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2556" w:rsidRPr="00250F1D" w:rsidRDefault="00D92556" w:rsidP="00D92556">
      <w:pPr>
        <w:jc w:val="right"/>
        <w:rPr>
          <w:sz w:val="28"/>
          <w:szCs w:val="28"/>
        </w:rPr>
      </w:pPr>
      <w:r w:rsidRPr="00250F1D">
        <w:rPr>
          <w:color w:val="000000"/>
          <w:sz w:val="28"/>
          <w:szCs w:val="28"/>
        </w:rPr>
        <w:t>УТВЕРЖДАЮ</w:t>
      </w:r>
      <w:r w:rsidRPr="00250F1D">
        <w:rPr>
          <w:sz w:val="28"/>
          <w:szCs w:val="28"/>
        </w:rPr>
        <w:t xml:space="preserve"> </w:t>
      </w:r>
    </w:p>
    <w:p w:rsidR="00D92556" w:rsidRPr="00250F1D" w:rsidRDefault="00D92556" w:rsidP="00D92556">
      <w:pPr>
        <w:jc w:val="right"/>
        <w:rPr>
          <w:sz w:val="28"/>
          <w:szCs w:val="28"/>
        </w:rPr>
      </w:pPr>
    </w:p>
    <w:p w:rsidR="00D92556" w:rsidRPr="00250F1D" w:rsidRDefault="0060287C" w:rsidP="00D92556">
      <w:pPr>
        <w:jc w:val="right"/>
        <w:rPr>
          <w:sz w:val="28"/>
          <w:szCs w:val="28"/>
        </w:rPr>
      </w:pPr>
      <w:r>
        <w:rPr>
          <w:color w:val="000000"/>
          <w:sz w:val="28"/>
          <w:szCs w:val="28"/>
        </w:rPr>
        <w:t>Заместитель п</w:t>
      </w:r>
      <w:r w:rsidR="00D92556" w:rsidRPr="00250F1D">
        <w:rPr>
          <w:color w:val="000000"/>
          <w:sz w:val="28"/>
          <w:szCs w:val="28"/>
        </w:rPr>
        <w:t>редседател</w:t>
      </w:r>
      <w:r>
        <w:rPr>
          <w:color w:val="000000"/>
          <w:sz w:val="28"/>
          <w:szCs w:val="28"/>
        </w:rPr>
        <w:t>я</w:t>
      </w:r>
      <w:r w:rsidR="00D92556" w:rsidRPr="00250F1D">
        <w:rPr>
          <w:sz w:val="28"/>
          <w:szCs w:val="28"/>
        </w:rPr>
        <w:t xml:space="preserve"> </w:t>
      </w:r>
      <w:r w:rsidR="00D92556" w:rsidRPr="00250F1D">
        <w:rPr>
          <w:color w:val="000000"/>
          <w:sz w:val="28"/>
          <w:szCs w:val="28"/>
        </w:rPr>
        <w:t>Конкурсной</w:t>
      </w:r>
      <w:r w:rsidR="00D92556" w:rsidRPr="00250F1D">
        <w:rPr>
          <w:sz w:val="28"/>
          <w:szCs w:val="28"/>
        </w:rPr>
        <w:t xml:space="preserve"> </w:t>
      </w:r>
      <w:r w:rsidR="00D92556" w:rsidRPr="00250F1D">
        <w:rPr>
          <w:color w:val="000000"/>
          <w:sz w:val="28"/>
          <w:szCs w:val="28"/>
        </w:rPr>
        <w:t>комиссии</w:t>
      </w:r>
      <w:r w:rsidR="00D92556" w:rsidRPr="00250F1D">
        <w:rPr>
          <w:sz w:val="28"/>
          <w:szCs w:val="28"/>
        </w:rPr>
        <w:t xml:space="preserve"> </w:t>
      </w:r>
    </w:p>
    <w:p w:rsidR="00D92556" w:rsidRPr="00250F1D" w:rsidRDefault="00D92556" w:rsidP="00D92556">
      <w:pPr>
        <w:jc w:val="center"/>
        <w:rPr>
          <w:sz w:val="28"/>
          <w:szCs w:val="28"/>
        </w:rPr>
      </w:pPr>
      <w:r>
        <w:rPr>
          <w:color w:val="000000"/>
          <w:sz w:val="28"/>
          <w:szCs w:val="28"/>
        </w:rPr>
        <w:t xml:space="preserve">                                                                  </w:t>
      </w:r>
      <w:r w:rsidR="00577372">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D92556" w:rsidRPr="00250F1D" w:rsidRDefault="00D92556" w:rsidP="00D92556">
      <w:pPr>
        <w:jc w:val="center"/>
        <w:rPr>
          <w:sz w:val="28"/>
          <w:szCs w:val="28"/>
        </w:rPr>
      </w:pPr>
      <w:r>
        <w:rPr>
          <w:color w:val="000000"/>
          <w:sz w:val="28"/>
          <w:szCs w:val="28"/>
        </w:rPr>
        <w:t xml:space="preserve">                                                                    </w:t>
      </w:r>
      <w:r w:rsidR="00577372">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D92556" w:rsidRPr="00250F1D" w:rsidRDefault="00D92556" w:rsidP="00D92556">
      <w:pPr>
        <w:jc w:val="right"/>
        <w:rPr>
          <w:sz w:val="28"/>
          <w:szCs w:val="28"/>
        </w:rPr>
      </w:pPr>
    </w:p>
    <w:p w:rsidR="00D92556" w:rsidRPr="00250F1D" w:rsidRDefault="00D92556" w:rsidP="00D92556">
      <w:pPr>
        <w:jc w:val="right"/>
        <w:rPr>
          <w:sz w:val="28"/>
          <w:szCs w:val="28"/>
        </w:rPr>
      </w:pPr>
      <w:r w:rsidRPr="00250F1D">
        <w:rPr>
          <w:color w:val="000000"/>
          <w:sz w:val="28"/>
          <w:szCs w:val="28"/>
        </w:rPr>
        <w:t>____</w:t>
      </w:r>
      <w:r>
        <w:rPr>
          <w:color w:val="000000"/>
          <w:sz w:val="28"/>
          <w:szCs w:val="28"/>
        </w:rPr>
        <w:t>____________</w:t>
      </w:r>
      <w:r w:rsidRPr="00250F1D">
        <w:rPr>
          <w:color w:val="000000"/>
          <w:sz w:val="28"/>
          <w:szCs w:val="28"/>
        </w:rPr>
        <w:t>__</w:t>
      </w:r>
      <w:r w:rsidR="0060287C">
        <w:rPr>
          <w:color w:val="000000"/>
          <w:sz w:val="28"/>
          <w:szCs w:val="28"/>
        </w:rPr>
        <w:t>К.В. Кудрявцев</w:t>
      </w:r>
      <w:r w:rsidRPr="00250F1D">
        <w:rPr>
          <w:color w:val="000000"/>
          <w:sz w:val="28"/>
          <w:szCs w:val="28"/>
        </w:rPr>
        <w:t xml:space="preserve"> </w:t>
      </w:r>
      <w:r w:rsidRPr="00250F1D">
        <w:rPr>
          <w:sz w:val="28"/>
          <w:szCs w:val="28"/>
        </w:rPr>
        <w:t xml:space="preserve"> </w:t>
      </w:r>
    </w:p>
    <w:p w:rsidR="00D92556" w:rsidRPr="00250F1D" w:rsidRDefault="00D92556" w:rsidP="00D92556">
      <w:pPr>
        <w:jc w:val="right"/>
        <w:rPr>
          <w:sz w:val="28"/>
          <w:szCs w:val="28"/>
        </w:rPr>
      </w:pPr>
    </w:p>
    <w:p w:rsidR="00D92556" w:rsidRPr="00CF0692" w:rsidRDefault="00D92556" w:rsidP="00D92556">
      <w:pPr>
        <w:spacing w:after="120"/>
        <w:jc w:val="right"/>
        <w:rPr>
          <w:color w:val="000000"/>
          <w:sz w:val="28"/>
          <w:szCs w:val="28"/>
        </w:rPr>
      </w:pPr>
      <w:r w:rsidRPr="00250F1D">
        <w:rPr>
          <w:color w:val="000000"/>
          <w:sz w:val="28"/>
          <w:szCs w:val="28"/>
        </w:rPr>
        <w:t>«</w:t>
      </w:r>
      <w:r>
        <w:rPr>
          <w:color w:val="000000"/>
          <w:sz w:val="28"/>
          <w:szCs w:val="28"/>
        </w:rPr>
        <w:t xml:space="preserve">     </w:t>
      </w:r>
      <w:r w:rsidRPr="00250F1D">
        <w:rPr>
          <w:color w:val="000000"/>
          <w:sz w:val="28"/>
          <w:szCs w:val="28"/>
        </w:rPr>
        <w:t>»</w:t>
      </w:r>
      <w:r>
        <w:rPr>
          <w:color w:val="000000"/>
          <w:sz w:val="28"/>
          <w:szCs w:val="28"/>
        </w:rPr>
        <w:t xml:space="preserve"> ________________ </w:t>
      </w:r>
      <w:r w:rsidRPr="00250F1D">
        <w:rPr>
          <w:color w:val="000000"/>
          <w:sz w:val="28"/>
          <w:szCs w:val="28"/>
        </w:rPr>
        <w:t>2016г.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00D92556">
        <w:t>РО-НКПЗаб-16-0017.</w:t>
      </w:r>
    </w:p>
    <w:p w:rsidR="00D92556" w:rsidRDefault="00275B3D" w:rsidP="00E2332E">
      <w:pPr>
        <w:pStyle w:val="19"/>
        <w:numPr>
          <w:ilvl w:val="2"/>
          <w:numId w:val="1"/>
        </w:numPr>
        <w:ind w:left="0" w:firstLine="709"/>
      </w:pPr>
      <w:r>
        <w:t>Предметом процедуры Размещения оферты</w:t>
      </w:r>
      <w:r w:rsidRPr="009B347A">
        <w:t xml:space="preserve"> является право на заключение договора </w:t>
      </w:r>
      <w:r w:rsidR="00D92556" w:rsidRPr="00C524F5">
        <w:rPr>
          <w:szCs w:val="28"/>
        </w:rPr>
        <w:t xml:space="preserve">на оказание услуги по перегрузу крупнотоннажных контейнеров автопогрузчиком типа "Ричстакер" на </w:t>
      </w:r>
      <w:r w:rsidR="00D92556">
        <w:rPr>
          <w:szCs w:val="28"/>
        </w:rPr>
        <w:t>К</w:t>
      </w:r>
      <w:r w:rsidR="00D92556" w:rsidRPr="00C524F5">
        <w:rPr>
          <w:szCs w:val="28"/>
        </w:rPr>
        <w:t>онтейнерном терминале Забайкальск филиала ПАО "ТрансКонтейнер" на Забайкальской железной дороге.</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E2332E">
      <w:pPr>
        <w:pStyle w:val="19"/>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lastRenderedPageBreak/>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lastRenderedPageBreak/>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c"/>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c"/>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c"/>
        <w:rPr>
          <w:sz w:val="28"/>
          <w:szCs w:val="28"/>
        </w:rPr>
      </w:pPr>
    </w:p>
    <w:p w:rsidR="00041100" w:rsidRPr="00041100" w:rsidRDefault="00041100" w:rsidP="00041100">
      <w:pPr>
        <w:pStyle w:val="afc"/>
        <w:rPr>
          <w:sz w:val="28"/>
          <w:szCs w:val="28"/>
        </w:rPr>
      </w:pPr>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c"/>
        <w:rPr>
          <w:sz w:val="28"/>
          <w:szCs w:val="28"/>
        </w:rPr>
      </w:pPr>
      <w:r w:rsidRPr="00041100">
        <w:rPr>
          <w:sz w:val="28"/>
          <w:szCs w:val="28"/>
        </w:rPr>
        <w:t>1.4.2</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BB29D3" w:rsidRPr="00BB29D3">
        <w:rPr>
          <w:sz w:val="28"/>
          <w:szCs w:val="28"/>
        </w:rPr>
        <w:lastRenderedPageBreak/>
        <w:t>(службы,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c"/>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c"/>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c"/>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c"/>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c"/>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xml:space="preserve">, </w:t>
      </w:r>
      <w:r w:rsidRPr="0007096B">
        <w:rPr>
          <w:sz w:val="28"/>
          <w:szCs w:val="28"/>
        </w:rPr>
        <w:lastRenderedPageBreak/>
        <w:t>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c"/>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Допускается заверение документов уполномоченным должностным лицом претендента со скреплением его подписи печатью претендента;</w:t>
      </w:r>
    </w:p>
    <w:p w:rsidR="007710B6" w:rsidRPr="00C96575" w:rsidRDefault="007710B6" w:rsidP="007710B6">
      <w:pPr>
        <w:pStyle w:val="afc"/>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c"/>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*.pdf.</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c"/>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c"/>
        <w:numPr>
          <w:ilvl w:val="0"/>
          <w:numId w:val="3"/>
        </w:numPr>
        <w:tabs>
          <w:tab w:val="left" w:pos="1440"/>
        </w:tabs>
        <w:ind w:left="0" w:firstLine="720"/>
        <w:rPr>
          <w:sz w:val="28"/>
          <w:szCs w:val="28"/>
        </w:rPr>
      </w:pPr>
      <w:r w:rsidRPr="0007096B">
        <w:rPr>
          <w:sz w:val="28"/>
          <w:szCs w:val="28"/>
        </w:rPr>
        <w:lastRenderedPageBreak/>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c"/>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c"/>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c"/>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c"/>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c"/>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c"/>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w:t>
      </w:r>
      <w:r w:rsidR="004E3757" w:rsidRPr="0007096B">
        <w:rPr>
          <w:rFonts w:eastAsia="Times New Roman"/>
          <w:sz w:val="28"/>
          <w:szCs w:val="28"/>
        </w:rPr>
        <w:lastRenderedPageBreak/>
        <w:t xml:space="preserve">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c"/>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c"/>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c"/>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c"/>
        <w:numPr>
          <w:ilvl w:val="2"/>
          <w:numId w:val="4"/>
        </w:numPr>
        <w:ind w:left="0" w:firstLine="720"/>
        <w:rPr>
          <w:sz w:val="28"/>
          <w:szCs w:val="28"/>
        </w:rPr>
      </w:pPr>
      <w:r w:rsidRPr="0007096B">
        <w:rPr>
          <w:sz w:val="28"/>
          <w:szCs w:val="28"/>
        </w:rPr>
        <w:lastRenderedPageBreak/>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c"/>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c"/>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c"/>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w:t>
      </w:r>
      <w:r w:rsidR="00754AD8" w:rsidRPr="0007096B">
        <w:rPr>
          <w:sz w:val="28"/>
          <w:szCs w:val="28"/>
        </w:rPr>
        <w:lastRenderedPageBreak/>
        <w:t>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c"/>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c"/>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c"/>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c"/>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c"/>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c"/>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c"/>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c"/>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c"/>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 xml:space="preserve">уведомление с приглашением подписать </w:t>
      </w:r>
      <w:r w:rsidR="007D6548" w:rsidRPr="0007096B">
        <w:rPr>
          <w:sz w:val="28"/>
          <w:szCs w:val="28"/>
        </w:rPr>
        <w:lastRenderedPageBreak/>
        <w:t>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w:t>
      </w:r>
      <w:r w:rsidRPr="004C5C1C">
        <w:rPr>
          <w:sz w:val="28"/>
          <w:szCs w:val="28"/>
        </w:rPr>
        <w:lastRenderedPageBreak/>
        <w:t xml:space="preserve">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c"/>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c"/>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c"/>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6D3AAD" w:rsidP="000954FB">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339EE" w:rsidRPr="007E6DE4" w:rsidRDefault="00D339EE" w:rsidP="000954FB">
                  <w:pPr>
                    <w:jc w:val="center"/>
                    <w:rPr>
                      <w:b/>
                      <w:sz w:val="28"/>
                      <w:szCs w:val="28"/>
                    </w:rPr>
                  </w:pPr>
                  <w:r w:rsidRPr="007E6DE4">
                    <w:rPr>
                      <w:b/>
                      <w:sz w:val="28"/>
                      <w:szCs w:val="28"/>
                    </w:rPr>
                    <w:t xml:space="preserve">_____________________________________________, </w:t>
                  </w:r>
                </w:p>
                <w:p w:rsidR="00D339EE" w:rsidRDefault="00D339E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339EE" w:rsidRPr="007E6DE4" w:rsidRDefault="00D339EE" w:rsidP="000954FB">
                  <w:pPr>
                    <w:jc w:val="center"/>
                    <w:rPr>
                      <w:b/>
                      <w:sz w:val="28"/>
                      <w:szCs w:val="28"/>
                    </w:rPr>
                  </w:pPr>
                  <w:r w:rsidRPr="007E6DE4">
                    <w:rPr>
                      <w:b/>
                      <w:sz w:val="28"/>
                      <w:szCs w:val="28"/>
                    </w:rPr>
                    <w:t>________________________________________</w:t>
                  </w:r>
                </w:p>
                <w:p w:rsidR="00D339EE" w:rsidRPr="007E6DE4" w:rsidRDefault="00D339EE" w:rsidP="000954FB">
                  <w:pPr>
                    <w:jc w:val="center"/>
                    <w:rPr>
                      <w:i/>
                      <w:sz w:val="20"/>
                      <w:szCs w:val="20"/>
                    </w:rPr>
                  </w:pPr>
                  <w:r w:rsidRPr="007E6DE4">
                    <w:rPr>
                      <w:i/>
                      <w:sz w:val="20"/>
                      <w:szCs w:val="20"/>
                    </w:rPr>
                    <w:t>государство регистрации претендента</w:t>
                  </w:r>
                </w:p>
                <w:p w:rsidR="00D339EE" w:rsidRPr="007E6DE4" w:rsidRDefault="00D339EE" w:rsidP="000954FB">
                  <w:pPr>
                    <w:jc w:val="center"/>
                    <w:rPr>
                      <w:b/>
                      <w:sz w:val="28"/>
                      <w:szCs w:val="28"/>
                    </w:rPr>
                  </w:pPr>
                  <w:r w:rsidRPr="007E6DE4">
                    <w:rPr>
                      <w:b/>
                      <w:sz w:val="28"/>
                      <w:szCs w:val="28"/>
                    </w:rPr>
                    <w:t>_____________________________</w:t>
                  </w:r>
                  <w:r>
                    <w:rPr>
                      <w:b/>
                      <w:sz w:val="28"/>
                      <w:szCs w:val="28"/>
                    </w:rPr>
                    <w:t>__________________</w:t>
                  </w:r>
                </w:p>
                <w:p w:rsidR="00D339EE" w:rsidRPr="007E6DE4" w:rsidRDefault="00D339EE" w:rsidP="000954FB">
                  <w:pPr>
                    <w:jc w:val="center"/>
                    <w:rPr>
                      <w:i/>
                      <w:sz w:val="20"/>
                      <w:szCs w:val="20"/>
                    </w:rPr>
                  </w:pPr>
                  <w:r w:rsidRPr="007E6DE4">
                    <w:rPr>
                      <w:i/>
                      <w:sz w:val="20"/>
                      <w:szCs w:val="20"/>
                    </w:rPr>
                    <w:t>ИНН претендента (для претендентов-резидентов Российской Федерации)</w:t>
                  </w:r>
                </w:p>
                <w:p w:rsidR="00D339EE" w:rsidRDefault="00D339EE" w:rsidP="000954FB">
                  <w:pPr>
                    <w:jc w:val="both"/>
                  </w:pPr>
                </w:p>
                <w:p w:rsidR="00D339EE" w:rsidRDefault="00D339EE"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D339EE" w:rsidRDefault="00D339EE"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D339EE" w:rsidRPr="00552A44" w:rsidRDefault="00D339EE" w:rsidP="000954FB">
                  <w:pPr>
                    <w:jc w:val="center"/>
                    <w:rPr>
                      <w:b/>
                    </w:rPr>
                  </w:pPr>
                  <w:r w:rsidRPr="00552A44">
                    <w:rPr>
                      <w:b/>
                      <w:szCs w:val="28"/>
                    </w:rPr>
                    <w:t>(лот №_________ )</w:t>
                  </w:r>
                </w:p>
              </w:txbxContent>
            </v:textbox>
          </v:shape>
        </w:pic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szCs w:val="28"/>
        </w:rPr>
      </w:pPr>
    </w:p>
    <w:p w:rsidR="000954FB" w:rsidRPr="0007096B" w:rsidRDefault="009B3D3C" w:rsidP="00842D35">
      <w:pPr>
        <w:pStyle w:val="afc"/>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lastRenderedPageBreak/>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c"/>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c"/>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D92556" w:rsidRDefault="00023D31" w:rsidP="00AF222A">
      <w:pPr>
        <w:pStyle w:val="a"/>
        <w:ind w:left="0" w:firstLine="720"/>
        <w:rPr>
          <w:b w:val="0"/>
          <w:i w:val="0"/>
        </w:rPr>
      </w:pPr>
      <w:r w:rsidRPr="00D92556">
        <w:rPr>
          <w:b w:val="0"/>
          <w:i w:val="0"/>
        </w:rPr>
        <w:t xml:space="preserve">Общая стоимость товаров, работ, услуг </w:t>
      </w:r>
      <w:r w:rsidR="009B3D3C" w:rsidRPr="00D92556">
        <w:rPr>
          <w:b w:val="0"/>
          <w:i w:val="0"/>
        </w:rPr>
        <w:t xml:space="preserve">и/или единичные расценки </w:t>
      </w:r>
      <w:r w:rsidRPr="00D92556">
        <w:rPr>
          <w:b w:val="0"/>
          <w:i w:val="0"/>
        </w:rPr>
        <w:t>представля</w:t>
      </w:r>
      <w:r w:rsidR="009B3D3C" w:rsidRPr="00D92556">
        <w:rPr>
          <w:b w:val="0"/>
          <w:i w:val="0"/>
        </w:rPr>
        <w:t>ю</w:t>
      </w:r>
      <w:r w:rsidRPr="00D92556">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D92556" w:rsidRDefault="00023D31" w:rsidP="00AF222A">
      <w:pPr>
        <w:pStyle w:val="a"/>
        <w:ind w:left="0" w:firstLine="720"/>
        <w:rPr>
          <w:b w:val="0"/>
          <w:i w:val="0"/>
        </w:rPr>
      </w:pPr>
      <w:r w:rsidRPr="00D92556">
        <w:rPr>
          <w:b w:val="0"/>
          <w:i w:val="0"/>
        </w:rPr>
        <w:t>Общая стоимость товаров, работ, услуг</w:t>
      </w:r>
      <w:r w:rsidR="009B3D3C" w:rsidRPr="00D92556">
        <w:rPr>
          <w:b w:val="0"/>
          <w:i w:val="0"/>
        </w:rPr>
        <w:t xml:space="preserve"> и/или единичные расценки</w:t>
      </w:r>
      <w:r w:rsidRPr="00D92556">
        <w:rPr>
          <w:b w:val="0"/>
          <w:i w:val="0"/>
        </w:rPr>
        <w:t xml:space="preserve"> не должн</w:t>
      </w:r>
      <w:r w:rsidR="00E847F2" w:rsidRPr="00D92556">
        <w:rPr>
          <w:b w:val="0"/>
          <w:i w:val="0"/>
        </w:rPr>
        <w:t>ы</w:t>
      </w:r>
      <w:r w:rsidRPr="00D92556">
        <w:rPr>
          <w:b w:val="0"/>
          <w:i w:val="0"/>
        </w:rPr>
        <w:t xml:space="preserve"> превышать начальную (максимальную) цену товаров, работ, услуг</w:t>
      </w:r>
      <w:r w:rsidR="009B3D3C" w:rsidRPr="00D92556">
        <w:rPr>
          <w:b w:val="0"/>
          <w:i w:val="0"/>
        </w:rPr>
        <w:t>/предельные единичные расценки</w:t>
      </w:r>
      <w:r w:rsidRPr="00D92556">
        <w:rPr>
          <w:b w:val="0"/>
          <w:i w:val="0"/>
        </w:rPr>
        <w:t>, определенн</w:t>
      </w:r>
      <w:r w:rsidR="009B3D3C" w:rsidRPr="00D92556">
        <w:rPr>
          <w:b w:val="0"/>
          <w:i w:val="0"/>
        </w:rPr>
        <w:t>ые</w:t>
      </w:r>
      <w:r w:rsidRPr="00D92556">
        <w:rPr>
          <w:b w:val="0"/>
          <w:i w:val="0"/>
        </w:rPr>
        <w:t xml:space="preserve"> Заказчиком в настоящей документации о закупке.</w:t>
      </w:r>
    </w:p>
    <w:p w:rsidR="009B3D3C" w:rsidRPr="00487FA2" w:rsidRDefault="00023D31" w:rsidP="009B3D3C">
      <w:pPr>
        <w:pStyle w:val="a"/>
        <w:ind w:left="0" w:firstLine="720"/>
        <w:rPr>
          <w:b w:val="0"/>
          <w:i w:val="0"/>
        </w:rPr>
      </w:pPr>
      <w:r w:rsidRPr="00487FA2">
        <w:rPr>
          <w:b w:val="0"/>
          <w:i w:val="0"/>
        </w:rPr>
        <w:tab/>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r w:rsidRPr="00487FA2">
        <w:rPr>
          <w:rStyle w:val="af9"/>
          <w:b w:val="0"/>
          <w:i w:val="0"/>
        </w:rPr>
        <w:footnoteReference w:id="2"/>
      </w:r>
      <w:r w:rsidRPr="00487FA2">
        <w:rPr>
          <w:b w:val="0"/>
          <w:i w:val="0"/>
        </w:rPr>
        <w:t>.</w:t>
      </w:r>
      <w:r w:rsidR="009B3D3C" w:rsidRPr="00487FA2">
        <w:rPr>
          <w:b w:val="0"/>
          <w:i w:val="0"/>
        </w:rPr>
        <w:t xml:space="preserve"> </w:t>
      </w:r>
    </w:p>
    <w:p w:rsidR="00023D31" w:rsidRPr="00487FA2" w:rsidRDefault="009B3D3C" w:rsidP="00842D35">
      <w:pPr>
        <w:pStyle w:val="a"/>
        <w:ind w:left="0" w:firstLine="720"/>
        <w:rPr>
          <w:b w:val="0"/>
          <w:i w:val="0"/>
        </w:rPr>
      </w:pPr>
      <w:r w:rsidRPr="00487FA2">
        <w:rPr>
          <w:b w:val="0"/>
          <w:i w:val="0"/>
        </w:rP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23D31" w:rsidRPr="009B006E" w:rsidRDefault="00023D31" w:rsidP="00023D31">
      <w:pPr>
        <w:pStyle w:val="a"/>
        <w:ind w:left="0" w:firstLine="720"/>
        <w:rPr>
          <w:b w:val="0"/>
          <w:i w:val="0"/>
        </w:rPr>
      </w:pPr>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D92556" w:rsidRPr="00C524F5" w:rsidRDefault="00D92556" w:rsidP="00D92556">
      <w:pPr>
        <w:pStyle w:val="19"/>
        <w:rPr>
          <w:szCs w:val="28"/>
        </w:rPr>
      </w:pPr>
    </w:p>
    <w:p w:rsidR="00D92556" w:rsidRPr="00C524F5" w:rsidRDefault="00D92556" w:rsidP="00D92556">
      <w:pPr>
        <w:pStyle w:val="19"/>
        <w:rPr>
          <w:szCs w:val="28"/>
          <w:highlight w:val="yellow"/>
        </w:rPr>
      </w:pPr>
      <w:r w:rsidRPr="00C524F5">
        <w:rPr>
          <w:szCs w:val="28"/>
        </w:rPr>
        <w:t xml:space="preserve">4.1. Предметом процедуры Размещения оферты является право на заключение договора на оказание услуги по перегрузу крупнотоннажных контейнеров автопогрузчиком типа "Ричстакер" на </w:t>
      </w:r>
      <w:r>
        <w:rPr>
          <w:szCs w:val="28"/>
        </w:rPr>
        <w:t>К</w:t>
      </w:r>
      <w:r w:rsidRPr="00C524F5">
        <w:rPr>
          <w:szCs w:val="28"/>
        </w:rPr>
        <w:t>онтейнерном терминале Забайкальск филиала ПАО "ТрансКонтейнер" на Забайкальской железной дороге.</w:t>
      </w:r>
    </w:p>
    <w:p w:rsidR="00D92556" w:rsidRPr="00C524F5" w:rsidRDefault="00D92556" w:rsidP="00D92556">
      <w:pPr>
        <w:ind w:firstLine="709"/>
        <w:jc w:val="both"/>
        <w:rPr>
          <w:color w:val="000000"/>
          <w:sz w:val="28"/>
          <w:szCs w:val="28"/>
        </w:rPr>
      </w:pPr>
      <w:r w:rsidRPr="00C524F5">
        <w:rPr>
          <w:sz w:val="28"/>
          <w:szCs w:val="28"/>
        </w:rPr>
        <w:t xml:space="preserve">4.2. Заказчик: </w:t>
      </w:r>
      <w:r w:rsidRPr="00C524F5">
        <w:rPr>
          <w:color w:val="000000"/>
          <w:sz w:val="28"/>
          <w:szCs w:val="28"/>
        </w:rPr>
        <w:t>Филиал ПАО «ТрансКонтейнер» на Забайкальской железной дороге.</w:t>
      </w:r>
    </w:p>
    <w:p w:rsidR="00D92556" w:rsidRPr="00C524F5" w:rsidRDefault="00D92556" w:rsidP="00D92556">
      <w:pPr>
        <w:pStyle w:val="19"/>
        <w:rPr>
          <w:szCs w:val="28"/>
        </w:rPr>
      </w:pPr>
      <w:r w:rsidRPr="00C524F5">
        <w:rPr>
          <w:color w:val="000000"/>
          <w:szCs w:val="28"/>
        </w:rPr>
        <w:t xml:space="preserve">4.3. Вид услуги: </w:t>
      </w:r>
      <w:r w:rsidRPr="00C524F5">
        <w:rPr>
          <w:szCs w:val="28"/>
        </w:rPr>
        <w:t xml:space="preserve">перегруз </w:t>
      </w:r>
      <w:r w:rsidR="00AD7344" w:rsidRPr="00C524F5">
        <w:rPr>
          <w:szCs w:val="28"/>
        </w:rPr>
        <w:t>автопогрузчиком типа "Ричстакер"</w:t>
      </w:r>
      <w:r w:rsidR="00AD7344">
        <w:rPr>
          <w:szCs w:val="28"/>
        </w:rPr>
        <w:t xml:space="preserve"> </w:t>
      </w:r>
      <w:r w:rsidRPr="00C524F5">
        <w:rPr>
          <w:szCs w:val="28"/>
        </w:rPr>
        <w:t>крупнотоннажных контейнеров (20</w:t>
      </w:r>
      <w:r w:rsidRPr="00C524F5">
        <w:rPr>
          <w:szCs w:val="28"/>
          <w:lang w:val="en-US"/>
        </w:rPr>
        <w:t>f</w:t>
      </w:r>
      <w:r w:rsidRPr="00C524F5">
        <w:rPr>
          <w:szCs w:val="28"/>
        </w:rPr>
        <w:t>, 40</w:t>
      </w:r>
      <w:r w:rsidRPr="00C524F5">
        <w:rPr>
          <w:szCs w:val="28"/>
          <w:lang w:val="en-US"/>
        </w:rPr>
        <w:t>f</w:t>
      </w:r>
      <w:r w:rsidRPr="00C524F5">
        <w:rPr>
          <w:szCs w:val="28"/>
        </w:rPr>
        <w:t xml:space="preserve">) </w:t>
      </w:r>
      <w:r w:rsidR="00AD7344">
        <w:rPr>
          <w:szCs w:val="28"/>
        </w:rPr>
        <w:t xml:space="preserve">из вагонов одной ширины колеи в вагоны другой ширины колеи </w:t>
      </w:r>
      <w:r w:rsidRPr="00C524F5">
        <w:rPr>
          <w:szCs w:val="28"/>
        </w:rPr>
        <w:t>на контейнерном терминале Забайкальск</w:t>
      </w:r>
      <w:r w:rsidR="00487FA2">
        <w:rPr>
          <w:szCs w:val="28"/>
        </w:rPr>
        <w:t xml:space="preserve"> (за исключением контейнеров с опасным грузом)</w:t>
      </w:r>
      <w:r w:rsidRPr="00C524F5">
        <w:rPr>
          <w:szCs w:val="28"/>
        </w:rPr>
        <w:t>.</w:t>
      </w:r>
    </w:p>
    <w:p w:rsidR="006D152B" w:rsidRPr="00C524F5" w:rsidRDefault="00D92556" w:rsidP="006D152B">
      <w:pPr>
        <w:ind w:firstLine="709"/>
        <w:jc w:val="both"/>
        <w:rPr>
          <w:color w:val="000000"/>
          <w:sz w:val="28"/>
          <w:szCs w:val="28"/>
        </w:rPr>
      </w:pPr>
      <w:r w:rsidRPr="00C524F5">
        <w:rPr>
          <w:color w:val="000000"/>
          <w:sz w:val="28"/>
          <w:szCs w:val="28"/>
        </w:rPr>
        <w:t>4.4.</w:t>
      </w:r>
      <w:r w:rsidR="006D152B">
        <w:rPr>
          <w:color w:val="000000"/>
          <w:sz w:val="28"/>
          <w:szCs w:val="28"/>
        </w:rPr>
        <w:t xml:space="preserve"> </w:t>
      </w:r>
      <w:r w:rsidRPr="00C524F5">
        <w:rPr>
          <w:color w:val="000000"/>
          <w:sz w:val="28"/>
          <w:szCs w:val="28"/>
        </w:rPr>
        <w:t xml:space="preserve"> Срок</w:t>
      </w:r>
      <w:r w:rsidR="006D152B">
        <w:rPr>
          <w:color w:val="000000"/>
          <w:sz w:val="28"/>
          <w:szCs w:val="28"/>
        </w:rPr>
        <w:t xml:space="preserve"> оказания  </w:t>
      </w:r>
      <w:r w:rsidR="00487FA2">
        <w:rPr>
          <w:color w:val="000000"/>
          <w:sz w:val="28"/>
          <w:szCs w:val="28"/>
        </w:rPr>
        <w:t>ус</w:t>
      </w:r>
      <w:r w:rsidR="006D152B">
        <w:rPr>
          <w:color w:val="000000"/>
          <w:sz w:val="28"/>
          <w:szCs w:val="28"/>
        </w:rPr>
        <w:t>луг</w:t>
      </w:r>
      <w:r w:rsidR="00487FA2">
        <w:rPr>
          <w:color w:val="000000"/>
          <w:sz w:val="28"/>
          <w:szCs w:val="28"/>
        </w:rPr>
        <w:t>и</w:t>
      </w:r>
      <w:r w:rsidRPr="00C524F5">
        <w:rPr>
          <w:color w:val="000000"/>
          <w:sz w:val="28"/>
          <w:szCs w:val="28"/>
        </w:rPr>
        <w:t>:</w:t>
      </w:r>
      <w:r w:rsidR="006D152B" w:rsidRPr="00C524F5">
        <w:rPr>
          <w:color w:val="000000"/>
          <w:sz w:val="28"/>
          <w:szCs w:val="28"/>
        </w:rPr>
        <w:t xml:space="preserve"> с </w:t>
      </w:r>
      <w:r w:rsidR="006D152B">
        <w:rPr>
          <w:color w:val="000000"/>
          <w:sz w:val="28"/>
          <w:szCs w:val="28"/>
        </w:rPr>
        <w:t xml:space="preserve">даты </w:t>
      </w:r>
      <w:r w:rsidR="006D152B" w:rsidRPr="00C524F5">
        <w:rPr>
          <w:color w:val="000000"/>
          <w:sz w:val="28"/>
          <w:szCs w:val="28"/>
        </w:rPr>
        <w:t>подписания договора по 31 декабря 2017 года</w:t>
      </w:r>
      <w:r w:rsidR="006D152B">
        <w:rPr>
          <w:color w:val="000000"/>
          <w:sz w:val="28"/>
          <w:szCs w:val="28"/>
        </w:rPr>
        <w:t xml:space="preserve"> (включительно)</w:t>
      </w:r>
      <w:r w:rsidR="006D152B" w:rsidRPr="00C524F5">
        <w:rPr>
          <w:color w:val="000000"/>
          <w:sz w:val="28"/>
          <w:szCs w:val="28"/>
        </w:rPr>
        <w:t>.</w:t>
      </w:r>
    </w:p>
    <w:p w:rsidR="00D92556" w:rsidRPr="00C73AC0" w:rsidRDefault="00D92556" w:rsidP="00D92556">
      <w:pPr>
        <w:ind w:firstLine="709"/>
        <w:jc w:val="both"/>
        <w:rPr>
          <w:color w:val="000000"/>
          <w:sz w:val="28"/>
          <w:szCs w:val="28"/>
        </w:rPr>
      </w:pPr>
      <w:r w:rsidRPr="00CC681B">
        <w:rPr>
          <w:color w:val="000000"/>
          <w:sz w:val="28"/>
          <w:szCs w:val="28"/>
        </w:rPr>
        <w:t xml:space="preserve">4.5. </w:t>
      </w:r>
      <w:r>
        <w:rPr>
          <w:color w:val="000000"/>
          <w:sz w:val="28"/>
          <w:szCs w:val="28"/>
        </w:rPr>
        <w:t xml:space="preserve">Стоимость услуги по перегрузу </w:t>
      </w:r>
      <w:r w:rsidRPr="00C73AC0">
        <w:rPr>
          <w:color w:val="000000"/>
          <w:sz w:val="28"/>
          <w:szCs w:val="28"/>
        </w:rPr>
        <w:t xml:space="preserve">одного </w:t>
      </w:r>
      <w:r w:rsidRPr="00C73AC0">
        <w:rPr>
          <w:sz w:val="28"/>
          <w:szCs w:val="28"/>
        </w:rPr>
        <w:t>крупнотоннажного контейнера (20</w:t>
      </w:r>
      <w:r w:rsidRPr="00C73AC0">
        <w:rPr>
          <w:sz w:val="28"/>
          <w:szCs w:val="28"/>
          <w:lang w:val="en-US"/>
        </w:rPr>
        <w:t>f</w:t>
      </w:r>
      <w:r w:rsidRPr="00C73AC0">
        <w:rPr>
          <w:sz w:val="28"/>
          <w:szCs w:val="28"/>
        </w:rPr>
        <w:t>, 40</w:t>
      </w:r>
      <w:r w:rsidRPr="00C73AC0">
        <w:rPr>
          <w:sz w:val="28"/>
          <w:szCs w:val="28"/>
          <w:lang w:val="en-US"/>
        </w:rPr>
        <w:t>f</w:t>
      </w:r>
      <w:r w:rsidRPr="00C73AC0">
        <w:rPr>
          <w:sz w:val="28"/>
          <w:szCs w:val="28"/>
        </w:rPr>
        <w:t xml:space="preserve">) </w:t>
      </w:r>
      <w:r w:rsidRPr="00C73AC0">
        <w:rPr>
          <w:color w:val="000000"/>
          <w:sz w:val="28"/>
          <w:szCs w:val="28"/>
        </w:rPr>
        <w:t xml:space="preserve">не может превышать </w:t>
      </w:r>
      <w:r>
        <w:rPr>
          <w:b/>
          <w:bCs/>
          <w:sz w:val="28"/>
          <w:szCs w:val="28"/>
        </w:rPr>
        <w:t>1 905 (одна тысяча девятьсот пять рублей) 18 копеек</w:t>
      </w:r>
      <w:r>
        <w:rPr>
          <w:color w:val="000000"/>
          <w:sz w:val="28"/>
          <w:szCs w:val="28"/>
        </w:rPr>
        <w:t xml:space="preserve">, </w:t>
      </w:r>
      <w:r w:rsidRPr="00C73AC0">
        <w:rPr>
          <w:color w:val="000000"/>
          <w:sz w:val="28"/>
          <w:szCs w:val="28"/>
        </w:rPr>
        <w:t>без учета НДС.</w:t>
      </w:r>
    </w:p>
    <w:p w:rsidR="00D92556" w:rsidRPr="00C524F5" w:rsidRDefault="00D92556" w:rsidP="00D92556">
      <w:pPr>
        <w:ind w:firstLine="709"/>
        <w:jc w:val="both"/>
        <w:rPr>
          <w:color w:val="000000"/>
          <w:sz w:val="28"/>
          <w:szCs w:val="28"/>
        </w:rPr>
      </w:pPr>
      <w:r w:rsidRPr="00C524F5">
        <w:rPr>
          <w:color w:val="000000"/>
          <w:sz w:val="28"/>
          <w:szCs w:val="28"/>
        </w:rPr>
        <w:t xml:space="preserve">4.6. Место оказания услуги: </w:t>
      </w:r>
      <w:r w:rsidRPr="00C524F5">
        <w:rPr>
          <w:sz w:val="28"/>
          <w:szCs w:val="28"/>
        </w:rPr>
        <w:t>Контейнерный терминал Забайкальск: Забайкальский край, пгт. Забайкальск, ул. 1-го Мая, 7.</w:t>
      </w:r>
    </w:p>
    <w:p w:rsidR="00D92556" w:rsidRPr="00C524F5" w:rsidRDefault="00D92556" w:rsidP="00D92556">
      <w:pPr>
        <w:ind w:firstLine="709"/>
        <w:jc w:val="both"/>
        <w:rPr>
          <w:color w:val="000000"/>
          <w:sz w:val="28"/>
          <w:szCs w:val="28"/>
        </w:rPr>
      </w:pPr>
      <w:r w:rsidRPr="00C524F5">
        <w:rPr>
          <w:color w:val="000000"/>
          <w:sz w:val="28"/>
          <w:szCs w:val="28"/>
        </w:rPr>
        <w:t>4.7. К участию в процедуре Размещения оферты привлекаются организации, которые отвечают следующим требованиям:</w:t>
      </w:r>
    </w:p>
    <w:p w:rsidR="00D92556" w:rsidRPr="00C524F5" w:rsidRDefault="00D92556" w:rsidP="00D92556">
      <w:pPr>
        <w:numPr>
          <w:ilvl w:val="0"/>
          <w:numId w:val="23"/>
        </w:numPr>
        <w:tabs>
          <w:tab w:val="left" w:pos="993"/>
        </w:tabs>
        <w:suppressAutoHyphens w:val="0"/>
        <w:ind w:firstLine="709"/>
        <w:jc w:val="both"/>
        <w:rPr>
          <w:b/>
          <w:color w:val="000000"/>
          <w:sz w:val="28"/>
          <w:szCs w:val="28"/>
        </w:rPr>
      </w:pPr>
      <w:r w:rsidRPr="00C73AC0">
        <w:rPr>
          <w:color w:val="000000"/>
          <w:sz w:val="28"/>
          <w:szCs w:val="28"/>
        </w:rPr>
        <w:t>наличие у претендента в собственности либо ином законном праве транспортного средства (</w:t>
      </w:r>
      <w:r w:rsidRPr="00C73AC0">
        <w:rPr>
          <w:sz w:val="28"/>
          <w:szCs w:val="28"/>
        </w:rPr>
        <w:t>автопогрузчик типа "Ричстакер")</w:t>
      </w:r>
      <w:r>
        <w:rPr>
          <w:sz w:val="28"/>
          <w:szCs w:val="28"/>
        </w:rPr>
        <w:t>, который</w:t>
      </w:r>
      <w:r w:rsidRPr="000464A7">
        <w:rPr>
          <w:sz w:val="28"/>
          <w:szCs w:val="28"/>
        </w:rPr>
        <w:t xml:space="preserve"> </w:t>
      </w:r>
      <w:r>
        <w:rPr>
          <w:sz w:val="28"/>
          <w:szCs w:val="28"/>
        </w:rPr>
        <w:t>должен</w:t>
      </w:r>
      <w:r w:rsidRPr="00C524F5">
        <w:rPr>
          <w:sz w:val="28"/>
          <w:szCs w:val="28"/>
        </w:rPr>
        <w:t xml:space="preserve"> соответствовать требованиям ГОСТ 27.002-89</w:t>
      </w:r>
      <w:r w:rsidRPr="0074148A">
        <w:rPr>
          <w:rFonts w:cs="Helvetica"/>
          <w:color w:val="777777"/>
          <w:sz w:val="29"/>
          <w:szCs w:val="29"/>
        </w:rPr>
        <w:t xml:space="preserve"> </w:t>
      </w:r>
      <w:r w:rsidRPr="0074148A">
        <w:rPr>
          <w:rFonts w:cs="Helvetica"/>
          <w:sz w:val="28"/>
          <w:szCs w:val="28"/>
        </w:rPr>
        <w:t>«Надежность в технике. Основные понятия. Термины и определения»</w:t>
      </w:r>
      <w:r w:rsidRPr="0074148A">
        <w:rPr>
          <w:sz w:val="28"/>
          <w:szCs w:val="28"/>
        </w:rPr>
        <w:t>, Технического</w:t>
      </w:r>
      <w:r w:rsidRPr="00C524F5">
        <w:rPr>
          <w:sz w:val="28"/>
          <w:szCs w:val="28"/>
        </w:rPr>
        <w:t xml:space="preserve"> регламента таможенного союза ТР ТС 010/2011 «О безопасности машин и оборудования»</w:t>
      </w:r>
      <w:r>
        <w:rPr>
          <w:sz w:val="28"/>
          <w:szCs w:val="28"/>
        </w:rPr>
        <w:t>;</w:t>
      </w:r>
    </w:p>
    <w:p w:rsidR="00D92556" w:rsidRPr="00C73AC0" w:rsidRDefault="00D92556" w:rsidP="00D92556">
      <w:pPr>
        <w:numPr>
          <w:ilvl w:val="0"/>
          <w:numId w:val="23"/>
        </w:numPr>
        <w:tabs>
          <w:tab w:val="left" w:pos="993"/>
        </w:tabs>
        <w:suppressAutoHyphens w:val="0"/>
        <w:ind w:firstLine="709"/>
        <w:jc w:val="both"/>
        <w:rPr>
          <w:color w:val="000000"/>
          <w:sz w:val="28"/>
          <w:szCs w:val="28"/>
        </w:rPr>
      </w:pPr>
      <w:r w:rsidRPr="00C73AC0">
        <w:rPr>
          <w:color w:val="000000"/>
          <w:sz w:val="28"/>
          <w:szCs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D92556" w:rsidRPr="000464A7" w:rsidRDefault="00D92556" w:rsidP="00D92556">
      <w:pPr>
        <w:numPr>
          <w:ilvl w:val="0"/>
          <w:numId w:val="24"/>
        </w:numPr>
        <w:tabs>
          <w:tab w:val="left" w:pos="993"/>
        </w:tabs>
        <w:suppressAutoHyphens w:val="0"/>
        <w:ind w:firstLine="709"/>
        <w:jc w:val="both"/>
        <w:rPr>
          <w:color w:val="000000"/>
          <w:sz w:val="28"/>
          <w:szCs w:val="28"/>
        </w:rPr>
      </w:pPr>
      <w:r>
        <w:rPr>
          <w:color w:val="000000"/>
          <w:sz w:val="28"/>
          <w:szCs w:val="28"/>
        </w:rPr>
        <w:t>в</w:t>
      </w:r>
      <w:r w:rsidRPr="000464A7">
        <w:rPr>
          <w:color w:val="000000"/>
          <w:sz w:val="28"/>
          <w:szCs w:val="28"/>
        </w:rPr>
        <w:t xml:space="preserve">одители </w:t>
      </w:r>
      <w:r w:rsidRPr="000464A7">
        <w:rPr>
          <w:sz w:val="28"/>
          <w:szCs w:val="28"/>
        </w:rPr>
        <w:t xml:space="preserve">транспортного средства </w:t>
      </w:r>
      <w:r w:rsidRPr="000464A7">
        <w:rPr>
          <w:color w:val="000000"/>
          <w:sz w:val="28"/>
          <w:szCs w:val="28"/>
        </w:rPr>
        <w:t>(</w:t>
      </w:r>
      <w:r w:rsidRPr="000464A7">
        <w:rPr>
          <w:sz w:val="28"/>
          <w:szCs w:val="28"/>
        </w:rPr>
        <w:t>автопогрузчик типа "Ричстакер") должны иметь соответствующую квалификацию</w:t>
      </w:r>
      <w:r w:rsidRPr="000464A7">
        <w:rPr>
          <w:color w:val="000000"/>
          <w:sz w:val="28"/>
          <w:szCs w:val="28"/>
        </w:rPr>
        <w:t xml:space="preserve"> (</w:t>
      </w:r>
      <w:r w:rsidR="00237767">
        <w:rPr>
          <w:color w:val="000000"/>
          <w:sz w:val="28"/>
          <w:szCs w:val="28"/>
        </w:rPr>
        <w:t xml:space="preserve">действующее удостоверение </w:t>
      </w:r>
      <w:r w:rsidR="00237767" w:rsidRPr="00237767">
        <w:rPr>
          <w:color w:val="000000"/>
          <w:sz w:val="28"/>
          <w:szCs w:val="28"/>
        </w:rPr>
        <w:t xml:space="preserve">тракториста – машиниста (ТРАКТОРИСТ) либо иное действующие </w:t>
      </w:r>
      <w:r w:rsidRPr="00237767">
        <w:rPr>
          <w:color w:val="000000"/>
          <w:sz w:val="28"/>
          <w:szCs w:val="28"/>
        </w:rPr>
        <w:lastRenderedPageBreak/>
        <w:t>удостоверение на право управления погрузчиком</w:t>
      </w:r>
      <w:r w:rsidR="00237767" w:rsidRPr="00237767">
        <w:rPr>
          <w:color w:val="000000"/>
          <w:sz w:val="28"/>
          <w:szCs w:val="28"/>
        </w:rPr>
        <w:t xml:space="preserve"> типа «Ричстакер» с открытой категорией </w:t>
      </w:r>
      <w:r w:rsidR="00237767" w:rsidRPr="00237767">
        <w:rPr>
          <w:color w:val="000000"/>
          <w:sz w:val="28"/>
          <w:szCs w:val="28"/>
          <w:lang w:val="en-US"/>
        </w:rPr>
        <w:t>D</w:t>
      </w:r>
      <w:r w:rsidRPr="00237767">
        <w:rPr>
          <w:color w:val="000000"/>
          <w:sz w:val="28"/>
          <w:szCs w:val="28"/>
        </w:rPr>
        <w:t xml:space="preserve">) быть </w:t>
      </w:r>
      <w:r w:rsidRPr="00237767">
        <w:rPr>
          <w:spacing w:val="-9"/>
          <w:sz w:val="28"/>
        </w:rPr>
        <w:t>гражданином Российской Федерации (в случае отсутствия</w:t>
      </w:r>
      <w:r w:rsidRPr="000464A7">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r>
        <w:rPr>
          <w:color w:val="000000"/>
          <w:spacing w:val="-9"/>
          <w:sz w:val="28"/>
        </w:rPr>
        <w:t>.</w:t>
      </w:r>
    </w:p>
    <w:p w:rsidR="00D92556" w:rsidRPr="007E3A6E" w:rsidRDefault="00D92556" w:rsidP="00D92556">
      <w:pPr>
        <w:tabs>
          <w:tab w:val="left" w:pos="993"/>
        </w:tabs>
        <w:suppressAutoHyphens w:val="0"/>
        <w:jc w:val="both"/>
        <w:rPr>
          <w:color w:val="000000"/>
          <w:sz w:val="28"/>
          <w:szCs w:val="28"/>
        </w:rPr>
      </w:pPr>
      <w:r>
        <w:rPr>
          <w:color w:val="000000"/>
          <w:spacing w:val="-9"/>
          <w:sz w:val="28"/>
        </w:rPr>
        <w:t xml:space="preserve">           </w:t>
      </w:r>
      <w:r w:rsidRPr="007E3A6E">
        <w:rPr>
          <w:color w:val="000000"/>
          <w:spacing w:val="-9"/>
          <w:sz w:val="28"/>
        </w:rPr>
        <w:t xml:space="preserve">4.8. </w:t>
      </w:r>
      <w:r w:rsidRPr="007E3A6E">
        <w:rPr>
          <w:color w:val="000000"/>
          <w:sz w:val="28"/>
          <w:szCs w:val="28"/>
        </w:rPr>
        <w:t>Порядок выполнения работ</w:t>
      </w:r>
      <w:r>
        <w:rPr>
          <w:color w:val="000000"/>
          <w:sz w:val="28"/>
          <w:szCs w:val="28"/>
        </w:rPr>
        <w:t xml:space="preserve"> </w:t>
      </w:r>
      <w:r w:rsidRPr="007E3A6E">
        <w:rPr>
          <w:color w:val="000000"/>
          <w:sz w:val="28"/>
          <w:szCs w:val="28"/>
        </w:rPr>
        <w:t>круглосуточн</w:t>
      </w:r>
      <w:r>
        <w:rPr>
          <w:color w:val="000000"/>
          <w:sz w:val="28"/>
          <w:szCs w:val="28"/>
        </w:rPr>
        <w:t>ый</w:t>
      </w:r>
      <w:r w:rsidRPr="007E3A6E">
        <w:rPr>
          <w:color w:val="000000"/>
          <w:sz w:val="28"/>
          <w:szCs w:val="28"/>
        </w:rPr>
        <w:t>.</w:t>
      </w:r>
      <w:r w:rsidRPr="007E3A6E">
        <w:rPr>
          <w:color w:val="000000"/>
          <w:spacing w:val="-9"/>
          <w:sz w:val="28"/>
        </w:rPr>
        <w:t xml:space="preserve"> В</w:t>
      </w:r>
      <w:r w:rsidRPr="007E3A6E">
        <w:rPr>
          <w:color w:val="000000"/>
          <w:sz w:val="28"/>
          <w:szCs w:val="28"/>
        </w:rPr>
        <w:t>ремя прибытия автопогрузчика на терминал расположенный по адресу:</w:t>
      </w:r>
      <w:r w:rsidRPr="007E3A6E">
        <w:rPr>
          <w:sz w:val="28"/>
          <w:szCs w:val="28"/>
        </w:rPr>
        <w:t xml:space="preserve"> Забайкальский край, пгт. Забайкальск, ул. 1-го Мая 7</w:t>
      </w:r>
      <w:r w:rsidRPr="007E3A6E">
        <w:rPr>
          <w:color w:val="000000"/>
          <w:sz w:val="28"/>
          <w:szCs w:val="28"/>
        </w:rPr>
        <w:t xml:space="preserve">, не должно превышать более 60 минут после подачи заявки Заказчиком; </w:t>
      </w:r>
    </w:p>
    <w:p w:rsidR="00D92556" w:rsidRPr="000464A7" w:rsidRDefault="00D92556" w:rsidP="00D92556">
      <w:pPr>
        <w:tabs>
          <w:tab w:val="left" w:pos="993"/>
        </w:tabs>
        <w:suppressAutoHyphens w:val="0"/>
        <w:jc w:val="both"/>
        <w:rPr>
          <w:color w:val="000000"/>
          <w:sz w:val="28"/>
          <w:szCs w:val="28"/>
        </w:rPr>
      </w:pPr>
      <w:r>
        <w:rPr>
          <w:color w:val="000000"/>
          <w:spacing w:val="-9"/>
          <w:sz w:val="28"/>
          <w:szCs w:val="28"/>
        </w:rPr>
        <w:t xml:space="preserve">           4.9. </w:t>
      </w:r>
      <w:r w:rsidRPr="000464A7">
        <w:rPr>
          <w:color w:val="000000"/>
          <w:spacing w:val="-9"/>
          <w:sz w:val="28"/>
          <w:szCs w:val="28"/>
        </w:rPr>
        <w:t xml:space="preserve">При выполнении </w:t>
      </w:r>
      <w:r w:rsidRPr="000464A7">
        <w:rPr>
          <w:sz w:val="28"/>
          <w:szCs w:val="28"/>
        </w:rPr>
        <w:t>перегруза крупнотоннажных контейнеров</w:t>
      </w:r>
      <w:r w:rsidRPr="000464A7">
        <w:rPr>
          <w:color w:val="000000"/>
          <w:sz w:val="28"/>
          <w:szCs w:val="28"/>
        </w:rPr>
        <w:t xml:space="preserve"> водители</w:t>
      </w:r>
      <w:r>
        <w:rPr>
          <w:color w:val="000000"/>
          <w:sz w:val="28"/>
          <w:szCs w:val="28"/>
        </w:rPr>
        <w:t xml:space="preserve"> </w:t>
      </w:r>
      <w:r w:rsidRPr="000464A7">
        <w:rPr>
          <w:sz w:val="28"/>
          <w:szCs w:val="28"/>
        </w:rPr>
        <w:t xml:space="preserve">транспортного средства </w:t>
      </w:r>
      <w:r w:rsidRPr="000464A7">
        <w:rPr>
          <w:color w:val="000000"/>
          <w:sz w:val="28"/>
          <w:szCs w:val="28"/>
        </w:rPr>
        <w:t>(</w:t>
      </w:r>
      <w:r w:rsidRPr="000464A7">
        <w:rPr>
          <w:sz w:val="28"/>
          <w:szCs w:val="28"/>
        </w:rPr>
        <w:t xml:space="preserve">автопогрузчик типа "Ричстакер") </w:t>
      </w:r>
      <w:r w:rsidRPr="000464A7">
        <w:rPr>
          <w:color w:val="000000"/>
          <w:sz w:val="28"/>
          <w:szCs w:val="28"/>
        </w:rPr>
        <w:t>должны иметь при себе</w:t>
      </w:r>
      <w:r>
        <w:rPr>
          <w:color w:val="000000"/>
          <w:sz w:val="28"/>
          <w:szCs w:val="28"/>
        </w:rPr>
        <w:t xml:space="preserve"> </w:t>
      </w:r>
      <w:r w:rsidRPr="000464A7">
        <w:rPr>
          <w:color w:val="000000"/>
          <w:sz w:val="28"/>
          <w:szCs w:val="28"/>
        </w:rPr>
        <w:t>путевой лист с наличием отметки медицинского работника о прохождении предрейсового медицинского осмотра;</w:t>
      </w:r>
    </w:p>
    <w:p w:rsidR="00D92556" w:rsidRPr="00C524F5" w:rsidRDefault="00D92556" w:rsidP="00D92556">
      <w:pPr>
        <w:ind w:firstLine="709"/>
        <w:jc w:val="both"/>
        <w:rPr>
          <w:sz w:val="28"/>
          <w:szCs w:val="28"/>
        </w:rPr>
      </w:pPr>
      <w:r w:rsidRPr="00C524F5">
        <w:rPr>
          <w:color w:val="000000"/>
          <w:sz w:val="28"/>
          <w:szCs w:val="28"/>
        </w:rPr>
        <w:t>4.1</w:t>
      </w:r>
      <w:r>
        <w:rPr>
          <w:color w:val="000000"/>
          <w:sz w:val="28"/>
          <w:szCs w:val="28"/>
        </w:rPr>
        <w:t>0</w:t>
      </w:r>
      <w:r w:rsidRPr="00C524F5">
        <w:rPr>
          <w:color w:val="000000"/>
          <w:sz w:val="28"/>
          <w:szCs w:val="28"/>
        </w:rPr>
        <w:t xml:space="preserve">. Условия оплаты указаны </w:t>
      </w:r>
      <w:r w:rsidRPr="00C524F5">
        <w:rPr>
          <w:sz w:val="28"/>
          <w:szCs w:val="28"/>
        </w:rPr>
        <w:t>в пункте 11 Информационной карты.</w:t>
      </w:r>
    </w:p>
    <w:p w:rsidR="00D92556" w:rsidRDefault="00D92556" w:rsidP="00D92556">
      <w:pPr>
        <w:ind w:firstLine="709"/>
        <w:jc w:val="both"/>
        <w:rPr>
          <w:color w:val="000000"/>
          <w:sz w:val="28"/>
        </w:rPr>
      </w:pPr>
    </w:p>
    <w:p w:rsidR="00D92556" w:rsidRDefault="00D92556" w:rsidP="00D92556">
      <w:pPr>
        <w:ind w:firstLine="709"/>
        <w:jc w:val="both"/>
        <w:rPr>
          <w:color w:val="000000"/>
          <w:sz w:val="28"/>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61A3B" w:rsidRDefault="00561A3B" w:rsidP="00E2332E">
      <w:pPr>
        <w:jc w:val="center"/>
        <w:outlineLvl w:val="0"/>
        <w:rPr>
          <w:b/>
          <w:bCs/>
          <w:sz w:val="32"/>
          <w:szCs w:val="32"/>
        </w:rPr>
      </w:pPr>
    </w:p>
    <w:p w:rsidR="00555EC9" w:rsidRDefault="00555EC9" w:rsidP="00E2332E">
      <w:pPr>
        <w:jc w:val="center"/>
        <w:outlineLvl w:val="0"/>
        <w:rPr>
          <w:b/>
          <w:bCs/>
          <w:sz w:val="32"/>
          <w:szCs w:val="32"/>
        </w:rPr>
      </w:pPr>
    </w:p>
    <w:p w:rsidR="00555EC9" w:rsidRDefault="00555EC9" w:rsidP="00E2332E">
      <w:pPr>
        <w:jc w:val="center"/>
        <w:outlineLvl w:val="0"/>
        <w:rPr>
          <w:b/>
          <w:bCs/>
          <w:sz w:val="32"/>
          <w:szCs w:val="32"/>
        </w:r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4636FE">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4636FE" w:rsidRDefault="00AF0C20" w:rsidP="00577372">
            <w:pPr>
              <w:pStyle w:val="19"/>
              <w:ind w:firstLine="0"/>
              <w:rPr>
                <w:sz w:val="24"/>
                <w:szCs w:val="24"/>
              </w:rPr>
            </w:pPr>
            <w:r w:rsidRPr="004636FE">
              <w:rPr>
                <w:sz w:val="24"/>
                <w:szCs w:val="24"/>
              </w:rPr>
              <w:t>Размещени</w:t>
            </w:r>
            <w:r w:rsidR="006720C2" w:rsidRPr="004636FE">
              <w:rPr>
                <w:sz w:val="24"/>
                <w:szCs w:val="24"/>
              </w:rPr>
              <w:t>е</w:t>
            </w:r>
            <w:r w:rsidRPr="004636FE">
              <w:rPr>
                <w:sz w:val="24"/>
                <w:szCs w:val="24"/>
              </w:rPr>
              <w:t xml:space="preserve"> оферты </w:t>
            </w:r>
            <w:r w:rsidR="004636FE" w:rsidRPr="004636FE">
              <w:rPr>
                <w:sz w:val="24"/>
                <w:szCs w:val="24"/>
              </w:rPr>
              <w:t>№ РО-НКПЗаб-16-0017 на право заключения договора на оказание услуги по перегрузу крупнотоннажных контейнеров автопогрузчиком типа "Ричстакер" на Контейнерном терминале Забайкальск филиала ПАО "ТрансКонтейнер" на Забайкальской железной дороге.</w:t>
            </w:r>
          </w:p>
        </w:tc>
      </w:tr>
      <w:tr w:rsidR="004636FE" w:rsidRPr="0007096B" w:rsidTr="000C355A">
        <w:tc>
          <w:tcPr>
            <w:tcW w:w="534" w:type="dxa"/>
          </w:tcPr>
          <w:p w:rsidR="004636FE" w:rsidRPr="0007096B" w:rsidRDefault="004636FE" w:rsidP="00804946">
            <w:pPr>
              <w:pStyle w:val="19"/>
              <w:ind w:firstLine="0"/>
              <w:rPr>
                <w:b/>
                <w:sz w:val="24"/>
                <w:szCs w:val="24"/>
              </w:rPr>
            </w:pPr>
            <w:r w:rsidRPr="0007096B">
              <w:rPr>
                <w:b/>
                <w:sz w:val="24"/>
                <w:szCs w:val="24"/>
              </w:rPr>
              <w:t>2.</w:t>
            </w:r>
          </w:p>
        </w:tc>
        <w:tc>
          <w:tcPr>
            <w:tcW w:w="2551" w:type="dxa"/>
            <w:shd w:val="clear" w:color="auto" w:fill="auto"/>
          </w:tcPr>
          <w:p w:rsidR="004636FE" w:rsidRPr="0007096B" w:rsidRDefault="004636FE" w:rsidP="008035D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4636FE" w:rsidRDefault="004636FE" w:rsidP="00577372">
            <w:pPr>
              <w:pStyle w:val="19"/>
              <w:ind w:firstLine="0"/>
              <w:rPr>
                <w:sz w:val="24"/>
                <w:szCs w:val="24"/>
              </w:rPr>
            </w:pPr>
            <w:r w:rsidRPr="0007273C">
              <w:rPr>
                <w:sz w:val="24"/>
                <w:szCs w:val="24"/>
              </w:rPr>
              <w:t xml:space="preserve">Организатором является ПАО «ТрансКонтейнер». </w:t>
            </w:r>
          </w:p>
          <w:p w:rsidR="004636FE" w:rsidRPr="0007273C" w:rsidRDefault="004636FE" w:rsidP="00577372">
            <w:pPr>
              <w:pStyle w:val="19"/>
              <w:ind w:firstLine="0"/>
              <w:rPr>
                <w:sz w:val="24"/>
                <w:szCs w:val="24"/>
              </w:rPr>
            </w:pPr>
            <w:r w:rsidRPr="0007273C">
              <w:rPr>
                <w:sz w:val="24"/>
                <w:szCs w:val="24"/>
              </w:rPr>
              <w:t>Функции Организатора выполняет</w:t>
            </w:r>
            <w:r>
              <w:rPr>
                <w:sz w:val="24"/>
                <w:szCs w:val="24"/>
              </w:rPr>
              <w:t xml:space="preserve"> </w:t>
            </w:r>
            <w:r w:rsidRPr="0007273C">
              <w:rPr>
                <w:sz w:val="24"/>
                <w:szCs w:val="24"/>
              </w:rPr>
              <w:t>Постоянная рабочая группа Конкурсной комиссии филиала ПАО «ТрансКонтейнер» на Забайкальской железной дороге</w:t>
            </w:r>
          </w:p>
          <w:p w:rsidR="004636FE" w:rsidRPr="0007273C" w:rsidRDefault="004636FE" w:rsidP="00577372">
            <w:pPr>
              <w:rPr>
                <w:color w:val="000000"/>
              </w:rPr>
            </w:pPr>
            <w:r w:rsidRPr="0007273C">
              <w:rPr>
                <w:color w:val="000000"/>
              </w:rPr>
              <w:t>Адрес: Российская Федерация, 672000, Забайкальский край, г. Чита, ул. Анохина, 91, корпус 2, каб. 603.</w:t>
            </w:r>
          </w:p>
          <w:p w:rsidR="004636FE" w:rsidRPr="0007273C" w:rsidRDefault="004636FE" w:rsidP="00577372">
            <w:pPr>
              <w:pStyle w:val="19"/>
              <w:ind w:firstLine="0"/>
              <w:rPr>
                <w:color w:val="000000"/>
                <w:sz w:val="24"/>
                <w:szCs w:val="24"/>
              </w:rPr>
            </w:pPr>
            <w:r w:rsidRPr="0007273C">
              <w:rPr>
                <w:color w:val="000000"/>
                <w:sz w:val="24"/>
                <w:szCs w:val="24"/>
              </w:rPr>
              <w:t xml:space="preserve">Контактное(ые) лицо(а) Заказчика: </w:t>
            </w:r>
          </w:p>
          <w:p w:rsidR="004636FE" w:rsidRPr="0007273C" w:rsidRDefault="004636FE" w:rsidP="00577372">
            <w:pPr>
              <w:pStyle w:val="19"/>
              <w:ind w:firstLine="0"/>
              <w:rPr>
                <w:color w:val="000000"/>
                <w:sz w:val="24"/>
                <w:szCs w:val="24"/>
              </w:rPr>
            </w:pPr>
            <w:r w:rsidRPr="0007273C">
              <w:rPr>
                <w:color w:val="000000"/>
                <w:sz w:val="24"/>
                <w:szCs w:val="24"/>
              </w:rPr>
              <w:t xml:space="preserve">Власов Сергей Владимирович, </w:t>
            </w:r>
          </w:p>
          <w:p w:rsidR="004636FE" w:rsidRPr="0007273C" w:rsidRDefault="004636FE" w:rsidP="00577372">
            <w:pPr>
              <w:pStyle w:val="19"/>
              <w:ind w:firstLine="0"/>
              <w:rPr>
                <w:color w:val="000000"/>
                <w:sz w:val="24"/>
                <w:szCs w:val="24"/>
              </w:rPr>
            </w:pPr>
            <w:r w:rsidRPr="0007273C">
              <w:rPr>
                <w:color w:val="000000"/>
                <w:sz w:val="24"/>
                <w:szCs w:val="24"/>
              </w:rPr>
              <w:t xml:space="preserve">тел. 7 (495) 7881717, доб.: 6351, </w:t>
            </w:r>
          </w:p>
          <w:p w:rsidR="004636FE" w:rsidRPr="0007273C" w:rsidRDefault="004636FE" w:rsidP="00577372">
            <w:pPr>
              <w:pStyle w:val="19"/>
              <w:ind w:firstLine="0"/>
              <w:rPr>
                <w:sz w:val="24"/>
                <w:szCs w:val="24"/>
              </w:rPr>
            </w:pPr>
            <w:r w:rsidRPr="0007273C">
              <w:rPr>
                <w:color w:val="000000"/>
                <w:sz w:val="24"/>
                <w:szCs w:val="24"/>
              </w:rPr>
              <w:t xml:space="preserve">электронный адрес </w:t>
            </w:r>
            <w:hyperlink r:id="rId12" w:history="1">
              <w:r w:rsidRPr="0007273C">
                <w:rPr>
                  <w:rStyle w:val="a9"/>
                  <w:sz w:val="24"/>
                  <w:szCs w:val="24"/>
                  <w:lang w:val="en-US"/>
                </w:rPr>
                <w:t>VlasovSV</w:t>
              </w:r>
              <w:r w:rsidRPr="0007273C">
                <w:rPr>
                  <w:rStyle w:val="a9"/>
                  <w:sz w:val="24"/>
                  <w:szCs w:val="24"/>
                </w:rPr>
                <w:t>@</w:t>
              </w:r>
              <w:r w:rsidRPr="0007273C">
                <w:rPr>
                  <w:rStyle w:val="a9"/>
                  <w:sz w:val="24"/>
                  <w:szCs w:val="24"/>
                  <w:lang w:val="en-US"/>
                </w:rPr>
                <w:t>trcont</w:t>
              </w:r>
              <w:r w:rsidRPr="0007273C">
                <w:rPr>
                  <w:rStyle w:val="a9"/>
                  <w:sz w:val="24"/>
                  <w:szCs w:val="24"/>
                </w:rPr>
                <w:t>.</w:t>
              </w:r>
              <w:r w:rsidRPr="0007273C">
                <w:rPr>
                  <w:rStyle w:val="a9"/>
                  <w:sz w:val="24"/>
                  <w:szCs w:val="24"/>
                  <w:lang w:val="en-US"/>
                </w:rPr>
                <w:t>ru</w:t>
              </w:r>
            </w:hyperlink>
          </w:p>
          <w:p w:rsidR="004636FE" w:rsidRPr="0007273C" w:rsidRDefault="004636FE" w:rsidP="00577372">
            <w:pPr>
              <w:pStyle w:val="19"/>
              <w:ind w:firstLine="0"/>
              <w:rPr>
                <w:color w:val="000000"/>
                <w:sz w:val="24"/>
                <w:szCs w:val="24"/>
              </w:rPr>
            </w:pPr>
            <w:r w:rsidRPr="0007273C">
              <w:rPr>
                <w:color w:val="000000"/>
                <w:sz w:val="24"/>
                <w:szCs w:val="24"/>
              </w:rPr>
              <w:t>факс (3022) 225499</w:t>
            </w:r>
          </w:p>
          <w:p w:rsidR="004636FE" w:rsidRPr="0007273C" w:rsidRDefault="004636FE" w:rsidP="00577372">
            <w:pPr>
              <w:pStyle w:val="19"/>
              <w:ind w:firstLine="0"/>
              <w:rPr>
                <w:color w:val="000000"/>
                <w:sz w:val="24"/>
                <w:szCs w:val="24"/>
              </w:rPr>
            </w:pPr>
          </w:p>
          <w:p w:rsidR="004636FE" w:rsidRPr="0007273C" w:rsidRDefault="004636FE" w:rsidP="00577372">
            <w:pPr>
              <w:pStyle w:val="19"/>
              <w:ind w:firstLine="0"/>
              <w:rPr>
                <w:color w:val="000000"/>
                <w:sz w:val="24"/>
                <w:szCs w:val="24"/>
              </w:rPr>
            </w:pPr>
            <w:r w:rsidRPr="0007273C">
              <w:rPr>
                <w:color w:val="000000"/>
                <w:sz w:val="24"/>
                <w:szCs w:val="24"/>
              </w:rPr>
              <w:t>Контактное(ые) лицо(а) Организатора:</w:t>
            </w:r>
          </w:p>
          <w:p w:rsidR="004636FE" w:rsidRPr="0007273C" w:rsidRDefault="004636FE" w:rsidP="00577372">
            <w:pPr>
              <w:rPr>
                <w:color w:val="000000"/>
              </w:rPr>
            </w:pPr>
            <w:r w:rsidRPr="0007273C">
              <w:rPr>
                <w:color w:val="000000"/>
              </w:rPr>
              <w:t>Болдоржиева Виктория Юрьевна, тел. +7 (495) 7881717, доб.: 6364, (3022) 220029,</w:t>
            </w:r>
          </w:p>
          <w:p w:rsidR="004636FE" w:rsidRPr="0007273C" w:rsidRDefault="004636FE" w:rsidP="004636FE">
            <w:r w:rsidRPr="0007273C">
              <w:rPr>
                <w:color w:val="000000"/>
              </w:rPr>
              <w:t xml:space="preserve">факс (3022) 32 39 18,  электронный адрес </w:t>
            </w:r>
            <w:hyperlink r:id="rId13" w:history="1">
              <w:r w:rsidRPr="0007273C">
                <w:rPr>
                  <w:rStyle w:val="a9"/>
                </w:rPr>
                <w:t>BoldorzhievaVIU@trcont.ru</w:t>
              </w:r>
            </w:hyperlink>
          </w:p>
        </w:tc>
      </w:tr>
      <w:tr w:rsidR="004636FE" w:rsidRPr="0007096B" w:rsidTr="000C355A">
        <w:tc>
          <w:tcPr>
            <w:tcW w:w="534" w:type="dxa"/>
          </w:tcPr>
          <w:p w:rsidR="004636FE" w:rsidRPr="0007096B" w:rsidRDefault="004636FE" w:rsidP="00736D40">
            <w:pPr>
              <w:pStyle w:val="19"/>
              <w:ind w:firstLine="0"/>
              <w:rPr>
                <w:b/>
                <w:sz w:val="24"/>
                <w:szCs w:val="24"/>
              </w:rPr>
            </w:pPr>
            <w:r w:rsidRPr="0007096B">
              <w:rPr>
                <w:b/>
                <w:sz w:val="24"/>
                <w:szCs w:val="24"/>
              </w:rPr>
              <w:t>3.</w:t>
            </w:r>
          </w:p>
        </w:tc>
        <w:tc>
          <w:tcPr>
            <w:tcW w:w="2551" w:type="dxa"/>
            <w:shd w:val="clear" w:color="auto" w:fill="auto"/>
          </w:tcPr>
          <w:p w:rsidR="004636FE" w:rsidRPr="0007096B" w:rsidRDefault="004636FE" w:rsidP="00736D40">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4636FE" w:rsidRPr="0007096B" w:rsidRDefault="004636FE" w:rsidP="004636FE">
            <w:pPr>
              <w:pStyle w:val="19"/>
              <w:ind w:firstLine="284"/>
              <w:rPr>
                <w:b/>
                <w:sz w:val="24"/>
                <w:szCs w:val="24"/>
              </w:rPr>
            </w:pPr>
            <w:r w:rsidRPr="002F78AD">
              <w:rPr>
                <w:sz w:val="24"/>
                <w:szCs w:val="24"/>
                <w:highlight w:val="yellow"/>
              </w:rPr>
              <w:t>«</w:t>
            </w:r>
            <w:r>
              <w:rPr>
                <w:sz w:val="24"/>
                <w:szCs w:val="24"/>
                <w:highlight w:val="yellow"/>
              </w:rPr>
              <w:t>30</w:t>
            </w:r>
            <w:r w:rsidRPr="002F78AD">
              <w:rPr>
                <w:sz w:val="24"/>
                <w:szCs w:val="24"/>
                <w:highlight w:val="yellow"/>
              </w:rPr>
              <w:t xml:space="preserve">» </w:t>
            </w:r>
            <w:r>
              <w:rPr>
                <w:sz w:val="24"/>
                <w:szCs w:val="24"/>
                <w:highlight w:val="yellow"/>
              </w:rPr>
              <w:t xml:space="preserve">сентября </w:t>
            </w:r>
            <w:r w:rsidRPr="002F78AD">
              <w:rPr>
                <w:sz w:val="24"/>
                <w:szCs w:val="24"/>
                <w:highlight w:val="yellow"/>
              </w:rPr>
              <w:t>2016 г.</w:t>
            </w:r>
          </w:p>
        </w:tc>
      </w:tr>
      <w:tr w:rsidR="004636FE" w:rsidRPr="0007096B" w:rsidTr="00EF779C">
        <w:tc>
          <w:tcPr>
            <w:tcW w:w="534" w:type="dxa"/>
          </w:tcPr>
          <w:p w:rsidR="004636FE" w:rsidRPr="0007096B" w:rsidRDefault="004636FE" w:rsidP="00736D40">
            <w:pPr>
              <w:pStyle w:val="19"/>
              <w:ind w:firstLine="0"/>
              <w:rPr>
                <w:b/>
                <w:sz w:val="24"/>
                <w:szCs w:val="24"/>
              </w:rPr>
            </w:pPr>
            <w:r w:rsidRPr="0007096B">
              <w:rPr>
                <w:b/>
                <w:sz w:val="24"/>
                <w:szCs w:val="24"/>
              </w:rPr>
              <w:t>4.</w:t>
            </w:r>
          </w:p>
        </w:tc>
        <w:tc>
          <w:tcPr>
            <w:tcW w:w="2551" w:type="dxa"/>
          </w:tcPr>
          <w:p w:rsidR="004636FE" w:rsidRPr="0007096B" w:rsidRDefault="004636FE" w:rsidP="00736D40">
            <w:pPr>
              <w:pStyle w:val="Default"/>
              <w:rPr>
                <w:b/>
                <w:color w:val="auto"/>
              </w:rPr>
            </w:pPr>
            <w:r w:rsidRPr="0007096B">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4636FE" w:rsidRPr="0007096B" w:rsidRDefault="004636FE" w:rsidP="00783AD5">
            <w:pPr>
              <w:pStyle w:val="Default"/>
              <w:rPr>
                <w:b/>
                <w:color w:val="auto"/>
              </w:rPr>
            </w:pPr>
          </w:p>
        </w:tc>
        <w:tc>
          <w:tcPr>
            <w:tcW w:w="6768" w:type="dxa"/>
          </w:tcPr>
          <w:p w:rsidR="004636FE" w:rsidRPr="0007096B" w:rsidRDefault="004636FE" w:rsidP="00DA5448">
            <w:pPr>
              <w:pStyle w:val="19"/>
              <w:ind w:firstLine="284"/>
              <w:rPr>
                <w:sz w:val="24"/>
                <w:szCs w:val="24"/>
              </w:rPr>
            </w:pPr>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«ТрансКонтейнер</w:t>
            </w:r>
            <w:r w:rsidRPr="0007096B">
              <w:rPr>
                <w:sz w:val="24"/>
                <w:szCs w:val="24"/>
              </w:rPr>
              <w:t>» (</w:t>
            </w:r>
            <w:hyperlink r:id="rId14" w:history="1">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5" w:history="1">
              <w:r w:rsidRPr="00895B84">
                <w:rPr>
                  <w:rStyle w:val="a9"/>
                  <w:sz w:val="24"/>
                  <w:szCs w:val="24"/>
                </w:rPr>
                <w:t>www.zakupki.gov.ru</w:t>
              </w:r>
            </w:hyperlink>
            <w:r w:rsidRPr="00895B84">
              <w:rPr>
                <w:sz w:val="24"/>
                <w:szCs w:val="24"/>
              </w:rPr>
              <w:t>) (далее – Официальный сайт).</w:t>
            </w:r>
          </w:p>
          <w:p w:rsidR="004636FE" w:rsidRPr="009B3D3C" w:rsidRDefault="004636FE" w:rsidP="00DA5448">
            <w:pPr>
              <w:pStyle w:val="19"/>
              <w:ind w:firstLine="284"/>
              <w:rPr>
                <w:rFonts w:eastAsia="Times New Roman"/>
                <w:i/>
                <w:sz w:val="24"/>
                <w:szCs w:val="24"/>
              </w:rPr>
            </w:pPr>
            <w:r w:rsidRPr="0007096B">
              <w:rPr>
                <w:sz w:val="24"/>
                <w:szCs w:val="24"/>
              </w:rPr>
              <w:lastRenderedPageBreak/>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«ТрансКонтейнер</w:t>
            </w:r>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2F78AD">
              <w:rPr>
                <w:rFonts w:eastAsia="Times New Roman"/>
                <w:i/>
                <w:sz w:val="24"/>
                <w:szCs w:val="24"/>
              </w:rPr>
              <w:t xml:space="preserve"> </w:t>
            </w:r>
          </w:p>
        </w:tc>
      </w:tr>
      <w:tr w:rsidR="004636FE" w:rsidRPr="0007096B" w:rsidTr="00EF779C">
        <w:tc>
          <w:tcPr>
            <w:tcW w:w="534" w:type="dxa"/>
          </w:tcPr>
          <w:p w:rsidR="004636FE" w:rsidRPr="0007096B" w:rsidRDefault="004636FE" w:rsidP="00804946">
            <w:pPr>
              <w:pStyle w:val="19"/>
              <w:ind w:firstLine="0"/>
              <w:rPr>
                <w:b/>
                <w:sz w:val="24"/>
                <w:szCs w:val="24"/>
              </w:rPr>
            </w:pPr>
            <w:r w:rsidRPr="0007096B">
              <w:rPr>
                <w:b/>
                <w:sz w:val="24"/>
                <w:szCs w:val="24"/>
              </w:rPr>
              <w:lastRenderedPageBreak/>
              <w:t>5.</w:t>
            </w:r>
          </w:p>
        </w:tc>
        <w:tc>
          <w:tcPr>
            <w:tcW w:w="2551" w:type="dxa"/>
          </w:tcPr>
          <w:p w:rsidR="004636FE" w:rsidRPr="0007096B" w:rsidRDefault="004636FE">
            <w:pPr>
              <w:pStyle w:val="Default"/>
              <w:rPr>
                <w:b/>
                <w:color w:val="auto"/>
              </w:rPr>
            </w:pPr>
            <w:r w:rsidRPr="0007096B">
              <w:rPr>
                <w:b/>
                <w:color w:val="auto"/>
              </w:rPr>
              <w:t>Начальная (максимальная) цена договора/ цена лота</w:t>
            </w:r>
          </w:p>
        </w:tc>
        <w:tc>
          <w:tcPr>
            <w:tcW w:w="6768" w:type="dxa"/>
          </w:tcPr>
          <w:p w:rsidR="004636FE" w:rsidRPr="001628C3" w:rsidRDefault="004636FE" w:rsidP="004636FE">
            <w:pPr>
              <w:jc w:val="both"/>
            </w:pPr>
            <w:r w:rsidRPr="001628C3">
              <w:t xml:space="preserve">Максимальная совокупная цена всех договоров составляет </w:t>
            </w:r>
            <w:r>
              <w:t xml:space="preserve">2 534 000 </w:t>
            </w:r>
            <w:r w:rsidRPr="001628C3">
              <w:t>(</w:t>
            </w:r>
            <w:r>
              <w:t xml:space="preserve">два миллиона пятьсот тридцать четыре тысячи) </w:t>
            </w:r>
            <w:r w:rsidRPr="001628C3">
              <w:t>рублей</w:t>
            </w:r>
            <w:r w:rsidRPr="001628C3">
              <w:rPr>
                <w:color w:val="000000"/>
              </w:rPr>
              <w:t xml:space="preserve"> 00 копеек с учетом расходов на техническую эксплуатацию</w:t>
            </w:r>
            <w:r w:rsidRPr="001628C3">
              <w:t>, страхованию Транспортного средства, внесение государственных и иных сборов, расходов, связанных с коммерческой эксплуатацией транспортного средства, оплатой усл</w:t>
            </w:r>
            <w:r>
              <w:t xml:space="preserve">уг и содержанием водителей </w:t>
            </w:r>
            <w:r w:rsidRPr="001628C3">
              <w:t>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возложенных Договором на</w:t>
            </w:r>
            <w:r>
              <w:t xml:space="preserve"> Исполнителя.</w:t>
            </w:r>
          </w:p>
        </w:tc>
      </w:tr>
      <w:tr w:rsidR="004636FE" w:rsidRPr="0007096B" w:rsidTr="00EF779C">
        <w:tc>
          <w:tcPr>
            <w:tcW w:w="534" w:type="dxa"/>
          </w:tcPr>
          <w:p w:rsidR="004636FE" w:rsidRPr="0007096B" w:rsidRDefault="004636FE" w:rsidP="00804946">
            <w:pPr>
              <w:pStyle w:val="19"/>
              <w:ind w:firstLine="0"/>
              <w:rPr>
                <w:b/>
                <w:sz w:val="24"/>
                <w:szCs w:val="24"/>
              </w:rPr>
            </w:pPr>
            <w:r w:rsidRPr="0007096B">
              <w:rPr>
                <w:b/>
                <w:sz w:val="24"/>
                <w:szCs w:val="24"/>
              </w:rPr>
              <w:t>6.</w:t>
            </w:r>
          </w:p>
        </w:tc>
        <w:tc>
          <w:tcPr>
            <w:tcW w:w="2551" w:type="dxa"/>
          </w:tcPr>
          <w:p w:rsidR="004636FE" w:rsidRPr="0007096B" w:rsidRDefault="004636FE"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4636FE" w:rsidRPr="006D152B" w:rsidRDefault="004636FE" w:rsidP="00AC5BBB">
            <w:pPr>
              <w:pStyle w:val="19"/>
              <w:ind w:firstLine="0"/>
              <w:rPr>
                <w:sz w:val="24"/>
                <w:szCs w:val="24"/>
              </w:rPr>
            </w:pPr>
            <w:r w:rsidRPr="006D152B">
              <w:rPr>
                <w:sz w:val="24"/>
                <w:szCs w:val="24"/>
              </w:rPr>
              <w:t>Заявки принимаются ежедневно по рабочим дням с 09 часов 30 минут до 12 часов 00 минут и с 13 часов 00 минут до 17 часов 00 минут (в пят</w:t>
            </w:r>
            <w:r w:rsidR="006D152B" w:rsidRPr="006D152B">
              <w:rPr>
                <w:sz w:val="24"/>
                <w:szCs w:val="24"/>
              </w:rPr>
              <w:t xml:space="preserve">ницу и предпраздничные дни </w:t>
            </w:r>
            <w:r w:rsidR="006D152B" w:rsidRPr="00C6353B">
              <w:rPr>
                <w:sz w:val="24"/>
                <w:szCs w:val="24"/>
              </w:rPr>
              <w:t>до 16</w:t>
            </w:r>
            <w:r w:rsidRPr="00C6353B">
              <w:rPr>
                <w:sz w:val="24"/>
                <w:szCs w:val="24"/>
              </w:rPr>
              <w:t xml:space="preserve"> часов 00</w:t>
            </w:r>
            <w:r w:rsidRPr="006D152B">
              <w:rPr>
                <w:sz w:val="24"/>
                <w:szCs w:val="24"/>
              </w:rPr>
              <w:t xml:space="preserve"> минут)</w:t>
            </w:r>
            <w:r w:rsidRPr="006D152B">
              <w:t xml:space="preserve"> </w:t>
            </w:r>
            <w:r w:rsidRPr="006D152B">
              <w:rPr>
                <w:sz w:val="24"/>
                <w:szCs w:val="24"/>
              </w:rPr>
              <w:t>местного времени с даты, указанной в</w:t>
            </w:r>
            <w:r w:rsidR="00C6353B">
              <w:rPr>
                <w:sz w:val="24"/>
                <w:szCs w:val="24"/>
              </w:rPr>
              <w:t xml:space="preserve"> пункте 3 Информационной карты </w:t>
            </w:r>
            <w:r w:rsidR="00C6353B" w:rsidRPr="00C6353B">
              <w:rPr>
                <w:sz w:val="24"/>
                <w:szCs w:val="24"/>
                <w:highlight w:val="yellow"/>
              </w:rPr>
              <w:t>д</w:t>
            </w:r>
            <w:r w:rsidRPr="00C6353B">
              <w:rPr>
                <w:sz w:val="24"/>
                <w:szCs w:val="24"/>
                <w:highlight w:val="yellow"/>
              </w:rPr>
              <w:t xml:space="preserve">о </w:t>
            </w:r>
            <w:r w:rsidR="00C6353B" w:rsidRPr="00C6353B">
              <w:rPr>
                <w:sz w:val="24"/>
                <w:szCs w:val="24"/>
                <w:highlight w:val="yellow"/>
              </w:rPr>
              <w:t>14 часов 00 минут</w:t>
            </w:r>
            <w:r w:rsidR="00C6353B">
              <w:rPr>
                <w:sz w:val="24"/>
                <w:szCs w:val="24"/>
              </w:rPr>
              <w:t xml:space="preserve"> </w:t>
            </w:r>
            <w:r w:rsidRPr="006D152B">
              <w:rPr>
                <w:sz w:val="24"/>
                <w:szCs w:val="24"/>
                <w:highlight w:val="yellow"/>
              </w:rPr>
              <w:t>«</w:t>
            </w:r>
            <w:r w:rsidR="006D152B" w:rsidRPr="006D152B">
              <w:rPr>
                <w:sz w:val="24"/>
                <w:szCs w:val="24"/>
                <w:highlight w:val="yellow"/>
              </w:rPr>
              <w:t>1</w:t>
            </w:r>
            <w:r w:rsidR="00AC5BBB">
              <w:rPr>
                <w:sz w:val="24"/>
                <w:szCs w:val="24"/>
                <w:highlight w:val="yellow"/>
              </w:rPr>
              <w:t>2</w:t>
            </w:r>
            <w:r w:rsidR="006D152B" w:rsidRPr="006D152B">
              <w:rPr>
                <w:sz w:val="24"/>
                <w:szCs w:val="24"/>
                <w:highlight w:val="yellow"/>
              </w:rPr>
              <w:t>» октября</w:t>
            </w:r>
            <w:r w:rsidRPr="006D152B">
              <w:rPr>
                <w:sz w:val="24"/>
                <w:szCs w:val="24"/>
                <w:highlight w:val="yellow"/>
              </w:rPr>
              <w:t xml:space="preserve"> 2016 г.</w:t>
            </w:r>
            <w:r w:rsidR="006D152B" w:rsidRPr="006D152B">
              <w:rPr>
                <w:sz w:val="24"/>
                <w:szCs w:val="24"/>
              </w:rPr>
              <w:t xml:space="preserve"> </w:t>
            </w:r>
            <w:r w:rsidRPr="006D152B">
              <w:rPr>
                <w:sz w:val="24"/>
                <w:szCs w:val="24"/>
              </w:rPr>
              <w:t xml:space="preserve">по адресу, указанному в пункте 2 настоящей Информационной карты. </w:t>
            </w:r>
          </w:p>
        </w:tc>
      </w:tr>
      <w:tr w:rsidR="004636FE" w:rsidRPr="0007096B" w:rsidTr="00EF779C">
        <w:tc>
          <w:tcPr>
            <w:tcW w:w="534" w:type="dxa"/>
          </w:tcPr>
          <w:p w:rsidR="004636FE" w:rsidRPr="0007096B" w:rsidRDefault="004636FE" w:rsidP="00736D40">
            <w:pPr>
              <w:pStyle w:val="19"/>
              <w:ind w:firstLine="0"/>
              <w:rPr>
                <w:b/>
                <w:sz w:val="24"/>
                <w:szCs w:val="24"/>
              </w:rPr>
            </w:pPr>
            <w:r w:rsidRPr="0007096B">
              <w:rPr>
                <w:b/>
                <w:sz w:val="24"/>
                <w:szCs w:val="24"/>
              </w:rPr>
              <w:t>7.</w:t>
            </w:r>
          </w:p>
        </w:tc>
        <w:tc>
          <w:tcPr>
            <w:tcW w:w="2551" w:type="dxa"/>
          </w:tcPr>
          <w:p w:rsidR="004636FE" w:rsidRPr="0007096B" w:rsidRDefault="004636FE"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4636FE" w:rsidRPr="006D152B" w:rsidRDefault="004636FE" w:rsidP="006D152B">
            <w:pPr>
              <w:pStyle w:val="19"/>
              <w:ind w:firstLine="284"/>
              <w:rPr>
                <w:i/>
                <w:sz w:val="24"/>
                <w:szCs w:val="24"/>
              </w:rPr>
            </w:pPr>
            <w:r w:rsidRPr="006D152B">
              <w:rPr>
                <w:sz w:val="24"/>
                <w:szCs w:val="24"/>
              </w:rPr>
              <w:t xml:space="preserve">Заявка должна действовать не менее </w:t>
            </w:r>
            <w:r w:rsidR="006D152B" w:rsidRPr="006D152B">
              <w:rPr>
                <w:sz w:val="24"/>
                <w:szCs w:val="24"/>
              </w:rPr>
              <w:t xml:space="preserve">60 </w:t>
            </w:r>
            <w:r w:rsidRPr="006D152B">
              <w:rPr>
                <w:sz w:val="24"/>
                <w:szCs w:val="24"/>
              </w:rPr>
              <w:t>(</w:t>
            </w:r>
            <w:r w:rsidR="006D152B" w:rsidRPr="006D152B">
              <w:rPr>
                <w:sz w:val="24"/>
                <w:szCs w:val="24"/>
              </w:rPr>
              <w:t>шестьдесят</w:t>
            </w:r>
            <w:r w:rsidRPr="006D152B">
              <w:rPr>
                <w:i/>
                <w:sz w:val="24"/>
                <w:szCs w:val="24"/>
              </w:rPr>
              <w:t>)</w:t>
            </w:r>
            <w:r w:rsidRPr="006D152B">
              <w:rPr>
                <w:sz w:val="24"/>
                <w:szCs w:val="24"/>
              </w:rPr>
              <w:t xml:space="preserve"> календарных дней с даты рассмотрения и сопоставления Заявок (пункт 8 настоящей Информационной карты).</w:t>
            </w:r>
          </w:p>
        </w:tc>
      </w:tr>
      <w:tr w:rsidR="004636FE" w:rsidRPr="0007096B" w:rsidTr="00EF779C">
        <w:tc>
          <w:tcPr>
            <w:tcW w:w="534" w:type="dxa"/>
          </w:tcPr>
          <w:p w:rsidR="004636FE" w:rsidRPr="0007096B" w:rsidRDefault="004636FE" w:rsidP="00804946">
            <w:pPr>
              <w:pStyle w:val="19"/>
              <w:ind w:firstLine="0"/>
              <w:rPr>
                <w:b/>
                <w:sz w:val="24"/>
                <w:szCs w:val="24"/>
              </w:rPr>
            </w:pPr>
            <w:r w:rsidRPr="0007096B">
              <w:rPr>
                <w:b/>
                <w:sz w:val="24"/>
                <w:szCs w:val="24"/>
              </w:rPr>
              <w:t xml:space="preserve">8. </w:t>
            </w:r>
          </w:p>
        </w:tc>
        <w:tc>
          <w:tcPr>
            <w:tcW w:w="2551" w:type="dxa"/>
          </w:tcPr>
          <w:p w:rsidR="004636FE" w:rsidRPr="0007096B" w:rsidRDefault="004636FE" w:rsidP="008035D3">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4636FE" w:rsidRPr="006D152B" w:rsidRDefault="004636FE" w:rsidP="00AC5BBB">
            <w:pPr>
              <w:pStyle w:val="19"/>
              <w:ind w:firstLine="0"/>
              <w:rPr>
                <w:sz w:val="24"/>
                <w:szCs w:val="24"/>
              </w:rPr>
            </w:pPr>
            <w:r w:rsidRPr="006D152B">
              <w:rPr>
                <w:sz w:val="24"/>
                <w:szCs w:val="24"/>
              </w:rPr>
              <w:t xml:space="preserve">Рассмотрение Заявок состоится </w:t>
            </w:r>
            <w:r w:rsidRPr="006D152B">
              <w:rPr>
                <w:sz w:val="24"/>
                <w:szCs w:val="24"/>
                <w:highlight w:val="yellow"/>
              </w:rPr>
              <w:t>«</w:t>
            </w:r>
            <w:r w:rsidR="00C6353B">
              <w:rPr>
                <w:sz w:val="24"/>
                <w:szCs w:val="24"/>
                <w:highlight w:val="yellow"/>
              </w:rPr>
              <w:t>1</w:t>
            </w:r>
            <w:r w:rsidR="00AC5BBB">
              <w:rPr>
                <w:sz w:val="24"/>
                <w:szCs w:val="24"/>
                <w:highlight w:val="yellow"/>
              </w:rPr>
              <w:t>2</w:t>
            </w:r>
            <w:r w:rsidR="006D152B" w:rsidRPr="006D152B">
              <w:rPr>
                <w:sz w:val="24"/>
                <w:szCs w:val="24"/>
                <w:highlight w:val="yellow"/>
              </w:rPr>
              <w:t>»</w:t>
            </w:r>
            <w:r w:rsidR="00C6353B">
              <w:rPr>
                <w:sz w:val="24"/>
                <w:szCs w:val="24"/>
                <w:highlight w:val="yellow"/>
              </w:rPr>
              <w:t xml:space="preserve"> </w:t>
            </w:r>
            <w:r w:rsidR="006D152B" w:rsidRPr="006D152B">
              <w:rPr>
                <w:sz w:val="24"/>
                <w:szCs w:val="24"/>
                <w:highlight w:val="yellow"/>
              </w:rPr>
              <w:t xml:space="preserve">октября </w:t>
            </w:r>
            <w:r w:rsidRPr="006D152B">
              <w:rPr>
                <w:sz w:val="24"/>
                <w:szCs w:val="24"/>
                <w:highlight w:val="yellow"/>
              </w:rPr>
              <w:t>2016 г.</w:t>
            </w:r>
            <w:r w:rsidRPr="006D152B">
              <w:rPr>
                <w:sz w:val="24"/>
                <w:szCs w:val="24"/>
              </w:rPr>
              <w:t xml:space="preserve"> </w:t>
            </w:r>
            <w:r w:rsidR="00C6353B">
              <w:rPr>
                <w:sz w:val="24"/>
                <w:szCs w:val="24"/>
                <w:highlight w:val="yellow"/>
              </w:rPr>
              <w:t>в 14 часов 3</w:t>
            </w:r>
            <w:r w:rsidRPr="006D152B">
              <w:rPr>
                <w:sz w:val="24"/>
                <w:szCs w:val="24"/>
                <w:highlight w:val="yellow"/>
              </w:rPr>
              <w:t>0 минут</w:t>
            </w:r>
            <w:r w:rsidRPr="006D152B">
              <w:rPr>
                <w:sz w:val="24"/>
                <w:szCs w:val="24"/>
              </w:rPr>
              <w:t xml:space="preserve"> местного времени по адресу, указанному в пункте 2 Информационной карты.</w:t>
            </w:r>
          </w:p>
        </w:tc>
      </w:tr>
      <w:tr w:rsidR="006D152B" w:rsidRPr="0007096B" w:rsidTr="00FC6883">
        <w:trPr>
          <w:trHeight w:val="189"/>
        </w:trPr>
        <w:tc>
          <w:tcPr>
            <w:tcW w:w="534" w:type="dxa"/>
          </w:tcPr>
          <w:p w:rsidR="006D152B" w:rsidRPr="0007096B" w:rsidRDefault="006D152B" w:rsidP="00804946">
            <w:pPr>
              <w:pStyle w:val="19"/>
              <w:ind w:firstLine="0"/>
              <w:rPr>
                <w:b/>
                <w:sz w:val="24"/>
                <w:szCs w:val="24"/>
              </w:rPr>
            </w:pPr>
            <w:r w:rsidRPr="0007096B">
              <w:rPr>
                <w:b/>
                <w:sz w:val="24"/>
                <w:szCs w:val="24"/>
              </w:rPr>
              <w:t>9.</w:t>
            </w:r>
          </w:p>
        </w:tc>
        <w:tc>
          <w:tcPr>
            <w:tcW w:w="2551" w:type="dxa"/>
          </w:tcPr>
          <w:p w:rsidR="006D152B" w:rsidRPr="0007096B" w:rsidRDefault="006D152B" w:rsidP="008035D3">
            <w:pPr>
              <w:pStyle w:val="Default"/>
              <w:rPr>
                <w:b/>
                <w:color w:val="auto"/>
              </w:rPr>
            </w:pPr>
            <w:r w:rsidRPr="0007096B">
              <w:rPr>
                <w:b/>
                <w:color w:val="auto"/>
              </w:rPr>
              <w:t>Конкурсная комиссия</w:t>
            </w:r>
          </w:p>
        </w:tc>
        <w:tc>
          <w:tcPr>
            <w:tcW w:w="6768" w:type="dxa"/>
            <w:shd w:val="clear" w:color="auto" w:fill="auto"/>
          </w:tcPr>
          <w:p w:rsidR="006D152B" w:rsidRPr="001628C3" w:rsidRDefault="006D152B" w:rsidP="00577372">
            <w:pPr>
              <w:rPr>
                <w:color w:val="000000"/>
              </w:rPr>
            </w:pPr>
            <w:r w:rsidRPr="001628C3">
              <w:t>Решение об итогах Открытого конкурса принимается Конкурсной комиссией филиала ПАО «ТрансКонтейнер» на Забайкальской железной дороге.</w:t>
            </w:r>
            <w:r w:rsidRPr="001628C3">
              <w:rPr>
                <w:color w:val="000000"/>
              </w:rPr>
              <w:t xml:space="preserve"> </w:t>
            </w:r>
          </w:p>
          <w:p w:rsidR="006D152B" w:rsidRPr="001628C3" w:rsidRDefault="006D152B" w:rsidP="00577372">
            <w:pPr>
              <w:rPr>
                <w:highlight w:val="cyan"/>
              </w:rPr>
            </w:pPr>
            <w:r w:rsidRPr="001628C3">
              <w:rPr>
                <w:color w:val="000000"/>
              </w:rPr>
              <w:t>Адрес: Российская Федерация, 672000, Забайкальский край, г. Чита, ул. Анохина, 91, корпус 2, каб. 603.</w:t>
            </w:r>
          </w:p>
        </w:tc>
      </w:tr>
      <w:tr w:rsidR="006D152B" w:rsidRPr="0007096B" w:rsidTr="00EF779C">
        <w:tc>
          <w:tcPr>
            <w:tcW w:w="534" w:type="dxa"/>
          </w:tcPr>
          <w:p w:rsidR="006D152B" w:rsidRPr="0007096B" w:rsidRDefault="006D152B" w:rsidP="00804946">
            <w:pPr>
              <w:pStyle w:val="19"/>
              <w:ind w:firstLine="0"/>
              <w:rPr>
                <w:b/>
                <w:sz w:val="24"/>
                <w:szCs w:val="24"/>
              </w:rPr>
            </w:pPr>
            <w:r w:rsidRPr="0007096B">
              <w:rPr>
                <w:b/>
                <w:sz w:val="24"/>
                <w:szCs w:val="24"/>
              </w:rPr>
              <w:t>10.</w:t>
            </w:r>
          </w:p>
        </w:tc>
        <w:tc>
          <w:tcPr>
            <w:tcW w:w="2551" w:type="dxa"/>
          </w:tcPr>
          <w:p w:rsidR="006D152B" w:rsidRPr="0007096B" w:rsidRDefault="006D152B" w:rsidP="008035D3">
            <w:pPr>
              <w:pStyle w:val="Default"/>
              <w:rPr>
                <w:b/>
                <w:color w:val="auto"/>
              </w:rPr>
            </w:pPr>
            <w:r w:rsidRPr="0007096B">
              <w:rPr>
                <w:b/>
                <w:color w:val="auto"/>
              </w:rPr>
              <w:t>Подведение итогов</w:t>
            </w:r>
          </w:p>
        </w:tc>
        <w:tc>
          <w:tcPr>
            <w:tcW w:w="6768" w:type="dxa"/>
          </w:tcPr>
          <w:p w:rsidR="006D152B" w:rsidRPr="006D152B" w:rsidRDefault="006D152B" w:rsidP="006D152B">
            <w:pPr>
              <w:pStyle w:val="19"/>
              <w:ind w:firstLine="0"/>
              <w:rPr>
                <w:sz w:val="24"/>
                <w:szCs w:val="24"/>
              </w:rPr>
            </w:pPr>
            <w:r w:rsidRPr="006D152B">
              <w:rPr>
                <w:sz w:val="24"/>
                <w:szCs w:val="24"/>
              </w:rPr>
              <w:t xml:space="preserve">Подведение итогов состоится не позднее 14 часов 00 минут местного времени </w:t>
            </w:r>
            <w:r w:rsidRPr="006D152B">
              <w:rPr>
                <w:sz w:val="24"/>
                <w:szCs w:val="24"/>
                <w:highlight w:val="yellow"/>
              </w:rPr>
              <w:t>«14» октября 2016 г</w:t>
            </w:r>
            <w:r w:rsidRPr="006D152B">
              <w:rPr>
                <w:sz w:val="24"/>
                <w:szCs w:val="24"/>
              </w:rPr>
              <w:t>. по адресу, указанному в пункте 9 Информационной карты.</w:t>
            </w:r>
          </w:p>
        </w:tc>
      </w:tr>
      <w:tr w:rsidR="006D152B" w:rsidRPr="0007096B" w:rsidTr="00EF779C">
        <w:tc>
          <w:tcPr>
            <w:tcW w:w="534" w:type="dxa"/>
          </w:tcPr>
          <w:p w:rsidR="006D152B" w:rsidRPr="0007096B" w:rsidRDefault="006D152B" w:rsidP="00804946">
            <w:pPr>
              <w:pStyle w:val="19"/>
              <w:ind w:firstLine="0"/>
              <w:rPr>
                <w:b/>
                <w:sz w:val="24"/>
                <w:szCs w:val="24"/>
              </w:rPr>
            </w:pPr>
            <w:r w:rsidRPr="0007096B">
              <w:rPr>
                <w:b/>
                <w:sz w:val="24"/>
                <w:szCs w:val="24"/>
              </w:rPr>
              <w:t>11.</w:t>
            </w:r>
          </w:p>
        </w:tc>
        <w:tc>
          <w:tcPr>
            <w:tcW w:w="2551" w:type="dxa"/>
          </w:tcPr>
          <w:p w:rsidR="006D152B" w:rsidRPr="0007096B" w:rsidRDefault="006D152B" w:rsidP="008035D3">
            <w:pPr>
              <w:pStyle w:val="Default"/>
              <w:rPr>
                <w:b/>
                <w:color w:val="auto"/>
              </w:rPr>
            </w:pPr>
            <w:r w:rsidRPr="0007096B">
              <w:rPr>
                <w:b/>
                <w:color w:val="auto"/>
              </w:rPr>
              <w:t>Условия оплаты за товар, выполнение работ, оказание услуг</w:t>
            </w:r>
          </w:p>
        </w:tc>
        <w:tc>
          <w:tcPr>
            <w:tcW w:w="6768" w:type="dxa"/>
          </w:tcPr>
          <w:p w:rsidR="006D152B" w:rsidRPr="00487FA2" w:rsidRDefault="006D152B" w:rsidP="006D152B">
            <w:pPr>
              <w:pStyle w:val="Style3"/>
              <w:widowControl/>
              <w:jc w:val="both"/>
            </w:pPr>
            <w:r w:rsidRPr="00487FA2">
              <w:t xml:space="preserve"> </w:t>
            </w:r>
            <w:r w:rsidRPr="00487FA2">
              <w:rPr>
                <w:rStyle w:val="FontStyle33"/>
                <w:sz w:val="24"/>
                <w:szCs w:val="24"/>
              </w:rPr>
              <w:t xml:space="preserve">Оплата Услуг производится Заказчиком </w:t>
            </w:r>
            <w:r w:rsidRPr="00487FA2">
              <w:rPr>
                <w:iCs/>
              </w:rPr>
              <w:t>ежемесячно</w:t>
            </w:r>
            <w:r w:rsidRPr="00487FA2">
              <w:t xml:space="preserve"> после подписания Сторонами акта сдачи–приемки выполненных Работ за расчетный месяц на основании оригиналов счета, счета-фактуры в течение 30 (тридцати) дней с даты получения их Заказчиком</w:t>
            </w:r>
            <w:r w:rsidRPr="00487FA2">
              <w:rPr>
                <w:shd w:val="clear" w:color="auto" w:fill="FFFFFF"/>
              </w:rPr>
              <w:t xml:space="preserve"> путем банковского перевода в безналичном порядке</w:t>
            </w:r>
            <w:r w:rsidRPr="00487FA2">
              <w:t xml:space="preserve"> </w:t>
            </w:r>
            <w:r w:rsidRPr="00487FA2">
              <w:rPr>
                <w:shd w:val="clear" w:color="auto" w:fill="FFFFFF"/>
              </w:rPr>
              <w:t>по реквизитам Исполнителя.</w:t>
            </w:r>
          </w:p>
        </w:tc>
      </w:tr>
      <w:tr w:rsidR="006D152B" w:rsidRPr="0007096B" w:rsidTr="00EF779C">
        <w:tc>
          <w:tcPr>
            <w:tcW w:w="534" w:type="dxa"/>
          </w:tcPr>
          <w:p w:rsidR="006D152B" w:rsidRPr="0007096B" w:rsidRDefault="006D152B" w:rsidP="00804946">
            <w:pPr>
              <w:pStyle w:val="19"/>
              <w:ind w:firstLine="0"/>
              <w:rPr>
                <w:b/>
                <w:sz w:val="24"/>
                <w:szCs w:val="24"/>
              </w:rPr>
            </w:pPr>
            <w:r w:rsidRPr="0007096B">
              <w:rPr>
                <w:b/>
                <w:sz w:val="24"/>
                <w:szCs w:val="24"/>
              </w:rPr>
              <w:t>12.</w:t>
            </w:r>
          </w:p>
        </w:tc>
        <w:tc>
          <w:tcPr>
            <w:tcW w:w="2551" w:type="dxa"/>
          </w:tcPr>
          <w:p w:rsidR="006D152B" w:rsidRPr="0007096B" w:rsidRDefault="006D152B">
            <w:pPr>
              <w:pStyle w:val="Default"/>
              <w:rPr>
                <w:b/>
                <w:color w:val="auto"/>
              </w:rPr>
            </w:pPr>
            <w:r w:rsidRPr="0007096B">
              <w:rPr>
                <w:b/>
                <w:color w:val="auto"/>
              </w:rPr>
              <w:t xml:space="preserve">Количество лотов </w:t>
            </w:r>
          </w:p>
        </w:tc>
        <w:tc>
          <w:tcPr>
            <w:tcW w:w="6768" w:type="dxa"/>
          </w:tcPr>
          <w:p w:rsidR="006D152B" w:rsidRPr="0007096B" w:rsidRDefault="006D152B" w:rsidP="00DA5448">
            <w:pPr>
              <w:pStyle w:val="19"/>
              <w:ind w:firstLine="284"/>
              <w:rPr>
                <w:b/>
                <w:sz w:val="24"/>
                <w:szCs w:val="24"/>
              </w:rPr>
            </w:pPr>
            <w:r>
              <w:rPr>
                <w:b/>
                <w:sz w:val="24"/>
                <w:szCs w:val="24"/>
              </w:rPr>
              <w:t>Один лот.</w:t>
            </w:r>
          </w:p>
        </w:tc>
      </w:tr>
      <w:tr w:rsidR="006D152B" w:rsidRPr="0007096B" w:rsidTr="00EF779C">
        <w:tc>
          <w:tcPr>
            <w:tcW w:w="534" w:type="dxa"/>
          </w:tcPr>
          <w:p w:rsidR="006D152B" w:rsidRPr="0007096B" w:rsidRDefault="006D152B" w:rsidP="009830CC">
            <w:pPr>
              <w:pStyle w:val="19"/>
              <w:ind w:firstLine="0"/>
              <w:rPr>
                <w:b/>
                <w:sz w:val="24"/>
                <w:szCs w:val="24"/>
              </w:rPr>
            </w:pPr>
            <w:r w:rsidRPr="0007096B">
              <w:rPr>
                <w:b/>
                <w:sz w:val="24"/>
                <w:szCs w:val="24"/>
              </w:rPr>
              <w:t>13.</w:t>
            </w:r>
          </w:p>
        </w:tc>
        <w:tc>
          <w:tcPr>
            <w:tcW w:w="2551" w:type="dxa"/>
          </w:tcPr>
          <w:p w:rsidR="006D152B" w:rsidRPr="0007096B" w:rsidRDefault="006D152B" w:rsidP="008035D3">
            <w:pPr>
              <w:pStyle w:val="Default"/>
              <w:rPr>
                <w:b/>
                <w:color w:val="auto"/>
              </w:rPr>
            </w:pPr>
            <w:r w:rsidRPr="0007096B">
              <w:rPr>
                <w:b/>
                <w:color w:val="auto"/>
              </w:rPr>
              <w:t xml:space="preserve">Срок и место </w:t>
            </w:r>
            <w:r w:rsidRPr="0007096B">
              <w:rPr>
                <w:b/>
              </w:rPr>
              <w:lastRenderedPageBreak/>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6D152B" w:rsidRPr="00487FA2" w:rsidRDefault="006D152B" w:rsidP="00487FA2">
            <w:pPr>
              <w:pStyle w:val="Default"/>
              <w:jc w:val="both"/>
              <w:rPr>
                <w:color w:val="auto"/>
              </w:rPr>
            </w:pPr>
            <w:r w:rsidRPr="00487FA2">
              <w:rPr>
                <w:b/>
                <w:bCs/>
                <w:color w:val="auto"/>
              </w:rPr>
              <w:lastRenderedPageBreak/>
              <w:t xml:space="preserve">Срок </w:t>
            </w:r>
            <w:r w:rsidRPr="00487FA2">
              <w:rPr>
                <w:b/>
                <w:color w:val="auto"/>
              </w:rPr>
              <w:t>оказания услуг</w:t>
            </w:r>
            <w:r w:rsidRPr="00487FA2">
              <w:rPr>
                <w:b/>
                <w:bCs/>
                <w:color w:val="auto"/>
              </w:rPr>
              <w:t>:</w:t>
            </w:r>
            <w:r w:rsidRPr="00487FA2">
              <w:rPr>
                <w:color w:val="auto"/>
              </w:rPr>
              <w:t xml:space="preserve"> с даты заключения договора до 31 </w:t>
            </w:r>
            <w:r w:rsidRPr="00487FA2">
              <w:rPr>
                <w:color w:val="auto"/>
              </w:rPr>
              <w:lastRenderedPageBreak/>
              <w:t>декабря 2017 г.(включительно).</w:t>
            </w:r>
          </w:p>
          <w:p w:rsidR="006D152B" w:rsidRPr="00487FA2" w:rsidRDefault="006D152B" w:rsidP="00487FA2">
            <w:pPr>
              <w:jc w:val="both"/>
              <w:rPr>
                <w:b/>
              </w:rPr>
            </w:pPr>
            <w:r w:rsidRPr="00487FA2">
              <w:rPr>
                <w:b/>
                <w:bCs/>
              </w:rPr>
              <w:t xml:space="preserve">Место </w:t>
            </w:r>
            <w:r w:rsidRPr="00487FA2">
              <w:rPr>
                <w:b/>
              </w:rPr>
              <w:t xml:space="preserve">выполнения работ, оказания услуг, поставки товара и т.д.: </w:t>
            </w:r>
            <w:r w:rsidR="00487FA2" w:rsidRPr="00487FA2">
              <w:t>Контейнерный терминал Забайкальск: Забайкальский край, пгт. Забайкальск, ул. 1-го Мая, 7.</w:t>
            </w:r>
          </w:p>
        </w:tc>
      </w:tr>
      <w:tr w:rsidR="006D152B" w:rsidRPr="0007096B" w:rsidTr="00EF779C">
        <w:tc>
          <w:tcPr>
            <w:tcW w:w="534" w:type="dxa"/>
          </w:tcPr>
          <w:p w:rsidR="006D152B" w:rsidRPr="0007096B" w:rsidRDefault="006D152B" w:rsidP="009830CC">
            <w:pPr>
              <w:pStyle w:val="19"/>
              <w:ind w:firstLine="0"/>
              <w:rPr>
                <w:b/>
                <w:sz w:val="24"/>
                <w:szCs w:val="24"/>
              </w:rPr>
            </w:pPr>
            <w:r w:rsidRPr="0007096B">
              <w:rPr>
                <w:b/>
                <w:sz w:val="24"/>
                <w:szCs w:val="24"/>
              </w:rPr>
              <w:lastRenderedPageBreak/>
              <w:t>14.</w:t>
            </w:r>
          </w:p>
        </w:tc>
        <w:tc>
          <w:tcPr>
            <w:tcW w:w="2551" w:type="dxa"/>
          </w:tcPr>
          <w:p w:rsidR="006D152B" w:rsidRPr="0007096B" w:rsidRDefault="006D152B" w:rsidP="008035D3">
            <w:pPr>
              <w:pStyle w:val="Default"/>
              <w:rPr>
                <w:b/>
                <w:color w:val="auto"/>
              </w:rPr>
            </w:pPr>
            <w:r w:rsidRPr="0007096B">
              <w:rPr>
                <w:b/>
                <w:color w:val="auto"/>
              </w:rPr>
              <w:t>Состав и количество (объем) товара, работ, услуг</w:t>
            </w:r>
          </w:p>
        </w:tc>
        <w:tc>
          <w:tcPr>
            <w:tcW w:w="6768" w:type="dxa"/>
          </w:tcPr>
          <w:p w:rsidR="006D152B" w:rsidRPr="00487FA2" w:rsidRDefault="006D152B" w:rsidP="00487FA2">
            <w:pPr>
              <w:pStyle w:val="19"/>
              <w:ind w:firstLine="0"/>
              <w:rPr>
                <w:sz w:val="24"/>
                <w:szCs w:val="24"/>
              </w:rPr>
            </w:pPr>
            <w:r w:rsidRPr="00487FA2">
              <w:rPr>
                <w:sz w:val="24"/>
                <w:szCs w:val="24"/>
              </w:rPr>
              <w:t>Состав и объем услуг определен в разделе 4 «Техническое задание»</w:t>
            </w:r>
            <w:r w:rsidR="00487FA2" w:rsidRPr="00487FA2">
              <w:rPr>
                <w:sz w:val="24"/>
                <w:szCs w:val="24"/>
              </w:rPr>
              <w:t xml:space="preserve"> документации о закупке</w:t>
            </w:r>
            <w:r w:rsidRPr="00487FA2">
              <w:rPr>
                <w:sz w:val="24"/>
                <w:szCs w:val="24"/>
              </w:rPr>
              <w:t>.</w:t>
            </w:r>
          </w:p>
        </w:tc>
      </w:tr>
      <w:tr w:rsidR="006D152B" w:rsidRPr="0007096B" w:rsidTr="00EF779C">
        <w:tc>
          <w:tcPr>
            <w:tcW w:w="534" w:type="dxa"/>
          </w:tcPr>
          <w:p w:rsidR="006D152B" w:rsidRPr="0007096B" w:rsidRDefault="006D152B" w:rsidP="009830CC">
            <w:pPr>
              <w:pStyle w:val="19"/>
              <w:ind w:firstLine="0"/>
              <w:rPr>
                <w:b/>
                <w:sz w:val="24"/>
                <w:szCs w:val="24"/>
              </w:rPr>
            </w:pPr>
            <w:r w:rsidRPr="0007096B">
              <w:rPr>
                <w:b/>
                <w:sz w:val="24"/>
                <w:szCs w:val="24"/>
              </w:rPr>
              <w:t>15.</w:t>
            </w:r>
          </w:p>
        </w:tc>
        <w:tc>
          <w:tcPr>
            <w:tcW w:w="2551" w:type="dxa"/>
          </w:tcPr>
          <w:p w:rsidR="006D152B" w:rsidRPr="0007096B" w:rsidRDefault="006D152B" w:rsidP="008035D3">
            <w:pPr>
              <w:pStyle w:val="Default"/>
              <w:rPr>
                <w:b/>
                <w:color w:val="auto"/>
              </w:rPr>
            </w:pPr>
            <w:r w:rsidRPr="0007096B">
              <w:rPr>
                <w:b/>
                <w:color w:val="auto"/>
              </w:rPr>
              <w:t xml:space="preserve">Официальный язык </w:t>
            </w:r>
          </w:p>
        </w:tc>
        <w:tc>
          <w:tcPr>
            <w:tcW w:w="6768" w:type="dxa"/>
          </w:tcPr>
          <w:p w:rsidR="006D152B" w:rsidRPr="0007096B" w:rsidRDefault="006D152B" w:rsidP="00487FA2">
            <w:pPr>
              <w:pStyle w:val="aff1"/>
              <w:jc w:val="both"/>
              <w:rPr>
                <w:sz w:val="24"/>
                <w:szCs w:val="24"/>
              </w:rPr>
            </w:pPr>
            <w:r w:rsidRPr="00F86FAA">
              <w:rPr>
                <w:sz w:val="24"/>
                <w:szCs w:val="24"/>
              </w:rPr>
              <w:t xml:space="preserve">Русский язык. Вся переписка, связанная с проведением </w:t>
            </w:r>
            <w:r>
              <w:rPr>
                <w:sz w:val="24"/>
                <w:szCs w:val="24"/>
              </w:rPr>
              <w:t>процедуры</w:t>
            </w:r>
            <w:r w:rsidRPr="008F430B">
              <w:rPr>
                <w:sz w:val="24"/>
                <w:szCs w:val="24"/>
              </w:rPr>
              <w:t xml:space="preserve"> Размещения оферты</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487FA2">
              <w:rPr>
                <w:sz w:val="24"/>
                <w:szCs w:val="24"/>
              </w:rPr>
              <w:t>.</w:t>
            </w:r>
            <w:r w:rsidRPr="00F86FAA">
              <w:rPr>
                <w:sz w:val="24"/>
                <w:szCs w:val="24"/>
              </w:rPr>
              <w:t xml:space="preserve"> </w:t>
            </w:r>
          </w:p>
        </w:tc>
      </w:tr>
      <w:tr w:rsidR="006D152B" w:rsidRPr="0007096B" w:rsidTr="00EF779C">
        <w:tc>
          <w:tcPr>
            <w:tcW w:w="534" w:type="dxa"/>
          </w:tcPr>
          <w:p w:rsidR="006D152B" w:rsidRPr="0007096B" w:rsidRDefault="006D152B" w:rsidP="009830CC">
            <w:pPr>
              <w:pStyle w:val="19"/>
              <w:ind w:firstLine="0"/>
              <w:rPr>
                <w:b/>
                <w:sz w:val="24"/>
                <w:szCs w:val="24"/>
              </w:rPr>
            </w:pPr>
            <w:r w:rsidRPr="0007096B">
              <w:rPr>
                <w:b/>
                <w:sz w:val="24"/>
                <w:szCs w:val="24"/>
              </w:rPr>
              <w:t>16.</w:t>
            </w:r>
          </w:p>
        </w:tc>
        <w:tc>
          <w:tcPr>
            <w:tcW w:w="2551" w:type="dxa"/>
          </w:tcPr>
          <w:p w:rsidR="006D152B" w:rsidRPr="0007096B" w:rsidRDefault="006D152B">
            <w:pPr>
              <w:pStyle w:val="Default"/>
              <w:rPr>
                <w:b/>
                <w:color w:val="auto"/>
              </w:rPr>
            </w:pPr>
            <w:r w:rsidRPr="0007096B">
              <w:rPr>
                <w:b/>
                <w:color w:val="auto"/>
              </w:rPr>
              <w:t>Валюта процедуры Размещения оферты</w:t>
            </w:r>
          </w:p>
        </w:tc>
        <w:tc>
          <w:tcPr>
            <w:tcW w:w="6768" w:type="dxa"/>
          </w:tcPr>
          <w:p w:rsidR="006D152B" w:rsidRPr="00487FA2" w:rsidRDefault="00487FA2" w:rsidP="00487FA2">
            <w:pPr>
              <w:pStyle w:val="19"/>
              <w:ind w:firstLine="0"/>
              <w:rPr>
                <w:b/>
                <w:sz w:val="24"/>
                <w:szCs w:val="24"/>
              </w:rPr>
            </w:pPr>
            <w:r w:rsidRPr="00487FA2">
              <w:rPr>
                <w:sz w:val="24"/>
                <w:szCs w:val="24"/>
              </w:rPr>
              <w:t>Р</w:t>
            </w:r>
            <w:r w:rsidR="006D152B" w:rsidRPr="00487FA2">
              <w:rPr>
                <w:sz w:val="24"/>
                <w:szCs w:val="24"/>
              </w:rPr>
              <w:t>убли РФ.</w:t>
            </w:r>
          </w:p>
        </w:tc>
      </w:tr>
      <w:tr w:rsidR="006D152B" w:rsidRPr="0007096B" w:rsidTr="00EF779C">
        <w:tc>
          <w:tcPr>
            <w:tcW w:w="534" w:type="dxa"/>
          </w:tcPr>
          <w:p w:rsidR="006D152B" w:rsidRPr="0007096B" w:rsidRDefault="006D152B" w:rsidP="009830CC">
            <w:pPr>
              <w:pStyle w:val="19"/>
              <w:ind w:firstLine="0"/>
              <w:rPr>
                <w:b/>
                <w:sz w:val="24"/>
                <w:szCs w:val="24"/>
              </w:rPr>
            </w:pPr>
            <w:r w:rsidRPr="0007096B">
              <w:rPr>
                <w:b/>
                <w:sz w:val="24"/>
                <w:szCs w:val="24"/>
              </w:rPr>
              <w:t>17.</w:t>
            </w:r>
          </w:p>
        </w:tc>
        <w:tc>
          <w:tcPr>
            <w:tcW w:w="2551" w:type="dxa"/>
          </w:tcPr>
          <w:p w:rsidR="006D152B" w:rsidRPr="0007096B" w:rsidRDefault="006D152B">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487FA2" w:rsidRDefault="006D152B"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D152B" w:rsidRPr="009A4793" w:rsidRDefault="006D152B" w:rsidP="00DA5448">
            <w:pPr>
              <w:ind w:firstLine="284"/>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Pr="008F430B">
              <w:t>процедуре Размещения оферты</w:t>
            </w:r>
            <w:r w:rsidRPr="009A4793">
              <w:t>.</w:t>
            </w:r>
          </w:p>
          <w:p w:rsidR="006D152B" w:rsidRPr="00487FA2" w:rsidRDefault="006D152B" w:rsidP="00DA5448">
            <w:pPr>
              <w:pStyle w:val="afc"/>
              <w:ind w:firstLine="284"/>
              <w:rPr>
                <w:sz w:val="24"/>
              </w:rPr>
            </w:pPr>
            <w:r w:rsidRPr="00487FA2">
              <w:rPr>
                <w:sz w:val="24"/>
              </w:rPr>
              <w:t>1.</w:t>
            </w:r>
            <w:r w:rsidR="00487FA2" w:rsidRPr="00487FA2">
              <w:rPr>
                <w:sz w:val="24"/>
              </w:rPr>
              <w:t>2</w:t>
            </w:r>
            <w:r w:rsidRPr="00487FA2">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152B" w:rsidRPr="001E5A31" w:rsidRDefault="006D152B" w:rsidP="00DA5448">
            <w:pPr>
              <w:pStyle w:val="afc"/>
              <w:ind w:firstLine="284"/>
              <w:rPr>
                <w:sz w:val="24"/>
              </w:rPr>
            </w:pPr>
            <w:r w:rsidRPr="007D39D7">
              <w:rPr>
                <w:sz w:val="24"/>
              </w:rPr>
              <w:t>1.</w:t>
            </w:r>
            <w:r w:rsidR="00487FA2">
              <w:rPr>
                <w:sz w:val="24"/>
              </w:rPr>
              <w:t>3</w:t>
            </w:r>
            <w:r w:rsidRPr="007D39D7">
              <w:rPr>
                <w:sz w:val="24"/>
              </w:rPr>
              <w:t xml:space="preserve"> наличие опыта поставки товара, выполнения работ, оказания услуг и т.д. за период с 2013 по 2016 годы (включительно) с  предметом, аналогичному предмету </w:t>
            </w:r>
            <w:r>
              <w:rPr>
                <w:sz w:val="24"/>
              </w:rPr>
              <w:t>процедуры Размещения оферты</w:t>
            </w:r>
            <w:r w:rsidR="00487FA2">
              <w:rPr>
                <w:sz w:val="24"/>
              </w:rPr>
              <w:t xml:space="preserve"> (</w:t>
            </w:r>
            <w:r w:rsidR="00487FA2" w:rsidRPr="004636FE">
              <w:rPr>
                <w:sz w:val="24"/>
              </w:rPr>
              <w:t>оказание услуги по перегрузу крупнотоннажных контейнеров автопогрузчиком типа "Ричстакер"</w:t>
            </w:r>
            <w:r w:rsidR="001D454C">
              <w:rPr>
                <w:sz w:val="24"/>
              </w:rPr>
              <w:t xml:space="preserve">/ предоставление в </w:t>
            </w:r>
            <w:r w:rsidR="001D454C" w:rsidRPr="001628C3">
              <w:rPr>
                <w:rFonts w:eastAsia="Calibri"/>
                <w:sz w:val="24"/>
                <w:lang w:eastAsia="en-US"/>
              </w:rPr>
              <w:t>аренд</w:t>
            </w:r>
            <w:r w:rsidR="001D454C">
              <w:rPr>
                <w:rFonts w:eastAsia="Calibri"/>
                <w:sz w:val="24"/>
                <w:lang w:eastAsia="en-US"/>
              </w:rPr>
              <w:t>у</w:t>
            </w:r>
            <w:r w:rsidR="001D454C" w:rsidRPr="004636FE">
              <w:rPr>
                <w:sz w:val="24"/>
              </w:rPr>
              <w:t xml:space="preserve"> автопогрузчик типа "Ричстакер"</w:t>
            </w:r>
            <w:r w:rsidR="001D454C" w:rsidRPr="001628C3">
              <w:rPr>
                <w:rFonts w:eastAsia="Calibri"/>
                <w:sz w:val="24"/>
                <w:lang w:eastAsia="en-US"/>
              </w:rPr>
              <w:t xml:space="preserve"> с экипажем для </w:t>
            </w:r>
            <w:r w:rsidR="001D454C">
              <w:rPr>
                <w:rFonts w:eastAsia="Calibri"/>
                <w:sz w:val="24"/>
                <w:lang w:eastAsia="en-US"/>
              </w:rPr>
              <w:t xml:space="preserve">перегруза крупнотоннажных </w:t>
            </w:r>
            <w:r w:rsidR="001D454C" w:rsidRPr="001628C3">
              <w:rPr>
                <w:rFonts w:eastAsia="Calibri"/>
                <w:sz w:val="24"/>
                <w:lang w:eastAsia="en-US"/>
              </w:rPr>
              <w:t>контейнеров</w:t>
            </w:r>
            <w:r w:rsidRPr="007D39D7">
              <w:rPr>
                <w:sz w:val="24"/>
              </w:rPr>
              <w:t xml:space="preserve">), с суммарной стоимостью договоров не менее </w:t>
            </w:r>
            <w:r w:rsidR="00487FA2">
              <w:rPr>
                <w:sz w:val="24"/>
              </w:rPr>
              <w:t>20</w:t>
            </w:r>
            <w:r w:rsidRPr="007D39D7">
              <w:rPr>
                <w:sz w:val="24"/>
              </w:rPr>
              <w:t xml:space="preserve"> % от начально</w:t>
            </w:r>
            <w:r>
              <w:rPr>
                <w:sz w:val="24"/>
              </w:rPr>
              <w:t>й (максимальной) цены договора.</w:t>
            </w:r>
          </w:p>
          <w:p w:rsidR="006D152B" w:rsidRPr="004E7D54" w:rsidRDefault="006D152B" w:rsidP="00DA5448">
            <w:pPr>
              <w:ind w:firstLine="284"/>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D152B" w:rsidRPr="009A4793" w:rsidRDefault="006D152B" w:rsidP="00DA5448">
            <w:pPr>
              <w:pStyle w:val="afc"/>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D152B" w:rsidRPr="009A4793" w:rsidRDefault="006D152B" w:rsidP="00DA5448">
            <w:pPr>
              <w:pStyle w:val="afc"/>
              <w:tabs>
                <w:tab w:val="left" w:pos="0"/>
                <w:tab w:val="left" w:pos="1440"/>
              </w:tabs>
              <w:ind w:firstLine="284"/>
              <w:rPr>
                <w:sz w:val="24"/>
              </w:rPr>
            </w:pPr>
            <w:r w:rsidRPr="009A4793">
              <w:rPr>
                <w:sz w:val="24"/>
              </w:rPr>
              <w:t xml:space="preserve">2.2 </w:t>
            </w:r>
            <w:r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w:t>
            </w:r>
            <w:r w:rsidRPr="00C5028E">
              <w:rPr>
                <w:sz w:val="24"/>
              </w:rPr>
              <w:lastRenderedPageBreak/>
              <w:t>отсутствия</w:t>
            </w:r>
            <w:r w:rsidRPr="009A4793">
              <w:rPr>
                <w:sz w:val="24"/>
              </w:rPr>
              <w:t>;</w:t>
            </w:r>
          </w:p>
          <w:p w:rsidR="006D152B" w:rsidRPr="009A4793" w:rsidRDefault="006D152B" w:rsidP="00DA5448">
            <w:pPr>
              <w:pStyle w:val="afc"/>
              <w:tabs>
                <w:tab w:val="left" w:pos="0"/>
                <w:tab w:val="left" w:pos="1440"/>
              </w:tabs>
              <w:ind w:firstLine="284"/>
              <w:rPr>
                <w:sz w:val="24"/>
              </w:rPr>
            </w:pPr>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6D152B" w:rsidRPr="009A4793" w:rsidRDefault="006D152B" w:rsidP="00DA5448">
            <w:pPr>
              <w:pStyle w:val="afc"/>
              <w:tabs>
                <w:tab w:val="left" w:pos="0"/>
                <w:tab w:val="left" w:pos="1440"/>
              </w:tabs>
              <w:ind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D152B" w:rsidRPr="009A4793" w:rsidRDefault="006D152B" w:rsidP="00DA5448">
            <w:pPr>
              <w:pStyle w:val="afc"/>
              <w:tabs>
                <w:tab w:val="left" w:pos="0"/>
                <w:tab w:val="left" w:pos="1440"/>
              </w:tabs>
              <w:ind w:firstLine="284"/>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6D152B" w:rsidRPr="009A4793" w:rsidRDefault="006D152B" w:rsidP="00DA5448">
            <w:pPr>
              <w:pStyle w:val="afc"/>
              <w:tabs>
                <w:tab w:val="left" w:pos="0"/>
                <w:tab w:val="left" w:pos="1440"/>
              </w:tabs>
              <w:ind w:firstLine="284"/>
              <w:rPr>
                <w:sz w:val="24"/>
              </w:rPr>
            </w:pPr>
            <w:r w:rsidRPr="009A4793">
              <w:rPr>
                <w:sz w:val="24"/>
              </w:rPr>
              <w:t>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6D152B" w:rsidRPr="009A4793" w:rsidRDefault="006D152B" w:rsidP="00DA5448">
            <w:pPr>
              <w:pStyle w:val="afc"/>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6D152B" w:rsidRDefault="006D152B" w:rsidP="00DA5448">
            <w:pPr>
              <w:pStyle w:val="afc"/>
              <w:tabs>
                <w:tab w:val="left" w:pos="0"/>
                <w:tab w:val="left" w:pos="1418"/>
              </w:tabs>
              <w:ind w:firstLine="284"/>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D152B" w:rsidRPr="001D454C" w:rsidRDefault="006D152B" w:rsidP="00DA5448">
            <w:pPr>
              <w:pStyle w:val="afc"/>
              <w:tabs>
                <w:tab w:val="left" w:pos="1418"/>
              </w:tabs>
              <w:ind w:firstLine="284"/>
              <w:rPr>
                <w:sz w:val="24"/>
              </w:rPr>
            </w:pPr>
            <w:r w:rsidRPr="002A4039">
              <w:rPr>
                <w:sz w:val="24"/>
              </w:rPr>
              <w:t>2.</w:t>
            </w:r>
            <w:r w:rsidR="00487FA2" w:rsidRPr="002A4039">
              <w:rPr>
                <w:sz w:val="24"/>
              </w:rPr>
              <w:t>5</w:t>
            </w:r>
            <w:r w:rsidRPr="002A4039">
              <w:rPr>
                <w:sz w:val="24"/>
              </w:rPr>
              <w:t xml:space="preserve"> документ по форме приложения № 4 к документации о </w:t>
            </w:r>
            <w:r w:rsidRPr="002A4039">
              <w:rPr>
                <w:sz w:val="24"/>
              </w:rPr>
              <w:lastRenderedPageBreak/>
              <w:t>закупке о наличии опыта оказания услуг и т.д. за период 2013 - 2015 годы (включительно) и 2016 год (до даты окончания приема Заявок), по предмету, аналогичному предмету процедуры Размещения оферты</w:t>
            </w:r>
            <w:r w:rsidR="008235BB" w:rsidRPr="002A4039">
              <w:rPr>
                <w:sz w:val="24"/>
              </w:rPr>
              <w:t xml:space="preserve"> </w:t>
            </w:r>
            <w:r w:rsidR="001D454C" w:rsidRPr="002A4039">
              <w:rPr>
                <w:sz w:val="24"/>
              </w:rPr>
              <w:t>(оказание</w:t>
            </w:r>
            <w:r w:rsidR="001D454C" w:rsidRPr="004636FE">
              <w:rPr>
                <w:sz w:val="24"/>
              </w:rPr>
              <w:t xml:space="preserve"> услуги по перегрузу крупнотоннажных контейнеров автопогрузчиком типа "Ричстакер"</w:t>
            </w:r>
            <w:r w:rsidR="001D454C">
              <w:rPr>
                <w:sz w:val="24"/>
              </w:rPr>
              <w:t xml:space="preserve"> / предоставление в </w:t>
            </w:r>
            <w:r w:rsidR="001D454C" w:rsidRPr="001628C3">
              <w:rPr>
                <w:rFonts w:eastAsia="Calibri"/>
                <w:sz w:val="24"/>
                <w:lang w:eastAsia="en-US"/>
              </w:rPr>
              <w:t>аренд</w:t>
            </w:r>
            <w:r w:rsidR="001D454C">
              <w:rPr>
                <w:rFonts w:eastAsia="Calibri"/>
                <w:sz w:val="24"/>
                <w:lang w:eastAsia="en-US"/>
              </w:rPr>
              <w:t>у</w:t>
            </w:r>
            <w:r w:rsidR="001D454C" w:rsidRPr="004636FE">
              <w:rPr>
                <w:sz w:val="24"/>
              </w:rPr>
              <w:t xml:space="preserve"> автопогрузчик типа "Ричстакер"</w:t>
            </w:r>
            <w:r w:rsidR="001D454C" w:rsidRPr="001628C3">
              <w:rPr>
                <w:rFonts w:eastAsia="Calibri"/>
                <w:sz w:val="24"/>
                <w:lang w:eastAsia="en-US"/>
              </w:rPr>
              <w:t xml:space="preserve"> с экипажем для </w:t>
            </w:r>
            <w:r w:rsidR="001D454C">
              <w:rPr>
                <w:rFonts w:eastAsia="Calibri"/>
                <w:sz w:val="24"/>
                <w:lang w:eastAsia="en-US"/>
              </w:rPr>
              <w:t xml:space="preserve">перегруза крупнотоннажных </w:t>
            </w:r>
            <w:r w:rsidR="001D454C" w:rsidRPr="001D454C">
              <w:rPr>
                <w:rFonts w:eastAsia="Calibri"/>
                <w:sz w:val="24"/>
                <w:lang w:eastAsia="en-US"/>
              </w:rPr>
              <w:t>контейнеров</w:t>
            </w:r>
            <w:r w:rsidRPr="001D454C">
              <w:rPr>
                <w:sz w:val="24"/>
              </w:rPr>
              <w:t>).</w:t>
            </w:r>
            <w:r w:rsidRPr="001D454C">
              <w:t xml:space="preserve"> К </w:t>
            </w:r>
            <w:r w:rsidRPr="001D454C">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оказания услуг и/или иные документы, подтверждающие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1D454C" w:rsidRPr="001D454C">
              <w:rPr>
                <w:sz w:val="24"/>
              </w:rPr>
              <w:t xml:space="preserve">20 </w:t>
            </w:r>
            <w:r w:rsidRPr="001D454C">
              <w:rPr>
                <w:sz w:val="24"/>
              </w:rPr>
              <w:t>% от начальной (максимальной) цены договора.</w:t>
            </w:r>
          </w:p>
          <w:p w:rsidR="006D152B" w:rsidRPr="001D454C" w:rsidRDefault="006D152B" w:rsidP="00DA5448">
            <w:pPr>
              <w:pStyle w:val="afc"/>
              <w:tabs>
                <w:tab w:val="left" w:pos="1418"/>
              </w:tabs>
              <w:ind w:firstLine="284"/>
              <w:rPr>
                <w:sz w:val="24"/>
              </w:rPr>
            </w:pPr>
            <w:r w:rsidRPr="001D454C">
              <w:rPr>
                <w:sz w:val="24"/>
              </w:rPr>
              <w:t>2.</w:t>
            </w:r>
            <w:r w:rsidR="001D454C" w:rsidRPr="001D454C">
              <w:rPr>
                <w:sz w:val="24"/>
              </w:rPr>
              <w:t>6</w:t>
            </w:r>
            <w:r w:rsidRPr="001D454C">
              <w:rPr>
                <w:sz w:val="24"/>
              </w:rPr>
              <w:t xml:space="preserve"> сведения о производственном персонале по форме приложения №</w:t>
            </w:r>
            <w:r w:rsidRPr="001D454C">
              <w:rPr>
                <w:sz w:val="24"/>
                <w:lang w:val="en-US"/>
              </w:rPr>
              <w:t> </w:t>
            </w:r>
            <w:r w:rsidRPr="001D454C">
              <w:rPr>
                <w:sz w:val="24"/>
              </w:rPr>
              <w:t>6 к документации о закупке;</w:t>
            </w:r>
          </w:p>
          <w:p w:rsidR="006D152B" w:rsidRPr="008F430B" w:rsidRDefault="006D152B" w:rsidP="001D454C">
            <w:pPr>
              <w:pStyle w:val="afc"/>
              <w:ind w:firstLine="284"/>
              <w:rPr>
                <w:sz w:val="24"/>
                <w:highlight w:val="cyan"/>
              </w:rPr>
            </w:pPr>
            <w:r w:rsidRPr="001D454C">
              <w:rPr>
                <w:sz w:val="24"/>
              </w:rPr>
              <w:t>2.</w:t>
            </w:r>
            <w:r w:rsidR="001D454C" w:rsidRPr="001D454C">
              <w:rPr>
                <w:sz w:val="24"/>
              </w:rPr>
              <w:t>7</w:t>
            </w:r>
            <w:r w:rsidRPr="001D454C">
              <w:rPr>
                <w:sz w:val="24"/>
              </w:rPr>
              <w:t xml:space="preserve"> решение или копию решения об одобрении сделки, планируемой к заключению в результате процедуры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окончания  приема Заявок для претендента на участие в процедуры Размещения оферты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Размещения оферты представить вышеуказанное решение до момента заключения договора.</w:t>
            </w:r>
            <w:r w:rsidRPr="001D454C">
              <w:rPr>
                <w:rFonts w:eastAsia="Times New Roman"/>
                <w:sz w:val="24"/>
              </w:rPr>
              <w:t xml:space="preserve"> </w:t>
            </w:r>
            <w:r w:rsidRPr="001D454C">
              <w:rPr>
                <w:sz w:val="24"/>
              </w:rPr>
              <w:t>В случае если такого одобрения не требуется, претендент представляет соответствующее обоснованное заявление.</w:t>
            </w:r>
          </w:p>
        </w:tc>
      </w:tr>
      <w:tr w:rsidR="006D152B" w:rsidRPr="0007096B" w:rsidTr="00EF779C">
        <w:tc>
          <w:tcPr>
            <w:tcW w:w="534" w:type="dxa"/>
          </w:tcPr>
          <w:p w:rsidR="006D152B" w:rsidRPr="0007096B" w:rsidRDefault="006D152B" w:rsidP="009830CC">
            <w:pPr>
              <w:pStyle w:val="19"/>
              <w:ind w:firstLine="0"/>
              <w:rPr>
                <w:b/>
                <w:sz w:val="24"/>
                <w:szCs w:val="24"/>
              </w:rPr>
            </w:pPr>
            <w:r w:rsidRPr="0007096B">
              <w:rPr>
                <w:b/>
                <w:sz w:val="24"/>
                <w:szCs w:val="24"/>
              </w:rPr>
              <w:lastRenderedPageBreak/>
              <w:t>18.</w:t>
            </w:r>
          </w:p>
        </w:tc>
        <w:tc>
          <w:tcPr>
            <w:tcW w:w="2551" w:type="dxa"/>
          </w:tcPr>
          <w:p w:rsidR="006D152B" w:rsidRPr="0007096B" w:rsidRDefault="006D152B">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6D152B" w:rsidRPr="0007096B" w:rsidRDefault="006D152B" w:rsidP="00DA5448">
            <w:pPr>
              <w:tabs>
                <w:tab w:val="left" w:pos="1418"/>
              </w:tabs>
              <w:ind w:firstLine="284"/>
              <w:jc w:val="both"/>
            </w:pPr>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6D152B" w:rsidRPr="0007096B" w:rsidRDefault="006D152B"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6D152B" w:rsidRPr="0007096B" w:rsidRDefault="006D152B" w:rsidP="001D454C">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w:t>
            </w:r>
            <w:r w:rsidRPr="0007096B">
              <w:rPr>
                <w:sz w:val="24"/>
                <w:lang w:eastAsia="ar-SA"/>
              </w:rPr>
              <w:lastRenderedPageBreak/>
              <w:t xml:space="preserve">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6D152B" w:rsidRPr="0007096B" w:rsidTr="00EF779C">
        <w:tc>
          <w:tcPr>
            <w:tcW w:w="534" w:type="dxa"/>
          </w:tcPr>
          <w:p w:rsidR="006D152B" w:rsidRPr="0007096B" w:rsidRDefault="006D152B" w:rsidP="009830CC">
            <w:pPr>
              <w:pStyle w:val="19"/>
              <w:ind w:firstLine="0"/>
              <w:rPr>
                <w:b/>
                <w:sz w:val="24"/>
                <w:szCs w:val="24"/>
              </w:rPr>
            </w:pPr>
            <w:r w:rsidRPr="0007096B">
              <w:rPr>
                <w:b/>
                <w:sz w:val="24"/>
                <w:szCs w:val="24"/>
              </w:rPr>
              <w:lastRenderedPageBreak/>
              <w:t>19.</w:t>
            </w:r>
          </w:p>
        </w:tc>
        <w:tc>
          <w:tcPr>
            <w:tcW w:w="2551" w:type="dxa"/>
          </w:tcPr>
          <w:p w:rsidR="006D152B" w:rsidRPr="0007096B" w:rsidRDefault="006D152B"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6D152B" w:rsidRPr="0007096B" w:rsidRDefault="006D152B" w:rsidP="00DA5448">
            <w:pPr>
              <w:pStyle w:val="-3"/>
              <w:numPr>
                <w:ilvl w:val="2"/>
                <w:numId w:val="0"/>
              </w:numPr>
              <w:tabs>
                <w:tab w:val="num" w:pos="1985"/>
              </w:tabs>
              <w:ind w:firstLine="284"/>
              <w:rPr>
                <w:b/>
                <w:i/>
                <w:sz w:val="24"/>
              </w:rPr>
            </w:pPr>
            <w:r w:rsidRPr="0007096B">
              <w:rPr>
                <w:sz w:val="24"/>
              </w:rPr>
              <w:t>Соответствие требованиям, указанным в пунктах 2.1 и 2.2 настоящей документации о закупке, в Техническом задании (раздел 4) и подпункте 1 пункта 17 настоящей Информационной карты.</w:t>
            </w:r>
          </w:p>
        </w:tc>
      </w:tr>
      <w:tr w:rsidR="006D152B" w:rsidRPr="0007096B" w:rsidTr="00EF779C">
        <w:tc>
          <w:tcPr>
            <w:tcW w:w="534" w:type="dxa"/>
          </w:tcPr>
          <w:p w:rsidR="006D152B" w:rsidRPr="0007096B" w:rsidRDefault="006D152B" w:rsidP="009830CC">
            <w:pPr>
              <w:pStyle w:val="19"/>
              <w:ind w:firstLine="0"/>
              <w:rPr>
                <w:b/>
                <w:sz w:val="24"/>
                <w:szCs w:val="24"/>
              </w:rPr>
            </w:pPr>
            <w:r w:rsidRPr="0007096B">
              <w:rPr>
                <w:b/>
                <w:sz w:val="24"/>
                <w:szCs w:val="24"/>
              </w:rPr>
              <w:t>20.</w:t>
            </w:r>
          </w:p>
        </w:tc>
        <w:tc>
          <w:tcPr>
            <w:tcW w:w="2551" w:type="dxa"/>
          </w:tcPr>
          <w:p w:rsidR="006D152B" w:rsidRPr="0007096B" w:rsidRDefault="006D152B">
            <w:pPr>
              <w:pStyle w:val="Default"/>
              <w:rPr>
                <w:b/>
                <w:color w:val="auto"/>
              </w:rPr>
            </w:pPr>
            <w:r w:rsidRPr="0007096B">
              <w:rPr>
                <w:b/>
                <w:color w:val="auto"/>
              </w:rPr>
              <w:t>Особенности заключения договора</w:t>
            </w:r>
          </w:p>
        </w:tc>
        <w:tc>
          <w:tcPr>
            <w:tcW w:w="6768" w:type="dxa"/>
          </w:tcPr>
          <w:p w:rsidR="006D152B" w:rsidRPr="00D90402" w:rsidRDefault="006D152B" w:rsidP="00DA5448">
            <w:pPr>
              <w:pStyle w:val="-3"/>
              <w:numPr>
                <w:ilvl w:val="2"/>
                <w:numId w:val="0"/>
              </w:numPr>
              <w:tabs>
                <w:tab w:val="num" w:pos="1985"/>
              </w:tabs>
              <w:suppressAutoHyphens/>
              <w:ind w:firstLine="284"/>
              <w:rPr>
                <w:sz w:val="24"/>
              </w:rPr>
            </w:pPr>
            <w:r w:rsidRPr="00D90402">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D152B" w:rsidRPr="00D90402" w:rsidRDefault="006D152B" w:rsidP="00DA5448">
            <w:pPr>
              <w:pStyle w:val="-3"/>
              <w:numPr>
                <w:ilvl w:val="2"/>
                <w:numId w:val="0"/>
              </w:numPr>
              <w:tabs>
                <w:tab w:val="num" w:pos="1985"/>
              </w:tabs>
              <w:suppressAutoHyphens/>
              <w:ind w:firstLine="284"/>
              <w:rPr>
                <w:sz w:val="24"/>
              </w:rPr>
            </w:pPr>
            <w:r w:rsidRPr="00D9040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на ЭТП от Заказчика.  </w:t>
            </w:r>
          </w:p>
          <w:p w:rsidR="006D152B" w:rsidRPr="00D90402" w:rsidRDefault="006D152B" w:rsidP="00DA5448">
            <w:pPr>
              <w:pStyle w:val="-3"/>
              <w:numPr>
                <w:ilvl w:val="2"/>
                <w:numId w:val="0"/>
              </w:numPr>
              <w:tabs>
                <w:tab w:val="num" w:pos="1985"/>
              </w:tabs>
              <w:suppressAutoHyphens/>
              <w:ind w:firstLine="284"/>
              <w:rPr>
                <w:sz w:val="24"/>
              </w:rPr>
            </w:pPr>
            <w:r w:rsidRPr="00D9040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D152B" w:rsidRPr="00D90402" w:rsidRDefault="006D152B" w:rsidP="00DA5448">
            <w:pPr>
              <w:pStyle w:val="-3"/>
              <w:numPr>
                <w:ilvl w:val="2"/>
                <w:numId w:val="0"/>
              </w:numPr>
              <w:tabs>
                <w:tab w:val="num" w:pos="1985"/>
              </w:tabs>
              <w:suppressAutoHyphens/>
              <w:ind w:firstLine="284"/>
              <w:rPr>
                <w:sz w:val="24"/>
              </w:rPr>
            </w:pPr>
            <w:r w:rsidRPr="00D90402">
              <w:rPr>
                <w:sz w:val="24"/>
              </w:rPr>
              <w:t>Внесение изменений в договор по предложениям победителя является правом Заказчика и осуществляется по усмотрению Заказчика.</w:t>
            </w:r>
          </w:p>
          <w:p w:rsidR="006D152B" w:rsidRPr="00D90402" w:rsidRDefault="006D152B" w:rsidP="00D90402">
            <w:pPr>
              <w:tabs>
                <w:tab w:val="left" w:pos="1985"/>
              </w:tabs>
              <w:ind w:firstLine="284"/>
              <w:jc w:val="both"/>
            </w:pPr>
            <w:r w:rsidRPr="00D90402">
              <w:t xml:space="preserve">Победитель не имеет права отказаться от заключения договора, если его предложения по внесению в договор изменений не были согласованы Заказчиком. </w:t>
            </w:r>
          </w:p>
        </w:tc>
      </w:tr>
      <w:tr w:rsidR="006D152B" w:rsidRPr="00F86FAA" w:rsidTr="00FC17AC">
        <w:tc>
          <w:tcPr>
            <w:tcW w:w="534" w:type="dxa"/>
          </w:tcPr>
          <w:p w:rsidR="006D152B" w:rsidRPr="00F86FAA" w:rsidRDefault="006D152B" w:rsidP="00F472B9">
            <w:pPr>
              <w:pStyle w:val="19"/>
              <w:ind w:firstLine="0"/>
              <w:rPr>
                <w:b/>
                <w:sz w:val="24"/>
                <w:szCs w:val="24"/>
              </w:rPr>
            </w:pPr>
            <w:r>
              <w:rPr>
                <w:b/>
                <w:sz w:val="24"/>
                <w:szCs w:val="24"/>
              </w:rPr>
              <w:t>21</w:t>
            </w:r>
            <w:r w:rsidRPr="00F86FAA">
              <w:rPr>
                <w:b/>
                <w:sz w:val="24"/>
                <w:szCs w:val="24"/>
              </w:rPr>
              <w:t>.</w:t>
            </w:r>
          </w:p>
        </w:tc>
        <w:tc>
          <w:tcPr>
            <w:tcW w:w="2551" w:type="dxa"/>
          </w:tcPr>
          <w:p w:rsidR="006D152B" w:rsidRPr="00F86FAA" w:rsidRDefault="006D152B" w:rsidP="00FC17AC">
            <w:pPr>
              <w:pStyle w:val="Default"/>
              <w:rPr>
                <w:b/>
                <w:color w:val="auto"/>
              </w:rPr>
            </w:pPr>
            <w:r w:rsidRPr="00F472B9">
              <w:rPr>
                <w:b/>
                <w:color w:val="auto"/>
              </w:rPr>
              <w:t>Срок заключения договора</w:t>
            </w:r>
          </w:p>
        </w:tc>
        <w:tc>
          <w:tcPr>
            <w:tcW w:w="6768" w:type="dxa"/>
          </w:tcPr>
          <w:p w:rsidR="006D152B" w:rsidRPr="00F86FAA" w:rsidRDefault="006D152B" w:rsidP="00D90402">
            <w:pPr>
              <w:pStyle w:val="19"/>
              <w:ind w:firstLine="284"/>
              <w:rPr>
                <w:sz w:val="24"/>
                <w:szCs w:val="24"/>
              </w:rPr>
            </w:pPr>
            <w:r w:rsidRPr="00151B7A">
              <w:rPr>
                <w:sz w:val="24"/>
                <w:szCs w:val="24"/>
              </w:rPr>
              <w:t xml:space="preserve">Не более </w:t>
            </w:r>
            <w:r w:rsidR="00D90402">
              <w:rPr>
                <w:sz w:val="24"/>
                <w:szCs w:val="24"/>
              </w:rPr>
              <w:t xml:space="preserve">30 календарных </w:t>
            </w:r>
            <w:r w:rsidRPr="00151B7A">
              <w:rPr>
                <w:sz w:val="24"/>
                <w:szCs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D152B" w:rsidRPr="00F86FAA" w:rsidTr="00FC17AC">
        <w:tc>
          <w:tcPr>
            <w:tcW w:w="534" w:type="dxa"/>
          </w:tcPr>
          <w:p w:rsidR="006D152B" w:rsidRDefault="006D152B" w:rsidP="00F472B9">
            <w:pPr>
              <w:pStyle w:val="19"/>
              <w:ind w:firstLine="0"/>
              <w:rPr>
                <w:b/>
                <w:sz w:val="24"/>
                <w:szCs w:val="24"/>
              </w:rPr>
            </w:pPr>
            <w:r>
              <w:rPr>
                <w:b/>
                <w:sz w:val="24"/>
                <w:szCs w:val="24"/>
              </w:rPr>
              <w:t>22.</w:t>
            </w:r>
          </w:p>
        </w:tc>
        <w:tc>
          <w:tcPr>
            <w:tcW w:w="2551" w:type="dxa"/>
          </w:tcPr>
          <w:p w:rsidR="006D152B" w:rsidRPr="00F472B9" w:rsidRDefault="006D152B" w:rsidP="00FC17AC">
            <w:pPr>
              <w:pStyle w:val="Default"/>
              <w:rPr>
                <w:b/>
                <w:color w:val="auto"/>
              </w:rPr>
            </w:pPr>
            <w:r>
              <w:rPr>
                <w:b/>
                <w:color w:val="auto"/>
              </w:rPr>
              <w:t>Период действия договора</w:t>
            </w:r>
          </w:p>
        </w:tc>
        <w:tc>
          <w:tcPr>
            <w:tcW w:w="6768" w:type="dxa"/>
          </w:tcPr>
          <w:p w:rsidR="006D152B" w:rsidRPr="008235BB" w:rsidRDefault="008235BB" w:rsidP="004433FD">
            <w:pPr>
              <w:pStyle w:val="19"/>
              <w:ind w:firstLine="284"/>
              <w:rPr>
                <w:sz w:val="24"/>
                <w:szCs w:val="24"/>
              </w:rPr>
            </w:pPr>
            <w:r w:rsidRPr="008235BB">
              <w:rPr>
                <w:sz w:val="24"/>
                <w:szCs w:val="24"/>
              </w:rPr>
              <w:t>С</w:t>
            </w:r>
            <w:r w:rsidR="006D152B" w:rsidRPr="008235BB">
              <w:rPr>
                <w:sz w:val="24"/>
                <w:szCs w:val="24"/>
              </w:rPr>
              <w:t xml:space="preserve"> даты подписания договора и до 31 декабря 2017 г. (включительно).</w:t>
            </w:r>
          </w:p>
        </w:tc>
      </w:tr>
      <w:tr w:rsidR="006D152B" w:rsidRPr="00F86FAA" w:rsidTr="00FC17AC">
        <w:tc>
          <w:tcPr>
            <w:tcW w:w="534" w:type="dxa"/>
          </w:tcPr>
          <w:p w:rsidR="006D152B" w:rsidRPr="00F86FAA" w:rsidRDefault="006D152B" w:rsidP="00097FDC">
            <w:pPr>
              <w:pStyle w:val="19"/>
              <w:ind w:firstLine="0"/>
              <w:rPr>
                <w:b/>
                <w:sz w:val="24"/>
                <w:szCs w:val="24"/>
              </w:rPr>
            </w:pPr>
            <w:r>
              <w:rPr>
                <w:b/>
                <w:sz w:val="24"/>
                <w:szCs w:val="24"/>
              </w:rPr>
              <w:t>23</w:t>
            </w:r>
            <w:r w:rsidRPr="00F86FAA">
              <w:rPr>
                <w:b/>
                <w:sz w:val="24"/>
                <w:szCs w:val="24"/>
              </w:rPr>
              <w:t>.</w:t>
            </w:r>
          </w:p>
        </w:tc>
        <w:tc>
          <w:tcPr>
            <w:tcW w:w="2551" w:type="dxa"/>
          </w:tcPr>
          <w:p w:rsidR="006D152B" w:rsidRPr="00F86FAA" w:rsidRDefault="006D152B" w:rsidP="00FC17AC">
            <w:pPr>
              <w:pStyle w:val="Default"/>
              <w:rPr>
                <w:b/>
                <w:color w:val="auto"/>
              </w:rPr>
            </w:pPr>
            <w:r w:rsidRPr="00F86FAA">
              <w:rPr>
                <w:b/>
                <w:color w:val="auto"/>
              </w:rPr>
              <w:t>Привлечение субподрядчиков, соисполнителей</w:t>
            </w:r>
          </w:p>
        </w:tc>
        <w:tc>
          <w:tcPr>
            <w:tcW w:w="6768" w:type="dxa"/>
          </w:tcPr>
          <w:p w:rsidR="006D152B" w:rsidRPr="00F86FAA" w:rsidRDefault="008235BB" w:rsidP="008235BB">
            <w:pPr>
              <w:pStyle w:val="19"/>
              <w:ind w:firstLine="0"/>
              <w:rPr>
                <w:sz w:val="24"/>
                <w:szCs w:val="24"/>
              </w:rPr>
            </w:pPr>
            <w:r>
              <w:rPr>
                <w:sz w:val="24"/>
                <w:szCs w:val="24"/>
              </w:rPr>
              <w:t xml:space="preserve">     Привлечение субподрядчиков не допускается.</w:t>
            </w:r>
            <w:r w:rsidR="006D152B">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f"/>
        <w:ind w:firstLine="0"/>
        <w:jc w:val="center"/>
        <w:rPr>
          <w:b/>
        </w:rPr>
      </w:pPr>
      <w:r w:rsidRPr="009D65DA">
        <w:rPr>
          <w:b/>
        </w:rPr>
        <w:t>(АКЦЕПТ ОФЕРТЫ)</w:t>
      </w:r>
    </w:p>
    <w:p w:rsidR="000954FB" w:rsidRPr="0007096B" w:rsidRDefault="000954FB" w:rsidP="000954FB"/>
    <w:p w:rsidR="00D710E9" w:rsidRDefault="000954FB" w:rsidP="00212A4D">
      <w:pPr>
        <w:pStyle w:val="aff"/>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право </w:t>
      </w:r>
      <w:r w:rsidR="00031B9F" w:rsidRPr="0007096B">
        <w:rPr>
          <w:szCs w:val="28"/>
        </w:rPr>
        <w:t xml:space="preserve">на заключение договора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c"/>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c"/>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c"/>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c"/>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c"/>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561A3B" w:rsidRDefault="00561A3B" w:rsidP="00F230E7">
      <w:pPr>
        <w:pStyle w:val="19"/>
        <w:ind w:firstLine="0"/>
        <w:jc w:val="right"/>
        <w:outlineLvl w:val="0"/>
        <w:rPr>
          <w:rFonts w:eastAsia="MS Mincho"/>
          <w:szCs w:val="28"/>
        </w:rPr>
      </w:pPr>
    </w:p>
    <w:p w:rsidR="00561A3B" w:rsidRDefault="00561A3B"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c"/>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r w:rsidR="00685EAD" w:rsidRPr="00685EAD">
              <w:rPr>
                <w:sz w:val="28"/>
                <w:szCs w:val="28"/>
              </w:rPr>
              <w:t>________</w:t>
            </w:r>
            <w:r>
              <w:rPr>
                <w:sz w:val="28"/>
                <w:szCs w:val="28"/>
              </w:rPr>
              <w:t>-______-</w:t>
            </w:r>
            <w:r w:rsidR="00685EAD" w:rsidRPr="00685EAD">
              <w:rPr>
                <w:sz w:val="28"/>
                <w:szCs w:val="28"/>
              </w:rPr>
              <w:t>________</w:t>
            </w:r>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051EC3" w:rsidRPr="00051EC3" w:rsidRDefault="002D670D" w:rsidP="00A91602">
      <w:pPr>
        <w:ind w:firstLine="720"/>
        <w:jc w:val="both"/>
        <w:rPr>
          <w:b/>
          <w:sz w:val="28"/>
          <w:szCs w:val="28"/>
        </w:rPr>
      </w:pPr>
      <w:r>
        <w:rPr>
          <w:b/>
          <w:sz w:val="28"/>
          <w:szCs w:val="28"/>
          <w:highlight w:val="cyan"/>
        </w:rPr>
        <w:t>1. З</w:t>
      </w:r>
      <w:r w:rsidR="00CD54F0">
        <w:rPr>
          <w:b/>
          <w:sz w:val="28"/>
          <w:szCs w:val="28"/>
          <w:highlight w:val="cyan"/>
        </w:rPr>
        <w:t xml:space="preserve">апрашиваемые от претендента условия </w:t>
      </w:r>
      <w:r>
        <w:rPr>
          <w:b/>
          <w:sz w:val="28"/>
          <w:szCs w:val="28"/>
          <w:highlight w:val="cyan"/>
        </w:rPr>
        <w:t>с</w:t>
      </w:r>
      <w:r w:rsidR="00CD54F0">
        <w:rPr>
          <w:b/>
          <w:sz w:val="28"/>
          <w:szCs w:val="28"/>
          <w:highlight w:val="cyan"/>
        </w:rPr>
        <w:t>в</w:t>
      </w:r>
      <w:r>
        <w:rPr>
          <w:b/>
          <w:sz w:val="28"/>
          <w:szCs w:val="28"/>
          <w:highlight w:val="cyan"/>
        </w:rPr>
        <w:t>одятся</w:t>
      </w:r>
      <w:r w:rsidR="00CD54F0">
        <w:rPr>
          <w:b/>
          <w:sz w:val="28"/>
          <w:szCs w:val="28"/>
          <w:highlight w:val="cyan"/>
        </w:rPr>
        <w:t xml:space="preserve"> </w:t>
      </w:r>
      <w:r>
        <w:rPr>
          <w:b/>
          <w:sz w:val="28"/>
          <w:szCs w:val="28"/>
          <w:highlight w:val="cyan"/>
        </w:rPr>
        <w:t xml:space="preserve">в </w:t>
      </w:r>
      <w:r w:rsidR="00CD54F0">
        <w:rPr>
          <w:b/>
          <w:sz w:val="28"/>
          <w:szCs w:val="28"/>
          <w:highlight w:val="cyan"/>
        </w:rPr>
        <w:t>табли</w:t>
      </w:r>
      <w:r>
        <w:rPr>
          <w:b/>
          <w:sz w:val="28"/>
          <w:szCs w:val="28"/>
          <w:highlight w:val="cyan"/>
        </w:rPr>
        <w:t>цу или указываются иным способом</w:t>
      </w:r>
      <w:r w:rsidR="00051EC3" w:rsidRPr="00051EC3">
        <w:rPr>
          <w:b/>
          <w:sz w:val="28"/>
          <w:szCs w:val="28"/>
          <w:highlight w:val="cyan"/>
        </w:rPr>
        <w:t xml:space="preserve"> и корректируются</w:t>
      </w:r>
      <w:r w:rsidR="00A91602">
        <w:rPr>
          <w:b/>
          <w:sz w:val="28"/>
          <w:szCs w:val="28"/>
          <w:highlight w:val="cyan"/>
        </w:rPr>
        <w:t xml:space="preserve"> в соответствии с техническим заданием</w:t>
      </w:r>
      <w:r w:rsidR="00051EC3" w:rsidRPr="00051EC3">
        <w:rPr>
          <w:b/>
          <w:sz w:val="28"/>
          <w:szCs w:val="28"/>
          <w:highlight w:val="cyan"/>
        </w:rPr>
        <w:t xml:space="preserve"> под каждую закупку Заказчиком</w:t>
      </w:r>
      <w:r w:rsidR="00051EC3" w:rsidRPr="00051EC3">
        <w:rPr>
          <w:b/>
          <w:sz w:val="28"/>
          <w:szCs w:val="28"/>
        </w:rPr>
        <w:t>.</w:t>
      </w: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r w:rsidR="002D670D">
        <w:rPr>
          <w:sz w:val="28"/>
          <w:szCs w:val="28"/>
        </w:rPr>
        <w:t>с д</w:t>
      </w:r>
      <w:r w:rsidR="002D670D" w:rsidRPr="002D670D">
        <w:rPr>
          <w:sz w:val="28"/>
          <w:szCs w:val="28"/>
        </w:rPr>
        <w:t>аты рассмотрения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Default="00051EC3" w:rsidP="00A91602">
      <w:pPr>
        <w:ind w:firstLine="720"/>
        <w:jc w:val="both"/>
        <w:rPr>
          <w:i/>
          <w:sz w:val="28"/>
          <w:szCs w:val="28"/>
          <w:highlight w:val="cyan"/>
        </w:rPr>
      </w:pPr>
      <w:r w:rsidRPr="00051EC3">
        <w:rPr>
          <w:sz w:val="28"/>
          <w:szCs w:val="28"/>
        </w:rPr>
        <w:t> </w:t>
      </w:r>
      <w:r w:rsidRPr="00051EC3">
        <w:rPr>
          <w:i/>
          <w:sz w:val="28"/>
          <w:szCs w:val="28"/>
          <w:highlight w:val="cyan"/>
        </w:rPr>
        <w:t>Следующие приложения являются неотъемлемой частью настоящего предложения</w:t>
      </w:r>
      <w:r w:rsidR="00A91602">
        <w:rPr>
          <w:i/>
          <w:sz w:val="28"/>
          <w:szCs w:val="28"/>
          <w:highlight w:val="cyan"/>
        </w:rPr>
        <w:t xml:space="preserve"> о сотрудничестве</w:t>
      </w:r>
      <w:r w:rsidRPr="00051EC3">
        <w:rPr>
          <w:i/>
          <w:sz w:val="28"/>
          <w:szCs w:val="28"/>
          <w:highlight w:val="cyan"/>
        </w:rPr>
        <w:t>:</w:t>
      </w:r>
    </w:p>
    <w:p w:rsidR="008235BB" w:rsidRPr="00051EC3" w:rsidRDefault="008235BB" w:rsidP="00A91602">
      <w:pPr>
        <w:ind w:firstLine="720"/>
        <w:jc w:val="both"/>
        <w:rPr>
          <w:i/>
          <w:sz w:val="28"/>
          <w:szCs w:val="28"/>
          <w:highlight w:val="cyan"/>
        </w:rPr>
      </w:pPr>
    </w:p>
    <w:p w:rsidR="00051EC3" w:rsidRPr="008235BB" w:rsidRDefault="008235BB" w:rsidP="008235BB">
      <w:pPr>
        <w:pStyle w:val="Style13"/>
        <w:widowControl/>
        <w:ind w:hanging="1298"/>
        <w:rPr>
          <w:bCs/>
          <w:i/>
          <w:sz w:val="28"/>
          <w:szCs w:val="28"/>
        </w:rPr>
      </w:pPr>
      <w:r>
        <w:rPr>
          <w:i/>
          <w:sz w:val="28"/>
          <w:szCs w:val="28"/>
          <w:highlight w:val="cyan"/>
        </w:rPr>
        <w:t xml:space="preserve">                   </w:t>
      </w:r>
      <w:r w:rsidR="00051EC3" w:rsidRPr="008235BB">
        <w:rPr>
          <w:i/>
          <w:sz w:val="28"/>
          <w:szCs w:val="28"/>
          <w:highlight w:val="cyan"/>
        </w:rPr>
        <w:t>1) приложение № 1 – Расчет стоимости</w:t>
      </w:r>
      <w:r w:rsidRPr="008235BB">
        <w:rPr>
          <w:rStyle w:val="FontStyle33"/>
          <w:i/>
          <w:sz w:val="28"/>
          <w:szCs w:val="28"/>
        </w:rPr>
        <w:t xml:space="preserve"> перегруза одного крупнотоннажного контейнера </w:t>
      </w:r>
      <w:r w:rsidRPr="008235BB">
        <w:rPr>
          <w:rStyle w:val="FontStyle36"/>
          <w:b w:val="0"/>
          <w:i/>
          <w:sz w:val="28"/>
          <w:szCs w:val="28"/>
        </w:rPr>
        <w:t>автопогрузчиком типа «Ричстакер</w:t>
      </w:r>
      <w:r w:rsidRPr="008235BB">
        <w:rPr>
          <w:rStyle w:val="FontStyle36"/>
          <w:i/>
          <w:sz w:val="28"/>
          <w:szCs w:val="28"/>
        </w:rPr>
        <w:t xml:space="preserve">» </w:t>
      </w:r>
      <w:r w:rsidR="00051EC3" w:rsidRPr="008235BB">
        <w:rPr>
          <w:i/>
          <w:sz w:val="28"/>
          <w:szCs w:val="28"/>
          <w:highlight w:val="cyan"/>
        </w:rPr>
        <w:t xml:space="preserve"> на ___ листах.</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8235BB" w:rsidRDefault="008235BB" w:rsidP="00F230E7">
      <w:pPr>
        <w:pStyle w:val="19"/>
        <w:ind w:firstLine="0"/>
        <w:jc w:val="right"/>
        <w:outlineLvl w:val="0"/>
        <w:rPr>
          <w:rFonts w:eastAsia="MS Mincho"/>
          <w:szCs w:val="28"/>
        </w:rPr>
      </w:pPr>
    </w:p>
    <w:p w:rsidR="008235BB" w:rsidRDefault="008235BB" w:rsidP="00F230E7">
      <w:pPr>
        <w:pStyle w:val="19"/>
        <w:ind w:firstLine="0"/>
        <w:jc w:val="right"/>
        <w:outlineLvl w:val="0"/>
        <w:rPr>
          <w:rFonts w:eastAsia="MS Mincho"/>
          <w:szCs w:val="28"/>
        </w:rPr>
      </w:pPr>
    </w:p>
    <w:p w:rsidR="008235BB" w:rsidRDefault="008235BB" w:rsidP="00F230E7">
      <w:pPr>
        <w:pStyle w:val="19"/>
        <w:ind w:firstLine="0"/>
        <w:jc w:val="right"/>
        <w:outlineLvl w:val="0"/>
        <w:rPr>
          <w:rFonts w:eastAsia="MS Mincho"/>
          <w:szCs w:val="28"/>
        </w:rPr>
      </w:pPr>
    </w:p>
    <w:p w:rsidR="008235BB" w:rsidRDefault="008235BB" w:rsidP="00F230E7">
      <w:pPr>
        <w:pStyle w:val="19"/>
        <w:ind w:firstLine="0"/>
        <w:jc w:val="right"/>
        <w:outlineLvl w:val="0"/>
        <w:rPr>
          <w:rFonts w:eastAsia="MS Mincho"/>
          <w:szCs w:val="28"/>
        </w:rPr>
      </w:pPr>
    </w:p>
    <w:p w:rsidR="008235BB" w:rsidRPr="005C1058" w:rsidRDefault="008235BB" w:rsidP="008235BB">
      <w:pPr>
        <w:pStyle w:val="Style13"/>
        <w:widowControl/>
        <w:jc w:val="right"/>
        <w:rPr>
          <w:rStyle w:val="FontStyle33"/>
          <w:sz w:val="28"/>
          <w:szCs w:val="28"/>
        </w:rPr>
      </w:pPr>
      <w:r>
        <w:rPr>
          <w:rStyle w:val="FontStyle33"/>
          <w:sz w:val="28"/>
          <w:szCs w:val="28"/>
        </w:rPr>
        <w:t>П</w:t>
      </w:r>
      <w:r w:rsidRPr="005C1058">
        <w:rPr>
          <w:rStyle w:val="FontStyle33"/>
          <w:sz w:val="28"/>
          <w:szCs w:val="28"/>
        </w:rPr>
        <w:t xml:space="preserve">риложение </w:t>
      </w:r>
      <w:r>
        <w:rPr>
          <w:rStyle w:val="FontStyle33"/>
          <w:sz w:val="28"/>
          <w:szCs w:val="28"/>
        </w:rPr>
        <w:t xml:space="preserve">№ 1 </w:t>
      </w:r>
      <w:r w:rsidRPr="005C1058">
        <w:rPr>
          <w:rStyle w:val="FontStyle35"/>
          <w:sz w:val="28"/>
          <w:szCs w:val="28"/>
        </w:rPr>
        <w:t xml:space="preserve">к </w:t>
      </w:r>
      <w:r>
        <w:rPr>
          <w:rStyle w:val="FontStyle35"/>
          <w:sz w:val="28"/>
          <w:szCs w:val="28"/>
        </w:rPr>
        <w:t>предложению о сотрудничестве</w:t>
      </w:r>
    </w:p>
    <w:p w:rsidR="008235BB" w:rsidRPr="005C1058" w:rsidRDefault="008235BB" w:rsidP="008235BB">
      <w:pPr>
        <w:pStyle w:val="Style13"/>
        <w:widowControl/>
        <w:jc w:val="right"/>
        <w:rPr>
          <w:rStyle w:val="FontStyle33"/>
          <w:sz w:val="28"/>
          <w:szCs w:val="28"/>
        </w:rPr>
      </w:pPr>
      <w:r w:rsidRPr="005C1058">
        <w:rPr>
          <w:rStyle w:val="FontStyle33"/>
          <w:sz w:val="28"/>
          <w:szCs w:val="28"/>
        </w:rPr>
        <w:t>от «__»______________2016г.</w:t>
      </w:r>
    </w:p>
    <w:p w:rsidR="008235BB" w:rsidRPr="005C1058" w:rsidRDefault="008235BB" w:rsidP="008235BB">
      <w:pPr>
        <w:pStyle w:val="Style13"/>
        <w:widowControl/>
        <w:jc w:val="center"/>
        <w:rPr>
          <w:sz w:val="28"/>
          <w:szCs w:val="28"/>
        </w:rPr>
      </w:pPr>
    </w:p>
    <w:p w:rsidR="008235BB" w:rsidRPr="005C1058" w:rsidRDefault="008235BB" w:rsidP="008235BB">
      <w:pPr>
        <w:pStyle w:val="Style13"/>
        <w:widowControl/>
        <w:jc w:val="center"/>
        <w:rPr>
          <w:sz w:val="28"/>
          <w:szCs w:val="28"/>
        </w:rPr>
      </w:pPr>
    </w:p>
    <w:p w:rsidR="008235BB" w:rsidRPr="005C1058" w:rsidRDefault="008235BB" w:rsidP="008235BB">
      <w:pPr>
        <w:pStyle w:val="Style13"/>
        <w:widowControl/>
        <w:jc w:val="center"/>
        <w:rPr>
          <w:rStyle w:val="FontStyle33"/>
          <w:b/>
          <w:sz w:val="28"/>
          <w:szCs w:val="28"/>
        </w:rPr>
      </w:pPr>
      <w:r w:rsidRPr="005C1058">
        <w:rPr>
          <w:rStyle w:val="FontStyle33"/>
          <w:b/>
          <w:sz w:val="28"/>
          <w:szCs w:val="28"/>
        </w:rPr>
        <w:t>Расчет</w:t>
      </w:r>
    </w:p>
    <w:p w:rsidR="008235BB" w:rsidRPr="005C1058" w:rsidRDefault="008235BB" w:rsidP="008235BB">
      <w:pPr>
        <w:pStyle w:val="Style13"/>
        <w:widowControl/>
        <w:ind w:hanging="1298"/>
        <w:jc w:val="center"/>
        <w:rPr>
          <w:rStyle w:val="FontStyle33"/>
          <w:b/>
          <w:sz w:val="28"/>
          <w:szCs w:val="28"/>
        </w:rPr>
      </w:pPr>
      <w:r w:rsidRPr="005C1058">
        <w:rPr>
          <w:rStyle w:val="FontStyle33"/>
          <w:b/>
          <w:sz w:val="28"/>
          <w:szCs w:val="28"/>
        </w:rPr>
        <w:t>стоимости перегруза одного крупнотоннажного контейнера</w:t>
      </w:r>
    </w:p>
    <w:p w:rsidR="008235BB" w:rsidRPr="005C1058" w:rsidRDefault="008235BB" w:rsidP="008235BB">
      <w:pPr>
        <w:pStyle w:val="Style13"/>
        <w:widowControl/>
        <w:jc w:val="center"/>
        <w:rPr>
          <w:rStyle w:val="FontStyle36"/>
          <w:sz w:val="28"/>
          <w:szCs w:val="28"/>
        </w:rPr>
      </w:pPr>
      <w:r w:rsidRPr="005C1058">
        <w:rPr>
          <w:rStyle w:val="FontStyle36"/>
          <w:sz w:val="28"/>
          <w:szCs w:val="28"/>
        </w:rPr>
        <w:t xml:space="preserve">автопогрузчиком типа «Ричстакер» </w:t>
      </w:r>
    </w:p>
    <w:tbl>
      <w:tblPr>
        <w:tblW w:w="20699" w:type="dxa"/>
        <w:tblInd w:w="93" w:type="dxa"/>
        <w:tblLook w:val="04A0"/>
      </w:tblPr>
      <w:tblGrid>
        <w:gridCol w:w="10225"/>
        <w:gridCol w:w="700"/>
        <w:gridCol w:w="940"/>
        <w:gridCol w:w="2160"/>
        <w:gridCol w:w="1238"/>
        <w:gridCol w:w="1440"/>
        <w:gridCol w:w="1449"/>
        <w:gridCol w:w="992"/>
        <w:gridCol w:w="2174"/>
      </w:tblGrid>
      <w:tr w:rsidR="008235BB" w:rsidRPr="005C1058" w:rsidTr="00577372">
        <w:trPr>
          <w:trHeight w:val="300"/>
        </w:trPr>
        <w:tc>
          <w:tcPr>
            <w:tcW w:w="9606"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70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94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216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1238"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144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1449"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992"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2174" w:type="dxa"/>
            <w:tcBorders>
              <w:top w:val="nil"/>
              <w:left w:val="nil"/>
              <w:bottom w:val="nil"/>
              <w:right w:val="nil"/>
            </w:tcBorders>
            <w:shd w:val="clear" w:color="auto" w:fill="auto"/>
            <w:noWrap/>
            <w:vAlign w:val="bottom"/>
            <w:hideMark/>
          </w:tcPr>
          <w:p w:rsidR="008235BB" w:rsidRPr="005C1058" w:rsidRDefault="008235BB" w:rsidP="00577372">
            <w:pPr>
              <w:jc w:val="center"/>
              <w:rPr>
                <w:sz w:val="28"/>
                <w:szCs w:val="28"/>
              </w:rPr>
            </w:pPr>
            <w:r w:rsidRPr="005C1058">
              <w:rPr>
                <w:sz w:val="28"/>
                <w:szCs w:val="28"/>
              </w:rPr>
              <w:t>Приложение № 1</w:t>
            </w:r>
          </w:p>
        </w:tc>
      </w:tr>
      <w:tr w:rsidR="008235BB" w:rsidRPr="005C1058" w:rsidTr="00577372">
        <w:trPr>
          <w:trHeight w:val="300"/>
        </w:trPr>
        <w:tc>
          <w:tcPr>
            <w:tcW w:w="9606" w:type="dxa"/>
            <w:tcBorders>
              <w:top w:val="nil"/>
              <w:left w:val="nil"/>
              <w:bottom w:val="nil"/>
              <w:right w:val="nil"/>
            </w:tcBorders>
            <w:shd w:val="clear" w:color="auto" w:fill="auto"/>
            <w:noWrap/>
            <w:vAlign w:val="bottom"/>
            <w:hideMark/>
          </w:tcPr>
          <w:tbl>
            <w:tblPr>
              <w:tblW w:w="9999" w:type="dxa"/>
              <w:tblLook w:val="04A0"/>
            </w:tblPr>
            <w:tblGrid>
              <w:gridCol w:w="4155"/>
              <w:gridCol w:w="1068"/>
              <w:gridCol w:w="1187"/>
              <w:gridCol w:w="1282"/>
              <w:gridCol w:w="848"/>
              <w:gridCol w:w="1459"/>
            </w:tblGrid>
            <w:tr w:rsidR="008235BB" w:rsidRPr="005C1058" w:rsidTr="00577372">
              <w:trPr>
                <w:trHeight w:val="1069"/>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rsidR="008235BB" w:rsidRPr="005C1058" w:rsidRDefault="008235BB" w:rsidP="00577372">
                  <w:pPr>
                    <w:jc w:val="center"/>
                    <w:rPr>
                      <w:b/>
                      <w:sz w:val="28"/>
                      <w:szCs w:val="28"/>
                    </w:rPr>
                  </w:pPr>
                </w:p>
              </w:tc>
              <w:tc>
                <w:tcPr>
                  <w:tcW w:w="1068" w:type="dxa"/>
                  <w:tcBorders>
                    <w:top w:val="single" w:sz="4" w:space="0" w:color="auto"/>
                    <w:left w:val="nil"/>
                    <w:bottom w:val="single" w:sz="4" w:space="0" w:color="auto"/>
                    <w:right w:val="single" w:sz="4" w:space="0" w:color="auto"/>
                  </w:tcBorders>
                  <w:shd w:val="clear" w:color="auto" w:fill="auto"/>
                  <w:vAlign w:val="center"/>
                </w:tcPr>
                <w:p w:rsidR="008235BB" w:rsidRPr="005C1058" w:rsidRDefault="008235BB" w:rsidP="00577372">
                  <w:pPr>
                    <w:rPr>
                      <w:b/>
                      <w:sz w:val="28"/>
                      <w:szCs w:val="28"/>
                    </w:rPr>
                  </w:pPr>
                </w:p>
              </w:tc>
              <w:tc>
                <w:tcPr>
                  <w:tcW w:w="1187" w:type="dxa"/>
                  <w:tcBorders>
                    <w:top w:val="single" w:sz="4" w:space="0" w:color="auto"/>
                    <w:left w:val="nil"/>
                    <w:bottom w:val="single" w:sz="4" w:space="0" w:color="auto"/>
                    <w:right w:val="single" w:sz="4" w:space="0" w:color="auto"/>
                  </w:tcBorders>
                  <w:shd w:val="clear" w:color="auto" w:fill="auto"/>
                  <w:vAlign w:val="center"/>
                </w:tcPr>
                <w:p w:rsidR="008235BB" w:rsidRPr="005C1058" w:rsidRDefault="008235BB" w:rsidP="00577372">
                  <w:pPr>
                    <w:rPr>
                      <w:b/>
                      <w:sz w:val="28"/>
                      <w:szCs w:val="28"/>
                    </w:rPr>
                  </w:pPr>
                </w:p>
              </w:tc>
              <w:tc>
                <w:tcPr>
                  <w:tcW w:w="1282" w:type="dxa"/>
                  <w:tcBorders>
                    <w:top w:val="single" w:sz="4" w:space="0" w:color="auto"/>
                    <w:left w:val="nil"/>
                    <w:bottom w:val="single" w:sz="4" w:space="0" w:color="auto"/>
                    <w:right w:val="single" w:sz="4" w:space="0" w:color="auto"/>
                  </w:tcBorders>
                  <w:shd w:val="clear" w:color="auto" w:fill="auto"/>
                  <w:vAlign w:val="center"/>
                </w:tcPr>
                <w:p w:rsidR="008235BB" w:rsidRPr="005C1058" w:rsidRDefault="008235BB" w:rsidP="00577372">
                  <w:pPr>
                    <w:rPr>
                      <w:b/>
                      <w:sz w:val="28"/>
                      <w:szCs w:val="28"/>
                    </w:rPr>
                  </w:pPr>
                </w:p>
              </w:tc>
              <w:tc>
                <w:tcPr>
                  <w:tcW w:w="848" w:type="dxa"/>
                  <w:tcBorders>
                    <w:top w:val="single" w:sz="4" w:space="0" w:color="auto"/>
                    <w:left w:val="nil"/>
                    <w:bottom w:val="single" w:sz="4" w:space="0" w:color="auto"/>
                    <w:right w:val="single" w:sz="4" w:space="0" w:color="auto"/>
                  </w:tcBorders>
                  <w:shd w:val="clear" w:color="auto" w:fill="auto"/>
                  <w:vAlign w:val="center"/>
                </w:tcPr>
                <w:p w:rsidR="008235BB" w:rsidRPr="005C1058" w:rsidRDefault="008235BB" w:rsidP="00577372">
                  <w:pPr>
                    <w:rPr>
                      <w:b/>
                      <w:sz w:val="28"/>
                      <w:szCs w:val="28"/>
                    </w:rPr>
                  </w:pPr>
                </w:p>
              </w:tc>
              <w:tc>
                <w:tcPr>
                  <w:tcW w:w="1459" w:type="dxa"/>
                  <w:tcBorders>
                    <w:top w:val="single" w:sz="4" w:space="0" w:color="auto"/>
                    <w:left w:val="nil"/>
                    <w:bottom w:val="single" w:sz="4" w:space="0" w:color="auto"/>
                    <w:right w:val="single" w:sz="4" w:space="0" w:color="auto"/>
                  </w:tcBorders>
                  <w:shd w:val="clear" w:color="auto" w:fill="auto"/>
                  <w:vAlign w:val="center"/>
                </w:tcPr>
                <w:p w:rsidR="008235BB" w:rsidRPr="005C1058" w:rsidRDefault="008235BB" w:rsidP="00577372">
                  <w:pPr>
                    <w:jc w:val="center"/>
                    <w:rPr>
                      <w:b/>
                      <w:sz w:val="28"/>
                      <w:szCs w:val="28"/>
                    </w:rPr>
                  </w:pPr>
                </w:p>
              </w:tc>
            </w:tr>
            <w:tr w:rsidR="008235BB" w:rsidRPr="005C1058" w:rsidTr="00577372">
              <w:trPr>
                <w:trHeight w:val="623"/>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right"/>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0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0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0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489"/>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0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9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right"/>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0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0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right"/>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0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2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right"/>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28"/>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0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bCs/>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503"/>
              </w:trPr>
              <w:tc>
                <w:tcPr>
                  <w:tcW w:w="8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235BB" w:rsidRPr="005C1058" w:rsidRDefault="008235BB" w:rsidP="00577372">
                  <w:pPr>
                    <w:rPr>
                      <w:b/>
                      <w:bCs/>
                      <w:sz w:val="28"/>
                      <w:szCs w:val="28"/>
                    </w:rPr>
                  </w:pPr>
                  <w:r w:rsidRPr="005C1058">
                    <w:rPr>
                      <w:b/>
                      <w:bCs/>
                      <w:sz w:val="28"/>
                      <w:szCs w:val="28"/>
                    </w:rPr>
                    <w:t>Стоимость услуги перегруза 1 контейнера, без НДС</w:t>
                  </w:r>
                </w:p>
              </w:tc>
              <w:tc>
                <w:tcPr>
                  <w:tcW w:w="1459" w:type="dxa"/>
                  <w:tcBorders>
                    <w:top w:val="nil"/>
                    <w:left w:val="nil"/>
                    <w:bottom w:val="single" w:sz="4" w:space="0" w:color="auto"/>
                    <w:right w:val="single" w:sz="4" w:space="0" w:color="auto"/>
                  </w:tcBorders>
                  <w:shd w:val="clear" w:color="auto" w:fill="auto"/>
                  <w:vAlign w:val="bottom"/>
                  <w:hideMark/>
                </w:tcPr>
                <w:p w:rsidR="008235BB" w:rsidRPr="005C1058" w:rsidRDefault="008235BB" w:rsidP="00577372">
                  <w:pPr>
                    <w:jc w:val="center"/>
                    <w:rPr>
                      <w:b/>
                      <w:bCs/>
                      <w:sz w:val="28"/>
                      <w:szCs w:val="28"/>
                    </w:rPr>
                  </w:pPr>
                </w:p>
              </w:tc>
            </w:tr>
            <w:tr w:rsidR="008235BB" w:rsidRPr="005C1058" w:rsidTr="00577372">
              <w:trPr>
                <w:trHeight w:val="503"/>
              </w:trPr>
              <w:tc>
                <w:tcPr>
                  <w:tcW w:w="8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235BB" w:rsidRPr="005C1058" w:rsidRDefault="008235BB" w:rsidP="00577372">
                  <w:pPr>
                    <w:rPr>
                      <w:b/>
                      <w:bCs/>
                      <w:sz w:val="28"/>
                      <w:szCs w:val="28"/>
                    </w:rPr>
                  </w:pPr>
                  <w:r w:rsidRPr="005C1058">
                    <w:rPr>
                      <w:b/>
                      <w:bCs/>
                      <w:sz w:val="28"/>
                      <w:szCs w:val="28"/>
                    </w:rPr>
                    <w:t>Стоимость услуги перегруза 1 контейнера, с НДС</w:t>
                  </w:r>
                </w:p>
              </w:tc>
              <w:tc>
                <w:tcPr>
                  <w:tcW w:w="1459" w:type="dxa"/>
                  <w:tcBorders>
                    <w:top w:val="nil"/>
                    <w:left w:val="nil"/>
                    <w:bottom w:val="single" w:sz="4" w:space="0" w:color="auto"/>
                    <w:right w:val="single" w:sz="4" w:space="0" w:color="auto"/>
                  </w:tcBorders>
                  <w:shd w:val="clear" w:color="auto" w:fill="auto"/>
                  <w:vAlign w:val="bottom"/>
                  <w:hideMark/>
                </w:tcPr>
                <w:p w:rsidR="008235BB" w:rsidRPr="005C1058" w:rsidRDefault="008235BB" w:rsidP="00577372">
                  <w:pPr>
                    <w:jc w:val="center"/>
                    <w:rPr>
                      <w:b/>
                      <w:bCs/>
                      <w:sz w:val="28"/>
                      <w:szCs w:val="28"/>
                    </w:rPr>
                  </w:pPr>
                </w:p>
              </w:tc>
            </w:tr>
          </w:tbl>
          <w:p w:rsidR="008235BB" w:rsidRPr="005C1058" w:rsidRDefault="008235BB" w:rsidP="00577372">
            <w:pPr>
              <w:rPr>
                <w:b/>
                <w:sz w:val="28"/>
                <w:szCs w:val="28"/>
              </w:rPr>
            </w:pPr>
          </w:p>
        </w:tc>
        <w:tc>
          <w:tcPr>
            <w:tcW w:w="700" w:type="dxa"/>
            <w:tcBorders>
              <w:top w:val="nil"/>
              <w:left w:val="nil"/>
              <w:bottom w:val="nil"/>
              <w:right w:val="nil"/>
            </w:tcBorders>
            <w:shd w:val="clear" w:color="auto" w:fill="auto"/>
            <w:noWrap/>
            <w:vAlign w:val="bottom"/>
            <w:hideMark/>
          </w:tcPr>
          <w:p w:rsidR="008235BB" w:rsidRPr="005C1058" w:rsidRDefault="008235BB" w:rsidP="00577372">
            <w:pPr>
              <w:rPr>
                <w:b/>
                <w:sz w:val="28"/>
                <w:szCs w:val="28"/>
              </w:rPr>
            </w:pPr>
          </w:p>
        </w:tc>
        <w:tc>
          <w:tcPr>
            <w:tcW w:w="940" w:type="dxa"/>
            <w:tcBorders>
              <w:top w:val="nil"/>
              <w:left w:val="nil"/>
              <w:bottom w:val="nil"/>
              <w:right w:val="nil"/>
            </w:tcBorders>
            <w:shd w:val="clear" w:color="auto" w:fill="auto"/>
            <w:noWrap/>
            <w:vAlign w:val="bottom"/>
            <w:hideMark/>
          </w:tcPr>
          <w:p w:rsidR="008235BB" w:rsidRPr="005C1058" w:rsidRDefault="008235BB" w:rsidP="00577372">
            <w:pPr>
              <w:rPr>
                <w:b/>
                <w:sz w:val="28"/>
                <w:szCs w:val="28"/>
              </w:rPr>
            </w:pPr>
          </w:p>
        </w:tc>
        <w:tc>
          <w:tcPr>
            <w:tcW w:w="2160" w:type="dxa"/>
            <w:tcBorders>
              <w:top w:val="nil"/>
              <w:left w:val="nil"/>
              <w:bottom w:val="nil"/>
              <w:right w:val="nil"/>
            </w:tcBorders>
            <w:shd w:val="clear" w:color="auto" w:fill="auto"/>
            <w:noWrap/>
            <w:vAlign w:val="bottom"/>
            <w:hideMark/>
          </w:tcPr>
          <w:p w:rsidR="008235BB" w:rsidRPr="005C1058" w:rsidRDefault="008235BB" w:rsidP="00577372">
            <w:pPr>
              <w:rPr>
                <w:b/>
                <w:sz w:val="28"/>
                <w:szCs w:val="28"/>
              </w:rPr>
            </w:pPr>
          </w:p>
        </w:tc>
        <w:tc>
          <w:tcPr>
            <w:tcW w:w="1238" w:type="dxa"/>
            <w:tcBorders>
              <w:top w:val="nil"/>
              <w:left w:val="nil"/>
              <w:bottom w:val="nil"/>
              <w:right w:val="nil"/>
            </w:tcBorders>
            <w:shd w:val="clear" w:color="auto" w:fill="auto"/>
            <w:noWrap/>
            <w:vAlign w:val="bottom"/>
            <w:hideMark/>
          </w:tcPr>
          <w:p w:rsidR="008235BB" w:rsidRPr="005C1058" w:rsidRDefault="008235BB" w:rsidP="00577372">
            <w:pPr>
              <w:rPr>
                <w:b/>
                <w:sz w:val="28"/>
                <w:szCs w:val="28"/>
              </w:rPr>
            </w:pPr>
          </w:p>
        </w:tc>
        <w:tc>
          <w:tcPr>
            <w:tcW w:w="1440" w:type="dxa"/>
            <w:tcBorders>
              <w:top w:val="nil"/>
              <w:left w:val="nil"/>
              <w:bottom w:val="nil"/>
              <w:right w:val="nil"/>
            </w:tcBorders>
            <w:shd w:val="clear" w:color="auto" w:fill="auto"/>
            <w:noWrap/>
            <w:vAlign w:val="bottom"/>
          </w:tcPr>
          <w:p w:rsidR="008235BB" w:rsidRPr="005C1058" w:rsidRDefault="008235BB" w:rsidP="00577372">
            <w:pPr>
              <w:rPr>
                <w:b/>
                <w:sz w:val="28"/>
                <w:szCs w:val="28"/>
              </w:rPr>
            </w:pPr>
          </w:p>
        </w:tc>
        <w:tc>
          <w:tcPr>
            <w:tcW w:w="4615" w:type="dxa"/>
            <w:gridSpan w:val="3"/>
            <w:tcBorders>
              <w:top w:val="nil"/>
              <w:left w:val="nil"/>
              <w:bottom w:val="nil"/>
              <w:right w:val="nil"/>
            </w:tcBorders>
            <w:shd w:val="clear" w:color="auto" w:fill="auto"/>
            <w:noWrap/>
            <w:vAlign w:val="bottom"/>
          </w:tcPr>
          <w:p w:rsidR="008235BB" w:rsidRPr="005C1058" w:rsidRDefault="008235BB" w:rsidP="00577372">
            <w:pPr>
              <w:rPr>
                <w:b/>
                <w:sz w:val="28"/>
                <w:szCs w:val="28"/>
              </w:rPr>
            </w:pPr>
          </w:p>
        </w:tc>
      </w:tr>
    </w:tbl>
    <w:p w:rsidR="008235BB" w:rsidRDefault="008235BB" w:rsidP="00F230E7">
      <w:pPr>
        <w:pStyle w:val="19"/>
        <w:ind w:firstLine="0"/>
        <w:jc w:val="right"/>
        <w:outlineLvl w:val="0"/>
        <w:rPr>
          <w:rFonts w:eastAsia="MS Mincho"/>
          <w:szCs w:val="28"/>
        </w:rPr>
      </w:pPr>
    </w:p>
    <w:p w:rsidR="008235BB" w:rsidRDefault="008235BB" w:rsidP="00F230E7">
      <w:pPr>
        <w:pStyle w:val="19"/>
        <w:ind w:firstLine="0"/>
        <w:jc w:val="right"/>
        <w:outlineLvl w:val="0"/>
        <w:rPr>
          <w:rFonts w:eastAsia="MS Mincho"/>
          <w:szCs w:val="28"/>
        </w:rPr>
      </w:pPr>
    </w:p>
    <w:p w:rsidR="008235BB" w:rsidRPr="00C20080" w:rsidRDefault="008235BB" w:rsidP="008235BB">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8235BB" w:rsidRPr="00C20080" w:rsidRDefault="008235BB" w:rsidP="008235BB">
      <w:pPr>
        <w:tabs>
          <w:tab w:val="left" w:pos="8640"/>
        </w:tabs>
        <w:jc w:val="center"/>
        <w:rPr>
          <w:i/>
        </w:rPr>
      </w:pPr>
      <w:r w:rsidRPr="00C20080">
        <w:rPr>
          <w:i/>
        </w:rPr>
        <w:t>(наименование претендента)</w:t>
      </w:r>
    </w:p>
    <w:p w:rsidR="008235BB" w:rsidRPr="00C20080" w:rsidRDefault="008235BB" w:rsidP="008235BB">
      <w:pPr>
        <w:rPr>
          <w:sz w:val="28"/>
          <w:szCs w:val="28"/>
          <w:lang w:eastAsia="ru-RU"/>
        </w:rPr>
      </w:pPr>
      <w:r w:rsidRPr="00C20080">
        <w:rPr>
          <w:sz w:val="28"/>
          <w:szCs w:val="28"/>
          <w:lang w:eastAsia="ru-RU"/>
        </w:rPr>
        <w:t>____________________________________________________________________</w:t>
      </w:r>
    </w:p>
    <w:p w:rsidR="008235BB" w:rsidRPr="00C20080" w:rsidRDefault="008235BB" w:rsidP="008235B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235BB" w:rsidRPr="00C20080" w:rsidRDefault="008235BB" w:rsidP="008235B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8235BB" w:rsidRDefault="008235BB" w:rsidP="00F230E7">
      <w:pPr>
        <w:pStyle w:val="19"/>
        <w:ind w:firstLine="0"/>
        <w:jc w:val="right"/>
        <w:outlineLvl w:val="0"/>
        <w:rPr>
          <w:rFonts w:eastAsia="MS Mincho"/>
          <w:szCs w:val="28"/>
        </w:rPr>
      </w:pPr>
    </w:p>
    <w:p w:rsidR="008235BB" w:rsidRDefault="008235BB" w:rsidP="00F230E7">
      <w:pPr>
        <w:pStyle w:val="19"/>
        <w:ind w:firstLine="0"/>
        <w:jc w:val="right"/>
        <w:outlineLvl w:val="0"/>
        <w:rPr>
          <w:rFonts w:eastAsia="MS Mincho"/>
          <w:szCs w:val="28"/>
        </w:rPr>
      </w:pPr>
    </w:p>
    <w:p w:rsidR="008235BB" w:rsidRDefault="008235BB" w:rsidP="00F230E7">
      <w:pPr>
        <w:pStyle w:val="19"/>
        <w:ind w:firstLine="0"/>
        <w:jc w:val="right"/>
        <w:outlineLvl w:val="0"/>
        <w:rPr>
          <w:rFonts w:eastAsia="MS Mincho"/>
          <w:szCs w:val="28"/>
        </w:rPr>
      </w:pPr>
    </w:p>
    <w:p w:rsidR="008235BB" w:rsidRDefault="008235BB" w:rsidP="00F230E7">
      <w:pPr>
        <w:pStyle w:val="19"/>
        <w:ind w:firstLine="0"/>
        <w:jc w:val="right"/>
        <w:outlineLvl w:val="0"/>
        <w:rPr>
          <w:rFonts w:eastAsia="MS Mincho"/>
          <w:szCs w:val="28"/>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pStyle w:val="afc"/>
        <w:ind w:firstLine="0"/>
        <w:jc w:val="left"/>
        <w:rPr>
          <w:sz w:val="28"/>
          <w:szCs w:val="28"/>
        </w:rPr>
      </w:pPr>
    </w:p>
    <w:p w:rsidR="008808D2" w:rsidRPr="008235BB" w:rsidRDefault="00357E98" w:rsidP="00F230E7">
      <w:pPr>
        <w:jc w:val="center"/>
        <w:outlineLvl w:val="2"/>
        <w:rPr>
          <w:bCs/>
          <w:sz w:val="28"/>
          <w:szCs w:val="28"/>
        </w:rPr>
      </w:pPr>
      <w:r w:rsidRPr="008235BB">
        <w:rPr>
          <w:b/>
          <w:bCs/>
          <w:sz w:val="28"/>
          <w:szCs w:val="28"/>
        </w:rPr>
        <w:t xml:space="preserve">Сведения об опыте оказания услуг по предмету </w:t>
      </w:r>
      <w:r w:rsidR="007E765C" w:rsidRPr="008235BB">
        <w:rPr>
          <w:b/>
          <w:bCs/>
          <w:sz w:val="28"/>
          <w:szCs w:val="28"/>
        </w:rPr>
        <w:t>закупки способом размещения</w:t>
      </w:r>
      <w:r w:rsidRPr="008235BB">
        <w:rPr>
          <w:b/>
          <w:bCs/>
          <w:sz w:val="28"/>
          <w:szCs w:val="28"/>
        </w:rPr>
        <w:t xml:space="preserve"> </w:t>
      </w:r>
      <w:r w:rsidR="007E765C" w:rsidRPr="008235BB">
        <w:rPr>
          <w:b/>
          <w:bCs/>
          <w:sz w:val="28"/>
          <w:szCs w:val="28"/>
        </w:rPr>
        <w:t>оферты</w:t>
      </w:r>
      <w:r w:rsidRPr="008235BB">
        <w:rPr>
          <w:b/>
          <w:bCs/>
          <w:sz w:val="28"/>
          <w:szCs w:val="28"/>
        </w:rPr>
        <w:t xml:space="preserve"> № __</w:t>
      </w:r>
      <w:r w:rsidR="00097FDC" w:rsidRPr="008235BB">
        <w:rPr>
          <w:b/>
          <w:bCs/>
          <w:sz w:val="28"/>
          <w:szCs w:val="28"/>
        </w:rPr>
        <w:t>-</w:t>
      </w:r>
      <w:r w:rsidRPr="008235BB">
        <w:rPr>
          <w:b/>
          <w:bCs/>
          <w:sz w:val="28"/>
          <w:szCs w:val="28"/>
        </w:rPr>
        <w:t>___</w:t>
      </w:r>
      <w:r w:rsidR="00097FDC" w:rsidRPr="008235BB">
        <w:rPr>
          <w:b/>
          <w:bCs/>
          <w:sz w:val="28"/>
          <w:szCs w:val="28"/>
        </w:rPr>
        <w:t>-</w:t>
      </w:r>
      <w:r w:rsidR="008235BB" w:rsidRPr="008235BB">
        <w:rPr>
          <w:b/>
          <w:bCs/>
          <w:sz w:val="28"/>
          <w:szCs w:val="28"/>
        </w:rPr>
        <w:t>______</w:t>
      </w:r>
      <w:r w:rsidR="008235BB" w:rsidRPr="008235BB">
        <w:rPr>
          <w:sz w:val="28"/>
          <w:szCs w:val="28"/>
        </w:rPr>
        <w:t xml:space="preserve"> (перегруз крупнотоннажных контейнеров автопогрузчиком типа "Ричстакер" / предоставление в </w:t>
      </w:r>
      <w:r w:rsidR="008235BB" w:rsidRPr="008235BB">
        <w:rPr>
          <w:rFonts w:eastAsia="Calibri"/>
          <w:sz w:val="28"/>
          <w:szCs w:val="28"/>
          <w:lang w:eastAsia="en-US"/>
        </w:rPr>
        <w:t>аренду</w:t>
      </w:r>
      <w:r w:rsidR="008235BB" w:rsidRPr="008235BB">
        <w:rPr>
          <w:sz w:val="28"/>
          <w:szCs w:val="28"/>
        </w:rPr>
        <w:t xml:space="preserve"> автопогрузчик типа "Ричстакер"</w:t>
      </w:r>
      <w:r w:rsidR="008235BB" w:rsidRPr="008235BB">
        <w:rPr>
          <w:rFonts w:eastAsia="Calibri"/>
          <w:sz w:val="28"/>
          <w:szCs w:val="28"/>
          <w:lang w:eastAsia="en-US"/>
        </w:rPr>
        <w:t xml:space="preserve"> с экипажем для перегруза крупнотоннажных контейнеров), </w:t>
      </w:r>
      <w:r w:rsidRPr="008235BB">
        <w:rPr>
          <w:bCs/>
          <w:sz w:val="28"/>
          <w:szCs w:val="28"/>
        </w:rPr>
        <w:t>оказанных</w:t>
      </w:r>
      <w:r w:rsidR="008235BB">
        <w:rPr>
          <w:bCs/>
          <w:sz w:val="28"/>
          <w:szCs w:val="28"/>
        </w:rPr>
        <w:t xml:space="preserve"> </w:t>
      </w:r>
      <w:r w:rsidR="00097FDC" w:rsidRPr="008235BB">
        <w:rPr>
          <w:bCs/>
          <w:sz w:val="28"/>
          <w:szCs w:val="28"/>
        </w:rPr>
        <w:t>__________________.</w:t>
      </w:r>
      <w:r w:rsidRPr="008235BB">
        <w:rPr>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312"/>
        <w:gridCol w:w="3225"/>
        <w:gridCol w:w="1560"/>
        <w:gridCol w:w="1842"/>
        <w:gridCol w:w="1424"/>
      </w:tblGrid>
      <w:tr w:rsidR="00097FDC" w:rsidRPr="00097FDC" w:rsidTr="007E4F5D">
        <w:trPr>
          <w:trHeight w:val="2179"/>
        </w:trPr>
        <w:tc>
          <w:tcPr>
            <w:tcW w:w="674"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1312"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3"/>
            </w:r>
          </w:p>
        </w:tc>
        <w:tc>
          <w:tcPr>
            <w:tcW w:w="322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7E4F5D">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007E4F5D">
              <w:t xml:space="preserve"> (</w:t>
            </w:r>
            <w:r w:rsidR="007E4F5D" w:rsidRPr="007E4F5D">
              <w:t xml:space="preserve">перегруз крупнотоннажных контейнеров автопогрузчиком типа "Ричстакер" / предоставление в </w:t>
            </w:r>
            <w:r w:rsidR="007E4F5D" w:rsidRPr="007E4F5D">
              <w:rPr>
                <w:rFonts w:eastAsia="Calibri"/>
                <w:lang w:eastAsia="en-US"/>
              </w:rPr>
              <w:t>аренду</w:t>
            </w:r>
            <w:r w:rsidR="007E4F5D" w:rsidRPr="007E4F5D">
              <w:t xml:space="preserve"> автопогрузчик типа "Ричстакер"</w:t>
            </w:r>
            <w:r w:rsidR="007E4F5D" w:rsidRPr="007E4F5D">
              <w:rPr>
                <w:rFonts w:eastAsia="Calibri"/>
                <w:lang w:eastAsia="en-US"/>
              </w:rPr>
              <w:t xml:space="preserve"> с экипажем для перегруза крупнотоннажных контейнеров</w:t>
            </w:r>
            <w:r w:rsidR="007E4F5D" w:rsidRPr="007E4F5D">
              <w:t>)</w:t>
            </w:r>
            <w:r w:rsidRPr="007E4F5D">
              <w:t xml:space="preserve">, в соответствии с подпунктом </w:t>
            </w:r>
            <w:r w:rsidRPr="007E4F5D">
              <w:rPr>
                <w:highlight w:val="cyan"/>
              </w:rPr>
              <w:t>2.7</w:t>
            </w:r>
            <w:r w:rsidRPr="007E4F5D">
              <w:t xml:space="preserve"> части 2 пункта 17  Информационной</w:t>
            </w:r>
            <w:r w:rsidRPr="00097FDC">
              <w:t xml:space="preserve"> карты)</w:t>
            </w:r>
          </w:p>
        </w:tc>
        <w:tc>
          <w:tcPr>
            <w:tcW w:w="1560"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1842"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1424"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7E4F5D">
        <w:trPr>
          <w:trHeight w:val="274"/>
        </w:trPr>
        <w:tc>
          <w:tcPr>
            <w:tcW w:w="674" w:type="dxa"/>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1312"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322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560"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842"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424"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7E4F5D">
        <w:trPr>
          <w:trHeight w:val="262"/>
        </w:trPr>
        <w:tc>
          <w:tcPr>
            <w:tcW w:w="674" w:type="dxa"/>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1312"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322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560"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842"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424"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7E4F5D">
        <w:trPr>
          <w:trHeight w:val="207"/>
        </w:trPr>
        <w:tc>
          <w:tcPr>
            <w:tcW w:w="674"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6097" w:type="dxa"/>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1842"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424"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r w:rsidRPr="00097FDC">
        <w:t>Приложение: 1. копия договора на ____ листах.</w:t>
      </w:r>
    </w:p>
    <w:p w:rsidR="00097FDC" w:rsidRDefault="00097FDC" w:rsidP="00097FDC">
      <w:r w:rsidRPr="00097FDC">
        <w:tab/>
      </w:r>
      <w:r w:rsidRPr="00097FDC">
        <w:tab/>
      </w:r>
      <w:r w:rsidRPr="00097FDC">
        <w:tab/>
        <w:t xml:space="preserve">    2. копия акта на </w:t>
      </w:r>
      <w:r w:rsidRPr="00097FDC">
        <w:tab/>
        <w:t>____ листах.</w:t>
      </w:r>
    </w:p>
    <w:p w:rsidR="007E4F5D" w:rsidRPr="00097FDC" w:rsidRDefault="007E4F5D" w:rsidP="00097FDC"/>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C7848" w:rsidRDefault="00DC7848" w:rsidP="00175F07">
      <w:pPr>
        <w:pStyle w:val="19"/>
        <w:ind w:firstLine="0"/>
        <w:jc w:val="right"/>
        <w:outlineLvl w:val="0"/>
        <w:rPr>
          <w:rFonts w:eastAsia="MS Mincho"/>
          <w:szCs w:val="28"/>
        </w:rPr>
      </w:pPr>
    </w:p>
    <w:p w:rsidR="00DC7848" w:rsidRDefault="00DC7848" w:rsidP="00175F07">
      <w:pPr>
        <w:pStyle w:val="19"/>
        <w:ind w:firstLine="0"/>
        <w:jc w:val="right"/>
        <w:outlineLvl w:val="0"/>
        <w:rPr>
          <w:rFonts w:eastAsia="MS Mincho"/>
          <w:szCs w:val="28"/>
        </w:rPr>
      </w:pPr>
      <w:r>
        <w:rPr>
          <w:rFonts w:eastAsia="MS Mincho"/>
          <w:szCs w:val="28"/>
        </w:rPr>
        <w:t>\</w:t>
      </w:r>
    </w:p>
    <w:p w:rsidR="00DC7848" w:rsidRDefault="00DC7848"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166244" w:rsidRPr="00E10899" w:rsidRDefault="00166244" w:rsidP="00175F07">
      <w:pPr>
        <w:pStyle w:val="afc"/>
        <w:ind w:firstLine="0"/>
        <w:jc w:val="center"/>
        <w:outlineLvl w:val="2"/>
        <w:rPr>
          <w:b/>
          <w:sz w:val="60"/>
          <w:szCs w:val="60"/>
        </w:rPr>
      </w:pPr>
      <w:r w:rsidRPr="00CB0819">
        <w:rPr>
          <w:b/>
          <w:sz w:val="60"/>
          <w:szCs w:val="60"/>
          <w:highlight w:val="cyan"/>
        </w:rPr>
        <w:t>ПРОЕКТ ДОГОВОРА</w:t>
      </w:r>
    </w:p>
    <w:p w:rsidR="008235BB" w:rsidRPr="005C1058" w:rsidRDefault="008235BB" w:rsidP="008235BB">
      <w:pPr>
        <w:pStyle w:val="Style1"/>
        <w:widowControl/>
        <w:jc w:val="center"/>
        <w:rPr>
          <w:rStyle w:val="FontStyle30"/>
          <w:sz w:val="28"/>
          <w:szCs w:val="28"/>
        </w:rPr>
      </w:pPr>
      <w:r w:rsidRPr="005C1058">
        <w:rPr>
          <w:rStyle w:val="FontStyle30"/>
          <w:sz w:val="28"/>
          <w:szCs w:val="28"/>
        </w:rPr>
        <w:t>Договор №НКП Заб-д/____________________________</w:t>
      </w:r>
    </w:p>
    <w:p w:rsidR="008235BB" w:rsidRDefault="00561A3B" w:rsidP="00DC7848">
      <w:pPr>
        <w:pStyle w:val="Style1"/>
        <w:widowControl/>
        <w:jc w:val="center"/>
        <w:rPr>
          <w:sz w:val="28"/>
          <w:szCs w:val="28"/>
        </w:rPr>
      </w:pPr>
      <w:r>
        <w:rPr>
          <w:rStyle w:val="FontStyle30"/>
          <w:sz w:val="28"/>
          <w:szCs w:val="28"/>
        </w:rPr>
        <w:t xml:space="preserve">   </w:t>
      </w:r>
      <w:r w:rsidR="00DC7848">
        <w:rPr>
          <w:sz w:val="28"/>
          <w:szCs w:val="28"/>
        </w:rPr>
        <w:t xml:space="preserve">           </w:t>
      </w:r>
      <w:r w:rsidR="008235BB">
        <w:rPr>
          <w:sz w:val="28"/>
          <w:szCs w:val="28"/>
        </w:rPr>
        <w:t xml:space="preserve">                                      </w:t>
      </w:r>
      <w:r>
        <w:rPr>
          <w:sz w:val="28"/>
          <w:szCs w:val="28"/>
        </w:rPr>
        <w:t xml:space="preserve">                </w:t>
      </w:r>
      <w:r w:rsidR="008235BB">
        <w:rPr>
          <w:sz w:val="28"/>
          <w:szCs w:val="28"/>
        </w:rPr>
        <w:t xml:space="preserve">  </w:t>
      </w:r>
      <w:r>
        <w:rPr>
          <w:sz w:val="28"/>
          <w:szCs w:val="28"/>
        </w:rPr>
        <w:t xml:space="preserve">          </w:t>
      </w:r>
      <w:r w:rsidR="008235BB">
        <w:rPr>
          <w:sz w:val="28"/>
          <w:szCs w:val="28"/>
        </w:rPr>
        <w:t xml:space="preserve">  «___»__________2016</w:t>
      </w:r>
    </w:p>
    <w:p w:rsidR="008235BB" w:rsidRPr="005C1058" w:rsidRDefault="008235BB" w:rsidP="008235BB">
      <w:pPr>
        <w:pStyle w:val="af4"/>
        <w:jc w:val="both"/>
        <w:rPr>
          <w:rStyle w:val="FontStyle33"/>
          <w:sz w:val="28"/>
          <w:szCs w:val="28"/>
        </w:rPr>
      </w:pPr>
      <w:r w:rsidRPr="005C1058">
        <w:rPr>
          <w:rStyle w:val="FontStyle33"/>
          <w:b/>
          <w:sz w:val="28"/>
          <w:szCs w:val="28"/>
        </w:rPr>
        <w:t xml:space="preserve">          Публичное акционерное общество «Центр по перевозке грузов в контейнерах «ТрансКонтейнер»</w:t>
      </w:r>
      <w:r w:rsidRPr="005C1058">
        <w:rPr>
          <w:rStyle w:val="FontStyle33"/>
          <w:sz w:val="28"/>
          <w:szCs w:val="28"/>
        </w:rPr>
        <w:t xml:space="preserve"> (ПАО «ТрансКонтейнер»), именуемое в дальнейшем «Заказчик», в лице директора филиала ПАО «ТрансКонтейнер» на Забайкальской железной дороге Банщикова Андрея Витальевича, действующего на основании доверенности №Ц/2016/Н14-129г от 19.02.2016г. с одной стороны, и</w:t>
      </w:r>
      <w:r w:rsidRPr="005C1058">
        <w:rPr>
          <w:rStyle w:val="FontStyle33"/>
          <w:b/>
          <w:sz w:val="28"/>
          <w:szCs w:val="28"/>
        </w:rPr>
        <w:t xml:space="preserve"> _________________________________________________________________________________</w:t>
      </w:r>
      <w:r w:rsidRPr="005C1058">
        <w:rPr>
          <w:b/>
          <w:sz w:val="28"/>
          <w:szCs w:val="28"/>
        </w:rPr>
        <w:t>,</w:t>
      </w:r>
      <w:r w:rsidRPr="005C1058">
        <w:rPr>
          <w:rStyle w:val="FontStyle33"/>
          <w:sz w:val="28"/>
          <w:szCs w:val="28"/>
        </w:rPr>
        <w:t xml:space="preserve"> именуемое в дальнейшем «Исполнитель», в лице </w:t>
      </w:r>
      <w:r w:rsidRPr="005C1058">
        <w:rPr>
          <w:sz w:val="28"/>
          <w:szCs w:val="28"/>
        </w:rPr>
        <w:t xml:space="preserve">____________________________________________, </w:t>
      </w:r>
      <w:r w:rsidRPr="005C1058">
        <w:rPr>
          <w:rStyle w:val="FontStyle33"/>
          <w:sz w:val="28"/>
          <w:szCs w:val="28"/>
        </w:rPr>
        <w:t>действующего на основании ____________________________________, с другой стороны, именуемые в дальнейшем «Стороны», заключили настоящий договор на оказание услуг (далее - «Договор») о нижеследующем:</w:t>
      </w:r>
    </w:p>
    <w:p w:rsidR="008235BB" w:rsidRPr="005C1058" w:rsidRDefault="008235BB" w:rsidP="008235BB">
      <w:pPr>
        <w:pStyle w:val="Style6"/>
        <w:widowControl/>
        <w:spacing w:line="240" w:lineRule="auto"/>
        <w:rPr>
          <w:rStyle w:val="FontStyle33"/>
          <w:sz w:val="28"/>
          <w:szCs w:val="28"/>
        </w:rPr>
      </w:pPr>
    </w:p>
    <w:p w:rsidR="008235BB" w:rsidRPr="005C1058" w:rsidRDefault="008235BB" w:rsidP="008235BB">
      <w:pPr>
        <w:pStyle w:val="Style6"/>
        <w:widowControl/>
        <w:spacing w:line="240" w:lineRule="auto"/>
        <w:ind w:firstLine="0"/>
        <w:jc w:val="center"/>
        <w:rPr>
          <w:rStyle w:val="FontStyle33"/>
          <w:b/>
          <w:sz w:val="28"/>
          <w:szCs w:val="28"/>
        </w:rPr>
      </w:pPr>
      <w:r w:rsidRPr="005C1058">
        <w:rPr>
          <w:rStyle w:val="FontStyle33"/>
          <w:b/>
          <w:sz w:val="28"/>
          <w:szCs w:val="28"/>
        </w:rPr>
        <w:t>1. Предмет договора</w:t>
      </w:r>
    </w:p>
    <w:p w:rsidR="008235BB" w:rsidRPr="00371600" w:rsidRDefault="008235BB" w:rsidP="008235BB">
      <w:pPr>
        <w:pStyle w:val="Style7"/>
        <w:widowControl/>
        <w:spacing w:line="240" w:lineRule="auto"/>
        <w:rPr>
          <w:rStyle w:val="FontStyle33"/>
          <w:sz w:val="28"/>
          <w:szCs w:val="28"/>
        </w:rPr>
      </w:pPr>
      <w:r w:rsidRPr="00371600">
        <w:rPr>
          <w:rStyle w:val="FontStyle33"/>
          <w:sz w:val="28"/>
          <w:szCs w:val="28"/>
        </w:rPr>
        <w:t>1.1. Заказчик поручает, а Исполнитель принимает на себя обязательства оказать</w:t>
      </w:r>
      <w:r w:rsidRPr="00371600">
        <w:rPr>
          <w:sz w:val="28"/>
          <w:szCs w:val="28"/>
        </w:rPr>
        <w:t xml:space="preserve"> услуги по перегрузу крупнотоннажных контейнеров автопогрузчиком типа "Ричстакер" на Контейнерном терминале Забайкальск филиала ПАО "ТрансКонтейнер" на Забайкальской железной дороге</w:t>
      </w:r>
      <w:r w:rsidRPr="00371600">
        <w:rPr>
          <w:rStyle w:val="FontStyle33"/>
          <w:sz w:val="28"/>
          <w:szCs w:val="28"/>
        </w:rPr>
        <w:t xml:space="preserve"> (далее - услуги).</w:t>
      </w:r>
    </w:p>
    <w:p w:rsidR="008235BB" w:rsidRPr="005C1058" w:rsidRDefault="008235BB" w:rsidP="008235BB">
      <w:pPr>
        <w:pStyle w:val="Style7"/>
        <w:widowControl/>
        <w:spacing w:line="240" w:lineRule="auto"/>
        <w:rPr>
          <w:rStyle w:val="FontStyle33"/>
          <w:sz w:val="28"/>
          <w:szCs w:val="28"/>
        </w:rPr>
      </w:pPr>
      <w:r w:rsidRPr="00B96649">
        <w:rPr>
          <w:rStyle w:val="FontStyle33"/>
          <w:sz w:val="28"/>
          <w:szCs w:val="28"/>
        </w:rPr>
        <w:t>1.2. Контейнерный терминал Забайкальск расположен по адресу: РФ,</w:t>
      </w:r>
      <w:r>
        <w:rPr>
          <w:rStyle w:val="FontStyle33"/>
          <w:sz w:val="28"/>
          <w:szCs w:val="28"/>
        </w:rPr>
        <w:t xml:space="preserve"> Забайкальский край, </w:t>
      </w:r>
      <w:r w:rsidRPr="005C1058">
        <w:rPr>
          <w:rStyle w:val="FontStyle33"/>
          <w:sz w:val="28"/>
          <w:szCs w:val="28"/>
        </w:rPr>
        <w:t>пгт. Забайкальск, ул.1 Мая 7.</w:t>
      </w:r>
    </w:p>
    <w:p w:rsidR="008235BB" w:rsidRDefault="008235BB" w:rsidP="008235BB">
      <w:pPr>
        <w:pStyle w:val="Style6"/>
        <w:widowControl/>
        <w:spacing w:line="240" w:lineRule="auto"/>
        <w:ind w:firstLine="566"/>
        <w:rPr>
          <w:sz w:val="28"/>
          <w:szCs w:val="28"/>
        </w:rPr>
      </w:pPr>
      <w:r w:rsidRPr="00AD7344">
        <w:rPr>
          <w:rStyle w:val="FontStyle33"/>
          <w:sz w:val="28"/>
          <w:szCs w:val="28"/>
        </w:rPr>
        <w:t xml:space="preserve">1.3. Вид услуги: </w:t>
      </w:r>
      <w:r w:rsidR="00AD7344" w:rsidRPr="00AD7344">
        <w:rPr>
          <w:sz w:val="28"/>
          <w:szCs w:val="28"/>
        </w:rPr>
        <w:t>перегруз автопогрузчиком типа "Ричстакер" крупнотоннажных контейнеров (20</w:t>
      </w:r>
      <w:r w:rsidR="00AD7344" w:rsidRPr="00AD7344">
        <w:rPr>
          <w:sz w:val="28"/>
          <w:szCs w:val="28"/>
          <w:lang w:val="en-US"/>
        </w:rPr>
        <w:t>f</w:t>
      </w:r>
      <w:r w:rsidR="00AD7344" w:rsidRPr="00AD7344">
        <w:rPr>
          <w:sz w:val="28"/>
          <w:szCs w:val="28"/>
        </w:rPr>
        <w:t>, 40</w:t>
      </w:r>
      <w:r w:rsidR="00AD7344" w:rsidRPr="00AD7344">
        <w:rPr>
          <w:sz w:val="28"/>
          <w:szCs w:val="28"/>
          <w:lang w:val="en-US"/>
        </w:rPr>
        <w:t>f</w:t>
      </w:r>
      <w:r w:rsidR="00AD7344" w:rsidRPr="00AD7344">
        <w:rPr>
          <w:sz w:val="28"/>
          <w:szCs w:val="28"/>
        </w:rPr>
        <w:t>) из вагонов одной ширины колеи в вагоны другой ширины колеи на контейнерном терминале Забайкальск (за исключением контейнеров с опасным грузом).</w:t>
      </w:r>
    </w:p>
    <w:p w:rsidR="00CA1B07" w:rsidRPr="00AD7344" w:rsidRDefault="00CA1B07" w:rsidP="008235BB">
      <w:pPr>
        <w:pStyle w:val="Style6"/>
        <w:widowControl/>
        <w:spacing w:line="240" w:lineRule="auto"/>
        <w:ind w:firstLine="566"/>
        <w:rPr>
          <w:rStyle w:val="FontStyle33"/>
          <w:sz w:val="28"/>
          <w:szCs w:val="28"/>
        </w:rPr>
      </w:pPr>
    </w:p>
    <w:p w:rsidR="008235BB" w:rsidRPr="005C1058" w:rsidRDefault="008235BB" w:rsidP="008235BB">
      <w:pPr>
        <w:pStyle w:val="Style6"/>
        <w:widowControl/>
        <w:spacing w:line="240" w:lineRule="auto"/>
        <w:ind w:firstLine="0"/>
        <w:jc w:val="center"/>
        <w:rPr>
          <w:rStyle w:val="FontStyle33"/>
          <w:b/>
          <w:sz w:val="28"/>
          <w:szCs w:val="28"/>
        </w:rPr>
      </w:pPr>
      <w:r w:rsidRPr="005C1058">
        <w:rPr>
          <w:rStyle w:val="FontStyle33"/>
          <w:b/>
          <w:sz w:val="28"/>
          <w:szCs w:val="28"/>
        </w:rPr>
        <w:t>2. Цена договора и порядок расчетов</w:t>
      </w:r>
    </w:p>
    <w:p w:rsidR="008235BB" w:rsidRPr="005C1058" w:rsidRDefault="008235BB" w:rsidP="008235BB">
      <w:pPr>
        <w:pStyle w:val="Style9"/>
        <w:widowControl/>
        <w:tabs>
          <w:tab w:val="left" w:pos="0"/>
        </w:tabs>
        <w:spacing w:line="240" w:lineRule="auto"/>
        <w:ind w:firstLine="566"/>
        <w:jc w:val="both"/>
        <w:rPr>
          <w:rStyle w:val="FontStyle33"/>
          <w:sz w:val="28"/>
          <w:szCs w:val="28"/>
        </w:rPr>
      </w:pPr>
      <w:r w:rsidRPr="005C1058">
        <w:rPr>
          <w:rStyle w:val="FontStyle33"/>
          <w:sz w:val="28"/>
          <w:szCs w:val="28"/>
        </w:rPr>
        <w:t>2.1.</w:t>
      </w:r>
      <w:r w:rsidRPr="005C1058">
        <w:rPr>
          <w:rStyle w:val="FontStyle33"/>
          <w:sz w:val="28"/>
          <w:szCs w:val="28"/>
        </w:rPr>
        <w:tab/>
        <w:t>За оказанные по настоящему Договору услуги Заказчик обязуется оплатить</w:t>
      </w:r>
      <w:r>
        <w:rPr>
          <w:rStyle w:val="FontStyle33"/>
          <w:sz w:val="28"/>
          <w:szCs w:val="28"/>
        </w:rPr>
        <w:t xml:space="preserve"> </w:t>
      </w:r>
      <w:r w:rsidRPr="005C1058">
        <w:rPr>
          <w:rStyle w:val="FontStyle33"/>
          <w:sz w:val="28"/>
          <w:szCs w:val="28"/>
        </w:rPr>
        <w:t>Исполнителю согласно расчета стоимости перегруза одного крупнотоннажного контейнера (приложение №1 к настоящему договору).</w:t>
      </w:r>
    </w:p>
    <w:p w:rsidR="008235BB" w:rsidRPr="005C1058" w:rsidRDefault="008235BB" w:rsidP="008235BB">
      <w:pPr>
        <w:pStyle w:val="Style10"/>
        <w:widowControl/>
        <w:tabs>
          <w:tab w:val="left" w:pos="926"/>
        </w:tabs>
        <w:spacing w:line="240" w:lineRule="auto"/>
        <w:rPr>
          <w:rStyle w:val="FontStyle33"/>
          <w:sz w:val="28"/>
          <w:szCs w:val="28"/>
        </w:rPr>
      </w:pPr>
      <w:r w:rsidRPr="005C1058">
        <w:rPr>
          <w:rStyle w:val="FontStyle33"/>
          <w:sz w:val="28"/>
          <w:szCs w:val="28"/>
        </w:rPr>
        <w:t>2.2.</w:t>
      </w:r>
      <w:r w:rsidRPr="005C1058">
        <w:rPr>
          <w:rStyle w:val="FontStyle33"/>
          <w:sz w:val="28"/>
          <w:szCs w:val="28"/>
        </w:rPr>
        <w:tab/>
        <w:t xml:space="preserve">Общая цена настоящего Договора </w:t>
      </w:r>
      <w:r w:rsidRPr="005C1058">
        <w:rPr>
          <w:rStyle w:val="FontStyle35"/>
          <w:sz w:val="28"/>
          <w:szCs w:val="28"/>
        </w:rPr>
        <w:t xml:space="preserve">складывается </w:t>
      </w:r>
      <w:r w:rsidRPr="005C1058">
        <w:rPr>
          <w:rStyle w:val="FontStyle33"/>
          <w:sz w:val="28"/>
          <w:szCs w:val="28"/>
        </w:rPr>
        <w:t>исходя из подписанных</w:t>
      </w:r>
      <w:r>
        <w:rPr>
          <w:rStyle w:val="FontStyle33"/>
          <w:sz w:val="28"/>
          <w:szCs w:val="28"/>
        </w:rPr>
        <w:t xml:space="preserve"> </w:t>
      </w:r>
      <w:r w:rsidRPr="005C1058">
        <w:rPr>
          <w:rStyle w:val="FontStyle33"/>
          <w:sz w:val="28"/>
          <w:szCs w:val="28"/>
        </w:rPr>
        <w:t>Сторонами</w:t>
      </w:r>
      <w:r>
        <w:rPr>
          <w:rStyle w:val="FontStyle33"/>
          <w:sz w:val="28"/>
          <w:szCs w:val="28"/>
        </w:rPr>
        <w:t xml:space="preserve"> а</w:t>
      </w:r>
      <w:r w:rsidRPr="005C1058">
        <w:rPr>
          <w:rStyle w:val="FontStyle33"/>
          <w:sz w:val="28"/>
          <w:szCs w:val="28"/>
        </w:rPr>
        <w:t xml:space="preserve">ктов выполненных работ к настоящему Договору, и не может превышать </w:t>
      </w:r>
      <w:r w:rsidRPr="005C1058">
        <w:rPr>
          <w:rStyle w:val="FontStyle33"/>
          <w:b/>
          <w:sz w:val="28"/>
          <w:szCs w:val="28"/>
        </w:rPr>
        <w:t>2 534</w:t>
      </w:r>
      <w:r>
        <w:rPr>
          <w:rStyle w:val="FontStyle33"/>
          <w:b/>
          <w:sz w:val="28"/>
          <w:szCs w:val="28"/>
        </w:rPr>
        <w:t> </w:t>
      </w:r>
      <w:r w:rsidRPr="005C1058">
        <w:rPr>
          <w:rStyle w:val="FontStyle33"/>
          <w:b/>
          <w:sz w:val="28"/>
          <w:szCs w:val="28"/>
        </w:rPr>
        <w:t>000</w:t>
      </w:r>
      <w:r>
        <w:rPr>
          <w:rStyle w:val="FontStyle33"/>
          <w:b/>
          <w:sz w:val="28"/>
          <w:szCs w:val="28"/>
        </w:rPr>
        <w:t xml:space="preserve"> </w:t>
      </w:r>
      <w:r w:rsidRPr="005C1058">
        <w:rPr>
          <w:rStyle w:val="FontStyle33"/>
          <w:sz w:val="28"/>
          <w:szCs w:val="28"/>
        </w:rPr>
        <w:t xml:space="preserve">(два миллиона пятьсот тридцать четыре тысячи) </w:t>
      </w:r>
      <w:r w:rsidRPr="005C1058">
        <w:rPr>
          <w:rStyle w:val="FontStyle33"/>
          <w:b/>
          <w:sz w:val="28"/>
          <w:szCs w:val="28"/>
        </w:rPr>
        <w:t>рублей 00 копеек</w:t>
      </w:r>
      <w:r w:rsidRPr="005C1058">
        <w:rPr>
          <w:rStyle w:val="FontStyle33"/>
          <w:sz w:val="28"/>
          <w:szCs w:val="28"/>
        </w:rPr>
        <w:t>, без учета НДС.</w:t>
      </w:r>
    </w:p>
    <w:p w:rsidR="008235BB" w:rsidRDefault="008235BB" w:rsidP="008235BB">
      <w:pPr>
        <w:pStyle w:val="Style3"/>
        <w:widowControl/>
        <w:jc w:val="both"/>
        <w:rPr>
          <w:sz w:val="28"/>
          <w:szCs w:val="28"/>
          <w:shd w:val="clear" w:color="auto" w:fill="FFFFFF"/>
        </w:rPr>
      </w:pPr>
      <w:r>
        <w:rPr>
          <w:rStyle w:val="FontStyle33"/>
          <w:sz w:val="28"/>
          <w:szCs w:val="28"/>
        </w:rPr>
        <w:t xml:space="preserve">     </w:t>
      </w:r>
      <w:r w:rsidR="00CA1B07">
        <w:rPr>
          <w:rStyle w:val="FontStyle33"/>
          <w:sz w:val="28"/>
          <w:szCs w:val="28"/>
        </w:rPr>
        <w:t xml:space="preserve">  </w:t>
      </w:r>
      <w:r w:rsidRPr="005C1058">
        <w:rPr>
          <w:rStyle w:val="FontStyle33"/>
          <w:sz w:val="28"/>
          <w:szCs w:val="28"/>
        </w:rPr>
        <w:t xml:space="preserve">2.3. Оплата Услуг по настоящему Договору производится Заказчиком </w:t>
      </w:r>
      <w:r w:rsidRPr="00D72EB5">
        <w:rPr>
          <w:iCs/>
          <w:sz w:val="28"/>
          <w:szCs w:val="28"/>
        </w:rPr>
        <w:t>ежемесячно</w:t>
      </w:r>
      <w:r w:rsidRPr="00D72EB5">
        <w:rPr>
          <w:sz w:val="28"/>
          <w:szCs w:val="28"/>
        </w:rPr>
        <w:t xml:space="preserve"> после подписания Сторонами акта сдачи–приемки выполненных Работ за расчетный месяц на основании оригиналов счета, счета-фактуры в течение 30 (тридцати) дней с даты получения их Заказчиком</w:t>
      </w:r>
      <w:r w:rsidRPr="00D72EB5">
        <w:rPr>
          <w:sz w:val="28"/>
          <w:szCs w:val="28"/>
          <w:shd w:val="clear" w:color="auto" w:fill="FFFFFF"/>
        </w:rPr>
        <w:t xml:space="preserve"> путем банковского перевода в безналичном порядке</w:t>
      </w:r>
      <w:r w:rsidRPr="00D72EB5">
        <w:rPr>
          <w:sz w:val="28"/>
          <w:szCs w:val="28"/>
        </w:rPr>
        <w:t xml:space="preserve"> </w:t>
      </w:r>
      <w:r w:rsidRPr="00D72EB5">
        <w:rPr>
          <w:sz w:val="28"/>
          <w:szCs w:val="28"/>
          <w:shd w:val="clear" w:color="auto" w:fill="FFFFFF"/>
        </w:rPr>
        <w:t>по реквизитам ИСПОЛНИТЕЛЯ</w:t>
      </w:r>
      <w:r>
        <w:rPr>
          <w:sz w:val="28"/>
          <w:szCs w:val="28"/>
          <w:shd w:val="clear" w:color="auto" w:fill="FFFFFF"/>
        </w:rPr>
        <w:t>.</w:t>
      </w:r>
    </w:p>
    <w:p w:rsidR="00CA1B07" w:rsidRDefault="00CA1B07" w:rsidP="008235BB">
      <w:pPr>
        <w:pStyle w:val="Style1"/>
        <w:widowControl/>
        <w:jc w:val="center"/>
        <w:rPr>
          <w:rStyle w:val="FontStyle30"/>
          <w:sz w:val="28"/>
          <w:szCs w:val="28"/>
        </w:rPr>
      </w:pPr>
    </w:p>
    <w:p w:rsidR="008235BB" w:rsidRPr="005C1058" w:rsidRDefault="008235BB" w:rsidP="008235BB">
      <w:pPr>
        <w:pStyle w:val="Style1"/>
        <w:widowControl/>
        <w:jc w:val="center"/>
        <w:rPr>
          <w:rStyle w:val="FontStyle30"/>
          <w:sz w:val="28"/>
          <w:szCs w:val="28"/>
        </w:rPr>
      </w:pPr>
      <w:r w:rsidRPr="005C1058">
        <w:rPr>
          <w:rStyle w:val="FontStyle30"/>
          <w:sz w:val="28"/>
          <w:szCs w:val="28"/>
        </w:rPr>
        <w:lastRenderedPageBreak/>
        <w:t xml:space="preserve">3. Порядок </w:t>
      </w:r>
      <w:r w:rsidR="00CA1B07">
        <w:rPr>
          <w:rStyle w:val="FontStyle30"/>
          <w:sz w:val="28"/>
          <w:szCs w:val="28"/>
        </w:rPr>
        <w:t xml:space="preserve">оказания, </w:t>
      </w:r>
      <w:r w:rsidRPr="005C1058">
        <w:rPr>
          <w:rStyle w:val="FontStyle30"/>
          <w:sz w:val="28"/>
          <w:szCs w:val="28"/>
        </w:rPr>
        <w:t>сдачи и приёмки Услуг.</w:t>
      </w:r>
    </w:p>
    <w:p w:rsidR="00CA1B07" w:rsidRPr="007E3A6E" w:rsidRDefault="00CA1B07" w:rsidP="00CA1B07">
      <w:pPr>
        <w:tabs>
          <w:tab w:val="left" w:pos="993"/>
        </w:tabs>
        <w:suppressAutoHyphens w:val="0"/>
        <w:jc w:val="both"/>
        <w:rPr>
          <w:color w:val="000000"/>
          <w:sz w:val="28"/>
          <w:szCs w:val="28"/>
        </w:rPr>
      </w:pPr>
      <w:r>
        <w:rPr>
          <w:rStyle w:val="FontStyle33"/>
          <w:sz w:val="28"/>
          <w:szCs w:val="28"/>
        </w:rPr>
        <w:t xml:space="preserve">       </w:t>
      </w:r>
      <w:r w:rsidR="008235BB" w:rsidRPr="005C1058">
        <w:rPr>
          <w:rStyle w:val="FontStyle33"/>
          <w:sz w:val="28"/>
          <w:szCs w:val="28"/>
        </w:rPr>
        <w:t xml:space="preserve">3.1. </w:t>
      </w:r>
      <w:r w:rsidRPr="007E3A6E">
        <w:rPr>
          <w:color w:val="000000"/>
          <w:sz w:val="28"/>
          <w:szCs w:val="28"/>
        </w:rPr>
        <w:t>Порядок выполнения работ</w:t>
      </w:r>
      <w:r>
        <w:rPr>
          <w:color w:val="000000"/>
          <w:sz w:val="28"/>
          <w:szCs w:val="28"/>
        </w:rPr>
        <w:t xml:space="preserve"> </w:t>
      </w:r>
      <w:r w:rsidRPr="007E3A6E">
        <w:rPr>
          <w:color w:val="000000"/>
          <w:sz w:val="28"/>
          <w:szCs w:val="28"/>
        </w:rPr>
        <w:t>круглосуточн</w:t>
      </w:r>
      <w:r>
        <w:rPr>
          <w:color w:val="000000"/>
          <w:sz w:val="28"/>
          <w:szCs w:val="28"/>
        </w:rPr>
        <w:t>ый</w:t>
      </w:r>
      <w:r w:rsidRPr="007E3A6E">
        <w:rPr>
          <w:color w:val="000000"/>
          <w:sz w:val="28"/>
          <w:szCs w:val="28"/>
        </w:rPr>
        <w:t>.</w:t>
      </w:r>
      <w:r w:rsidRPr="007E3A6E">
        <w:rPr>
          <w:color w:val="000000"/>
          <w:spacing w:val="-9"/>
          <w:sz w:val="28"/>
        </w:rPr>
        <w:t xml:space="preserve"> В</w:t>
      </w:r>
      <w:r w:rsidRPr="007E3A6E">
        <w:rPr>
          <w:color w:val="000000"/>
          <w:sz w:val="28"/>
          <w:szCs w:val="28"/>
        </w:rPr>
        <w:t>ремя прибытия автопогрузчика на терминал расположенный по адресу:</w:t>
      </w:r>
      <w:r w:rsidRPr="007E3A6E">
        <w:rPr>
          <w:sz w:val="28"/>
          <w:szCs w:val="28"/>
        </w:rPr>
        <w:t xml:space="preserve"> Забайкальский край, пгт. Забайкальск, ул. 1-го Мая 7</w:t>
      </w:r>
      <w:r w:rsidRPr="007E3A6E">
        <w:rPr>
          <w:color w:val="000000"/>
          <w:sz w:val="28"/>
          <w:szCs w:val="28"/>
        </w:rPr>
        <w:t>, не должно превышать более 60 минут после подачи заявки Заказчиком</w:t>
      </w:r>
      <w:r w:rsidR="00D339EE">
        <w:rPr>
          <w:color w:val="000000"/>
          <w:sz w:val="28"/>
          <w:szCs w:val="28"/>
        </w:rPr>
        <w:t>, переданной по электронной почте либо по телефону.</w:t>
      </w:r>
      <w:r w:rsidRPr="007E3A6E">
        <w:rPr>
          <w:color w:val="000000"/>
          <w:sz w:val="28"/>
          <w:szCs w:val="28"/>
        </w:rPr>
        <w:t xml:space="preserve"> </w:t>
      </w:r>
    </w:p>
    <w:p w:rsidR="008235BB" w:rsidRPr="00F739FA" w:rsidRDefault="00CA1B07" w:rsidP="008235BB">
      <w:pPr>
        <w:pStyle w:val="Style7"/>
        <w:widowControl/>
        <w:spacing w:line="240" w:lineRule="auto"/>
        <w:rPr>
          <w:rStyle w:val="FontStyle33"/>
          <w:sz w:val="28"/>
          <w:szCs w:val="28"/>
          <w:lang w:val="en-US"/>
        </w:rPr>
      </w:pPr>
      <w:r>
        <w:rPr>
          <w:rStyle w:val="FontStyle33"/>
          <w:sz w:val="28"/>
          <w:szCs w:val="28"/>
        </w:rPr>
        <w:t xml:space="preserve">3.2. </w:t>
      </w:r>
      <w:r w:rsidR="008235BB" w:rsidRPr="005C1058">
        <w:rPr>
          <w:rStyle w:val="FontStyle33"/>
          <w:sz w:val="28"/>
          <w:szCs w:val="28"/>
        </w:rPr>
        <w:t xml:space="preserve">Ежедневно, после окончания смены, между Исполнителем и Заказчиком составляется </w:t>
      </w:r>
      <w:r w:rsidR="008235BB" w:rsidRPr="005C1058">
        <w:rPr>
          <w:rStyle w:val="FontStyle35"/>
          <w:sz w:val="28"/>
          <w:szCs w:val="28"/>
        </w:rPr>
        <w:t xml:space="preserve">справка для расчетов за оказанные услуги, </w:t>
      </w:r>
      <w:r w:rsidR="008235BB" w:rsidRPr="005C1058">
        <w:rPr>
          <w:rStyle w:val="FontStyle33"/>
          <w:sz w:val="28"/>
          <w:szCs w:val="28"/>
        </w:rPr>
        <w:t xml:space="preserve"> с указанием количества </w:t>
      </w:r>
      <w:r w:rsidR="00DC7848">
        <w:rPr>
          <w:rStyle w:val="FontStyle33"/>
          <w:sz w:val="28"/>
          <w:szCs w:val="28"/>
        </w:rPr>
        <w:t>пере</w:t>
      </w:r>
      <w:r w:rsidR="008235BB" w:rsidRPr="005C1058">
        <w:rPr>
          <w:rStyle w:val="FontStyle33"/>
          <w:sz w:val="28"/>
          <w:szCs w:val="28"/>
        </w:rPr>
        <w:t>груженных контейнеров (приложение №2 к договору).</w:t>
      </w:r>
    </w:p>
    <w:p w:rsidR="008235BB" w:rsidRDefault="00CA1B07" w:rsidP="008235BB">
      <w:pPr>
        <w:pStyle w:val="Style7"/>
        <w:widowControl/>
        <w:spacing w:line="240" w:lineRule="auto"/>
        <w:rPr>
          <w:rStyle w:val="FontStyle33"/>
          <w:sz w:val="28"/>
          <w:szCs w:val="28"/>
        </w:rPr>
      </w:pPr>
      <w:r>
        <w:rPr>
          <w:rStyle w:val="FontStyle33"/>
          <w:sz w:val="28"/>
          <w:szCs w:val="28"/>
        </w:rPr>
        <w:t>3.3</w:t>
      </w:r>
      <w:r w:rsidR="008235BB" w:rsidRPr="005C1058">
        <w:rPr>
          <w:rStyle w:val="FontStyle33"/>
          <w:sz w:val="28"/>
          <w:szCs w:val="28"/>
        </w:rPr>
        <w:t xml:space="preserve">. Заказчик в течение 5 (пяти) календарных дней с даты получения акта сдачи-приёмки оказанных Услуг направляет исполнителю подписанный акт сдачи-приёмки </w:t>
      </w:r>
      <w:r w:rsidR="008235BB">
        <w:rPr>
          <w:rStyle w:val="FontStyle33"/>
          <w:sz w:val="28"/>
          <w:szCs w:val="28"/>
        </w:rPr>
        <w:t>либо м</w:t>
      </w:r>
      <w:r w:rsidR="008235BB" w:rsidRPr="005C1058">
        <w:rPr>
          <w:rStyle w:val="FontStyle33"/>
          <w:sz w:val="28"/>
          <w:szCs w:val="28"/>
        </w:rPr>
        <w:t xml:space="preserve">отивированный отказ от приёмки Услуг. При наличии мотивированного отказа Заказчика от приёмки Услуг Сторонами составляется акт, с перечнем необходимых доработок и указанием сроков их выполнения. </w:t>
      </w:r>
    </w:p>
    <w:p w:rsidR="008235BB" w:rsidRPr="005C1058" w:rsidRDefault="00CA1B07" w:rsidP="008235BB">
      <w:pPr>
        <w:pStyle w:val="Style7"/>
        <w:widowControl/>
        <w:spacing w:line="240" w:lineRule="auto"/>
        <w:rPr>
          <w:rStyle w:val="FontStyle33"/>
          <w:sz w:val="28"/>
          <w:szCs w:val="28"/>
        </w:rPr>
      </w:pPr>
      <w:r>
        <w:rPr>
          <w:rStyle w:val="FontStyle33"/>
          <w:sz w:val="28"/>
          <w:szCs w:val="28"/>
        </w:rPr>
        <w:t xml:space="preserve"> 3.4</w:t>
      </w:r>
      <w:r w:rsidR="008235BB">
        <w:rPr>
          <w:rStyle w:val="FontStyle33"/>
          <w:sz w:val="28"/>
          <w:szCs w:val="28"/>
        </w:rPr>
        <w:t>.</w:t>
      </w:r>
      <w:r w:rsidR="008235BB" w:rsidRPr="00716987">
        <w:rPr>
          <w:rStyle w:val="FontStyle13"/>
          <w:rFonts w:eastAsia="MS Mincho"/>
        </w:rPr>
        <w:t xml:space="preserve"> </w:t>
      </w:r>
      <w:r w:rsidR="008235BB" w:rsidRPr="00D72EB5">
        <w:rPr>
          <w:rStyle w:val="FontStyle13"/>
          <w:rFonts w:eastAsia="MS Mincho"/>
          <w:sz w:val="28"/>
          <w:szCs w:val="28"/>
        </w:rPr>
        <w:t>Расчетным периодом по настоящему договору является календарный месяц. В течение 3 рабочих дней после окончания каждого расчетного периода Стороны подписывают акты об оказанных услугах. После подписания сторонами акта об оказанных услугах Исполнитель в течение 5 (пяти) дней формирует и направляет Заказчику счет-фактуру, оформленную в соответствии со ст. 169 Налогового Кодекса РФ.</w:t>
      </w:r>
    </w:p>
    <w:p w:rsidR="008235BB" w:rsidRPr="005C1058" w:rsidRDefault="008235BB" w:rsidP="008235BB">
      <w:pPr>
        <w:pStyle w:val="Style13"/>
        <w:widowControl/>
        <w:ind w:firstLine="634"/>
        <w:rPr>
          <w:rStyle w:val="FontStyle33"/>
          <w:sz w:val="28"/>
          <w:szCs w:val="28"/>
        </w:rPr>
      </w:pPr>
      <w:r w:rsidRPr="005C1058">
        <w:rPr>
          <w:rStyle w:val="FontStyle33"/>
          <w:sz w:val="28"/>
          <w:szCs w:val="28"/>
        </w:rPr>
        <w:t>3.</w:t>
      </w:r>
      <w:r w:rsidR="00CA1B07">
        <w:rPr>
          <w:rStyle w:val="FontStyle33"/>
          <w:sz w:val="28"/>
          <w:szCs w:val="28"/>
        </w:rPr>
        <w:t>5</w:t>
      </w:r>
      <w:r w:rsidRPr="005C1058">
        <w:rPr>
          <w:rStyle w:val="FontStyle33"/>
          <w:sz w:val="28"/>
          <w:szCs w:val="28"/>
        </w:rPr>
        <w:t>.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расчётов.</w:t>
      </w:r>
      <w:r>
        <w:rPr>
          <w:rStyle w:val="FontStyle33"/>
          <w:sz w:val="28"/>
          <w:szCs w:val="28"/>
        </w:rPr>
        <w:t xml:space="preserve"> При этом З</w:t>
      </w:r>
      <w:r w:rsidRPr="005C1058">
        <w:rPr>
          <w:rStyle w:val="FontStyle33"/>
          <w:sz w:val="28"/>
          <w:szCs w:val="28"/>
        </w:rPr>
        <w:t>аказчик обязуется оплатить фактически произведённые до дня расторжения затраты</w:t>
      </w:r>
      <w:r>
        <w:rPr>
          <w:rStyle w:val="FontStyle33"/>
          <w:sz w:val="28"/>
          <w:szCs w:val="28"/>
        </w:rPr>
        <w:t xml:space="preserve"> </w:t>
      </w:r>
      <w:r w:rsidRPr="005C1058">
        <w:rPr>
          <w:rStyle w:val="FontStyle33"/>
          <w:sz w:val="28"/>
          <w:szCs w:val="28"/>
        </w:rPr>
        <w:t xml:space="preserve">Исполнителя на оказание </w:t>
      </w:r>
      <w:r w:rsidRPr="005C1058">
        <w:rPr>
          <w:rStyle w:val="FontStyle35"/>
          <w:sz w:val="28"/>
          <w:szCs w:val="28"/>
        </w:rPr>
        <w:t xml:space="preserve">Услуг </w:t>
      </w:r>
      <w:r w:rsidRPr="005C1058">
        <w:rPr>
          <w:rStyle w:val="FontStyle33"/>
          <w:sz w:val="28"/>
          <w:szCs w:val="28"/>
        </w:rPr>
        <w:t>по настоящему Договору.</w:t>
      </w:r>
    </w:p>
    <w:p w:rsidR="008235BB" w:rsidRPr="005C1058" w:rsidRDefault="008235BB" w:rsidP="008235BB">
      <w:pPr>
        <w:ind w:firstLine="567"/>
        <w:jc w:val="both"/>
        <w:rPr>
          <w:sz w:val="28"/>
          <w:szCs w:val="28"/>
        </w:rPr>
      </w:pPr>
      <w:r w:rsidRPr="005C1058">
        <w:rPr>
          <w:rStyle w:val="FontStyle33"/>
          <w:sz w:val="28"/>
          <w:szCs w:val="28"/>
        </w:rPr>
        <w:t>3.</w:t>
      </w:r>
      <w:r w:rsidR="00CA1B07">
        <w:rPr>
          <w:rStyle w:val="FontStyle33"/>
          <w:sz w:val="28"/>
          <w:szCs w:val="28"/>
        </w:rPr>
        <w:t>6</w:t>
      </w:r>
      <w:r w:rsidRPr="005C1058">
        <w:rPr>
          <w:rStyle w:val="FontStyle33"/>
          <w:sz w:val="28"/>
          <w:szCs w:val="28"/>
        </w:rPr>
        <w:t xml:space="preserve">. </w:t>
      </w:r>
      <w:r w:rsidRPr="005C1058">
        <w:rPr>
          <w:sz w:val="28"/>
          <w:szCs w:val="28"/>
        </w:rPr>
        <w:t xml:space="preserve">Заправка </w:t>
      </w:r>
      <w:r w:rsidRPr="005C1058">
        <w:rPr>
          <w:rStyle w:val="FontStyle33"/>
          <w:sz w:val="28"/>
          <w:szCs w:val="28"/>
        </w:rPr>
        <w:t xml:space="preserve">автопогрузчика типа «Ричстакер» дизельным топливом </w:t>
      </w:r>
      <w:r w:rsidRPr="005C1058">
        <w:rPr>
          <w:sz w:val="28"/>
          <w:szCs w:val="28"/>
        </w:rPr>
        <w:t xml:space="preserve">осуществляется Заказчиком на собственной заправочной станции, расположенной на территории </w:t>
      </w:r>
      <w:r>
        <w:rPr>
          <w:sz w:val="28"/>
          <w:szCs w:val="28"/>
        </w:rPr>
        <w:t>К</w:t>
      </w:r>
      <w:r w:rsidRPr="005C1058">
        <w:rPr>
          <w:sz w:val="28"/>
          <w:szCs w:val="28"/>
        </w:rPr>
        <w:t>онтейнерного терминала</w:t>
      </w:r>
      <w:r>
        <w:rPr>
          <w:sz w:val="28"/>
          <w:szCs w:val="28"/>
        </w:rPr>
        <w:t xml:space="preserve"> Забайкальск</w:t>
      </w:r>
      <w:r w:rsidRPr="005C1058">
        <w:rPr>
          <w:sz w:val="28"/>
          <w:szCs w:val="28"/>
        </w:rPr>
        <w:t xml:space="preserve">. Исполнитель предоставляет заказчику копию путевого листа за каждый день работы, в котором Заказчик согласовывает количество отработанных за день  мото-часов.  Расчет израсходованного топлива определяется исходя из отработанных мото-часов и нормы расхода топлива. Для целей настоящего договора норма расхода топлива принимается равной 21,1 литров/час. В случае наличия остатка топлива в баке </w:t>
      </w:r>
      <w:r w:rsidRPr="005C1058">
        <w:rPr>
          <w:rStyle w:val="FontStyle33"/>
          <w:sz w:val="28"/>
          <w:szCs w:val="28"/>
        </w:rPr>
        <w:t xml:space="preserve">автопогрузчика типа «Ричстакер» </w:t>
      </w:r>
      <w:r w:rsidRPr="005C1058">
        <w:rPr>
          <w:sz w:val="28"/>
          <w:szCs w:val="28"/>
        </w:rPr>
        <w:t>после окончания оказания услуг по договору, Исполнитель обязан оплатить  стоимость топлива, либо вернуть топливо в количественном выражении.</w:t>
      </w:r>
    </w:p>
    <w:p w:rsidR="008235BB" w:rsidRPr="005C1058" w:rsidRDefault="008235BB" w:rsidP="008235BB">
      <w:pPr>
        <w:pStyle w:val="Style13"/>
        <w:widowControl/>
        <w:ind w:firstLine="567"/>
        <w:rPr>
          <w:rStyle w:val="FontStyle33"/>
          <w:sz w:val="28"/>
          <w:szCs w:val="28"/>
        </w:rPr>
      </w:pPr>
    </w:p>
    <w:p w:rsidR="008235BB" w:rsidRPr="005C1058" w:rsidRDefault="008235BB" w:rsidP="008235BB">
      <w:pPr>
        <w:pStyle w:val="Style1"/>
        <w:widowControl/>
        <w:jc w:val="center"/>
        <w:rPr>
          <w:rStyle w:val="FontStyle30"/>
          <w:sz w:val="28"/>
          <w:szCs w:val="28"/>
        </w:rPr>
      </w:pPr>
      <w:r w:rsidRPr="005C1058">
        <w:rPr>
          <w:rStyle w:val="FontStyle33"/>
          <w:b/>
          <w:sz w:val="28"/>
          <w:szCs w:val="28"/>
        </w:rPr>
        <w:t>4</w:t>
      </w:r>
      <w:r w:rsidRPr="005C1058">
        <w:rPr>
          <w:rStyle w:val="FontStyle33"/>
          <w:sz w:val="28"/>
          <w:szCs w:val="28"/>
        </w:rPr>
        <w:t>.</w:t>
      </w:r>
      <w:r w:rsidRPr="005C1058">
        <w:rPr>
          <w:rStyle w:val="FontStyle33"/>
          <w:sz w:val="28"/>
          <w:szCs w:val="28"/>
          <w:lang w:val="en-US"/>
        </w:rPr>
        <w:t xml:space="preserve"> </w:t>
      </w:r>
      <w:r w:rsidRPr="005C1058">
        <w:rPr>
          <w:rStyle w:val="FontStyle30"/>
          <w:sz w:val="28"/>
          <w:szCs w:val="28"/>
        </w:rPr>
        <w:t>Обязанности Сторон</w:t>
      </w:r>
    </w:p>
    <w:p w:rsidR="008235BB" w:rsidRPr="005C1058" w:rsidRDefault="008235BB" w:rsidP="008235BB">
      <w:pPr>
        <w:pStyle w:val="Style10"/>
        <w:widowControl/>
        <w:tabs>
          <w:tab w:val="left" w:pos="989"/>
        </w:tabs>
        <w:spacing w:line="240" w:lineRule="auto"/>
        <w:ind w:firstLine="0"/>
        <w:rPr>
          <w:rStyle w:val="FontStyle33"/>
          <w:sz w:val="28"/>
          <w:szCs w:val="28"/>
        </w:rPr>
      </w:pPr>
      <w:r>
        <w:rPr>
          <w:rStyle w:val="FontStyle33"/>
          <w:sz w:val="28"/>
          <w:szCs w:val="28"/>
        </w:rPr>
        <w:t xml:space="preserve">    </w:t>
      </w:r>
      <w:r w:rsidR="00DC7848">
        <w:rPr>
          <w:rStyle w:val="FontStyle33"/>
          <w:sz w:val="28"/>
          <w:szCs w:val="28"/>
        </w:rPr>
        <w:t xml:space="preserve">   </w:t>
      </w:r>
      <w:r w:rsidR="00F739FA">
        <w:rPr>
          <w:rStyle w:val="FontStyle33"/>
          <w:sz w:val="28"/>
          <w:szCs w:val="28"/>
        </w:rPr>
        <w:t xml:space="preserve"> </w:t>
      </w:r>
      <w:r w:rsidR="00DC7848">
        <w:rPr>
          <w:rStyle w:val="FontStyle33"/>
          <w:sz w:val="28"/>
          <w:szCs w:val="28"/>
        </w:rPr>
        <w:t xml:space="preserve"> </w:t>
      </w:r>
      <w:r w:rsidRPr="005C1058">
        <w:rPr>
          <w:rStyle w:val="FontStyle33"/>
          <w:sz w:val="28"/>
          <w:szCs w:val="28"/>
        </w:rPr>
        <w:t>4.1.</w:t>
      </w:r>
      <w:r w:rsidRPr="005C1058">
        <w:rPr>
          <w:rStyle w:val="FontStyle33"/>
          <w:sz w:val="28"/>
          <w:szCs w:val="28"/>
        </w:rPr>
        <w:tab/>
        <w:t>Исполнитель обязан:</w:t>
      </w:r>
    </w:p>
    <w:p w:rsidR="00F739FA" w:rsidRPr="000464A7" w:rsidRDefault="00F739FA" w:rsidP="00F739FA">
      <w:pPr>
        <w:numPr>
          <w:ilvl w:val="0"/>
          <w:numId w:val="27"/>
        </w:numPr>
        <w:tabs>
          <w:tab w:val="left" w:pos="993"/>
        </w:tabs>
        <w:suppressAutoHyphens w:val="0"/>
        <w:ind w:firstLine="709"/>
        <w:jc w:val="both"/>
        <w:rPr>
          <w:color w:val="000000"/>
          <w:sz w:val="28"/>
          <w:szCs w:val="28"/>
        </w:rPr>
      </w:pPr>
      <w:r>
        <w:rPr>
          <w:color w:val="000000"/>
          <w:sz w:val="28"/>
          <w:szCs w:val="28"/>
        </w:rPr>
        <w:t xml:space="preserve"> П</w:t>
      </w:r>
      <w:r w:rsidR="00F67088">
        <w:rPr>
          <w:color w:val="000000"/>
          <w:sz w:val="28"/>
          <w:szCs w:val="28"/>
        </w:rPr>
        <w:t>ривлечь</w:t>
      </w:r>
      <w:r>
        <w:rPr>
          <w:color w:val="000000"/>
          <w:sz w:val="28"/>
          <w:szCs w:val="28"/>
        </w:rPr>
        <w:t xml:space="preserve"> для оказания услуги в</w:t>
      </w:r>
      <w:r w:rsidRPr="000464A7">
        <w:rPr>
          <w:color w:val="000000"/>
          <w:sz w:val="28"/>
          <w:szCs w:val="28"/>
        </w:rPr>
        <w:t>одител</w:t>
      </w:r>
      <w:r>
        <w:rPr>
          <w:color w:val="000000"/>
          <w:sz w:val="28"/>
          <w:szCs w:val="28"/>
        </w:rPr>
        <w:t>я</w:t>
      </w:r>
      <w:r w:rsidRPr="000464A7">
        <w:rPr>
          <w:color w:val="000000"/>
          <w:sz w:val="28"/>
          <w:szCs w:val="28"/>
        </w:rPr>
        <w:t xml:space="preserve"> </w:t>
      </w:r>
      <w:r w:rsidRPr="000464A7">
        <w:rPr>
          <w:sz w:val="28"/>
          <w:szCs w:val="28"/>
        </w:rPr>
        <w:t xml:space="preserve">транспортного средства </w:t>
      </w:r>
      <w:r w:rsidRPr="000464A7">
        <w:rPr>
          <w:color w:val="000000"/>
          <w:sz w:val="28"/>
          <w:szCs w:val="28"/>
        </w:rPr>
        <w:t>(</w:t>
      </w:r>
      <w:r w:rsidRPr="000464A7">
        <w:rPr>
          <w:sz w:val="28"/>
          <w:szCs w:val="28"/>
        </w:rPr>
        <w:t>автопогрузчик</w:t>
      </w:r>
      <w:r>
        <w:rPr>
          <w:sz w:val="28"/>
          <w:szCs w:val="28"/>
        </w:rPr>
        <w:t xml:space="preserve"> типа "Ричстакер") с </w:t>
      </w:r>
      <w:r w:rsidRPr="000464A7">
        <w:rPr>
          <w:sz w:val="28"/>
          <w:szCs w:val="28"/>
        </w:rPr>
        <w:t>соответствующ</w:t>
      </w:r>
      <w:r>
        <w:rPr>
          <w:sz w:val="28"/>
          <w:szCs w:val="28"/>
        </w:rPr>
        <w:t>ей</w:t>
      </w:r>
      <w:r w:rsidRPr="000464A7">
        <w:rPr>
          <w:sz w:val="28"/>
          <w:szCs w:val="28"/>
        </w:rPr>
        <w:t xml:space="preserve"> квалификаци</w:t>
      </w:r>
      <w:r>
        <w:rPr>
          <w:sz w:val="28"/>
          <w:szCs w:val="28"/>
        </w:rPr>
        <w:t>ей</w:t>
      </w:r>
      <w:r w:rsidRPr="000464A7">
        <w:rPr>
          <w:color w:val="000000"/>
          <w:sz w:val="28"/>
          <w:szCs w:val="28"/>
        </w:rPr>
        <w:t xml:space="preserve"> (</w:t>
      </w:r>
      <w:r>
        <w:rPr>
          <w:color w:val="000000"/>
          <w:sz w:val="28"/>
          <w:szCs w:val="28"/>
        </w:rPr>
        <w:t xml:space="preserve">действующее удостоверение </w:t>
      </w:r>
      <w:r w:rsidRPr="00237767">
        <w:rPr>
          <w:color w:val="000000"/>
          <w:sz w:val="28"/>
          <w:szCs w:val="28"/>
        </w:rPr>
        <w:t xml:space="preserve">тракториста – машиниста (ТРАКТОРИСТ) либо иное действующие удостоверение на право управления погрузчиком типа «Ричстакер» с открытой категорией </w:t>
      </w:r>
      <w:r w:rsidRPr="00237767">
        <w:rPr>
          <w:color w:val="000000"/>
          <w:sz w:val="28"/>
          <w:szCs w:val="28"/>
          <w:lang w:val="en-US"/>
        </w:rPr>
        <w:t>D</w:t>
      </w:r>
      <w:r w:rsidRPr="00237767">
        <w:rPr>
          <w:color w:val="000000"/>
          <w:sz w:val="28"/>
          <w:szCs w:val="28"/>
        </w:rPr>
        <w:t>)</w:t>
      </w:r>
      <w:r>
        <w:rPr>
          <w:color w:val="000000"/>
          <w:sz w:val="28"/>
          <w:szCs w:val="28"/>
        </w:rPr>
        <w:t>. Водитель должен</w:t>
      </w:r>
      <w:r w:rsidRPr="00237767">
        <w:rPr>
          <w:color w:val="000000"/>
          <w:sz w:val="28"/>
          <w:szCs w:val="28"/>
        </w:rPr>
        <w:t xml:space="preserve"> быть </w:t>
      </w:r>
      <w:r w:rsidRPr="00237767">
        <w:rPr>
          <w:spacing w:val="-9"/>
          <w:sz w:val="28"/>
        </w:rPr>
        <w:t xml:space="preserve">гражданином </w:t>
      </w:r>
      <w:r w:rsidRPr="00237767">
        <w:rPr>
          <w:spacing w:val="-9"/>
          <w:sz w:val="28"/>
        </w:rPr>
        <w:lastRenderedPageBreak/>
        <w:t>Российской Федерации (в случае отсутствия</w:t>
      </w:r>
      <w:r w:rsidRPr="000464A7">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r>
        <w:rPr>
          <w:color w:val="000000"/>
          <w:spacing w:val="-9"/>
          <w:sz w:val="28"/>
        </w:rPr>
        <w:t>.</w:t>
      </w:r>
    </w:p>
    <w:p w:rsidR="00F739FA" w:rsidRPr="00F739FA" w:rsidRDefault="00F739FA" w:rsidP="00F739FA">
      <w:pPr>
        <w:pStyle w:val="aff9"/>
        <w:numPr>
          <w:ilvl w:val="0"/>
          <w:numId w:val="27"/>
        </w:numPr>
        <w:tabs>
          <w:tab w:val="left" w:pos="993"/>
        </w:tabs>
        <w:suppressAutoHyphens w:val="0"/>
        <w:ind w:left="0" w:firstLine="709"/>
        <w:jc w:val="both"/>
        <w:rPr>
          <w:color w:val="000000"/>
          <w:sz w:val="28"/>
          <w:szCs w:val="28"/>
        </w:rPr>
      </w:pPr>
      <w:r>
        <w:rPr>
          <w:color w:val="000000"/>
          <w:spacing w:val="-9"/>
          <w:sz w:val="28"/>
          <w:szCs w:val="28"/>
        </w:rPr>
        <w:t xml:space="preserve"> Для </w:t>
      </w:r>
      <w:r w:rsidRPr="00F739FA">
        <w:rPr>
          <w:color w:val="000000"/>
          <w:spacing w:val="-9"/>
          <w:sz w:val="28"/>
          <w:szCs w:val="28"/>
        </w:rPr>
        <w:t>выполнени</w:t>
      </w:r>
      <w:r>
        <w:rPr>
          <w:color w:val="000000"/>
          <w:spacing w:val="-9"/>
          <w:sz w:val="28"/>
          <w:szCs w:val="28"/>
        </w:rPr>
        <w:t>я</w:t>
      </w:r>
      <w:r w:rsidRPr="00F739FA">
        <w:rPr>
          <w:color w:val="000000"/>
          <w:spacing w:val="-9"/>
          <w:sz w:val="28"/>
          <w:szCs w:val="28"/>
        </w:rPr>
        <w:t xml:space="preserve"> </w:t>
      </w:r>
      <w:r w:rsidRPr="00F739FA">
        <w:rPr>
          <w:sz w:val="28"/>
          <w:szCs w:val="28"/>
        </w:rPr>
        <w:t>перегруза крупнотоннажных контейнеров</w:t>
      </w:r>
      <w:r w:rsidRPr="00F739FA">
        <w:rPr>
          <w:color w:val="000000"/>
          <w:sz w:val="28"/>
          <w:szCs w:val="28"/>
        </w:rPr>
        <w:t xml:space="preserve"> </w:t>
      </w:r>
      <w:r>
        <w:rPr>
          <w:color w:val="000000"/>
          <w:sz w:val="28"/>
          <w:szCs w:val="28"/>
        </w:rPr>
        <w:t xml:space="preserve">допускать к оказанию услуг </w:t>
      </w:r>
      <w:r w:rsidRPr="00F739FA">
        <w:rPr>
          <w:color w:val="000000"/>
          <w:sz w:val="28"/>
          <w:szCs w:val="28"/>
        </w:rPr>
        <w:t>водител</w:t>
      </w:r>
      <w:r>
        <w:rPr>
          <w:color w:val="000000"/>
          <w:sz w:val="28"/>
          <w:szCs w:val="28"/>
        </w:rPr>
        <w:t>я</w:t>
      </w:r>
      <w:r w:rsidRPr="00F739FA">
        <w:rPr>
          <w:color w:val="000000"/>
          <w:sz w:val="28"/>
          <w:szCs w:val="28"/>
        </w:rPr>
        <w:t xml:space="preserve"> </w:t>
      </w:r>
      <w:r w:rsidRPr="00F739FA">
        <w:rPr>
          <w:sz w:val="28"/>
          <w:szCs w:val="28"/>
        </w:rPr>
        <w:t xml:space="preserve">транспортного средства </w:t>
      </w:r>
      <w:r>
        <w:rPr>
          <w:sz w:val="28"/>
          <w:szCs w:val="28"/>
        </w:rPr>
        <w:t xml:space="preserve">с наличием </w:t>
      </w:r>
      <w:r w:rsidRPr="00F739FA">
        <w:rPr>
          <w:color w:val="000000"/>
          <w:sz w:val="28"/>
          <w:szCs w:val="28"/>
        </w:rPr>
        <w:t>путев</w:t>
      </w:r>
      <w:r>
        <w:rPr>
          <w:color w:val="000000"/>
          <w:sz w:val="28"/>
          <w:szCs w:val="28"/>
        </w:rPr>
        <w:t>ого</w:t>
      </w:r>
      <w:r w:rsidRPr="00F739FA">
        <w:rPr>
          <w:color w:val="000000"/>
          <w:sz w:val="28"/>
          <w:szCs w:val="28"/>
        </w:rPr>
        <w:t xml:space="preserve"> лист</w:t>
      </w:r>
      <w:r>
        <w:rPr>
          <w:color w:val="000000"/>
          <w:sz w:val="28"/>
          <w:szCs w:val="28"/>
        </w:rPr>
        <w:t xml:space="preserve">а и </w:t>
      </w:r>
      <w:r w:rsidRPr="00F739FA">
        <w:rPr>
          <w:color w:val="000000"/>
          <w:sz w:val="28"/>
          <w:szCs w:val="28"/>
        </w:rPr>
        <w:t>отметк</w:t>
      </w:r>
      <w:r>
        <w:rPr>
          <w:color w:val="000000"/>
          <w:sz w:val="28"/>
          <w:szCs w:val="28"/>
        </w:rPr>
        <w:t>ой</w:t>
      </w:r>
      <w:r w:rsidRPr="00F739FA">
        <w:rPr>
          <w:color w:val="000000"/>
          <w:sz w:val="28"/>
          <w:szCs w:val="28"/>
        </w:rPr>
        <w:t xml:space="preserve"> медицинского работника о прохождении предрейсового медицинского осмотра;</w:t>
      </w:r>
    </w:p>
    <w:p w:rsidR="008235BB" w:rsidRPr="005C1058" w:rsidRDefault="008235BB" w:rsidP="008235BB">
      <w:pPr>
        <w:pStyle w:val="Style10"/>
        <w:widowControl/>
        <w:numPr>
          <w:ilvl w:val="0"/>
          <w:numId w:val="27"/>
        </w:numPr>
        <w:tabs>
          <w:tab w:val="left" w:pos="1176"/>
        </w:tabs>
        <w:spacing w:line="240" w:lineRule="auto"/>
        <w:ind w:firstLine="571"/>
        <w:rPr>
          <w:rStyle w:val="FontStyle33"/>
          <w:sz w:val="28"/>
          <w:szCs w:val="28"/>
        </w:rPr>
      </w:pPr>
      <w:r w:rsidRPr="005C1058">
        <w:rPr>
          <w:rStyle w:val="FontStyle33"/>
          <w:sz w:val="28"/>
          <w:szCs w:val="28"/>
        </w:rPr>
        <w:t>Оказать Услуги в соответствии с заявкой Заказчика и требованием настоящего Договора.</w:t>
      </w:r>
    </w:p>
    <w:p w:rsidR="008235BB" w:rsidRPr="005C1058" w:rsidRDefault="008235BB" w:rsidP="008235BB">
      <w:pPr>
        <w:pStyle w:val="Style10"/>
        <w:widowControl/>
        <w:numPr>
          <w:ilvl w:val="0"/>
          <w:numId w:val="28"/>
        </w:numPr>
        <w:tabs>
          <w:tab w:val="left" w:pos="1166"/>
        </w:tabs>
        <w:spacing w:line="240" w:lineRule="auto"/>
        <w:ind w:firstLine="562"/>
        <w:rPr>
          <w:rStyle w:val="FontStyle33"/>
          <w:sz w:val="28"/>
          <w:szCs w:val="28"/>
        </w:rPr>
      </w:pPr>
      <w:r w:rsidRPr="005C1058">
        <w:rPr>
          <w:rStyle w:val="FontStyle33"/>
          <w:sz w:val="28"/>
          <w:szCs w:val="28"/>
        </w:rPr>
        <w:t>Незамедлительно информировать Заказчика в случае выявления нецелесообразности оказания Услуг.</w:t>
      </w:r>
    </w:p>
    <w:p w:rsidR="008235BB" w:rsidRPr="005C1058" w:rsidRDefault="008235BB" w:rsidP="008235BB">
      <w:pPr>
        <w:pStyle w:val="Style10"/>
        <w:widowControl/>
        <w:numPr>
          <w:ilvl w:val="0"/>
          <w:numId w:val="29"/>
        </w:numPr>
        <w:tabs>
          <w:tab w:val="left" w:pos="1200"/>
        </w:tabs>
        <w:spacing w:line="240" w:lineRule="auto"/>
        <w:ind w:firstLine="571"/>
        <w:rPr>
          <w:rStyle w:val="FontStyle33"/>
          <w:sz w:val="28"/>
          <w:szCs w:val="28"/>
        </w:rPr>
      </w:pPr>
      <w:r w:rsidRPr="005C1058">
        <w:rPr>
          <w:rStyle w:val="FontStyle33"/>
          <w:sz w:val="28"/>
          <w:szCs w:val="28"/>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8235BB" w:rsidRPr="005C1058" w:rsidRDefault="008235BB" w:rsidP="008235BB">
      <w:pPr>
        <w:pStyle w:val="Style10"/>
        <w:widowControl/>
        <w:numPr>
          <w:ilvl w:val="0"/>
          <w:numId w:val="29"/>
        </w:numPr>
        <w:tabs>
          <w:tab w:val="left" w:pos="1200"/>
        </w:tabs>
        <w:spacing w:line="240" w:lineRule="auto"/>
        <w:ind w:firstLine="571"/>
        <w:rPr>
          <w:rStyle w:val="FontStyle33"/>
          <w:sz w:val="28"/>
          <w:szCs w:val="28"/>
        </w:rPr>
      </w:pPr>
      <w:r w:rsidRPr="005C1058">
        <w:rPr>
          <w:rStyle w:val="FontStyle33"/>
          <w:sz w:val="28"/>
          <w:szCs w:val="28"/>
        </w:rP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8235BB" w:rsidRPr="005C1058" w:rsidRDefault="008235BB" w:rsidP="008235BB">
      <w:pPr>
        <w:pStyle w:val="Style10"/>
        <w:widowControl/>
        <w:tabs>
          <w:tab w:val="left" w:pos="989"/>
        </w:tabs>
        <w:spacing w:line="240" w:lineRule="auto"/>
        <w:ind w:firstLine="0"/>
        <w:rPr>
          <w:rStyle w:val="FontStyle33"/>
          <w:sz w:val="28"/>
          <w:szCs w:val="28"/>
        </w:rPr>
      </w:pPr>
      <w:r w:rsidRPr="005C1058">
        <w:rPr>
          <w:rStyle w:val="FontStyle33"/>
          <w:sz w:val="28"/>
          <w:szCs w:val="28"/>
        </w:rPr>
        <w:t>4.2.</w:t>
      </w:r>
      <w:r w:rsidRPr="005C1058">
        <w:rPr>
          <w:rStyle w:val="FontStyle33"/>
          <w:sz w:val="28"/>
          <w:szCs w:val="28"/>
        </w:rPr>
        <w:tab/>
        <w:t>Заказчик обязан:</w:t>
      </w:r>
    </w:p>
    <w:p w:rsidR="008235BB" w:rsidRPr="005C1058" w:rsidRDefault="008235BB" w:rsidP="008235BB">
      <w:pPr>
        <w:pStyle w:val="Style10"/>
        <w:widowControl/>
        <w:numPr>
          <w:ilvl w:val="0"/>
          <w:numId w:val="30"/>
        </w:numPr>
        <w:tabs>
          <w:tab w:val="left" w:pos="1234"/>
        </w:tabs>
        <w:spacing w:line="240" w:lineRule="auto"/>
        <w:ind w:firstLine="566"/>
        <w:rPr>
          <w:rStyle w:val="FontStyle33"/>
          <w:sz w:val="28"/>
          <w:szCs w:val="28"/>
        </w:rPr>
      </w:pPr>
      <w:r w:rsidRPr="005C1058">
        <w:rPr>
          <w:rStyle w:val="FontStyle33"/>
          <w:sz w:val="28"/>
          <w:szCs w:val="28"/>
        </w:rPr>
        <w:t>Передавать Исполнителю необходимую для оказания Услуг информацию и документацию.</w:t>
      </w:r>
    </w:p>
    <w:p w:rsidR="008235BB" w:rsidRPr="005C1058" w:rsidRDefault="008235BB" w:rsidP="008235BB">
      <w:pPr>
        <w:pStyle w:val="Style10"/>
        <w:widowControl/>
        <w:numPr>
          <w:ilvl w:val="0"/>
          <w:numId w:val="30"/>
        </w:numPr>
        <w:tabs>
          <w:tab w:val="left" w:pos="1234"/>
        </w:tabs>
        <w:spacing w:line="240" w:lineRule="auto"/>
        <w:ind w:firstLine="566"/>
        <w:rPr>
          <w:rStyle w:val="FontStyle33"/>
          <w:sz w:val="28"/>
          <w:szCs w:val="28"/>
        </w:rPr>
      </w:pPr>
      <w:r w:rsidRPr="005C1058">
        <w:rPr>
          <w:rStyle w:val="FontStyle33"/>
          <w:sz w:val="28"/>
          <w:szCs w:val="28"/>
        </w:rPr>
        <w:t>Оплатить Услуги в назначенный срок в соответствии с условиями настоящего Договора.</w:t>
      </w:r>
    </w:p>
    <w:p w:rsidR="008235BB" w:rsidRDefault="008235BB" w:rsidP="008235BB">
      <w:pPr>
        <w:pStyle w:val="Style10"/>
        <w:widowControl/>
        <w:numPr>
          <w:ilvl w:val="0"/>
          <w:numId w:val="31"/>
        </w:numPr>
        <w:tabs>
          <w:tab w:val="left" w:pos="1368"/>
        </w:tabs>
        <w:spacing w:line="240" w:lineRule="auto"/>
        <w:ind w:firstLine="566"/>
        <w:rPr>
          <w:rStyle w:val="FontStyle33"/>
          <w:sz w:val="28"/>
          <w:szCs w:val="28"/>
        </w:rPr>
      </w:pPr>
      <w:r w:rsidRPr="005C1058">
        <w:rPr>
          <w:rStyle w:val="FontStyle33"/>
          <w:sz w:val="28"/>
          <w:szCs w:val="28"/>
        </w:rPr>
        <w:t>Оплатить фактически произведённые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8235BB" w:rsidRPr="005C1058" w:rsidRDefault="008235BB" w:rsidP="008235BB">
      <w:pPr>
        <w:pStyle w:val="Style10"/>
        <w:widowControl/>
        <w:tabs>
          <w:tab w:val="left" w:pos="1368"/>
        </w:tabs>
        <w:spacing w:line="240" w:lineRule="auto"/>
        <w:ind w:firstLine="0"/>
        <w:rPr>
          <w:rStyle w:val="FontStyle33"/>
          <w:sz w:val="28"/>
          <w:szCs w:val="28"/>
        </w:rPr>
      </w:pPr>
    </w:p>
    <w:p w:rsidR="008235BB" w:rsidRPr="005C1058" w:rsidRDefault="008235BB" w:rsidP="008235BB">
      <w:pPr>
        <w:pStyle w:val="Style21"/>
        <w:widowControl/>
        <w:spacing w:line="240" w:lineRule="auto"/>
        <w:jc w:val="both"/>
        <w:rPr>
          <w:rStyle w:val="FontStyle33"/>
          <w:sz w:val="28"/>
          <w:szCs w:val="28"/>
        </w:rPr>
      </w:pPr>
      <w:r w:rsidRPr="005C1058">
        <w:rPr>
          <w:rStyle w:val="FontStyle33"/>
          <w:b/>
          <w:sz w:val="28"/>
          <w:szCs w:val="28"/>
        </w:rPr>
        <w:t>5. Ответственность сторон</w:t>
      </w:r>
      <w:r w:rsidRPr="005C1058">
        <w:rPr>
          <w:rStyle w:val="FontStyle33"/>
          <w:sz w:val="28"/>
          <w:szCs w:val="28"/>
        </w:rPr>
        <w:t xml:space="preserve">. </w:t>
      </w:r>
    </w:p>
    <w:p w:rsidR="008235BB" w:rsidRDefault="008235BB" w:rsidP="008235BB">
      <w:pPr>
        <w:pStyle w:val="Style21"/>
        <w:widowControl/>
        <w:spacing w:line="240" w:lineRule="auto"/>
        <w:ind w:firstLine="0"/>
        <w:jc w:val="both"/>
        <w:rPr>
          <w:rStyle w:val="FontStyle33"/>
          <w:sz w:val="28"/>
          <w:szCs w:val="28"/>
        </w:rPr>
      </w:pPr>
      <w:r w:rsidRPr="005C1058">
        <w:rPr>
          <w:rStyle w:val="FontStyle33"/>
          <w:sz w:val="28"/>
          <w:szCs w:val="28"/>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35BB" w:rsidRPr="005C1058" w:rsidRDefault="008235BB" w:rsidP="008235BB">
      <w:pPr>
        <w:pStyle w:val="Style21"/>
        <w:widowControl/>
        <w:spacing w:line="240" w:lineRule="auto"/>
        <w:ind w:firstLine="0"/>
        <w:jc w:val="both"/>
        <w:rPr>
          <w:rStyle w:val="FontStyle33"/>
          <w:sz w:val="28"/>
          <w:szCs w:val="28"/>
        </w:rPr>
      </w:pPr>
    </w:p>
    <w:p w:rsidR="008235BB" w:rsidRPr="005C1058" w:rsidRDefault="008235BB" w:rsidP="008235BB">
      <w:pPr>
        <w:pStyle w:val="Style1"/>
        <w:widowControl/>
        <w:jc w:val="center"/>
        <w:rPr>
          <w:rStyle w:val="FontStyle30"/>
          <w:sz w:val="28"/>
          <w:szCs w:val="28"/>
        </w:rPr>
      </w:pPr>
      <w:r w:rsidRPr="005C1058">
        <w:rPr>
          <w:rStyle w:val="FontStyle33"/>
          <w:b/>
          <w:sz w:val="28"/>
          <w:szCs w:val="28"/>
        </w:rPr>
        <w:t xml:space="preserve">6.  </w:t>
      </w:r>
      <w:r w:rsidRPr="005C1058">
        <w:rPr>
          <w:rStyle w:val="FontStyle35"/>
          <w:b/>
          <w:sz w:val="28"/>
          <w:szCs w:val="28"/>
        </w:rPr>
        <w:t>Обстоятельства</w:t>
      </w:r>
      <w:r w:rsidRPr="005C1058">
        <w:rPr>
          <w:rStyle w:val="FontStyle35"/>
          <w:sz w:val="28"/>
          <w:szCs w:val="28"/>
        </w:rPr>
        <w:t xml:space="preserve"> </w:t>
      </w:r>
      <w:r w:rsidRPr="005C1058">
        <w:rPr>
          <w:rStyle w:val="FontStyle30"/>
          <w:sz w:val="28"/>
          <w:szCs w:val="28"/>
        </w:rPr>
        <w:t>непреодолимой силы</w:t>
      </w:r>
    </w:p>
    <w:p w:rsidR="008235BB" w:rsidRPr="005C1058" w:rsidRDefault="008235BB" w:rsidP="008235BB">
      <w:pPr>
        <w:pStyle w:val="Style6"/>
        <w:widowControl/>
        <w:spacing w:line="240" w:lineRule="auto"/>
        <w:ind w:firstLine="701"/>
        <w:rPr>
          <w:rStyle w:val="FontStyle33"/>
          <w:sz w:val="28"/>
          <w:szCs w:val="28"/>
        </w:rPr>
      </w:pPr>
      <w:r>
        <w:rPr>
          <w:rStyle w:val="FontStyle33"/>
          <w:sz w:val="28"/>
          <w:szCs w:val="28"/>
        </w:rPr>
        <w:t xml:space="preserve"> </w:t>
      </w:r>
      <w:r w:rsidRPr="005C1058">
        <w:rPr>
          <w:rStyle w:val="FontStyle33"/>
          <w:sz w:val="28"/>
          <w:szCs w:val="28"/>
        </w:rPr>
        <w:t>6.1. Не одна из Сторон не несет ответственности перед другой Стороной за неисполнение или ненадлежащее исполнения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235BB" w:rsidRDefault="008235BB" w:rsidP="008235BB">
      <w:pPr>
        <w:pStyle w:val="Style24"/>
        <w:widowControl/>
        <w:tabs>
          <w:tab w:val="left" w:pos="1435"/>
        </w:tabs>
        <w:spacing w:line="240" w:lineRule="auto"/>
        <w:rPr>
          <w:rStyle w:val="FontStyle33"/>
          <w:sz w:val="28"/>
          <w:szCs w:val="28"/>
        </w:rPr>
      </w:pPr>
      <w:r w:rsidRPr="005C1058">
        <w:rPr>
          <w:rStyle w:val="FontStyle33"/>
          <w:sz w:val="28"/>
          <w:szCs w:val="28"/>
        </w:rPr>
        <w:t>6.2.</w:t>
      </w:r>
      <w:r w:rsidRPr="005C1058">
        <w:rPr>
          <w:rStyle w:val="FontStyle33"/>
          <w:sz w:val="28"/>
          <w:szCs w:val="28"/>
        </w:rPr>
        <w:tab/>
        <w:t>Свидетельство, выданное торгово-промышленной палатой или иным</w:t>
      </w:r>
      <w:r w:rsidRPr="005C1058">
        <w:rPr>
          <w:rStyle w:val="FontStyle33"/>
          <w:sz w:val="28"/>
          <w:szCs w:val="28"/>
        </w:rPr>
        <w:br/>
        <w:t>компетентным органом, является достаточным подтверждением наличия и</w:t>
      </w:r>
      <w:r w:rsidRPr="005C1058">
        <w:rPr>
          <w:rStyle w:val="FontStyle33"/>
          <w:sz w:val="28"/>
          <w:szCs w:val="28"/>
        </w:rPr>
        <w:br/>
        <w:t>продолжительности действия обстоятельств непреодолимой силы.</w:t>
      </w:r>
    </w:p>
    <w:p w:rsidR="008235BB" w:rsidRDefault="008235BB" w:rsidP="008235BB">
      <w:pPr>
        <w:pStyle w:val="Style24"/>
        <w:widowControl/>
        <w:tabs>
          <w:tab w:val="left" w:pos="1435"/>
        </w:tabs>
        <w:spacing w:line="240" w:lineRule="auto"/>
        <w:rPr>
          <w:rStyle w:val="FontStyle33"/>
          <w:sz w:val="28"/>
          <w:szCs w:val="28"/>
        </w:rPr>
      </w:pPr>
      <w:r>
        <w:rPr>
          <w:rStyle w:val="FontStyle33"/>
          <w:sz w:val="28"/>
          <w:szCs w:val="28"/>
        </w:rPr>
        <w:lastRenderedPageBreak/>
        <w:t xml:space="preserve">6.3. </w:t>
      </w:r>
      <w:r w:rsidRPr="005C1058">
        <w:rPr>
          <w:rStyle w:val="FontStyle33"/>
          <w:sz w:val="28"/>
          <w:szCs w:val="28"/>
        </w:rPr>
        <w:t>Сторона, которая не исполняет свои обязательства в следствии действия обстоятельств непреодолимой силы, должна не позднее, чем в трёхдневный срок известить другую Сторону о таких обстоятельствах и их влиянии на исполнение обязательств по настоящему Договору.</w:t>
      </w:r>
    </w:p>
    <w:p w:rsidR="008235BB" w:rsidRPr="005C1058" w:rsidRDefault="008235BB" w:rsidP="008235BB">
      <w:pPr>
        <w:pStyle w:val="Style24"/>
        <w:widowControl/>
        <w:tabs>
          <w:tab w:val="left" w:pos="1435"/>
        </w:tabs>
        <w:spacing w:line="240" w:lineRule="auto"/>
        <w:rPr>
          <w:rStyle w:val="FontStyle33"/>
          <w:sz w:val="28"/>
          <w:szCs w:val="28"/>
        </w:rPr>
      </w:pPr>
      <w:r>
        <w:rPr>
          <w:rStyle w:val="FontStyle33"/>
          <w:sz w:val="28"/>
          <w:szCs w:val="28"/>
        </w:rPr>
        <w:t xml:space="preserve">6.4. </w:t>
      </w:r>
      <w:r w:rsidRPr="005C1058">
        <w:rPr>
          <w:rStyle w:val="FontStyle33"/>
          <w:sz w:val="28"/>
          <w:szCs w:val="28"/>
        </w:rPr>
        <w:t>Если обстоятельства непреодолимой силы действуют на протяжении 3 (трёх) последовательных месяцев, настоящий Договор может быть расторгнут по соглашению Сторон, либо в порядке, установленным пунктом 8.3 настоящего Договора.</w:t>
      </w:r>
    </w:p>
    <w:p w:rsidR="008235BB" w:rsidRDefault="008235BB" w:rsidP="008235BB">
      <w:pPr>
        <w:pStyle w:val="Style1"/>
        <w:widowControl/>
        <w:jc w:val="center"/>
        <w:rPr>
          <w:rStyle w:val="FontStyle30"/>
          <w:sz w:val="28"/>
          <w:szCs w:val="28"/>
        </w:rPr>
      </w:pPr>
      <w:r w:rsidRPr="005C1058">
        <w:rPr>
          <w:rStyle w:val="FontStyle33"/>
          <w:sz w:val="28"/>
          <w:szCs w:val="28"/>
        </w:rPr>
        <w:t xml:space="preserve">7. </w:t>
      </w:r>
      <w:r w:rsidRPr="005C1058">
        <w:rPr>
          <w:rStyle w:val="FontStyle30"/>
          <w:sz w:val="28"/>
          <w:szCs w:val="28"/>
        </w:rPr>
        <w:t>Разрешение споров</w:t>
      </w:r>
    </w:p>
    <w:p w:rsidR="008235BB" w:rsidRDefault="008235BB" w:rsidP="008235BB">
      <w:pPr>
        <w:pStyle w:val="Style26"/>
        <w:widowControl/>
        <w:tabs>
          <w:tab w:val="left" w:pos="1104"/>
        </w:tabs>
        <w:spacing w:line="240" w:lineRule="auto"/>
        <w:ind w:firstLine="0"/>
        <w:jc w:val="both"/>
        <w:rPr>
          <w:rStyle w:val="FontStyle33"/>
          <w:sz w:val="28"/>
          <w:szCs w:val="28"/>
        </w:rPr>
      </w:pPr>
      <w:r>
        <w:rPr>
          <w:rStyle w:val="FontStyle33"/>
          <w:sz w:val="28"/>
          <w:szCs w:val="28"/>
        </w:rPr>
        <w:t xml:space="preserve">       7.1. </w:t>
      </w:r>
      <w:r w:rsidRPr="005C1058">
        <w:rPr>
          <w:rStyle w:val="FontStyle33"/>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35BB" w:rsidRDefault="008235BB" w:rsidP="008235BB">
      <w:pPr>
        <w:pStyle w:val="Style26"/>
        <w:widowControl/>
        <w:tabs>
          <w:tab w:val="left" w:pos="1104"/>
        </w:tabs>
        <w:spacing w:line="240" w:lineRule="auto"/>
        <w:ind w:firstLine="0"/>
        <w:jc w:val="both"/>
        <w:rPr>
          <w:rStyle w:val="FontStyle33"/>
          <w:sz w:val="28"/>
          <w:szCs w:val="28"/>
        </w:rPr>
      </w:pPr>
      <w:r>
        <w:rPr>
          <w:rStyle w:val="FontStyle33"/>
          <w:sz w:val="28"/>
          <w:szCs w:val="28"/>
        </w:rPr>
        <w:t xml:space="preserve">       7.2. </w:t>
      </w:r>
      <w:r w:rsidRPr="005C1058">
        <w:rPr>
          <w:rStyle w:val="FontStyle33"/>
          <w:sz w:val="28"/>
          <w:szCs w:val="28"/>
        </w:rPr>
        <w:t xml:space="preserve">Если стороны не придут к </w:t>
      </w:r>
      <w:r w:rsidRPr="005C1058">
        <w:rPr>
          <w:rStyle w:val="FontStyle35"/>
          <w:sz w:val="28"/>
          <w:szCs w:val="28"/>
        </w:rPr>
        <w:t xml:space="preserve">соглашению </w:t>
      </w:r>
      <w:r w:rsidRPr="005C1058">
        <w:rPr>
          <w:rStyle w:val="FontStyle33"/>
          <w:sz w:val="28"/>
          <w:szCs w:val="28"/>
        </w:rPr>
        <w:t xml:space="preserve">путем переговоров, все споры рассматриваются в претензионном порядке. Срок рассмотрения претензии - 30 (тридцать) календарных дней с </w:t>
      </w:r>
      <w:r w:rsidRPr="005C1058">
        <w:rPr>
          <w:rStyle w:val="FontStyle35"/>
          <w:sz w:val="28"/>
          <w:szCs w:val="28"/>
        </w:rPr>
        <w:t xml:space="preserve">даты </w:t>
      </w:r>
      <w:r w:rsidRPr="005C1058">
        <w:rPr>
          <w:rStyle w:val="FontStyle33"/>
          <w:sz w:val="28"/>
          <w:szCs w:val="28"/>
        </w:rPr>
        <w:t>получения.</w:t>
      </w:r>
    </w:p>
    <w:p w:rsidR="008235BB" w:rsidRPr="005C1058" w:rsidRDefault="008235BB" w:rsidP="008235BB">
      <w:pPr>
        <w:pStyle w:val="Style26"/>
        <w:widowControl/>
        <w:tabs>
          <w:tab w:val="left" w:pos="1104"/>
        </w:tabs>
        <w:spacing w:line="240" w:lineRule="auto"/>
        <w:ind w:firstLine="0"/>
        <w:jc w:val="both"/>
        <w:rPr>
          <w:rStyle w:val="FontStyle33"/>
          <w:sz w:val="28"/>
          <w:szCs w:val="28"/>
        </w:rPr>
      </w:pPr>
      <w:r>
        <w:rPr>
          <w:rStyle w:val="FontStyle33"/>
          <w:sz w:val="28"/>
          <w:szCs w:val="28"/>
        </w:rPr>
        <w:t xml:space="preserve">       7.3. </w:t>
      </w:r>
      <w:r w:rsidRPr="005C1058">
        <w:rPr>
          <w:rStyle w:val="FontStyle33"/>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8235BB" w:rsidRPr="005C1058" w:rsidRDefault="008235BB" w:rsidP="008235BB">
      <w:pPr>
        <w:pStyle w:val="Style28"/>
        <w:widowControl/>
        <w:spacing w:line="240" w:lineRule="auto"/>
        <w:jc w:val="both"/>
        <w:rPr>
          <w:sz w:val="28"/>
          <w:szCs w:val="28"/>
        </w:rPr>
      </w:pPr>
    </w:p>
    <w:p w:rsidR="008235BB" w:rsidRPr="005C1058" w:rsidRDefault="008235BB" w:rsidP="008235BB">
      <w:pPr>
        <w:pStyle w:val="Style28"/>
        <w:widowControl/>
        <w:spacing w:line="240" w:lineRule="auto"/>
        <w:ind w:firstLine="0"/>
        <w:jc w:val="center"/>
        <w:rPr>
          <w:rStyle w:val="FontStyle36"/>
          <w:sz w:val="28"/>
          <w:szCs w:val="28"/>
        </w:rPr>
      </w:pPr>
      <w:r w:rsidRPr="005C1058">
        <w:rPr>
          <w:rStyle w:val="FontStyle33"/>
          <w:sz w:val="28"/>
          <w:szCs w:val="28"/>
        </w:rPr>
        <w:t xml:space="preserve">8. </w:t>
      </w:r>
      <w:r w:rsidRPr="005C1058">
        <w:rPr>
          <w:rStyle w:val="FontStyle30"/>
          <w:sz w:val="28"/>
          <w:szCs w:val="28"/>
        </w:rPr>
        <w:t xml:space="preserve">Порядок внесения </w:t>
      </w:r>
      <w:r w:rsidRPr="005C1058">
        <w:rPr>
          <w:rStyle w:val="FontStyle35"/>
          <w:b/>
          <w:sz w:val="28"/>
          <w:szCs w:val="28"/>
        </w:rPr>
        <w:t>изменений,</w:t>
      </w:r>
      <w:r w:rsidRPr="005C1058">
        <w:rPr>
          <w:rStyle w:val="FontStyle35"/>
          <w:sz w:val="28"/>
          <w:szCs w:val="28"/>
        </w:rPr>
        <w:t xml:space="preserve"> </w:t>
      </w:r>
      <w:r w:rsidRPr="005C1058">
        <w:rPr>
          <w:rStyle w:val="FontStyle36"/>
          <w:sz w:val="28"/>
          <w:szCs w:val="28"/>
        </w:rPr>
        <w:t xml:space="preserve">дополнений </w:t>
      </w:r>
      <w:r w:rsidRPr="005C1058">
        <w:rPr>
          <w:rStyle w:val="FontStyle30"/>
          <w:sz w:val="28"/>
          <w:szCs w:val="28"/>
        </w:rPr>
        <w:t xml:space="preserve">в Договор и его </w:t>
      </w:r>
      <w:r w:rsidRPr="005C1058">
        <w:rPr>
          <w:rStyle w:val="FontStyle36"/>
          <w:sz w:val="28"/>
          <w:szCs w:val="28"/>
        </w:rPr>
        <w:t>расторжения</w:t>
      </w:r>
    </w:p>
    <w:p w:rsidR="008235BB" w:rsidRDefault="008235BB" w:rsidP="008235BB">
      <w:pPr>
        <w:pStyle w:val="Style24"/>
        <w:widowControl/>
        <w:tabs>
          <w:tab w:val="left" w:pos="1210"/>
        </w:tabs>
        <w:spacing w:line="240" w:lineRule="auto"/>
        <w:rPr>
          <w:rStyle w:val="FontStyle33"/>
          <w:sz w:val="28"/>
          <w:szCs w:val="28"/>
        </w:rPr>
      </w:pPr>
      <w:r>
        <w:rPr>
          <w:rStyle w:val="FontStyle33"/>
          <w:sz w:val="28"/>
          <w:szCs w:val="28"/>
        </w:rPr>
        <w:t xml:space="preserve"> 8.1. </w:t>
      </w:r>
      <w:r w:rsidRPr="005C1058">
        <w:rPr>
          <w:rStyle w:val="FontStyle33"/>
          <w:sz w:val="28"/>
          <w:szCs w:val="28"/>
        </w:rPr>
        <w:t>В настоящий Договор могут быть внесены изменения и дополнения, которые оформляются дополнительными соглашениями к настоящему Договору.</w:t>
      </w:r>
    </w:p>
    <w:p w:rsidR="008235BB" w:rsidRDefault="008235BB" w:rsidP="008235BB">
      <w:pPr>
        <w:pStyle w:val="Style24"/>
        <w:widowControl/>
        <w:tabs>
          <w:tab w:val="left" w:pos="1210"/>
        </w:tabs>
        <w:spacing w:line="240" w:lineRule="auto"/>
        <w:rPr>
          <w:rStyle w:val="FontStyle33"/>
          <w:sz w:val="28"/>
          <w:szCs w:val="28"/>
        </w:rPr>
      </w:pPr>
      <w:r>
        <w:rPr>
          <w:rStyle w:val="FontStyle33"/>
          <w:sz w:val="28"/>
          <w:szCs w:val="28"/>
        </w:rPr>
        <w:t xml:space="preserve"> 8.2. </w:t>
      </w:r>
      <w:r w:rsidRPr="005C1058">
        <w:rPr>
          <w:rStyle w:val="FontStyle33"/>
          <w:sz w:val="28"/>
          <w:szCs w:val="28"/>
        </w:rPr>
        <w:t>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8235BB" w:rsidRDefault="008235BB" w:rsidP="008235BB">
      <w:pPr>
        <w:pStyle w:val="Style24"/>
        <w:widowControl/>
        <w:tabs>
          <w:tab w:val="left" w:pos="1210"/>
        </w:tabs>
        <w:spacing w:line="240" w:lineRule="auto"/>
        <w:rPr>
          <w:rStyle w:val="FontStyle33"/>
          <w:sz w:val="28"/>
          <w:szCs w:val="28"/>
        </w:rPr>
      </w:pPr>
      <w:r>
        <w:rPr>
          <w:rStyle w:val="FontStyle33"/>
          <w:sz w:val="28"/>
          <w:szCs w:val="28"/>
        </w:rPr>
        <w:t xml:space="preserve"> 8.3. </w:t>
      </w:r>
      <w:r w:rsidRPr="005C1058">
        <w:rPr>
          <w:rStyle w:val="FontStyle33"/>
          <w:sz w:val="28"/>
          <w:szCs w:val="28"/>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10 (десять) календарных дней до предполагаемой даты расторжения настоящего Договора.</w:t>
      </w:r>
    </w:p>
    <w:p w:rsidR="008235BB" w:rsidRDefault="008235BB" w:rsidP="008235BB">
      <w:pPr>
        <w:pStyle w:val="Style1"/>
        <w:widowControl/>
        <w:jc w:val="center"/>
        <w:rPr>
          <w:rStyle w:val="FontStyle33"/>
          <w:b/>
          <w:sz w:val="28"/>
          <w:szCs w:val="28"/>
        </w:rPr>
      </w:pPr>
    </w:p>
    <w:p w:rsidR="008235BB" w:rsidRDefault="008235BB" w:rsidP="008235BB">
      <w:pPr>
        <w:pStyle w:val="Style1"/>
        <w:widowControl/>
        <w:jc w:val="center"/>
        <w:rPr>
          <w:rStyle w:val="FontStyle30"/>
          <w:sz w:val="28"/>
          <w:szCs w:val="28"/>
        </w:rPr>
      </w:pPr>
      <w:r w:rsidRPr="005C1058">
        <w:rPr>
          <w:rStyle w:val="FontStyle33"/>
          <w:b/>
          <w:sz w:val="28"/>
          <w:szCs w:val="28"/>
        </w:rPr>
        <w:t>9</w:t>
      </w:r>
      <w:r w:rsidRPr="005C1058">
        <w:rPr>
          <w:rStyle w:val="FontStyle33"/>
          <w:sz w:val="28"/>
          <w:szCs w:val="28"/>
        </w:rPr>
        <w:t xml:space="preserve">. </w:t>
      </w:r>
      <w:r w:rsidRPr="005C1058">
        <w:rPr>
          <w:rStyle w:val="FontStyle30"/>
          <w:sz w:val="28"/>
          <w:szCs w:val="28"/>
        </w:rPr>
        <w:t xml:space="preserve">Срок </w:t>
      </w:r>
      <w:r w:rsidRPr="005C1058">
        <w:rPr>
          <w:rStyle w:val="FontStyle36"/>
          <w:sz w:val="28"/>
          <w:szCs w:val="28"/>
        </w:rPr>
        <w:t xml:space="preserve">действия </w:t>
      </w:r>
      <w:r w:rsidRPr="005C1058">
        <w:rPr>
          <w:rStyle w:val="FontStyle30"/>
          <w:sz w:val="28"/>
          <w:szCs w:val="28"/>
        </w:rPr>
        <w:t>Договора</w:t>
      </w:r>
    </w:p>
    <w:p w:rsidR="008235BB" w:rsidRPr="005C1058" w:rsidRDefault="00CA1B07" w:rsidP="00CA1B07">
      <w:pPr>
        <w:pStyle w:val="Style6"/>
        <w:widowControl/>
        <w:spacing w:line="240" w:lineRule="auto"/>
        <w:ind w:firstLine="0"/>
        <w:rPr>
          <w:rStyle w:val="FontStyle33"/>
          <w:sz w:val="28"/>
          <w:szCs w:val="28"/>
        </w:rPr>
      </w:pPr>
      <w:r>
        <w:rPr>
          <w:rStyle w:val="FontStyle33"/>
          <w:sz w:val="28"/>
          <w:szCs w:val="28"/>
        </w:rPr>
        <w:t xml:space="preserve">           </w:t>
      </w:r>
      <w:r w:rsidR="008235BB" w:rsidRPr="005C1058">
        <w:rPr>
          <w:rStyle w:val="FontStyle33"/>
          <w:sz w:val="28"/>
          <w:szCs w:val="28"/>
        </w:rPr>
        <w:t xml:space="preserve">9.1. Настоящий Договор вступает в силу с даты его подписания Сторонами и действует до 31.12.2017 года, либо до достижения суммы договора </w:t>
      </w:r>
      <w:r w:rsidR="008235BB" w:rsidRPr="005C1058">
        <w:rPr>
          <w:rStyle w:val="FontStyle33"/>
          <w:b/>
          <w:sz w:val="28"/>
          <w:szCs w:val="28"/>
        </w:rPr>
        <w:t>2 534</w:t>
      </w:r>
      <w:r w:rsidR="008235BB">
        <w:rPr>
          <w:rStyle w:val="FontStyle33"/>
          <w:b/>
          <w:sz w:val="28"/>
          <w:szCs w:val="28"/>
        </w:rPr>
        <w:t> </w:t>
      </w:r>
      <w:r w:rsidR="008235BB" w:rsidRPr="005C1058">
        <w:rPr>
          <w:rStyle w:val="FontStyle33"/>
          <w:b/>
          <w:sz w:val="28"/>
          <w:szCs w:val="28"/>
        </w:rPr>
        <w:t>000</w:t>
      </w:r>
      <w:r w:rsidR="008235BB">
        <w:rPr>
          <w:rStyle w:val="FontStyle33"/>
          <w:b/>
          <w:sz w:val="28"/>
          <w:szCs w:val="28"/>
        </w:rPr>
        <w:t xml:space="preserve"> </w:t>
      </w:r>
      <w:r w:rsidR="008235BB" w:rsidRPr="005C1058">
        <w:rPr>
          <w:rStyle w:val="FontStyle33"/>
          <w:sz w:val="28"/>
          <w:szCs w:val="28"/>
        </w:rPr>
        <w:t xml:space="preserve">(два миллиона пятьсот тридцать четыре тысячи) </w:t>
      </w:r>
      <w:r w:rsidR="008235BB" w:rsidRPr="005C1058">
        <w:rPr>
          <w:rStyle w:val="FontStyle33"/>
          <w:b/>
          <w:sz w:val="28"/>
          <w:szCs w:val="28"/>
        </w:rPr>
        <w:t>рублей 00 копеек</w:t>
      </w:r>
      <w:r w:rsidR="008235BB" w:rsidRPr="005C1058">
        <w:rPr>
          <w:rStyle w:val="FontStyle33"/>
          <w:sz w:val="28"/>
          <w:szCs w:val="28"/>
        </w:rPr>
        <w:t>, без учета НДС.</w:t>
      </w:r>
    </w:p>
    <w:p w:rsidR="008235BB" w:rsidRPr="005C1058" w:rsidRDefault="008235BB" w:rsidP="008235BB">
      <w:pPr>
        <w:jc w:val="center"/>
        <w:rPr>
          <w:sz w:val="28"/>
          <w:szCs w:val="28"/>
        </w:rPr>
      </w:pPr>
      <w:r w:rsidRPr="005C1058">
        <w:rPr>
          <w:b/>
          <w:bCs/>
          <w:sz w:val="28"/>
          <w:szCs w:val="28"/>
        </w:rPr>
        <w:t>10.  Антикоррупционная оговорка</w:t>
      </w:r>
    </w:p>
    <w:p w:rsidR="008235BB" w:rsidRPr="005C1058" w:rsidRDefault="008235BB" w:rsidP="008235BB">
      <w:pPr>
        <w:jc w:val="both"/>
        <w:rPr>
          <w:sz w:val="28"/>
          <w:szCs w:val="28"/>
        </w:rPr>
      </w:pPr>
      <w:r w:rsidRPr="005C1058">
        <w:rPr>
          <w:sz w:val="28"/>
          <w:szCs w:val="28"/>
        </w:rPr>
        <w:tab/>
      </w:r>
      <w:r w:rsidR="00CA1B07">
        <w:rPr>
          <w:sz w:val="28"/>
          <w:szCs w:val="28"/>
        </w:rPr>
        <w:t xml:space="preserve">      </w:t>
      </w:r>
      <w:r w:rsidRPr="005C1058">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5C1058">
        <w:rPr>
          <w:sz w:val="28"/>
          <w:szCs w:val="28"/>
        </w:rPr>
        <w:lastRenderedPageBreak/>
        <w:t>либо неправомерные преимущества или для достижения иных неправомерных целей.</w:t>
      </w:r>
    </w:p>
    <w:p w:rsidR="008235BB" w:rsidRPr="005C1058" w:rsidRDefault="008235BB" w:rsidP="008235BB">
      <w:pPr>
        <w:ind w:hanging="709"/>
        <w:jc w:val="both"/>
        <w:rPr>
          <w:sz w:val="28"/>
          <w:szCs w:val="28"/>
        </w:rPr>
      </w:pPr>
      <w:r w:rsidRPr="005C1058">
        <w:rPr>
          <w:sz w:val="28"/>
          <w:szCs w:val="28"/>
        </w:rPr>
        <w:t xml:space="preserve">            </w:t>
      </w:r>
      <w:r w:rsidRPr="005C1058">
        <w:rPr>
          <w:sz w:val="28"/>
          <w:szCs w:val="28"/>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35BB" w:rsidRPr="005C1058" w:rsidRDefault="008235BB" w:rsidP="008235BB">
      <w:pPr>
        <w:jc w:val="both"/>
        <w:rPr>
          <w:sz w:val="28"/>
          <w:szCs w:val="28"/>
        </w:rPr>
      </w:pPr>
      <w:r w:rsidRPr="005C1058">
        <w:rPr>
          <w:sz w:val="28"/>
          <w:szCs w:val="28"/>
        </w:rPr>
        <w:tab/>
      </w:r>
      <w:r w:rsidR="00CA1B07">
        <w:rPr>
          <w:sz w:val="28"/>
          <w:szCs w:val="28"/>
        </w:rPr>
        <w:t xml:space="preserve">      </w:t>
      </w:r>
      <w:r w:rsidRPr="005C1058">
        <w:rPr>
          <w:sz w:val="28"/>
          <w:szCs w:val="28"/>
        </w:rPr>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w:t>
      </w:r>
    </w:p>
    <w:p w:rsidR="008235BB" w:rsidRPr="005C1058" w:rsidRDefault="008235BB" w:rsidP="008235BB">
      <w:pPr>
        <w:jc w:val="both"/>
        <w:rPr>
          <w:sz w:val="28"/>
          <w:szCs w:val="28"/>
        </w:rPr>
      </w:pPr>
      <w:r w:rsidRPr="005C1058">
        <w:rPr>
          <w:sz w:val="28"/>
          <w:szCs w:val="28"/>
        </w:rPr>
        <w:tab/>
        <w:t>Каналы уведомления Исполнителя о нарушениях каких-либо положений пункта 10.1  настоящего Договора: 8 (3022) 71-06-71.</w:t>
      </w:r>
    </w:p>
    <w:p w:rsidR="008235BB" w:rsidRPr="005C1058" w:rsidRDefault="008235BB" w:rsidP="008235BB">
      <w:pPr>
        <w:jc w:val="both"/>
        <w:rPr>
          <w:sz w:val="28"/>
          <w:szCs w:val="28"/>
        </w:rPr>
      </w:pPr>
      <w:r w:rsidRPr="005C1058">
        <w:rPr>
          <w:sz w:val="28"/>
          <w:szCs w:val="28"/>
        </w:rPr>
        <w:tab/>
        <w:t xml:space="preserve">Каналы уведомления Заказчика о нарушениях каких-либо положений пункта 10.1 настоящего Договора: 8 (3022) 32-52-21, официальный сайт </w:t>
      </w:r>
      <w:hyperlink r:id="rId16" w:history="1">
        <w:r w:rsidRPr="005C1058">
          <w:rPr>
            <w:rStyle w:val="a9"/>
            <w:sz w:val="28"/>
            <w:szCs w:val="28"/>
            <w:lang w:val="en-US"/>
          </w:rPr>
          <w:t>www</w:t>
        </w:r>
        <w:r w:rsidRPr="005C1058">
          <w:rPr>
            <w:rStyle w:val="a9"/>
            <w:sz w:val="28"/>
            <w:szCs w:val="28"/>
          </w:rPr>
          <w:t>.</w:t>
        </w:r>
        <w:r w:rsidRPr="005C1058">
          <w:rPr>
            <w:rStyle w:val="a9"/>
            <w:sz w:val="28"/>
            <w:szCs w:val="28"/>
            <w:lang w:val="en-US"/>
          </w:rPr>
          <w:t>trcont</w:t>
        </w:r>
        <w:r w:rsidRPr="005C1058">
          <w:rPr>
            <w:rStyle w:val="a9"/>
            <w:sz w:val="28"/>
            <w:szCs w:val="28"/>
          </w:rPr>
          <w:t>.</w:t>
        </w:r>
        <w:r w:rsidRPr="005C1058">
          <w:rPr>
            <w:rStyle w:val="a9"/>
            <w:sz w:val="28"/>
            <w:szCs w:val="28"/>
            <w:lang w:val="en-US"/>
          </w:rPr>
          <w:t>ru</w:t>
        </w:r>
      </w:hyperlink>
      <w:r w:rsidRPr="005C1058">
        <w:rPr>
          <w:sz w:val="28"/>
          <w:szCs w:val="28"/>
        </w:rPr>
        <w:t>.</w:t>
      </w:r>
    </w:p>
    <w:p w:rsidR="008235BB" w:rsidRPr="005C1058" w:rsidRDefault="008235BB" w:rsidP="008235BB">
      <w:pPr>
        <w:jc w:val="both"/>
        <w:rPr>
          <w:sz w:val="28"/>
          <w:szCs w:val="28"/>
        </w:rPr>
      </w:pPr>
      <w:r w:rsidRPr="005C1058">
        <w:rPr>
          <w:sz w:val="28"/>
          <w:szCs w:val="28"/>
        </w:rPr>
        <w:tab/>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235BB" w:rsidRPr="005C1058" w:rsidRDefault="008235BB" w:rsidP="008235BB">
      <w:pPr>
        <w:jc w:val="both"/>
        <w:rPr>
          <w:sz w:val="28"/>
          <w:szCs w:val="28"/>
        </w:rPr>
      </w:pPr>
      <w:r w:rsidRPr="005C1058">
        <w:rPr>
          <w:sz w:val="28"/>
          <w:szCs w:val="28"/>
        </w:rPr>
        <w:ta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235BB" w:rsidRPr="005C1058" w:rsidRDefault="008235BB" w:rsidP="008235BB">
      <w:pPr>
        <w:jc w:val="both"/>
        <w:rPr>
          <w:sz w:val="28"/>
          <w:szCs w:val="28"/>
        </w:rPr>
      </w:pPr>
      <w:r w:rsidRPr="005C1058">
        <w:rPr>
          <w:sz w:val="28"/>
          <w:szCs w:val="28"/>
        </w:rPr>
        <w:tab/>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235BB" w:rsidRPr="005C1058" w:rsidRDefault="008235BB" w:rsidP="008235BB">
      <w:pPr>
        <w:jc w:val="both"/>
        <w:rPr>
          <w:sz w:val="28"/>
          <w:szCs w:val="28"/>
        </w:rPr>
      </w:pPr>
    </w:p>
    <w:p w:rsidR="008235BB" w:rsidRPr="005C1058" w:rsidRDefault="008235BB" w:rsidP="008235BB">
      <w:pPr>
        <w:jc w:val="center"/>
        <w:rPr>
          <w:b/>
          <w:sz w:val="28"/>
          <w:szCs w:val="28"/>
        </w:rPr>
      </w:pPr>
      <w:r w:rsidRPr="005C1058">
        <w:rPr>
          <w:b/>
          <w:sz w:val="28"/>
          <w:szCs w:val="28"/>
        </w:rPr>
        <w:t>11. Гарантии и заверения Исполнителя</w:t>
      </w:r>
    </w:p>
    <w:p w:rsidR="008235BB" w:rsidRPr="005C1058" w:rsidRDefault="008235BB" w:rsidP="008235BB">
      <w:pPr>
        <w:tabs>
          <w:tab w:val="left" w:pos="0"/>
        </w:tabs>
        <w:jc w:val="both"/>
        <w:rPr>
          <w:sz w:val="28"/>
          <w:szCs w:val="28"/>
        </w:rPr>
      </w:pPr>
      <w:r w:rsidRPr="005C1058">
        <w:rPr>
          <w:sz w:val="28"/>
          <w:szCs w:val="28"/>
        </w:rPr>
        <w:tab/>
        <w:t>11.1. Исполнитель настоящим заверяет Заказчика и гарантирует, что на дату заключения настоящего Договора:</w:t>
      </w:r>
    </w:p>
    <w:p w:rsidR="008235BB" w:rsidRPr="005C1058" w:rsidRDefault="008235BB" w:rsidP="008235BB">
      <w:pPr>
        <w:pStyle w:val="aff9"/>
        <w:tabs>
          <w:tab w:val="left" w:pos="0"/>
        </w:tabs>
        <w:ind w:left="0"/>
        <w:jc w:val="both"/>
        <w:rPr>
          <w:sz w:val="28"/>
          <w:szCs w:val="28"/>
        </w:rPr>
      </w:pPr>
      <w:r w:rsidRPr="005C1058">
        <w:rPr>
          <w:sz w:val="28"/>
          <w:szCs w:val="28"/>
        </w:rPr>
        <w:lastRenderedPageBreak/>
        <w:tab/>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8235BB" w:rsidRPr="005C1058" w:rsidRDefault="008235BB" w:rsidP="008235BB">
      <w:pPr>
        <w:tabs>
          <w:tab w:val="left" w:pos="0"/>
        </w:tabs>
        <w:jc w:val="both"/>
        <w:rPr>
          <w:sz w:val="28"/>
          <w:szCs w:val="28"/>
        </w:rPr>
      </w:pPr>
      <w:r w:rsidRPr="005C1058">
        <w:rPr>
          <w:sz w:val="28"/>
          <w:szCs w:val="28"/>
        </w:rPr>
        <w:tab/>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235BB" w:rsidRPr="005C1058" w:rsidRDefault="008235BB" w:rsidP="008235BB">
      <w:pPr>
        <w:pStyle w:val="aff9"/>
        <w:tabs>
          <w:tab w:val="left" w:pos="0"/>
        </w:tabs>
        <w:ind w:left="0"/>
        <w:jc w:val="both"/>
        <w:rPr>
          <w:sz w:val="28"/>
          <w:szCs w:val="28"/>
        </w:rPr>
      </w:pPr>
      <w:r w:rsidRPr="005C1058">
        <w:rPr>
          <w:sz w:val="28"/>
          <w:szCs w:val="28"/>
        </w:rPr>
        <w:tab/>
        <w:t>11.1.3. Настоящий Договор от имени Исполнителя подписан лицом, которое надлежащим образом уполномочено совершать такие действия;</w:t>
      </w:r>
    </w:p>
    <w:p w:rsidR="008235BB" w:rsidRPr="005C1058" w:rsidRDefault="008235BB" w:rsidP="008235BB">
      <w:pPr>
        <w:pStyle w:val="aff9"/>
        <w:tabs>
          <w:tab w:val="left" w:pos="0"/>
        </w:tabs>
        <w:ind w:left="0"/>
        <w:jc w:val="both"/>
        <w:rPr>
          <w:sz w:val="28"/>
          <w:szCs w:val="28"/>
        </w:rPr>
      </w:pPr>
      <w:r w:rsidRPr="005C1058">
        <w:rPr>
          <w:sz w:val="28"/>
          <w:szCs w:val="28"/>
        </w:rPr>
        <w:tab/>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235BB" w:rsidRPr="005C1058" w:rsidRDefault="008235BB" w:rsidP="008235BB">
      <w:pPr>
        <w:pStyle w:val="aff9"/>
        <w:tabs>
          <w:tab w:val="left" w:pos="0"/>
        </w:tabs>
        <w:ind w:left="0"/>
        <w:jc w:val="both"/>
        <w:rPr>
          <w:sz w:val="28"/>
          <w:szCs w:val="28"/>
        </w:rPr>
      </w:pPr>
      <w:r w:rsidRPr="005C1058">
        <w:rPr>
          <w:sz w:val="28"/>
          <w:szCs w:val="28"/>
        </w:rPr>
        <w:tab/>
        <w:t>11.1.5. Не существует каких-либо обстоятельств, которые ограничивают, запрещают исполнение Исполнителем обязательств по настоящему Договору.</w:t>
      </w:r>
    </w:p>
    <w:p w:rsidR="008235BB" w:rsidRPr="005C1058" w:rsidRDefault="008235BB" w:rsidP="008235BB">
      <w:pPr>
        <w:pStyle w:val="Style3"/>
        <w:widowControl/>
        <w:jc w:val="both"/>
        <w:rPr>
          <w:rStyle w:val="FontStyle36"/>
          <w:sz w:val="28"/>
          <w:szCs w:val="28"/>
        </w:rPr>
      </w:pPr>
    </w:p>
    <w:p w:rsidR="008235BB" w:rsidRDefault="008235BB" w:rsidP="008235BB">
      <w:pPr>
        <w:pStyle w:val="Style3"/>
        <w:widowControl/>
        <w:jc w:val="center"/>
        <w:rPr>
          <w:rStyle w:val="FontStyle36"/>
          <w:sz w:val="28"/>
          <w:szCs w:val="28"/>
        </w:rPr>
      </w:pPr>
      <w:r w:rsidRPr="005C1058">
        <w:rPr>
          <w:rStyle w:val="FontStyle36"/>
          <w:sz w:val="28"/>
          <w:szCs w:val="28"/>
        </w:rPr>
        <w:t xml:space="preserve">12. </w:t>
      </w:r>
      <w:r w:rsidRPr="005C1058">
        <w:rPr>
          <w:rStyle w:val="FontStyle30"/>
          <w:sz w:val="28"/>
          <w:szCs w:val="28"/>
        </w:rPr>
        <w:t xml:space="preserve">Прочие </w:t>
      </w:r>
      <w:r w:rsidRPr="005C1058">
        <w:rPr>
          <w:rStyle w:val="FontStyle36"/>
          <w:sz w:val="28"/>
          <w:szCs w:val="28"/>
        </w:rPr>
        <w:t>условия</w:t>
      </w:r>
    </w:p>
    <w:p w:rsidR="008235BB" w:rsidRDefault="008235BB" w:rsidP="008235BB">
      <w:pPr>
        <w:pStyle w:val="Style10"/>
        <w:widowControl/>
        <w:tabs>
          <w:tab w:val="left" w:pos="1090"/>
        </w:tabs>
        <w:spacing w:line="240" w:lineRule="auto"/>
        <w:ind w:firstLine="0"/>
        <w:rPr>
          <w:rStyle w:val="FontStyle33"/>
          <w:sz w:val="28"/>
          <w:szCs w:val="28"/>
        </w:rPr>
      </w:pPr>
      <w:r>
        <w:rPr>
          <w:rStyle w:val="FontStyle33"/>
          <w:sz w:val="28"/>
          <w:szCs w:val="28"/>
        </w:rPr>
        <w:t xml:space="preserve">       12.1. </w:t>
      </w:r>
      <w:r w:rsidRPr="005C1058">
        <w:rPr>
          <w:rStyle w:val="FontStyle33"/>
          <w:sz w:val="28"/>
          <w:szCs w:val="28"/>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235BB" w:rsidRDefault="008235BB" w:rsidP="008235BB">
      <w:pPr>
        <w:pStyle w:val="Style10"/>
        <w:widowControl/>
        <w:tabs>
          <w:tab w:val="left" w:pos="1090"/>
        </w:tabs>
        <w:spacing w:line="240" w:lineRule="auto"/>
        <w:ind w:firstLine="0"/>
        <w:rPr>
          <w:rStyle w:val="FontStyle33"/>
          <w:sz w:val="28"/>
          <w:szCs w:val="28"/>
        </w:rPr>
      </w:pPr>
      <w:r>
        <w:rPr>
          <w:rStyle w:val="FontStyle33"/>
          <w:sz w:val="28"/>
          <w:szCs w:val="28"/>
        </w:rPr>
        <w:t xml:space="preserve">       12.2. </w:t>
      </w:r>
      <w:r w:rsidRPr="005C1058">
        <w:rPr>
          <w:rStyle w:val="FontStyle33"/>
          <w:sz w:val="28"/>
          <w:szCs w:val="28"/>
        </w:rPr>
        <w:t>Передача прав и обязанностей Исполнителя третьим лицам не допускается без письменного согласия Заказчика.</w:t>
      </w:r>
    </w:p>
    <w:p w:rsidR="008235BB" w:rsidRDefault="008235BB" w:rsidP="008235BB">
      <w:pPr>
        <w:pStyle w:val="Style10"/>
        <w:widowControl/>
        <w:tabs>
          <w:tab w:val="left" w:pos="1090"/>
        </w:tabs>
        <w:spacing w:line="240" w:lineRule="auto"/>
        <w:ind w:firstLine="0"/>
        <w:rPr>
          <w:rStyle w:val="FontStyle33"/>
          <w:sz w:val="28"/>
          <w:szCs w:val="28"/>
        </w:rPr>
      </w:pPr>
      <w:r>
        <w:rPr>
          <w:rStyle w:val="FontStyle33"/>
          <w:sz w:val="28"/>
          <w:szCs w:val="28"/>
        </w:rPr>
        <w:t xml:space="preserve">       12.3. </w:t>
      </w:r>
      <w:r w:rsidRPr="005C1058">
        <w:rPr>
          <w:rStyle w:val="FontStyle33"/>
          <w:sz w:val="28"/>
          <w:szCs w:val="28"/>
        </w:rPr>
        <w:t xml:space="preserve">Все приложения к </w:t>
      </w:r>
      <w:r w:rsidRPr="005C1058">
        <w:rPr>
          <w:rStyle w:val="FontStyle35"/>
          <w:sz w:val="28"/>
          <w:szCs w:val="28"/>
        </w:rPr>
        <w:t xml:space="preserve">настоящему </w:t>
      </w:r>
      <w:r w:rsidRPr="005C1058">
        <w:rPr>
          <w:rStyle w:val="FontStyle33"/>
          <w:sz w:val="28"/>
          <w:szCs w:val="28"/>
        </w:rPr>
        <w:t>Договору являются его неотъемлемыми частями.</w:t>
      </w:r>
    </w:p>
    <w:p w:rsidR="008235BB" w:rsidRPr="005C1058" w:rsidRDefault="008235BB" w:rsidP="008235BB">
      <w:pPr>
        <w:pStyle w:val="Style10"/>
        <w:widowControl/>
        <w:tabs>
          <w:tab w:val="left" w:pos="1090"/>
        </w:tabs>
        <w:spacing w:line="240" w:lineRule="auto"/>
        <w:ind w:firstLine="0"/>
        <w:rPr>
          <w:rStyle w:val="FontStyle33"/>
          <w:sz w:val="28"/>
          <w:szCs w:val="28"/>
        </w:rPr>
      </w:pPr>
      <w:r>
        <w:rPr>
          <w:rStyle w:val="FontStyle33"/>
          <w:sz w:val="28"/>
          <w:szCs w:val="28"/>
        </w:rPr>
        <w:t xml:space="preserve">       12.4. </w:t>
      </w:r>
      <w:r w:rsidRPr="005C1058">
        <w:rPr>
          <w:rStyle w:val="FontStyle33"/>
          <w:sz w:val="28"/>
          <w:szCs w:val="28"/>
        </w:rPr>
        <w:t>Все вопросы, не предусмотренные настоящим Договором, регулируются</w:t>
      </w:r>
      <w:r w:rsidRPr="005C1058">
        <w:rPr>
          <w:rStyle w:val="FontStyle33"/>
          <w:sz w:val="28"/>
          <w:szCs w:val="28"/>
        </w:rPr>
        <w:br/>
        <w:t>законодательством Российской Федерации.</w:t>
      </w:r>
    </w:p>
    <w:p w:rsidR="008235BB" w:rsidRPr="005C1058" w:rsidRDefault="008235BB" w:rsidP="008235BB">
      <w:pPr>
        <w:pStyle w:val="Style10"/>
        <w:widowControl/>
        <w:tabs>
          <w:tab w:val="left" w:pos="1104"/>
        </w:tabs>
        <w:spacing w:line="240" w:lineRule="auto"/>
        <w:ind w:firstLine="566"/>
        <w:rPr>
          <w:rStyle w:val="FontStyle33"/>
          <w:sz w:val="28"/>
          <w:szCs w:val="28"/>
        </w:rPr>
      </w:pPr>
      <w:r>
        <w:rPr>
          <w:rStyle w:val="FontStyle33"/>
          <w:sz w:val="28"/>
          <w:szCs w:val="28"/>
        </w:rPr>
        <w:t xml:space="preserve">  </w:t>
      </w:r>
      <w:r w:rsidRPr="005C1058">
        <w:rPr>
          <w:rStyle w:val="FontStyle33"/>
          <w:sz w:val="28"/>
          <w:szCs w:val="28"/>
        </w:rPr>
        <w:t>12.5.</w:t>
      </w:r>
      <w:r w:rsidRPr="005C1058">
        <w:rPr>
          <w:rStyle w:val="FontStyle33"/>
          <w:sz w:val="28"/>
          <w:szCs w:val="28"/>
        </w:rPr>
        <w:tab/>
        <w:t>Настоящий Договор составлен в двух экземплярах, имеющих одинаковую силу, по</w:t>
      </w:r>
      <w:r w:rsidRPr="005C1058">
        <w:rPr>
          <w:rStyle w:val="FontStyle33"/>
          <w:sz w:val="28"/>
          <w:szCs w:val="28"/>
        </w:rPr>
        <w:br/>
        <w:t>одному для каждой из Сторон.</w:t>
      </w:r>
    </w:p>
    <w:p w:rsidR="008235BB" w:rsidRPr="005C1058" w:rsidRDefault="008235BB" w:rsidP="008235BB">
      <w:pPr>
        <w:pStyle w:val="Style10"/>
        <w:widowControl/>
        <w:tabs>
          <w:tab w:val="left" w:pos="1022"/>
        </w:tabs>
        <w:spacing w:line="240" w:lineRule="auto"/>
        <w:rPr>
          <w:rStyle w:val="FontStyle33"/>
          <w:sz w:val="28"/>
          <w:szCs w:val="28"/>
        </w:rPr>
      </w:pPr>
      <w:r>
        <w:rPr>
          <w:rStyle w:val="FontStyle33"/>
          <w:sz w:val="28"/>
          <w:szCs w:val="28"/>
        </w:rPr>
        <w:t xml:space="preserve">  12.6. </w:t>
      </w:r>
      <w:r w:rsidRPr="005C1058">
        <w:rPr>
          <w:rStyle w:val="FontStyle33"/>
          <w:sz w:val="28"/>
          <w:szCs w:val="28"/>
        </w:rPr>
        <w:t xml:space="preserve">Исполнитель обязан предоставить Заказчику информацию о цепочке собственников, включая бенефициаров </w:t>
      </w:r>
      <w:r w:rsidRPr="005C1058">
        <w:rPr>
          <w:rStyle w:val="FontStyle35"/>
          <w:sz w:val="28"/>
          <w:szCs w:val="28"/>
        </w:rPr>
        <w:t xml:space="preserve">(в </w:t>
      </w:r>
      <w:r w:rsidRPr="005C1058">
        <w:rPr>
          <w:rStyle w:val="FontStyle33"/>
          <w:sz w:val="28"/>
          <w:szCs w:val="28"/>
        </w:rPr>
        <w:t>том числе конечных).</w:t>
      </w:r>
    </w:p>
    <w:p w:rsidR="008235BB" w:rsidRDefault="008235BB" w:rsidP="008235BB">
      <w:pPr>
        <w:pStyle w:val="Style26"/>
        <w:widowControl/>
        <w:spacing w:line="240" w:lineRule="auto"/>
        <w:jc w:val="both"/>
        <w:rPr>
          <w:rStyle w:val="FontStyle33"/>
          <w:sz w:val="28"/>
          <w:szCs w:val="28"/>
        </w:rPr>
      </w:pPr>
      <w:r>
        <w:rPr>
          <w:rStyle w:val="FontStyle33"/>
          <w:sz w:val="28"/>
          <w:szCs w:val="28"/>
        </w:rPr>
        <w:t xml:space="preserve">  12.7.</w:t>
      </w:r>
      <w:r w:rsidRPr="005C1058">
        <w:rPr>
          <w:rStyle w:val="FontStyle33"/>
          <w:sz w:val="28"/>
          <w:szCs w:val="28"/>
        </w:rPr>
        <w:t xml:space="preserve">Исполнитель, в случае возникновения каких-либо изменений в цепочке собственников, включая </w:t>
      </w:r>
      <w:r w:rsidRPr="005C1058">
        <w:rPr>
          <w:rStyle w:val="FontStyle35"/>
          <w:sz w:val="28"/>
          <w:szCs w:val="28"/>
        </w:rPr>
        <w:t xml:space="preserve">бенефициаров (в </w:t>
      </w:r>
      <w:r w:rsidRPr="005C1058">
        <w:rPr>
          <w:rStyle w:val="FontStyle33"/>
          <w:sz w:val="28"/>
          <w:szCs w:val="28"/>
        </w:rPr>
        <w:t>том числе конечных), обязан известить об этом Заказчика в течение 5 календарных дней со дня возникновения таких изменений.</w:t>
      </w:r>
    </w:p>
    <w:p w:rsidR="008235BB" w:rsidRPr="00716987" w:rsidRDefault="008235BB" w:rsidP="008235BB">
      <w:pPr>
        <w:pStyle w:val="Style26"/>
        <w:widowControl/>
        <w:spacing w:line="240" w:lineRule="auto"/>
        <w:jc w:val="both"/>
        <w:rPr>
          <w:sz w:val="28"/>
          <w:szCs w:val="28"/>
        </w:rPr>
      </w:pPr>
      <w:r>
        <w:rPr>
          <w:color w:val="000000"/>
          <w:sz w:val="28"/>
          <w:szCs w:val="28"/>
        </w:rPr>
        <w:t xml:space="preserve">  12.8. </w:t>
      </w:r>
      <w:r w:rsidRPr="00716987">
        <w:rPr>
          <w:color w:val="000000"/>
          <w:sz w:val="28"/>
          <w:szCs w:val="28"/>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8235BB" w:rsidRPr="005C1058" w:rsidRDefault="008235BB" w:rsidP="008235BB">
      <w:pPr>
        <w:pStyle w:val="Style26"/>
        <w:widowControl/>
        <w:spacing w:line="240" w:lineRule="auto"/>
        <w:ind w:firstLine="0"/>
        <w:jc w:val="both"/>
        <w:rPr>
          <w:rStyle w:val="FontStyle33"/>
          <w:sz w:val="28"/>
          <w:szCs w:val="28"/>
        </w:rPr>
      </w:pPr>
      <w:r>
        <w:rPr>
          <w:rStyle w:val="FontStyle33"/>
          <w:sz w:val="28"/>
          <w:szCs w:val="28"/>
        </w:rPr>
        <w:t xml:space="preserve">       12.9.</w:t>
      </w:r>
      <w:r w:rsidRPr="005C1058">
        <w:rPr>
          <w:rStyle w:val="FontStyle33"/>
          <w:sz w:val="28"/>
          <w:szCs w:val="28"/>
        </w:rPr>
        <w:t>К настоящему договору прилагается</w:t>
      </w:r>
      <w:r w:rsidRPr="007D2E14">
        <w:rPr>
          <w:rStyle w:val="FontStyle33"/>
          <w:sz w:val="28"/>
          <w:szCs w:val="28"/>
        </w:rPr>
        <w:t>:</w:t>
      </w:r>
    </w:p>
    <w:p w:rsidR="008235BB" w:rsidRPr="007E4F5D" w:rsidRDefault="008235BB" w:rsidP="008235BB">
      <w:pPr>
        <w:pStyle w:val="Style13"/>
        <w:widowControl/>
        <w:rPr>
          <w:rStyle w:val="FontStyle36"/>
          <w:b w:val="0"/>
          <w:sz w:val="28"/>
          <w:szCs w:val="28"/>
        </w:rPr>
      </w:pPr>
      <w:r w:rsidRPr="007E4F5D">
        <w:rPr>
          <w:rStyle w:val="FontStyle33"/>
          <w:sz w:val="28"/>
          <w:szCs w:val="28"/>
        </w:rPr>
        <w:t xml:space="preserve">       12.9.1 Приложение №1 «Расчет стоимости перегруза одного крупнотоннажного контейнера </w:t>
      </w:r>
      <w:r w:rsidRPr="007E4F5D">
        <w:rPr>
          <w:rStyle w:val="FontStyle36"/>
          <w:b w:val="0"/>
          <w:sz w:val="28"/>
          <w:szCs w:val="28"/>
        </w:rPr>
        <w:t>автопогрузчиком типа «Ричстакер»;</w:t>
      </w:r>
    </w:p>
    <w:p w:rsidR="008235BB" w:rsidRPr="007E4F5D" w:rsidRDefault="008235BB" w:rsidP="008235BB">
      <w:pPr>
        <w:pStyle w:val="Style2"/>
        <w:widowControl/>
        <w:rPr>
          <w:rStyle w:val="FontStyle35"/>
          <w:sz w:val="28"/>
          <w:szCs w:val="28"/>
        </w:rPr>
      </w:pPr>
      <w:r w:rsidRPr="007E4F5D">
        <w:rPr>
          <w:rStyle w:val="FontStyle36"/>
          <w:b w:val="0"/>
          <w:sz w:val="28"/>
          <w:szCs w:val="28"/>
        </w:rPr>
        <w:t xml:space="preserve">       12.9.2. Приложение №2 «</w:t>
      </w:r>
      <w:r w:rsidRPr="007E4F5D">
        <w:rPr>
          <w:rStyle w:val="FontStyle35"/>
          <w:sz w:val="28"/>
          <w:szCs w:val="28"/>
        </w:rPr>
        <w:t>Справка для расчетов за оказанные услуги».</w:t>
      </w:r>
    </w:p>
    <w:p w:rsidR="007E4F5D" w:rsidRDefault="007E4F5D" w:rsidP="008235BB">
      <w:pPr>
        <w:pStyle w:val="Style1"/>
        <w:widowControl/>
        <w:jc w:val="center"/>
        <w:rPr>
          <w:rStyle w:val="FontStyle36"/>
          <w:sz w:val="28"/>
          <w:szCs w:val="28"/>
        </w:rPr>
      </w:pPr>
    </w:p>
    <w:p w:rsidR="008235BB" w:rsidRPr="005C1058" w:rsidRDefault="008235BB" w:rsidP="008235BB">
      <w:pPr>
        <w:pStyle w:val="Style1"/>
        <w:widowControl/>
        <w:jc w:val="center"/>
        <w:rPr>
          <w:rStyle w:val="FontStyle30"/>
          <w:sz w:val="28"/>
          <w:szCs w:val="28"/>
        </w:rPr>
      </w:pPr>
      <w:r w:rsidRPr="005C1058">
        <w:rPr>
          <w:rStyle w:val="FontStyle36"/>
          <w:sz w:val="28"/>
          <w:szCs w:val="28"/>
        </w:rPr>
        <w:lastRenderedPageBreak/>
        <w:t xml:space="preserve">13. </w:t>
      </w:r>
      <w:r w:rsidRPr="005C1058">
        <w:rPr>
          <w:rStyle w:val="FontStyle30"/>
          <w:sz w:val="28"/>
          <w:szCs w:val="28"/>
        </w:rPr>
        <w:t xml:space="preserve">Юридические адреса и </w:t>
      </w:r>
      <w:r w:rsidRPr="005C1058">
        <w:rPr>
          <w:rStyle w:val="FontStyle36"/>
          <w:sz w:val="28"/>
          <w:szCs w:val="28"/>
        </w:rPr>
        <w:t xml:space="preserve">платежные </w:t>
      </w:r>
      <w:r w:rsidRPr="005C1058">
        <w:rPr>
          <w:rStyle w:val="FontStyle30"/>
          <w:sz w:val="28"/>
          <w:szCs w:val="28"/>
        </w:rPr>
        <w:t>реквизиты Сторон</w:t>
      </w:r>
    </w:p>
    <w:tbl>
      <w:tblPr>
        <w:tblW w:w="18901" w:type="dxa"/>
        <w:tblLook w:val="0000"/>
      </w:tblPr>
      <w:tblGrid>
        <w:gridCol w:w="5008"/>
        <w:gridCol w:w="4631"/>
        <w:gridCol w:w="4631"/>
        <w:gridCol w:w="4631"/>
      </w:tblGrid>
      <w:tr w:rsidR="008235BB" w:rsidRPr="00D72EB5" w:rsidTr="00577372">
        <w:trPr>
          <w:trHeight w:val="2932"/>
        </w:trPr>
        <w:tc>
          <w:tcPr>
            <w:tcW w:w="5008" w:type="dxa"/>
          </w:tcPr>
          <w:p w:rsidR="008235BB" w:rsidRDefault="008235BB" w:rsidP="00577372">
            <w:pPr>
              <w:jc w:val="center"/>
              <w:rPr>
                <w:b/>
                <w:snapToGrid w:val="0"/>
                <w:sz w:val="28"/>
                <w:szCs w:val="28"/>
              </w:rPr>
            </w:pPr>
          </w:p>
          <w:p w:rsidR="008235BB" w:rsidRPr="00D72EB5" w:rsidRDefault="008235BB" w:rsidP="00577372">
            <w:pPr>
              <w:jc w:val="center"/>
              <w:rPr>
                <w:b/>
                <w:snapToGrid w:val="0"/>
                <w:sz w:val="28"/>
                <w:szCs w:val="28"/>
              </w:rPr>
            </w:pPr>
            <w:r w:rsidRPr="00D72EB5">
              <w:rPr>
                <w:b/>
                <w:snapToGrid w:val="0"/>
                <w:sz w:val="28"/>
                <w:szCs w:val="28"/>
              </w:rPr>
              <w:t>ЗАКАЗЧИК:</w:t>
            </w:r>
          </w:p>
          <w:p w:rsidR="008235BB" w:rsidRPr="00D72EB5" w:rsidRDefault="008235BB" w:rsidP="00577372">
            <w:pPr>
              <w:jc w:val="both"/>
              <w:rPr>
                <w:snapToGrid w:val="0"/>
                <w:sz w:val="28"/>
                <w:szCs w:val="28"/>
              </w:rPr>
            </w:pPr>
            <w:r w:rsidRPr="00D72EB5">
              <w:rPr>
                <w:snapToGrid w:val="0"/>
                <w:sz w:val="28"/>
                <w:szCs w:val="28"/>
              </w:rPr>
              <w:t xml:space="preserve">Филиал ПАО «ТрансКонтейнер» </w:t>
            </w:r>
          </w:p>
          <w:p w:rsidR="008235BB" w:rsidRPr="00D72EB5" w:rsidRDefault="008235BB" w:rsidP="00577372">
            <w:pPr>
              <w:jc w:val="both"/>
              <w:rPr>
                <w:snapToGrid w:val="0"/>
                <w:sz w:val="28"/>
                <w:szCs w:val="28"/>
              </w:rPr>
            </w:pPr>
            <w:r w:rsidRPr="00D72EB5">
              <w:rPr>
                <w:snapToGrid w:val="0"/>
                <w:sz w:val="28"/>
                <w:szCs w:val="28"/>
              </w:rPr>
              <w:t>на Забайкальской железной дороге</w:t>
            </w:r>
          </w:p>
          <w:p w:rsidR="008235BB" w:rsidRPr="00D72EB5" w:rsidRDefault="008235BB" w:rsidP="00577372">
            <w:pPr>
              <w:jc w:val="both"/>
              <w:rPr>
                <w:sz w:val="28"/>
                <w:szCs w:val="28"/>
              </w:rPr>
            </w:pPr>
            <w:r w:rsidRPr="00D72EB5">
              <w:rPr>
                <w:sz w:val="28"/>
                <w:szCs w:val="28"/>
              </w:rPr>
              <w:t xml:space="preserve">ОГРН: 1067746341024, </w:t>
            </w:r>
          </w:p>
          <w:p w:rsidR="008235BB" w:rsidRPr="00D72EB5" w:rsidRDefault="008235BB" w:rsidP="00577372">
            <w:pPr>
              <w:jc w:val="both"/>
              <w:rPr>
                <w:sz w:val="28"/>
                <w:szCs w:val="28"/>
              </w:rPr>
            </w:pPr>
            <w:r w:rsidRPr="00D72EB5">
              <w:rPr>
                <w:sz w:val="28"/>
                <w:szCs w:val="28"/>
              </w:rPr>
              <w:t xml:space="preserve">ИНН / КПП: 7708591995 / 997650001, </w:t>
            </w:r>
          </w:p>
          <w:p w:rsidR="008235BB" w:rsidRPr="00D72EB5" w:rsidRDefault="008235BB" w:rsidP="00577372">
            <w:pPr>
              <w:jc w:val="both"/>
              <w:rPr>
                <w:sz w:val="28"/>
                <w:szCs w:val="28"/>
              </w:rPr>
            </w:pPr>
            <w:r w:rsidRPr="00D72EB5">
              <w:rPr>
                <w:sz w:val="28"/>
                <w:szCs w:val="28"/>
              </w:rPr>
              <w:t>ОКПО 57794592</w:t>
            </w:r>
          </w:p>
          <w:p w:rsidR="008235BB" w:rsidRPr="00D72EB5" w:rsidRDefault="008235BB" w:rsidP="00577372">
            <w:pPr>
              <w:jc w:val="both"/>
              <w:rPr>
                <w:snapToGrid w:val="0"/>
                <w:sz w:val="28"/>
                <w:szCs w:val="28"/>
              </w:rPr>
            </w:pPr>
            <w:r w:rsidRPr="00D72EB5">
              <w:rPr>
                <w:snapToGrid w:val="0"/>
                <w:sz w:val="28"/>
                <w:szCs w:val="28"/>
              </w:rPr>
              <w:t>Юридический  адрес: Москва, 125047,</w:t>
            </w:r>
          </w:p>
          <w:p w:rsidR="008235BB" w:rsidRPr="00D72EB5" w:rsidRDefault="008235BB" w:rsidP="00577372">
            <w:pPr>
              <w:jc w:val="both"/>
              <w:rPr>
                <w:snapToGrid w:val="0"/>
                <w:sz w:val="28"/>
                <w:szCs w:val="28"/>
              </w:rPr>
            </w:pPr>
            <w:r>
              <w:rPr>
                <w:snapToGrid w:val="0"/>
                <w:sz w:val="28"/>
                <w:szCs w:val="28"/>
              </w:rPr>
              <w:t>у</w:t>
            </w:r>
            <w:r w:rsidRPr="00D72EB5">
              <w:rPr>
                <w:snapToGrid w:val="0"/>
                <w:sz w:val="28"/>
                <w:szCs w:val="28"/>
              </w:rPr>
              <w:t>л. Оружейный переулок, д.19</w:t>
            </w:r>
          </w:p>
          <w:p w:rsidR="008235BB" w:rsidRPr="00D72EB5" w:rsidRDefault="008235BB" w:rsidP="00577372">
            <w:pPr>
              <w:jc w:val="both"/>
              <w:rPr>
                <w:snapToGrid w:val="0"/>
                <w:sz w:val="28"/>
                <w:szCs w:val="28"/>
              </w:rPr>
            </w:pPr>
            <w:r w:rsidRPr="00D72EB5">
              <w:rPr>
                <w:snapToGrid w:val="0"/>
                <w:sz w:val="28"/>
                <w:szCs w:val="28"/>
              </w:rPr>
              <w:t xml:space="preserve">Почтовый адрес: 672000, Забайкальский край, Чита, </w:t>
            </w:r>
          </w:p>
          <w:p w:rsidR="008235BB" w:rsidRPr="00D72EB5" w:rsidRDefault="008235BB" w:rsidP="00577372">
            <w:pPr>
              <w:jc w:val="both"/>
              <w:rPr>
                <w:snapToGrid w:val="0"/>
                <w:sz w:val="28"/>
                <w:szCs w:val="28"/>
              </w:rPr>
            </w:pPr>
            <w:r w:rsidRPr="00D72EB5">
              <w:rPr>
                <w:snapToGrid w:val="0"/>
                <w:sz w:val="28"/>
                <w:szCs w:val="28"/>
              </w:rPr>
              <w:t>Анохина ул., д. 91</w:t>
            </w:r>
          </w:p>
          <w:p w:rsidR="008235BB" w:rsidRPr="00D72EB5" w:rsidRDefault="008235BB" w:rsidP="00577372">
            <w:pPr>
              <w:jc w:val="both"/>
              <w:rPr>
                <w:snapToGrid w:val="0"/>
                <w:sz w:val="28"/>
                <w:szCs w:val="28"/>
              </w:rPr>
            </w:pPr>
            <w:r w:rsidRPr="00D72EB5">
              <w:rPr>
                <w:snapToGrid w:val="0"/>
                <w:sz w:val="28"/>
                <w:szCs w:val="28"/>
              </w:rPr>
              <w:t xml:space="preserve">Тел. 22-54-69, 22-59-25, </w:t>
            </w:r>
          </w:p>
          <w:p w:rsidR="008235BB" w:rsidRPr="00D72EB5" w:rsidRDefault="008235BB" w:rsidP="00577372">
            <w:pPr>
              <w:jc w:val="both"/>
              <w:rPr>
                <w:sz w:val="28"/>
                <w:szCs w:val="28"/>
              </w:rPr>
            </w:pPr>
            <w:r w:rsidRPr="00D72EB5">
              <w:rPr>
                <w:snapToGrid w:val="0"/>
                <w:sz w:val="28"/>
                <w:szCs w:val="28"/>
              </w:rPr>
              <w:t>24-15-23, 22-00-39, факс:(3022)32-52-11</w:t>
            </w:r>
          </w:p>
        </w:tc>
        <w:tc>
          <w:tcPr>
            <w:tcW w:w="4631" w:type="dxa"/>
          </w:tcPr>
          <w:p w:rsidR="008235BB" w:rsidRDefault="008235BB" w:rsidP="00577372">
            <w:pPr>
              <w:rPr>
                <w:b/>
                <w:bCs/>
                <w:sz w:val="28"/>
                <w:szCs w:val="28"/>
              </w:rPr>
            </w:pPr>
            <w:r w:rsidRPr="00D72EB5">
              <w:rPr>
                <w:b/>
                <w:bCs/>
                <w:sz w:val="28"/>
                <w:szCs w:val="28"/>
              </w:rPr>
              <w:t xml:space="preserve">            </w:t>
            </w:r>
          </w:p>
          <w:p w:rsidR="008235BB" w:rsidRPr="00D72EB5" w:rsidRDefault="008235BB" w:rsidP="00577372">
            <w:pPr>
              <w:rPr>
                <w:b/>
                <w:bCs/>
                <w:sz w:val="28"/>
                <w:szCs w:val="28"/>
              </w:rPr>
            </w:pPr>
            <w:r w:rsidRPr="00D72EB5">
              <w:rPr>
                <w:b/>
                <w:bCs/>
                <w:sz w:val="28"/>
                <w:szCs w:val="28"/>
              </w:rPr>
              <w:t>ИСПОЛНИТЕЛЬ:</w:t>
            </w:r>
          </w:p>
          <w:p w:rsidR="008235BB" w:rsidRPr="00D72EB5" w:rsidRDefault="008235BB" w:rsidP="00577372">
            <w:pPr>
              <w:rPr>
                <w:snapToGrid w:val="0"/>
                <w:sz w:val="28"/>
                <w:szCs w:val="28"/>
              </w:rPr>
            </w:pPr>
          </w:p>
        </w:tc>
        <w:tc>
          <w:tcPr>
            <w:tcW w:w="4631" w:type="dxa"/>
          </w:tcPr>
          <w:p w:rsidR="008235BB" w:rsidRPr="00D72EB5" w:rsidRDefault="008235BB" w:rsidP="00577372">
            <w:pPr>
              <w:jc w:val="both"/>
              <w:rPr>
                <w:snapToGrid w:val="0"/>
                <w:sz w:val="28"/>
                <w:szCs w:val="28"/>
              </w:rPr>
            </w:pPr>
          </w:p>
        </w:tc>
        <w:tc>
          <w:tcPr>
            <w:tcW w:w="4631" w:type="dxa"/>
          </w:tcPr>
          <w:p w:rsidR="008235BB" w:rsidRPr="00D72EB5" w:rsidRDefault="008235BB" w:rsidP="00577372">
            <w:pPr>
              <w:jc w:val="center"/>
              <w:rPr>
                <w:b/>
                <w:bCs/>
                <w:sz w:val="28"/>
                <w:szCs w:val="28"/>
              </w:rPr>
            </w:pPr>
            <w:r w:rsidRPr="00D72EB5">
              <w:rPr>
                <w:b/>
                <w:bCs/>
                <w:sz w:val="28"/>
                <w:szCs w:val="28"/>
              </w:rPr>
              <w:t>ИСПОЛНИТЕЛЬ:</w:t>
            </w:r>
          </w:p>
          <w:p w:rsidR="008235BB" w:rsidRPr="00D72EB5" w:rsidRDefault="008235BB" w:rsidP="00577372">
            <w:pPr>
              <w:jc w:val="both"/>
              <w:rPr>
                <w:snapToGrid w:val="0"/>
                <w:sz w:val="28"/>
                <w:szCs w:val="28"/>
                <w:lang w:val="en-US"/>
              </w:rPr>
            </w:pPr>
          </w:p>
        </w:tc>
      </w:tr>
      <w:tr w:rsidR="008235BB" w:rsidRPr="00D72EB5" w:rsidTr="00577372">
        <w:trPr>
          <w:trHeight w:val="1763"/>
        </w:trPr>
        <w:tc>
          <w:tcPr>
            <w:tcW w:w="5008" w:type="dxa"/>
          </w:tcPr>
          <w:p w:rsidR="008235BB" w:rsidRPr="00D72EB5" w:rsidRDefault="008235BB" w:rsidP="00577372">
            <w:pPr>
              <w:jc w:val="both"/>
              <w:rPr>
                <w:b/>
                <w:bCs/>
                <w:snapToGrid w:val="0"/>
                <w:sz w:val="28"/>
                <w:szCs w:val="28"/>
              </w:rPr>
            </w:pPr>
            <w:r w:rsidRPr="00D72EB5">
              <w:rPr>
                <w:b/>
                <w:bCs/>
                <w:snapToGrid w:val="0"/>
                <w:sz w:val="28"/>
                <w:szCs w:val="28"/>
              </w:rPr>
              <w:t xml:space="preserve">Банковские реквизиты для расчета </w:t>
            </w:r>
          </w:p>
          <w:p w:rsidR="008235BB" w:rsidRPr="00D72EB5" w:rsidRDefault="008235BB" w:rsidP="00577372">
            <w:pPr>
              <w:jc w:val="both"/>
              <w:rPr>
                <w:b/>
                <w:bCs/>
                <w:snapToGrid w:val="0"/>
                <w:sz w:val="28"/>
                <w:szCs w:val="28"/>
              </w:rPr>
            </w:pPr>
            <w:r w:rsidRPr="00D72EB5">
              <w:rPr>
                <w:b/>
                <w:bCs/>
                <w:snapToGrid w:val="0"/>
                <w:sz w:val="28"/>
                <w:szCs w:val="28"/>
              </w:rPr>
              <w:t>в российских рублях (</w:t>
            </w:r>
            <w:r w:rsidRPr="00D72EB5">
              <w:rPr>
                <w:b/>
                <w:bCs/>
                <w:snapToGrid w:val="0"/>
                <w:sz w:val="28"/>
                <w:szCs w:val="28"/>
                <w:lang w:val="en-US"/>
              </w:rPr>
              <w:t>RUR</w:t>
            </w:r>
            <w:r w:rsidRPr="00D72EB5">
              <w:rPr>
                <w:b/>
                <w:bCs/>
                <w:snapToGrid w:val="0"/>
                <w:sz w:val="28"/>
                <w:szCs w:val="28"/>
              </w:rPr>
              <w:t>):</w:t>
            </w:r>
          </w:p>
          <w:p w:rsidR="008235BB" w:rsidRPr="00D72EB5" w:rsidRDefault="008235BB" w:rsidP="00577372">
            <w:pPr>
              <w:jc w:val="both"/>
              <w:rPr>
                <w:b/>
                <w:bCs/>
                <w:snapToGrid w:val="0"/>
                <w:sz w:val="28"/>
                <w:szCs w:val="28"/>
              </w:rPr>
            </w:pPr>
            <w:r w:rsidRPr="00D72EB5">
              <w:rPr>
                <w:b/>
                <w:bCs/>
                <w:snapToGrid w:val="0"/>
                <w:sz w:val="28"/>
                <w:szCs w:val="28"/>
              </w:rPr>
              <w:t xml:space="preserve">Банковские реквизиты для расчета </w:t>
            </w:r>
          </w:p>
          <w:p w:rsidR="008235BB" w:rsidRPr="00D72EB5" w:rsidRDefault="008235BB" w:rsidP="00577372">
            <w:pPr>
              <w:jc w:val="both"/>
              <w:rPr>
                <w:b/>
                <w:bCs/>
                <w:snapToGrid w:val="0"/>
                <w:sz w:val="28"/>
                <w:szCs w:val="28"/>
              </w:rPr>
            </w:pPr>
            <w:r w:rsidRPr="00D72EB5">
              <w:rPr>
                <w:b/>
                <w:bCs/>
                <w:snapToGrid w:val="0"/>
                <w:sz w:val="28"/>
                <w:szCs w:val="28"/>
              </w:rPr>
              <w:t>в российских рублях (</w:t>
            </w:r>
            <w:r w:rsidRPr="00D72EB5">
              <w:rPr>
                <w:b/>
                <w:bCs/>
                <w:snapToGrid w:val="0"/>
                <w:sz w:val="28"/>
                <w:szCs w:val="28"/>
                <w:lang w:val="en-US"/>
              </w:rPr>
              <w:t>RUR</w:t>
            </w:r>
            <w:r w:rsidRPr="00D72EB5">
              <w:rPr>
                <w:b/>
                <w:bCs/>
                <w:snapToGrid w:val="0"/>
                <w:sz w:val="28"/>
                <w:szCs w:val="28"/>
              </w:rPr>
              <w:t>):</w:t>
            </w:r>
          </w:p>
          <w:p w:rsidR="008235BB" w:rsidRPr="00D72EB5" w:rsidRDefault="008235BB" w:rsidP="00577372">
            <w:pPr>
              <w:jc w:val="both"/>
              <w:rPr>
                <w:sz w:val="28"/>
                <w:szCs w:val="28"/>
              </w:rPr>
            </w:pPr>
            <w:r w:rsidRPr="00D72EB5">
              <w:rPr>
                <w:bCs/>
                <w:snapToGrid w:val="0"/>
                <w:sz w:val="28"/>
                <w:szCs w:val="28"/>
              </w:rPr>
              <w:t xml:space="preserve">р/сч </w:t>
            </w:r>
            <w:r w:rsidRPr="00D72EB5">
              <w:rPr>
                <w:sz w:val="28"/>
                <w:szCs w:val="28"/>
              </w:rPr>
              <w:t xml:space="preserve">40702810009030002960 </w:t>
            </w:r>
          </w:p>
          <w:p w:rsidR="008235BB" w:rsidRPr="00D72EB5" w:rsidRDefault="008235BB" w:rsidP="00577372">
            <w:pPr>
              <w:rPr>
                <w:sz w:val="28"/>
                <w:szCs w:val="28"/>
              </w:rPr>
            </w:pPr>
            <w:r w:rsidRPr="00D72EB5">
              <w:rPr>
                <w:bCs/>
                <w:snapToGrid w:val="0"/>
                <w:sz w:val="28"/>
                <w:szCs w:val="28"/>
              </w:rPr>
              <w:t xml:space="preserve">корр/счёт </w:t>
            </w:r>
            <w:r w:rsidRPr="00D72EB5">
              <w:rPr>
                <w:sz w:val="28"/>
                <w:szCs w:val="28"/>
              </w:rPr>
              <w:t>30101810200000000777</w:t>
            </w:r>
          </w:p>
          <w:p w:rsidR="008235BB" w:rsidRPr="00D72EB5" w:rsidRDefault="008235BB" w:rsidP="00577372">
            <w:pPr>
              <w:jc w:val="both"/>
              <w:rPr>
                <w:sz w:val="28"/>
                <w:szCs w:val="28"/>
              </w:rPr>
            </w:pPr>
            <w:r w:rsidRPr="00D72EB5">
              <w:rPr>
                <w:bCs/>
                <w:snapToGrid w:val="0"/>
                <w:sz w:val="28"/>
                <w:szCs w:val="28"/>
              </w:rPr>
              <w:t xml:space="preserve">БИК </w:t>
            </w:r>
            <w:r w:rsidRPr="00D72EB5">
              <w:rPr>
                <w:sz w:val="28"/>
                <w:szCs w:val="28"/>
              </w:rPr>
              <w:t xml:space="preserve">040407777 </w:t>
            </w:r>
          </w:p>
          <w:p w:rsidR="008235BB" w:rsidRPr="00D72EB5" w:rsidRDefault="008235BB" w:rsidP="00577372">
            <w:pPr>
              <w:jc w:val="both"/>
              <w:rPr>
                <w:b/>
                <w:sz w:val="28"/>
                <w:szCs w:val="28"/>
              </w:rPr>
            </w:pPr>
            <w:r w:rsidRPr="00D72EB5">
              <w:rPr>
                <w:b/>
                <w:sz w:val="28"/>
                <w:szCs w:val="28"/>
              </w:rPr>
              <w:t xml:space="preserve">Филиал Банка ВТБ (ПАО) в </w:t>
            </w:r>
          </w:p>
          <w:p w:rsidR="008235BB" w:rsidRPr="00D72EB5" w:rsidRDefault="008235BB" w:rsidP="00577372">
            <w:pPr>
              <w:rPr>
                <w:b/>
                <w:bCs/>
                <w:snapToGrid w:val="0"/>
                <w:sz w:val="28"/>
                <w:szCs w:val="28"/>
              </w:rPr>
            </w:pPr>
            <w:r w:rsidRPr="00D72EB5">
              <w:rPr>
                <w:b/>
                <w:sz w:val="28"/>
                <w:szCs w:val="28"/>
              </w:rPr>
              <w:t>г. Красноярске</w:t>
            </w:r>
            <w:r w:rsidRPr="00D72EB5">
              <w:rPr>
                <w:b/>
                <w:bCs/>
                <w:snapToGrid w:val="0"/>
                <w:sz w:val="28"/>
                <w:szCs w:val="28"/>
              </w:rPr>
              <w:t xml:space="preserve"> Г. КРАСНОЯРСК</w:t>
            </w:r>
          </w:p>
          <w:p w:rsidR="008235BB" w:rsidRPr="00D72EB5" w:rsidRDefault="008235BB" w:rsidP="00577372">
            <w:pPr>
              <w:rPr>
                <w:sz w:val="28"/>
                <w:szCs w:val="28"/>
              </w:rPr>
            </w:pPr>
          </w:p>
        </w:tc>
        <w:tc>
          <w:tcPr>
            <w:tcW w:w="4631" w:type="dxa"/>
          </w:tcPr>
          <w:p w:rsidR="008235BB" w:rsidRPr="00D72EB5" w:rsidRDefault="008235BB" w:rsidP="00577372">
            <w:pPr>
              <w:jc w:val="both"/>
              <w:rPr>
                <w:b/>
                <w:bCs/>
                <w:snapToGrid w:val="0"/>
                <w:sz w:val="28"/>
                <w:szCs w:val="28"/>
              </w:rPr>
            </w:pPr>
            <w:r w:rsidRPr="00D72EB5">
              <w:rPr>
                <w:b/>
                <w:bCs/>
                <w:snapToGrid w:val="0"/>
                <w:sz w:val="28"/>
                <w:szCs w:val="28"/>
              </w:rPr>
              <w:t xml:space="preserve">Банковские реквизиты для расчета </w:t>
            </w:r>
          </w:p>
          <w:p w:rsidR="008235BB" w:rsidRPr="00D72EB5" w:rsidRDefault="008235BB" w:rsidP="00577372">
            <w:pPr>
              <w:jc w:val="both"/>
              <w:rPr>
                <w:b/>
                <w:bCs/>
                <w:snapToGrid w:val="0"/>
                <w:sz w:val="28"/>
                <w:szCs w:val="28"/>
              </w:rPr>
            </w:pPr>
            <w:r w:rsidRPr="00D72EB5">
              <w:rPr>
                <w:b/>
                <w:bCs/>
                <w:snapToGrid w:val="0"/>
                <w:sz w:val="28"/>
                <w:szCs w:val="28"/>
              </w:rPr>
              <w:t>в российских рублях (</w:t>
            </w:r>
            <w:r w:rsidRPr="00D72EB5">
              <w:rPr>
                <w:b/>
                <w:bCs/>
                <w:snapToGrid w:val="0"/>
                <w:sz w:val="28"/>
                <w:szCs w:val="28"/>
                <w:lang w:val="en-US"/>
              </w:rPr>
              <w:t>RUR</w:t>
            </w:r>
            <w:r w:rsidRPr="00D72EB5">
              <w:rPr>
                <w:b/>
                <w:bCs/>
                <w:snapToGrid w:val="0"/>
                <w:sz w:val="28"/>
                <w:szCs w:val="28"/>
              </w:rPr>
              <w:t>):</w:t>
            </w:r>
          </w:p>
          <w:p w:rsidR="008235BB" w:rsidRPr="00D72EB5" w:rsidRDefault="008235BB" w:rsidP="00577372">
            <w:pPr>
              <w:rPr>
                <w:sz w:val="28"/>
                <w:szCs w:val="28"/>
              </w:rPr>
            </w:pPr>
          </w:p>
          <w:p w:rsidR="008235BB" w:rsidRPr="00D72EB5" w:rsidRDefault="008235BB" w:rsidP="00577372">
            <w:pPr>
              <w:rPr>
                <w:sz w:val="28"/>
                <w:szCs w:val="28"/>
              </w:rPr>
            </w:pPr>
          </w:p>
          <w:p w:rsidR="008235BB" w:rsidRPr="00D72EB5" w:rsidRDefault="008235BB" w:rsidP="00577372">
            <w:pPr>
              <w:jc w:val="both"/>
              <w:rPr>
                <w:b/>
                <w:sz w:val="28"/>
                <w:szCs w:val="28"/>
              </w:rPr>
            </w:pPr>
          </w:p>
        </w:tc>
        <w:tc>
          <w:tcPr>
            <w:tcW w:w="4631" w:type="dxa"/>
          </w:tcPr>
          <w:p w:rsidR="008235BB" w:rsidRPr="00D72EB5" w:rsidRDefault="008235BB" w:rsidP="00577372">
            <w:pPr>
              <w:jc w:val="both"/>
              <w:rPr>
                <w:b/>
                <w:sz w:val="28"/>
                <w:szCs w:val="28"/>
              </w:rPr>
            </w:pPr>
          </w:p>
        </w:tc>
        <w:tc>
          <w:tcPr>
            <w:tcW w:w="4631" w:type="dxa"/>
          </w:tcPr>
          <w:p w:rsidR="008235BB" w:rsidRPr="00D72EB5" w:rsidRDefault="008235BB" w:rsidP="00577372">
            <w:pPr>
              <w:jc w:val="both"/>
              <w:rPr>
                <w:b/>
                <w:sz w:val="28"/>
                <w:szCs w:val="28"/>
              </w:rPr>
            </w:pPr>
          </w:p>
        </w:tc>
      </w:tr>
      <w:tr w:rsidR="008235BB" w:rsidRPr="00D72EB5" w:rsidTr="00577372">
        <w:tc>
          <w:tcPr>
            <w:tcW w:w="5008" w:type="dxa"/>
          </w:tcPr>
          <w:p w:rsidR="008235BB" w:rsidRPr="00D72EB5" w:rsidRDefault="008235BB" w:rsidP="00577372">
            <w:pPr>
              <w:jc w:val="both"/>
              <w:rPr>
                <w:snapToGrid w:val="0"/>
                <w:sz w:val="28"/>
                <w:szCs w:val="28"/>
              </w:rPr>
            </w:pPr>
            <w:r w:rsidRPr="00D72EB5">
              <w:rPr>
                <w:snapToGrid w:val="0"/>
                <w:sz w:val="28"/>
                <w:szCs w:val="28"/>
              </w:rPr>
              <w:t>Директор филиала</w:t>
            </w:r>
          </w:p>
          <w:p w:rsidR="008235BB" w:rsidRPr="00D72EB5" w:rsidRDefault="008235BB" w:rsidP="00577372">
            <w:pPr>
              <w:jc w:val="both"/>
              <w:rPr>
                <w:snapToGrid w:val="0"/>
                <w:sz w:val="28"/>
                <w:szCs w:val="28"/>
              </w:rPr>
            </w:pPr>
          </w:p>
          <w:p w:rsidR="008235BB" w:rsidRPr="00D72EB5" w:rsidRDefault="008235BB" w:rsidP="00577372">
            <w:pPr>
              <w:jc w:val="both"/>
              <w:rPr>
                <w:snapToGrid w:val="0"/>
                <w:sz w:val="28"/>
                <w:szCs w:val="28"/>
              </w:rPr>
            </w:pPr>
            <w:r w:rsidRPr="00D72EB5">
              <w:rPr>
                <w:snapToGrid w:val="0"/>
                <w:sz w:val="28"/>
                <w:szCs w:val="28"/>
              </w:rPr>
              <w:t xml:space="preserve"> _____________________ А.В.Банщиков                                                </w:t>
            </w:r>
          </w:p>
        </w:tc>
        <w:tc>
          <w:tcPr>
            <w:tcW w:w="4631" w:type="dxa"/>
          </w:tcPr>
          <w:p w:rsidR="008235BB" w:rsidRPr="00D72EB5" w:rsidRDefault="008235BB" w:rsidP="00577372">
            <w:pPr>
              <w:jc w:val="both"/>
              <w:rPr>
                <w:sz w:val="28"/>
                <w:szCs w:val="28"/>
              </w:rPr>
            </w:pPr>
          </w:p>
          <w:p w:rsidR="008235BB" w:rsidRPr="00D72EB5" w:rsidRDefault="008235BB" w:rsidP="00577372">
            <w:pPr>
              <w:jc w:val="both"/>
              <w:rPr>
                <w:sz w:val="28"/>
                <w:szCs w:val="28"/>
              </w:rPr>
            </w:pPr>
          </w:p>
          <w:p w:rsidR="008235BB" w:rsidRPr="00D72EB5" w:rsidRDefault="008235BB" w:rsidP="00577372">
            <w:pPr>
              <w:jc w:val="both"/>
              <w:rPr>
                <w:sz w:val="28"/>
                <w:szCs w:val="28"/>
              </w:rPr>
            </w:pPr>
            <w:r w:rsidRPr="00D72EB5">
              <w:rPr>
                <w:sz w:val="28"/>
                <w:szCs w:val="28"/>
              </w:rPr>
              <w:t xml:space="preserve">_____________________ </w:t>
            </w:r>
          </w:p>
        </w:tc>
        <w:tc>
          <w:tcPr>
            <w:tcW w:w="4631" w:type="dxa"/>
          </w:tcPr>
          <w:p w:rsidR="008235BB" w:rsidRPr="00D72EB5" w:rsidRDefault="008235BB" w:rsidP="00577372">
            <w:pPr>
              <w:jc w:val="both"/>
              <w:rPr>
                <w:sz w:val="28"/>
                <w:szCs w:val="28"/>
              </w:rPr>
            </w:pPr>
          </w:p>
          <w:p w:rsidR="008235BB" w:rsidRPr="00D72EB5" w:rsidRDefault="008235BB" w:rsidP="00577372">
            <w:pPr>
              <w:jc w:val="both"/>
              <w:rPr>
                <w:sz w:val="28"/>
                <w:szCs w:val="28"/>
              </w:rPr>
            </w:pPr>
          </w:p>
          <w:p w:rsidR="008235BB" w:rsidRPr="00D72EB5" w:rsidRDefault="008235BB" w:rsidP="00577372">
            <w:pPr>
              <w:jc w:val="both"/>
              <w:rPr>
                <w:sz w:val="28"/>
                <w:szCs w:val="28"/>
              </w:rPr>
            </w:pPr>
          </w:p>
          <w:p w:rsidR="008235BB" w:rsidRPr="00D72EB5" w:rsidRDefault="008235BB" w:rsidP="00577372">
            <w:pPr>
              <w:jc w:val="both"/>
              <w:rPr>
                <w:sz w:val="28"/>
                <w:szCs w:val="28"/>
              </w:rPr>
            </w:pPr>
          </w:p>
          <w:p w:rsidR="008235BB" w:rsidRPr="00D72EB5" w:rsidRDefault="008235BB" w:rsidP="00577372">
            <w:pPr>
              <w:jc w:val="both"/>
              <w:rPr>
                <w:sz w:val="28"/>
                <w:szCs w:val="28"/>
              </w:rPr>
            </w:pPr>
          </w:p>
          <w:p w:rsidR="008235BB" w:rsidRPr="00D72EB5" w:rsidRDefault="008235BB" w:rsidP="00577372">
            <w:pPr>
              <w:jc w:val="both"/>
              <w:rPr>
                <w:sz w:val="28"/>
                <w:szCs w:val="28"/>
              </w:rPr>
            </w:pPr>
          </w:p>
          <w:p w:rsidR="008235BB" w:rsidRPr="00D72EB5" w:rsidRDefault="008235BB" w:rsidP="00577372">
            <w:pPr>
              <w:jc w:val="both"/>
              <w:rPr>
                <w:sz w:val="28"/>
                <w:szCs w:val="28"/>
              </w:rPr>
            </w:pPr>
          </w:p>
          <w:p w:rsidR="008235BB" w:rsidRPr="00D72EB5" w:rsidRDefault="008235BB" w:rsidP="00577372">
            <w:pPr>
              <w:jc w:val="both"/>
              <w:rPr>
                <w:sz w:val="28"/>
                <w:szCs w:val="28"/>
              </w:rPr>
            </w:pPr>
          </w:p>
          <w:p w:rsidR="008235BB" w:rsidRPr="00D72EB5" w:rsidRDefault="008235BB" w:rsidP="00577372">
            <w:pPr>
              <w:jc w:val="both"/>
              <w:rPr>
                <w:sz w:val="28"/>
                <w:szCs w:val="28"/>
              </w:rPr>
            </w:pPr>
          </w:p>
          <w:p w:rsidR="008235BB" w:rsidRPr="00D72EB5" w:rsidRDefault="008235BB" w:rsidP="00577372">
            <w:pPr>
              <w:jc w:val="both"/>
              <w:rPr>
                <w:sz w:val="28"/>
                <w:szCs w:val="28"/>
              </w:rPr>
            </w:pPr>
          </w:p>
          <w:p w:rsidR="008235BB" w:rsidRPr="00D72EB5" w:rsidRDefault="008235BB" w:rsidP="00577372">
            <w:pPr>
              <w:jc w:val="both"/>
              <w:rPr>
                <w:sz w:val="28"/>
                <w:szCs w:val="28"/>
              </w:rPr>
            </w:pPr>
          </w:p>
        </w:tc>
        <w:tc>
          <w:tcPr>
            <w:tcW w:w="4631" w:type="dxa"/>
          </w:tcPr>
          <w:p w:rsidR="008235BB" w:rsidRPr="00D72EB5" w:rsidRDefault="008235BB" w:rsidP="00577372">
            <w:pPr>
              <w:ind w:firstLine="312"/>
              <w:jc w:val="both"/>
              <w:rPr>
                <w:sz w:val="28"/>
                <w:szCs w:val="28"/>
              </w:rPr>
            </w:pPr>
          </w:p>
          <w:p w:rsidR="008235BB" w:rsidRPr="00D72EB5" w:rsidRDefault="008235BB" w:rsidP="00577372">
            <w:pPr>
              <w:jc w:val="both"/>
              <w:rPr>
                <w:sz w:val="28"/>
                <w:szCs w:val="28"/>
              </w:rPr>
            </w:pPr>
            <w:r w:rsidRPr="00D72EB5">
              <w:rPr>
                <w:sz w:val="28"/>
                <w:szCs w:val="28"/>
              </w:rPr>
              <w:t xml:space="preserve">   </w:t>
            </w:r>
          </w:p>
          <w:p w:rsidR="008235BB" w:rsidRPr="00D72EB5" w:rsidRDefault="008235BB" w:rsidP="00577372">
            <w:pPr>
              <w:jc w:val="both"/>
              <w:rPr>
                <w:sz w:val="28"/>
                <w:szCs w:val="28"/>
              </w:rPr>
            </w:pPr>
          </w:p>
          <w:p w:rsidR="008235BB" w:rsidRPr="00D72EB5" w:rsidRDefault="008235BB" w:rsidP="00577372">
            <w:pPr>
              <w:ind w:firstLine="312"/>
              <w:jc w:val="both"/>
              <w:rPr>
                <w:sz w:val="28"/>
                <w:szCs w:val="28"/>
              </w:rPr>
            </w:pPr>
          </w:p>
        </w:tc>
      </w:tr>
    </w:tbl>
    <w:p w:rsidR="00561A3B" w:rsidRDefault="00561A3B" w:rsidP="008235BB">
      <w:pPr>
        <w:pStyle w:val="Style13"/>
        <w:widowControl/>
        <w:jc w:val="right"/>
        <w:rPr>
          <w:rStyle w:val="FontStyle33"/>
          <w:sz w:val="28"/>
          <w:szCs w:val="28"/>
        </w:rPr>
      </w:pPr>
    </w:p>
    <w:p w:rsidR="00561A3B" w:rsidRDefault="00561A3B" w:rsidP="008235BB">
      <w:pPr>
        <w:pStyle w:val="Style13"/>
        <w:widowControl/>
        <w:jc w:val="right"/>
        <w:rPr>
          <w:rStyle w:val="FontStyle33"/>
          <w:sz w:val="28"/>
          <w:szCs w:val="28"/>
        </w:rPr>
      </w:pPr>
    </w:p>
    <w:p w:rsidR="00561A3B" w:rsidRDefault="00561A3B" w:rsidP="008235BB">
      <w:pPr>
        <w:pStyle w:val="Style13"/>
        <w:widowControl/>
        <w:jc w:val="right"/>
        <w:rPr>
          <w:rStyle w:val="FontStyle33"/>
          <w:sz w:val="28"/>
          <w:szCs w:val="28"/>
        </w:rPr>
      </w:pPr>
    </w:p>
    <w:p w:rsidR="00561A3B" w:rsidRDefault="00561A3B" w:rsidP="008235BB">
      <w:pPr>
        <w:pStyle w:val="Style13"/>
        <w:widowControl/>
        <w:jc w:val="right"/>
        <w:rPr>
          <w:rStyle w:val="FontStyle33"/>
          <w:sz w:val="28"/>
          <w:szCs w:val="28"/>
        </w:rPr>
      </w:pPr>
    </w:p>
    <w:p w:rsidR="00561A3B" w:rsidRDefault="00561A3B" w:rsidP="008235BB">
      <w:pPr>
        <w:pStyle w:val="Style13"/>
        <w:widowControl/>
        <w:jc w:val="right"/>
        <w:rPr>
          <w:rStyle w:val="FontStyle33"/>
          <w:sz w:val="28"/>
          <w:szCs w:val="28"/>
        </w:rPr>
      </w:pPr>
    </w:p>
    <w:p w:rsidR="00561A3B" w:rsidRDefault="00561A3B" w:rsidP="008235BB">
      <w:pPr>
        <w:pStyle w:val="Style13"/>
        <w:widowControl/>
        <w:jc w:val="right"/>
        <w:rPr>
          <w:rStyle w:val="FontStyle33"/>
          <w:sz w:val="28"/>
          <w:szCs w:val="28"/>
        </w:rPr>
      </w:pPr>
    </w:p>
    <w:p w:rsidR="00AD7344" w:rsidRDefault="00AD7344" w:rsidP="008235BB">
      <w:pPr>
        <w:pStyle w:val="Style13"/>
        <w:widowControl/>
        <w:jc w:val="right"/>
        <w:rPr>
          <w:rStyle w:val="FontStyle33"/>
          <w:sz w:val="28"/>
          <w:szCs w:val="28"/>
        </w:rPr>
      </w:pPr>
    </w:p>
    <w:p w:rsidR="00AD7344" w:rsidRDefault="00AD7344" w:rsidP="008235BB">
      <w:pPr>
        <w:pStyle w:val="Style13"/>
        <w:widowControl/>
        <w:jc w:val="right"/>
        <w:rPr>
          <w:rStyle w:val="FontStyle33"/>
          <w:sz w:val="28"/>
          <w:szCs w:val="28"/>
        </w:rPr>
      </w:pPr>
    </w:p>
    <w:p w:rsidR="00AD7344" w:rsidRDefault="00AD7344" w:rsidP="008235BB">
      <w:pPr>
        <w:pStyle w:val="Style13"/>
        <w:widowControl/>
        <w:jc w:val="right"/>
        <w:rPr>
          <w:rStyle w:val="FontStyle33"/>
          <w:sz w:val="28"/>
          <w:szCs w:val="28"/>
        </w:rPr>
      </w:pPr>
    </w:p>
    <w:p w:rsidR="00AD7344" w:rsidRDefault="00AD7344" w:rsidP="008235BB">
      <w:pPr>
        <w:pStyle w:val="Style13"/>
        <w:widowControl/>
        <w:jc w:val="right"/>
        <w:rPr>
          <w:rStyle w:val="FontStyle33"/>
          <w:sz w:val="28"/>
          <w:szCs w:val="28"/>
        </w:rPr>
      </w:pPr>
    </w:p>
    <w:p w:rsidR="008235BB" w:rsidRPr="005C1058" w:rsidRDefault="008235BB" w:rsidP="008235BB">
      <w:pPr>
        <w:pStyle w:val="Style13"/>
        <w:widowControl/>
        <w:jc w:val="right"/>
        <w:rPr>
          <w:rStyle w:val="FontStyle33"/>
          <w:sz w:val="28"/>
          <w:szCs w:val="28"/>
        </w:rPr>
      </w:pPr>
      <w:r>
        <w:rPr>
          <w:rStyle w:val="FontStyle33"/>
          <w:sz w:val="28"/>
          <w:szCs w:val="28"/>
        </w:rPr>
        <w:t>П</w:t>
      </w:r>
      <w:r w:rsidRPr="005C1058">
        <w:rPr>
          <w:rStyle w:val="FontStyle33"/>
          <w:sz w:val="28"/>
          <w:szCs w:val="28"/>
        </w:rPr>
        <w:t>риложение №1</w:t>
      </w:r>
    </w:p>
    <w:p w:rsidR="008235BB" w:rsidRPr="005C1058" w:rsidRDefault="008235BB" w:rsidP="008235BB">
      <w:pPr>
        <w:pStyle w:val="Style13"/>
        <w:widowControl/>
        <w:jc w:val="center"/>
        <w:rPr>
          <w:rStyle w:val="FontStyle33"/>
          <w:sz w:val="28"/>
          <w:szCs w:val="28"/>
        </w:rPr>
      </w:pPr>
      <w:r w:rsidRPr="005C1058">
        <w:rPr>
          <w:rStyle w:val="FontStyle35"/>
          <w:sz w:val="28"/>
          <w:szCs w:val="28"/>
        </w:rPr>
        <w:t xml:space="preserve">к договору </w:t>
      </w:r>
      <w:r w:rsidRPr="005C1058">
        <w:rPr>
          <w:rStyle w:val="FontStyle33"/>
          <w:sz w:val="28"/>
          <w:szCs w:val="28"/>
        </w:rPr>
        <w:t>№</w:t>
      </w:r>
      <w:r>
        <w:rPr>
          <w:rStyle w:val="FontStyle33"/>
          <w:sz w:val="28"/>
          <w:szCs w:val="28"/>
        </w:rPr>
        <w:t xml:space="preserve">           </w:t>
      </w:r>
    </w:p>
    <w:p w:rsidR="008235BB" w:rsidRPr="005C1058" w:rsidRDefault="008235BB" w:rsidP="008235BB">
      <w:pPr>
        <w:pStyle w:val="Style13"/>
        <w:widowControl/>
        <w:jc w:val="right"/>
        <w:rPr>
          <w:rStyle w:val="FontStyle33"/>
          <w:sz w:val="28"/>
          <w:szCs w:val="28"/>
        </w:rPr>
      </w:pPr>
      <w:r w:rsidRPr="005C1058">
        <w:rPr>
          <w:rStyle w:val="FontStyle33"/>
          <w:sz w:val="28"/>
          <w:szCs w:val="28"/>
        </w:rPr>
        <w:t>от «__»______________2016г.</w:t>
      </w:r>
    </w:p>
    <w:p w:rsidR="008235BB" w:rsidRPr="005C1058" w:rsidRDefault="008235BB" w:rsidP="008235BB">
      <w:pPr>
        <w:pStyle w:val="Style13"/>
        <w:widowControl/>
        <w:jc w:val="center"/>
        <w:rPr>
          <w:sz w:val="28"/>
          <w:szCs w:val="28"/>
        </w:rPr>
      </w:pPr>
    </w:p>
    <w:p w:rsidR="008235BB" w:rsidRPr="005C1058" w:rsidRDefault="008235BB" w:rsidP="008235BB">
      <w:pPr>
        <w:pStyle w:val="Style13"/>
        <w:widowControl/>
        <w:jc w:val="center"/>
        <w:rPr>
          <w:sz w:val="28"/>
          <w:szCs w:val="28"/>
        </w:rPr>
      </w:pPr>
    </w:p>
    <w:p w:rsidR="008235BB" w:rsidRPr="005C1058" w:rsidRDefault="008235BB" w:rsidP="008235BB">
      <w:pPr>
        <w:pStyle w:val="Style13"/>
        <w:widowControl/>
        <w:jc w:val="center"/>
        <w:rPr>
          <w:rStyle w:val="FontStyle33"/>
          <w:b/>
          <w:sz w:val="28"/>
          <w:szCs w:val="28"/>
        </w:rPr>
      </w:pPr>
      <w:r w:rsidRPr="005C1058">
        <w:rPr>
          <w:rStyle w:val="FontStyle33"/>
          <w:b/>
          <w:sz w:val="28"/>
          <w:szCs w:val="28"/>
        </w:rPr>
        <w:t>Расчет</w:t>
      </w:r>
    </w:p>
    <w:p w:rsidR="008235BB" w:rsidRPr="005C1058" w:rsidRDefault="008235BB" w:rsidP="008235BB">
      <w:pPr>
        <w:pStyle w:val="Style13"/>
        <w:widowControl/>
        <w:ind w:hanging="1298"/>
        <w:jc w:val="center"/>
        <w:rPr>
          <w:rStyle w:val="FontStyle33"/>
          <w:b/>
          <w:sz w:val="28"/>
          <w:szCs w:val="28"/>
        </w:rPr>
      </w:pPr>
      <w:r w:rsidRPr="005C1058">
        <w:rPr>
          <w:rStyle w:val="FontStyle33"/>
          <w:b/>
          <w:sz w:val="28"/>
          <w:szCs w:val="28"/>
        </w:rPr>
        <w:t>стоимости перегруза одного крупнотоннажного контейнера</w:t>
      </w:r>
    </w:p>
    <w:p w:rsidR="008235BB" w:rsidRPr="005C1058" w:rsidRDefault="008235BB" w:rsidP="008235BB">
      <w:pPr>
        <w:pStyle w:val="Style13"/>
        <w:widowControl/>
        <w:jc w:val="center"/>
        <w:rPr>
          <w:rStyle w:val="FontStyle36"/>
          <w:sz w:val="28"/>
          <w:szCs w:val="28"/>
        </w:rPr>
      </w:pPr>
      <w:r w:rsidRPr="005C1058">
        <w:rPr>
          <w:rStyle w:val="FontStyle36"/>
          <w:sz w:val="28"/>
          <w:szCs w:val="28"/>
        </w:rPr>
        <w:t xml:space="preserve">автопогрузчиком типа «Ричстакер» </w:t>
      </w:r>
    </w:p>
    <w:tbl>
      <w:tblPr>
        <w:tblW w:w="20699" w:type="dxa"/>
        <w:tblInd w:w="93" w:type="dxa"/>
        <w:tblLook w:val="04A0"/>
      </w:tblPr>
      <w:tblGrid>
        <w:gridCol w:w="10225"/>
        <w:gridCol w:w="700"/>
        <w:gridCol w:w="940"/>
        <w:gridCol w:w="2160"/>
        <w:gridCol w:w="1238"/>
        <w:gridCol w:w="1440"/>
        <w:gridCol w:w="1449"/>
        <w:gridCol w:w="992"/>
        <w:gridCol w:w="2174"/>
      </w:tblGrid>
      <w:tr w:rsidR="008235BB" w:rsidRPr="005C1058" w:rsidTr="00577372">
        <w:trPr>
          <w:trHeight w:val="300"/>
        </w:trPr>
        <w:tc>
          <w:tcPr>
            <w:tcW w:w="9606"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70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94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216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1238"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144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1449"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992"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2174" w:type="dxa"/>
            <w:tcBorders>
              <w:top w:val="nil"/>
              <w:left w:val="nil"/>
              <w:bottom w:val="nil"/>
              <w:right w:val="nil"/>
            </w:tcBorders>
            <w:shd w:val="clear" w:color="auto" w:fill="auto"/>
            <w:noWrap/>
            <w:vAlign w:val="bottom"/>
            <w:hideMark/>
          </w:tcPr>
          <w:p w:rsidR="008235BB" w:rsidRPr="005C1058" w:rsidRDefault="008235BB" w:rsidP="00577372">
            <w:pPr>
              <w:jc w:val="center"/>
              <w:rPr>
                <w:sz w:val="28"/>
                <w:szCs w:val="28"/>
              </w:rPr>
            </w:pPr>
            <w:r w:rsidRPr="005C1058">
              <w:rPr>
                <w:sz w:val="28"/>
                <w:szCs w:val="28"/>
              </w:rPr>
              <w:t>Приложение № 1</w:t>
            </w:r>
          </w:p>
        </w:tc>
      </w:tr>
      <w:tr w:rsidR="008235BB" w:rsidRPr="005C1058" w:rsidTr="00577372">
        <w:trPr>
          <w:trHeight w:val="300"/>
        </w:trPr>
        <w:tc>
          <w:tcPr>
            <w:tcW w:w="9606" w:type="dxa"/>
            <w:tcBorders>
              <w:top w:val="nil"/>
              <w:left w:val="nil"/>
              <w:bottom w:val="nil"/>
              <w:right w:val="nil"/>
            </w:tcBorders>
            <w:shd w:val="clear" w:color="auto" w:fill="auto"/>
            <w:noWrap/>
            <w:vAlign w:val="bottom"/>
            <w:hideMark/>
          </w:tcPr>
          <w:tbl>
            <w:tblPr>
              <w:tblW w:w="9999" w:type="dxa"/>
              <w:tblLook w:val="04A0"/>
            </w:tblPr>
            <w:tblGrid>
              <w:gridCol w:w="4155"/>
              <w:gridCol w:w="1068"/>
              <w:gridCol w:w="1187"/>
              <w:gridCol w:w="1282"/>
              <w:gridCol w:w="848"/>
              <w:gridCol w:w="1459"/>
            </w:tblGrid>
            <w:tr w:rsidR="008235BB" w:rsidRPr="005C1058" w:rsidTr="00577372">
              <w:trPr>
                <w:trHeight w:val="1069"/>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rsidR="008235BB" w:rsidRPr="005C1058" w:rsidRDefault="008235BB" w:rsidP="00577372">
                  <w:pPr>
                    <w:jc w:val="center"/>
                    <w:rPr>
                      <w:b/>
                      <w:sz w:val="28"/>
                      <w:szCs w:val="28"/>
                    </w:rPr>
                  </w:pPr>
                </w:p>
              </w:tc>
              <w:tc>
                <w:tcPr>
                  <w:tcW w:w="1068" w:type="dxa"/>
                  <w:tcBorders>
                    <w:top w:val="single" w:sz="4" w:space="0" w:color="auto"/>
                    <w:left w:val="nil"/>
                    <w:bottom w:val="single" w:sz="4" w:space="0" w:color="auto"/>
                    <w:right w:val="single" w:sz="4" w:space="0" w:color="auto"/>
                  </w:tcBorders>
                  <w:shd w:val="clear" w:color="auto" w:fill="auto"/>
                  <w:vAlign w:val="center"/>
                </w:tcPr>
                <w:p w:rsidR="008235BB" w:rsidRPr="005C1058" w:rsidRDefault="008235BB" w:rsidP="00577372">
                  <w:pPr>
                    <w:rPr>
                      <w:b/>
                      <w:sz w:val="28"/>
                      <w:szCs w:val="28"/>
                    </w:rPr>
                  </w:pPr>
                </w:p>
              </w:tc>
              <w:tc>
                <w:tcPr>
                  <w:tcW w:w="1187" w:type="dxa"/>
                  <w:tcBorders>
                    <w:top w:val="single" w:sz="4" w:space="0" w:color="auto"/>
                    <w:left w:val="nil"/>
                    <w:bottom w:val="single" w:sz="4" w:space="0" w:color="auto"/>
                    <w:right w:val="single" w:sz="4" w:space="0" w:color="auto"/>
                  </w:tcBorders>
                  <w:shd w:val="clear" w:color="auto" w:fill="auto"/>
                  <w:vAlign w:val="center"/>
                </w:tcPr>
                <w:p w:rsidR="008235BB" w:rsidRPr="005C1058" w:rsidRDefault="008235BB" w:rsidP="00577372">
                  <w:pPr>
                    <w:rPr>
                      <w:b/>
                      <w:sz w:val="28"/>
                      <w:szCs w:val="28"/>
                    </w:rPr>
                  </w:pPr>
                </w:p>
              </w:tc>
              <w:tc>
                <w:tcPr>
                  <w:tcW w:w="1282" w:type="dxa"/>
                  <w:tcBorders>
                    <w:top w:val="single" w:sz="4" w:space="0" w:color="auto"/>
                    <w:left w:val="nil"/>
                    <w:bottom w:val="single" w:sz="4" w:space="0" w:color="auto"/>
                    <w:right w:val="single" w:sz="4" w:space="0" w:color="auto"/>
                  </w:tcBorders>
                  <w:shd w:val="clear" w:color="auto" w:fill="auto"/>
                  <w:vAlign w:val="center"/>
                </w:tcPr>
                <w:p w:rsidR="008235BB" w:rsidRPr="005C1058" w:rsidRDefault="008235BB" w:rsidP="00577372">
                  <w:pPr>
                    <w:rPr>
                      <w:b/>
                      <w:sz w:val="28"/>
                      <w:szCs w:val="28"/>
                    </w:rPr>
                  </w:pPr>
                </w:p>
              </w:tc>
              <w:tc>
                <w:tcPr>
                  <w:tcW w:w="848" w:type="dxa"/>
                  <w:tcBorders>
                    <w:top w:val="single" w:sz="4" w:space="0" w:color="auto"/>
                    <w:left w:val="nil"/>
                    <w:bottom w:val="single" w:sz="4" w:space="0" w:color="auto"/>
                    <w:right w:val="single" w:sz="4" w:space="0" w:color="auto"/>
                  </w:tcBorders>
                  <w:shd w:val="clear" w:color="auto" w:fill="auto"/>
                  <w:vAlign w:val="center"/>
                </w:tcPr>
                <w:p w:rsidR="008235BB" w:rsidRPr="005C1058" w:rsidRDefault="008235BB" w:rsidP="00577372">
                  <w:pPr>
                    <w:rPr>
                      <w:b/>
                      <w:sz w:val="28"/>
                      <w:szCs w:val="28"/>
                    </w:rPr>
                  </w:pPr>
                </w:p>
              </w:tc>
              <w:tc>
                <w:tcPr>
                  <w:tcW w:w="1459" w:type="dxa"/>
                  <w:tcBorders>
                    <w:top w:val="single" w:sz="4" w:space="0" w:color="auto"/>
                    <w:left w:val="nil"/>
                    <w:bottom w:val="single" w:sz="4" w:space="0" w:color="auto"/>
                    <w:right w:val="single" w:sz="4" w:space="0" w:color="auto"/>
                  </w:tcBorders>
                  <w:shd w:val="clear" w:color="auto" w:fill="auto"/>
                  <w:vAlign w:val="center"/>
                </w:tcPr>
                <w:p w:rsidR="008235BB" w:rsidRPr="005C1058" w:rsidRDefault="008235BB" w:rsidP="00577372">
                  <w:pPr>
                    <w:jc w:val="center"/>
                    <w:rPr>
                      <w:b/>
                      <w:sz w:val="28"/>
                      <w:szCs w:val="28"/>
                    </w:rPr>
                  </w:pPr>
                </w:p>
              </w:tc>
            </w:tr>
            <w:tr w:rsidR="008235BB" w:rsidRPr="005C1058" w:rsidTr="00577372">
              <w:trPr>
                <w:trHeight w:val="623"/>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right"/>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0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0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0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489"/>
              </w:trPr>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0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9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right"/>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0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0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right"/>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0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2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right"/>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28"/>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300"/>
              </w:trPr>
              <w:tc>
                <w:tcPr>
                  <w:tcW w:w="4155" w:type="dxa"/>
                  <w:tcBorders>
                    <w:top w:val="single" w:sz="4" w:space="0" w:color="auto"/>
                    <w:left w:val="single" w:sz="4" w:space="0" w:color="auto"/>
                    <w:bottom w:val="single" w:sz="4" w:space="0" w:color="auto"/>
                    <w:right w:val="single" w:sz="4" w:space="0" w:color="000000"/>
                  </w:tcBorders>
                  <w:shd w:val="clear" w:color="auto" w:fill="auto"/>
                  <w:vAlign w:val="center"/>
                </w:tcPr>
                <w:p w:rsidR="008235BB" w:rsidRPr="005C1058" w:rsidRDefault="008235BB" w:rsidP="00577372">
                  <w:pPr>
                    <w:rPr>
                      <w:sz w:val="28"/>
                      <w:szCs w:val="28"/>
                    </w:rPr>
                  </w:pPr>
                </w:p>
              </w:tc>
              <w:tc>
                <w:tcPr>
                  <w:tcW w:w="106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187"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bCs/>
                      <w:sz w:val="28"/>
                      <w:szCs w:val="28"/>
                    </w:rPr>
                  </w:pPr>
                </w:p>
              </w:tc>
              <w:tc>
                <w:tcPr>
                  <w:tcW w:w="1282"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848"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rPr>
                      <w:sz w:val="28"/>
                      <w:szCs w:val="28"/>
                    </w:rPr>
                  </w:pPr>
                </w:p>
              </w:tc>
              <w:tc>
                <w:tcPr>
                  <w:tcW w:w="1459" w:type="dxa"/>
                  <w:tcBorders>
                    <w:top w:val="nil"/>
                    <w:left w:val="nil"/>
                    <w:bottom w:val="single" w:sz="4" w:space="0" w:color="auto"/>
                    <w:right w:val="single" w:sz="4" w:space="0" w:color="auto"/>
                  </w:tcBorders>
                  <w:shd w:val="clear" w:color="auto" w:fill="auto"/>
                  <w:vAlign w:val="bottom"/>
                </w:tcPr>
                <w:p w:rsidR="008235BB" w:rsidRPr="005C1058" w:rsidRDefault="008235BB" w:rsidP="00577372">
                  <w:pPr>
                    <w:jc w:val="center"/>
                    <w:rPr>
                      <w:sz w:val="28"/>
                      <w:szCs w:val="28"/>
                    </w:rPr>
                  </w:pPr>
                </w:p>
              </w:tc>
            </w:tr>
            <w:tr w:rsidR="008235BB" w:rsidRPr="005C1058" w:rsidTr="00577372">
              <w:trPr>
                <w:trHeight w:val="503"/>
              </w:trPr>
              <w:tc>
                <w:tcPr>
                  <w:tcW w:w="8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235BB" w:rsidRPr="005C1058" w:rsidRDefault="008235BB" w:rsidP="00577372">
                  <w:pPr>
                    <w:rPr>
                      <w:b/>
                      <w:bCs/>
                      <w:sz w:val="28"/>
                      <w:szCs w:val="28"/>
                    </w:rPr>
                  </w:pPr>
                  <w:r w:rsidRPr="005C1058">
                    <w:rPr>
                      <w:b/>
                      <w:bCs/>
                      <w:sz w:val="28"/>
                      <w:szCs w:val="28"/>
                    </w:rPr>
                    <w:t>Стоимость услуги перегруза 1 контейнера, без НДС</w:t>
                  </w:r>
                </w:p>
              </w:tc>
              <w:tc>
                <w:tcPr>
                  <w:tcW w:w="1459" w:type="dxa"/>
                  <w:tcBorders>
                    <w:top w:val="nil"/>
                    <w:left w:val="nil"/>
                    <w:bottom w:val="single" w:sz="4" w:space="0" w:color="auto"/>
                    <w:right w:val="single" w:sz="4" w:space="0" w:color="auto"/>
                  </w:tcBorders>
                  <w:shd w:val="clear" w:color="auto" w:fill="auto"/>
                  <w:vAlign w:val="bottom"/>
                  <w:hideMark/>
                </w:tcPr>
                <w:p w:rsidR="008235BB" w:rsidRPr="005C1058" w:rsidRDefault="008235BB" w:rsidP="00577372">
                  <w:pPr>
                    <w:jc w:val="center"/>
                    <w:rPr>
                      <w:b/>
                      <w:bCs/>
                      <w:sz w:val="28"/>
                      <w:szCs w:val="28"/>
                    </w:rPr>
                  </w:pPr>
                </w:p>
              </w:tc>
            </w:tr>
            <w:tr w:rsidR="008235BB" w:rsidRPr="005C1058" w:rsidTr="00577372">
              <w:trPr>
                <w:trHeight w:val="503"/>
              </w:trPr>
              <w:tc>
                <w:tcPr>
                  <w:tcW w:w="8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235BB" w:rsidRPr="005C1058" w:rsidRDefault="008235BB" w:rsidP="00577372">
                  <w:pPr>
                    <w:rPr>
                      <w:b/>
                      <w:bCs/>
                      <w:sz w:val="28"/>
                      <w:szCs w:val="28"/>
                    </w:rPr>
                  </w:pPr>
                  <w:r w:rsidRPr="005C1058">
                    <w:rPr>
                      <w:b/>
                      <w:bCs/>
                      <w:sz w:val="28"/>
                      <w:szCs w:val="28"/>
                    </w:rPr>
                    <w:t>Стоимость услуги перегруза 1 контейнера, с НДС</w:t>
                  </w:r>
                </w:p>
              </w:tc>
              <w:tc>
                <w:tcPr>
                  <w:tcW w:w="1459" w:type="dxa"/>
                  <w:tcBorders>
                    <w:top w:val="nil"/>
                    <w:left w:val="nil"/>
                    <w:bottom w:val="single" w:sz="4" w:space="0" w:color="auto"/>
                    <w:right w:val="single" w:sz="4" w:space="0" w:color="auto"/>
                  </w:tcBorders>
                  <w:shd w:val="clear" w:color="auto" w:fill="auto"/>
                  <w:vAlign w:val="bottom"/>
                  <w:hideMark/>
                </w:tcPr>
                <w:p w:rsidR="008235BB" w:rsidRPr="005C1058" w:rsidRDefault="008235BB" w:rsidP="00577372">
                  <w:pPr>
                    <w:jc w:val="center"/>
                    <w:rPr>
                      <w:b/>
                      <w:bCs/>
                      <w:sz w:val="28"/>
                      <w:szCs w:val="28"/>
                    </w:rPr>
                  </w:pPr>
                </w:p>
              </w:tc>
            </w:tr>
          </w:tbl>
          <w:p w:rsidR="008235BB" w:rsidRPr="005C1058" w:rsidRDefault="008235BB" w:rsidP="00577372">
            <w:pPr>
              <w:rPr>
                <w:b/>
                <w:sz w:val="28"/>
                <w:szCs w:val="28"/>
              </w:rPr>
            </w:pPr>
          </w:p>
        </w:tc>
        <w:tc>
          <w:tcPr>
            <w:tcW w:w="700" w:type="dxa"/>
            <w:tcBorders>
              <w:top w:val="nil"/>
              <w:left w:val="nil"/>
              <w:bottom w:val="nil"/>
              <w:right w:val="nil"/>
            </w:tcBorders>
            <w:shd w:val="clear" w:color="auto" w:fill="auto"/>
            <w:noWrap/>
            <w:vAlign w:val="bottom"/>
            <w:hideMark/>
          </w:tcPr>
          <w:p w:rsidR="008235BB" w:rsidRPr="005C1058" w:rsidRDefault="008235BB" w:rsidP="00577372">
            <w:pPr>
              <w:rPr>
                <w:b/>
                <w:sz w:val="28"/>
                <w:szCs w:val="28"/>
              </w:rPr>
            </w:pPr>
          </w:p>
        </w:tc>
        <w:tc>
          <w:tcPr>
            <w:tcW w:w="940" w:type="dxa"/>
            <w:tcBorders>
              <w:top w:val="nil"/>
              <w:left w:val="nil"/>
              <w:bottom w:val="nil"/>
              <w:right w:val="nil"/>
            </w:tcBorders>
            <w:shd w:val="clear" w:color="auto" w:fill="auto"/>
            <w:noWrap/>
            <w:vAlign w:val="bottom"/>
            <w:hideMark/>
          </w:tcPr>
          <w:p w:rsidR="008235BB" w:rsidRPr="005C1058" w:rsidRDefault="008235BB" w:rsidP="00577372">
            <w:pPr>
              <w:rPr>
                <w:b/>
                <w:sz w:val="28"/>
                <w:szCs w:val="28"/>
              </w:rPr>
            </w:pPr>
          </w:p>
        </w:tc>
        <w:tc>
          <w:tcPr>
            <w:tcW w:w="2160" w:type="dxa"/>
            <w:tcBorders>
              <w:top w:val="nil"/>
              <w:left w:val="nil"/>
              <w:bottom w:val="nil"/>
              <w:right w:val="nil"/>
            </w:tcBorders>
            <w:shd w:val="clear" w:color="auto" w:fill="auto"/>
            <w:noWrap/>
            <w:vAlign w:val="bottom"/>
            <w:hideMark/>
          </w:tcPr>
          <w:p w:rsidR="008235BB" w:rsidRPr="005C1058" w:rsidRDefault="008235BB" w:rsidP="00577372">
            <w:pPr>
              <w:rPr>
                <w:b/>
                <w:sz w:val="28"/>
                <w:szCs w:val="28"/>
              </w:rPr>
            </w:pPr>
          </w:p>
        </w:tc>
        <w:tc>
          <w:tcPr>
            <w:tcW w:w="1238" w:type="dxa"/>
            <w:tcBorders>
              <w:top w:val="nil"/>
              <w:left w:val="nil"/>
              <w:bottom w:val="nil"/>
              <w:right w:val="nil"/>
            </w:tcBorders>
            <w:shd w:val="clear" w:color="auto" w:fill="auto"/>
            <w:noWrap/>
            <w:vAlign w:val="bottom"/>
            <w:hideMark/>
          </w:tcPr>
          <w:p w:rsidR="008235BB" w:rsidRPr="005C1058" w:rsidRDefault="008235BB" w:rsidP="00577372">
            <w:pPr>
              <w:rPr>
                <w:b/>
                <w:sz w:val="28"/>
                <w:szCs w:val="28"/>
              </w:rPr>
            </w:pPr>
          </w:p>
        </w:tc>
        <w:tc>
          <w:tcPr>
            <w:tcW w:w="1440" w:type="dxa"/>
            <w:tcBorders>
              <w:top w:val="nil"/>
              <w:left w:val="nil"/>
              <w:bottom w:val="nil"/>
              <w:right w:val="nil"/>
            </w:tcBorders>
            <w:shd w:val="clear" w:color="auto" w:fill="auto"/>
            <w:noWrap/>
            <w:vAlign w:val="bottom"/>
          </w:tcPr>
          <w:p w:rsidR="008235BB" w:rsidRPr="005C1058" w:rsidRDefault="008235BB" w:rsidP="00577372">
            <w:pPr>
              <w:rPr>
                <w:b/>
                <w:sz w:val="28"/>
                <w:szCs w:val="28"/>
              </w:rPr>
            </w:pPr>
          </w:p>
        </w:tc>
        <w:tc>
          <w:tcPr>
            <w:tcW w:w="4615" w:type="dxa"/>
            <w:gridSpan w:val="3"/>
            <w:tcBorders>
              <w:top w:val="nil"/>
              <w:left w:val="nil"/>
              <w:bottom w:val="nil"/>
              <w:right w:val="nil"/>
            </w:tcBorders>
            <w:shd w:val="clear" w:color="auto" w:fill="auto"/>
            <w:noWrap/>
            <w:vAlign w:val="bottom"/>
          </w:tcPr>
          <w:p w:rsidR="008235BB" w:rsidRPr="005C1058" w:rsidRDefault="008235BB" w:rsidP="00577372">
            <w:pPr>
              <w:rPr>
                <w:b/>
                <w:sz w:val="28"/>
                <w:szCs w:val="28"/>
              </w:rPr>
            </w:pPr>
          </w:p>
        </w:tc>
      </w:tr>
      <w:tr w:rsidR="008235BB" w:rsidRPr="005C1058" w:rsidTr="00577372">
        <w:trPr>
          <w:trHeight w:val="420"/>
        </w:trPr>
        <w:tc>
          <w:tcPr>
            <w:tcW w:w="9606" w:type="dxa"/>
            <w:tcBorders>
              <w:top w:val="nil"/>
              <w:left w:val="nil"/>
              <w:bottom w:val="nil"/>
              <w:right w:val="nil"/>
            </w:tcBorders>
            <w:shd w:val="clear" w:color="auto" w:fill="auto"/>
            <w:noWrap/>
            <w:vAlign w:val="bottom"/>
          </w:tcPr>
          <w:p w:rsidR="008235BB" w:rsidRPr="005C1058" w:rsidRDefault="008235BB" w:rsidP="00577372">
            <w:pPr>
              <w:rPr>
                <w:sz w:val="28"/>
                <w:szCs w:val="28"/>
              </w:rPr>
            </w:pPr>
          </w:p>
        </w:tc>
        <w:tc>
          <w:tcPr>
            <w:tcW w:w="70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94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216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1238"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1440" w:type="dxa"/>
            <w:tcBorders>
              <w:top w:val="nil"/>
              <w:left w:val="nil"/>
              <w:bottom w:val="nil"/>
              <w:right w:val="nil"/>
            </w:tcBorders>
            <w:shd w:val="clear" w:color="auto" w:fill="auto"/>
            <w:noWrap/>
            <w:vAlign w:val="bottom"/>
          </w:tcPr>
          <w:p w:rsidR="008235BB" w:rsidRPr="005C1058" w:rsidRDefault="008235BB" w:rsidP="00577372">
            <w:pPr>
              <w:rPr>
                <w:sz w:val="28"/>
                <w:szCs w:val="28"/>
              </w:rPr>
            </w:pPr>
          </w:p>
        </w:tc>
        <w:tc>
          <w:tcPr>
            <w:tcW w:w="4615" w:type="dxa"/>
            <w:gridSpan w:val="3"/>
            <w:tcBorders>
              <w:top w:val="nil"/>
              <w:left w:val="nil"/>
              <w:bottom w:val="nil"/>
              <w:right w:val="nil"/>
            </w:tcBorders>
            <w:shd w:val="clear" w:color="auto" w:fill="auto"/>
            <w:noWrap/>
            <w:vAlign w:val="bottom"/>
          </w:tcPr>
          <w:p w:rsidR="008235BB" w:rsidRPr="005C1058" w:rsidRDefault="008235BB" w:rsidP="00577372">
            <w:pPr>
              <w:rPr>
                <w:sz w:val="28"/>
                <w:szCs w:val="28"/>
              </w:rPr>
            </w:pPr>
          </w:p>
        </w:tc>
      </w:tr>
      <w:tr w:rsidR="008235BB" w:rsidRPr="005C1058" w:rsidTr="00577372">
        <w:trPr>
          <w:trHeight w:val="589"/>
        </w:trPr>
        <w:tc>
          <w:tcPr>
            <w:tcW w:w="9606"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700" w:type="dxa"/>
            <w:tcBorders>
              <w:top w:val="nil"/>
              <w:left w:val="nil"/>
              <w:bottom w:val="nil"/>
              <w:right w:val="nil"/>
            </w:tcBorders>
            <w:shd w:val="clear" w:color="auto" w:fill="auto"/>
            <w:noWrap/>
            <w:vAlign w:val="bottom"/>
            <w:hideMark/>
          </w:tcPr>
          <w:p w:rsidR="008235BB" w:rsidRPr="005C1058" w:rsidRDefault="008235BB" w:rsidP="00577372">
            <w:pPr>
              <w:rPr>
                <w:b/>
                <w:bCs/>
                <w:sz w:val="28"/>
                <w:szCs w:val="28"/>
              </w:rPr>
            </w:pPr>
          </w:p>
        </w:tc>
        <w:tc>
          <w:tcPr>
            <w:tcW w:w="940" w:type="dxa"/>
            <w:tcBorders>
              <w:top w:val="nil"/>
              <w:left w:val="nil"/>
              <w:bottom w:val="nil"/>
              <w:right w:val="nil"/>
            </w:tcBorders>
            <w:shd w:val="clear" w:color="auto" w:fill="auto"/>
            <w:noWrap/>
            <w:vAlign w:val="bottom"/>
            <w:hideMark/>
          </w:tcPr>
          <w:p w:rsidR="008235BB" w:rsidRPr="005C1058" w:rsidRDefault="008235BB" w:rsidP="00577372">
            <w:pPr>
              <w:rPr>
                <w:b/>
                <w:bCs/>
                <w:sz w:val="28"/>
                <w:szCs w:val="28"/>
              </w:rPr>
            </w:pPr>
          </w:p>
        </w:tc>
        <w:tc>
          <w:tcPr>
            <w:tcW w:w="2160" w:type="dxa"/>
            <w:tcBorders>
              <w:top w:val="nil"/>
              <w:left w:val="nil"/>
              <w:bottom w:val="nil"/>
              <w:right w:val="nil"/>
            </w:tcBorders>
            <w:shd w:val="clear" w:color="auto" w:fill="auto"/>
            <w:noWrap/>
            <w:vAlign w:val="bottom"/>
            <w:hideMark/>
          </w:tcPr>
          <w:p w:rsidR="008235BB" w:rsidRPr="005C1058" w:rsidRDefault="008235BB" w:rsidP="00577372">
            <w:pPr>
              <w:rPr>
                <w:b/>
                <w:bCs/>
                <w:sz w:val="28"/>
                <w:szCs w:val="28"/>
              </w:rPr>
            </w:pPr>
          </w:p>
        </w:tc>
        <w:tc>
          <w:tcPr>
            <w:tcW w:w="1238" w:type="dxa"/>
            <w:tcBorders>
              <w:top w:val="nil"/>
              <w:left w:val="nil"/>
              <w:bottom w:val="nil"/>
              <w:right w:val="nil"/>
            </w:tcBorders>
            <w:shd w:val="clear" w:color="auto" w:fill="auto"/>
            <w:noWrap/>
            <w:vAlign w:val="bottom"/>
            <w:hideMark/>
          </w:tcPr>
          <w:p w:rsidR="008235BB" w:rsidRPr="005C1058" w:rsidRDefault="008235BB" w:rsidP="00577372">
            <w:pPr>
              <w:rPr>
                <w:b/>
                <w:bCs/>
                <w:sz w:val="28"/>
                <w:szCs w:val="28"/>
              </w:rPr>
            </w:pPr>
          </w:p>
        </w:tc>
        <w:tc>
          <w:tcPr>
            <w:tcW w:w="1440" w:type="dxa"/>
            <w:tcBorders>
              <w:top w:val="nil"/>
              <w:left w:val="nil"/>
              <w:bottom w:val="nil"/>
              <w:right w:val="nil"/>
            </w:tcBorders>
            <w:shd w:val="clear" w:color="auto" w:fill="auto"/>
            <w:noWrap/>
            <w:vAlign w:val="bottom"/>
            <w:hideMark/>
          </w:tcPr>
          <w:p w:rsidR="008235BB" w:rsidRPr="005C1058" w:rsidRDefault="008235BB" w:rsidP="00577372">
            <w:pPr>
              <w:rPr>
                <w:b/>
                <w:bCs/>
                <w:sz w:val="28"/>
                <w:szCs w:val="28"/>
              </w:rPr>
            </w:pPr>
          </w:p>
        </w:tc>
        <w:tc>
          <w:tcPr>
            <w:tcW w:w="1449"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992"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2174" w:type="dxa"/>
            <w:tcBorders>
              <w:top w:val="nil"/>
              <w:left w:val="nil"/>
              <w:bottom w:val="nil"/>
              <w:right w:val="nil"/>
            </w:tcBorders>
            <w:shd w:val="clear" w:color="auto" w:fill="auto"/>
            <w:noWrap/>
            <w:vAlign w:val="bottom"/>
            <w:hideMark/>
          </w:tcPr>
          <w:p w:rsidR="008235BB" w:rsidRPr="005C1058" w:rsidRDefault="008235BB" w:rsidP="00577372">
            <w:pPr>
              <w:jc w:val="center"/>
              <w:rPr>
                <w:b/>
                <w:bCs/>
                <w:sz w:val="28"/>
                <w:szCs w:val="28"/>
              </w:rPr>
            </w:pPr>
          </w:p>
        </w:tc>
      </w:tr>
      <w:tr w:rsidR="008235BB" w:rsidRPr="005C1058" w:rsidTr="00577372">
        <w:trPr>
          <w:trHeight w:val="300"/>
        </w:trPr>
        <w:tc>
          <w:tcPr>
            <w:tcW w:w="9606"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70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94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216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1238"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144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1449"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992"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2174" w:type="dxa"/>
            <w:tcBorders>
              <w:top w:val="nil"/>
              <w:left w:val="nil"/>
              <w:bottom w:val="nil"/>
              <w:right w:val="nil"/>
            </w:tcBorders>
            <w:shd w:val="clear" w:color="auto" w:fill="auto"/>
            <w:noWrap/>
            <w:vAlign w:val="bottom"/>
            <w:hideMark/>
          </w:tcPr>
          <w:p w:rsidR="008235BB" w:rsidRPr="005C1058" w:rsidRDefault="008235BB" w:rsidP="00577372">
            <w:pPr>
              <w:jc w:val="center"/>
              <w:rPr>
                <w:sz w:val="28"/>
                <w:szCs w:val="28"/>
              </w:rPr>
            </w:pPr>
          </w:p>
        </w:tc>
      </w:tr>
      <w:tr w:rsidR="008235BB" w:rsidRPr="005C1058" w:rsidTr="00577372">
        <w:trPr>
          <w:trHeight w:val="300"/>
        </w:trPr>
        <w:tc>
          <w:tcPr>
            <w:tcW w:w="9606"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70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94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216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1238"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1440"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1449"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992" w:type="dxa"/>
            <w:tcBorders>
              <w:top w:val="nil"/>
              <w:left w:val="nil"/>
              <w:bottom w:val="nil"/>
              <w:right w:val="nil"/>
            </w:tcBorders>
            <w:shd w:val="clear" w:color="auto" w:fill="auto"/>
            <w:noWrap/>
            <w:vAlign w:val="bottom"/>
            <w:hideMark/>
          </w:tcPr>
          <w:p w:rsidR="008235BB" w:rsidRPr="005C1058" w:rsidRDefault="008235BB" w:rsidP="00577372">
            <w:pPr>
              <w:rPr>
                <w:sz w:val="28"/>
                <w:szCs w:val="28"/>
              </w:rPr>
            </w:pPr>
          </w:p>
        </w:tc>
        <w:tc>
          <w:tcPr>
            <w:tcW w:w="2174" w:type="dxa"/>
            <w:tcBorders>
              <w:top w:val="nil"/>
              <w:left w:val="nil"/>
              <w:bottom w:val="nil"/>
              <w:right w:val="nil"/>
            </w:tcBorders>
            <w:shd w:val="clear" w:color="auto" w:fill="auto"/>
            <w:noWrap/>
            <w:vAlign w:val="bottom"/>
            <w:hideMark/>
          </w:tcPr>
          <w:p w:rsidR="008235BB" w:rsidRPr="005C1058" w:rsidRDefault="008235BB" w:rsidP="00577372">
            <w:pPr>
              <w:jc w:val="center"/>
              <w:rPr>
                <w:sz w:val="28"/>
                <w:szCs w:val="28"/>
              </w:rPr>
            </w:pPr>
          </w:p>
        </w:tc>
      </w:tr>
    </w:tbl>
    <w:tbl>
      <w:tblPr>
        <w:tblStyle w:val="af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969"/>
      </w:tblGrid>
      <w:tr w:rsidR="008235BB" w:rsidRPr="005C1058" w:rsidTr="00577372">
        <w:tc>
          <w:tcPr>
            <w:tcW w:w="6062" w:type="dxa"/>
          </w:tcPr>
          <w:p w:rsidR="008235BB" w:rsidRPr="005C1058" w:rsidRDefault="008235BB" w:rsidP="00577372">
            <w:pPr>
              <w:pStyle w:val="Style2"/>
              <w:widowControl/>
              <w:jc w:val="both"/>
              <w:rPr>
                <w:rStyle w:val="FontStyle44"/>
                <w:b/>
                <w:sz w:val="28"/>
                <w:szCs w:val="28"/>
              </w:rPr>
            </w:pPr>
            <w:r w:rsidRPr="005C1058">
              <w:rPr>
                <w:rStyle w:val="FontStyle44"/>
                <w:b/>
                <w:sz w:val="28"/>
                <w:szCs w:val="28"/>
              </w:rPr>
              <w:t>От</w:t>
            </w:r>
            <w:r>
              <w:rPr>
                <w:rStyle w:val="FontStyle44"/>
                <w:b/>
                <w:sz w:val="28"/>
                <w:szCs w:val="28"/>
              </w:rPr>
              <w:t xml:space="preserve"> Заказчика</w:t>
            </w:r>
            <w:r w:rsidRPr="005C1058">
              <w:rPr>
                <w:rStyle w:val="FontStyle44"/>
                <w:b/>
                <w:sz w:val="28"/>
                <w:szCs w:val="28"/>
              </w:rPr>
              <w:t>:</w:t>
            </w:r>
          </w:p>
          <w:p w:rsidR="008235BB" w:rsidRPr="005C1058" w:rsidRDefault="008235BB" w:rsidP="00577372">
            <w:pPr>
              <w:pStyle w:val="Style2"/>
              <w:widowControl/>
              <w:jc w:val="both"/>
              <w:rPr>
                <w:rStyle w:val="FontStyle44"/>
                <w:sz w:val="28"/>
                <w:szCs w:val="28"/>
              </w:rPr>
            </w:pPr>
          </w:p>
          <w:p w:rsidR="008235BB" w:rsidRPr="005C1058" w:rsidRDefault="008235BB" w:rsidP="00577372">
            <w:pPr>
              <w:pStyle w:val="Style2"/>
              <w:widowControl/>
              <w:jc w:val="both"/>
              <w:rPr>
                <w:rStyle w:val="FontStyle44"/>
                <w:sz w:val="28"/>
                <w:szCs w:val="28"/>
              </w:rPr>
            </w:pPr>
            <w:r w:rsidRPr="005C1058">
              <w:rPr>
                <w:rStyle w:val="FontStyle44"/>
                <w:sz w:val="28"/>
                <w:szCs w:val="28"/>
              </w:rPr>
              <w:t>________________</w:t>
            </w:r>
            <w:r>
              <w:rPr>
                <w:rStyle w:val="FontStyle44"/>
                <w:sz w:val="28"/>
                <w:szCs w:val="28"/>
              </w:rPr>
              <w:t>А.В. Банщиков</w:t>
            </w:r>
            <w:r w:rsidRPr="005C1058">
              <w:rPr>
                <w:rStyle w:val="FontStyle33"/>
                <w:sz w:val="28"/>
                <w:szCs w:val="28"/>
              </w:rPr>
              <w:t xml:space="preserve"> </w:t>
            </w:r>
          </w:p>
        </w:tc>
        <w:tc>
          <w:tcPr>
            <w:tcW w:w="3969" w:type="dxa"/>
          </w:tcPr>
          <w:p w:rsidR="008235BB" w:rsidRPr="005C1058" w:rsidRDefault="008235BB" w:rsidP="00577372">
            <w:pPr>
              <w:pStyle w:val="Style2"/>
              <w:widowControl/>
              <w:jc w:val="both"/>
              <w:rPr>
                <w:rStyle w:val="FontStyle44"/>
                <w:b/>
                <w:sz w:val="28"/>
                <w:szCs w:val="28"/>
              </w:rPr>
            </w:pPr>
            <w:r w:rsidRPr="005C1058">
              <w:rPr>
                <w:rStyle w:val="FontStyle44"/>
                <w:b/>
                <w:sz w:val="28"/>
                <w:szCs w:val="28"/>
              </w:rPr>
              <w:t xml:space="preserve">От </w:t>
            </w:r>
            <w:r>
              <w:rPr>
                <w:rStyle w:val="FontStyle44"/>
                <w:b/>
                <w:sz w:val="28"/>
                <w:szCs w:val="28"/>
              </w:rPr>
              <w:t>Исполнителя:</w:t>
            </w:r>
          </w:p>
          <w:p w:rsidR="008235BB" w:rsidRPr="005C1058" w:rsidRDefault="008235BB" w:rsidP="00577372">
            <w:pPr>
              <w:pStyle w:val="Style2"/>
              <w:widowControl/>
              <w:jc w:val="both"/>
              <w:rPr>
                <w:rStyle w:val="FontStyle44"/>
                <w:sz w:val="28"/>
                <w:szCs w:val="28"/>
              </w:rPr>
            </w:pPr>
          </w:p>
          <w:p w:rsidR="008235BB" w:rsidRPr="005C1058" w:rsidRDefault="008235BB" w:rsidP="00577372">
            <w:pPr>
              <w:pStyle w:val="Style2"/>
              <w:widowControl/>
              <w:jc w:val="both"/>
              <w:rPr>
                <w:rStyle w:val="FontStyle44"/>
                <w:sz w:val="28"/>
                <w:szCs w:val="28"/>
              </w:rPr>
            </w:pPr>
            <w:r w:rsidRPr="005C1058">
              <w:rPr>
                <w:rStyle w:val="FontStyle44"/>
                <w:sz w:val="28"/>
                <w:szCs w:val="28"/>
              </w:rPr>
              <w:t>__________________</w:t>
            </w:r>
          </w:p>
        </w:tc>
      </w:tr>
    </w:tbl>
    <w:p w:rsidR="008235BB" w:rsidRPr="005C1058" w:rsidRDefault="008235BB" w:rsidP="008235BB">
      <w:pPr>
        <w:pStyle w:val="Style2"/>
        <w:widowControl/>
        <w:rPr>
          <w:rStyle w:val="FontStyle44"/>
          <w:sz w:val="28"/>
          <w:szCs w:val="28"/>
        </w:rPr>
      </w:pPr>
    </w:p>
    <w:p w:rsidR="008235BB" w:rsidRPr="005C1058" w:rsidRDefault="008235BB" w:rsidP="008235BB">
      <w:pPr>
        <w:pStyle w:val="Style2"/>
        <w:widowControl/>
        <w:rPr>
          <w:rStyle w:val="FontStyle44"/>
          <w:sz w:val="28"/>
          <w:szCs w:val="28"/>
        </w:rPr>
      </w:pPr>
    </w:p>
    <w:p w:rsidR="008235BB" w:rsidRPr="005C1058" w:rsidRDefault="008235BB" w:rsidP="008235BB">
      <w:pPr>
        <w:pStyle w:val="Style2"/>
        <w:widowControl/>
        <w:jc w:val="right"/>
        <w:rPr>
          <w:rStyle w:val="FontStyle44"/>
          <w:sz w:val="28"/>
          <w:szCs w:val="28"/>
        </w:rPr>
      </w:pPr>
    </w:p>
    <w:p w:rsidR="008235BB" w:rsidRPr="005C1058" w:rsidRDefault="008235BB" w:rsidP="008235BB">
      <w:pPr>
        <w:pStyle w:val="Style2"/>
        <w:widowControl/>
        <w:jc w:val="right"/>
        <w:rPr>
          <w:rStyle w:val="FontStyle44"/>
          <w:sz w:val="28"/>
          <w:szCs w:val="28"/>
        </w:rPr>
      </w:pPr>
    </w:p>
    <w:p w:rsidR="008235BB" w:rsidRPr="005C1058" w:rsidRDefault="008235BB" w:rsidP="008235BB">
      <w:pPr>
        <w:pStyle w:val="Style2"/>
        <w:widowControl/>
        <w:jc w:val="right"/>
        <w:rPr>
          <w:rStyle w:val="FontStyle44"/>
          <w:sz w:val="28"/>
          <w:szCs w:val="28"/>
        </w:rPr>
      </w:pPr>
      <w:r w:rsidRPr="005C1058">
        <w:rPr>
          <w:rStyle w:val="FontStyle44"/>
          <w:sz w:val="28"/>
          <w:szCs w:val="28"/>
        </w:rPr>
        <w:lastRenderedPageBreak/>
        <w:t>Приложение №2</w:t>
      </w:r>
    </w:p>
    <w:p w:rsidR="008235BB" w:rsidRPr="005C1058" w:rsidRDefault="008235BB" w:rsidP="008235BB">
      <w:pPr>
        <w:pStyle w:val="Style2"/>
        <w:widowControl/>
        <w:jc w:val="right"/>
        <w:rPr>
          <w:rStyle w:val="FontStyle44"/>
          <w:sz w:val="28"/>
          <w:szCs w:val="28"/>
        </w:rPr>
      </w:pPr>
      <w:r w:rsidRPr="005C1058">
        <w:rPr>
          <w:rStyle w:val="FontStyle44"/>
          <w:sz w:val="28"/>
          <w:szCs w:val="28"/>
        </w:rPr>
        <w:t>К договору №_______________</w:t>
      </w:r>
    </w:p>
    <w:p w:rsidR="008235BB" w:rsidRPr="005C1058" w:rsidRDefault="008235BB" w:rsidP="008235BB">
      <w:pPr>
        <w:pStyle w:val="Style2"/>
        <w:widowControl/>
        <w:jc w:val="right"/>
        <w:rPr>
          <w:rStyle w:val="FontStyle44"/>
          <w:sz w:val="28"/>
          <w:szCs w:val="28"/>
        </w:rPr>
      </w:pPr>
      <w:r w:rsidRPr="005C1058">
        <w:rPr>
          <w:rStyle w:val="FontStyle44"/>
          <w:sz w:val="28"/>
          <w:szCs w:val="28"/>
        </w:rPr>
        <w:t>от «___»______________2016г.</w:t>
      </w:r>
    </w:p>
    <w:p w:rsidR="008235BB" w:rsidRPr="005C1058" w:rsidRDefault="008235BB" w:rsidP="008235BB">
      <w:pPr>
        <w:pStyle w:val="Style2"/>
        <w:widowControl/>
        <w:jc w:val="right"/>
        <w:rPr>
          <w:rStyle w:val="FontStyle44"/>
          <w:sz w:val="28"/>
          <w:szCs w:val="28"/>
        </w:rPr>
      </w:pPr>
    </w:p>
    <w:p w:rsidR="008235BB" w:rsidRPr="005C1058" w:rsidRDefault="008235BB" w:rsidP="008235BB">
      <w:pPr>
        <w:pStyle w:val="Style2"/>
        <w:widowControl/>
        <w:jc w:val="center"/>
        <w:rPr>
          <w:rStyle w:val="FontStyle35"/>
          <w:b/>
          <w:sz w:val="28"/>
          <w:szCs w:val="28"/>
        </w:rPr>
      </w:pPr>
      <w:r w:rsidRPr="005C1058">
        <w:rPr>
          <w:rStyle w:val="FontStyle35"/>
          <w:b/>
          <w:sz w:val="28"/>
          <w:szCs w:val="28"/>
        </w:rPr>
        <w:t xml:space="preserve">Справка </w:t>
      </w:r>
    </w:p>
    <w:p w:rsidR="008235BB" w:rsidRPr="005C1058" w:rsidRDefault="008235BB" w:rsidP="008235BB">
      <w:pPr>
        <w:pStyle w:val="Style13"/>
        <w:widowControl/>
        <w:ind w:hanging="1298"/>
        <w:jc w:val="center"/>
        <w:rPr>
          <w:rStyle w:val="FontStyle36"/>
          <w:sz w:val="28"/>
          <w:szCs w:val="28"/>
        </w:rPr>
      </w:pPr>
      <w:r w:rsidRPr="005C1058">
        <w:rPr>
          <w:rStyle w:val="FontStyle35"/>
          <w:b/>
          <w:sz w:val="28"/>
          <w:szCs w:val="28"/>
        </w:rPr>
        <w:t>для расчетов за оказанные услуги</w:t>
      </w:r>
      <w:r w:rsidRPr="007D2E14">
        <w:rPr>
          <w:rStyle w:val="FontStyle33"/>
          <w:b/>
          <w:sz w:val="28"/>
          <w:szCs w:val="28"/>
        </w:rPr>
        <w:t xml:space="preserve"> </w:t>
      </w:r>
      <w:r>
        <w:rPr>
          <w:rStyle w:val="FontStyle33"/>
          <w:b/>
          <w:sz w:val="28"/>
          <w:szCs w:val="28"/>
        </w:rPr>
        <w:t>по перегрузу</w:t>
      </w:r>
      <w:r w:rsidRPr="005C1058">
        <w:rPr>
          <w:rStyle w:val="FontStyle33"/>
          <w:b/>
          <w:sz w:val="28"/>
          <w:szCs w:val="28"/>
        </w:rPr>
        <w:t xml:space="preserve"> крупнотоннажн</w:t>
      </w:r>
      <w:r>
        <w:rPr>
          <w:rStyle w:val="FontStyle33"/>
          <w:b/>
          <w:sz w:val="28"/>
          <w:szCs w:val="28"/>
        </w:rPr>
        <w:t>ых</w:t>
      </w:r>
      <w:r w:rsidRPr="005C1058">
        <w:rPr>
          <w:rStyle w:val="FontStyle33"/>
          <w:b/>
          <w:sz w:val="28"/>
          <w:szCs w:val="28"/>
        </w:rPr>
        <w:t xml:space="preserve"> контейнер</w:t>
      </w:r>
      <w:r>
        <w:rPr>
          <w:rStyle w:val="FontStyle33"/>
          <w:b/>
          <w:sz w:val="28"/>
          <w:szCs w:val="28"/>
        </w:rPr>
        <w:t xml:space="preserve">ов </w:t>
      </w:r>
      <w:r w:rsidRPr="005C1058">
        <w:rPr>
          <w:rStyle w:val="FontStyle36"/>
          <w:sz w:val="28"/>
          <w:szCs w:val="28"/>
        </w:rPr>
        <w:t xml:space="preserve">автопогрузчиком типа «Ричстакер» </w:t>
      </w:r>
    </w:p>
    <w:p w:rsidR="008235BB" w:rsidRPr="005C1058" w:rsidRDefault="008235BB" w:rsidP="008235BB">
      <w:pPr>
        <w:pStyle w:val="Style2"/>
        <w:widowControl/>
        <w:jc w:val="center"/>
        <w:rPr>
          <w:rStyle w:val="FontStyle35"/>
          <w:b/>
          <w:sz w:val="28"/>
          <w:szCs w:val="28"/>
        </w:rPr>
      </w:pPr>
    </w:p>
    <w:p w:rsidR="008235BB" w:rsidRPr="005C1058" w:rsidRDefault="008235BB" w:rsidP="008235BB">
      <w:pPr>
        <w:pStyle w:val="Style2"/>
        <w:widowControl/>
        <w:jc w:val="right"/>
        <w:rPr>
          <w:b/>
          <w:sz w:val="28"/>
          <w:szCs w:val="28"/>
        </w:rPr>
      </w:pPr>
      <w:r w:rsidRPr="005C1058">
        <w:rPr>
          <w:b/>
          <w:sz w:val="28"/>
          <w:szCs w:val="28"/>
        </w:rPr>
        <w:t xml:space="preserve">                                                           «______»____________________2016г.</w:t>
      </w:r>
    </w:p>
    <w:p w:rsidR="008235BB" w:rsidRPr="005C1058" w:rsidRDefault="008235BB" w:rsidP="008235BB">
      <w:pPr>
        <w:pStyle w:val="Style2"/>
        <w:widowControl/>
        <w:jc w:val="both"/>
        <w:rPr>
          <w:rStyle w:val="FontStyle35"/>
          <w:i/>
          <w:sz w:val="28"/>
          <w:szCs w:val="28"/>
        </w:rPr>
      </w:pPr>
    </w:p>
    <w:tbl>
      <w:tblPr>
        <w:tblStyle w:val="afff4"/>
        <w:tblW w:w="0" w:type="auto"/>
        <w:tblInd w:w="817" w:type="dxa"/>
        <w:tblLook w:val="04A0"/>
      </w:tblPr>
      <w:tblGrid>
        <w:gridCol w:w="2410"/>
        <w:gridCol w:w="3260"/>
      </w:tblGrid>
      <w:tr w:rsidR="008235BB" w:rsidRPr="005C1058" w:rsidTr="00577372">
        <w:tc>
          <w:tcPr>
            <w:tcW w:w="2410" w:type="dxa"/>
            <w:vAlign w:val="center"/>
          </w:tcPr>
          <w:p w:rsidR="008235BB" w:rsidRPr="005C1058" w:rsidRDefault="008235BB" w:rsidP="00577372">
            <w:pPr>
              <w:pStyle w:val="Style2"/>
              <w:widowControl/>
              <w:jc w:val="center"/>
              <w:rPr>
                <w:rStyle w:val="FontStyle44"/>
                <w:b/>
                <w:i/>
                <w:sz w:val="28"/>
                <w:szCs w:val="28"/>
              </w:rPr>
            </w:pPr>
            <w:r w:rsidRPr="005C1058">
              <w:rPr>
                <w:rStyle w:val="FontStyle44"/>
                <w:b/>
                <w:i/>
                <w:sz w:val="28"/>
                <w:szCs w:val="28"/>
              </w:rPr>
              <w:t>Дата</w:t>
            </w:r>
          </w:p>
        </w:tc>
        <w:tc>
          <w:tcPr>
            <w:tcW w:w="3260" w:type="dxa"/>
            <w:vAlign w:val="center"/>
          </w:tcPr>
          <w:p w:rsidR="008235BB" w:rsidRPr="005C1058" w:rsidRDefault="008235BB" w:rsidP="00AD7344">
            <w:pPr>
              <w:pStyle w:val="Style2"/>
              <w:widowControl/>
              <w:jc w:val="center"/>
              <w:rPr>
                <w:rStyle w:val="FontStyle44"/>
                <w:b/>
                <w:i/>
                <w:sz w:val="28"/>
                <w:szCs w:val="28"/>
              </w:rPr>
            </w:pPr>
            <w:r w:rsidRPr="005C1058">
              <w:rPr>
                <w:rStyle w:val="FontStyle44"/>
                <w:b/>
                <w:i/>
                <w:sz w:val="28"/>
                <w:szCs w:val="28"/>
              </w:rPr>
              <w:t>Количество пере</w:t>
            </w:r>
            <w:r w:rsidR="00AD7344">
              <w:rPr>
                <w:rStyle w:val="FontStyle44"/>
                <w:b/>
                <w:i/>
                <w:sz w:val="28"/>
                <w:szCs w:val="28"/>
              </w:rPr>
              <w:t>груженных</w:t>
            </w:r>
            <w:r w:rsidRPr="005C1058">
              <w:rPr>
                <w:rStyle w:val="FontStyle44"/>
                <w:b/>
                <w:i/>
                <w:sz w:val="28"/>
                <w:szCs w:val="28"/>
              </w:rPr>
              <w:t xml:space="preserve"> контейнеров</w:t>
            </w: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both"/>
              <w:rPr>
                <w:rStyle w:val="FontStyle44"/>
                <w:i/>
                <w:sz w:val="28"/>
                <w:szCs w:val="28"/>
              </w:rPr>
            </w:pPr>
          </w:p>
        </w:tc>
        <w:tc>
          <w:tcPr>
            <w:tcW w:w="3260" w:type="dxa"/>
          </w:tcPr>
          <w:p w:rsidR="008235BB" w:rsidRPr="005C1058" w:rsidRDefault="008235BB" w:rsidP="00577372">
            <w:pPr>
              <w:pStyle w:val="Style2"/>
              <w:widowControl/>
              <w:jc w:val="both"/>
              <w:rPr>
                <w:rStyle w:val="FontStyle44"/>
                <w:i/>
                <w:sz w:val="28"/>
                <w:szCs w:val="28"/>
              </w:rPr>
            </w:pPr>
          </w:p>
        </w:tc>
      </w:tr>
      <w:tr w:rsidR="008235BB" w:rsidRPr="005C1058" w:rsidTr="00577372">
        <w:tc>
          <w:tcPr>
            <w:tcW w:w="2410" w:type="dxa"/>
          </w:tcPr>
          <w:p w:rsidR="008235BB" w:rsidRPr="005C1058" w:rsidRDefault="008235BB" w:rsidP="00577372">
            <w:pPr>
              <w:pStyle w:val="Style2"/>
              <w:widowControl/>
              <w:jc w:val="center"/>
              <w:rPr>
                <w:rStyle w:val="FontStyle44"/>
                <w:b/>
                <w:i/>
                <w:sz w:val="28"/>
                <w:szCs w:val="28"/>
              </w:rPr>
            </w:pPr>
            <w:r w:rsidRPr="005C1058">
              <w:rPr>
                <w:rStyle w:val="FontStyle44"/>
                <w:b/>
                <w:i/>
                <w:sz w:val="28"/>
                <w:szCs w:val="28"/>
              </w:rPr>
              <w:t>ИТОГО</w:t>
            </w:r>
          </w:p>
        </w:tc>
        <w:tc>
          <w:tcPr>
            <w:tcW w:w="3260" w:type="dxa"/>
          </w:tcPr>
          <w:p w:rsidR="008235BB" w:rsidRPr="005C1058" w:rsidRDefault="008235BB" w:rsidP="00577372">
            <w:pPr>
              <w:pStyle w:val="Style2"/>
              <w:widowControl/>
              <w:jc w:val="center"/>
              <w:rPr>
                <w:rStyle w:val="FontStyle44"/>
                <w:b/>
                <w:i/>
                <w:sz w:val="28"/>
                <w:szCs w:val="28"/>
              </w:rPr>
            </w:pPr>
          </w:p>
        </w:tc>
      </w:tr>
    </w:tbl>
    <w:p w:rsidR="008235BB" w:rsidRPr="005C1058" w:rsidRDefault="008235BB" w:rsidP="008235BB">
      <w:pPr>
        <w:pStyle w:val="Style2"/>
        <w:widowControl/>
        <w:jc w:val="both"/>
        <w:rPr>
          <w:rStyle w:val="FontStyle44"/>
          <w:i/>
          <w:sz w:val="28"/>
          <w:szCs w:val="28"/>
        </w:rPr>
      </w:pPr>
    </w:p>
    <w:p w:rsidR="008235BB" w:rsidRPr="005C1058" w:rsidRDefault="008235BB" w:rsidP="008235BB">
      <w:pPr>
        <w:pStyle w:val="Style2"/>
        <w:widowControl/>
        <w:jc w:val="both"/>
        <w:rPr>
          <w:rStyle w:val="FontStyle44"/>
          <w:i/>
          <w:sz w:val="28"/>
          <w:szCs w:val="28"/>
        </w:rPr>
      </w:pPr>
    </w:p>
    <w:tbl>
      <w:tblPr>
        <w:tblStyle w:val="afff4"/>
        <w:tblW w:w="0" w:type="auto"/>
        <w:tblLook w:val="04A0"/>
      </w:tblPr>
      <w:tblGrid>
        <w:gridCol w:w="4927"/>
        <w:gridCol w:w="4927"/>
      </w:tblGrid>
      <w:tr w:rsidR="008235BB" w:rsidRPr="005C1058" w:rsidTr="00577372">
        <w:tc>
          <w:tcPr>
            <w:tcW w:w="5167" w:type="dxa"/>
          </w:tcPr>
          <w:p w:rsidR="008235BB" w:rsidRPr="005C1058" w:rsidRDefault="008235BB" w:rsidP="00577372">
            <w:pPr>
              <w:pStyle w:val="Style2"/>
              <w:widowControl/>
              <w:jc w:val="both"/>
              <w:rPr>
                <w:rStyle w:val="FontStyle44"/>
                <w:b/>
                <w:i/>
                <w:sz w:val="28"/>
                <w:szCs w:val="28"/>
              </w:rPr>
            </w:pPr>
            <w:r w:rsidRPr="005C1058">
              <w:rPr>
                <w:rStyle w:val="FontStyle44"/>
                <w:b/>
                <w:i/>
                <w:sz w:val="28"/>
                <w:szCs w:val="28"/>
              </w:rPr>
              <w:t xml:space="preserve">Представитель </w:t>
            </w:r>
            <w:r>
              <w:rPr>
                <w:rStyle w:val="FontStyle44"/>
                <w:b/>
                <w:i/>
                <w:sz w:val="28"/>
                <w:szCs w:val="28"/>
              </w:rPr>
              <w:t>Заказчика</w:t>
            </w:r>
            <w:r w:rsidRPr="005C1058">
              <w:rPr>
                <w:rStyle w:val="FontStyle44"/>
                <w:b/>
                <w:i/>
                <w:sz w:val="28"/>
                <w:szCs w:val="28"/>
              </w:rPr>
              <w:t>:</w:t>
            </w:r>
          </w:p>
          <w:p w:rsidR="008235BB" w:rsidRPr="005C1058" w:rsidRDefault="008235BB" w:rsidP="00577372">
            <w:pPr>
              <w:pStyle w:val="Style2"/>
              <w:widowControl/>
              <w:jc w:val="both"/>
              <w:rPr>
                <w:rStyle w:val="FontStyle44"/>
                <w:i/>
                <w:sz w:val="28"/>
                <w:szCs w:val="28"/>
              </w:rPr>
            </w:pPr>
            <w:r w:rsidRPr="005C1058">
              <w:rPr>
                <w:rStyle w:val="FontStyle44"/>
                <w:i/>
                <w:sz w:val="28"/>
                <w:szCs w:val="28"/>
              </w:rPr>
              <w:t>___________________________________</w:t>
            </w:r>
          </w:p>
          <w:p w:rsidR="008235BB" w:rsidRPr="005C1058" w:rsidRDefault="008235BB" w:rsidP="00577372">
            <w:pPr>
              <w:pStyle w:val="Style2"/>
              <w:widowControl/>
              <w:jc w:val="both"/>
              <w:rPr>
                <w:rStyle w:val="FontStyle44"/>
                <w:i/>
                <w:sz w:val="28"/>
                <w:szCs w:val="28"/>
              </w:rPr>
            </w:pPr>
            <w:r w:rsidRPr="005C1058">
              <w:rPr>
                <w:rStyle w:val="FontStyle44"/>
                <w:i/>
                <w:sz w:val="28"/>
                <w:szCs w:val="28"/>
              </w:rPr>
              <w:t xml:space="preserve">                                                           ФИО</w:t>
            </w:r>
          </w:p>
        </w:tc>
        <w:tc>
          <w:tcPr>
            <w:tcW w:w="5167" w:type="dxa"/>
          </w:tcPr>
          <w:p w:rsidR="008235BB" w:rsidRPr="005C1058" w:rsidRDefault="008235BB" w:rsidP="00577372">
            <w:pPr>
              <w:pStyle w:val="Style2"/>
              <w:widowControl/>
              <w:jc w:val="both"/>
              <w:rPr>
                <w:rStyle w:val="FontStyle44"/>
                <w:b/>
                <w:i/>
                <w:sz w:val="28"/>
                <w:szCs w:val="28"/>
                <w:lang w:val="en-US"/>
              </w:rPr>
            </w:pPr>
            <w:r w:rsidRPr="005C1058">
              <w:rPr>
                <w:rStyle w:val="FontStyle44"/>
                <w:b/>
                <w:i/>
                <w:sz w:val="28"/>
                <w:szCs w:val="28"/>
              </w:rPr>
              <w:t xml:space="preserve">Представитель </w:t>
            </w:r>
            <w:r>
              <w:rPr>
                <w:rStyle w:val="FontStyle44"/>
                <w:b/>
                <w:i/>
                <w:sz w:val="28"/>
                <w:szCs w:val="28"/>
              </w:rPr>
              <w:t>Исполнителя</w:t>
            </w:r>
            <w:r w:rsidRPr="005C1058">
              <w:rPr>
                <w:rStyle w:val="FontStyle44"/>
                <w:b/>
                <w:i/>
                <w:sz w:val="28"/>
                <w:szCs w:val="28"/>
                <w:lang w:val="en-US"/>
              </w:rPr>
              <w:t>:</w:t>
            </w:r>
          </w:p>
          <w:p w:rsidR="008235BB" w:rsidRPr="005C1058" w:rsidRDefault="008235BB" w:rsidP="00577372">
            <w:pPr>
              <w:pStyle w:val="Style2"/>
              <w:widowControl/>
              <w:jc w:val="both"/>
              <w:rPr>
                <w:rStyle w:val="FontStyle44"/>
                <w:i/>
                <w:sz w:val="28"/>
                <w:szCs w:val="28"/>
              </w:rPr>
            </w:pPr>
            <w:r w:rsidRPr="005C1058">
              <w:rPr>
                <w:rStyle w:val="FontStyle44"/>
                <w:i/>
                <w:sz w:val="28"/>
                <w:szCs w:val="28"/>
              </w:rPr>
              <w:t>___________________________________</w:t>
            </w:r>
          </w:p>
          <w:p w:rsidR="008235BB" w:rsidRPr="005C1058" w:rsidRDefault="008235BB" w:rsidP="00577372">
            <w:pPr>
              <w:pStyle w:val="Style2"/>
              <w:widowControl/>
              <w:jc w:val="both"/>
              <w:rPr>
                <w:rStyle w:val="FontStyle44"/>
                <w:i/>
                <w:sz w:val="28"/>
                <w:szCs w:val="28"/>
              </w:rPr>
            </w:pPr>
            <w:r w:rsidRPr="005C1058">
              <w:rPr>
                <w:rStyle w:val="FontStyle44"/>
                <w:i/>
                <w:sz w:val="28"/>
                <w:szCs w:val="28"/>
              </w:rPr>
              <w:t xml:space="preserve">                                                           ФИО</w:t>
            </w:r>
          </w:p>
        </w:tc>
      </w:tr>
    </w:tbl>
    <w:p w:rsidR="008235BB" w:rsidRPr="005C1058" w:rsidRDefault="008235BB" w:rsidP="008235BB">
      <w:pPr>
        <w:pStyle w:val="Style2"/>
        <w:widowControl/>
        <w:jc w:val="both"/>
        <w:rPr>
          <w:rStyle w:val="FontStyle44"/>
          <w:i/>
          <w:sz w:val="28"/>
          <w:szCs w:val="28"/>
        </w:rPr>
      </w:pPr>
    </w:p>
    <w:p w:rsidR="00166244" w:rsidRPr="007E4F5D" w:rsidRDefault="00166244" w:rsidP="00175F07">
      <w:pPr>
        <w:keepNext/>
        <w:jc w:val="right"/>
        <w:outlineLvl w:val="0"/>
        <w:rPr>
          <w:bCs/>
          <w:sz w:val="28"/>
          <w:szCs w:val="28"/>
        </w:rPr>
      </w:pPr>
      <w:r w:rsidRPr="007E4F5D">
        <w:rPr>
          <w:bCs/>
          <w:sz w:val="28"/>
          <w:szCs w:val="28"/>
        </w:rPr>
        <w:lastRenderedPageBreak/>
        <w:t>Приложение № 6</w:t>
      </w:r>
      <w:r w:rsidRPr="007E4F5D">
        <w:rPr>
          <w:rFonts w:eastAsia="MS Mincho" w:cs="Arial"/>
          <w:i/>
          <w:iCs/>
          <w:sz w:val="28"/>
          <w:szCs w:val="28"/>
          <w:vertAlign w:val="superscript"/>
        </w:rPr>
        <w:footnoteReference w:id="4"/>
      </w:r>
    </w:p>
    <w:p w:rsidR="00166244" w:rsidRPr="007E4F5D" w:rsidRDefault="00166244" w:rsidP="00175F07">
      <w:pPr>
        <w:keepNext/>
        <w:jc w:val="right"/>
        <w:rPr>
          <w:bCs/>
          <w:sz w:val="28"/>
          <w:szCs w:val="28"/>
        </w:rPr>
      </w:pPr>
      <w:r w:rsidRPr="007E4F5D">
        <w:rPr>
          <w:bCs/>
          <w:sz w:val="28"/>
          <w:szCs w:val="28"/>
        </w:rPr>
        <w:t>к документации о закупке</w:t>
      </w:r>
    </w:p>
    <w:p w:rsidR="00166244" w:rsidRPr="007E4F5D" w:rsidRDefault="00166244" w:rsidP="00166244">
      <w:pPr>
        <w:ind w:firstLine="709"/>
        <w:rPr>
          <w:rFonts w:eastAsia="MS Mincho"/>
          <w:b/>
          <w:i/>
          <w:sz w:val="28"/>
          <w:szCs w:val="28"/>
        </w:rPr>
      </w:pPr>
    </w:p>
    <w:p w:rsidR="00166244" w:rsidRPr="007E4F5D" w:rsidRDefault="00166244" w:rsidP="00166244">
      <w:pPr>
        <w:ind w:firstLine="709"/>
        <w:rPr>
          <w:rFonts w:eastAsia="MS Mincho"/>
          <w:b/>
          <w:i/>
          <w:sz w:val="28"/>
          <w:szCs w:val="28"/>
        </w:rPr>
      </w:pPr>
    </w:p>
    <w:p w:rsidR="00166244" w:rsidRPr="007E4F5D" w:rsidRDefault="00166244" w:rsidP="00175F07">
      <w:pPr>
        <w:jc w:val="center"/>
        <w:outlineLvl w:val="2"/>
        <w:rPr>
          <w:b/>
          <w:bCs/>
          <w:sz w:val="28"/>
          <w:szCs w:val="28"/>
        </w:rPr>
      </w:pPr>
      <w:r w:rsidRPr="007E4F5D">
        <w:rPr>
          <w:b/>
          <w:bCs/>
          <w:sz w:val="28"/>
          <w:szCs w:val="28"/>
        </w:rPr>
        <w:t>СВЕДЕНИЯ ОБ АДМИНИСТРАТИВНОМ И ПРОИЗВОДСТВЕННОМ ПЕРСОНАЛЕ ПРЕТЕНДЕНТА</w:t>
      </w:r>
    </w:p>
    <w:p w:rsidR="00166244" w:rsidRPr="007E4F5D" w:rsidRDefault="00166244" w:rsidP="00166244">
      <w:pPr>
        <w:jc w:val="center"/>
        <w:rPr>
          <w:sz w:val="28"/>
          <w:szCs w:val="28"/>
        </w:rPr>
      </w:pPr>
      <w:r w:rsidRPr="007E4F5D">
        <w:rPr>
          <w:sz w:val="28"/>
          <w:szCs w:val="28"/>
        </w:rPr>
        <w:t>(</w:t>
      </w:r>
      <w:r w:rsidRPr="007E4F5D">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7E4F5D">
        <w:rPr>
          <w:sz w:val="28"/>
          <w:szCs w:val="28"/>
        </w:rPr>
        <w:t>)</w:t>
      </w:r>
    </w:p>
    <w:p w:rsidR="00166244" w:rsidRPr="007E4F5D" w:rsidRDefault="00166244" w:rsidP="00166244">
      <w:pPr>
        <w:jc w:val="center"/>
      </w:pPr>
    </w:p>
    <w:p w:rsidR="00166244" w:rsidRPr="007E4F5D" w:rsidRDefault="00166244" w:rsidP="00166244">
      <w:pPr>
        <w:tabs>
          <w:tab w:val="left" w:pos="9639"/>
        </w:tabs>
        <w:jc w:val="center"/>
        <w:rPr>
          <w:b/>
          <w:bCs/>
          <w:sz w:val="28"/>
          <w:szCs w:val="28"/>
        </w:rPr>
      </w:pPr>
      <w:r w:rsidRPr="007E4F5D">
        <w:rPr>
          <w:b/>
          <w:bCs/>
          <w:sz w:val="28"/>
          <w:szCs w:val="28"/>
        </w:rPr>
        <w:t xml:space="preserve">Административный персонал </w:t>
      </w:r>
    </w:p>
    <w:p w:rsidR="00166244" w:rsidRPr="007E4F5D" w:rsidRDefault="00166244" w:rsidP="0016624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66244" w:rsidRPr="007E4F5D" w:rsidTr="009B7379">
        <w:trPr>
          <w:jc w:val="center"/>
        </w:trPr>
        <w:tc>
          <w:tcPr>
            <w:tcW w:w="761" w:type="dxa"/>
            <w:vAlign w:val="center"/>
          </w:tcPr>
          <w:p w:rsidR="00166244" w:rsidRPr="007E4F5D" w:rsidRDefault="00166244" w:rsidP="00166244">
            <w:pPr>
              <w:tabs>
                <w:tab w:val="left" w:pos="9639"/>
              </w:tabs>
              <w:jc w:val="center"/>
            </w:pPr>
            <w:r w:rsidRPr="007E4F5D">
              <w:t>№ п/п</w:t>
            </w:r>
          </w:p>
        </w:tc>
        <w:tc>
          <w:tcPr>
            <w:tcW w:w="2299" w:type="dxa"/>
            <w:vAlign w:val="center"/>
          </w:tcPr>
          <w:p w:rsidR="00166244" w:rsidRPr="007E4F5D" w:rsidRDefault="00166244" w:rsidP="00166244">
            <w:pPr>
              <w:tabs>
                <w:tab w:val="left" w:pos="9639"/>
              </w:tabs>
              <w:jc w:val="center"/>
            </w:pPr>
            <w:r w:rsidRPr="007E4F5D">
              <w:t>Занимаемая должность</w:t>
            </w:r>
          </w:p>
        </w:tc>
        <w:tc>
          <w:tcPr>
            <w:tcW w:w="2762" w:type="dxa"/>
            <w:vAlign w:val="center"/>
          </w:tcPr>
          <w:p w:rsidR="00166244" w:rsidRPr="007E4F5D" w:rsidRDefault="00166244" w:rsidP="00166244">
            <w:pPr>
              <w:tabs>
                <w:tab w:val="left" w:pos="9639"/>
              </w:tabs>
              <w:jc w:val="center"/>
            </w:pPr>
            <w:r w:rsidRPr="007E4F5D">
              <w:t>Ф.И.О.</w:t>
            </w:r>
          </w:p>
        </w:tc>
        <w:tc>
          <w:tcPr>
            <w:tcW w:w="2160" w:type="dxa"/>
            <w:vAlign w:val="center"/>
          </w:tcPr>
          <w:p w:rsidR="00166244" w:rsidRPr="007E4F5D" w:rsidRDefault="00166244" w:rsidP="00166244">
            <w:pPr>
              <w:tabs>
                <w:tab w:val="left" w:pos="9639"/>
              </w:tabs>
              <w:jc w:val="center"/>
            </w:pPr>
            <w:r w:rsidRPr="007E4F5D">
              <w:t>Образование и специальность</w:t>
            </w:r>
          </w:p>
        </w:tc>
        <w:tc>
          <w:tcPr>
            <w:tcW w:w="2247" w:type="dxa"/>
            <w:vAlign w:val="center"/>
          </w:tcPr>
          <w:p w:rsidR="00166244" w:rsidRPr="007E4F5D" w:rsidRDefault="00166244" w:rsidP="00166244">
            <w:pPr>
              <w:tabs>
                <w:tab w:val="left" w:pos="9639"/>
              </w:tabs>
              <w:jc w:val="center"/>
            </w:pPr>
            <w:r w:rsidRPr="007E4F5D">
              <w:t>Стаж работы по профилю занимаемой должности</w:t>
            </w:r>
          </w:p>
        </w:tc>
      </w:tr>
      <w:tr w:rsidR="00166244" w:rsidRPr="007E4F5D" w:rsidTr="009B7379">
        <w:trPr>
          <w:jc w:val="center"/>
        </w:trPr>
        <w:tc>
          <w:tcPr>
            <w:tcW w:w="761" w:type="dxa"/>
            <w:vAlign w:val="center"/>
          </w:tcPr>
          <w:p w:rsidR="00166244" w:rsidRPr="007E4F5D" w:rsidRDefault="00166244" w:rsidP="00166244">
            <w:pPr>
              <w:tabs>
                <w:tab w:val="left" w:pos="9639"/>
              </w:tabs>
              <w:jc w:val="center"/>
            </w:pPr>
            <w:r w:rsidRPr="007E4F5D">
              <w:t>1</w:t>
            </w:r>
          </w:p>
        </w:tc>
        <w:tc>
          <w:tcPr>
            <w:tcW w:w="2299" w:type="dxa"/>
            <w:vAlign w:val="center"/>
          </w:tcPr>
          <w:p w:rsidR="00166244" w:rsidRPr="007E4F5D" w:rsidRDefault="00166244" w:rsidP="00166244">
            <w:pPr>
              <w:tabs>
                <w:tab w:val="left" w:pos="9639"/>
              </w:tabs>
              <w:jc w:val="center"/>
            </w:pPr>
          </w:p>
        </w:tc>
        <w:tc>
          <w:tcPr>
            <w:tcW w:w="2762" w:type="dxa"/>
          </w:tcPr>
          <w:p w:rsidR="00166244" w:rsidRPr="007E4F5D" w:rsidRDefault="00166244" w:rsidP="00166244">
            <w:pPr>
              <w:tabs>
                <w:tab w:val="left" w:pos="9639"/>
              </w:tabs>
              <w:jc w:val="center"/>
            </w:pPr>
          </w:p>
        </w:tc>
        <w:tc>
          <w:tcPr>
            <w:tcW w:w="2160" w:type="dxa"/>
            <w:vAlign w:val="center"/>
          </w:tcPr>
          <w:p w:rsidR="00166244" w:rsidRPr="007E4F5D" w:rsidRDefault="00166244" w:rsidP="00166244">
            <w:pPr>
              <w:tabs>
                <w:tab w:val="left" w:pos="9639"/>
              </w:tabs>
              <w:jc w:val="center"/>
            </w:pPr>
          </w:p>
        </w:tc>
        <w:tc>
          <w:tcPr>
            <w:tcW w:w="2247" w:type="dxa"/>
            <w:vAlign w:val="center"/>
          </w:tcPr>
          <w:p w:rsidR="00166244" w:rsidRPr="007E4F5D" w:rsidRDefault="00166244" w:rsidP="00166244">
            <w:pPr>
              <w:tabs>
                <w:tab w:val="left" w:pos="9639"/>
              </w:tabs>
              <w:jc w:val="center"/>
            </w:pPr>
          </w:p>
        </w:tc>
      </w:tr>
      <w:tr w:rsidR="00166244" w:rsidRPr="007E4F5D" w:rsidTr="009B7379">
        <w:trPr>
          <w:jc w:val="center"/>
        </w:trPr>
        <w:tc>
          <w:tcPr>
            <w:tcW w:w="761" w:type="dxa"/>
            <w:vAlign w:val="center"/>
          </w:tcPr>
          <w:p w:rsidR="00166244" w:rsidRPr="007E4F5D" w:rsidRDefault="00166244" w:rsidP="00166244">
            <w:pPr>
              <w:tabs>
                <w:tab w:val="left" w:pos="9639"/>
              </w:tabs>
              <w:jc w:val="center"/>
            </w:pPr>
            <w:r w:rsidRPr="007E4F5D">
              <w:t>2</w:t>
            </w:r>
          </w:p>
        </w:tc>
        <w:tc>
          <w:tcPr>
            <w:tcW w:w="2299" w:type="dxa"/>
            <w:vAlign w:val="center"/>
          </w:tcPr>
          <w:p w:rsidR="00166244" w:rsidRPr="007E4F5D" w:rsidRDefault="00166244" w:rsidP="00166244">
            <w:pPr>
              <w:tabs>
                <w:tab w:val="left" w:pos="9639"/>
              </w:tabs>
              <w:jc w:val="center"/>
            </w:pPr>
          </w:p>
        </w:tc>
        <w:tc>
          <w:tcPr>
            <w:tcW w:w="2762" w:type="dxa"/>
          </w:tcPr>
          <w:p w:rsidR="00166244" w:rsidRPr="007E4F5D" w:rsidRDefault="00166244" w:rsidP="00166244">
            <w:pPr>
              <w:tabs>
                <w:tab w:val="left" w:pos="9639"/>
              </w:tabs>
              <w:jc w:val="center"/>
            </w:pPr>
          </w:p>
        </w:tc>
        <w:tc>
          <w:tcPr>
            <w:tcW w:w="2160" w:type="dxa"/>
            <w:vAlign w:val="center"/>
          </w:tcPr>
          <w:p w:rsidR="00166244" w:rsidRPr="007E4F5D" w:rsidRDefault="00166244" w:rsidP="00166244">
            <w:pPr>
              <w:tabs>
                <w:tab w:val="left" w:pos="9639"/>
              </w:tabs>
              <w:jc w:val="center"/>
            </w:pPr>
          </w:p>
        </w:tc>
        <w:tc>
          <w:tcPr>
            <w:tcW w:w="2247" w:type="dxa"/>
            <w:vAlign w:val="center"/>
          </w:tcPr>
          <w:p w:rsidR="00166244" w:rsidRPr="007E4F5D" w:rsidRDefault="00166244" w:rsidP="00166244">
            <w:pPr>
              <w:tabs>
                <w:tab w:val="left" w:pos="9639"/>
              </w:tabs>
              <w:jc w:val="center"/>
            </w:pPr>
          </w:p>
        </w:tc>
      </w:tr>
      <w:tr w:rsidR="00166244" w:rsidRPr="007E4F5D" w:rsidTr="009B7379">
        <w:trPr>
          <w:jc w:val="center"/>
        </w:trPr>
        <w:tc>
          <w:tcPr>
            <w:tcW w:w="761" w:type="dxa"/>
            <w:vAlign w:val="center"/>
          </w:tcPr>
          <w:p w:rsidR="00166244" w:rsidRPr="007E4F5D" w:rsidRDefault="00166244" w:rsidP="00166244">
            <w:pPr>
              <w:tabs>
                <w:tab w:val="left" w:pos="9639"/>
              </w:tabs>
              <w:jc w:val="center"/>
            </w:pPr>
            <w:r w:rsidRPr="007E4F5D">
              <w:t>…</w:t>
            </w:r>
          </w:p>
        </w:tc>
        <w:tc>
          <w:tcPr>
            <w:tcW w:w="2299" w:type="dxa"/>
            <w:vAlign w:val="center"/>
          </w:tcPr>
          <w:p w:rsidR="00166244" w:rsidRPr="007E4F5D" w:rsidRDefault="00166244" w:rsidP="00166244">
            <w:pPr>
              <w:tabs>
                <w:tab w:val="left" w:pos="9639"/>
              </w:tabs>
              <w:jc w:val="center"/>
            </w:pPr>
          </w:p>
        </w:tc>
        <w:tc>
          <w:tcPr>
            <w:tcW w:w="2762" w:type="dxa"/>
          </w:tcPr>
          <w:p w:rsidR="00166244" w:rsidRPr="007E4F5D" w:rsidRDefault="00166244" w:rsidP="00166244">
            <w:pPr>
              <w:tabs>
                <w:tab w:val="left" w:pos="9639"/>
              </w:tabs>
              <w:jc w:val="center"/>
            </w:pPr>
          </w:p>
        </w:tc>
        <w:tc>
          <w:tcPr>
            <w:tcW w:w="2160" w:type="dxa"/>
            <w:vAlign w:val="center"/>
          </w:tcPr>
          <w:p w:rsidR="00166244" w:rsidRPr="007E4F5D" w:rsidRDefault="00166244" w:rsidP="00166244">
            <w:pPr>
              <w:tabs>
                <w:tab w:val="left" w:pos="9639"/>
              </w:tabs>
              <w:jc w:val="center"/>
            </w:pPr>
          </w:p>
        </w:tc>
        <w:tc>
          <w:tcPr>
            <w:tcW w:w="2247" w:type="dxa"/>
            <w:vAlign w:val="center"/>
          </w:tcPr>
          <w:p w:rsidR="00166244" w:rsidRPr="007E4F5D" w:rsidRDefault="00166244" w:rsidP="00166244">
            <w:pPr>
              <w:tabs>
                <w:tab w:val="left" w:pos="9639"/>
              </w:tabs>
              <w:jc w:val="center"/>
            </w:pPr>
          </w:p>
        </w:tc>
      </w:tr>
    </w:tbl>
    <w:p w:rsidR="00166244" w:rsidRPr="007E4F5D" w:rsidRDefault="00166244" w:rsidP="00166244">
      <w:pPr>
        <w:tabs>
          <w:tab w:val="left" w:pos="9639"/>
        </w:tabs>
      </w:pPr>
    </w:p>
    <w:p w:rsidR="00166244" w:rsidRPr="007E4F5D" w:rsidRDefault="00166244" w:rsidP="00166244">
      <w:pPr>
        <w:tabs>
          <w:tab w:val="left" w:pos="9639"/>
        </w:tabs>
        <w:jc w:val="center"/>
        <w:rPr>
          <w:b/>
          <w:bCs/>
          <w:sz w:val="28"/>
          <w:szCs w:val="28"/>
        </w:rPr>
      </w:pPr>
      <w:r w:rsidRPr="007E4F5D">
        <w:rPr>
          <w:b/>
          <w:bCs/>
          <w:sz w:val="28"/>
          <w:szCs w:val="28"/>
        </w:rPr>
        <w:t>Производственный персонал (рабочие)</w:t>
      </w:r>
    </w:p>
    <w:p w:rsidR="00166244" w:rsidRPr="007E4F5D" w:rsidRDefault="00166244" w:rsidP="00166244">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166244" w:rsidRPr="007E4F5D" w:rsidTr="009B7379">
        <w:trPr>
          <w:trHeight w:val="1000"/>
          <w:jc w:val="center"/>
        </w:trPr>
        <w:tc>
          <w:tcPr>
            <w:tcW w:w="761" w:type="dxa"/>
            <w:vAlign w:val="center"/>
          </w:tcPr>
          <w:p w:rsidR="00166244" w:rsidRPr="007E4F5D" w:rsidRDefault="00166244" w:rsidP="00166244">
            <w:pPr>
              <w:tabs>
                <w:tab w:val="left" w:pos="9639"/>
              </w:tabs>
              <w:jc w:val="center"/>
            </w:pPr>
            <w:r w:rsidRPr="007E4F5D">
              <w:t>№ п/п</w:t>
            </w:r>
          </w:p>
        </w:tc>
        <w:tc>
          <w:tcPr>
            <w:tcW w:w="2590" w:type="dxa"/>
            <w:vAlign w:val="center"/>
          </w:tcPr>
          <w:p w:rsidR="00166244" w:rsidRPr="007E4F5D" w:rsidRDefault="00166244" w:rsidP="00166244">
            <w:pPr>
              <w:tabs>
                <w:tab w:val="left" w:pos="9639"/>
              </w:tabs>
              <w:jc w:val="center"/>
            </w:pPr>
            <w:r w:rsidRPr="007E4F5D">
              <w:t>Специальность</w:t>
            </w:r>
          </w:p>
          <w:p w:rsidR="00166244" w:rsidRPr="007E4F5D" w:rsidRDefault="00166244" w:rsidP="00166244">
            <w:pPr>
              <w:tabs>
                <w:tab w:val="left" w:pos="9639"/>
              </w:tabs>
              <w:jc w:val="center"/>
            </w:pPr>
            <w:r w:rsidRPr="007E4F5D">
              <w:t>по каждому рабочему</w:t>
            </w:r>
          </w:p>
        </w:tc>
        <w:tc>
          <w:tcPr>
            <w:tcW w:w="2472" w:type="dxa"/>
            <w:vAlign w:val="center"/>
          </w:tcPr>
          <w:p w:rsidR="00166244" w:rsidRPr="007E4F5D" w:rsidRDefault="00166244" w:rsidP="00166244">
            <w:pPr>
              <w:tabs>
                <w:tab w:val="left" w:pos="9639"/>
              </w:tabs>
              <w:jc w:val="center"/>
            </w:pPr>
            <w:r w:rsidRPr="007E4F5D">
              <w:t>Ф.И.О.</w:t>
            </w:r>
          </w:p>
        </w:tc>
        <w:tc>
          <w:tcPr>
            <w:tcW w:w="1984" w:type="dxa"/>
            <w:vAlign w:val="center"/>
          </w:tcPr>
          <w:p w:rsidR="00166244" w:rsidRPr="007E4F5D" w:rsidRDefault="00166244" w:rsidP="00166244">
            <w:pPr>
              <w:tabs>
                <w:tab w:val="left" w:pos="9639"/>
              </w:tabs>
              <w:jc w:val="center"/>
            </w:pPr>
            <w:r w:rsidRPr="007E4F5D">
              <w:t>Разряд, квалификация</w:t>
            </w:r>
          </w:p>
        </w:tc>
        <w:tc>
          <w:tcPr>
            <w:tcW w:w="2451" w:type="dxa"/>
            <w:vAlign w:val="center"/>
          </w:tcPr>
          <w:p w:rsidR="00166244" w:rsidRPr="007E4F5D" w:rsidRDefault="00166244" w:rsidP="00166244">
            <w:pPr>
              <w:tabs>
                <w:tab w:val="left" w:pos="9639"/>
              </w:tabs>
              <w:jc w:val="center"/>
            </w:pPr>
            <w:r w:rsidRPr="007E4F5D">
              <w:t>Стаж работы по специальности</w:t>
            </w:r>
          </w:p>
        </w:tc>
      </w:tr>
      <w:tr w:rsidR="00166244" w:rsidRPr="007E4F5D" w:rsidTr="009B7379">
        <w:trPr>
          <w:jc w:val="center"/>
        </w:trPr>
        <w:tc>
          <w:tcPr>
            <w:tcW w:w="761" w:type="dxa"/>
            <w:vAlign w:val="center"/>
          </w:tcPr>
          <w:p w:rsidR="00166244" w:rsidRPr="007E4F5D" w:rsidRDefault="00166244" w:rsidP="00166244">
            <w:pPr>
              <w:tabs>
                <w:tab w:val="left" w:pos="9639"/>
              </w:tabs>
              <w:jc w:val="center"/>
            </w:pPr>
            <w:r w:rsidRPr="007E4F5D">
              <w:t>1</w:t>
            </w:r>
          </w:p>
        </w:tc>
        <w:tc>
          <w:tcPr>
            <w:tcW w:w="2590" w:type="dxa"/>
            <w:vAlign w:val="center"/>
          </w:tcPr>
          <w:p w:rsidR="00166244" w:rsidRPr="007E4F5D" w:rsidRDefault="00166244" w:rsidP="00166244">
            <w:pPr>
              <w:tabs>
                <w:tab w:val="left" w:pos="9639"/>
              </w:tabs>
              <w:jc w:val="center"/>
            </w:pPr>
          </w:p>
        </w:tc>
        <w:tc>
          <w:tcPr>
            <w:tcW w:w="2472" w:type="dxa"/>
          </w:tcPr>
          <w:p w:rsidR="00166244" w:rsidRPr="007E4F5D" w:rsidRDefault="00166244" w:rsidP="00166244">
            <w:pPr>
              <w:tabs>
                <w:tab w:val="left" w:pos="9639"/>
              </w:tabs>
              <w:jc w:val="center"/>
            </w:pPr>
          </w:p>
        </w:tc>
        <w:tc>
          <w:tcPr>
            <w:tcW w:w="1984" w:type="dxa"/>
          </w:tcPr>
          <w:p w:rsidR="00166244" w:rsidRPr="007E4F5D" w:rsidRDefault="00166244" w:rsidP="00166244">
            <w:pPr>
              <w:tabs>
                <w:tab w:val="left" w:pos="9639"/>
              </w:tabs>
              <w:jc w:val="center"/>
            </w:pPr>
          </w:p>
        </w:tc>
        <w:tc>
          <w:tcPr>
            <w:tcW w:w="2451" w:type="dxa"/>
            <w:vAlign w:val="center"/>
          </w:tcPr>
          <w:p w:rsidR="00166244" w:rsidRPr="007E4F5D" w:rsidRDefault="00166244" w:rsidP="00166244">
            <w:pPr>
              <w:tabs>
                <w:tab w:val="left" w:pos="9639"/>
              </w:tabs>
              <w:jc w:val="center"/>
            </w:pPr>
          </w:p>
        </w:tc>
      </w:tr>
      <w:tr w:rsidR="00166244" w:rsidRPr="007E4F5D" w:rsidTr="009B7379">
        <w:trPr>
          <w:jc w:val="center"/>
        </w:trPr>
        <w:tc>
          <w:tcPr>
            <w:tcW w:w="761" w:type="dxa"/>
            <w:vAlign w:val="center"/>
          </w:tcPr>
          <w:p w:rsidR="00166244" w:rsidRPr="007E4F5D" w:rsidRDefault="00166244" w:rsidP="00166244">
            <w:pPr>
              <w:tabs>
                <w:tab w:val="left" w:pos="9639"/>
              </w:tabs>
              <w:jc w:val="center"/>
            </w:pPr>
            <w:r w:rsidRPr="007E4F5D">
              <w:t>2</w:t>
            </w:r>
          </w:p>
        </w:tc>
        <w:tc>
          <w:tcPr>
            <w:tcW w:w="2590" w:type="dxa"/>
            <w:vAlign w:val="center"/>
          </w:tcPr>
          <w:p w:rsidR="00166244" w:rsidRPr="007E4F5D" w:rsidRDefault="00166244" w:rsidP="00166244">
            <w:pPr>
              <w:tabs>
                <w:tab w:val="left" w:pos="9639"/>
              </w:tabs>
              <w:jc w:val="center"/>
            </w:pPr>
          </w:p>
        </w:tc>
        <w:tc>
          <w:tcPr>
            <w:tcW w:w="2472" w:type="dxa"/>
          </w:tcPr>
          <w:p w:rsidR="00166244" w:rsidRPr="007E4F5D" w:rsidRDefault="00166244" w:rsidP="00166244">
            <w:pPr>
              <w:tabs>
                <w:tab w:val="left" w:pos="9639"/>
              </w:tabs>
              <w:jc w:val="center"/>
            </w:pPr>
          </w:p>
        </w:tc>
        <w:tc>
          <w:tcPr>
            <w:tcW w:w="1984" w:type="dxa"/>
          </w:tcPr>
          <w:p w:rsidR="00166244" w:rsidRPr="007E4F5D" w:rsidRDefault="00166244" w:rsidP="00166244">
            <w:pPr>
              <w:tabs>
                <w:tab w:val="left" w:pos="9639"/>
              </w:tabs>
              <w:jc w:val="center"/>
            </w:pPr>
          </w:p>
        </w:tc>
        <w:tc>
          <w:tcPr>
            <w:tcW w:w="2451" w:type="dxa"/>
            <w:vAlign w:val="center"/>
          </w:tcPr>
          <w:p w:rsidR="00166244" w:rsidRPr="007E4F5D" w:rsidRDefault="00166244" w:rsidP="00166244">
            <w:pPr>
              <w:tabs>
                <w:tab w:val="left" w:pos="9639"/>
              </w:tabs>
              <w:jc w:val="center"/>
            </w:pPr>
          </w:p>
        </w:tc>
      </w:tr>
      <w:tr w:rsidR="00166244" w:rsidRPr="007E4F5D" w:rsidTr="009B7379">
        <w:trPr>
          <w:jc w:val="center"/>
        </w:trPr>
        <w:tc>
          <w:tcPr>
            <w:tcW w:w="761" w:type="dxa"/>
            <w:vAlign w:val="center"/>
          </w:tcPr>
          <w:p w:rsidR="00166244" w:rsidRPr="007E4F5D" w:rsidRDefault="00166244" w:rsidP="00166244">
            <w:pPr>
              <w:tabs>
                <w:tab w:val="left" w:pos="9639"/>
              </w:tabs>
              <w:jc w:val="center"/>
            </w:pPr>
            <w:r w:rsidRPr="007E4F5D">
              <w:t>…</w:t>
            </w:r>
          </w:p>
        </w:tc>
        <w:tc>
          <w:tcPr>
            <w:tcW w:w="2590" w:type="dxa"/>
            <w:vAlign w:val="center"/>
          </w:tcPr>
          <w:p w:rsidR="00166244" w:rsidRPr="007E4F5D" w:rsidRDefault="00166244" w:rsidP="00166244">
            <w:pPr>
              <w:tabs>
                <w:tab w:val="left" w:pos="9639"/>
              </w:tabs>
              <w:jc w:val="center"/>
            </w:pPr>
          </w:p>
        </w:tc>
        <w:tc>
          <w:tcPr>
            <w:tcW w:w="2472" w:type="dxa"/>
          </w:tcPr>
          <w:p w:rsidR="00166244" w:rsidRPr="007E4F5D" w:rsidRDefault="00166244" w:rsidP="00166244">
            <w:pPr>
              <w:tabs>
                <w:tab w:val="left" w:pos="9639"/>
              </w:tabs>
              <w:jc w:val="center"/>
            </w:pPr>
          </w:p>
        </w:tc>
        <w:tc>
          <w:tcPr>
            <w:tcW w:w="1984" w:type="dxa"/>
          </w:tcPr>
          <w:p w:rsidR="00166244" w:rsidRPr="007E4F5D" w:rsidRDefault="00166244" w:rsidP="00166244">
            <w:pPr>
              <w:tabs>
                <w:tab w:val="left" w:pos="9639"/>
              </w:tabs>
              <w:jc w:val="center"/>
            </w:pPr>
          </w:p>
        </w:tc>
        <w:tc>
          <w:tcPr>
            <w:tcW w:w="2451" w:type="dxa"/>
            <w:vAlign w:val="center"/>
          </w:tcPr>
          <w:p w:rsidR="00166244" w:rsidRPr="007E4F5D" w:rsidRDefault="00166244" w:rsidP="00166244">
            <w:pPr>
              <w:tabs>
                <w:tab w:val="left" w:pos="9639"/>
              </w:tabs>
              <w:jc w:val="center"/>
            </w:pPr>
          </w:p>
        </w:tc>
      </w:tr>
    </w:tbl>
    <w:p w:rsidR="00166244" w:rsidRPr="007E4F5D" w:rsidRDefault="00166244" w:rsidP="00166244">
      <w:pPr>
        <w:ind w:firstLine="709"/>
        <w:rPr>
          <w:rFonts w:eastAsia="MS Mincho"/>
          <w:b/>
          <w:i/>
          <w:sz w:val="28"/>
          <w:szCs w:val="28"/>
        </w:rPr>
      </w:pPr>
    </w:p>
    <w:p w:rsidR="00166244" w:rsidRPr="007E4F5D" w:rsidRDefault="00166244" w:rsidP="00166244"/>
    <w:p w:rsidR="00166244" w:rsidRPr="007E4F5D" w:rsidRDefault="00166244" w:rsidP="00175F07"/>
    <w:p w:rsidR="00166244" w:rsidRPr="007E4F5D" w:rsidRDefault="00166244" w:rsidP="00175F07">
      <w:pPr>
        <w:keepNext/>
        <w:ind w:firstLine="706"/>
        <w:jc w:val="both"/>
        <w:rPr>
          <w:rFonts w:ascii="Arial" w:hAnsi="Arial"/>
          <w:bCs/>
          <w:sz w:val="28"/>
          <w:szCs w:val="28"/>
        </w:rPr>
      </w:pPr>
      <w:r w:rsidRPr="007E4F5D">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66244" w:rsidRPr="007E4F5D" w:rsidRDefault="00166244" w:rsidP="00175F07">
      <w:pPr>
        <w:tabs>
          <w:tab w:val="left" w:pos="8640"/>
        </w:tabs>
        <w:jc w:val="center"/>
        <w:rPr>
          <w:i/>
        </w:rPr>
      </w:pPr>
      <w:r w:rsidRPr="007E4F5D">
        <w:rPr>
          <w:i/>
        </w:rPr>
        <w:t>(наименование претендента)</w:t>
      </w:r>
    </w:p>
    <w:p w:rsidR="00166244" w:rsidRPr="007E4F5D" w:rsidRDefault="00166244" w:rsidP="00175F07">
      <w:pPr>
        <w:rPr>
          <w:sz w:val="28"/>
          <w:szCs w:val="28"/>
          <w:lang w:eastAsia="ru-RU"/>
        </w:rPr>
      </w:pPr>
      <w:r w:rsidRPr="007E4F5D">
        <w:rPr>
          <w:sz w:val="28"/>
          <w:szCs w:val="28"/>
          <w:lang w:eastAsia="ru-RU"/>
        </w:rPr>
        <w:t>____________________________________________________________________</w:t>
      </w:r>
    </w:p>
    <w:p w:rsidR="00166244" w:rsidRPr="007E4F5D" w:rsidRDefault="00166244" w:rsidP="00175F07">
      <w:pPr>
        <w:rPr>
          <w:i/>
        </w:rPr>
      </w:pPr>
      <w:r w:rsidRPr="007E4F5D">
        <w:rPr>
          <w:i/>
        </w:rPr>
        <w:t xml:space="preserve">       М.П.</w:t>
      </w:r>
      <w:r w:rsidRPr="007E4F5D">
        <w:rPr>
          <w:i/>
        </w:rPr>
        <w:tab/>
      </w:r>
      <w:r w:rsidRPr="007E4F5D">
        <w:rPr>
          <w:i/>
        </w:rPr>
        <w:tab/>
      </w:r>
      <w:r w:rsidRPr="007E4F5D">
        <w:rPr>
          <w:i/>
        </w:rPr>
        <w:tab/>
        <w:t>(должность, подпись, ФИО)</w:t>
      </w:r>
    </w:p>
    <w:p w:rsidR="00166244" w:rsidRPr="007E4F5D" w:rsidRDefault="00166244" w:rsidP="00175F07">
      <w:pPr>
        <w:rPr>
          <w:sz w:val="28"/>
          <w:szCs w:val="28"/>
          <w:lang w:eastAsia="ru-RU"/>
        </w:rPr>
      </w:pPr>
      <w:r w:rsidRPr="007E4F5D">
        <w:rPr>
          <w:sz w:val="28"/>
          <w:szCs w:val="28"/>
          <w:lang w:eastAsia="ru-RU"/>
        </w:rPr>
        <w:t>"____" ____________ 201__ г.</w:t>
      </w:r>
    </w:p>
    <w:sectPr w:rsidR="00166244" w:rsidRPr="007E4F5D" w:rsidSect="00BE4071">
      <w:headerReference w:type="default" r:id="rId17"/>
      <w:footerReference w:type="even"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768" w:rsidRDefault="008D4768">
      <w:r>
        <w:separator/>
      </w:r>
    </w:p>
  </w:endnote>
  <w:endnote w:type="continuationSeparator" w:id="1">
    <w:p w:rsidR="008D4768" w:rsidRDefault="008D4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EE" w:rsidRDefault="00D339EE"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D339EE" w:rsidRDefault="00D339EE"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768" w:rsidRDefault="008D4768">
      <w:r>
        <w:separator/>
      </w:r>
    </w:p>
  </w:footnote>
  <w:footnote w:type="continuationSeparator" w:id="1">
    <w:p w:rsidR="008D4768" w:rsidRDefault="008D4768">
      <w:r>
        <w:continuationSeparator/>
      </w:r>
    </w:p>
  </w:footnote>
  <w:footnote w:id="2">
    <w:p w:rsidR="00D339EE" w:rsidRDefault="00D339EE" w:rsidP="00023D31">
      <w:pPr>
        <w:pStyle w:val="aff1"/>
      </w:pPr>
      <w:r>
        <w:rPr>
          <w:rStyle w:val="af9"/>
        </w:rPr>
        <w:footnoteRef/>
      </w:r>
      <w:r>
        <w:t xml:space="preserve"> Пункты, выделенные курсивом, включаются при необходимости</w:t>
      </w:r>
    </w:p>
  </w:footnote>
  <w:footnote w:id="3">
    <w:p w:rsidR="00D339EE" w:rsidRDefault="00D339EE" w:rsidP="00097FDC">
      <w:pPr>
        <w:pStyle w:val="aff1"/>
      </w:pPr>
      <w:r>
        <w:rPr>
          <w:rStyle w:val="af9"/>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 w:id="4">
    <w:p w:rsidR="00D339EE" w:rsidRDefault="00D339EE" w:rsidP="00166244">
      <w:pPr>
        <w:pStyle w:val="aff1"/>
      </w:pPr>
      <w:r>
        <w:rPr>
          <w:rStyle w:val="af9"/>
        </w:rPr>
        <w:footnoteRef/>
      </w:r>
      <w:r>
        <w:t xml:space="preserve"> Приложения №№ 6 -12 включаются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p w:rsidR="00D339EE" w:rsidRDefault="00D339EE" w:rsidP="00166244">
      <w:pPr>
        <w:pStyle w:val="af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EE" w:rsidRDefault="00D339EE" w:rsidP="009D65DA">
    <w:pPr>
      <w:pStyle w:val="afe"/>
      <w:jc w:val="center"/>
    </w:pPr>
    <w:fldSimple w:instr=" PAGE   \* MERGEFORMAT ">
      <w:r w:rsidR="0060287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150B2A"/>
    <w:multiLevelType w:val="hybridMultilevel"/>
    <w:tmpl w:val="8496FE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BE057C"/>
    <w:multiLevelType w:val="singleLevel"/>
    <w:tmpl w:val="6AD4C144"/>
    <w:lvl w:ilvl="0">
      <w:start w:val="1"/>
      <w:numFmt w:val="decimal"/>
      <w:lvlText w:val="4.1.%1."/>
      <w:legacy w:legacy="1" w:legacySpace="0" w:legacyIndent="605"/>
      <w:lvlJc w:val="left"/>
      <w:rPr>
        <w:rFonts w:ascii="Times New Roman" w:hAnsi="Times New Roman" w:cs="Times New Roman" w:hint="default"/>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6A81388"/>
    <w:multiLevelType w:val="singleLevel"/>
    <w:tmpl w:val="1A045D42"/>
    <w:lvl w:ilvl="0">
      <w:start w:val="1"/>
      <w:numFmt w:val="decimal"/>
      <w:lvlText w:val="4.2.%1."/>
      <w:legacy w:legacy="1" w:legacySpace="0" w:legacyIndent="668"/>
      <w:lvlJc w:val="left"/>
      <w:rPr>
        <w:rFonts w:ascii="Times New Roman" w:hAnsi="Times New Roman" w:cs="Times New Roman" w:hint="default"/>
      </w:rPr>
    </w:lvl>
  </w:abstractNum>
  <w:abstractNum w:abstractNumId="3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E987AD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22"/>
  </w:num>
  <w:num w:numId="9">
    <w:abstractNumId w:val="31"/>
  </w:num>
  <w:num w:numId="10">
    <w:abstractNumId w:val="36"/>
  </w:num>
  <w:num w:numId="11">
    <w:abstractNumId w:val="33"/>
  </w:num>
  <w:num w:numId="12">
    <w:abstractNumId w:val="40"/>
  </w:num>
  <w:num w:numId="13">
    <w:abstractNumId w:val="27"/>
  </w:num>
  <w:num w:numId="14">
    <w:abstractNumId w:val="32"/>
  </w:num>
  <w:num w:numId="15">
    <w:abstractNumId w:val="39"/>
  </w:num>
  <w:num w:numId="16">
    <w:abstractNumId w:val="35"/>
  </w:num>
  <w:num w:numId="17">
    <w:abstractNumId w:val="28"/>
  </w:num>
  <w:num w:numId="18">
    <w:abstractNumId w:val="26"/>
  </w:num>
  <w:num w:numId="19">
    <w:abstractNumId w:val="45"/>
  </w:num>
  <w:num w:numId="20">
    <w:abstractNumId w:val="29"/>
  </w:num>
  <w:num w:numId="21">
    <w:abstractNumId w:val="24"/>
  </w:num>
  <w:num w:numId="22">
    <w:abstractNumId w:val="38"/>
  </w:num>
  <w:num w:numId="23">
    <w:abstractNumId w:val="34"/>
  </w:num>
  <w:num w:numId="24">
    <w:abstractNumId w:val="44"/>
  </w:num>
  <w:num w:numId="25">
    <w:abstractNumId w:val="25"/>
  </w:num>
  <w:num w:numId="26">
    <w:abstractNumId w:val="42"/>
  </w:num>
  <w:num w:numId="27">
    <w:abstractNumId w:val="30"/>
  </w:num>
  <w:num w:numId="28">
    <w:abstractNumId w:val="30"/>
    <w:lvlOverride w:ilvl="0">
      <w:lvl w:ilvl="0">
        <w:start w:val="1"/>
        <w:numFmt w:val="decimal"/>
        <w:lvlText w:val="4.1.%1."/>
        <w:legacy w:legacy="1" w:legacySpace="0" w:legacyIndent="604"/>
        <w:lvlJc w:val="left"/>
        <w:rPr>
          <w:rFonts w:ascii="Times New Roman" w:hAnsi="Times New Roman" w:cs="Times New Roman" w:hint="default"/>
        </w:rPr>
      </w:lvl>
    </w:lvlOverride>
  </w:num>
  <w:num w:numId="29">
    <w:abstractNumId w:val="30"/>
    <w:lvlOverride w:ilvl="0">
      <w:lvl w:ilvl="0">
        <w:start w:val="1"/>
        <w:numFmt w:val="decimal"/>
        <w:lvlText w:val="4.1.%1."/>
        <w:legacy w:legacy="1" w:legacySpace="0" w:legacyIndent="629"/>
        <w:lvlJc w:val="left"/>
        <w:rPr>
          <w:rFonts w:ascii="Times New Roman" w:hAnsi="Times New Roman" w:cs="Times New Roman" w:hint="default"/>
        </w:rPr>
      </w:lvl>
    </w:lvlOverride>
  </w:num>
  <w:num w:numId="30">
    <w:abstractNumId w:val="37"/>
  </w:num>
  <w:num w:numId="31">
    <w:abstractNumId w:val="37"/>
    <w:lvlOverride w:ilvl="0">
      <w:lvl w:ilvl="0">
        <w:start w:val="1"/>
        <w:numFmt w:val="decimal"/>
        <w:lvlText w:val="4.2.%1."/>
        <w:legacy w:legacy="1" w:legacySpace="0" w:legacyIndent="802"/>
        <w:lvlJc w:val="left"/>
        <w:rPr>
          <w:rFonts w:ascii="Times New Roman" w:hAnsi="Times New Roman" w:cs="Times New Roman" w:hint="default"/>
        </w:rPr>
      </w:lvl>
    </w:lvlOverride>
  </w:num>
  <w:num w:numId="32">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8C6"/>
    <w:rsid w:val="00004F48"/>
    <w:rsid w:val="000058BC"/>
    <w:rsid w:val="00006894"/>
    <w:rsid w:val="00010BE3"/>
    <w:rsid w:val="00010DC7"/>
    <w:rsid w:val="00011E74"/>
    <w:rsid w:val="0001222C"/>
    <w:rsid w:val="00014C0B"/>
    <w:rsid w:val="0001557C"/>
    <w:rsid w:val="000224FB"/>
    <w:rsid w:val="000236C9"/>
    <w:rsid w:val="00023D31"/>
    <w:rsid w:val="000241DA"/>
    <w:rsid w:val="00025CF0"/>
    <w:rsid w:val="00031B9F"/>
    <w:rsid w:val="00032248"/>
    <w:rsid w:val="0003264F"/>
    <w:rsid w:val="00033F60"/>
    <w:rsid w:val="0003420F"/>
    <w:rsid w:val="00036DE3"/>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7122"/>
    <w:rsid w:val="00100D68"/>
    <w:rsid w:val="00101C71"/>
    <w:rsid w:val="00102180"/>
    <w:rsid w:val="00111649"/>
    <w:rsid w:val="001162E5"/>
    <w:rsid w:val="00116BFD"/>
    <w:rsid w:val="001174EB"/>
    <w:rsid w:val="00120404"/>
    <w:rsid w:val="00121D8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6F79"/>
    <w:rsid w:val="001772E5"/>
    <w:rsid w:val="00177DDF"/>
    <w:rsid w:val="00182574"/>
    <w:rsid w:val="001831F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454C"/>
    <w:rsid w:val="001D5602"/>
    <w:rsid w:val="001D74E1"/>
    <w:rsid w:val="001E3E36"/>
    <w:rsid w:val="001E42F2"/>
    <w:rsid w:val="001E6511"/>
    <w:rsid w:val="001E6E80"/>
    <w:rsid w:val="001E6EF7"/>
    <w:rsid w:val="001E7BFD"/>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6119"/>
    <w:rsid w:val="002275ED"/>
    <w:rsid w:val="002326E3"/>
    <w:rsid w:val="002337D9"/>
    <w:rsid w:val="00234D22"/>
    <w:rsid w:val="0023641A"/>
    <w:rsid w:val="002376E6"/>
    <w:rsid w:val="00237767"/>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4039"/>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A0695"/>
    <w:rsid w:val="003A3C30"/>
    <w:rsid w:val="003A4356"/>
    <w:rsid w:val="003B0BE6"/>
    <w:rsid w:val="003B11F3"/>
    <w:rsid w:val="003C0F23"/>
    <w:rsid w:val="003C30F3"/>
    <w:rsid w:val="003C680D"/>
    <w:rsid w:val="003C72D7"/>
    <w:rsid w:val="003D2759"/>
    <w:rsid w:val="003D43A4"/>
    <w:rsid w:val="003D5060"/>
    <w:rsid w:val="003E1B8C"/>
    <w:rsid w:val="003E2C12"/>
    <w:rsid w:val="003F52D1"/>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6FE"/>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7059"/>
    <w:rsid w:val="004874C1"/>
    <w:rsid w:val="00487703"/>
    <w:rsid w:val="00487FA2"/>
    <w:rsid w:val="0049281A"/>
    <w:rsid w:val="004936F2"/>
    <w:rsid w:val="00493AB2"/>
    <w:rsid w:val="004A3E5F"/>
    <w:rsid w:val="004A49C1"/>
    <w:rsid w:val="004C0A7F"/>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543"/>
    <w:rsid w:val="004F3A1C"/>
    <w:rsid w:val="004F4E28"/>
    <w:rsid w:val="004F5088"/>
    <w:rsid w:val="005020A8"/>
    <w:rsid w:val="00504BC2"/>
    <w:rsid w:val="005058F1"/>
    <w:rsid w:val="005076C2"/>
    <w:rsid w:val="00507709"/>
    <w:rsid w:val="0051006B"/>
    <w:rsid w:val="005100D5"/>
    <w:rsid w:val="00511914"/>
    <w:rsid w:val="00514A4E"/>
    <w:rsid w:val="0051552C"/>
    <w:rsid w:val="00516B4D"/>
    <w:rsid w:val="00517354"/>
    <w:rsid w:val="00521353"/>
    <w:rsid w:val="00521F95"/>
    <w:rsid w:val="0052390C"/>
    <w:rsid w:val="005242ED"/>
    <w:rsid w:val="00524DF1"/>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5EC9"/>
    <w:rsid w:val="00561687"/>
    <w:rsid w:val="00561A3B"/>
    <w:rsid w:val="005624F6"/>
    <w:rsid w:val="00562ABF"/>
    <w:rsid w:val="00567733"/>
    <w:rsid w:val="005716E9"/>
    <w:rsid w:val="005716FC"/>
    <w:rsid w:val="00571D62"/>
    <w:rsid w:val="00571DD7"/>
    <w:rsid w:val="005723FE"/>
    <w:rsid w:val="00576502"/>
    <w:rsid w:val="00577102"/>
    <w:rsid w:val="00577372"/>
    <w:rsid w:val="0057748D"/>
    <w:rsid w:val="00582178"/>
    <w:rsid w:val="005834BA"/>
    <w:rsid w:val="00583C93"/>
    <w:rsid w:val="00584226"/>
    <w:rsid w:val="00584B0D"/>
    <w:rsid w:val="00586282"/>
    <w:rsid w:val="0058687F"/>
    <w:rsid w:val="0059084B"/>
    <w:rsid w:val="00593786"/>
    <w:rsid w:val="005951A5"/>
    <w:rsid w:val="005A0E3B"/>
    <w:rsid w:val="005A1F32"/>
    <w:rsid w:val="005A51E1"/>
    <w:rsid w:val="005A6CE9"/>
    <w:rsid w:val="005B01C8"/>
    <w:rsid w:val="005B3885"/>
    <w:rsid w:val="005B4548"/>
    <w:rsid w:val="005B65E7"/>
    <w:rsid w:val="005C2698"/>
    <w:rsid w:val="005D0B03"/>
    <w:rsid w:val="005D64F1"/>
    <w:rsid w:val="005D66B0"/>
    <w:rsid w:val="005D6803"/>
    <w:rsid w:val="005E0796"/>
    <w:rsid w:val="005E0B21"/>
    <w:rsid w:val="005E1023"/>
    <w:rsid w:val="005E2BA4"/>
    <w:rsid w:val="005E2FA1"/>
    <w:rsid w:val="005E5D93"/>
    <w:rsid w:val="005E6BB8"/>
    <w:rsid w:val="005E6DA8"/>
    <w:rsid w:val="005E7848"/>
    <w:rsid w:val="005F2D24"/>
    <w:rsid w:val="005F55DE"/>
    <w:rsid w:val="005F5726"/>
    <w:rsid w:val="00602584"/>
    <w:rsid w:val="0060287C"/>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152B"/>
    <w:rsid w:val="006D3659"/>
    <w:rsid w:val="006D3A80"/>
    <w:rsid w:val="006D3AAD"/>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D5"/>
    <w:rsid w:val="007D50EE"/>
    <w:rsid w:val="007D6548"/>
    <w:rsid w:val="007E131B"/>
    <w:rsid w:val="007E1A7F"/>
    <w:rsid w:val="007E34AB"/>
    <w:rsid w:val="007E48BC"/>
    <w:rsid w:val="007E4F5D"/>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35BB"/>
    <w:rsid w:val="00825C8D"/>
    <w:rsid w:val="008261CE"/>
    <w:rsid w:val="00830079"/>
    <w:rsid w:val="008314E9"/>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32A6"/>
    <w:rsid w:val="00874D58"/>
    <w:rsid w:val="00875EE3"/>
    <w:rsid w:val="008760D2"/>
    <w:rsid w:val="0087611C"/>
    <w:rsid w:val="0087733F"/>
    <w:rsid w:val="00877E90"/>
    <w:rsid w:val="0088006D"/>
    <w:rsid w:val="008808D2"/>
    <w:rsid w:val="008825E9"/>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C76F5"/>
    <w:rsid w:val="008D09CF"/>
    <w:rsid w:val="008D1579"/>
    <w:rsid w:val="008D1FAC"/>
    <w:rsid w:val="008D2E20"/>
    <w:rsid w:val="008D3748"/>
    <w:rsid w:val="008D4768"/>
    <w:rsid w:val="008D599A"/>
    <w:rsid w:val="008D67F8"/>
    <w:rsid w:val="008E06B3"/>
    <w:rsid w:val="008E08CE"/>
    <w:rsid w:val="008E2490"/>
    <w:rsid w:val="008E5FFE"/>
    <w:rsid w:val="008E60E5"/>
    <w:rsid w:val="008F068A"/>
    <w:rsid w:val="008F17F3"/>
    <w:rsid w:val="008F41D2"/>
    <w:rsid w:val="008F430B"/>
    <w:rsid w:val="00902569"/>
    <w:rsid w:val="00904E31"/>
    <w:rsid w:val="009068D2"/>
    <w:rsid w:val="00912AB6"/>
    <w:rsid w:val="00914B4D"/>
    <w:rsid w:val="00914E3D"/>
    <w:rsid w:val="009169C5"/>
    <w:rsid w:val="00920884"/>
    <w:rsid w:val="0092145E"/>
    <w:rsid w:val="0092359B"/>
    <w:rsid w:val="00926992"/>
    <w:rsid w:val="009318CB"/>
    <w:rsid w:val="0093234E"/>
    <w:rsid w:val="00934BA1"/>
    <w:rsid w:val="00936A4B"/>
    <w:rsid w:val="00937A3B"/>
    <w:rsid w:val="0094155B"/>
    <w:rsid w:val="00942F67"/>
    <w:rsid w:val="00944B22"/>
    <w:rsid w:val="00945B21"/>
    <w:rsid w:val="00950F80"/>
    <w:rsid w:val="00956252"/>
    <w:rsid w:val="00960F11"/>
    <w:rsid w:val="00961CB6"/>
    <w:rsid w:val="009660FA"/>
    <w:rsid w:val="009676B8"/>
    <w:rsid w:val="00967F6B"/>
    <w:rsid w:val="009711EF"/>
    <w:rsid w:val="00973E10"/>
    <w:rsid w:val="00976399"/>
    <w:rsid w:val="00977251"/>
    <w:rsid w:val="009827EC"/>
    <w:rsid w:val="00982C6F"/>
    <w:rsid w:val="009830CC"/>
    <w:rsid w:val="0098473B"/>
    <w:rsid w:val="00991BDD"/>
    <w:rsid w:val="00991DEB"/>
    <w:rsid w:val="00993257"/>
    <w:rsid w:val="00993721"/>
    <w:rsid w:val="0099534B"/>
    <w:rsid w:val="00997B7D"/>
    <w:rsid w:val="009A41A6"/>
    <w:rsid w:val="009A4AE2"/>
    <w:rsid w:val="009A7C6C"/>
    <w:rsid w:val="009B00EF"/>
    <w:rsid w:val="009B0A27"/>
    <w:rsid w:val="009B1B14"/>
    <w:rsid w:val="009B3D3C"/>
    <w:rsid w:val="009B5A66"/>
    <w:rsid w:val="009B67BF"/>
    <w:rsid w:val="009B6855"/>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C5BBB"/>
    <w:rsid w:val="00AD18C4"/>
    <w:rsid w:val="00AD22A3"/>
    <w:rsid w:val="00AD708E"/>
    <w:rsid w:val="00AD7344"/>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3D72"/>
    <w:rsid w:val="00BA52FA"/>
    <w:rsid w:val="00BB1E9E"/>
    <w:rsid w:val="00BB21E3"/>
    <w:rsid w:val="00BB29D3"/>
    <w:rsid w:val="00BB3C30"/>
    <w:rsid w:val="00BB4EC4"/>
    <w:rsid w:val="00BB5281"/>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315"/>
    <w:rsid w:val="00C47DB8"/>
    <w:rsid w:val="00C51709"/>
    <w:rsid w:val="00C53FE9"/>
    <w:rsid w:val="00C55772"/>
    <w:rsid w:val="00C565F3"/>
    <w:rsid w:val="00C576D0"/>
    <w:rsid w:val="00C60714"/>
    <w:rsid w:val="00C6181A"/>
    <w:rsid w:val="00C61887"/>
    <w:rsid w:val="00C6353B"/>
    <w:rsid w:val="00C63680"/>
    <w:rsid w:val="00C64782"/>
    <w:rsid w:val="00C751D0"/>
    <w:rsid w:val="00C76FA5"/>
    <w:rsid w:val="00C802A0"/>
    <w:rsid w:val="00C803BB"/>
    <w:rsid w:val="00C807DA"/>
    <w:rsid w:val="00C80BCB"/>
    <w:rsid w:val="00C815BF"/>
    <w:rsid w:val="00C837AD"/>
    <w:rsid w:val="00C872F8"/>
    <w:rsid w:val="00C9001E"/>
    <w:rsid w:val="00C90CB3"/>
    <w:rsid w:val="00C93556"/>
    <w:rsid w:val="00C948C6"/>
    <w:rsid w:val="00C94D2F"/>
    <w:rsid w:val="00C95F6A"/>
    <w:rsid w:val="00C96575"/>
    <w:rsid w:val="00CA1B07"/>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D00AC9"/>
    <w:rsid w:val="00D00BE1"/>
    <w:rsid w:val="00D01759"/>
    <w:rsid w:val="00D01C16"/>
    <w:rsid w:val="00D02E56"/>
    <w:rsid w:val="00D04703"/>
    <w:rsid w:val="00D077FA"/>
    <w:rsid w:val="00D11463"/>
    <w:rsid w:val="00D11ED5"/>
    <w:rsid w:val="00D126A9"/>
    <w:rsid w:val="00D12ADB"/>
    <w:rsid w:val="00D13938"/>
    <w:rsid w:val="00D168C5"/>
    <w:rsid w:val="00D16937"/>
    <w:rsid w:val="00D1761C"/>
    <w:rsid w:val="00D17BAC"/>
    <w:rsid w:val="00D231AE"/>
    <w:rsid w:val="00D26396"/>
    <w:rsid w:val="00D32FFA"/>
    <w:rsid w:val="00D339EE"/>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66E"/>
    <w:rsid w:val="00D77F0B"/>
    <w:rsid w:val="00D834B1"/>
    <w:rsid w:val="00D839EB"/>
    <w:rsid w:val="00D83A66"/>
    <w:rsid w:val="00D86CAD"/>
    <w:rsid w:val="00D86EFD"/>
    <w:rsid w:val="00D90402"/>
    <w:rsid w:val="00D9204D"/>
    <w:rsid w:val="00D92556"/>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C7848"/>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6290"/>
    <w:rsid w:val="00DF69CD"/>
    <w:rsid w:val="00DF6AE3"/>
    <w:rsid w:val="00DF7587"/>
    <w:rsid w:val="00E014C5"/>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2F49"/>
    <w:rsid w:val="00E2332E"/>
    <w:rsid w:val="00E24379"/>
    <w:rsid w:val="00E32C16"/>
    <w:rsid w:val="00E33498"/>
    <w:rsid w:val="00E347BF"/>
    <w:rsid w:val="00E34AF7"/>
    <w:rsid w:val="00E35BF3"/>
    <w:rsid w:val="00E3769D"/>
    <w:rsid w:val="00E409C9"/>
    <w:rsid w:val="00E41C6D"/>
    <w:rsid w:val="00E4683D"/>
    <w:rsid w:val="00E4703B"/>
    <w:rsid w:val="00E47E76"/>
    <w:rsid w:val="00E505D2"/>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7088"/>
    <w:rsid w:val="00F70B86"/>
    <w:rsid w:val="00F71E02"/>
    <w:rsid w:val="00F72D28"/>
    <w:rsid w:val="00F73304"/>
    <w:rsid w:val="00F739FA"/>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491"/>
    <w:rsid w:val="00FD762D"/>
    <w:rsid w:val="00FD7849"/>
    <w:rsid w:val="00FE0051"/>
    <w:rsid w:val="00FE2C43"/>
    <w:rsid w:val="00FE33F9"/>
    <w:rsid w:val="00FE3C2B"/>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Style3">
    <w:name w:val="Style3"/>
    <w:basedOn w:val="a1"/>
    <w:uiPriority w:val="99"/>
    <w:rsid w:val="006D152B"/>
    <w:pPr>
      <w:widowControl w:val="0"/>
      <w:suppressAutoHyphens w:val="0"/>
      <w:autoSpaceDE w:val="0"/>
      <w:autoSpaceDN w:val="0"/>
      <w:adjustRightInd w:val="0"/>
    </w:pPr>
    <w:rPr>
      <w:rFonts w:eastAsiaTheme="minorEastAsia"/>
      <w:lang w:eastAsia="ru-RU"/>
    </w:rPr>
  </w:style>
  <w:style w:type="character" w:customStyle="1" w:styleId="FontStyle33">
    <w:name w:val="Font Style33"/>
    <w:basedOn w:val="a2"/>
    <w:uiPriority w:val="99"/>
    <w:rsid w:val="006D152B"/>
    <w:rPr>
      <w:rFonts w:ascii="Times New Roman" w:hAnsi="Times New Roman" w:cs="Times New Roman"/>
      <w:sz w:val="20"/>
      <w:szCs w:val="20"/>
    </w:rPr>
  </w:style>
  <w:style w:type="paragraph" w:customStyle="1" w:styleId="Style13">
    <w:name w:val="Style13"/>
    <w:basedOn w:val="a1"/>
    <w:uiPriority w:val="99"/>
    <w:rsid w:val="008235BB"/>
    <w:pPr>
      <w:widowControl w:val="0"/>
      <w:suppressAutoHyphens w:val="0"/>
      <w:autoSpaceDE w:val="0"/>
      <w:autoSpaceDN w:val="0"/>
      <w:adjustRightInd w:val="0"/>
      <w:jc w:val="both"/>
    </w:pPr>
    <w:rPr>
      <w:rFonts w:eastAsiaTheme="minorEastAsia"/>
      <w:lang w:eastAsia="ru-RU"/>
    </w:rPr>
  </w:style>
  <w:style w:type="character" w:customStyle="1" w:styleId="FontStyle35">
    <w:name w:val="Font Style35"/>
    <w:basedOn w:val="a2"/>
    <w:uiPriority w:val="99"/>
    <w:rsid w:val="008235BB"/>
    <w:rPr>
      <w:rFonts w:ascii="Times New Roman" w:hAnsi="Times New Roman" w:cs="Times New Roman"/>
      <w:sz w:val="24"/>
      <w:szCs w:val="24"/>
    </w:rPr>
  </w:style>
  <w:style w:type="character" w:customStyle="1" w:styleId="FontStyle36">
    <w:name w:val="Font Style36"/>
    <w:basedOn w:val="a2"/>
    <w:uiPriority w:val="99"/>
    <w:rsid w:val="008235BB"/>
    <w:rPr>
      <w:rFonts w:ascii="Times New Roman" w:hAnsi="Times New Roman" w:cs="Times New Roman"/>
      <w:b/>
      <w:bCs/>
      <w:sz w:val="22"/>
      <w:szCs w:val="22"/>
    </w:rPr>
  </w:style>
  <w:style w:type="paragraph" w:customStyle="1" w:styleId="Style1">
    <w:name w:val="Style1"/>
    <w:basedOn w:val="a1"/>
    <w:uiPriority w:val="99"/>
    <w:rsid w:val="008235BB"/>
    <w:pPr>
      <w:widowControl w:val="0"/>
      <w:suppressAutoHyphens w:val="0"/>
      <w:autoSpaceDE w:val="0"/>
      <w:autoSpaceDN w:val="0"/>
      <w:adjustRightInd w:val="0"/>
    </w:pPr>
    <w:rPr>
      <w:rFonts w:eastAsiaTheme="minorEastAsia"/>
      <w:lang w:eastAsia="ru-RU"/>
    </w:rPr>
  </w:style>
  <w:style w:type="paragraph" w:customStyle="1" w:styleId="Style2">
    <w:name w:val="Style2"/>
    <w:basedOn w:val="a1"/>
    <w:uiPriority w:val="99"/>
    <w:rsid w:val="008235BB"/>
    <w:pPr>
      <w:widowControl w:val="0"/>
      <w:suppressAutoHyphens w:val="0"/>
      <w:autoSpaceDE w:val="0"/>
      <w:autoSpaceDN w:val="0"/>
      <w:adjustRightInd w:val="0"/>
    </w:pPr>
    <w:rPr>
      <w:rFonts w:eastAsiaTheme="minorEastAsia"/>
      <w:lang w:eastAsia="ru-RU"/>
    </w:rPr>
  </w:style>
  <w:style w:type="paragraph" w:customStyle="1" w:styleId="Style6">
    <w:name w:val="Style6"/>
    <w:basedOn w:val="a1"/>
    <w:uiPriority w:val="99"/>
    <w:rsid w:val="008235BB"/>
    <w:pPr>
      <w:widowControl w:val="0"/>
      <w:suppressAutoHyphens w:val="0"/>
      <w:autoSpaceDE w:val="0"/>
      <w:autoSpaceDN w:val="0"/>
      <w:adjustRightInd w:val="0"/>
      <w:spacing w:line="279" w:lineRule="exact"/>
      <w:ind w:firstLine="658"/>
      <w:jc w:val="both"/>
    </w:pPr>
    <w:rPr>
      <w:rFonts w:eastAsiaTheme="minorEastAsia"/>
      <w:lang w:eastAsia="ru-RU"/>
    </w:rPr>
  </w:style>
  <w:style w:type="paragraph" w:customStyle="1" w:styleId="Style7">
    <w:name w:val="Style7"/>
    <w:basedOn w:val="a1"/>
    <w:uiPriority w:val="99"/>
    <w:rsid w:val="008235BB"/>
    <w:pPr>
      <w:widowControl w:val="0"/>
      <w:suppressAutoHyphens w:val="0"/>
      <w:autoSpaceDE w:val="0"/>
      <w:autoSpaceDN w:val="0"/>
      <w:adjustRightInd w:val="0"/>
      <w:spacing w:line="275" w:lineRule="exact"/>
      <w:ind w:firstLine="566"/>
      <w:jc w:val="both"/>
    </w:pPr>
    <w:rPr>
      <w:rFonts w:eastAsiaTheme="minorEastAsia"/>
      <w:lang w:eastAsia="ru-RU"/>
    </w:rPr>
  </w:style>
  <w:style w:type="paragraph" w:customStyle="1" w:styleId="Style9">
    <w:name w:val="Style9"/>
    <w:basedOn w:val="a1"/>
    <w:uiPriority w:val="99"/>
    <w:rsid w:val="008235BB"/>
    <w:pPr>
      <w:widowControl w:val="0"/>
      <w:suppressAutoHyphens w:val="0"/>
      <w:autoSpaceDE w:val="0"/>
      <w:autoSpaceDN w:val="0"/>
      <w:adjustRightInd w:val="0"/>
      <w:spacing w:line="278" w:lineRule="exact"/>
      <w:ind w:hanging="360"/>
    </w:pPr>
    <w:rPr>
      <w:rFonts w:eastAsiaTheme="minorEastAsia"/>
      <w:lang w:eastAsia="ru-RU"/>
    </w:rPr>
  </w:style>
  <w:style w:type="paragraph" w:customStyle="1" w:styleId="Style10">
    <w:name w:val="Style10"/>
    <w:basedOn w:val="a1"/>
    <w:uiPriority w:val="99"/>
    <w:rsid w:val="008235BB"/>
    <w:pPr>
      <w:widowControl w:val="0"/>
      <w:suppressAutoHyphens w:val="0"/>
      <w:autoSpaceDE w:val="0"/>
      <w:autoSpaceDN w:val="0"/>
      <w:adjustRightInd w:val="0"/>
      <w:spacing w:line="278" w:lineRule="exact"/>
      <w:ind w:firstLine="538"/>
      <w:jc w:val="both"/>
    </w:pPr>
    <w:rPr>
      <w:rFonts w:eastAsiaTheme="minorEastAsia"/>
      <w:lang w:eastAsia="ru-RU"/>
    </w:rPr>
  </w:style>
  <w:style w:type="paragraph" w:customStyle="1" w:styleId="Style18">
    <w:name w:val="Style18"/>
    <w:basedOn w:val="a1"/>
    <w:uiPriority w:val="99"/>
    <w:rsid w:val="008235BB"/>
    <w:pPr>
      <w:widowControl w:val="0"/>
      <w:suppressAutoHyphens w:val="0"/>
      <w:autoSpaceDE w:val="0"/>
      <w:autoSpaceDN w:val="0"/>
      <w:adjustRightInd w:val="0"/>
      <w:spacing w:line="259" w:lineRule="exact"/>
      <w:jc w:val="both"/>
    </w:pPr>
    <w:rPr>
      <w:rFonts w:eastAsiaTheme="minorEastAsia"/>
      <w:lang w:eastAsia="ru-RU"/>
    </w:rPr>
  </w:style>
  <w:style w:type="paragraph" w:customStyle="1" w:styleId="Style21">
    <w:name w:val="Style21"/>
    <w:basedOn w:val="a1"/>
    <w:uiPriority w:val="99"/>
    <w:rsid w:val="008235BB"/>
    <w:pPr>
      <w:widowControl w:val="0"/>
      <w:suppressAutoHyphens w:val="0"/>
      <w:autoSpaceDE w:val="0"/>
      <w:autoSpaceDN w:val="0"/>
      <w:adjustRightInd w:val="0"/>
      <w:spacing w:line="278" w:lineRule="exact"/>
      <w:ind w:firstLine="2798"/>
    </w:pPr>
    <w:rPr>
      <w:rFonts w:eastAsiaTheme="minorEastAsia"/>
      <w:lang w:eastAsia="ru-RU"/>
    </w:rPr>
  </w:style>
  <w:style w:type="paragraph" w:customStyle="1" w:styleId="Style24">
    <w:name w:val="Style24"/>
    <w:basedOn w:val="a1"/>
    <w:uiPriority w:val="99"/>
    <w:rsid w:val="008235BB"/>
    <w:pPr>
      <w:widowControl w:val="0"/>
      <w:suppressAutoHyphens w:val="0"/>
      <w:autoSpaceDE w:val="0"/>
      <w:autoSpaceDN w:val="0"/>
      <w:adjustRightInd w:val="0"/>
      <w:spacing w:line="283" w:lineRule="exact"/>
      <w:ind w:firstLine="763"/>
      <w:jc w:val="both"/>
    </w:pPr>
    <w:rPr>
      <w:rFonts w:eastAsiaTheme="minorEastAsia"/>
      <w:lang w:eastAsia="ru-RU"/>
    </w:rPr>
  </w:style>
  <w:style w:type="paragraph" w:customStyle="1" w:styleId="Style26">
    <w:name w:val="Style26"/>
    <w:basedOn w:val="a1"/>
    <w:uiPriority w:val="99"/>
    <w:rsid w:val="008235BB"/>
    <w:pPr>
      <w:widowControl w:val="0"/>
      <w:suppressAutoHyphens w:val="0"/>
      <w:autoSpaceDE w:val="0"/>
      <w:autoSpaceDN w:val="0"/>
      <w:adjustRightInd w:val="0"/>
      <w:spacing w:line="274" w:lineRule="exact"/>
      <w:ind w:firstLine="566"/>
    </w:pPr>
    <w:rPr>
      <w:rFonts w:eastAsiaTheme="minorEastAsia"/>
      <w:lang w:eastAsia="ru-RU"/>
    </w:rPr>
  </w:style>
  <w:style w:type="paragraph" w:customStyle="1" w:styleId="Style28">
    <w:name w:val="Style28"/>
    <w:basedOn w:val="a1"/>
    <w:uiPriority w:val="99"/>
    <w:rsid w:val="008235BB"/>
    <w:pPr>
      <w:widowControl w:val="0"/>
      <w:suppressAutoHyphens w:val="0"/>
      <w:autoSpaceDE w:val="0"/>
      <w:autoSpaceDN w:val="0"/>
      <w:adjustRightInd w:val="0"/>
      <w:spacing w:line="283" w:lineRule="exact"/>
      <w:ind w:firstLine="1786"/>
    </w:pPr>
    <w:rPr>
      <w:rFonts w:eastAsiaTheme="minorEastAsia"/>
      <w:lang w:eastAsia="ru-RU"/>
    </w:rPr>
  </w:style>
  <w:style w:type="character" w:customStyle="1" w:styleId="FontStyle30">
    <w:name w:val="Font Style30"/>
    <w:basedOn w:val="a2"/>
    <w:uiPriority w:val="99"/>
    <w:rsid w:val="008235BB"/>
    <w:rPr>
      <w:rFonts w:ascii="Times New Roman" w:hAnsi="Times New Roman" w:cs="Times New Roman"/>
      <w:b/>
      <w:bCs/>
      <w:spacing w:val="10"/>
      <w:sz w:val="20"/>
      <w:szCs w:val="20"/>
    </w:rPr>
  </w:style>
  <w:style w:type="character" w:customStyle="1" w:styleId="FontStyle34">
    <w:name w:val="Font Style34"/>
    <w:basedOn w:val="a2"/>
    <w:uiPriority w:val="99"/>
    <w:rsid w:val="008235BB"/>
    <w:rPr>
      <w:rFonts w:ascii="Times New Roman" w:hAnsi="Times New Roman" w:cs="Times New Roman"/>
      <w:spacing w:val="10"/>
      <w:sz w:val="20"/>
      <w:szCs w:val="20"/>
    </w:rPr>
  </w:style>
  <w:style w:type="character" w:customStyle="1" w:styleId="FontStyle44">
    <w:name w:val="Font Style44"/>
    <w:basedOn w:val="a2"/>
    <w:uiPriority w:val="99"/>
    <w:rsid w:val="008235BB"/>
    <w:rPr>
      <w:rFonts w:ascii="Times New Roman" w:hAnsi="Times New Roman" w:cs="Times New Roman"/>
      <w:sz w:val="32"/>
      <w:szCs w:val="32"/>
    </w:rPr>
  </w:style>
  <w:style w:type="paragraph" w:styleId="af4">
    <w:name w:val="Plain Text"/>
    <w:basedOn w:val="a1"/>
    <w:link w:val="af3"/>
    <w:uiPriority w:val="99"/>
    <w:unhideWhenUsed/>
    <w:rsid w:val="008235BB"/>
    <w:pPr>
      <w:suppressAutoHyphens w:val="0"/>
    </w:pPr>
    <w:rPr>
      <w:rFonts w:eastAsia="MS Mincho"/>
      <w:spacing w:val="-2"/>
      <w:sz w:val="26"/>
      <w:szCs w:val="20"/>
      <w:lang w:eastAsia="ru-RU"/>
    </w:rPr>
  </w:style>
  <w:style w:type="character" w:customStyle="1" w:styleId="1f6">
    <w:name w:val="Текст Знак1"/>
    <w:basedOn w:val="a2"/>
    <w:link w:val="af4"/>
    <w:uiPriority w:val="99"/>
    <w:semiHidden/>
    <w:rsid w:val="008235BB"/>
    <w:rPr>
      <w:rFonts w:ascii="Consolas" w:hAnsi="Consolas" w:cs="Consolas"/>
      <w:sz w:val="21"/>
      <w:szCs w:val="21"/>
      <w:lang w:eastAsia="ar-SA"/>
    </w:rPr>
  </w:style>
  <w:style w:type="character" w:customStyle="1" w:styleId="FontStyle13">
    <w:name w:val="Font Style13"/>
    <w:basedOn w:val="a2"/>
    <w:uiPriority w:val="99"/>
    <w:rsid w:val="008235B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ldorzhievaVIU@trcont.r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lasovS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1D627-1FC5-42CF-ADE2-35A642C110BE}">
  <ds:schemaRefs>
    <ds:schemaRef ds:uri="http://schemas.openxmlformats.org/officeDocument/2006/bibliography"/>
  </ds:schemaRefs>
</ds:datastoreItem>
</file>

<file path=customXml/itemProps2.xml><?xml version="1.0" encoding="utf-8"?>
<ds:datastoreItem xmlns:ds="http://schemas.openxmlformats.org/officeDocument/2006/customXml" ds:itemID="{F3F2CCAA-4672-4352-B136-D4371099769D}">
  <ds:schemaRefs>
    <ds:schemaRef ds:uri="http://schemas.openxmlformats.org/officeDocument/2006/bibliography"/>
  </ds:schemaRefs>
</ds:datastoreItem>
</file>

<file path=customXml/itemProps3.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42</Pages>
  <Words>13525</Words>
  <Characters>77094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ПАО ТК</vt:lpstr>
    </vt:vector>
  </TitlesOfParts>
  <Company>Hewlett-Packard Company</Company>
  <LinksUpToDate>false</LinksUpToDate>
  <CharactersWithSpaces>90439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ПАО ТК</dc:title>
  <dc:creator>Курицын Александр Евгеньевич (KuritsynAE@trcont.org.mps)</dc:creator>
  <cp:lastModifiedBy>Болдоржиева</cp:lastModifiedBy>
  <cp:revision>16</cp:revision>
  <cp:lastPrinted>2016-09-30T05:34:00Z</cp:lastPrinted>
  <dcterms:created xsi:type="dcterms:W3CDTF">2016-09-27T04:26:00Z</dcterms:created>
  <dcterms:modified xsi:type="dcterms:W3CDTF">2016-09-30T05:52:00Z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