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BA081E">
        <w:rPr>
          <w:rFonts w:eastAsiaTheme="majorEastAsia"/>
          <w:b/>
          <w:bCs/>
          <w:snapToGrid/>
          <w:szCs w:val="28"/>
          <w:lang w:eastAsia="en-US"/>
        </w:rPr>
        <w:t>-</w:t>
      </w:r>
      <w:r w:rsidR="00BA081E" w:rsidRPr="00BA081E">
        <w:rPr>
          <w:rFonts w:eastAsiaTheme="majorEastAsia"/>
          <w:b/>
          <w:bCs/>
          <w:snapToGrid/>
          <w:szCs w:val="28"/>
          <w:lang w:eastAsia="en-US"/>
        </w:rPr>
        <w:t>ЦКПФР</w:t>
      </w:r>
      <w:r w:rsidR="007745A4" w:rsidRPr="00BA081E">
        <w:rPr>
          <w:rFonts w:eastAsiaTheme="majorEastAsia"/>
          <w:b/>
          <w:bCs/>
          <w:snapToGrid/>
          <w:szCs w:val="28"/>
          <w:lang w:eastAsia="en-US"/>
        </w:rPr>
        <w:t>-</w:t>
      </w:r>
      <w:r w:rsidR="00BA081E" w:rsidRPr="00BA081E">
        <w:rPr>
          <w:rFonts w:eastAsiaTheme="majorEastAsia"/>
          <w:b/>
          <w:bCs/>
          <w:snapToGrid/>
          <w:szCs w:val="28"/>
          <w:lang w:eastAsia="en-US"/>
        </w:rPr>
        <w:t>16</w:t>
      </w:r>
      <w:r w:rsidR="007745A4" w:rsidRPr="00BA081E">
        <w:rPr>
          <w:rFonts w:eastAsiaTheme="majorEastAsia"/>
          <w:b/>
          <w:bCs/>
          <w:snapToGrid/>
          <w:szCs w:val="28"/>
          <w:lang w:eastAsia="en-US"/>
        </w:rPr>
        <w:t>-</w:t>
      </w:r>
      <w:r w:rsidR="00BA081E">
        <w:rPr>
          <w:rFonts w:eastAsiaTheme="majorEastAsia"/>
          <w:b/>
          <w:bCs/>
          <w:snapToGrid/>
          <w:szCs w:val="28"/>
          <w:lang w:eastAsia="en-US"/>
        </w:rPr>
        <w:t>0079</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«ТрансКонтейнер» (д</w:t>
      </w:r>
      <w:bookmarkStart w:id="0" w:name="_GoBack"/>
      <w:r w:rsidR="0024584A" w:rsidRPr="00CB1C18">
        <w:t xml:space="preserve">алее – Положение о закупке),  проводит </w:t>
      </w:r>
      <w:r w:rsidR="0024584A">
        <w:t>размещение заказа</w:t>
      </w:r>
      <w:r w:rsidR="0024584A" w:rsidRPr="00CB1C18">
        <w:t xml:space="preserve"> № </w:t>
      </w:r>
      <w:r w:rsidR="0024584A">
        <w:t>ЕП</w:t>
      </w:r>
      <w:r w:rsidR="007745A4" w:rsidRPr="00BA081E">
        <w:t>-</w:t>
      </w:r>
      <w:r w:rsidR="00BA081E" w:rsidRPr="00BA081E">
        <w:t>ЦКПФР</w:t>
      </w:r>
      <w:r w:rsidR="007745A4" w:rsidRPr="00BA081E">
        <w:t>-</w:t>
      </w:r>
      <w:r w:rsidR="00BA081E" w:rsidRPr="00BA081E">
        <w:t>16</w:t>
      </w:r>
      <w:r w:rsidR="007745A4" w:rsidRPr="00BA081E">
        <w:t>-</w:t>
      </w:r>
      <w:r w:rsidR="00BA081E">
        <w:t>0</w:t>
      </w:r>
      <w:bookmarkEnd w:id="0"/>
      <w:r w:rsidR="00BA081E">
        <w:t>079</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5B2FE1">
        <w:t>Веретенников Сергей Владимирович</w:t>
      </w:r>
    </w:p>
    <w:p w:rsidR="0024584A" w:rsidRPr="005B2FE1" w:rsidRDefault="0024584A" w:rsidP="0024584A">
      <w:pPr>
        <w:jc w:val="both"/>
      </w:pPr>
      <w:r w:rsidRPr="00C64E36">
        <w:t xml:space="preserve">Адрес электронной почты: </w:t>
      </w:r>
      <w:proofErr w:type="spellStart"/>
      <w:r w:rsidR="005B2FE1">
        <w:rPr>
          <w:lang w:val="en-US"/>
        </w:rPr>
        <w:t>VeretennikovSV</w:t>
      </w:r>
      <w:proofErr w:type="spellEnd"/>
      <w:r w:rsidR="005B2FE1" w:rsidRPr="005B2FE1">
        <w:t>@</w:t>
      </w:r>
      <w:proofErr w:type="spellStart"/>
      <w:r w:rsidR="005B2FE1">
        <w:rPr>
          <w:lang w:val="en-US"/>
        </w:rPr>
        <w:t>trcont</w:t>
      </w:r>
      <w:proofErr w:type="spellEnd"/>
      <w:r w:rsidR="005B2FE1" w:rsidRPr="005B2FE1">
        <w:t>.</w:t>
      </w:r>
      <w:proofErr w:type="spellStart"/>
      <w:r w:rsidR="005B2FE1">
        <w:rPr>
          <w:lang w:val="en-US"/>
        </w:rPr>
        <w:t>ru</w:t>
      </w:r>
      <w:proofErr w:type="spellEnd"/>
    </w:p>
    <w:p w:rsidR="0024584A" w:rsidRDefault="0024584A" w:rsidP="0024584A">
      <w:pPr>
        <w:jc w:val="both"/>
      </w:pPr>
      <w:r>
        <w:t>Т</w:t>
      </w:r>
      <w:r w:rsidRPr="00C64E36">
        <w:t xml:space="preserve">елефон: </w:t>
      </w:r>
      <w:r w:rsidR="005B2FE1">
        <w:t>8 (495) 788-17-17, внутренний 12-95</w:t>
      </w:r>
    </w:p>
    <w:p w:rsidR="005B2FE1" w:rsidRDefault="005B2FE1" w:rsidP="0024584A">
      <w:pPr>
        <w:jc w:val="both"/>
      </w:pPr>
    </w:p>
    <w:p w:rsidR="005B2FE1" w:rsidRPr="00AD061E" w:rsidRDefault="0024584A" w:rsidP="005B2FE1">
      <w:pPr>
        <w:jc w:val="both"/>
        <w:rPr>
          <w:szCs w:val="28"/>
        </w:rPr>
      </w:pPr>
      <w:r>
        <w:rPr>
          <w:b/>
        </w:rPr>
        <w:t xml:space="preserve">1. </w:t>
      </w:r>
      <w:r w:rsidRPr="003927D3">
        <w:rPr>
          <w:b/>
        </w:rPr>
        <w:t xml:space="preserve">Предмет Заказа: </w:t>
      </w:r>
      <w:r w:rsidR="002E3EDB">
        <w:t>п</w:t>
      </w:r>
      <w:r w:rsidR="00674F5C" w:rsidRPr="00674F5C">
        <w:t>родление п</w:t>
      </w:r>
      <w:r w:rsidR="00674F5C" w:rsidRPr="00674F5C">
        <w:rPr>
          <w:szCs w:val="28"/>
        </w:rPr>
        <w:t>редоставления</w:t>
      </w:r>
      <w:r w:rsidR="005B2FE1" w:rsidRPr="003B6017">
        <w:rPr>
          <w:szCs w:val="28"/>
        </w:rPr>
        <w:t xml:space="preserve"> круглосуточного доступа к информационному с</w:t>
      </w:r>
      <w:r w:rsidR="005B2FE1">
        <w:rPr>
          <w:szCs w:val="28"/>
        </w:rPr>
        <w:t>ервису BLOOMBERG PROFESSIONAL®</w:t>
      </w:r>
      <w:r w:rsidR="005B2FE1" w:rsidRPr="00AD061E">
        <w:rPr>
          <w:szCs w:val="28"/>
        </w:rPr>
        <w:t xml:space="preserve"> </w:t>
      </w:r>
      <w:r w:rsidR="005B2FE1">
        <w:rPr>
          <w:szCs w:val="28"/>
        </w:rPr>
        <w:t>в соответствии с графиком предоставления услуг</w:t>
      </w:r>
      <w:r w:rsidR="00674F5C">
        <w:rPr>
          <w:szCs w:val="28"/>
        </w:rPr>
        <w:t xml:space="preserve"> от 06.08.2014</w:t>
      </w:r>
      <w:r w:rsidR="005B2FE1">
        <w:rPr>
          <w:szCs w:val="28"/>
        </w:rPr>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704A29">
        <w:tc>
          <w:tcPr>
            <w:tcW w:w="675" w:type="dxa"/>
          </w:tcPr>
          <w:p w:rsidR="00053488" w:rsidRPr="000B090F" w:rsidRDefault="00053488" w:rsidP="00704A29">
            <w:pPr>
              <w:ind w:firstLine="0"/>
              <w:rPr>
                <w:sz w:val="24"/>
                <w:szCs w:val="24"/>
              </w:rPr>
            </w:pPr>
            <w:r w:rsidRPr="000B090F">
              <w:rPr>
                <w:sz w:val="24"/>
                <w:szCs w:val="24"/>
              </w:rPr>
              <w:t>№</w:t>
            </w:r>
          </w:p>
        </w:tc>
        <w:tc>
          <w:tcPr>
            <w:tcW w:w="1819" w:type="dxa"/>
          </w:tcPr>
          <w:p w:rsidR="00053488" w:rsidRPr="000B090F" w:rsidRDefault="00053488" w:rsidP="00053488">
            <w:pPr>
              <w:ind w:firstLine="0"/>
              <w:rPr>
                <w:sz w:val="24"/>
                <w:szCs w:val="24"/>
              </w:rPr>
            </w:pPr>
            <w:r w:rsidRPr="000B090F">
              <w:rPr>
                <w:sz w:val="24"/>
                <w:szCs w:val="24"/>
              </w:rPr>
              <w:t>Классификация по ОКПД 2</w:t>
            </w:r>
          </w:p>
        </w:tc>
        <w:tc>
          <w:tcPr>
            <w:tcW w:w="1819" w:type="dxa"/>
          </w:tcPr>
          <w:p w:rsidR="00053488" w:rsidRPr="000B090F" w:rsidRDefault="00053488" w:rsidP="00053488">
            <w:pPr>
              <w:ind w:firstLine="0"/>
              <w:rPr>
                <w:sz w:val="24"/>
                <w:szCs w:val="24"/>
              </w:rPr>
            </w:pPr>
            <w:r w:rsidRPr="000B090F">
              <w:rPr>
                <w:sz w:val="24"/>
                <w:szCs w:val="24"/>
              </w:rPr>
              <w:t>Классификация по ОКВЭД 2</w:t>
            </w:r>
          </w:p>
        </w:tc>
        <w:tc>
          <w:tcPr>
            <w:tcW w:w="1417" w:type="dxa"/>
          </w:tcPr>
          <w:p w:rsidR="00053488" w:rsidRPr="000B090F" w:rsidRDefault="00053488" w:rsidP="00053488">
            <w:pPr>
              <w:ind w:firstLine="0"/>
              <w:rPr>
                <w:sz w:val="24"/>
                <w:szCs w:val="24"/>
              </w:rPr>
            </w:pPr>
            <w:r w:rsidRPr="000B090F">
              <w:rPr>
                <w:sz w:val="24"/>
                <w:szCs w:val="24"/>
              </w:rPr>
              <w:t>Количество (Объем)</w:t>
            </w:r>
          </w:p>
        </w:tc>
        <w:tc>
          <w:tcPr>
            <w:tcW w:w="1557" w:type="dxa"/>
          </w:tcPr>
          <w:p w:rsidR="00053488" w:rsidRPr="000B090F" w:rsidRDefault="00053488" w:rsidP="00053488">
            <w:pPr>
              <w:ind w:firstLine="0"/>
              <w:rPr>
                <w:sz w:val="24"/>
                <w:szCs w:val="24"/>
              </w:rPr>
            </w:pPr>
            <w:r w:rsidRPr="000B090F">
              <w:rPr>
                <w:sz w:val="24"/>
                <w:szCs w:val="24"/>
              </w:rPr>
              <w:t>Ед. измерения</w:t>
            </w:r>
          </w:p>
        </w:tc>
        <w:tc>
          <w:tcPr>
            <w:tcW w:w="2412" w:type="dxa"/>
          </w:tcPr>
          <w:p w:rsidR="00053488" w:rsidRPr="000B090F" w:rsidRDefault="00053488" w:rsidP="00053488">
            <w:pPr>
              <w:ind w:firstLine="0"/>
              <w:rPr>
                <w:sz w:val="24"/>
                <w:szCs w:val="24"/>
              </w:rPr>
            </w:pPr>
            <w:r w:rsidRPr="000B090F">
              <w:rPr>
                <w:sz w:val="24"/>
                <w:szCs w:val="24"/>
              </w:rPr>
              <w:t>Дополнительные сведения</w:t>
            </w:r>
          </w:p>
        </w:tc>
      </w:tr>
      <w:tr w:rsidR="00296109" w:rsidRPr="00053488" w:rsidTr="00014B11">
        <w:tc>
          <w:tcPr>
            <w:tcW w:w="675" w:type="dxa"/>
          </w:tcPr>
          <w:p w:rsidR="00296109" w:rsidRPr="00053488" w:rsidRDefault="00296109" w:rsidP="00053488">
            <w:pPr>
              <w:ind w:firstLine="0"/>
              <w:rPr>
                <w:sz w:val="24"/>
                <w:szCs w:val="24"/>
              </w:rPr>
            </w:pPr>
            <w:r w:rsidRPr="00053488">
              <w:rPr>
                <w:sz w:val="24"/>
                <w:szCs w:val="24"/>
              </w:rPr>
              <w:t>1.</w:t>
            </w:r>
          </w:p>
        </w:tc>
        <w:tc>
          <w:tcPr>
            <w:tcW w:w="1819" w:type="dxa"/>
          </w:tcPr>
          <w:p w:rsidR="00296109" w:rsidRPr="00053488" w:rsidRDefault="00296109" w:rsidP="00053488">
            <w:pPr>
              <w:ind w:firstLine="0"/>
              <w:rPr>
                <w:sz w:val="24"/>
                <w:szCs w:val="24"/>
              </w:rPr>
            </w:pPr>
            <w:r>
              <w:rPr>
                <w:sz w:val="24"/>
                <w:szCs w:val="24"/>
              </w:rPr>
              <w:t>63.91</w:t>
            </w:r>
          </w:p>
        </w:tc>
        <w:tc>
          <w:tcPr>
            <w:tcW w:w="1819" w:type="dxa"/>
          </w:tcPr>
          <w:p w:rsidR="00296109" w:rsidRPr="00053488" w:rsidRDefault="00296109" w:rsidP="00053488">
            <w:pPr>
              <w:ind w:firstLine="0"/>
              <w:rPr>
                <w:sz w:val="24"/>
                <w:szCs w:val="24"/>
              </w:rPr>
            </w:pPr>
            <w:r>
              <w:rPr>
                <w:sz w:val="24"/>
                <w:szCs w:val="24"/>
              </w:rPr>
              <w:t>63.91</w:t>
            </w:r>
          </w:p>
        </w:tc>
        <w:tc>
          <w:tcPr>
            <w:tcW w:w="1417" w:type="dxa"/>
            <w:vAlign w:val="center"/>
          </w:tcPr>
          <w:p w:rsidR="00296109" w:rsidRPr="00053488" w:rsidRDefault="00296109" w:rsidP="00053488">
            <w:pPr>
              <w:ind w:firstLine="0"/>
              <w:rPr>
                <w:sz w:val="24"/>
                <w:szCs w:val="24"/>
              </w:rPr>
            </w:pPr>
            <w:r w:rsidRPr="00296109">
              <w:rPr>
                <w:sz w:val="24"/>
                <w:szCs w:val="24"/>
              </w:rPr>
              <w:t>не определено</w:t>
            </w:r>
          </w:p>
        </w:tc>
        <w:tc>
          <w:tcPr>
            <w:tcW w:w="1557" w:type="dxa"/>
            <w:vAlign w:val="center"/>
          </w:tcPr>
          <w:p w:rsidR="00296109" w:rsidRPr="00053488" w:rsidRDefault="00296109" w:rsidP="00053488">
            <w:pPr>
              <w:ind w:firstLine="0"/>
              <w:rPr>
                <w:sz w:val="24"/>
                <w:szCs w:val="24"/>
              </w:rPr>
            </w:pPr>
            <w:r w:rsidRPr="00296109">
              <w:rPr>
                <w:sz w:val="24"/>
                <w:szCs w:val="24"/>
              </w:rPr>
              <w:t>Условная единица</w:t>
            </w:r>
          </w:p>
        </w:tc>
        <w:tc>
          <w:tcPr>
            <w:tcW w:w="2412" w:type="dxa"/>
          </w:tcPr>
          <w:p w:rsidR="00296109" w:rsidRPr="00053488" w:rsidRDefault="00296109" w:rsidP="00053488">
            <w:pPr>
              <w:ind w:firstLine="0"/>
              <w:rPr>
                <w:sz w:val="24"/>
                <w:szCs w:val="24"/>
              </w:rPr>
            </w:pPr>
            <w:r w:rsidRPr="00053488">
              <w:rPr>
                <w:sz w:val="24"/>
                <w:szCs w:val="24"/>
              </w:rPr>
              <w:t>Строка годового плана закупок №</w:t>
            </w:r>
            <w:r>
              <w:rPr>
                <w:sz w:val="24"/>
                <w:szCs w:val="24"/>
              </w:rPr>
              <w:t xml:space="preserve"> 380</w:t>
            </w:r>
          </w:p>
        </w:tc>
      </w:tr>
    </w:tbl>
    <w:p w:rsidR="005B2FE1" w:rsidRPr="003B6017" w:rsidRDefault="0024584A" w:rsidP="005B2FE1">
      <w:pPr>
        <w:jc w:val="both"/>
        <w:rPr>
          <w:b/>
        </w:rPr>
      </w:pPr>
      <w:r w:rsidRPr="003927D3">
        <w:rPr>
          <w:b/>
        </w:rPr>
        <w:t>2. Количество (Объем)</w:t>
      </w:r>
      <w:r w:rsidR="000C2A23">
        <w:rPr>
          <w:b/>
        </w:rPr>
        <w:t>:</w:t>
      </w:r>
      <w:r w:rsidRPr="003927D3">
        <w:rPr>
          <w:b/>
        </w:rPr>
        <w:t xml:space="preserve"> </w:t>
      </w:r>
      <w:r w:rsidR="002E3EDB">
        <w:t xml:space="preserve"> пакет услуг </w:t>
      </w:r>
      <w:r w:rsidR="002E3EDB" w:rsidRPr="00CC0579">
        <w:rPr>
          <w:szCs w:val="28"/>
        </w:rPr>
        <w:t>BLOOMBERG PROFESSIONAL®</w:t>
      </w:r>
      <w:r w:rsidR="002E3EDB">
        <w:rPr>
          <w:szCs w:val="28"/>
        </w:rPr>
        <w:t>, установленный на рабочем месте Заказчика</w:t>
      </w:r>
      <w:r w:rsidR="005B2FE1" w:rsidRPr="003B6017">
        <w:t>.</w:t>
      </w:r>
    </w:p>
    <w:p w:rsidR="005B2FE1" w:rsidRPr="007F5677" w:rsidRDefault="0024584A" w:rsidP="007F5677">
      <w:pPr>
        <w:jc w:val="both"/>
      </w:pPr>
      <w:r w:rsidRPr="003927D3">
        <w:rPr>
          <w:b/>
        </w:rPr>
        <w:t xml:space="preserve">3. </w:t>
      </w:r>
      <w:r w:rsidR="00674F5C">
        <w:rPr>
          <w:b/>
        </w:rPr>
        <w:t>Ц</w:t>
      </w:r>
      <w:r w:rsidRPr="003927D3">
        <w:rPr>
          <w:b/>
        </w:rPr>
        <w:t xml:space="preserve">ена </w:t>
      </w:r>
      <w:r w:rsidR="00674F5C">
        <w:rPr>
          <w:b/>
        </w:rPr>
        <w:t>заказа</w:t>
      </w:r>
      <w:r w:rsidR="000C2A23">
        <w:rPr>
          <w:b/>
        </w:rPr>
        <w:t>:</w:t>
      </w:r>
      <w:r w:rsidR="006E4FB4">
        <w:rPr>
          <w:b/>
        </w:rPr>
        <w:t xml:space="preserve"> </w:t>
      </w:r>
      <w:r w:rsidR="006E4FB4">
        <w:t>3 100</w:t>
      </w:r>
      <w:r w:rsidR="000C2A23">
        <w:t> </w:t>
      </w:r>
      <w:r w:rsidR="006E4FB4">
        <w:t>000</w:t>
      </w:r>
      <w:r w:rsidR="000C2A23">
        <w:t>,00</w:t>
      </w:r>
      <w:r w:rsidR="006E4FB4">
        <w:t xml:space="preserve"> (три миллиона сто тысяч) рублей за 2 года (без учета налогов</w:t>
      </w:r>
      <w:r w:rsidR="000B66F7">
        <w:t xml:space="preserve"> и сборов, возникающих у Заказчика</w:t>
      </w:r>
      <w:r w:rsidR="006E4FB4">
        <w:t>)</w:t>
      </w:r>
      <w:r w:rsidR="005B2FE1">
        <w:t>.</w:t>
      </w:r>
    </w:p>
    <w:p w:rsidR="007F5677" w:rsidRDefault="0024584A" w:rsidP="007F5677">
      <w:pPr>
        <w:jc w:val="both"/>
        <w:rPr>
          <w:b/>
          <w:iCs/>
          <w:szCs w:val="28"/>
        </w:rPr>
      </w:pPr>
      <w:r w:rsidRPr="003927D3">
        <w:rPr>
          <w:b/>
          <w:iCs/>
          <w:szCs w:val="28"/>
        </w:rPr>
        <w:t>4. Порядок определения цены за</w:t>
      </w:r>
      <w:r w:rsidRPr="003927D3">
        <w:rPr>
          <w:iCs/>
          <w:szCs w:val="28"/>
        </w:rPr>
        <w:t xml:space="preserve"> </w:t>
      </w:r>
      <w:r w:rsidR="007F5677" w:rsidRPr="007F5677">
        <w:rPr>
          <w:b/>
          <w:iCs/>
          <w:szCs w:val="28"/>
        </w:rPr>
        <w:t>услуги</w:t>
      </w:r>
      <w:r w:rsidR="006F4E9C">
        <w:rPr>
          <w:b/>
          <w:iCs/>
          <w:szCs w:val="28"/>
        </w:rPr>
        <w:t>:</w:t>
      </w:r>
      <w:r w:rsidR="007F5677" w:rsidRPr="007F5677">
        <w:t xml:space="preserve"> </w:t>
      </w:r>
      <w:r w:rsidR="006046E1">
        <w:rPr>
          <w:szCs w:val="28"/>
        </w:rPr>
        <w:t>с</w:t>
      </w:r>
      <w:r w:rsidR="006046E1" w:rsidRPr="003514AA">
        <w:rPr>
          <w:szCs w:val="28"/>
        </w:rPr>
        <w:t xml:space="preserve">тоимость услуг устанавливается  </w:t>
      </w:r>
      <w:r w:rsidR="006046E1">
        <w:rPr>
          <w:szCs w:val="28"/>
        </w:rPr>
        <w:t xml:space="preserve">Исполнителем и указывается </w:t>
      </w:r>
      <w:r w:rsidR="006046E1">
        <w:rPr>
          <w:iCs/>
          <w:szCs w:val="28"/>
        </w:rPr>
        <w:t xml:space="preserve"> в графике предоставления услуг</w:t>
      </w:r>
      <w:r w:rsidR="006046E1" w:rsidRPr="0013126E">
        <w:rPr>
          <w:szCs w:val="28"/>
        </w:rPr>
        <w:t xml:space="preserve"> </w:t>
      </w:r>
      <w:r w:rsidR="006046E1" w:rsidRPr="0013126E">
        <w:rPr>
          <w:szCs w:val="28"/>
          <w:lang w:val="en-US"/>
        </w:rPr>
        <w:t>Bloomberg</w:t>
      </w:r>
      <w:r w:rsidR="000C2A23">
        <w:rPr>
          <w:szCs w:val="28"/>
        </w:rPr>
        <w:t>.</w:t>
      </w:r>
      <w:r w:rsidR="007F5677" w:rsidRPr="003927D3">
        <w:rPr>
          <w:b/>
          <w:iCs/>
          <w:szCs w:val="28"/>
        </w:rPr>
        <w:t xml:space="preserve"> </w:t>
      </w:r>
    </w:p>
    <w:p w:rsidR="007F5677" w:rsidRPr="003B6017" w:rsidRDefault="0024584A" w:rsidP="007F5677">
      <w:pPr>
        <w:pStyle w:val="Default"/>
        <w:ind w:firstLine="709"/>
        <w:jc w:val="both"/>
        <w:rPr>
          <w:iCs/>
          <w:color w:val="auto"/>
          <w:sz w:val="28"/>
          <w:szCs w:val="28"/>
        </w:rPr>
      </w:pPr>
      <w:r w:rsidRPr="003927D3">
        <w:rPr>
          <w:b/>
          <w:iCs/>
          <w:color w:val="auto"/>
          <w:sz w:val="28"/>
          <w:szCs w:val="28"/>
        </w:rPr>
        <w:t>5. Форма, сроки и порядок оплаты</w:t>
      </w:r>
      <w:r w:rsidR="00550C98">
        <w:rPr>
          <w:b/>
          <w:iCs/>
          <w:color w:val="auto"/>
          <w:sz w:val="28"/>
          <w:szCs w:val="28"/>
        </w:rPr>
        <w:t>:</w:t>
      </w:r>
      <w:r w:rsidRPr="003927D3">
        <w:rPr>
          <w:b/>
          <w:iCs/>
          <w:color w:val="auto"/>
          <w:sz w:val="28"/>
          <w:szCs w:val="28"/>
        </w:rPr>
        <w:t xml:space="preserve"> </w:t>
      </w:r>
      <w:r w:rsidR="007F5677">
        <w:rPr>
          <w:iCs/>
          <w:color w:val="auto"/>
          <w:sz w:val="28"/>
          <w:szCs w:val="28"/>
        </w:rPr>
        <w:t>з</w:t>
      </w:r>
      <w:r w:rsidR="007F5677" w:rsidRPr="003B6017">
        <w:rPr>
          <w:iCs/>
          <w:color w:val="auto"/>
          <w:sz w:val="28"/>
          <w:szCs w:val="28"/>
        </w:rPr>
        <w:t xml:space="preserve">аказчик оплачивает услуги </w:t>
      </w:r>
      <w:r w:rsidR="00550C98">
        <w:rPr>
          <w:iCs/>
          <w:color w:val="auto"/>
          <w:sz w:val="28"/>
          <w:szCs w:val="28"/>
        </w:rPr>
        <w:t>в соответствии с графиком</w:t>
      </w:r>
      <w:r w:rsidR="001C07FB">
        <w:rPr>
          <w:iCs/>
          <w:color w:val="auto"/>
          <w:sz w:val="28"/>
          <w:szCs w:val="28"/>
        </w:rPr>
        <w:t xml:space="preserve"> предоставления услуг</w:t>
      </w:r>
      <w:r w:rsidR="001C07FB" w:rsidRPr="00F642A0">
        <w:rPr>
          <w:szCs w:val="28"/>
        </w:rPr>
        <w:t xml:space="preserve"> </w:t>
      </w:r>
      <w:r w:rsidR="001C07FB" w:rsidRPr="002E3EDB">
        <w:rPr>
          <w:sz w:val="28"/>
          <w:szCs w:val="28"/>
          <w:lang w:val="en-US"/>
        </w:rPr>
        <w:t>Bloomberg</w:t>
      </w:r>
      <w:r w:rsidR="001C07FB">
        <w:rPr>
          <w:iCs/>
          <w:color w:val="auto"/>
          <w:sz w:val="28"/>
          <w:szCs w:val="28"/>
        </w:rPr>
        <w:t xml:space="preserve">. </w:t>
      </w:r>
    </w:p>
    <w:p w:rsidR="007F5677" w:rsidRDefault="0024584A" w:rsidP="007F5677">
      <w:pPr>
        <w:jc w:val="both"/>
        <w:rPr>
          <w:iCs/>
          <w:szCs w:val="28"/>
        </w:rPr>
      </w:pPr>
      <w:r w:rsidRPr="003927D3">
        <w:rPr>
          <w:b/>
          <w:iCs/>
          <w:szCs w:val="28"/>
        </w:rPr>
        <w:lastRenderedPageBreak/>
        <w:t xml:space="preserve">6. </w:t>
      </w:r>
      <w:r w:rsidR="007F5677" w:rsidRPr="003927D3">
        <w:rPr>
          <w:b/>
          <w:iCs/>
          <w:szCs w:val="28"/>
        </w:rPr>
        <w:t>Срок</w:t>
      </w:r>
      <w:r w:rsidR="007F5677">
        <w:rPr>
          <w:b/>
          <w:iCs/>
          <w:szCs w:val="28"/>
        </w:rPr>
        <w:t xml:space="preserve"> действия </w:t>
      </w:r>
      <w:r w:rsidR="00550C98">
        <w:rPr>
          <w:b/>
          <w:iCs/>
          <w:szCs w:val="28"/>
        </w:rPr>
        <w:t>предоставления услуг</w:t>
      </w:r>
      <w:r w:rsidR="007F5677">
        <w:rPr>
          <w:b/>
          <w:iCs/>
          <w:szCs w:val="28"/>
        </w:rPr>
        <w:t xml:space="preserve">: </w:t>
      </w:r>
      <w:r w:rsidR="00550C98" w:rsidRPr="00550C98">
        <w:rPr>
          <w:iCs/>
          <w:szCs w:val="28"/>
        </w:rPr>
        <w:t>до 06 августа 2018 года.</w:t>
      </w:r>
    </w:p>
    <w:p w:rsidR="007F5677" w:rsidRDefault="0024584A" w:rsidP="007F5677">
      <w:pPr>
        <w:jc w:val="both"/>
      </w:pPr>
      <w:r w:rsidRPr="003927D3">
        <w:rPr>
          <w:b/>
          <w:iCs/>
          <w:szCs w:val="28"/>
        </w:rPr>
        <w:t xml:space="preserve">7. Место </w:t>
      </w:r>
      <w:r w:rsidR="000C2A23">
        <w:rPr>
          <w:b/>
          <w:iCs/>
          <w:szCs w:val="28"/>
        </w:rPr>
        <w:t xml:space="preserve">предоставления услуг: </w:t>
      </w:r>
      <w:r w:rsidR="007F5677" w:rsidRPr="008A767E">
        <w:t>125047, Мо</w:t>
      </w:r>
      <w:r w:rsidR="007F5677">
        <w:t>сква, Оружейный переулок, д. 19</w:t>
      </w:r>
      <w:r w:rsidR="00813D15">
        <w:t>.</w:t>
      </w:r>
    </w:p>
    <w:p w:rsidR="007F5677" w:rsidRPr="003B6017" w:rsidRDefault="0024584A" w:rsidP="007F5677">
      <w:pPr>
        <w:pStyle w:val="Default"/>
        <w:ind w:firstLine="709"/>
        <w:jc w:val="both"/>
        <w:rPr>
          <w:color w:val="auto"/>
          <w:sz w:val="28"/>
          <w:szCs w:val="28"/>
        </w:rPr>
      </w:pPr>
      <w:r w:rsidRPr="003927D3">
        <w:rPr>
          <w:b/>
          <w:color w:val="auto"/>
          <w:sz w:val="28"/>
          <w:szCs w:val="28"/>
        </w:rPr>
        <w:t xml:space="preserve">8. Информация о поставщике: </w:t>
      </w:r>
      <w:r w:rsidR="007F5677" w:rsidRPr="003B6017">
        <w:rPr>
          <w:color w:val="auto"/>
          <w:sz w:val="28"/>
          <w:szCs w:val="28"/>
          <w:lang w:val="en-US"/>
        </w:rPr>
        <w:t>Bloomberg</w:t>
      </w:r>
      <w:r w:rsidR="007F5677" w:rsidRPr="003B6017">
        <w:rPr>
          <w:color w:val="auto"/>
          <w:sz w:val="28"/>
          <w:szCs w:val="28"/>
        </w:rPr>
        <w:t xml:space="preserve"> </w:t>
      </w:r>
      <w:r w:rsidR="007F5677" w:rsidRPr="003B6017">
        <w:rPr>
          <w:color w:val="auto"/>
          <w:sz w:val="28"/>
          <w:szCs w:val="28"/>
          <w:lang w:val="en-US"/>
        </w:rPr>
        <w:t>Finance</w:t>
      </w:r>
      <w:r w:rsidR="007F5677" w:rsidRPr="003B6017">
        <w:rPr>
          <w:color w:val="auto"/>
          <w:sz w:val="28"/>
          <w:szCs w:val="28"/>
        </w:rPr>
        <w:t xml:space="preserve"> </w:t>
      </w:r>
      <w:r w:rsidR="007F5677" w:rsidRPr="003B6017">
        <w:rPr>
          <w:color w:val="auto"/>
          <w:sz w:val="28"/>
          <w:szCs w:val="28"/>
          <w:lang w:val="en-US"/>
        </w:rPr>
        <w:t>L</w:t>
      </w:r>
      <w:r w:rsidR="007F5677" w:rsidRPr="003B6017">
        <w:rPr>
          <w:color w:val="auto"/>
          <w:sz w:val="28"/>
          <w:szCs w:val="28"/>
        </w:rPr>
        <w:t>.</w:t>
      </w:r>
      <w:r w:rsidR="007F5677" w:rsidRPr="003B6017">
        <w:rPr>
          <w:color w:val="auto"/>
          <w:sz w:val="28"/>
          <w:szCs w:val="28"/>
          <w:lang w:val="en-US"/>
        </w:rPr>
        <w:t>P</w:t>
      </w:r>
      <w:r w:rsidR="007F5677" w:rsidRPr="003B6017">
        <w:rPr>
          <w:color w:val="auto"/>
          <w:sz w:val="28"/>
          <w:szCs w:val="28"/>
        </w:rPr>
        <w:t>.</w:t>
      </w:r>
    </w:p>
    <w:p w:rsidR="007F5677" w:rsidRPr="003B6017" w:rsidRDefault="007F5677" w:rsidP="007F5677">
      <w:pPr>
        <w:jc w:val="both"/>
      </w:pPr>
      <w:r w:rsidRPr="003B6017">
        <w:t>Место нахождения: Нью-Йорк;</w:t>
      </w:r>
    </w:p>
    <w:p w:rsidR="007F5677" w:rsidRPr="00763215" w:rsidRDefault="007F5677" w:rsidP="007F5677">
      <w:pPr>
        <w:jc w:val="both"/>
      </w:pPr>
      <w:r w:rsidRPr="003B6017">
        <w:t>Почтовый</w:t>
      </w:r>
      <w:r w:rsidRPr="00763215">
        <w:t xml:space="preserve"> </w:t>
      </w:r>
      <w:r w:rsidRPr="003B6017">
        <w:t>адрес</w:t>
      </w:r>
      <w:r w:rsidRPr="00763215">
        <w:t xml:space="preserve">: 731 </w:t>
      </w:r>
      <w:r w:rsidRPr="003B6017">
        <w:rPr>
          <w:lang w:val="en-US"/>
        </w:rPr>
        <w:t>Lexington</w:t>
      </w:r>
      <w:r w:rsidRPr="00763215">
        <w:t xml:space="preserve"> </w:t>
      </w:r>
      <w:r w:rsidRPr="003B6017">
        <w:rPr>
          <w:lang w:val="en-US"/>
        </w:rPr>
        <w:t>Avenue</w:t>
      </w:r>
      <w:r w:rsidRPr="00763215">
        <w:t xml:space="preserve">, </w:t>
      </w:r>
      <w:r w:rsidRPr="003B6017">
        <w:rPr>
          <w:lang w:val="en-US"/>
        </w:rPr>
        <w:t>NY</w:t>
      </w:r>
      <w:r w:rsidRPr="00763215">
        <w:t xml:space="preserve"> 10022;</w:t>
      </w:r>
    </w:p>
    <w:p w:rsidR="007F5677" w:rsidRPr="003B6017" w:rsidRDefault="007F5677" w:rsidP="007F5677">
      <w:pPr>
        <w:pStyle w:val="11"/>
        <w:ind w:firstLine="709"/>
      </w:pPr>
      <w:r w:rsidRPr="003B6017">
        <w:t>Представител</w:t>
      </w:r>
      <w:proofErr w:type="gramStart"/>
      <w:r w:rsidRPr="003B6017">
        <w:t>ь(</w:t>
      </w:r>
      <w:proofErr w:type="gramEnd"/>
      <w:r w:rsidRPr="003B6017">
        <w:t>ли) Поставщика, ответственный(</w:t>
      </w:r>
      <w:proofErr w:type="spellStart"/>
      <w:r w:rsidRPr="003B6017">
        <w:t>ые</w:t>
      </w:r>
      <w:proofErr w:type="spellEnd"/>
      <w:r w:rsidRPr="003B6017">
        <w:t xml:space="preserve">) со стороны поставщика – </w:t>
      </w:r>
      <w:r w:rsidR="005436FC">
        <w:t>Надежда Архипова</w:t>
      </w:r>
      <w:r w:rsidRPr="003B6017">
        <w:t>, тел</w:t>
      </w:r>
      <w:r>
        <w:t xml:space="preserve">.: </w:t>
      </w:r>
      <w:r w:rsidR="005436FC" w:rsidRPr="005436FC">
        <w:t>+44-20-3525-0783</w:t>
      </w:r>
      <w:r>
        <w:t xml:space="preserve">, </w:t>
      </w:r>
      <w:r w:rsidR="005436FC" w:rsidRPr="005436FC">
        <w:t>+44-75-8596-1330</w:t>
      </w:r>
      <w:r>
        <w:br/>
      </w:r>
      <w:r w:rsidRPr="003B6017">
        <w:t>факс</w:t>
      </w:r>
      <w:r>
        <w:t xml:space="preserve">: +44-20-7392-6464, адрес электронной почты: </w:t>
      </w:r>
      <w:r w:rsidR="005436FC">
        <w:t>narkhipova1@bloomberg.net</w:t>
      </w:r>
    </w:p>
    <w:p w:rsidR="005F7AB3" w:rsidRDefault="0024584A" w:rsidP="005F7AB3">
      <w:pPr>
        <w:jc w:val="both"/>
      </w:pPr>
      <w:r w:rsidRPr="003927D3">
        <w:rPr>
          <w:b/>
        </w:rPr>
        <w:t xml:space="preserve">9. </w:t>
      </w:r>
      <w:r w:rsidR="005F7AB3" w:rsidRPr="003927D3">
        <w:rPr>
          <w:b/>
        </w:rPr>
        <w:t xml:space="preserve">Требования к </w:t>
      </w:r>
      <w:r w:rsidR="005F7AB3" w:rsidRPr="00865532">
        <w:rPr>
          <w:b/>
        </w:rPr>
        <w:t>услугам</w:t>
      </w:r>
      <w:r w:rsidR="005F7AB3">
        <w:t xml:space="preserve">: предоставление информационного сервиса, обеспечивающего возможность мониторинга </w:t>
      </w:r>
      <w:r w:rsidR="005F7AB3" w:rsidRPr="00EA400D">
        <w:t>валютных курсов</w:t>
      </w:r>
      <w:r w:rsidR="005F7AB3">
        <w:t xml:space="preserve"> </w:t>
      </w:r>
      <w:r w:rsidR="005F7AB3" w:rsidRPr="00EA400D">
        <w:t xml:space="preserve">на постоянной основе для своевременного обеспечения информацией </w:t>
      </w:r>
      <w:r w:rsidR="005F7AB3">
        <w:t>заинтересованных подразделений П</w:t>
      </w:r>
      <w:r w:rsidR="005F7AB3" w:rsidRPr="00EA400D">
        <w:t>АО «</w:t>
      </w:r>
      <w:proofErr w:type="spellStart"/>
      <w:r w:rsidR="005F7AB3" w:rsidRPr="00EA400D">
        <w:t>ТрансКонтейнер</w:t>
      </w:r>
      <w:proofErr w:type="spellEnd"/>
      <w:r w:rsidR="005F7AB3" w:rsidRPr="00EA400D">
        <w:t>».</w:t>
      </w:r>
      <w:r w:rsidR="005F7AB3">
        <w:t xml:space="preserve"> </w:t>
      </w:r>
      <w:r w:rsidR="005F7AB3">
        <w:rPr>
          <w:szCs w:val="28"/>
        </w:rPr>
        <w:t>В</w:t>
      </w:r>
      <w:r w:rsidR="005F7AB3" w:rsidRPr="003B6017">
        <w:rPr>
          <w:szCs w:val="28"/>
        </w:rPr>
        <w:t>ысокая надежность, высокая репутация и максимально широкий круг пользователей (как по численности, так и по характеру деятельности) из числа участников фондового рынка</w:t>
      </w:r>
      <w:r w:rsidR="00595FC0">
        <w:rPr>
          <w:szCs w:val="28"/>
        </w:rPr>
        <w:t>.</w:t>
      </w:r>
    </w:p>
    <w:p w:rsidR="0024584A" w:rsidRPr="003927D3" w:rsidRDefault="0024584A" w:rsidP="007F5677">
      <w:pPr>
        <w:pStyle w:val="Default"/>
        <w:ind w:firstLine="708"/>
        <w:jc w:val="both"/>
        <w:rPr>
          <w:i/>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8A" w:rsidRDefault="0097398A" w:rsidP="00CB1C18">
      <w:r>
        <w:separator/>
      </w:r>
    </w:p>
  </w:endnote>
  <w:endnote w:type="continuationSeparator" w:id="0">
    <w:p w:rsidR="0097398A" w:rsidRDefault="0097398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8A" w:rsidRDefault="0097398A" w:rsidP="00CB1C18">
      <w:r>
        <w:separator/>
      </w:r>
    </w:p>
  </w:footnote>
  <w:footnote w:type="continuationSeparator" w:id="0">
    <w:p w:rsidR="0097398A" w:rsidRDefault="0097398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1FDF"/>
    <w:rsid w:val="00053488"/>
    <w:rsid w:val="00063509"/>
    <w:rsid w:val="00071C18"/>
    <w:rsid w:val="00072C73"/>
    <w:rsid w:val="00072CDC"/>
    <w:rsid w:val="000777AB"/>
    <w:rsid w:val="00082F94"/>
    <w:rsid w:val="00084180"/>
    <w:rsid w:val="00085F72"/>
    <w:rsid w:val="000A60A3"/>
    <w:rsid w:val="000A799D"/>
    <w:rsid w:val="000B090F"/>
    <w:rsid w:val="000B66F7"/>
    <w:rsid w:val="000C10D4"/>
    <w:rsid w:val="000C2A23"/>
    <w:rsid w:val="000C5FD9"/>
    <w:rsid w:val="000D3430"/>
    <w:rsid w:val="000E10CA"/>
    <w:rsid w:val="000E77C3"/>
    <w:rsid w:val="00107B80"/>
    <w:rsid w:val="00117473"/>
    <w:rsid w:val="001212C5"/>
    <w:rsid w:val="00121857"/>
    <w:rsid w:val="00126BBB"/>
    <w:rsid w:val="00132AFA"/>
    <w:rsid w:val="00133CFF"/>
    <w:rsid w:val="0014455A"/>
    <w:rsid w:val="001475DB"/>
    <w:rsid w:val="00147C8F"/>
    <w:rsid w:val="00152424"/>
    <w:rsid w:val="00171E39"/>
    <w:rsid w:val="00176952"/>
    <w:rsid w:val="00177D91"/>
    <w:rsid w:val="001B0FDE"/>
    <w:rsid w:val="001C01D6"/>
    <w:rsid w:val="001C05F5"/>
    <w:rsid w:val="001C07FB"/>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717FE"/>
    <w:rsid w:val="00276600"/>
    <w:rsid w:val="0028492E"/>
    <w:rsid w:val="00296109"/>
    <w:rsid w:val="00296517"/>
    <w:rsid w:val="002A7D8B"/>
    <w:rsid w:val="002C536B"/>
    <w:rsid w:val="002D7DB2"/>
    <w:rsid w:val="002E11EB"/>
    <w:rsid w:val="002E21F4"/>
    <w:rsid w:val="002E2B59"/>
    <w:rsid w:val="002E3EDB"/>
    <w:rsid w:val="002E5A39"/>
    <w:rsid w:val="002F00CA"/>
    <w:rsid w:val="00302FAA"/>
    <w:rsid w:val="003038BF"/>
    <w:rsid w:val="0032153B"/>
    <w:rsid w:val="003221B9"/>
    <w:rsid w:val="003248F4"/>
    <w:rsid w:val="003516CC"/>
    <w:rsid w:val="003927D3"/>
    <w:rsid w:val="003C7469"/>
    <w:rsid w:val="003D0AA6"/>
    <w:rsid w:val="003D1E43"/>
    <w:rsid w:val="003D239A"/>
    <w:rsid w:val="003E13B8"/>
    <w:rsid w:val="003E1D49"/>
    <w:rsid w:val="003E56FD"/>
    <w:rsid w:val="003F4415"/>
    <w:rsid w:val="0041136A"/>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436FC"/>
    <w:rsid w:val="00550C98"/>
    <w:rsid w:val="00564686"/>
    <w:rsid w:val="00565E96"/>
    <w:rsid w:val="00583AE4"/>
    <w:rsid w:val="005941EF"/>
    <w:rsid w:val="00595FC0"/>
    <w:rsid w:val="005A5BE6"/>
    <w:rsid w:val="005A69AB"/>
    <w:rsid w:val="005B0013"/>
    <w:rsid w:val="005B2FE1"/>
    <w:rsid w:val="005C6574"/>
    <w:rsid w:val="005C680F"/>
    <w:rsid w:val="005D2E07"/>
    <w:rsid w:val="005E0384"/>
    <w:rsid w:val="005F7AB3"/>
    <w:rsid w:val="006046E1"/>
    <w:rsid w:val="006072F9"/>
    <w:rsid w:val="006117F1"/>
    <w:rsid w:val="00621590"/>
    <w:rsid w:val="006323ED"/>
    <w:rsid w:val="006527AA"/>
    <w:rsid w:val="0065729B"/>
    <w:rsid w:val="0065731F"/>
    <w:rsid w:val="0066021C"/>
    <w:rsid w:val="00661273"/>
    <w:rsid w:val="00665D58"/>
    <w:rsid w:val="006713BF"/>
    <w:rsid w:val="00674F5C"/>
    <w:rsid w:val="00684FEC"/>
    <w:rsid w:val="006B32C7"/>
    <w:rsid w:val="006C610D"/>
    <w:rsid w:val="006D2D1A"/>
    <w:rsid w:val="006E0FA2"/>
    <w:rsid w:val="006E4FB4"/>
    <w:rsid w:val="006F4E9C"/>
    <w:rsid w:val="007022A0"/>
    <w:rsid w:val="00706492"/>
    <w:rsid w:val="0071472A"/>
    <w:rsid w:val="007203E7"/>
    <w:rsid w:val="00720B00"/>
    <w:rsid w:val="00724EED"/>
    <w:rsid w:val="007442D3"/>
    <w:rsid w:val="0075014E"/>
    <w:rsid w:val="00752FA3"/>
    <w:rsid w:val="007745A4"/>
    <w:rsid w:val="00795795"/>
    <w:rsid w:val="007A053B"/>
    <w:rsid w:val="007B4A2D"/>
    <w:rsid w:val="007B5413"/>
    <w:rsid w:val="007D6F31"/>
    <w:rsid w:val="007F5506"/>
    <w:rsid w:val="007F5677"/>
    <w:rsid w:val="008128DB"/>
    <w:rsid w:val="00813D15"/>
    <w:rsid w:val="00824610"/>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7398A"/>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95B89"/>
    <w:rsid w:val="00AA34B6"/>
    <w:rsid w:val="00AA36AF"/>
    <w:rsid w:val="00AA79FA"/>
    <w:rsid w:val="00AA7EFD"/>
    <w:rsid w:val="00AC57C2"/>
    <w:rsid w:val="00AC65B1"/>
    <w:rsid w:val="00AC799F"/>
    <w:rsid w:val="00AD69FC"/>
    <w:rsid w:val="00AE5D96"/>
    <w:rsid w:val="00AF3E8A"/>
    <w:rsid w:val="00AF4708"/>
    <w:rsid w:val="00B20DF0"/>
    <w:rsid w:val="00B21959"/>
    <w:rsid w:val="00B3207D"/>
    <w:rsid w:val="00B45D6B"/>
    <w:rsid w:val="00B81AC6"/>
    <w:rsid w:val="00B8653B"/>
    <w:rsid w:val="00BA081E"/>
    <w:rsid w:val="00BB7300"/>
    <w:rsid w:val="00BC4D97"/>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B375C"/>
    <w:rsid w:val="00CC5E94"/>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D0688"/>
    <w:rsid w:val="00DD2E63"/>
    <w:rsid w:val="00DE5F8C"/>
    <w:rsid w:val="00DF7851"/>
    <w:rsid w:val="00E00B7D"/>
    <w:rsid w:val="00E10AE9"/>
    <w:rsid w:val="00E16968"/>
    <w:rsid w:val="00E22CF6"/>
    <w:rsid w:val="00E26F81"/>
    <w:rsid w:val="00E35CDC"/>
    <w:rsid w:val="00E5065E"/>
    <w:rsid w:val="00E50CBA"/>
    <w:rsid w:val="00E53C38"/>
    <w:rsid w:val="00E7093B"/>
    <w:rsid w:val="00E73E7A"/>
    <w:rsid w:val="00E87D4E"/>
    <w:rsid w:val="00E905FB"/>
    <w:rsid w:val="00E957DE"/>
    <w:rsid w:val="00E96F3E"/>
    <w:rsid w:val="00EA6FB7"/>
    <w:rsid w:val="00EB5105"/>
    <w:rsid w:val="00ED1117"/>
    <w:rsid w:val="00ED1B2D"/>
    <w:rsid w:val="00ED4ADA"/>
    <w:rsid w:val="00ED60FD"/>
    <w:rsid w:val="00EE5678"/>
    <w:rsid w:val="00EF7EEB"/>
    <w:rsid w:val="00F02C27"/>
    <w:rsid w:val="00F04EF5"/>
    <w:rsid w:val="00F12F5B"/>
    <w:rsid w:val="00F25640"/>
    <w:rsid w:val="00F33116"/>
    <w:rsid w:val="00F3417A"/>
    <w:rsid w:val="00F43018"/>
    <w:rsid w:val="00F532A7"/>
    <w:rsid w:val="00F642A0"/>
    <w:rsid w:val="00F6476F"/>
    <w:rsid w:val="00F72DD1"/>
    <w:rsid w:val="00F749D9"/>
    <w:rsid w:val="00F752D3"/>
    <w:rsid w:val="00F776E4"/>
    <w:rsid w:val="00F91597"/>
    <w:rsid w:val="00F94074"/>
    <w:rsid w:val="00F9545A"/>
    <w:rsid w:val="00FA2D3E"/>
    <w:rsid w:val="00FD7121"/>
    <w:rsid w:val="00FE3EB4"/>
    <w:rsid w:val="00FE423B"/>
    <w:rsid w:val="00FE644C"/>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E3EDB"/>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E3EDB"/>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60684-78A0-48D2-A913-F78B4678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5</cp:revision>
  <cp:lastPrinted>2016-10-05T11:20:00Z</cp:lastPrinted>
  <dcterms:created xsi:type="dcterms:W3CDTF">2016-10-05T11:08:00Z</dcterms:created>
  <dcterms:modified xsi:type="dcterms:W3CDTF">2016-10-06T15:41:00Z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