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B060E" w14:textId="29F1E61C" w:rsidR="0024584A" w:rsidRPr="0024584A" w:rsidRDefault="0024584A" w:rsidP="0024584A">
      <w:pPr>
        <w:ind w:firstLine="0"/>
        <w:jc w:val="center"/>
        <w:rPr>
          <w:rFonts w:eastAsiaTheme="majorEastAsia"/>
          <w:b/>
          <w:bCs/>
          <w:snapToGrid/>
          <w:szCs w:val="28"/>
          <w:lang w:eastAsia="en-US"/>
        </w:rPr>
      </w:pPr>
      <w:bookmarkStart w:id="0" w:name="_GoBack"/>
      <w:bookmarkEnd w:id="0"/>
      <w:r w:rsidRPr="0024584A">
        <w:rPr>
          <w:rFonts w:eastAsiaTheme="majorEastAsia"/>
          <w:b/>
          <w:bCs/>
          <w:snapToGrid/>
          <w:szCs w:val="28"/>
          <w:lang w:eastAsia="en-US"/>
        </w:rPr>
        <w:t>ИЗВЕЩЕНИЕ</w:t>
      </w:r>
    </w:p>
    <w:p w14:paraId="381B060F" w14:textId="2BE28479"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7745A4" w:rsidRPr="00410B16">
        <w:rPr>
          <w:rFonts w:eastAsiaTheme="majorEastAsia"/>
          <w:b/>
          <w:bCs/>
          <w:snapToGrid/>
          <w:szCs w:val="28"/>
          <w:lang w:eastAsia="en-US"/>
        </w:rPr>
        <w:t>-</w:t>
      </w:r>
      <w:r w:rsidR="00915689">
        <w:rPr>
          <w:rFonts w:eastAsiaTheme="majorEastAsia"/>
          <w:b/>
          <w:bCs/>
          <w:snapToGrid/>
          <w:szCs w:val="28"/>
          <w:lang w:eastAsia="en-US"/>
        </w:rPr>
        <w:t>ЦКПРФБ</w:t>
      </w:r>
      <w:r w:rsidR="007745A4" w:rsidRPr="00410B16">
        <w:rPr>
          <w:rFonts w:eastAsiaTheme="majorEastAsia"/>
          <w:b/>
          <w:bCs/>
          <w:snapToGrid/>
          <w:szCs w:val="28"/>
          <w:lang w:eastAsia="en-US"/>
        </w:rPr>
        <w:t>-</w:t>
      </w:r>
      <w:r w:rsidR="00915689">
        <w:rPr>
          <w:rFonts w:eastAsiaTheme="majorEastAsia"/>
          <w:b/>
          <w:bCs/>
          <w:snapToGrid/>
          <w:szCs w:val="28"/>
          <w:lang w:eastAsia="en-US"/>
        </w:rPr>
        <w:t>16</w:t>
      </w:r>
      <w:r w:rsidR="007745A4" w:rsidRPr="00410B16">
        <w:rPr>
          <w:rFonts w:eastAsiaTheme="majorEastAsia"/>
          <w:b/>
          <w:bCs/>
          <w:snapToGrid/>
          <w:szCs w:val="28"/>
          <w:lang w:eastAsia="en-US"/>
        </w:rPr>
        <w:t>-</w:t>
      </w:r>
      <w:r w:rsidR="00915689">
        <w:rPr>
          <w:rFonts w:eastAsiaTheme="majorEastAsia"/>
          <w:b/>
          <w:bCs/>
          <w:snapToGrid/>
          <w:szCs w:val="28"/>
          <w:lang w:eastAsia="en-US"/>
        </w:rPr>
        <w:t>0088</w:t>
      </w:r>
    </w:p>
    <w:p w14:paraId="381B0610" w14:textId="77777777"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14:paraId="381B0612" w14:textId="77777777" w:rsidR="0024584A" w:rsidRDefault="0024584A" w:rsidP="0024584A">
      <w:pPr>
        <w:jc w:val="both"/>
      </w:pPr>
    </w:p>
    <w:p w14:paraId="381B0613" w14:textId="41DE2458"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 xml:space="preserve">«ТрансКонтейнер» (далее – Положение о закупке),  проводит </w:t>
      </w:r>
      <w:r w:rsidR="0024584A">
        <w:t>размещение заказа</w:t>
      </w:r>
      <w:r w:rsidR="0024584A" w:rsidRPr="00CB1C18">
        <w:t xml:space="preserve"> № </w:t>
      </w:r>
      <w:r w:rsidR="0024584A">
        <w:t>ЕП</w:t>
      </w:r>
      <w:r w:rsidR="007745A4" w:rsidRPr="00410B16">
        <w:t>-</w:t>
      </w:r>
      <w:r w:rsidR="00915689">
        <w:t>ЦКПРФБ</w:t>
      </w:r>
      <w:r w:rsidR="007745A4" w:rsidRPr="00410B16">
        <w:t>-</w:t>
      </w:r>
      <w:r w:rsidR="00915689">
        <w:t>16</w:t>
      </w:r>
      <w:r w:rsidR="007745A4" w:rsidRPr="00410B16">
        <w:t>-</w:t>
      </w:r>
      <w:r w:rsidR="00915689">
        <w:t>0088</w:t>
      </w:r>
      <w:r w:rsidR="0024584A" w:rsidRPr="00CB1C18">
        <w:t xml:space="preserve"> </w:t>
      </w:r>
      <w:r w:rsidR="0024584A" w:rsidRPr="009D7D4D">
        <w:t>на закупку товаров, выполнение работ и оказание услуг у</w:t>
      </w:r>
      <w:proofErr w:type="gramEnd"/>
      <w:r w:rsidR="0024584A" w:rsidRPr="009D7D4D">
        <w:t xml:space="preserve"> единственного поставщика (исполнителя, подрядчика)  </w:t>
      </w:r>
      <w:r w:rsidR="0024584A" w:rsidRPr="00CB1C18">
        <w:t xml:space="preserve">(далее – </w:t>
      </w:r>
      <w:r w:rsidR="0024584A">
        <w:t>Заказ</w:t>
      </w:r>
      <w:r w:rsidR="0024584A" w:rsidRPr="00CB1C18">
        <w:t>).</w:t>
      </w:r>
    </w:p>
    <w:p w14:paraId="381B0615" w14:textId="77777777" w:rsidR="0024584A" w:rsidRDefault="0024584A" w:rsidP="00E63359">
      <w:pPr>
        <w:spacing w:before="240"/>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14:paraId="381B0616" w14:textId="77777777"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14:paraId="381B0617" w14:textId="77777777"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14:paraId="381B0618" w14:textId="77777777"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14:paraId="381B061A" w14:textId="77777777" w:rsidR="0024584A" w:rsidRPr="00216833" w:rsidRDefault="0024584A" w:rsidP="00E63359">
      <w:pPr>
        <w:jc w:val="both"/>
        <w:rPr>
          <w:b/>
        </w:rPr>
      </w:pPr>
      <w:r w:rsidRPr="00216833">
        <w:rPr>
          <w:b/>
        </w:rPr>
        <w:t>Контактная информация</w:t>
      </w:r>
      <w:r>
        <w:rPr>
          <w:b/>
        </w:rPr>
        <w:t xml:space="preserve"> Заказчика</w:t>
      </w:r>
    </w:p>
    <w:p w14:paraId="381B061B" w14:textId="2EFDA19C" w:rsidR="0024584A" w:rsidRPr="00DE2B39" w:rsidRDefault="0024584A" w:rsidP="0024584A">
      <w:pPr>
        <w:jc w:val="both"/>
      </w:pPr>
      <w:r>
        <w:t>Ф.И.О</w:t>
      </w:r>
      <w:r w:rsidRPr="00DE2B39">
        <w:t xml:space="preserve">.: </w:t>
      </w:r>
      <w:r w:rsidR="00B0035F" w:rsidRPr="00DE2B39">
        <w:t>Воронина Марина Владимировна</w:t>
      </w:r>
    </w:p>
    <w:p w14:paraId="381B061C" w14:textId="2DE16E4F" w:rsidR="0024584A" w:rsidRPr="00DE2B39" w:rsidRDefault="0024584A" w:rsidP="0024584A">
      <w:pPr>
        <w:jc w:val="both"/>
      </w:pPr>
      <w:r w:rsidRPr="00DE2B39">
        <w:t xml:space="preserve">Адрес электронной почты: </w:t>
      </w:r>
      <w:hyperlink r:id="rId12" w:history="1">
        <w:r w:rsidR="00B0035F" w:rsidRPr="00DE2B39">
          <w:rPr>
            <w:rStyle w:val="a6"/>
            <w:iCs/>
            <w:lang w:val="en-US"/>
          </w:rPr>
          <w:t>VoroninaMV</w:t>
        </w:r>
        <w:r w:rsidR="00B0035F" w:rsidRPr="00DE2B39">
          <w:rPr>
            <w:rStyle w:val="a6"/>
            <w:iCs/>
          </w:rPr>
          <w:t>@</w:t>
        </w:r>
        <w:r w:rsidR="00B0035F" w:rsidRPr="00DE2B39">
          <w:rPr>
            <w:rStyle w:val="a6"/>
            <w:iCs/>
            <w:lang w:val="en-US"/>
          </w:rPr>
          <w:t>trcont</w:t>
        </w:r>
        <w:r w:rsidR="00B0035F" w:rsidRPr="00DE2B39">
          <w:rPr>
            <w:rStyle w:val="a6"/>
            <w:iCs/>
          </w:rPr>
          <w:t>.</w:t>
        </w:r>
        <w:r w:rsidR="00B0035F" w:rsidRPr="00DE2B39">
          <w:rPr>
            <w:rStyle w:val="a6"/>
            <w:iCs/>
            <w:lang w:val="en-US"/>
          </w:rPr>
          <w:t>ru</w:t>
        </w:r>
      </w:hyperlink>
    </w:p>
    <w:p w14:paraId="381B061D" w14:textId="36F42066" w:rsidR="0024584A" w:rsidRPr="00DE2B39" w:rsidRDefault="0024584A" w:rsidP="0024584A">
      <w:pPr>
        <w:jc w:val="both"/>
      </w:pPr>
      <w:r w:rsidRPr="00DE2B39">
        <w:t xml:space="preserve">Телефон: </w:t>
      </w:r>
      <w:r w:rsidR="002B762D" w:rsidRPr="00DE2B39">
        <w:t xml:space="preserve">(495) 788-17-17 (доб. </w:t>
      </w:r>
      <w:r w:rsidR="00B0035F" w:rsidRPr="00DE2B39">
        <w:t>1745</w:t>
      </w:r>
      <w:r w:rsidR="002B762D" w:rsidRPr="00DE2B39">
        <w:t>)</w:t>
      </w:r>
    </w:p>
    <w:p w14:paraId="381B061E" w14:textId="563908E4" w:rsidR="0024584A" w:rsidRPr="00C64E36" w:rsidRDefault="0024584A" w:rsidP="0024584A">
      <w:pPr>
        <w:jc w:val="both"/>
      </w:pPr>
      <w:r w:rsidRPr="00DE2B39">
        <w:t xml:space="preserve">Факс: </w:t>
      </w:r>
      <w:r w:rsidR="00DE2B39" w:rsidRPr="00DE2B39">
        <w:t>(499) 262-75-78</w:t>
      </w:r>
      <w:r w:rsidRPr="00DE2B39">
        <w:t>.</w:t>
      </w:r>
    </w:p>
    <w:p w14:paraId="13843D07" w14:textId="475025C2" w:rsidR="000E411C" w:rsidRDefault="0024584A" w:rsidP="00E63359">
      <w:pPr>
        <w:spacing w:before="240"/>
        <w:jc w:val="both"/>
      </w:pPr>
      <w:r>
        <w:rPr>
          <w:b/>
        </w:rPr>
        <w:t xml:space="preserve">1. </w:t>
      </w:r>
      <w:r w:rsidRPr="003927D3">
        <w:rPr>
          <w:b/>
        </w:rPr>
        <w:t xml:space="preserve">Предмет </w:t>
      </w:r>
      <w:r w:rsidR="009A24F7">
        <w:rPr>
          <w:b/>
          <w:szCs w:val="28"/>
        </w:rPr>
        <w:t>договора</w:t>
      </w:r>
      <w:r w:rsidRPr="003927D3">
        <w:rPr>
          <w:b/>
        </w:rPr>
        <w:t xml:space="preserve">: </w:t>
      </w:r>
      <w:r w:rsidR="00B0035F" w:rsidRPr="00DE2B39">
        <w:t>В</w:t>
      </w:r>
      <w:r w:rsidR="00B0035F" w:rsidRPr="00DE2B39">
        <w:rPr>
          <w:szCs w:val="28"/>
        </w:rPr>
        <w:t xml:space="preserve">ыполнение </w:t>
      </w:r>
      <w:r w:rsidR="00632158" w:rsidRPr="00CF1818">
        <w:t xml:space="preserve">работ по доработке программного обеспечения </w:t>
      </w:r>
      <w:r w:rsidR="00632158">
        <w:t>АС ЗУП (Автоматизированная система «Зарплата и управление персоналом)</w:t>
      </w:r>
      <w:r w:rsidR="00632158" w:rsidRPr="00526C59">
        <w:t>»</w:t>
      </w:r>
      <w:r w:rsidR="00632158">
        <w:t xml:space="preserve"> на платформе 1С</w:t>
      </w:r>
      <w:proofErr w:type="gramStart"/>
      <w:r w:rsidR="00632158">
        <w:t>:П</w:t>
      </w:r>
      <w:proofErr w:type="gramEnd"/>
      <w:r w:rsidR="00632158">
        <w:t xml:space="preserve">редприятие 8 (далее </w:t>
      </w:r>
      <w:r w:rsidR="00632158">
        <w:noBreakHyphen/>
      </w:r>
      <w:r w:rsidR="00632158" w:rsidRPr="00CF1818">
        <w:t xml:space="preserve"> Система)</w:t>
      </w:r>
      <w:r w:rsidR="00632158">
        <w:t xml:space="preserve">, </w:t>
      </w:r>
      <w:r w:rsidR="00632158" w:rsidRPr="00CF1818">
        <w:t xml:space="preserve">на основании заявок Заказчика со сроком выполнения одной заявки не более </w:t>
      </w:r>
      <w:r w:rsidR="00632158">
        <w:t>80</w:t>
      </w:r>
      <w:r w:rsidR="00632158" w:rsidRPr="00CF1818">
        <w:t xml:space="preserve"> (</w:t>
      </w:r>
      <w:r w:rsidR="00632158">
        <w:t>восьмидесяти</w:t>
      </w:r>
      <w:r w:rsidR="00632158" w:rsidRPr="00CF1818">
        <w:t>) часов (далее – Работы/Работы по заявкам).</w:t>
      </w:r>
    </w:p>
    <w:p w14:paraId="381B0622" w14:textId="5325F47B"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53488" w:rsidRPr="00053488" w14:paraId="7433B718" w14:textId="77777777" w:rsidTr="00704A29">
        <w:tc>
          <w:tcPr>
            <w:tcW w:w="675" w:type="dxa"/>
          </w:tcPr>
          <w:p w14:paraId="4A0EDA00" w14:textId="77777777" w:rsidR="00053488" w:rsidRPr="00DE2B39" w:rsidRDefault="00053488" w:rsidP="00704A29">
            <w:pPr>
              <w:ind w:firstLine="0"/>
              <w:rPr>
                <w:sz w:val="24"/>
                <w:szCs w:val="24"/>
              </w:rPr>
            </w:pPr>
            <w:r w:rsidRPr="00DE2B39">
              <w:rPr>
                <w:sz w:val="24"/>
                <w:szCs w:val="24"/>
              </w:rPr>
              <w:t>№</w:t>
            </w:r>
          </w:p>
        </w:tc>
        <w:tc>
          <w:tcPr>
            <w:tcW w:w="1819" w:type="dxa"/>
          </w:tcPr>
          <w:p w14:paraId="36CE1F06" w14:textId="77777777" w:rsidR="00053488" w:rsidRPr="00DE2B39" w:rsidRDefault="00053488" w:rsidP="00053488">
            <w:pPr>
              <w:ind w:firstLine="0"/>
              <w:rPr>
                <w:sz w:val="24"/>
                <w:szCs w:val="24"/>
              </w:rPr>
            </w:pPr>
            <w:r w:rsidRPr="00DE2B39">
              <w:rPr>
                <w:sz w:val="24"/>
                <w:szCs w:val="24"/>
              </w:rPr>
              <w:t>Классификация по ОКПД 2</w:t>
            </w:r>
          </w:p>
        </w:tc>
        <w:tc>
          <w:tcPr>
            <w:tcW w:w="1819" w:type="dxa"/>
          </w:tcPr>
          <w:p w14:paraId="1C88E7AC" w14:textId="77777777" w:rsidR="00053488" w:rsidRPr="00DE2B39" w:rsidRDefault="00053488" w:rsidP="00053488">
            <w:pPr>
              <w:ind w:firstLine="0"/>
              <w:rPr>
                <w:sz w:val="24"/>
                <w:szCs w:val="24"/>
              </w:rPr>
            </w:pPr>
            <w:r w:rsidRPr="00DE2B39">
              <w:rPr>
                <w:sz w:val="24"/>
                <w:szCs w:val="24"/>
              </w:rPr>
              <w:t>Классификация по ОКВЭД 2</w:t>
            </w:r>
          </w:p>
        </w:tc>
        <w:tc>
          <w:tcPr>
            <w:tcW w:w="1417" w:type="dxa"/>
          </w:tcPr>
          <w:p w14:paraId="4B2C77B1" w14:textId="77777777" w:rsidR="00053488" w:rsidRPr="00DE2B39" w:rsidRDefault="00053488" w:rsidP="00053488">
            <w:pPr>
              <w:ind w:firstLine="0"/>
              <w:rPr>
                <w:sz w:val="24"/>
                <w:szCs w:val="24"/>
              </w:rPr>
            </w:pPr>
            <w:r w:rsidRPr="00DE2B39">
              <w:rPr>
                <w:sz w:val="24"/>
                <w:szCs w:val="24"/>
              </w:rPr>
              <w:t>Количество (Объем)</w:t>
            </w:r>
          </w:p>
        </w:tc>
        <w:tc>
          <w:tcPr>
            <w:tcW w:w="1557" w:type="dxa"/>
          </w:tcPr>
          <w:p w14:paraId="03F8A2B6" w14:textId="77777777" w:rsidR="00053488" w:rsidRPr="00DE2B39" w:rsidRDefault="00053488" w:rsidP="00053488">
            <w:pPr>
              <w:ind w:firstLine="0"/>
              <w:rPr>
                <w:sz w:val="24"/>
                <w:szCs w:val="24"/>
              </w:rPr>
            </w:pPr>
            <w:r w:rsidRPr="00DE2B39">
              <w:rPr>
                <w:sz w:val="24"/>
                <w:szCs w:val="24"/>
              </w:rPr>
              <w:t>Ед. измерения</w:t>
            </w:r>
          </w:p>
        </w:tc>
        <w:tc>
          <w:tcPr>
            <w:tcW w:w="2412" w:type="dxa"/>
          </w:tcPr>
          <w:p w14:paraId="7486D8AF" w14:textId="77777777" w:rsidR="00053488" w:rsidRPr="00DE2B39" w:rsidRDefault="00053488" w:rsidP="00053488">
            <w:pPr>
              <w:ind w:firstLine="0"/>
              <w:rPr>
                <w:sz w:val="24"/>
                <w:szCs w:val="24"/>
              </w:rPr>
            </w:pPr>
            <w:r w:rsidRPr="00DE2B39">
              <w:rPr>
                <w:sz w:val="24"/>
                <w:szCs w:val="24"/>
              </w:rPr>
              <w:t>Дополнительные сведения</w:t>
            </w:r>
          </w:p>
        </w:tc>
      </w:tr>
      <w:tr w:rsidR="00053488" w:rsidRPr="00053488" w14:paraId="2F13BBDB" w14:textId="77777777" w:rsidTr="00704A29">
        <w:tc>
          <w:tcPr>
            <w:tcW w:w="675" w:type="dxa"/>
          </w:tcPr>
          <w:p w14:paraId="7F0407EE" w14:textId="77777777" w:rsidR="00053488" w:rsidRPr="00DE2B39" w:rsidRDefault="00053488" w:rsidP="00053488">
            <w:pPr>
              <w:ind w:firstLine="0"/>
              <w:rPr>
                <w:sz w:val="24"/>
                <w:szCs w:val="24"/>
              </w:rPr>
            </w:pPr>
            <w:r w:rsidRPr="00DE2B39">
              <w:rPr>
                <w:sz w:val="24"/>
                <w:szCs w:val="24"/>
              </w:rPr>
              <w:t>1.</w:t>
            </w:r>
          </w:p>
        </w:tc>
        <w:tc>
          <w:tcPr>
            <w:tcW w:w="1819" w:type="dxa"/>
          </w:tcPr>
          <w:p w14:paraId="58B12B2C" w14:textId="7F64C684" w:rsidR="00053488" w:rsidRPr="00DE2B39" w:rsidRDefault="00672011" w:rsidP="00053488">
            <w:pPr>
              <w:ind w:firstLine="0"/>
              <w:rPr>
                <w:sz w:val="24"/>
                <w:szCs w:val="24"/>
              </w:rPr>
            </w:pPr>
            <w:r w:rsidRPr="00DE2B39">
              <w:rPr>
                <w:sz w:val="24"/>
                <w:szCs w:val="24"/>
              </w:rPr>
              <w:t>62.01.11</w:t>
            </w:r>
          </w:p>
        </w:tc>
        <w:tc>
          <w:tcPr>
            <w:tcW w:w="1819" w:type="dxa"/>
          </w:tcPr>
          <w:p w14:paraId="1FD21E9D" w14:textId="210B4AAC" w:rsidR="00053488" w:rsidRPr="00DE2B39" w:rsidRDefault="00672011" w:rsidP="00053488">
            <w:pPr>
              <w:ind w:firstLine="0"/>
              <w:rPr>
                <w:sz w:val="24"/>
                <w:szCs w:val="24"/>
              </w:rPr>
            </w:pPr>
            <w:r w:rsidRPr="00DE2B39">
              <w:rPr>
                <w:sz w:val="24"/>
                <w:szCs w:val="24"/>
              </w:rPr>
              <w:t>62.01</w:t>
            </w:r>
          </w:p>
        </w:tc>
        <w:tc>
          <w:tcPr>
            <w:tcW w:w="1417" w:type="dxa"/>
          </w:tcPr>
          <w:p w14:paraId="5AED2887" w14:textId="58209FFA" w:rsidR="00053488" w:rsidRPr="00DE2B39" w:rsidRDefault="00672011" w:rsidP="00053488">
            <w:pPr>
              <w:ind w:firstLine="0"/>
              <w:rPr>
                <w:sz w:val="24"/>
                <w:szCs w:val="24"/>
              </w:rPr>
            </w:pPr>
            <w:r w:rsidRPr="00DE2B39">
              <w:rPr>
                <w:sz w:val="24"/>
                <w:szCs w:val="24"/>
              </w:rPr>
              <w:t>1</w:t>
            </w:r>
          </w:p>
        </w:tc>
        <w:tc>
          <w:tcPr>
            <w:tcW w:w="1557" w:type="dxa"/>
          </w:tcPr>
          <w:p w14:paraId="5738A56C" w14:textId="413F3877" w:rsidR="00053488" w:rsidRPr="00DE2B39" w:rsidRDefault="00672011" w:rsidP="00053488">
            <w:pPr>
              <w:ind w:firstLine="0"/>
              <w:rPr>
                <w:sz w:val="24"/>
                <w:szCs w:val="24"/>
              </w:rPr>
            </w:pPr>
            <w:r w:rsidRPr="00DE2B39">
              <w:rPr>
                <w:sz w:val="24"/>
                <w:szCs w:val="24"/>
              </w:rPr>
              <w:t>Условная единица</w:t>
            </w:r>
          </w:p>
        </w:tc>
        <w:tc>
          <w:tcPr>
            <w:tcW w:w="2412" w:type="dxa"/>
          </w:tcPr>
          <w:p w14:paraId="332F0D08" w14:textId="32115A36" w:rsidR="00053488" w:rsidRPr="00DE2B39" w:rsidRDefault="00053488" w:rsidP="00053488">
            <w:pPr>
              <w:ind w:firstLine="0"/>
              <w:rPr>
                <w:sz w:val="24"/>
                <w:szCs w:val="24"/>
              </w:rPr>
            </w:pPr>
            <w:r w:rsidRPr="00DE2B39">
              <w:rPr>
                <w:sz w:val="24"/>
                <w:szCs w:val="24"/>
              </w:rPr>
              <w:t>Строка годового плана закупок №</w:t>
            </w:r>
            <w:r w:rsidR="005F414F">
              <w:rPr>
                <w:sz w:val="24"/>
                <w:szCs w:val="24"/>
              </w:rPr>
              <w:t xml:space="preserve"> 463</w:t>
            </w:r>
          </w:p>
        </w:tc>
      </w:tr>
    </w:tbl>
    <w:p w14:paraId="381B0631" w14:textId="78152D06" w:rsidR="0024584A" w:rsidRPr="003927D3" w:rsidRDefault="0024584A" w:rsidP="00E63359">
      <w:pPr>
        <w:jc w:val="both"/>
        <w:rPr>
          <w:b/>
        </w:rPr>
      </w:pPr>
      <w:r w:rsidRPr="003927D3">
        <w:rPr>
          <w:b/>
        </w:rPr>
        <w:t xml:space="preserve">2. Количество (Объем) </w:t>
      </w:r>
      <w:r w:rsidR="00EE0D57" w:rsidRPr="00632158">
        <w:rPr>
          <w:b/>
        </w:rPr>
        <w:t>работ</w:t>
      </w:r>
      <w:r w:rsidRPr="00632158">
        <w:rPr>
          <w:b/>
        </w:rPr>
        <w:t xml:space="preserve"> </w:t>
      </w:r>
      <w:r w:rsidR="00632158" w:rsidRPr="00632158">
        <w:rPr>
          <w:b/>
        </w:rPr>
        <w:t xml:space="preserve">по </w:t>
      </w:r>
      <w:r w:rsidR="009A24F7">
        <w:rPr>
          <w:b/>
        </w:rPr>
        <w:t>договору</w:t>
      </w:r>
      <w:r w:rsidR="00632158">
        <w:t xml:space="preserve">: </w:t>
      </w:r>
      <w:r w:rsidRPr="00DE2B39">
        <w:t>определяется</w:t>
      </w:r>
      <w:r w:rsidR="00EE0D57" w:rsidRPr="00DE2B39">
        <w:t xml:space="preserve"> </w:t>
      </w:r>
      <w:r w:rsidR="00632158">
        <w:t>индивидуально по каждой Заявке.</w:t>
      </w:r>
    </w:p>
    <w:p w14:paraId="381B0632" w14:textId="05874F31" w:rsidR="0024584A" w:rsidRDefault="0024584A" w:rsidP="00E63359">
      <w:pPr>
        <w:jc w:val="both"/>
      </w:pPr>
      <w:r w:rsidRPr="003927D3">
        <w:rPr>
          <w:b/>
        </w:rPr>
        <w:t xml:space="preserve">3. Максимальная цена </w:t>
      </w:r>
      <w:r w:rsidR="009A24F7">
        <w:rPr>
          <w:b/>
        </w:rPr>
        <w:t>договора</w:t>
      </w:r>
      <w:r w:rsidRPr="003927D3">
        <w:rPr>
          <w:b/>
        </w:rPr>
        <w:t xml:space="preserve">: </w:t>
      </w:r>
      <w:r w:rsidR="00E968C1">
        <w:t>1 000 000,00 (один миллион) рублей 00 копеек без НДС.  НДС начисляется в соответствии с законодательством РФ</w:t>
      </w:r>
      <w:r w:rsidR="00E968C1" w:rsidRPr="008F55D4">
        <w:t>.</w:t>
      </w:r>
    </w:p>
    <w:p w14:paraId="4608C1D3" w14:textId="4E8BAA18" w:rsidR="00704DB6" w:rsidRDefault="0024584A" w:rsidP="00E63359">
      <w:pPr>
        <w:pStyle w:val="Default"/>
        <w:ind w:firstLine="708"/>
        <w:jc w:val="both"/>
        <w:rPr>
          <w:iCs/>
          <w:color w:val="auto"/>
          <w:sz w:val="28"/>
          <w:szCs w:val="28"/>
        </w:rPr>
      </w:pPr>
      <w:r w:rsidRPr="003927D3">
        <w:rPr>
          <w:b/>
          <w:iCs/>
          <w:color w:val="auto"/>
          <w:sz w:val="28"/>
          <w:szCs w:val="28"/>
        </w:rPr>
        <w:t xml:space="preserve">4. Порядок определения цены </w:t>
      </w:r>
    </w:p>
    <w:p w14:paraId="764471CB" w14:textId="77777777" w:rsidR="009824CD" w:rsidRDefault="00704DB6" w:rsidP="0024584A">
      <w:pPr>
        <w:pStyle w:val="Default"/>
        <w:ind w:firstLine="708"/>
        <w:jc w:val="both"/>
        <w:rPr>
          <w:sz w:val="28"/>
          <w:szCs w:val="28"/>
        </w:rPr>
      </w:pPr>
      <w:r w:rsidRPr="00DE2B39">
        <w:rPr>
          <w:sz w:val="28"/>
          <w:szCs w:val="28"/>
        </w:rPr>
        <w:t>Выполнение работ по доработке программного обеспечения осуществляется на основании заявок со сроком выполнения одной заявки не более 80 (восьмидесяти) часов.</w:t>
      </w:r>
    </w:p>
    <w:p w14:paraId="0565A09B" w14:textId="0111BBC2" w:rsidR="00704DB6" w:rsidRPr="00704DB6" w:rsidRDefault="00704DB6" w:rsidP="0024584A">
      <w:pPr>
        <w:pStyle w:val="Default"/>
        <w:ind w:firstLine="708"/>
        <w:jc w:val="both"/>
        <w:rPr>
          <w:sz w:val="28"/>
          <w:szCs w:val="28"/>
        </w:rPr>
      </w:pPr>
      <w:r w:rsidRPr="00DE2B39">
        <w:rPr>
          <w:sz w:val="28"/>
          <w:szCs w:val="28"/>
        </w:rPr>
        <w:lastRenderedPageBreak/>
        <w:t xml:space="preserve">Стоимость </w:t>
      </w:r>
      <w:r w:rsidR="00C61DDF">
        <w:rPr>
          <w:sz w:val="28"/>
          <w:szCs w:val="28"/>
        </w:rPr>
        <w:t>Р</w:t>
      </w:r>
      <w:r w:rsidRPr="00DE2B39">
        <w:rPr>
          <w:sz w:val="28"/>
          <w:szCs w:val="28"/>
        </w:rPr>
        <w:t>абот на основании заявок рассчитывается индивидуально для каждой заявки, исходя из величины почасовой ставки специалистов определенной категории со стороны Исполнителя. Стоимость Работ по заявке вычисляется её умножением на количество необходимых человеко-часов этой категории (объём Работ), указанных в подписанной представителями Исполнителя и Заказчика заявке, и суммированием получившихся составляющих.</w:t>
      </w:r>
    </w:p>
    <w:p w14:paraId="519E296F" w14:textId="77777777" w:rsidR="00704DB6" w:rsidRDefault="00704DB6" w:rsidP="00704DB6">
      <w:pPr>
        <w:pStyle w:val="12"/>
        <w:tabs>
          <w:tab w:val="clear" w:pos="708"/>
          <w:tab w:val="left" w:pos="-2700"/>
        </w:tabs>
        <w:ind w:left="0"/>
        <w:rPr>
          <w:rFonts w:ascii="Times New Roman" w:hAnsi="Times New Roman" w:cs="Times New Roman"/>
          <w:sz w:val="24"/>
          <w:szCs w:val="24"/>
        </w:rPr>
      </w:pPr>
      <w:r w:rsidRPr="000B7072">
        <w:rPr>
          <w:rFonts w:ascii="Times New Roman" w:hAnsi="Times New Roman" w:cs="Times New Roman"/>
          <w:sz w:val="24"/>
          <w:szCs w:val="24"/>
        </w:rPr>
        <w:t>Почасовые ставки специалистов на работы по заявкам</w:t>
      </w:r>
    </w:p>
    <w:p w14:paraId="3BA867E8" w14:textId="77777777" w:rsidR="00704DB6" w:rsidRPr="000B7072" w:rsidRDefault="00704DB6" w:rsidP="00704DB6">
      <w:pPr>
        <w:pStyle w:val="12"/>
        <w:tabs>
          <w:tab w:val="clear" w:pos="708"/>
          <w:tab w:val="left" w:pos="-2700"/>
        </w:tabs>
        <w:ind w:left="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068"/>
      </w:tblGrid>
      <w:tr w:rsidR="00704DB6" w:rsidRPr="00583303" w14:paraId="42D223AB" w14:textId="77777777" w:rsidTr="00086813">
        <w:tc>
          <w:tcPr>
            <w:tcW w:w="2428" w:type="pct"/>
          </w:tcPr>
          <w:p w14:paraId="46A70E4A" w14:textId="77777777" w:rsidR="00704DB6" w:rsidRPr="00583303" w:rsidRDefault="00704DB6" w:rsidP="00086813">
            <w:pPr>
              <w:jc w:val="center"/>
              <w:rPr>
                <w:b/>
                <w:bCs/>
              </w:rPr>
            </w:pPr>
            <w:r>
              <w:rPr>
                <w:b/>
                <w:bCs/>
              </w:rPr>
              <w:t>Категория специалиста</w:t>
            </w:r>
          </w:p>
        </w:tc>
        <w:tc>
          <w:tcPr>
            <w:tcW w:w="2572" w:type="pct"/>
          </w:tcPr>
          <w:p w14:paraId="11DC1303" w14:textId="77777777" w:rsidR="00704DB6" w:rsidRPr="00583303" w:rsidRDefault="00704DB6" w:rsidP="00086813">
            <w:pPr>
              <w:jc w:val="center"/>
              <w:rPr>
                <w:b/>
                <w:bCs/>
              </w:rPr>
            </w:pPr>
            <w:r w:rsidRPr="00583303">
              <w:rPr>
                <w:b/>
                <w:bCs/>
              </w:rPr>
              <w:t>Стоимость, рублей</w:t>
            </w:r>
            <w:r>
              <w:rPr>
                <w:b/>
                <w:bCs/>
              </w:rPr>
              <w:t>/час</w:t>
            </w:r>
            <w:r w:rsidRPr="00583303">
              <w:rPr>
                <w:b/>
                <w:bCs/>
              </w:rPr>
              <w:t xml:space="preserve"> </w:t>
            </w:r>
            <w:r>
              <w:rPr>
                <w:b/>
                <w:bCs/>
              </w:rPr>
              <w:t>без НДС</w:t>
            </w:r>
          </w:p>
        </w:tc>
      </w:tr>
      <w:tr w:rsidR="00704DB6" w:rsidRPr="009C7DC7" w14:paraId="06543341" w14:textId="77777777" w:rsidTr="00086813">
        <w:tc>
          <w:tcPr>
            <w:tcW w:w="2428" w:type="pct"/>
          </w:tcPr>
          <w:p w14:paraId="12AF3F33" w14:textId="77777777" w:rsidR="00704DB6" w:rsidRPr="0007578A" w:rsidRDefault="00704DB6" w:rsidP="00086813">
            <w:r>
              <w:t>Программист</w:t>
            </w:r>
          </w:p>
        </w:tc>
        <w:tc>
          <w:tcPr>
            <w:tcW w:w="2572" w:type="pct"/>
          </w:tcPr>
          <w:p w14:paraId="68184677" w14:textId="77777777" w:rsidR="00704DB6" w:rsidRPr="00D34C6A" w:rsidRDefault="00704DB6" w:rsidP="00086813">
            <w:pPr>
              <w:jc w:val="center"/>
            </w:pPr>
            <w:r>
              <w:t>900</w:t>
            </w:r>
          </w:p>
        </w:tc>
      </w:tr>
      <w:tr w:rsidR="00704DB6" w:rsidRPr="009C7DC7" w14:paraId="4A9A98F8" w14:textId="77777777" w:rsidTr="00086813">
        <w:tc>
          <w:tcPr>
            <w:tcW w:w="2428" w:type="pct"/>
          </w:tcPr>
          <w:p w14:paraId="673EE6EE" w14:textId="77777777" w:rsidR="00704DB6" w:rsidRPr="0007578A" w:rsidRDefault="00704DB6" w:rsidP="00086813">
            <w:r>
              <w:t>Помощник архитектора</w:t>
            </w:r>
          </w:p>
        </w:tc>
        <w:tc>
          <w:tcPr>
            <w:tcW w:w="2572" w:type="pct"/>
          </w:tcPr>
          <w:p w14:paraId="732E19A4" w14:textId="77777777" w:rsidR="00704DB6" w:rsidRPr="00D34C6A" w:rsidRDefault="00704DB6" w:rsidP="00086813">
            <w:pPr>
              <w:jc w:val="center"/>
            </w:pPr>
            <w:r>
              <w:t>1200</w:t>
            </w:r>
          </w:p>
        </w:tc>
      </w:tr>
    </w:tbl>
    <w:p w14:paraId="5AC7AACD" w14:textId="77777777" w:rsidR="00704DB6" w:rsidRDefault="0024584A" w:rsidP="00E63359">
      <w:pPr>
        <w:pStyle w:val="Default"/>
        <w:spacing w:before="240" w:after="240"/>
        <w:ind w:firstLine="708"/>
        <w:jc w:val="both"/>
        <w:rPr>
          <w:b/>
          <w:iCs/>
          <w:color w:val="auto"/>
          <w:sz w:val="28"/>
          <w:szCs w:val="28"/>
        </w:rPr>
      </w:pPr>
      <w:r w:rsidRPr="003927D3">
        <w:rPr>
          <w:b/>
          <w:iCs/>
          <w:color w:val="auto"/>
          <w:sz w:val="28"/>
          <w:szCs w:val="28"/>
        </w:rPr>
        <w:t xml:space="preserve">5. Форма, сроки и порядок оплаты </w:t>
      </w:r>
    </w:p>
    <w:p w14:paraId="381B0634" w14:textId="1EC20FE3" w:rsidR="0024584A" w:rsidRPr="002B762D" w:rsidRDefault="002B762D" w:rsidP="002B762D">
      <w:pPr>
        <w:pStyle w:val="Default"/>
        <w:ind w:firstLine="708"/>
        <w:jc w:val="both"/>
        <w:rPr>
          <w:sz w:val="28"/>
          <w:szCs w:val="28"/>
        </w:rPr>
      </w:pPr>
      <w:r w:rsidRPr="00DE2B39">
        <w:rPr>
          <w:sz w:val="28"/>
          <w:szCs w:val="28"/>
        </w:rPr>
        <w:t xml:space="preserve">Оплата Работ по заявке производится после подписания Сторонами Акта сдачи-приемки выполненных Работ по заявке на основании счета </w:t>
      </w:r>
      <w:r w:rsidR="00C61DDF">
        <w:rPr>
          <w:sz w:val="28"/>
          <w:szCs w:val="28"/>
        </w:rPr>
        <w:t>Исполнителя</w:t>
      </w:r>
      <w:r w:rsidR="00C61DDF" w:rsidRPr="00DE2B39">
        <w:rPr>
          <w:sz w:val="28"/>
          <w:szCs w:val="28"/>
        </w:rPr>
        <w:t xml:space="preserve"> </w:t>
      </w:r>
      <w:r w:rsidRPr="00DE2B39">
        <w:rPr>
          <w:sz w:val="28"/>
          <w:szCs w:val="28"/>
        </w:rPr>
        <w:t xml:space="preserve">в течение 30(тридцати) банковских дней </w:t>
      </w:r>
      <w:proofErr w:type="gramStart"/>
      <w:r w:rsidRPr="00DE2B39">
        <w:rPr>
          <w:sz w:val="28"/>
          <w:szCs w:val="28"/>
        </w:rPr>
        <w:t>с даты получения</w:t>
      </w:r>
      <w:proofErr w:type="gramEnd"/>
      <w:r w:rsidRPr="00DE2B39">
        <w:rPr>
          <w:sz w:val="28"/>
          <w:szCs w:val="28"/>
        </w:rPr>
        <w:t xml:space="preserve"> Заказчиком счета</w:t>
      </w:r>
      <w:r w:rsidR="0024584A" w:rsidRPr="00DE2B39">
        <w:rPr>
          <w:iCs/>
          <w:color w:val="auto"/>
          <w:sz w:val="28"/>
          <w:szCs w:val="28"/>
        </w:rPr>
        <w:t>.</w:t>
      </w:r>
    </w:p>
    <w:p w14:paraId="381B0635" w14:textId="43FF59BF" w:rsidR="0024584A" w:rsidRPr="000E6C0D" w:rsidRDefault="0024584A" w:rsidP="00E63359">
      <w:pPr>
        <w:pStyle w:val="Default"/>
        <w:spacing w:before="240" w:after="240"/>
        <w:ind w:firstLine="708"/>
        <w:jc w:val="both"/>
        <w:rPr>
          <w:color w:val="auto"/>
          <w:sz w:val="28"/>
          <w:szCs w:val="28"/>
        </w:rPr>
      </w:pPr>
      <w:r w:rsidRPr="003927D3">
        <w:rPr>
          <w:b/>
          <w:iCs/>
          <w:color w:val="auto"/>
          <w:sz w:val="28"/>
          <w:szCs w:val="28"/>
        </w:rPr>
        <w:t>6. Срок</w:t>
      </w:r>
      <w:r w:rsidR="00632158">
        <w:rPr>
          <w:b/>
          <w:iCs/>
          <w:color w:val="auto"/>
          <w:sz w:val="28"/>
          <w:szCs w:val="28"/>
        </w:rPr>
        <w:t xml:space="preserve"> действия </w:t>
      </w:r>
      <w:r w:rsidR="009A24F7">
        <w:rPr>
          <w:b/>
          <w:iCs/>
          <w:color w:val="auto"/>
          <w:sz w:val="28"/>
          <w:szCs w:val="28"/>
        </w:rPr>
        <w:t>договора</w:t>
      </w:r>
      <w:r w:rsidR="00632158">
        <w:rPr>
          <w:b/>
          <w:iCs/>
          <w:color w:val="auto"/>
          <w:sz w:val="28"/>
          <w:szCs w:val="28"/>
        </w:rPr>
        <w:t>:</w:t>
      </w:r>
      <w:r w:rsidR="00632158" w:rsidRPr="00632158">
        <w:rPr>
          <w:iCs/>
          <w:color w:val="auto"/>
          <w:sz w:val="28"/>
          <w:szCs w:val="28"/>
        </w:rPr>
        <w:t xml:space="preserve"> </w:t>
      </w:r>
      <w:proofErr w:type="gramStart"/>
      <w:r w:rsidR="00632158" w:rsidRPr="00632158">
        <w:rPr>
          <w:iCs/>
          <w:color w:val="auto"/>
          <w:sz w:val="28"/>
          <w:szCs w:val="28"/>
        </w:rPr>
        <w:t>с даты подпис</w:t>
      </w:r>
      <w:r w:rsidR="00632158">
        <w:rPr>
          <w:iCs/>
          <w:color w:val="auto"/>
          <w:sz w:val="28"/>
          <w:szCs w:val="28"/>
        </w:rPr>
        <w:t>ания</w:t>
      </w:r>
      <w:proofErr w:type="gramEnd"/>
      <w:r w:rsidR="00632158">
        <w:rPr>
          <w:iCs/>
          <w:color w:val="auto"/>
          <w:sz w:val="28"/>
          <w:szCs w:val="28"/>
        </w:rPr>
        <w:t xml:space="preserve"> </w:t>
      </w:r>
      <w:r w:rsidR="000E6C0D">
        <w:rPr>
          <w:iCs/>
          <w:color w:val="auto"/>
          <w:sz w:val="28"/>
          <w:szCs w:val="28"/>
        </w:rPr>
        <w:t>договора</w:t>
      </w:r>
      <w:r w:rsidR="009A24F7">
        <w:rPr>
          <w:iCs/>
          <w:color w:val="auto"/>
          <w:sz w:val="28"/>
          <w:szCs w:val="28"/>
        </w:rPr>
        <w:t xml:space="preserve"> до 01.04.2017 г.</w:t>
      </w:r>
    </w:p>
    <w:p w14:paraId="381B0636" w14:textId="50AE1985" w:rsidR="0024584A" w:rsidRPr="003927D3" w:rsidRDefault="0024584A" w:rsidP="00E63359">
      <w:pPr>
        <w:pStyle w:val="Default"/>
        <w:spacing w:before="240" w:after="240"/>
        <w:ind w:firstLine="708"/>
        <w:rPr>
          <w:i/>
          <w:color w:val="auto"/>
          <w:sz w:val="28"/>
          <w:szCs w:val="28"/>
        </w:rPr>
      </w:pPr>
      <w:r w:rsidRPr="003927D3">
        <w:rPr>
          <w:b/>
          <w:iCs/>
          <w:color w:val="auto"/>
          <w:sz w:val="28"/>
          <w:szCs w:val="28"/>
        </w:rPr>
        <w:t>7. Место</w:t>
      </w:r>
      <w:r w:rsidRPr="003927D3">
        <w:rPr>
          <w:i/>
          <w:iCs/>
          <w:color w:val="auto"/>
          <w:sz w:val="28"/>
          <w:szCs w:val="28"/>
        </w:rPr>
        <w:t xml:space="preserve"> </w:t>
      </w:r>
      <w:r w:rsidRPr="009558D1">
        <w:rPr>
          <w:color w:val="auto"/>
          <w:sz w:val="28"/>
          <w:szCs w:val="28"/>
        </w:rPr>
        <w:t>125047, Мос</w:t>
      </w:r>
      <w:r w:rsidR="009558D1">
        <w:rPr>
          <w:color w:val="auto"/>
          <w:sz w:val="28"/>
          <w:szCs w:val="28"/>
        </w:rPr>
        <w:t>ква, Оружейный переулок, д. 19</w:t>
      </w:r>
      <w:r w:rsidRPr="003927D3">
        <w:rPr>
          <w:color w:val="auto"/>
          <w:sz w:val="28"/>
          <w:szCs w:val="28"/>
        </w:rPr>
        <w:t>.</w:t>
      </w:r>
    </w:p>
    <w:p w14:paraId="381B0637" w14:textId="08217183" w:rsidR="0024584A" w:rsidRPr="00A740E2" w:rsidRDefault="0024584A" w:rsidP="00E63359">
      <w:pPr>
        <w:pStyle w:val="Default"/>
        <w:spacing w:before="240" w:after="240"/>
        <w:ind w:firstLine="708"/>
        <w:jc w:val="both"/>
        <w:rPr>
          <w:b/>
          <w:iCs/>
          <w:color w:val="auto"/>
          <w:sz w:val="28"/>
          <w:szCs w:val="28"/>
        </w:rPr>
      </w:pPr>
      <w:r w:rsidRPr="00A740E2">
        <w:rPr>
          <w:b/>
          <w:color w:val="auto"/>
          <w:sz w:val="28"/>
          <w:szCs w:val="28"/>
        </w:rPr>
        <w:t xml:space="preserve">8. Информация о поставщике: </w:t>
      </w:r>
      <w:r w:rsidR="00563A6B" w:rsidRPr="00A740E2">
        <w:rPr>
          <w:color w:val="auto"/>
          <w:sz w:val="28"/>
          <w:szCs w:val="28"/>
        </w:rPr>
        <w:t>ООО «</w:t>
      </w:r>
      <w:r w:rsidR="00632158">
        <w:rPr>
          <w:color w:val="auto"/>
          <w:sz w:val="28"/>
          <w:szCs w:val="28"/>
        </w:rPr>
        <w:t>1С-</w:t>
      </w:r>
      <w:r w:rsidR="00563A6B" w:rsidRPr="00A740E2">
        <w:rPr>
          <w:color w:val="auto"/>
          <w:sz w:val="28"/>
          <w:szCs w:val="28"/>
        </w:rPr>
        <w:t>Иж</w:t>
      </w:r>
      <w:r w:rsidR="00674F0C">
        <w:rPr>
          <w:color w:val="auto"/>
          <w:sz w:val="28"/>
          <w:szCs w:val="28"/>
        </w:rPr>
        <w:t>Т</w:t>
      </w:r>
      <w:r w:rsidR="00563A6B" w:rsidRPr="00A740E2">
        <w:rPr>
          <w:color w:val="auto"/>
          <w:sz w:val="28"/>
          <w:szCs w:val="28"/>
        </w:rPr>
        <w:t>и</w:t>
      </w:r>
      <w:r w:rsidR="00674F0C">
        <w:rPr>
          <w:color w:val="auto"/>
          <w:sz w:val="28"/>
          <w:szCs w:val="28"/>
        </w:rPr>
        <w:t>С</w:t>
      </w:r>
      <w:r w:rsidR="00563A6B" w:rsidRPr="00A740E2">
        <w:rPr>
          <w:color w:val="auto"/>
          <w:sz w:val="28"/>
          <w:szCs w:val="28"/>
        </w:rPr>
        <w:t>и»</w:t>
      </w:r>
    </w:p>
    <w:p w14:paraId="68964FE7" w14:textId="40B090EE" w:rsidR="00C3313D" w:rsidRPr="00A740E2" w:rsidRDefault="00C3313D" w:rsidP="00497234">
      <w:pPr>
        <w:jc w:val="both"/>
      </w:pPr>
      <w:r w:rsidRPr="00A740E2">
        <w:rPr>
          <w:b/>
        </w:rPr>
        <w:t>Поставщик является субъектом МСП:</w:t>
      </w:r>
      <w:r w:rsidRPr="00A740E2">
        <w:t xml:space="preserve">   да </w:t>
      </w:r>
    </w:p>
    <w:p w14:paraId="381B0638" w14:textId="4A980985" w:rsidR="00497234" w:rsidRPr="00A740E2" w:rsidRDefault="00497234" w:rsidP="00497234">
      <w:pPr>
        <w:jc w:val="both"/>
      </w:pPr>
      <w:r w:rsidRPr="00A740E2">
        <w:t xml:space="preserve">ОГРН: </w:t>
      </w:r>
      <w:r w:rsidR="00704DB6" w:rsidRPr="00A740E2">
        <w:rPr>
          <w:sz w:val="24"/>
          <w:szCs w:val="24"/>
        </w:rPr>
        <w:t>1111841008696</w:t>
      </w:r>
      <w:r w:rsidRPr="00A740E2">
        <w:t>;</w:t>
      </w:r>
    </w:p>
    <w:p w14:paraId="381B0639" w14:textId="6254F34B" w:rsidR="00497234" w:rsidRPr="00A740E2" w:rsidRDefault="00497234" w:rsidP="00497234">
      <w:pPr>
        <w:jc w:val="both"/>
      </w:pPr>
      <w:r w:rsidRPr="00A740E2">
        <w:t xml:space="preserve">ИНН: </w:t>
      </w:r>
      <w:r w:rsidR="00563A6B" w:rsidRPr="00A740E2">
        <w:t>1841019386</w:t>
      </w:r>
      <w:r w:rsidRPr="00A740E2">
        <w:t>;</w:t>
      </w:r>
    </w:p>
    <w:p w14:paraId="381B063A" w14:textId="6EA6DF53" w:rsidR="00497234" w:rsidRPr="00A740E2" w:rsidRDefault="00497234" w:rsidP="00497234">
      <w:pPr>
        <w:jc w:val="both"/>
      </w:pPr>
      <w:r w:rsidRPr="00A740E2">
        <w:t xml:space="preserve">КПП: </w:t>
      </w:r>
      <w:r w:rsidR="00563A6B" w:rsidRPr="00A740E2">
        <w:t>184101001</w:t>
      </w:r>
      <w:r w:rsidRPr="00A740E2">
        <w:t>;</w:t>
      </w:r>
    </w:p>
    <w:p w14:paraId="381B063B" w14:textId="2E28CE4A" w:rsidR="0024584A" w:rsidRPr="00A740E2" w:rsidRDefault="0024584A" w:rsidP="0024584A">
      <w:pPr>
        <w:jc w:val="both"/>
      </w:pPr>
      <w:r w:rsidRPr="00A740E2">
        <w:t xml:space="preserve">Место нахождения: </w:t>
      </w:r>
      <w:r w:rsidR="00563A6B" w:rsidRPr="00A740E2">
        <w:t xml:space="preserve">426063, Удмуртская </w:t>
      </w:r>
      <w:proofErr w:type="spellStart"/>
      <w:proofErr w:type="gramStart"/>
      <w:r w:rsidR="00563A6B" w:rsidRPr="00A740E2">
        <w:t>Респ</w:t>
      </w:r>
      <w:proofErr w:type="spellEnd"/>
      <w:proofErr w:type="gramEnd"/>
      <w:r w:rsidR="00563A6B" w:rsidRPr="00A740E2">
        <w:t xml:space="preserve">, Ижевск г, Промышленная </w:t>
      </w:r>
      <w:proofErr w:type="spellStart"/>
      <w:r w:rsidR="00563A6B" w:rsidRPr="00A740E2">
        <w:t>ул</w:t>
      </w:r>
      <w:proofErr w:type="spellEnd"/>
      <w:r w:rsidR="00563A6B" w:rsidRPr="00A740E2">
        <w:t>, дом № 25, квартира 119;</w:t>
      </w:r>
    </w:p>
    <w:p w14:paraId="381B063C" w14:textId="72A6F158" w:rsidR="0024584A" w:rsidRPr="003927D3" w:rsidRDefault="0024584A" w:rsidP="0024584A">
      <w:pPr>
        <w:ind w:firstLine="0"/>
        <w:jc w:val="both"/>
      </w:pPr>
      <w:r w:rsidRPr="00A740E2">
        <w:tab/>
        <w:t xml:space="preserve">Почтовый адрес: </w:t>
      </w:r>
      <w:r w:rsidR="00563A6B" w:rsidRPr="00A740E2">
        <w:t xml:space="preserve">426063, Удмуртская </w:t>
      </w:r>
      <w:proofErr w:type="spellStart"/>
      <w:proofErr w:type="gramStart"/>
      <w:r w:rsidR="00563A6B" w:rsidRPr="00A740E2">
        <w:t>Респ</w:t>
      </w:r>
      <w:proofErr w:type="spellEnd"/>
      <w:proofErr w:type="gramEnd"/>
      <w:r w:rsidR="00563A6B" w:rsidRPr="00A740E2">
        <w:t xml:space="preserve">, Ижевск г, Промышленная </w:t>
      </w:r>
      <w:proofErr w:type="spellStart"/>
      <w:r w:rsidR="00563A6B" w:rsidRPr="00A740E2">
        <w:t>ул</w:t>
      </w:r>
      <w:proofErr w:type="spellEnd"/>
      <w:r w:rsidR="00563A6B" w:rsidRPr="00A740E2">
        <w:t>, дом № 25, квартира 119</w:t>
      </w:r>
      <w:r w:rsidRPr="00A740E2">
        <w:t>;</w:t>
      </w:r>
    </w:p>
    <w:p w14:paraId="381B063D" w14:textId="6DFA821B" w:rsidR="0024584A" w:rsidRPr="003927D3" w:rsidRDefault="0024584A" w:rsidP="0024584A">
      <w:pPr>
        <w:pStyle w:val="11"/>
        <w:ind w:firstLine="708"/>
      </w:pPr>
      <w:r w:rsidRPr="003927D3">
        <w:t>Представител</w:t>
      </w:r>
      <w:proofErr w:type="gramStart"/>
      <w:r w:rsidRPr="003927D3">
        <w:t>ь(</w:t>
      </w:r>
      <w:proofErr w:type="gramEnd"/>
      <w:r w:rsidRPr="003927D3">
        <w:t>ли) Поставщика, ответственный(</w:t>
      </w:r>
      <w:proofErr w:type="spellStart"/>
      <w:r w:rsidRPr="003927D3">
        <w:t>ые</w:t>
      </w:r>
      <w:proofErr w:type="spellEnd"/>
      <w:r w:rsidRPr="003927D3">
        <w:t xml:space="preserve">) со стороны поставщика – </w:t>
      </w:r>
      <w:r w:rsidR="003E3D24" w:rsidRPr="00A740E2">
        <w:t>Овчинникова Наталья</w:t>
      </w:r>
      <w:r w:rsidR="00EE7F12">
        <w:t xml:space="preserve"> Валерьевна</w:t>
      </w:r>
      <w:r w:rsidRPr="003927D3">
        <w:t>, тел.(факс)</w:t>
      </w:r>
      <w:r w:rsidR="003E3D24" w:rsidRPr="003E3D24">
        <w:t xml:space="preserve"> </w:t>
      </w:r>
      <w:r w:rsidR="003E3D24">
        <w:t>(3412) 477-556</w:t>
      </w:r>
      <w:r w:rsidRPr="003927D3">
        <w:t xml:space="preserve">, адрес электронной почты </w:t>
      </w:r>
      <w:hyperlink r:id="rId13" w:history="1">
        <w:r w:rsidR="00BB0F39">
          <w:rPr>
            <w:rStyle w:val="a6"/>
          </w:rPr>
          <w:t>n.ovchinnikova@1c-izhtc.ru</w:t>
        </w:r>
      </w:hyperlink>
    </w:p>
    <w:p w14:paraId="51064E5E" w14:textId="77777777" w:rsidR="00E63359" w:rsidRPr="00E63359" w:rsidRDefault="0024584A" w:rsidP="00E63359">
      <w:pPr>
        <w:spacing w:before="240" w:after="240"/>
        <w:jc w:val="both"/>
        <w:rPr>
          <w:i/>
        </w:rPr>
      </w:pPr>
      <w:r w:rsidRPr="003927D3">
        <w:rPr>
          <w:b/>
        </w:rPr>
        <w:t xml:space="preserve">9. Требования к </w:t>
      </w:r>
      <w:r w:rsidR="002B762D">
        <w:rPr>
          <w:b/>
        </w:rPr>
        <w:t xml:space="preserve">работам: </w:t>
      </w:r>
      <w:r w:rsidRPr="002B762D">
        <w:t>Соответствие требованиям, установленны</w:t>
      </w:r>
      <w:r w:rsidR="002B762D" w:rsidRPr="002B762D">
        <w:t>м действующим законодательством</w:t>
      </w:r>
      <w:r w:rsidRPr="002B762D">
        <w:t>.</w:t>
      </w:r>
    </w:p>
    <w:p w14:paraId="381B0641" w14:textId="79F94563" w:rsidR="0024584A" w:rsidRPr="00E63359" w:rsidRDefault="0024584A" w:rsidP="00E63359">
      <w:pPr>
        <w:spacing w:before="240" w:after="240"/>
        <w:jc w:val="both"/>
        <w:rPr>
          <w:i/>
        </w:rPr>
      </w:pPr>
      <w:r w:rsidRPr="00C43903">
        <w:rPr>
          <w:b/>
        </w:rPr>
        <w:t>В НАСТОЯЩЕЕ ИЗВЕЩЕНИЕ МОГУТ БЫТЬ ВНЕСЕНЫ ИЗМЕНЕНИЯ И ДОПОЛНЕНИЯ.</w:t>
      </w:r>
    </w:p>
    <w:sectPr w:rsidR="0024584A" w:rsidRPr="00E63359"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4F805" w14:textId="77777777" w:rsidR="007E13CA" w:rsidRDefault="007E13CA" w:rsidP="00CB1C18">
      <w:r>
        <w:separator/>
      </w:r>
    </w:p>
  </w:endnote>
  <w:endnote w:type="continuationSeparator" w:id="0">
    <w:p w14:paraId="08C4619F" w14:textId="77777777" w:rsidR="007E13CA" w:rsidRDefault="007E13C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C2A3A" w14:textId="77777777" w:rsidR="007E13CA" w:rsidRDefault="007E13CA" w:rsidP="00CB1C18">
      <w:r>
        <w:separator/>
      </w:r>
    </w:p>
  </w:footnote>
  <w:footnote w:type="continuationSeparator" w:id="0">
    <w:p w14:paraId="24C78BA5" w14:textId="77777777" w:rsidR="007E13CA" w:rsidRDefault="007E13CA"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F2689F"/>
    <w:multiLevelType w:val="multilevel"/>
    <w:tmpl w:val="50F41A2E"/>
    <w:lvl w:ilvl="0">
      <w:start w:val="1"/>
      <w:numFmt w:val="decimal"/>
      <w:lvlText w:val="%1"/>
      <w:lvlJc w:val="left"/>
      <w:pPr>
        <w:tabs>
          <w:tab w:val="num" w:pos="0"/>
        </w:tabs>
      </w:pPr>
      <w:rPr>
        <w:rFonts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53488"/>
    <w:rsid w:val="00063509"/>
    <w:rsid w:val="00071C18"/>
    <w:rsid w:val="00072C73"/>
    <w:rsid w:val="00072CDC"/>
    <w:rsid w:val="000777AB"/>
    <w:rsid w:val="00082F94"/>
    <w:rsid w:val="00084180"/>
    <w:rsid w:val="00084A78"/>
    <w:rsid w:val="00085F72"/>
    <w:rsid w:val="000A60A3"/>
    <w:rsid w:val="000A799D"/>
    <w:rsid w:val="000C5FD9"/>
    <w:rsid w:val="000D3430"/>
    <w:rsid w:val="000E10CA"/>
    <w:rsid w:val="000E411C"/>
    <w:rsid w:val="000E6C0D"/>
    <w:rsid w:val="000E77C3"/>
    <w:rsid w:val="00107B80"/>
    <w:rsid w:val="00113334"/>
    <w:rsid w:val="00117473"/>
    <w:rsid w:val="001212C5"/>
    <w:rsid w:val="00121857"/>
    <w:rsid w:val="00124661"/>
    <w:rsid w:val="00126BBB"/>
    <w:rsid w:val="00132AFA"/>
    <w:rsid w:val="00133CFF"/>
    <w:rsid w:val="0014455A"/>
    <w:rsid w:val="001475DB"/>
    <w:rsid w:val="00152424"/>
    <w:rsid w:val="00157755"/>
    <w:rsid w:val="00177D91"/>
    <w:rsid w:val="001B0FDE"/>
    <w:rsid w:val="001C01D6"/>
    <w:rsid w:val="001C05F5"/>
    <w:rsid w:val="001D3EAA"/>
    <w:rsid w:val="001F0B3B"/>
    <w:rsid w:val="001F4F2E"/>
    <w:rsid w:val="001F52B9"/>
    <w:rsid w:val="00204B07"/>
    <w:rsid w:val="0020709B"/>
    <w:rsid w:val="002163EA"/>
    <w:rsid w:val="00217751"/>
    <w:rsid w:val="00217B12"/>
    <w:rsid w:val="00223EC3"/>
    <w:rsid w:val="002350DE"/>
    <w:rsid w:val="00243BB2"/>
    <w:rsid w:val="00245141"/>
    <w:rsid w:val="002451A7"/>
    <w:rsid w:val="0024584A"/>
    <w:rsid w:val="0026332C"/>
    <w:rsid w:val="002636BF"/>
    <w:rsid w:val="0028492E"/>
    <w:rsid w:val="002942FB"/>
    <w:rsid w:val="00296517"/>
    <w:rsid w:val="002A7D8B"/>
    <w:rsid w:val="002B762D"/>
    <w:rsid w:val="002C536B"/>
    <w:rsid w:val="002E11EB"/>
    <w:rsid w:val="002E21F4"/>
    <w:rsid w:val="002E2B59"/>
    <w:rsid w:val="002E5A39"/>
    <w:rsid w:val="002F00CA"/>
    <w:rsid w:val="00302FAA"/>
    <w:rsid w:val="003038BF"/>
    <w:rsid w:val="00320974"/>
    <w:rsid w:val="0032153B"/>
    <w:rsid w:val="003248F4"/>
    <w:rsid w:val="003516CC"/>
    <w:rsid w:val="003927D3"/>
    <w:rsid w:val="003C7469"/>
    <w:rsid w:val="003D0AA6"/>
    <w:rsid w:val="003D1E43"/>
    <w:rsid w:val="003D239A"/>
    <w:rsid w:val="003E13B8"/>
    <w:rsid w:val="003E1D49"/>
    <w:rsid w:val="003E3D24"/>
    <w:rsid w:val="003E56FD"/>
    <w:rsid w:val="003F3CAB"/>
    <w:rsid w:val="003F4415"/>
    <w:rsid w:val="00410B16"/>
    <w:rsid w:val="0041301F"/>
    <w:rsid w:val="00427B60"/>
    <w:rsid w:val="0044002D"/>
    <w:rsid w:val="00482157"/>
    <w:rsid w:val="00483D8D"/>
    <w:rsid w:val="0049189D"/>
    <w:rsid w:val="00497234"/>
    <w:rsid w:val="004B3332"/>
    <w:rsid w:val="004B7489"/>
    <w:rsid w:val="004C3E28"/>
    <w:rsid w:val="004C63EA"/>
    <w:rsid w:val="004D4FB7"/>
    <w:rsid w:val="004E09D6"/>
    <w:rsid w:val="004E7660"/>
    <w:rsid w:val="00500D9B"/>
    <w:rsid w:val="00510572"/>
    <w:rsid w:val="00513F6C"/>
    <w:rsid w:val="00526967"/>
    <w:rsid w:val="00531303"/>
    <w:rsid w:val="00542DB9"/>
    <w:rsid w:val="00563A6B"/>
    <w:rsid w:val="0056415E"/>
    <w:rsid w:val="00564686"/>
    <w:rsid w:val="00565E96"/>
    <w:rsid w:val="00583AE4"/>
    <w:rsid w:val="00583EC4"/>
    <w:rsid w:val="005936DB"/>
    <w:rsid w:val="005941EF"/>
    <w:rsid w:val="005A5BE6"/>
    <w:rsid w:val="005A69AB"/>
    <w:rsid w:val="005B0013"/>
    <w:rsid w:val="005C6574"/>
    <w:rsid w:val="005C680F"/>
    <w:rsid w:val="005D2E07"/>
    <w:rsid w:val="005E0384"/>
    <w:rsid w:val="005F414F"/>
    <w:rsid w:val="005F6DFC"/>
    <w:rsid w:val="006072F9"/>
    <w:rsid w:val="006117F1"/>
    <w:rsid w:val="00621590"/>
    <w:rsid w:val="00632158"/>
    <w:rsid w:val="006323ED"/>
    <w:rsid w:val="006527AA"/>
    <w:rsid w:val="0065729B"/>
    <w:rsid w:val="0065731F"/>
    <w:rsid w:val="0066021C"/>
    <w:rsid w:val="00661273"/>
    <w:rsid w:val="006713BF"/>
    <w:rsid w:val="00672011"/>
    <w:rsid w:val="00674F0C"/>
    <w:rsid w:val="00684FEC"/>
    <w:rsid w:val="006B32C7"/>
    <w:rsid w:val="006C610D"/>
    <w:rsid w:val="006D2D1A"/>
    <w:rsid w:val="006E0FA2"/>
    <w:rsid w:val="00700A21"/>
    <w:rsid w:val="007022A0"/>
    <w:rsid w:val="00704DB6"/>
    <w:rsid w:val="00706492"/>
    <w:rsid w:val="0071472A"/>
    <w:rsid w:val="007203E7"/>
    <w:rsid w:val="00720B00"/>
    <w:rsid w:val="00724EED"/>
    <w:rsid w:val="007442D3"/>
    <w:rsid w:val="00745989"/>
    <w:rsid w:val="0075014E"/>
    <w:rsid w:val="00752FA3"/>
    <w:rsid w:val="007745A4"/>
    <w:rsid w:val="00795795"/>
    <w:rsid w:val="007A053B"/>
    <w:rsid w:val="007A579C"/>
    <w:rsid w:val="007B04A8"/>
    <w:rsid w:val="007B4A2D"/>
    <w:rsid w:val="007D65B8"/>
    <w:rsid w:val="007D6F31"/>
    <w:rsid w:val="007E13CA"/>
    <w:rsid w:val="007F5506"/>
    <w:rsid w:val="008128DB"/>
    <w:rsid w:val="00824610"/>
    <w:rsid w:val="00831584"/>
    <w:rsid w:val="00836FCD"/>
    <w:rsid w:val="00852B23"/>
    <w:rsid w:val="008547B8"/>
    <w:rsid w:val="00854F94"/>
    <w:rsid w:val="0086483E"/>
    <w:rsid w:val="0088075E"/>
    <w:rsid w:val="00881D24"/>
    <w:rsid w:val="00882681"/>
    <w:rsid w:val="00884629"/>
    <w:rsid w:val="00891EC0"/>
    <w:rsid w:val="00897634"/>
    <w:rsid w:val="008A767E"/>
    <w:rsid w:val="008B29D7"/>
    <w:rsid w:val="008D074D"/>
    <w:rsid w:val="008E0CEC"/>
    <w:rsid w:val="008E1656"/>
    <w:rsid w:val="008F0A98"/>
    <w:rsid w:val="008F143A"/>
    <w:rsid w:val="00910BE4"/>
    <w:rsid w:val="00915689"/>
    <w:rsid w:val="00915DBD"/>
    <w:rsid w:val="0092627C"/>
    <w:rsid w:val="009305F9"/>
    <w:rsid w:val="0093062F"/>
    <w:rsid w:val="0093440D"/>
    <w:rsid w:val="00954FF5"/>
    <w:rsid w:val="009558D1"/>
    <w:rsid w:val="009662B7"/>
    <w:rsid w:val="00966BF5"/>
    <w:rsid w:val="0096722D"/>
    <w:rsid w:val="00976D8A"/>
    <w:rsid w:val="009824CD"/>
    <w:rsid w:val="00994F52"/>
    <w:rsid w:val="009A24F7"/>
    <w:rsid w:val="009B6FDE"/>
    <w:rsid w:val="009C16C0"/>
    <w:rsid w:val="009C4A5D"/>
    <w:rsid w:val="009D183B"/>
    <w:rsid w:val="009D227A"/>
    <w:rsid w:val="009D7D4D"/>
    <w:rsid w:val="009F2FCC"/>
    <w:rsid w:val="009F36EA"/>
    <w:rsid w:val="009F3AE5"/>
    <w:rsid w:val="00A017DE"/>
    <w:rsid w:val="00A038AE"/>
    <w:rsid w:val="00A042DE"/>
    <w:rsid w:val="00A1512F"/>
    <w:rsid w:val="00A20EC2"/>
    <w:rsid w:val="00A232F1"/>
    <w:rsid w:val="00A31BA8"/>
    <w:rsid w:val="00A335BC"/>
    <w:rsid w:val="00A35895"/>
    <w:rsid w:val="00A57F10"/>
    <w:rsid w:val="00A67341"/>
    <w:rsid w:val="00A716A3"/>
    <w:rsid w:val="00A740E2"/>
    <w:rsid w:val="00A7517C"/>
    <w:rsid w:val="00A767DE"/>
    <w:rsid w:val="00A91ABA"/>
    <w:rsid w:val="00AA34B6"/>
    <w:rsid w:val="00AA36AF"/>
    <w:rsid w:val="00AA79FA"/>
    <w:rsid w:val="00AA7EFD"/>
    <w:rsid w:val="00AB593D"/>
    <w:rsid w:val="00AC4E59"/>
    <w:rsid w:val="00AC57C2"/>
    <w:rsid w:val="00AC799F"/>
    <w:rsid w:val="00AD69FC"/>
    <w:rsid w:val="00AE3465"/>
    <w:rsid w:val="00AE5D96"/>
    <w:rsid w:val="00AF3E8A"/>
    <w:rsid w:val="00AF4708"/>
    <w:rsid w:val="00B0035F"/>
    <w:rsid w:val="00B20DF0"/>
    <w:rsid w:val="00B21959"/>
    <w:rsid w:val="00B3207D"/>
    <w:rsid w:val="00B45D6B"/>
    <w:rsid w:val="00B668DC"/>
    <w:rsid w:val="00B81AC6"/>
    <w:rsid w:val="00B8653B"/>
    <w:rsid w:val="00B86DC9"/>
    <w:rsid w:val="00BB0F39"/>
    <w:rsid w:val="00BB7300"/>
    <w:rsid w:val="00BC23EF"/>
    <w:rsid w:val="00BC7893"/>
    <w:rsid w:val="00BD06F5"/>
    <w:rsid w:val="00BD3223"/>
    <w:rsid w:val="00BD6739"/>
    <w:rsid w:val="00BE4FBE"/>
    <w:rsid w:val="00BE7F31"/>
    <w:rsid w:val="00BF2940"/>
    <w:rsid w:val="00C0686E"/>
    <w:rsid w:val="00C21190"/>
    <w:rsid w:val="00C2562C"/>
    <w:rsid w:val="00C3313D"/>
    <w:rsid w:val="00C40A83"/>
    <w:rsid w:val="00C61DDF"/>
    <w:rsid w:val="00C623E6"/>
    <w:rsid w:val="00C710BB"/>
    <w:rsid w:val="00C73DDA"/>
    <w:rsid w:val="00C80786"/>
    <w:rsid w:val="00C84B8A"/>
    <w:rsid w:val="00C86D10"/>
    <w:rsid w:val="00CB1A80"/>
    <w:rsid w:val="00CB1C18"/>
    <w:rsid w:val="00CC5E94"/>
    <w:rsid w:val="00CD5577"/>
    <w:rsid w:val="00CD7A9A"/>
    <w:rsid w:val="00CE09CD"/>
    <w:rsid w:val="00CE61B4"/>
    <w:rsid w:val="00D0636A"/>
    <w:rsid w:val="00D21C01"/>
    <w:rsid w:val="00D32B13"/>
    <w:rsid w:val="00D32F01"/>
    <w:rsid w:val="00D336F0"/>
    <w:rsid w:val="00D35556"/>
    <w:rsid w:val="00D40099"/>
    <w:rsid w:val="00D51AF4"/>
    <w:rsid w:val="00D70D67"/>
    <w:rsid w:val="00D84F35"/>
    <w:rsid w:val="00D9562C"/>
    <w:rsid w:val="00D979C6"/>
    <w:rsid w:val="00DB11D3"/>
    <w:rsid w:val="00DC7A94"/>
    <w:rsid w:val="00DE2B39"/>
    <w:rsid w:val="00DE5F8C"/>
    <w:rsid w:val="00DF7851"/>
    <w:rsid w:val="00E05E0C"/>
    <w:rsid w:val="00E16968"/>
    <w:rsid w:val="00E22CF6"/>
    <w:rsid w:val="00E26F81"/>
    <w:rsid w:val="00E27D3D"/>
    <w:rsid w:val="00E35CDC"/>
    <w:rsid w:val="00E5065E"/>
    <w:rsid w:val="00E50CBA"/>
    <w:rsid w:val="00E53C38"/>
    <w:rsid w:val="00E63359"/>
    <w:rsid w:val="00E7093B"/>
    <w:rsid w:val="00E73E7A"/>
    <w:rsid w:val="00E87D4E"/>
    <w:rsid w:val="00E905FB"/>
    <w:rsid w:val="00E957DE"/>
    <w:rsid w:val="00E968C1"/>
    <w:rsid w:val="00EB5105"/>
    <w:rsid w:val="00ED1117"/>
    <w:rsid w:val="00ED1B2D"/>
    <w:rsid w:val="00ED60FD"/>
    <w:rsid w:val="00EE0D57"/>
    <w:rsid w:val="00EE5678"/>
    <w:rsid w:val="00EE7F12"/>
    <w:rsid w:val="00F02C27"/>
    <w:rsid w:val="00F04EF5"/>
    <w:rsid w:val="00F12F5B"/>
    <w:rsid w:val="00F25640"/>
    <w:rsid w:val="00F33116"/>
    <w:rsid w:val="00F3417A"/>
    <w:rsid w:val="00F43018"/>
    <w:rsid w:val="00F50D9D"/>
    <w:rsid w:val="00F532A7"/>
    <w:rsid w:val="00F62CFC"/>
    <w:rsid w:val="00F6476F"/>
    <w:rsid w:val="00F72DD1"/>
    <w:rsid w:val="00F749D9"/>
    <w:rsid w:val="00F752D3"/>
    <w:rsid w:val="00F776E4"/>
    <w:rsid w:val="00F91597"/>
    <w:rsid w:val="00F94074"/>
    <w:rsid w:val="00F9545A"/>
    <w:rsid w:val="00FA2D3E"/>
    <w:rsid w:val="00FD7121"/>
    <w:rsid w:val="00FD78AE"/>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Название 1"/>
    <w:basedOn w:val="a"/>
    <w:rsid w:val="00704DB6"/>
    <w:pPr>
      <w:tabs>
        <w:tab w:val="clear" w:pos="709"/>
        <w:tab w:val="left" w:pos="708"/>
      </w:tabs>
      <w:ind w:left="567" w:firstLine="0"/>
      <w:jc w:val="center"/>
    </w:pPr>
    <w:rPr>
      <w:rFonts w:ascii="Tahoma" w:hAnsi="Tahoma" w:cs="Tahoma"/>
      <w:b/>
      <w:bCs/>
      <w:caps/>
      <w:snapToGrid/>
      <w:szCs w:val="28"/>
    </w:rPr>
  </w:style>
  <w:style w:type="paragraph" w:customStyle="1" w:styleId="2">
    <w:name w:val="Уровень 2. Нумерованный список"/>
    <w:basedOn w:val="a7"/>
    <w:link w:val="20"/>
    <w:uiPriority w:val="99"/>
    <w:rsid w:val="002B762D"/>
    <w:pPr>
      <w:tabs>
        <w:tab w:val="num" w:pos="360"/>
      </w:tabs>
      <w:spacing w:after="120"/>
      <w:ind w:left="360" w:hanging="360"/>
    </w:pPr>
    <w:rPr>
      <w:rFonts w:eastAsia="Times New Roman"/>
      <w:sz w:val="24"/>
      <w:lang w:val="x-none" w:eastAsia="x-none"/>
    </w:rPr>
  </w:style>
  <w:style w:type="paragraph" w:customStyle="1" w:styleId="3">
    <w:name w:val="Уровень 3. Нумерованный список"/>
    <w:basedOn w:val="2"/>
    <w:uiPriority w:val="99"/>
    <w:rsid w:val="002B762D"/>
    <w:pPr>
      <w:numPr>
        <w:ilvl w:val="2"/>
      </w:numPr>
      <w:tabs>
        <w:tab w:val="num" w:pos="360"/>
        <w:tab w:val="num" w:pos="567"/>
        <w:tab w:val="num" w:pos="643"/>
        <w:tab w:val="num" w:pos="720"/>
      </w:tabs>
      <w:ind w:left="360" w:firstLine="284"/>
    </w:pPr>
  </w:style>
  <w:style w:type="character" w:customStyle="1" w:styleId="20">
    <w:name w:val="Уровень 2. Нумерованный список Знак"/>
    <w:link w:val="2"/>
    <w:uiPriority w:val="99"/>
    <w:locked/>
    <w:rsid w:val="002B762D"/>
    <w:rPr>
      <w:rFonts w:ascii="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Название 1"/>
    <w:basedOn w:val="a"/>
    <w:rsid w:val="00704DB6"/>
    <w:pPr>
      <w:tabs>
        <w:tab w:val="clear" w:pos="709"/>
        <w:tab w:val="left" w:pos="708"/>
      </w:tabs>
      <w:ind w:left="567" w:firstLine="0"/>
      <w:jc w:val="center"/>
    </w:pPr>
    <w:rPr>
      <w:rFonts w:ascii="Tahoma" w:hAnsi="Tahoma" w:cs="Tahoma"/>
      <w:b/>
      <w:bCs/>
      <w:caps/>
      <w:snapToGrid/>
      <w:szCs w:val="28"/>
    </w:rPr>
  </w:style>
  <w:style w:type="paragraph" w:customStyle="1" w:styleId="2">
    <w:name w:val="Уровень 2. Нумерованный список"/>
    <w:basedOn w:val="a7"/>
    <w:link w:val="20"/>
    <w:uiPriority w:val="99"/>
    <w:rsid w:val="002B762D"/>
    <w:pPr>
      <w:tabs>
        <w:tab w:val="num" w:pos="360"/>
      </w:tabs>
      <w:spacing w:after="120"/>
      <w:ind w:left="360" w:hanging="360"/>
    </w:pPr>
    <w:rPr>
      <w:rFonts w:eastAsia="Times New Roman"/>
      <w:sz w:val="24"/>
      <w:lang w:val="x-none" w:eastAsia="x-none"/>
    </w:rPr>
  </w:style>
  <w:style w:type="paragraph" w:customStyle="1" w:styleId="3">
    <w:name w:val="Уровень 3. Нумерованный список"/>
    <w:basedOn w:val="2"/>
    <w:uiPriority w:val="99"/>
    <w:rsid w:val="002B762D"/>
    <w:pPr>
      <w:numPr>
        <w:ilvl w:val="2"/>
      </w:numPr>
      <w:tabs>
        <w:tab w:val="num" w:pos="360"/>
        <w:tab w:val="num" w:pos="567"/>
        <w:tab w:val="num" w:pos="643"/>
        <w:tab w:val="num" w:pos="720"/>
      </w:tabs>
      <w:ind w:left="360" w:firstLine="284"/>
    </w:pPr>
  </w:style>
  <w:style w:type="character" w:customStyle="1" w:styleId="20">
    <w:name w:val="Уровень 2. Нумерованный список Знак"/>
    <w:link w:val="2"/>
    <w:uiPriority w:val="99"/>
    <w:locked/>
    <w:rsid w:val="002B762D"/>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5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vchinnikova@1c-izhtc.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roninaMV@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88C5910-EE83-4233-88DF-AE8F90A2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577</Words>
  <Characters>3290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Бельчич Сергей Игоревич</cp:lastModifiedBy>
  <cp:revision>11</cp:revision>
  <cp:lastPrinted>2016-10-19T08:03:00Z</cp:lastPrinted>
  <dcterms:created xsi:type="dcterms:W3CDTF">2016-10-17T13:09:00Z</dcterms:created>
  <dcterms:modified xsi:type="dcterms:W3CDTF">2016-10-26T12:21:00Z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