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CF6" w:rsidRPr="00993BC6" w:rsidRDefault="00687CF6" w:rsidP="00687CF6">
      <w:pPr>
        <w:tabs>
          <w:tab w:val="left" w:pos="4962"/>
        </w:tabs>
        <w:ind w:left="4820"/>
        <w:rPr>
          <w:b/>
          <w:bCs/>
          <w:sz w:val="28"/>
          <w:szCs w:val="28"/>
        </w:rPr>
      </w:pPr>
      <w:r w:rsidRPr="00993BC6">
        <w:rPr>
          <w:b/>
          <w:bCs/>
          <w:sz w:val="28"/>
          <w:szCs w:val="28"/>
        </w:rPr>
        <w:t>УТВЕРЖДАЮ</w:t>
      </w:r>
    </w:p>
    <w:p w:rsidR="00687CF6" w:rsidRPr="00DD09A8" w:rsidRDefault="00687CF6" w:rsidP="00687CF6">
      <w:pPr>
        <w:tabs>
          <w:tab w:val="left" w:pos="4962"/>
        </w:tabs>
        <w:ind w:left="4820"/>
        <w:rPr>
          <w:rFonts w:eastAsia="Arial Unicode MS"/>
          <w:b/>
          <w:bCs/>
          <w:sz w:val="28"/>
          <w:szCs w:val="28"/>
          <w:highlight w:val="cyan"/>
        </w:rPr>
      </w:pPr>
    </w:p>
    <w:p w:rsidR="00687CF6" w:rsidRPr="00136768" w:rsidRDefault="00687CF6" w:rsidP="00687CF6">
      <w:pPr>
        <w:tabs>
          <w:tab w:val="left" w:pos="5103"/>
        </w:tabs>
        <w:ind w:left="4962"/>
        <w:jc w:val="both"/>
        <w:rPr>
          <w:b/>
          <w:bCs/>
          <w:sz w:val="28"/>
          <w:szCs w:val="28"/>
        </w:rPr>
      </w:pPr>
      <w:r w:rsidRPr="00136768">
        <w:rPr>
          <w:b/>
          <w:bCs/>
          <w:sz w:val="28"/>
          <w:szCs w:val="28"/>
        </w:rPr>
        <w:t xml:space="preserve">Председатель Конкурсной комиссии </w:t>
      </w:r>
    </w:p>
    <w:p w:rsidR="00687CF6" w:rsidRPr="00136768" w:rsidRDefault="00687CF6" w:rsidP="00687CF6">
      <w:pPr>
        <w:tabs>
          <w:tab w:val="left" w:pos="5103"/>
        </w:tabs>
        <w:ind w:left="4962"/>
        <w:jc w:val="both"/>
        <w:rPr>
          <w:b/>
          <w:bCs/>
          <w:sz w:val="28"/>
          <w:szCs w:val="28"/>
        </w:rPr>
      </w:pPr>
      <w:r w:rsidRPr="00136768">
        <w:rPr>
          <w:b/>
          <w:bCs/>
          <w:sz w:val="28"/>
          <w:szCs w:val="28"/>
        </w:rPr>
        <w:t xml:space="preserve">филиала </w:t>
      </w:r>
      <w:r>
        <w:rPr>
          <w:b/>
          <w:bCs/>
          <w:sz w:val="28"/>
          <w:szCs w:val="28"/>
        </w:rPr>
        <w:t>П</w:t>
      </w:r>
      <w:r w:rsidRPr="00136768">
        <w:rPr>
          <w:b/>
          <w:bCs/>
          <w:sz w:val="28"/>
          <w:szCs w:val="28"/>
        </w:rPr>
        <w:t xml:space="preserve">АО «ТрансКонтейнер» </w:t>
      </w:r>
      <w:r>
        <w:rPr>
          <w:b/>
          <w:bCs/>
          <w:sz w:val="28"/>
          <w:szCs w:val="28"/>
        </w:rPr>
        <w:t>на Южно-Уральской железной дороге</w:t>
      </w:r>
    </w:p>
    <w:p w:rsidR="00687CF6" w:rsidRPr="00136768" w:rsidRDefault="00687CF6" w:rsidP="00687CF6">
      <w:pPr>
        <w:tabs>
          <w:tab w:val="left" w:pos="5103"/>
        </w:tabs>
        <w:ind w:left="4962"/>
        <w:jc w:val="both"/>
        <w:rPr>
          <w:b/>
          <w:bCs/>
          <w:sz w:val="28"/>
          <w:szCs w:val="28"/>
        </w:rPr>
      </w:pPr>
    </w:p>
    <w:p w:rsidR="00687CF6" w:rsidRPr="00136768" w:rsidRDefault="00687CF6" w:rsidP="00687CF6">
      <w:pPr>
        <w:tabs>
          <w:tab w:val="left" w:pos="5103"/>
        </w:tabs>
        <w:ind w:left="4962"/>
        <w:jc w:val="both"/>
        <w:rPr>
          <w:b/>
          <w:bCs/>
          <w:sz w:val="28"/>
          <w:szCs w:val="28"/>
        </w:rPr>
      </w:pPr>
      <w:r w:rsidRPr="00136768">
        <w:rPr>
          <w:b/>
          <w:bCs/>
          <w:sz w:val="28"/>
          <w:szCs w:val="28"/>
        </w:rPr>
        <w:t xml:space="preserve">____________________ </w:t>
      </w:r>
      <w:r>
        <w:rPr>
          <w:b/>
          <w:bCs/>
          <w:sz w:val="28"/>
          <w:szCs w:val="28"/>
        </w:rPr>
        <w:t>А.Н.Воронов</w:t>
      </w:r>
    </w:p>
    <w:p w:rsidR="00687CF6" w:rsidRPr="00136768" w:rsidRDefault="00687CF6" w:rsidP="00687CF6">
      <w:pPr>
        <w:tabs>
          <w:tab w:val="left" w:pos="5103"/>
        </w:tabs>
        <w:ind w:left="4962"/>
        <w:jc w:val="both"/>
        <w:rPr>
          <w:rFonts w:eastAsia="Arial Unicode MS"/>
        </w:rPr>
      </w:pPr>
    </w:p>
    <w:p w:rsidR="00687CF6" w:rsidRPr="00CE350B" w:rsidRDefault="00687CF6" w:rsidP="00687CF6">
      <w:pPr>
        <w:tabs>
          <w:tab w:val="left" w:pos="5103"/>
        </w:tabs>
        <w:ind w:left="4962"/>
        <w:jc w:val="both"/>
        <w:rPr>
          <w:b/>
          <w:bCs/>
          <w:sz w:val="28"/>
        </w:rPr>
      </w:pPr>
      <w:r w:rsidRPr="00136768">
        <w:rPr>
          <w:b/>
          <w:bCs/>
          <w:sz w:val="28"/>
        </w:rPr>
        <w:t>«__»________________201</w:t>
      </w:r>
      <w:r>
        <w:rPr>
          <w:b/>
          <w:bCs/>
          <w:sz w:val="28"/>
        </w:rPr>
        <w:t>6</w:t>
      </w:r>
      <w:r w:rsidRPr="0013676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r w:rsidR="00B53CFD" w:rsidRPr="00B53CFD">
        <w:t xml:space="preserve"> </w:t>
      </w:r>
      <w:r w:rsidR="0051529F">
        <w:t>от</w:t>
      </w:r>
      <w:r w:rsidR="00B53CFD" w:rsidRPr="00B53CFD">
        <w:t xml:space="preserve"> </w:t>
      </w:r>
      <w:r w:rsidR="004864C2">
        <w:t xml:space="preserve">08 июля 2016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687CF6">
        <w:rPr>
          <w:szCs w:val="28"/>
        </w:rPr>
        <w:t xml:space="preserve">№ </w:t>
      </w:r>
      <w:r w:rsidR="00C93A24" w:rsidRPr="00687CF6">
        <w:rPr>
          <w:szCs w:val="28"/>
        </w:rPr>
        <w:t>ОК-</w:t>
      </w:r>
      <w:r w:rsidR="00687CF6" w:rsidRPr="00687CF6">
        <w:rPr>
          <w:szCs w:val="28"/>
        </w:rPr>
        <w:t>НКПЮУР</w:t>
      </w:r>
      <w:r w:rsidR="00C93A24" w:rsidRPr="00687CF6">
        <w:rPr>
          <w:szCs w:val="28"/>
        </w:rPr>
        <w:t>-</w:t>
      </w:r>
      <w:r w:rsidR="00687CF6" w:rsidRPr="00687CF6">
        <w:rPr>
          <w:szCs w:val="28"/>
        </w:rPr>
        <w:t>16</w:t>
      </w:r>
      <w:r w:rsidR="00C93A24" w:rsidRPr="00687CF6">
        <w:rPr>
          <w:szCs w:val="28"/>
        </w:rPr>
        <w:t>-</w:t>
      </w:r>
      <w:r w:rsidR="00687CF6" w:rsidRPr="00687CF6">
        <w:rPr>
          <w:szCs w:val="28"/>
        </w:rPr>
        <w:t>0008</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7B6AEE">
        <w:rPr>
          <w:szCs w:val="28"/>
        </w:rPr>
        <w:t xml:space="preserve">право на заключение договора на </w:t>
      </w:r>
      <w:r w:rsidR="00687CF6">
        <w:rPr>
          <w:szCs w:val="28"/>
        </w:rPr>
        <w:t xml:space="preserve">оказание услуг по доставке работников </w:t>
      </w:r>
      <w:r w:rsidR="007B6AEE">
        <w:rPr>
          <w:szCs w:val="28"/>
        </w:rPr>
        <w:t xml:space="preserve">филиала </w:t>
      </w:r>
      <w:r w:rsidR="00687CF6">
        <w:rPr>
          <w:szCs w:val="28"/>
        </w:rPr>
        <w:t>ПАО «ТрансКонтейнер» на Южно-Уральской железной дороге автотранспортом категории «D».</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w:t>
      </w:r>
      <w:r w:rsidR="008A10F4">
        <w:rPr>
          <w:sz w:val="28"/>
          <w:szCs w:val="28"/>
        </w:rPr>
        <w:lastRenderedPageBreak/>
        <w:t>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w:t>
      </w:r>
      <w:r w:rsidRPr="00D32FFA">
        <w:rPr>
          <w:sz w:val="28"/>
          <w:szCs w:val="28"/>
        </w:rPr>
        <w:lastRenderedPageBreak/>
        <w:t>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w:t>
      </w:r>
      <w:r w:rsidRPr="003D0AAE">
        <w:rPr>
          <w:sz w:val="28"/>
          <w:szCs w:val="28"/>
        </w:rPr>
        <w:lastRenderedPageBreak/>
        <w:t>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3"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D3D39"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11695B" w:rsidRPr="007E6DE4" w:rsidRDefault="0011695B" w:rsidP="000954FB">
                  <w:pPr>
                    <w:jc w:val="center"/>
                    <w:rPr>
                      <w:b/>
                      <w:sz w:val="28"/>
                      <w:szCs w:val="28"/>
                    </w:rPr>
                  </w:pPr>
                  <w:r w:rsidRPr="007E6DE4">
                    <w:rPr>
                      <w:b/>
                      <w:sz w:val="28"/>
                      <w:szCs w:val="28"/>
                    </w:rPr>
                    <w:t xml:space="preserve">_____________________________________________, </w:t>
                  </w:r>
                </w:p>
                <w:p w:rsidR="0011695B" w:rsidRDefault="0011695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1695B" w:rsidRPr="007E6DE4" w:rsidRDefault="0011695B" w:rsidP="000954FB">
                  <w:pPr>
                    <w:jc w:val="center"/>
                    <w:rPr>
                      <w:b/>
                      <w:sz w:val="28"/>
                      <w:szCs w:val="28"/>
                    </w:rPr>
                  </w:pPr>
                  <w:r w:rsidRPr="007E6DE4">
                    <w:rPr>
                      <w:b/>
                      <w:sz w:val="28"/>
                      <w:szCs w:val="28"/>
                    </w:rPr>
                    <w:t>________________________________________</w:t>
                  </w:r>
                </w:p>
                <w:p w:rsidR="0011695B" w:rsidRPr="007E6DE4" w:rsidRDefault="0011695B" w:rsidP="000954FB">
                  <w:pPr>
                    <w:jc w:val="center"/>
                    <w:rPr>
                      <w:i/>
                      <w:sz w:val="20"/>
                      <w:szCs w:val="20"/>
                    </w:rPr>
                  </w:pPr>
                  <w:r w:rsidRPr="007E6DE4">
                    <w:rPr>
                      <w:i/>
                      <w:sz w:val="20"/>
                      <w:szCs w:val="20"/>
                    </w:rPr>
                    <w:t>государство регистрации претендента</w:t>
                  </w:r>
                </w:p>
                <w:p w:rsidR="0011695B" w:rsidRPr="007E6DE4" w:rsidRDefault="0011695B" w:rsidP="000954FB">
                  <w:pPr>
                    <w:jc w:val="center"/>
                    <w:rPr>
                      <w:b/>
                      <w:sz w:val="28"/>
                      <w:szCs w:val="28"/>
                    </w:rPr>
                  </w:pPr>
                  <w:r w:rsidRPr="007E6DE4">
                    <w:rPr>
                      <w:b/>
                      <w:sz w:val="28"/>
                      <w:szCs w:val="28"/>
                    </w:rPr>
                    <w:t>_____________________________</w:t>
                  </w:r>
                  <w:r>
                    <w:rPr>
                      <w:b/>
                      <w:sz w:val="28"/>
                      <w:szCs w:val="28"/>
                    </w:rPr>
                    <w:t>__________________</w:t>
                  </w:r>
                </w:p>
                <w:p w:rsidR="0011695B" w:rsidRPr="007E6DE4" w:rsidRDefault="0011695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1695B" w:rsidRDefault="0011695B" w:rsidP="000954FB">
                  <w:pPr>
                    <w:jc w:val="both"/>
                  </w:pPr>
                </w:p>
                <w:p w:rsidR="0011695B" w:rsidRDefault="0011695B" w:rsidP="000954FB">
                  <w:pPr>
                    <w:jc w:val="center"/>
                    <w:rPr>
                      <w:b/>
                    </w:rPr>
                  </w:pPr>
                  <w:r w:rsidRPr="00923E2D">
                    <w:rPr>
                      <w:b/>
                    </w:rPr>
                    <w:t xml:space="preserve">ЗАЯВКА НА УЧАСТИЕ В </w:t>
                  </w:r>
                  <w:r>
                    <w:rPr>
                      <w:b/>
                    </w:rPr>
                    <w:t>ОТКРЫТОМ КОНКУРСЕ № ОК-НКПЮУР-16-0008</w:t>
                  </w:r>
                </w:p>
                <w:p w:rsidR="0011695B" w:rsidRPr="00687CF6" w:rsidRDefault="0011695B" w:rsidP="000954FB">
                  <w:pPr>
                    <w:jc w:val="center"/>
                    <w:rPr>
                      <w:b/>
                    </w:rPr>
                  </w:pPr>
                  <w:r w:rsidRPr="00687CF6">
                    <w:rPr>
                      <w:b/>
                    </w:rPr>
                    <w:t xml:space="preserve">(лот № 1) </w:t>
                  </w:r>
                </w:p>
                <w:p w:rsidR="0011695B" w:rsidRPr="00923E2D" w:rsidRDefault="0011695B" w:rsidP="000954FB">
                  <w:pPr>
                    <w:jc w:val="center"/>
                    <w:rPr>
                      <w:b/>
                    </w:rPr>
                  </w:pPr>
                </w:p>
                <w:p w:rsidR="0011695B" w:rsidRPr="00923E2D" w:rsidRDefault="0011695B"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xml:space="preserve">), предоставляются по каждому лоту отдельными </w:t>
      </w:r>
      <w:r w:rsidRPr="00013D4E">
        <w:rPr>
          <w:rFonts w:eastAsia="Times New Roman"/>
          <w:sz w:val="28"/>
          <w:szCs w:val="28"/>
        </w:rPr>
        <w:lastRenderedPageBreak/>
        <w:t>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lastRenderedPageBreak/>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391B86" w:rsidRPr="00687CF6" w:rsidRDefault="00391B86" w:rsidP="004243CF">
      <w:pPr>
        <w:pStyle w:val="a"/>
        <w:ind w:left="0" w:firstLine="709"/>
        <w:rPr>
          <w:b w:val="0"/>
          <w:i w:val="0"/>
        </w:rPr>
      </w:pPr>
      <w:r w:rsidRPr="00687CF6">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sidRPr="00687CF6">
        <w:rPr>
          <w:b w:val="0"/>
          <w:i w:val="0"/>
        </w:rPr>
        <w:t xml:space="preserve"> Ф</w:t>
      </w:r>
      <w:proofErr w:type="gramEnd"/>
      <w:r w:rsidRPr="00687CF6">
        <w:rPr>
          <w:b w:val="0"/>
          <w:i w:val="0"/>
        </w:rPr>
        <w:t>инансово - коммерческому предложению.</w:t>
      </w:r>
    </w:p>
    <w:p w:rsidR="009A1114" w:rsidRPr="00687CF6" w:rsidRDefault="000954FB" w:rsidP="00391B86">
      <w:pPr>
        <w:pStyle w:val="a"/>
        <w:numPr>
          <w:ilvl w:val="0"/>
          <w:numId w:val="0"/>
        </w:numPr>
        <w:ind w:firstLine="709"/>
        <w:rPr>
          <w:b w:val="0"/>
          <w:i w:val="0"/>
        </w:rPr>
      </w:pPr>
      <w:r w:rsidRPr="00687CF6">
        <w:rPr>
          <w:b w:val="0"/>
          <w:i w:val="0"/>
        </w:rPr>
        <w:t>В расчете стоимости претендент указывает единичные расценки по всем видам и объемам товаров, работ, услуг, указанным в</w:t>
      </w:r>
      <w:r w:rsidR="00091B4D" w:rsidRPr="00687CF6">
        <w:rPr>
          <w:b w:val="0"/>
          <w:i w:val="0"/>
        </w:rPr>
        <w:t xml:space="preserve"> </w:t>
      </w:r>
      <w:r w:rsidR="008129CE" w:rsidRPr="00687CF6">
        <w:rPr>
          <w:b w:val="0"/>
          <w:i w:val="0"/>
        </w:rPr>
        <w:t>Техническом задании</w:t>
      </w:r>
      <w:r w:rsidRPr="00687CF6">
        <w:rPr>
          <w:b w:val="0"/>
          <w:i w:val="0"/>
        </w:rPr>
        <w:t xml:space="preserve"> </w:t>
      </w:r>
      <w:r w:rsidR="00D974D3" w:rsidRPr="00687CF6">
        <w:rPr>
          <w:b w:val="0"/>
          <w:i w:val="0"/>
        </w:rPr>
        <w:t>и/или И</w:t>
      </w:r>
      <w:r w:rsidR="0012610C" w:rsidRPr="00687CF6">
        <w:rPr>
          <w:b w:val="0"/>
          <w:i w:val="0"/>
        </w:rPr>
        <w:t>нформационной карте</w:t>
      </w:r>
      <w:r w:rsidRPr="00687CF6">
        <w:rPr>
          <w:b w:val="0"/>
          <w:i w:val="0"/>
        </w:rPr>
        <w:t>.</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687CF6" w:rsidRDefault="00687CF6" w:rsidP="00687CF6">
      <w:pPr>
        <w:pStyle w:val="19"/>
        <w:tabs>
          <w:tab w:val="left" w:pos="993"/>
          <w:tab w:val="left" w:pos="1276"/>
        </w:tabs>
        <w:rPr>
          <w:szCs w:val="28"/>
        </w:rPr>
      </w:pPr>
      <w:r>
        <w:rPr>
          <w:szCs w:val="28"/>
        </w:rPr>
        <w:t xml:space="preserve">4.1. </w:t>
      </w:r>
      <w:r w:rsidRPr="00CE268D">
        <w:rPr>
          <w:szCs w:val="28"/>
        </w:rPr>
        <w:t xml:space="preserve">Предмет </w:t>
      </w:r>
      <w:r>
        <w:rPr>
          <w:szCs w:val="28"/>
        </w:rPr>
        <w:t>конкурса</w:t>
      </w:r>
      <w:r w:rsidRPr="00CE268D">
        <w:rPr>
          <w:szCs w:val="28"/>
        </w:rPr>
        <w:t xml:space="preserve"> - </w:t>
      </w:r>
      <w:r>
        <w:rPr>
          <w:szCs w:val="28"/>
        </w:rPr>
        <w:t xml:space="preserve"> </w:t>
      </w:r>
      <w:r w:rsidR="007B6AEE">
        <w:rPr>
          <w:szCs w:val="28"/>
        </w:rPr>
        <w:t xml:space="preserve">право на заключение договора на оказание услуг по </w:t>
      </w:r>
      <w:r>
        <w:rPr>
          <w:szCs w:val="28"/>
        </w:rPr>
        <w:t>доставк</w:t>
      </w:r>
      <w:r w:rsidR="007B6AEE">
        <w:rPr>
          <w:szCs w:val="28"/>
        </w:rPr>
        <w:t>е</w:t>
      </w:r>
      <w:r>
        <w:rPr>
          <w:szCs w:val="28"/>
        </w:rPr>
        <w:t xml:space="preserve"> работников филиала  ПАО «ТрансКонтейнер» на Южно-уральской железной дороге  автотранспортом категории </w:t>
      </w:r>
      <w:r w:rsidR="00374A03">
        <w:rPr>
          <w:szCs w:val="28"/>
        </w:rPr>
        <w:t>«</w:t>
      </w:r>
      <w:r>
        <w:rPr>
          <w:szCs w:val="28"/>
        </w:rPr>
        <w:t>D</w:t>
      </w:r>
      <w:r w:rsidR="00374A03">
        <w:rPr>
          <w:szCs w:val="28"/>
        </w:rPr>
        <w:t>»</w:t>
      </w:r>
      <w:r>
        <w:rPr>
          <w:szCs w:val="28"/>
        </w:rPr>
        <w:t>.</w:t>
      </w:r>
    </w:p>
    <w:p w:rsidR="00687CF6" w:rsidRPr="00FF6428" w:rsidRDefault="00687CF6" w:rsidP="00687CF6">
      <w:pPr>
        <w:pStyle w:val="19"/>
        <w:tabs>
          <w:tab w:val="left" w:pos="993"/>
          <w:tab w:val="left" w:pos="1276"/>
        </w:tabs>
        <w:ind w:firstLine="0"/>
        <w:rPr>
          <w:szCs w:val="28"/>
        </w:rPr>
      </w:pPr>
      <w:r>
        <w:rPr>
          <w:szCs w:val="28"/>
        </w:rPr>
        <w:t xml:space="preserve">          4.2. </w:t>
      </w:r>
      <w:r w:rsidRPr="00FF6428">
        <w:rPr>
          <w:szCs w:val="28"/>
        </w:rPr>
        <w:t xml:space="preserve">Предмет конкурса неделим, то есть претендент в случае победы в  настоящем конкурсе должен </w:t>
      </w:r>
      <w:r>
        <w:rPr>
          <w:szCs w:val="28"/>
        </w:rPr>
        <w:t xml:space="preserve"> оказать  услуги в пол</w:t>
      </w:r>
      <w:r w:rsidRPr="00FF6428">
        <w:rPr>
          <w:szCs w:val="28"/>
        </w:rPr>
        <w:t xml:space="preserve">ном объеме согласно конкурсной документации. </w:t>
      </w:r>
    </w:p>
    <w:p w:rsidR="00687CF6" w:rsidRPr="0090366C" w:rsidRDefault="00687CF6" w:rsidP="00687CF6">
      <w:pPr>
        <w:tabs>
          <w:tab w:val="num" w:pos="1070"/>
        </w:tabs>
        <w:jc w:val="both"/>
        <w:rPr>
          <w:sz w:val="28"/>
          <w:szCs w:val="28"/>
        </w:rPr>
      </w:pPr>
      <w:r>
        <w:rPr>
          <w:sz w:val="28"/>
          <w:szCs w:val="28"/>
        </w:rPr>
        <w:t xml:space="preserve">         4.3. </w:t>
      </w:r>
      <w:r w:rsidRPr="00FF6428">
        <w:rPr>
          <w:sz w:val="28"/>
          <w:szCs w:val="28"/>
        </w:rPr>
        <w:t xml:space="preserve">В конкурсной заявке </w:t>
      </w:r>
      <w:r w:rsidR="007B6AEE">
        <w:rPr>
          <w:sz w:val="28"/>
          <w:szCs w:val="28"/>
        </w:rPr>
        <w:t xml:space="preserve">претендента </w:t>
      </w:r>
      <w:r w:rsidRPr="00FF6428">
        <w:rPr>
          <w:sz w:val="28"/>
          <w:szCs w:val="28"/>
        </w:rPr>
        <w:t>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Pr="00FF6428">
        <w:rPr>
          <w:sz w:val="28"/>
          <w:szCs w:val="28"/>
        </w:rPr>
        <w:t>;</w:t>
      </w:r>
    </w:p>
    <w:p w:rsidR="00687CF6" w:rsidRDefault="00687CF6" w:rsidP="00687CF6">
      <w:pPr>
        <w:tabs>
          <w:tab w:val="left" w:pos="567"/>
          <w:tab w:val="left" w:pos="709"/>
        </w:tabs>
        <w:jc w:val="center"/>
        <w:rPr>
          <w:sz w:val="28"/>
          <w:szCs w:val="28"/>
        </w:rPr>
      </w:pPr>
      <w:r>
        <w:rPr>
          <w:rFonts w:eastAsia="MS Mincho"/>
          <w:bCs/>
          <w:sz w:val="28"/>
          <w:szCs w:val="28"/>
        </w:rPr>
        <w:t xml:space="preserve">    </w:t>
      </w:r>
      <w:r w:rsidR="00036EBA">
        <w:rPr>
          <w:rFonts w:eastAsia="MS Mincho"/>
          <w:bCs/>
          <w:sz w:val="28"/>
          <w:szCs w:val="28"/>
        </w:rPr>
        <w:t xml:space="preserve">   </w:t>
      </w:r>
      <w:r>
        <w:rPr>
          <w:rFonts w:eastAsia="MS Mincho"/>
          <w:bCs/>
          <w:sz w:val="28"/>
          <w:szCs w:val="28"/>
        </w:rPr>
        <w:t xml:space="preserve"> </w:t>
      </w:r>
      <w:r w:rsidRPr="00FF6428">
        <w:rPr>
          <w:rFonts w:eastAsia="MS Mincho"/>
          <w:bCs/>
          <w:sz w:val="28"/>
          <w:szCs w:val="28"/>
        </w:rPr>
        <w:t>4.</w:t>
      </w:r>
      <w:r>
        <w:rPr>
          <w:rFonts w:eastAsia="MS Mincho"/>
          <w:bCs/>
          <w:sz w:val="28"/>
          <w:szCs w:val="28"/>
        </w:rPr>
        <w:t>4.</w:t>
      </w:r>
      <w:r w:rsidRPr="00FF6428">
        <w:rPr>
          <w:rFonts w:eastAsia="MS Mincho"/>
          <w:bCs/>
          <w:sz w:val="28"/>
          <w:szCs w:val="28"/>
        </w:rPr>
        <w:t xml:space="preserve"> </w:t>
      </w:r>
      <w:r>
        <w:rPr>
          <w:rFonts w:eastAsia="MS Mincho"/>
          <w:bCs/>
          <w:sz w:val="28"/>
          <w:szCs w:val="28"/>
        </w:rPr>
        <w:t xml:space="preserve"> </w:t>
      </w:r>
      <w:r w:rsidRPr="002B61C4">
        <w:rPr>
          <w:sz w:val="28"/>
          <w:szCs w:val="28"/>
        </w:rPr>
        <w:t>Типы транспортных средств, их назначение и перечень маршрутов</w:t>
      </w:r>
      <w:r>
        <w:rPr>
          <w:sz w:val="28"/>
          <w:szCs w:val="28"/>
        </w:rPr>
        <w:t>:</w:t>
      </w:r>
    </w:p>
    <w:tbl>
      <w:tblPr>
        <w:tblW w:w="10486" w:type="dxa"/>
        <w:tblInd w:w="-738" w:type="dxa"/>
        <w:tblLayout w:type="fixed"/>
        <w:tblLook w:val="04A0"/>
      </w:tblPr>
      <w:tblGrid>
        <w:gridCol w:w="513"/>
        <w:gridCol w:w="1261"/>
        <w:gridCol w:w="1417"/>
        <w:gridCol w:w="1341"/>
        <w:gridCol w:w="1984"/>
        <w:gridCol w:w="2552"/>
        <w:gridCol w:w="1418"/>
      </w:tblGrid>
      <w:tr w:rsidR="00687CF6" w:rsidRPr="00CC5C3C" w:rsidTr="008E5A5B">
        <w:trPr>
          <w:trHeight w:val="1275"/>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687CF6" w:rsidRPr="00733D68" w:rsidRDefault="00687CF6" w:rsidP="00687CF6">
            <w:pPr>
              <w:jc w:val="center"/>
            </w:pPr>
            <w:r w:rsidRPr="00733D68">
              <w:rPr>
                <w:sz w:val="22"/>
                <w:szCs w:val="22"/>
              </w:rPr>
              <w:lastRenderedPageBreak/>
              <w:t xml:space="preserve">№ </w:t>
            </w:r>
            <w:proofErr w:type="spellStart"/>
            <w:proofErr w:type="gramStart"/>
            <w:r w:rsidRPr="00733D68">
              <w:rPr>
                <w:sz w:val="22"/>
                <w:szCs w:val="22"/>
              </w:rPr>
              <w:t>п</w:t>
            </w:r>
            <w:proofErr w:type="spellEnd"/>
            <w:proofErr w:type="gramEnd"/>
            <w:r w:rsidRPr="00733D68">
              <w:rPr>
                <w:sz w:val="22"/>
                <w:szCs w:val="22"/>
              </w:rPr>
              <w:t>/</w:t>
            </w:r>
            <w:proofErr w:type="spellStart"/>
            <w:r w:rsidRPr="00733D68">
              <w:rPr>
                <w:sz w:val="22"/>
                <w:szCs w:val="22"/>
              </w:rPr>
              <w:t>п</w:t>
            </w:r>
            <w:proofErr w:type="spellEnd"/>
          </w:p>
        </w:tc>
        <w:tc>
          <w:tcPr>
            <w:tcW w:w="1261" w:type="dxa"/>
            <w:tcBorders>
              <w:top w:val="single" w:sz="4" w:space="0" w:color="auto"/>
              <w:left w:val="nil"/>
              <w:bottom w:val="single" w:sz="4" w:space="0" w:color="auto"/>
              <w:right w:val="single" w:sz="4" w:space="0" w:color="auto"/>
            </w:tcBorders>
            <w:shd w:val="clear" w:color="auto" w:fill="auto"/>
            <w:vAlign w:val="center"/>
          </w:tcPr>
          <w:p w:rsidR="00687CF6" w:rsidRPr="00733D68" w:rsidRDefault="00687CF6" w:rsidP="00687CF6">
            <w:pPr>
              <w:jc w:val="center"/>
            </w:pPr>
          </w:p>
          <w:p w:rsidR="00687CF6" w:rsidRPr="00733D68" w:rsidRDefault="00687CF6" w:rsidP="00687CF6">
            <w:pPr>
              <w:jc w:val="center"/>
            </w:pPr>
            <w:r w:rsidRPr="00733D68">
              <w:rPr>
                <w:sz w:val="22"/>
                <w:szCs w:val="22"/>
              </w:rPr>
              <w:t xml:space="preserve">Тип </w:t>
            </w:r>
            <w:proofErr w:type="spellStart"/>
            <w:proofErr w:type="gramStart"/>
            <w:r w:rsidRPr="00733D68">
              <w:rPr>
                <w:sz w:val="22"/>
                <w:szCs w:val="22"/>
              </w:rPr>
              <w:t>транспорт-ного</w:t>
            </w:r>
            <w:proofErr w:type="spellEnd"/>
            <w:proofErr w:type="gramEnd"/>
            <w:r w:rsidRPr="00733D68">
              <w:rPr>
                <w:sz w:val="22"/>
                <w:szCs w:val="22"/>
              </w:rPr>
              <w:t xml:space="preserve"> средства</w:t>
            </w:r>
          </w:p>
        </w:tc>
        <w:tc>
          <w:tcPr>
            <w:tcW w:w="1417" w:type="dxa"/>
            <w:tcBorders>
              <w:top w:val="single" w:sz="4" w:space="0" w:color="auto"/>
              <w:left w:val="nil"/>
              <w:bottom w:val="single" w:sz="4" w:space="0" w:color="auto"/>
              <w:right w:val="single" w:sz="4" w:space="0" w:color="auto"/>
            </w:tcBorders>
            <w:shd w:val="clear" w:color="auto" w:fill="auto"/>
            <w:vAlign w:val="center"/>
          </w:tcPr>
          <w:p w:rsidR="00687CF6" w:rsidRPr="00733D68" w:rsidRDefault="00687CF6" w:rsidP="00687CF6">
            <w:pPr>
              <w:jc w:val="center"/>
            </w:pPr>
          </w:p>
          <w:p w:rsidR="00687CF6" w:rsidRPr="00733D68" w:rsidRDefault="00687CF6" w:rsidP="00687CF6">
            <w:pPr>
              <w:jc w:val="center"/>
            </w:pPr>
          </w:p>
          <w:p w:rsidR="00687CF6" w:rsidRPr="00733D68" w:rsidRDefault="00687CF6" w:rsidP="00687CF6">
            <w:pPr>
              <w:jc w:val="center"/>
            </w:pPr>
          </w:p>
          <w:p w:rsidR="00687CF6" w:rsidRPr="00733D68" w:rsidRDefault="00687CF6" w:rsidP="00687CF6">
            <w:pPr>
              <w:jc w:val="center"/>
            </w:pPr>
            <w:r w:rsidRPr="00733D68">
              <w:rPr>
                <w:sz w:val="22"/>
                <w:szCs w:val="22"/>
              </w:rPr>
              <w:t>Назначение</w:t>
            </w:r>
          </w:p>
        </w:tc>
        <w:tc>
          <w:tcPr>
            <w:tcW w:w="1341" w:type="dxa"/>
            <w:tcBorders>
              <w:top w:val="single" w:sz="4" w:space="0" w:color="auto"/>
              <w:left w:val="nil"/>
              <w:bottom w:val="single" w:sz="4" w:space="0" w:color="auto"/>
              <w:right w:val="single" w:sz="4" w:space="0" w:color="auto"/>
            </w:tcBorders>
            <w:shd w:val="clear" w:color="auto" w:fill="auto"/>
            <w:vAlign w:val="center"/>
          </w:tcPr>
          <w:p w:rsidR="00687CF6" w:rsidRPr="00733D68" w:rsidRDefault="00687CF6" w:rsidP="00687CF6">
            <w:pPr>
              <w:jc w:val="center"/>
            </w:pPr>
          </w:p>
          <w:p w:rsidR="00687CF6" w:rsidRPr="00733D68" w:rsidRDefault="00687CF6" w:rsidP="00687CF6">
            <w:pPr>
              <w:jc w:val="center"/>
            </w:pPr>
            <w:r w:rsidRPr="00733D68">
              <w:rPr>
                <w:sz w:val="22"/>
                <w:szCs w:val="22"/>
              </w:rPr>
              <w:t>Количество пассажиров</w:t>
            </w:r>
            <w:r>
              <w:rPr>
                <w:sz w:val="22"/>
                <w:szCs w:val="22"/>
              </w:rPr>
              <w:t xml:space="preserve"> на 1 рейс</w:t>
            </w:r>
          </w:p>
        </w:tc>
        <w:tc>
          <w:tcPr>
            <w:tcW w:w="1984" w:type="dxa"/>
            <w:tcBorders>
              <w:top w:val="single" w:sz="4" w:space="0" w:color="auto"/>
              <w:left w:val="nil"/>
              <w:bottom w:val="single" w:sz="4" w:space="0" w:color="auto"/>
              <w:right w:val="single" w:sz="4" w:space="0" w:color="auto"/>
            </w:tcBorders>
            <w:shd w:val="clear" w:color="auto" w:fill="auto"/>
            <w:vAlign w:val="center"/>
          </w:tcPr>
          <w:p w:rsidR="00687CF6" w:rsidRPr="00733D68" w:rsidRDefault="00687CF6" w:rsidP="00687CF6">
            <w:pPr>
              <w:jc w:val="center"/>
            </w:pPr>
          </w:p>
          <w:p w:rsidR="00687CF6" w:rsidRPr="00733D68" w:rsidRDefault="00687CF6" w:rsidP="00687CF6">
            <w:pPr>
              <w:jc w:val="center"/>
            </w:pPr>
          </w:p>
          <w:p w:rsidR="00687CF6" w:rsidRPr="00733D68" w:rsidRDefault="00687CF6" w:rsidP="00687CF6">
            <w:pPr>
              <w:jc w:val="center"/>
            </w:pPr>
            <w:r w:rsidRPr="00733D68">
              <w:rPr>
                <w:sz w:val="22"/>
                <w:szCs w:val="22"/>
              </w:rPr>
              <w:t xml:space="preserve">Маршрут </w:t>
            </w:r>
          </w:p>
        </w:tc>
        <w:tc>
          <w:tcPr>
            <w:tcW w:w="2552" w:type="dxa"/>
            <w:tcBorders>
              <w:top w:val="single" w:sz="4" w:space="0" w:color="auto"/>
              <w:left w:val="nil"/>
              <w:bottom w:val="single" w:sz="4" w:space="0" w:color="auto"/>
              <w:right w:val="single" w:sz="4" w:space="0" w:color="auto"/>
            </w:tcBorders>
            <w:shd w:val="clear" w:color="auto" w:fill="auto"/>
            <w:vAlign w:val="center"/>
          </w:tcPr>
          <w:p w:rsidR="00687CF6" w:rsidRPr="00733D68" w:rsidRDefault="00687CF6" w:rsidP="00687CF6">
            <w:pPr>
              <w:jc w:val="center"/>
            </w:pPr>
          </w:p>
          <w:p w:rsidR="00687CF6" w:rsidRPr="00733D68" w:rsidRDefault="00687CF6" w:rsidP="00687CF6">
            <w:pPr>
              <w:jc w:val="center"/>
            </w:pPr>
            <w:r w:rsidRPr="00733D68">
              <w:rPr>
                <w:sz w:val="22"/>
                <w:szCs w:val="22"/>
              </w:rPr>
              <w:t>Интенсивность использования автотранспорта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87CF6" w:rsidRPr="00733D68" w:rsidRDefault="00687CF6" w:rsidP="00687CF6">
            <w:pPr>
              <w:jc w:val="center"/>
            </w:pPr>
            <w:r w:rsidRPr="00733D68">
              <w:rPr>
                <w:sz w:val="22"/>
                <w:szCs w:val="22"/>
              </w:rPr>
              <w:t>Начальная (</w:t>
            </w:r>
            <w:r>
              <w:rPr>
                <w:sz w:val="22"/>
                <w:szCs w:val="22"/>
              </w:rPr>
              <w:t>максимальная) цена договора</w:t>
            </w:r>
            <w:r w:rsidRPr="00733D68">
              <w:rPr>
                <w:sz w:val="22"/>
                <w:szCs w:val="22"/>
              </w:rPr>
              <w:t>, руб.  без учета НДС</w:t>
            </w:r>
          </w:p>
        </w:tc>
      </w:tr>
      <w:tr w:rsidR="00687CF6" w:rsidRPr="006A4D3F" w:rsidTr="008E5A5B">
        <w:trPr>
          <w:trHeight w:val="2314"/>
        </w:trPr>
        <w:tc>
          <w:tcPr>
            <w:tcW w:w="513" w:type="dxa"/>
            <w:tcBorders>
              <w:top w:val="nil"/>
              <w:left w:val="single" w:sz="4" w:space="0" w:color="auto"/>
              <w:bottom w:val="single" w:sz="4" w:space="0" w:color="auto"/>
              <w:right w:val="single" w:sz="4" w:space="0" w:color="auto"/>
            </w:tcBorders>
            <w:shd w:val="clear" w:color="auto" w:fill="auto"/>
            <w:noWrap/>
            <w:vAlign w:val="center"/>
          </w:tcPr>
          <w:p w:rsidR="00687CF6" w:rsidRPr="00CC5C3C" w:rsidRDefault="00687CF6" w:rsidP="00687CF6">
            <w:pPr>
              <w:jc w:val="center"/>
            </w:pPr>
            <w:r w:rsidRPr="00CC5C3C">
              <w:t>1</w:t>
            </w:r>
          </w:p>
        </w:tc>
        <w:tc>
          <w:tcPr>
            <w:tcW w:w="1261" w:type="dxa"/>
            <w:vMerge w:val="restart"/>
            <w:tcBorders>
              <w:top w:val="nil"/>
              <w:left w:val="nil"/>
              <w:right w:val="single" w:sz="4" w:space="0" w:color="auto"/>
            </w:tcBorders>
            <w:shd w:val="clear" w:color="auto" w:fill="auto"/>
            <w:vAlign w:val="center"/>
          </w:tcPr>
          <w:p w:rsidR="00687CF6" w:rsidRPr="006A4D3F" w:rsidRDefault="00687CF6" w:rsidP="00687CF6">
            <w:pPr>
              <w:jc w:val="center"/>
            </w:pPr>
            <w:r>
              <w:t>Т</w:t>
            </w:r>
            <w:r w:rsidRPr="006A4D3F">
              <w:t>ранспортное средство для перевозки пассажиров (1 единица)</w:t>
            </w:r>
          </w:p>
          <w:p w:rsidR="00687CF6" w:rsidRPr="006A4D3F" w:rsidRDefault="00687CF6" w:rsidP="00687CF6">
            <w:pPr>
              <w:jc w:val="center"/>
            </w:pPr>
          </w:p>
        </w:tc>
        <w:tc>
          <w:tcPr>
            <w:tcW w:w="1417" w:type="dxa"/>
            <w:tcBorders>
              <w:top w:val="nil"/>
              <w:left w:val="nil"/>
              <w:bottom w:val="single" w:sz="4" w:space="0" w:color="auto"/>
              <w:right w:val="single" w:sz="4" w:space="0" w:color="auto"/>
            </w:tcBorders>
            <w:shd w:val="clear" w:color="auto" w:fill="auto"/>
            <w:vAlign w:val="center"/>
          </w:tcPr>
          <w:p w:rsidR="00687CF6" w:rsidRPr="006A4D3F" w:rsidRDefault="00687CF6" w:rsidP="00687CF6">
            <w:pPr>
              <w:jc w:val="center"/>
            </w:pPr>
            <w:r>
              <w:t>П</w:t>
            </w:r>
            <w:r w:rsidRPr="006A4D3F">
              <w:t>еревозка людей к месту работы</w:t>
            </w:r>
          </w:p>
        </w:tc>
        <w:tc>
          <w:tcPr>
            <w:tcW w:w="1341" w:type="dxa"/>
            <w:tcBorders>
              <w:top w:val="nil"/>
              <w:left w:val="nil"/>
              <w:bottom w:val="single" w:sz="4" w:space="0" w:color="auto"/>
              <w:right w:val="single" w:sz="4" w:space="0" w:color="auto"/>
            </w:tcBorders>
            <w:shd w:val="clear" w:color="auto" w:fill="auto"/>
            <w:vAlign w:val="center"/>
          </w:tcPr>
          <w:p w:rsidR="00687CF6" w:rsidRPr="006A4D3F" w:rsidRDefault="00687CF6" w:rsidP="00687CF6">
            <w:pPr>
              <w:jc w:val="center"/>
            </w:pPr>
            <w:r>
              <w:t>18</w:t>
            </w:r>
          </w:p>
        </w:tc>
        <w:tc>
          <w:tcPr>
            <w:tcW w:w="1984" w:type="dxa"/>
            <w:tcBorders>
              <w:top w:val="nil"/>
              <w:left w:val="nil"/>
              <w:bottom w:val="single" w:sz="4" w:space="0" w:color="auto"/>
              <w:right w:val="single" w:sz="4" w:space="0" w:color="auto"/>
            </w:tcBorders>
            <w:shd w:val="clear" w:color="auto" w:fill="auto"/>
            <w:vAlign w:val="center"/>
          </w:tcPr>
          <w:p w:rsidR="00687CF6" w:rsidRPr="006A4D3F" w:rsidRDefault="00687CF6" w:rsidP="0011695B">
            <w:pPr>
              <w:jc w:val="center"/>
            </w:pPr>
            <w:proofErr w:type="spellStart"/>
            <w:r>
              <w:t>Ост</w:t>
            </w:r>
            <w:proofErr w:type="gramStart"/>
            <w:r>
              <w:t>.Б</w:t>
            </w:r>
            <w:proofErr w:type="gramEnd"/>
            <w:r>
              <w:t>арбюса</w:t>
            </w:r>
            <w:proofErr w:type="spellEnd"/>
            <w:r>
              <w:t xml:space="preserve"> – ост. Рынок «Меридиан» -</w:t>
            </w:r>
            <w:r w:rsidR="0011695B">
              <w:t xml:space="preserve"> </w:t>
            </w:r>
            <w:proofErr w:type="spellStart"/>
            <w:r w:rsidR="0011695B">
              <w:t>ост</w:t>
            </w:r>
            <w:proofErr w:type="gramStart"/>
            <w:r w:rsidR="0011695B">
              <w:t>.Ш</w:t>
            </w:r>
            <w:proofErr w:type="gramEnd"/>
            <w:r w:rsidR="0011695B">
              <w:t>.Руставели</w:t>
            </w:r>
            <w:proofErr w:type="spellEnd"/>
            <w:r w:rsidR="0011695B">
              <w:t xml:space="preserve"> «Меридиан»-</w:t>
            </w:r>
            <w:r>
              <w:t xml:space="preserve"> ост. </w:t>
            </w:r>
            <w:proofErr w:type="spellStart"/>
            <w:r>
              <w:t>Цвиллинга</w:t>
            </w:r>
            <w:proofErr w:type="spellEnd"/>
            <w:r>
              <w:t xml:space="preserve"> 59а </w:t>
            </w:r>
            <w:r w:rsidR="0011695B">
              <w:t>–</w:t>
            </w:r>
            <w:r>
              <w:t xml:space="preserve"> </w:t>
            </w:r>
            <w:proofErr w:type="spellStart"/>
            <w:r w:rsidR="0011695B">
              <w:t>ост</w:t>
            </w:r>
            <w:proofErr w:type="gramStart"/>
            <w:r w:rsidR="0011695B">
              <w:t>.В</w:t>
            </w:r>
            <w:proofErr w:type="gramEnd"/>
            <w:r w:rsidR="0011695B">
              <w:t>окзал</w:t>
            </w:r>
            <w:proofErr w:type="spellEnd"/>
            <w:r w:rsidR="0011695B">
              <w:t xml:space="preserve"> – ост. «Губернский»- ост. </w:t>
            </w:r>
            <w:proofErr w:type="spellStart"/>
            <w:r w:rsidR="0011695B">
              <w:t>Шаумяна-</w:t>
            </w:r>
            <w:r>
              <w:t>ост</w:t>
            </w:r>
            <w:proofErr w:type="gramStart"/>
            <w:r>
              <w:t>.Д</w:t>
            </w:r>
            <w:proofErr w:type="gramEnd"/>
            <w:r>
              <w:t>оватора</w:t>
            </w:r>
            <w:proofErr w:type="spellEnd"/>
            <w:r w:rsidR="0011695B">
              <w:t xml:space="preserve"> (Блюхера) </w:t>
            </w:r>
            <w:r>
              <w:t xml:space="preserve">-  Контейнерный терминал </w:t>
            </w:r>
            <w:proofErr w:type="spellStart"/>
            <w:r>
              <w:t>Челябинск-Грузовой</w:t>
            </w:r>
            <w:proofErr w:type="spellEnd"/>
            <w:r>
              <w:t xml:space="preserve"> (Троицкий тракт,4)</w:t>
            </w:r>
          </w:p>
        </w:tc>
        <w:tc>
          <w:tcPr>
            <w:tcW w:w="2552" w:type="dxa"/>
            <w:tcBorders>
              <w:top w:val="nil"/>
              <w:left w:val="nil"/>
              <w:bottom w:val="single" w:sz="4" w:space="0" w:color="auto"/>
              <w:right w:val="single" w:sz="4" w:space="0" w:color="auto"/>
            </w:tcBorders>
            <w:shd w:val="clear" w:color="auto" w:fill="auto"/>
            <w:vAlign w:val="center"/>
          </w:tcPr>
          <w:p w:rsidR="00687CF6" w:rsidRPr="00561F4D" w:rsidRDefault="00687CF6" w:rsidP="00687CF6">
            <w:pPr>
              <w:jc w:val="center"/>
            </w:pPr>
            <w:r w:rsidRPr="00561F4D">
              <w:t>Будние дни,  выходные  и праздничные дни.</w:t>
            </w:r>
          </w:p>
          <w:p w:rsidR="00687CF6" w:rsidRPr="00561F4D" w:rsidRDefault="00687CF6" w:rsidP="00687CF6">
            <w:pPr>
              <w:jc w:val="center"/>
            </w:pPr>
            <w:r w:rsidRPr="00561F4D">
              <w:t>Время отправления*</w:t>
            </w:r>
          </w:p>
          <w:p w:rsidR="00687CF6" w:rsidRPr="00561F4D" w:rsidRDefault="00687CF6" w:rsidP="00687CF6">
            <w:pPr>
              <w:jc w:val="center"/>
            </w:pPr>
            <w:r w:rsidRPr="00561F4D">
              <w:t>7-</w:t>
            </w:r>
            <w:r w:rsidR="0011695B">
              <w:t>15</w:t>
            </w:r>
            <w:r w:rsidRPr="00561F4D">
              <w:t>.</w:t>
            </w:r>
          </w:p>
          <w:p w:rsidR="00687CF6" w:rsidRPr="00561F4D" w:rsidRDefault="00687CF6" w:rsidP="00687CF6">
            <w:pPr>
              <w:jc w:val="center"/>
            </w:pPr>
            <w:r w:rsidRPr="00561F4D">
              <w:t xml:space="preserve">Время прибытия </w:t>
            </w:r>
          </w:p>
          <w:p w:rsidR="00687CF6" w:rsidRPr="00561F4D" w:rsidRDefault="00687CF6" w:rsidP="00687CF6">
            <w:pPr>
              <w:jc w:val="center"/>
            </w:pPr>
            <w:r w:rsidRPr="00561F4D">
              <w:t xml:space="preserve">7-50 </w:t>
            </w:r>
          </w:p>
          <w:p w:rsidR="00687CF6" w:rsidRPr="00561F4D" w:rsidRDefault="00687CF6" w:rsidP="00687CF6">
            <w:pPr>
              <w:jc w:val="center"/>
            </w:pPr>
          </w:p>
          <w:p w:rsidR="00687CF6" w:rsidRPr="00561F4D" w:rsidRDefault="00687CF6" w:rsidP="00687CF6">
            <w:pPr>
              <w:jc w:val="center"/>
            </w:pPr>
          </w:p>
          <w:p w:rsidR="00687CF6" w:rsidRPr="00561F4D" w:rsidRDefault="00687CF6" w:rsidP="00687CF6">
            <w:pPr>
              <w:jc w:val="center"/>
            </w:pPr>
          </w:p>
        </w:tc>
        <w:tc>
          <w:tcPr>
            <w:tcW w:w="1418" w:type="dxa"/>
            <w:vMerge w:val="restart"/>
            <w:tcBorders>
              <w:top w:val="nil"/>
              <w:left w:val="nil"/>
              <w:right w:val="single" w:sz="4" w:space="0" w:color="auto"/>
            </w:tcBorders>
            <w:shd w:val="clear" w:color="auto" w:fill="auto"/>
            <w:vAlign w:val="center"/>
          </w:tcPr>
          <w:p w:rsidR="00687CF6" w:rsidRPr="006A4D3F" w:rsidRDefault="00687CF6" w:rsidP="00687CF6">
            <w:pPr>
              <w:jc w:val="center"/>
            </w:pPr>
            <w:r>
              <w:t>9</w:t>
            </w:r>
            <w:r w:rsidR="008E5A5B">
              <w:t>45</w:t>
            </w:r>
            <w:r w:rsidRPr="006A4D3F">
              <w:t xml:space="preserve"> 000</w:t>
            </w:r>
          </w:p>
          <w:p w:rsidR="00687CF6" w:rsidRPr="006A4D3F" w:rsidRDefault="00687CF6" w:rsidP="00687CF6">
            <w:pPr>
              <w:jc w:val="center"/>
            </w:pPr>
          </w:p>
        </w:tc>
      </w:tr>
      <w:tr w:rsidR="00687CF6" w:rsidRPr="006A4D3F" w:rsidTr="008E5A5B">
        <w:trPr>
          <w:trHeight w:val="1098"/>
        </w:trPr>
        <w:tc>
          <w:tcPr>
            <w:tcW w:w="513" w:type="dxa"/>
            <w:vMerge w:val="restart"/>
            <w:tcBorders>
              <w:top w:val="nil"/>
              <w:left w:val="single" w:sz="4" w:space="0" w:color="auto"/>
              <w:right w:val="single" w:sz="4" w:space="0" w:color="auto"/>
            </w:tcBorders>
            <w:shd w:val="clear" w:color="auto" w:fill="auto"/>
            <w:noWrap/>
            <w:vAlign w:val="center"/>
          </w:tcPr>
          <w:p w:rsidR="00687CF6" w:rsidRPr="00CC5C3C" w:rsidRDefault="00687CF6" w:rsidP="00687CF6">
            <w:pPr>
              <w:jc w:val="center"/>
            </w:pPr>
            <w:r w:rsidRPr="00CC5C3C">
              <w:t>2</w:t>
            </w:r>
          </w:p>
        </w:tc>
        <w:tc>
          <w:tcPr>
            <w:tcW w:w="1261" w:type="dxa"/>
            <w:vMerge/>
            <w:tcBorders>
              <w:left w:val="nil"/>
              <w:right w:val="single" w:sz="4" w:space="0" w:color="auto"/>
            </w:tcBorders>
            <w:shd w:val="clear" w:color="auto" w:fill="auto"/>
            <w:vAlign w:val="center"/>
          </w:tcPr>
          <w:p w:rsidR="00687CF6" w:rsidRPr="006A4D3F" w:rsidRDefault="00687CF6" w:rsidP="00687CF6">
            <w:pPr>
              <w:jc w:val="center"/>
            </w:pPr>
          </w:p>
        </w:tc>
        <w:tc>
          <w:tcPr>
            <w:tcW w:w="1417" w:type="dxa"/>
            <w:vMerge w:val="restart"/>
            <w:tcBorders>
              <w:top w:val="nil"/>
              <w:left w:val="nil"/>
              <w:right w:val="single" w:sz="4" w:space="0" w:color="auto"/>
            </w:tcBorders>
            <w:shd w:val="clear" w:color="auto" w:fill="auto"/>
            <w:vAlign w:val="center"/>
          </w:tcPr>
          <w:p w:rsidR="00687CF6" w:rsidRPr="006A4D3F" w:rsidRDefault="00687CF6" w:rsidP="00687CF6">
            <w:pPr>
              <w:jc w:val="center"/>
            </w:pPr>
            <w:r>
              <w:t>П</w:t>
            </w:r>
            <w:r w:rsidRPr="006A4D3F">
              <w:t xml:space="preserve">еревозка людей </w:t>
            </w:r>
            <w:r>
              <w:t>от</w:t>
            </w:r>
            <w:r w:rsidRPr="006A4D3F">
              <w:t xml:space="preserve"> мест</w:t>
            </w:r>
            <w:r>
              <w:t>а</w:t>
            </w:r>
            <w:r w:rsidRPr="006A4D3F">
              <w:t xml:space="preserve"> работы</w:t>
            </w:r>
            <w:r>
              <w:t xml:space="preserve"> </w:t>
            </w:r>
          </w:p>
        </w:tc>
        <w:tc>
          <w:tcPr>
            <w:tcW w:w="1341" w:type="dxa"/>
            <w:vMerge w:val="restart"/>
            <w:tcBorders>
              <w:top w:val="nil"/>
              <w:left w:val="nil"/>
              <w:right w:val="single" w:sz="4" w:space="0" w:color="auto"/>
            </w:tcBorders>
            <w:shd w:val="clear" w:color="auto" w:fill="auto"/>
            <w:vAlign w:val="center"/>
          </w:tcPr>
          <w:p w:rsidR="00687CF6" w:rsidRPr="006A4D3F" w:rsidRDefault="00687CF6" w:rsidP="00687CF6">
            <w:pPr>
              <w:jc w:val="center"/>
            </w:pPr>
            <w:r>
              <w:t>18</w:t>
            </w:r>
          </w:p>
        </w:tc>
        <w:tc>
          <w:tcPr>
            <w:tcW w:w="1984" w:type="dxa"/>
            <w:tcBorders>
              <w:top w:val="nil"/>
              <w:left w:val="nil"/>
              <w:bottom w:val="single" w:sz="4" w:space="0" w:color="auto"/>
              <w:right w:val="single" w:sz="4" w:space="0" w:color="auto"/>
            </w:tcBorders>
            <w:shd w:val="clear" w:color="auto" w:fill="auto"/>
            <w:vAlign w:val="center"/>
          </w:tcPr>
          <w:p w:rsidR="00687CF6" w:rsidRPr="006A4D3F" w:rsidRDefault="00687CF6" w:rsidP="00687CF6">
            <w:pPr>
              <w:jc w:val="center"/>
            </w:pPr>
            <w:r>
              <w:t xml:space="preserve">Контейнерный терминал </w:t>
            </w:r>
            <w:proofErr w:type="spellStart"/>
            <w:r>
              <w:t>Челябинск-Грузовой</w:t>
            </w:r>
            <w:proofErr w:type="spellEnd"/>
            <w:r>
              <w:t xml:space="preserve"> (Троицкий тракт,4)-</w:t>
            </w:r>
            <w:r w:rsidR="0011695B">
              <w:t xml:space="preserve"> </w:t>
            </w:r>
            <w:proofErr w:type="spellStart"/>
            <w:r w:rsidR="0011695B">
              <w:t>ост</w:t>
            </w:r>
            <w:proofErr w:type="gramStart"/>
            <w:r w:rsidR="0011695B">
              <w:t>.С</w:t>
            </w:r>
            <w:proofErr w:type="gramEnd"/>
            <w:r w:rsidR="0011695B">
              <w:t>ельхозтехника</w:t>
            </w:r>
            <w:proofErr w:type="spellEnd"/>
            <w:r w:rsidR="0011695B">
              <w:t xml:space="preserve">- </w:t>
            </w:r>
            <w:r>
              <w:t xml:space="preserve"> автодорога Меридиан - </w:t>
            </w:r>
            <w:proofErr w:type="spellStart"/>
            <w:r>
              <w:t>Ост.Барбюса</w:t>
            </w:r>
            <w:proofErr w:type="spellEnd"/>
            <w:r>
              <w:t xml:space="preserve"> – ост. Железнодорожный вокзал</w:t>
            </w:r>
          </w:p>
        </w:tc>
        <w:tc>
          <w:tcPr>
            <w:tcW w:w="2552" w:type="dxa"/>
            <w:tcBorders>
              <w:top w:val="nil"/>
              <w:left w:val="nil"/>
              <w:bottom w:val="single" w:sz="4" w:space="0" w:color="auto"/>
              <w:right w:val="single" w:sz="4" w:space="0" w:color="auto"/>
            </w:tcBorders>
            <w:shd w:val="clear" w:color="auto" w:fill="auto"/>
            <w:vAlign w:val="center"/>
          </w:tcPr>
          <w:p w:rsidR="00687CF6" w:rsidRPr="00561F4D" w:rsidRDefault="00687CF6" w:rsidP="00687CF6">
            <w:pPr>
              <w:jc w:val="center"/>
            </w:pPr>
            <w:r w:rsidRPr="00561F4D">
              <w:t>Будние дни</w:t>
            </w:r>
          </w:p>
          <w:p w:rsidR="00687CF6" w:rsidRPr="00561F4D" w:rsidRDefault="00687CF6" w:rsidP="00687CF6">
            <w:pPr>
              <w:jc w:val="center"/>
            </w:pPr>
            <w:r w:rsidRPr="00561F4D">
              <w:t>Время отправления</w:t>
            </w:r>
          </w:p>
          <w:p w:rsidR="00687CF6" w:rsidRPr="00561F4D" w:rsidRDefault="00687CF6" w:rsidP="00687CF6">
            <w:pPr>
              <w:jc w:val="center"/>
            </w:pPr>
            <w:r w:rsidRPr="00561F4D">
              <w:t>17-</w:t>
            </w:r>
            <w:r w:rsidR="0011695B">
              <w:t>0</w:t>
            </w:r>
            <w:r w:rsidRPr="00561F4D">
              <w:t>0.</w:t>
            </w:r>
          </w:p>
          <w:p w:rsidR="00687CF6" w:rsidRPr="00561F4D" w:rsidRDefault="00687CF6" w:rsidP="00687CF6">
            <w:pPr>
              <w:jc w:val="center"/>
            </w:pPr>
          </w:p>
          <w:p w:rsidR="00687CF6" w:rsidRPr="00561F4D" w:rsidRDefault="00687CF6" w:rsidP="00687CF6">
            <w:pPr>
              <w:jc w:val="center"/>
            </w:pPr>
          </w:p>
          <w:p w:rsidR="00687CF6" w:rsidRPr="00561F4D" w:rsidRDefault="00687CF6" w:rsidP="00687CF6">
            <w:pPr>
              <w:jc w:val="center"/>
            </w:pPr>
          </w:p>
        </w:tc>
        <w:tc>
          <w:tcPr>
            <w:tcW w:w="1418" w:type="dxa"/>
            <w:vMerge/>
            <w:tcBorders>
              <w:left w:val="nil"/>
              <w:right w:val="single" w:sz="4" w:space="0" w:color="auto"/>
            </w:tcBorders>
            <w:shd w:val="clear" w:color="auto" w:fill="auto"/>
            <w:vAlign w:val="center"/>
          </w:tcPr>
          <w:p w:rsidR="00687CF6" w:rsidRPr="006A4D3F" w:rsidRDefault="00687CF6" w:rsidP="00687CF6">
            <w:pPr>
              <w:jc w:val="center"/>
            </w:pPr>
          </w:p>
        </w:tc>
      </w:tr>
      <w:tr w:rsidR="00687CF6" w:rsidRPr="006A4D3F" w:rsidTr="008E5A5B">
        <w:trPr>
          <w:trHeight w:val="1095"/>
        </w:trPr>
        <w:tc>
          <w:tcPr>
            <w:tcW w:w="513" w:type="dxa"/>
            <w:vMerge/>
            <w:tcBorders>
              <w:left w:val="single" w:sz="4" w:space="0" w:color="auto"/>
              <w:bottom w:val="single" w:sz="4" w:space="0" w:color="auto"/>
              <w:right w:val="single" w:sz="4" w:space="0" w:color="auto"/>
            </w:tcBorders>
            <w:shd w:val="clear" w:color="auto" w:fill="auto"/>
            <w:noWrap/>
            <w:vAlign w:val="center"/>
          </w:tcPr>
          <w:p w:rsidR="00687CF6" w:rsidRPr="00CC5C3C" w:rsidRDefault="00687CF6" w:rsidP="00687CF6">
            <w:pPr>
              <w:jc w:val="center"/>
            </w:pPr>
          </w:p>
        </w:tc>
        <w:tc>
          <w:tcPr>
            <w:tcW w:w="1261" w:type="dxa"/>
            <w:vMerge/>
            <w:tcBorders>
              <w:left w:val="nil"/>
              <w:bottom w:val="single" w:sz="4" w:space="0" w:color="auto"/>
              <w:right w:val="single" w:sz="4" w:space="0" w:color="auto"/>
            </w:tcBorders>
            <w:shd w:val="clear" w:color="auto" w:fill="auto"/>
            <w:vAlign w:val="center"/>
          </w:tcPr>
          <w:p w:rsidR="00687CF6" w:rsidRPr="006A4D3F" w:rsidRDefault="00687CF6" w:rsidP="00687CF6">
            <w:pPr>
              <w:jc w:val="center"/>
            </w:pPr>
          </w:p>
        </w:tc>
        <w:tc>
          <w:tcPr>
            <w:tcW w:w="1417" w:type="dxa"/>
            <w:vMerge/>
            <w:tcBorders>
              <w:left w:val="nil"/>
              <w:bottom w:val="single" w:sz="4" w:space="0" w:color="auto"/>
              <w:right w:val="single" w:sz="4" w:space="0" w:color="auto"/>
            </w:tcBorders>
            <w:shd w:val="clear" w:color="auto" w:fill="auto"/>
            <w:vAlign w:val="center"/>
          </w:tcPr>
          <w:p w:rsidR="00687CF6" w:rsidRDefault="00687CF6" w:rsidP="00687CF6">
            <w:pPr>
              <w:jc w:val="center"/>
            </w:pPr>
          </w:p>
        </w:tc>
        <w:tc>
          <w:tcPr>
            <w:tcW w:w="1341" w:type="dxa"/>
            <w:vMerge/>
            <w:tcBorders>
              <w:left w:val="nil"/>
              <w:bottom w:val="single" w:sz="4" w:space="0" w:color="auto"/>
              <w:right w:val="single" w:sz="4" w:space="0" w:color="auto"/>
            </w:tcBorders>
            <w:shd w:val="clear" w:color="auto" w:fill="auto"/>
            <w:vAlign w:val="center"/>
          </w:tcPr>
          <w:p w:rsidR="00687CF6" w:rsidRDefault="00687CF6" w:rsidP="00687CF6">
            <w:pPr>
              <w:jc w:val="center"/>
            </w:pPr>
          </w:p>
        </w:tc>
        <w:tc>
          <w:tcPr>
            <w:tcW w:w="1984" w:type="dxa"/>
            <w:tcBorders>
              <w:top w:val="single" w:sz="4" w:space="0" w:color="auto"/>
              <w:left w:val="nil"/>
              <w:bottom w:val="single" w:sz="4" w:space="0" w:color="auto"/>
              <w:right w:val="single" w:sz="4" w:space="0" w:color="auto"/>
            </w:tcBorders>
            <w:shd w:val="clear" w:color="auto" w:fill="auto"/>
            <w:vAlign w:val="center"/>
          </w:tcPr>
          <w:p w:rsidR="00687CF6" w:rsidRPr="006A4D3F" w:rsidRDefault="00687CF6" w:rsidP="00687CF6">
            <w:pPr>
              <w:jc w:val="center"/>
            </w:pPr>
            <w:r>
              <w:t xml:space="preserve">Контейнерный терминал </w:t>
            </w:r>
            <w:proofErr w:type="spellStart"/>
            <w:r>
              <w:t>Челябинск-Грузовой</w:t>
            </w:r>
            <w:proofErr w:type="spellEnd"/>
            <w:r>
              <w:t xml:space="preserve"> (Троицкий трак</w:t>
            </w:r>
            <w:r w:rsidR="0011695B">
              <w:t>т,4)- ост</w:t>
            </w:r>
            <w:proofErr w:type="gramStart"/>
            <w:r w:rsidR="0011695B">
              <w:t>.</w:t>
            </w:r>
            <w:proofErr w:type="gramEnd"/>
            <w:r w:rsidR="0011695B">
              <w:t xml:space="preserve"> Кольц</w:t>
            </w:r>
            <w:proofErr w:type="gramStart"/>
            <w:r w:rsidR="0011695B">
              <w:t>о</w:t>
            </w:r>
            <w:r>
              <w:t>-</w:t>
            </w:r>
            <w:proofErr w:type="gramEnd"/>
            <w:r>
              <w:t xml:space="preserve"> ост. </w:t>
            </w:r>
            <w:proofErr w:type="spellStart"/>
            <w:r>
              <w:t>Цвиллинга</w:t>
            </w:r>
            <w:proofErr w:type="spellEnd"/>
            <w:r>
              <w:t xml:space="preserve"> 59а- </w:t>
            </w:r>
            <w:proofErr w:type="spellStart"/>
            <w:r>
              <w:t>Ост</w:t>
            </w:r>
            <w:proofErr w:type="gramStart"/>
            <w:r>
              <w:t>.Б</w:t>
            </w:r>
            <w:proofErr w:type="gramEnd"/>
            <w:r>
              <w:t>арбюса</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tcPr>
          <w:p w:rsidR="00687CF6" w:rsidRPr="00561F4D" w:rsidRDefault="00687CF6" w:rsidP="00687CF6">
            <w:pPr>
              <w:jc w:val="center"/>
            </w:pPr>
            <w:r w:rsidRPr="00561F4D">
              <w:t>Будние дни, выходные  и праздничные дни.</w:t>
            </w:r>
          </w:p>
          <w:p w:rsidR="00687CF6" w:rsidRPr="00561F4D" w:rsidRDefault="00687CF6" w:rsidP="00687CF6">
            <w:pPr>
              <w:jc w:val="center"/>
            </w:pPr>
            <w:r w:rsidRPr="00561F4D">
              <w:t>Время отправления</w:t>
            </w:r>
          </w:p>
          <w:p w:rsidR="00687CF6" w:rsidRPr="00561F4D" w:rsidRDefault="00687CF6" w:rsidP="00687CF6">
            <w:pPr>
              <w:jc w:val="center"/>
            </w:pPr>
            <w:r w:rsidRPr="00561F4D">
              <w:t>20-30.</w:t>
            </w:r>
          </w:p>
          <w:p w:rsidR="00687CF6" w:rsidRPr="00561F4D" w:rsidRDefault="00687CF6" w:rsidP="00687CF6">
            <w:pPr>
              <w:jc w:val="center"/>
            </w:pPr>
          </w:p>
          <w:p w:rsidR="00687CF6" w:rsidRPr="00561F4D" w:rsidRDefault="00687CF6" w:rsidP="00687CF6">
            <w:pPr>
              <w:jc w:val="center"/>
            </w:pPr>
          </w:p>
          <w:p w:rsidR="00687CF6" w:rsidRPr="00561F4D" w:rsidRDefault="00687CF6" w:rsidP="00687CF6">
            <w:pPr>
              <w:jc w:val="center"/>
            </w:pPr>
          </w:p>
          <w:p w:rsidR="00687CF6" w:rsidRPr="00561F4D" w:rsidRDefault="00687CF6" w:rsidP="00687CF6">
            <w:pPr>
              <w:jc w:val="center"/>
            </w:pPr>
          </w:p>
        </w:tc>
        <w:tc>
          <w:tcPr>
            <w:tcW w:w="1418" w:type="dxa"/>
            <w:vMerge/>
            <w:tcBorders>
              <w:left w:val="nil"/>
              <w:bottom w:val="single" w:sz="4" w:space="0" w:color="auto"/>
              <w:right w:val="single" w:sz="4" w:space="0" w:color="auto"/>
            </w:tcBorders>
            <w:shd w:val="clear" w:color="auto" w:fill="auto"/>
            <w:vAlign w:val="center"/>
          </w:tcPr>
          <w:p w:rsidR="00687CF6" w:rsidRPr="006A4D3F" w:rsidRDefault="00687CF6" w:rsidP="00687CF6">
            <w:pPr>
              <w:jc w:val="center"/>
            </w:pPr>
          </w:p>
        </w:tc>
      </w:tr>
    </w:tbl>
    <w:p w:rsidR="00687CF6" w:rsidRPr="000B58C7" w:rsidRDefault="00687CF6" w:rsidP="00687CF6">
      <w:pPr>
        <w:tabs>
          <w:tab w:val="left" w:pos="567"/>
          <w:tab w:val="left" w:pos="709"/>
        </w:tabs>
        <w:jc w:val="both"/>
        <w:rPr>
          <w:rFonts w:eastAsia="MS Mincho"/>
          <w:bCs/>
          <w:sz w:val="22"/>
          <w:szCs w:val="22"/>
        </w:rPr>
      </w:pPr>
      <w:r>
        <w:rPr>
          <w:rFonts w:eastAsia="MS Mincho"/>
          <w:bCs/>
          <w:sz w:val="22"/>
          <w:szCs w:val="22"/>
        </w:rPr>
        <w:t>*</w:t>
      </w:r>
      <w:r w:rsidRPr="000B58C7">
        <w:rPr>
          <w:rFonts w:eastAsia="MS Mincho"/>
          <w:bCs/>
          <w:sz w:val="22"/>
          <w:szCs w:val="22"/>
        </w:rPr>
        <w:t>Время отправлени</w:t>
      </w:r>
      <w:r>
        <w:rPr>
          <w:rFonts w:eastAsia="MS Mincho"/>
          <w:bCs/>
          <w:sz w:val="22"/>
          <w:szCs w:val="22"/>
        </w:rPr>
        <w:t>я</w:t>
      </w:r>
      <w:r w:rsidRPr="000B58C7">
        <w:rPr>
          <w:rFonts w:eastAsia="MS Mincho"/>
          <w:bCs/>
          <w:sz w:val="22"/>
          <w:szCs w:val="22"/>
        </w:rPr>
        <w:t xml:space="preserve"> и прибыти</w:t>
      </w:r>
      <w:r>
        <w:rPr>
          <w:rFonts w:eastAsia="MS Mincho"/>
          <w:bCs/>
          <w:sz w:val="22"/>
          <w:szCs w:val="22"/>
        </w:rPr>
        <w:t>я</w:t>
      </w:r>
      <w:r w:rsidRPr="000B58C7">
        <w:rPr>
          <w:rFonts w:eastAsia="MS Mincho"/>
          <w:bCs/>
          <w:sz w:val="22"/>
          <w:szCs w:val="22"/>
        </w:rPr>
        <w:t xml:space="preserve"> </w:t>
      </w:r>
      <w:r>
        <w:rPr>
          <w:rFonts w:eastAsia="MS Mincho"/>
          <w:bCs/>
          <w:sz w:val="22"/>
          <w:szCs w:val="22"/>
        </w:rPr>
        <w:t xml:space="preserve">указано </w:t>
      </w:r>
      <w:r w:rsidRPr="000B58C7">
        <w:rPr>
          <w:rFonts w:eastAsia="MS Mincho"/>
          <w:bCs/>
          <w:sz w:val="22"/>
          <w:szCs w:val="22"/>
        </w:rPr>
        <w:t>местное.</w:t>
      </w:r>
    </w:p>
    <w:p w:rsidR="00687CF6" w:rsidRDefault="00687CF6" w:rsidP="00687CF6">
      <w:pPr>
        <w:jc w:val="both"/>
        <w:rPr>
          <w:bCs/>
          <w:sz w:val="28"/>
          <w:szCs w:val="28"/>
        </w:rPr>
      </w:pPr>
      <w:r>
        <w:rPr>
          <w:bCs/>
          <w:sz w:val="28"/>
          <w:szCs w:val="28"/>
        </w:rPr>
        <w:t xml:space="preserve">     </w:t>
      </w:r>
    </w:p>
    <w:p w:rsidR="00683893" w:rsidRDefault="00687CF6" w:rsidP="00683893">
      <w:pPr>
        <w:jc w:val="both"/>
        <w:rPr>
          <w:color w:val="000000" w:themeColor="text1"/>
        </w:rPr>
      </w:pPr>
      <w:r>
        <w:rPr>
          <w:sz w:val="28"/>
          <w:szCs w:val="28"/>
        </w:rPr>
        <w:t xml:space="preserve">        </w:t>
      </w:r>
      <w:r w:rsidR="00683893" w:rsidRPr="0025087C">
        <w:rPr>
          <w:color w:val="000000" w:themeColor="text1"/>
        </w:rPr>
        <w:t>В случае необходимости заказа дополнительных единиц автотранспортных</w:t>
      </w:r>
      <w:r w:rsidR="00683893">
        <w:rPr>
          <w:color w:val="31849B" w:themeColor="accent5" w:themeShade="BF"/>
        </w:rPr>
        <w:t xml:space="preserve"> </w:t>
      </w:r>
      <w:r w:rsidR="00683893" w:rsidRPr="0025087C">
        <w:rPr>
          <w:color w:val="000000" w:themeColor="text1"/>
        </w:rPr>
        <w:t xml:space="preserve">средств </w:t>
      </w:r>
      <w:r w:rsidR="00683893">
        <w:rPr>
          <w:color w:val="000000" w:themeColor="text1"/>
        </w:rPr>
        <w:t xml:space="preserve">Заказчиком должна </w:t>
      </w:r>
      <w:r w:rsidR="00683893" w:rsidRPr="0025087C">
        <w:rPr>
          <w:color w:val="000000" w:themeColor="text1"/>
        </w:rPr>
        <w:t>направля</w:t>
      </w:r>
      <w:r w:rsidR="00683893">
        <w:rPr>
          <w:color w:val="000000" w:themeColor="text1"/>
        </w:rPr>
        <w:t>ться</w:t>
      </w:r>
      <w:r w:rsidR="00683893" w:rsidRPr="0025087C">
        <w:rPr>
          <w:color w:val="000000" w:themeColor="text1"/>
        </w:rPr>
        <w:t xml:space="preserve"> Исполнителю письменн</w:t>
      </w:r>
      <w:r w:rsidR="00683893">
        <w:rPr>
          <w:color w:val="000000" w:themeColor="text1"/>
        </w:rPr>
        <w:t>ая</w:t>
      </w:r>
      <w:r w:rsidR="00683893" w:rsidRPr="0025087C">
        <w:rPr>
          <w:color w:val="000000" w:themeColor="text1"/>
        </w:rPr>
        <w:t xml:space="preserve"> заявк</w:t>
      </w:r>
      <w:r w:rsidR="00683893">
        <w:rPr>
          <w:color w:val="000000" w:themeColor="text1"/>
        </w:rPr>
        <w:t>а</w:t>
      </w:r>
      <w:r w:rsidR="00683893" w:rsidRPr="0025087C">
        <w:rPr>
          <w:color w:val="000000" w:themeColor="text1"/>
        </w:rPr>
        <w:t xml:space="preserve"> посредством факсимильной связи с дальнейшим предоставлением подлинного экземпляра заявки. </w:t>
      </w:r>
    </w:p>
    <w:p w:rsidR="00687CF6" w:rsidRDefault="00687CF6" w:rsidP="00687CF6">
      <w:pPr>
        <w:tabs>
          <w:tab w:val="left" w:pos="720"/>
          <w:tab w:val="num" w:pos="2880"/>
        </w:tabs>
        <w:jc w:val="both"/>
        <w:rPr>
          <w:sz w:val="28"/>
          <w:szCs w:val="28"/>
        </w:rPr>
      </w:pPr>
    </w:p>
    <w:p w:rsidR="00687CF6" w:rsidRDefault="00687CF6" w:rsidP="00687CF6">
      <w:pPr>
        <w:tabs>
          <w:tab w:val="left" w:pos="720"/>
          <w:tab w:val="num" w:pos="2880"/>
        </w:tabs>
        <w:jc w:val="both"/>
        <w:rPr>
          <w:sz w:val="28"/>
          <w:szCs w:val="28"/>
        </w:rPr>
      </w:pPr>
      <w:r>
        <w:rPr>
          <w:sz w:val="28"/>
          <w:szCs w:val="28"/>
        </w:rPr>
        <w:t xml:space="preserve">        4.5. Требования к оказанию услуг:</w:t>
      </w:r>
    </w:p>
    <w:p w:rsidR="00687CF6" w:rsidRPr="00FC7787" w:rsidRDefault="00687CF6" w:rsidP="00687CF6">
      <w:pPr>
        <w:rPr>
          <w:sz w:val="28"/>
          <w:szCs w:val="28"/>
        </w:rPr>
      </w:pPr>
      <w:r>
        <w:rPr>
          <w:sz w:val="28"/>
          <w:szCs w:val="28"/>
        </w:rPr>
        <w:t xml:space="preserve">        4.5.1. </w:t>
      </w:r>
      <w:r w:rsidRPr="00FC7787">
        <w:rPr>
          <w:sz w:val="28"/>
          <w:szCs w:val="28"/>
        </w:rPr>
        <w:t xml:space="preserve">Транспортное средство для перевозки пассажиров должно  </w:t>
      </w:r>
      <w:proofErr w:type="gramStart"/>
      <w:r w:rsidRPr="00374A03">
        <w:rPr>
          <w:b/>
          <w:sz w:val="28"/>
          <w:szCs w:val="28"/>
        </w:rPr>
        <w:t>иметь не менее  18 посадочных мест</w:t>
      </w:r>
      <w:r w:rsidRPr="00FC7787">
        <w:rPr>
          <w:sz w:val="28"/>
          <w:szCs w:val="28"/>
        </w:rPr>
        <w:t xml:space="preserve"> и оснащено</w:t>
      </w:r>
      <w:proofErr w:type="gramEnd"/>
      <w:r w:rsidRPr="00FC7787">
        <w:rPr>
          <w:sz w:val="28"/>
          <w:szCs w:val="28"/>
        </w:rPr>
        <w:t>:</w:t>
      </w:r>
    </w:p>
    <w:p w:rsidR="00687CF6" w:rsidRPr="00FC7787" w:rsidRDefault="00687CF6" w:rsidP="00687CF6">
      <w:pPr>
        <w:rPr>
          <w:sz w:val="28"/>
          <w:szCs w:val="28"/>
        </w:rPr>
      </w:pPr>
      <w:r w:rsidRPr="00FC7787">
        <w:rPr>
          <w:sz w:val="28"/>
          <w:szCs w:val="28"/>
        </w:rPr>
        <w:t>-  мягкими сидениями для пассажиров</w:t>
      </w:r>
      <w:r>
        <w:rPr>
          <w:sz w:val="28"/>
          <w:szCs w:val="28"/>
        </w:rPr>
        <w:t>;</w:t>
      </w:r>
      <w:r w:rsidRPr="00FC7787">
        <w:rPr>
          <w:sz w:val="28"/>
          <w:szCs w:val="28"/>
        </w:rPr>
        <w:t xml:space="preserve"> </w:t>
      </w:r>
    </w:p>
    <w:p w:rsidR="00687CF6" w:rsidRPr="00FC7787" w:rsidRDefault="00687CF6" w:rsidP="00687CF6">
      <w:pPr>
        <w:rPr>
          <w:sz w:val="28"/>
          <w:szCs w:val="28"/>
        </w:rPr>
      </w:pPr>
      <w:r w:rsidRPr="00FC7787">
        <w:rPr>
          <w:sz w:val="28"/>
          <w:szCs w:val="28"/>
        </w:rPr>
        <w:t>- системой кондиционирования</w:t>
      </w:r>
      <w:r>
        <w:rPr>
          <w:sz w:val="28"/>
          <w:szCs w:val="28"/>
        </w:rPr>
        <w:t>/</w:t>
      </w:r>
      <w:r w:rsidRPr="00391880">
        <w:rPr>
          <w:sz w:val="28"/>
          <w:szCs w:val="28"/>
        </w:rPr>
        <w:t>отопления</w:t>
      </w:r>
      <w:r>
        <w:rPr>
          <w:sz w:val="28"/>
          <w:szCs w:val="28"/>
        </w:rPr>
        <w:t>;</w:t>
      </w:r>
      <w:r w:rsidRPr="00FC7787">
        <w:rPr>
          <w:sz w:val="28"/>
          <w:szCs w:val="28"/>
        </w:rPr>
        <w:t xml:space="preserve"> </w:t>
      </w:r>
    </w:p>
    <w:p w:rsidR="00687CF6" w:rsidRPr="00FC7787" w:rsidRDefault="00687CF6" w:rsidP="00687CF6">
      <w:pPr>
        <w:rPr>
          <w:sz w:val="28"/>
          <w:szCs w:val="28"/>
        </w:rPr>
      </w:pPr>
      <w:r w:rsidRPr="00FC7787">
        <w:rPr>
          <w:sz w:val="28"/>
          <w:szCs w:val="28"/>
        </w:rPr>
        <w:t xml:space="preserve">- </w:t>
      </w:r>
      <w:r>
        <w:rPr>
          <w:sz w:val="28"/>
          <w:szCs w:val="28"/>
        </w:rPr>
        <w:t>автономными дверь</w:t>
      </w:r>
      <w:r w:rsidRPr="00391880">
        <w:rPr>
          <w:sz w:val="28"/>
          <w:szCs w:val="28"/>
        </w:rPr>
        <w:t>ми</w:t>
      </w:r>
      <w:r>
        <w:rPr>
          <w:sz w:val="28"/>
          <w:szCs w:val="28"/>
        </w:rPr>
        <w:t>;</w:t>
      </w:r>
    </w:p>
    <w:p w:rsidR="00687CF6" w:rsidRDefault="00687CF6" w:rsidP="00687CF6">
      <w:pPr>
        <w:tabs>
          <w:tab w:val="left" w:pos="720"/>
          <w:tab w:val="num" w:pos="2880"/>
        </w:tabs>
        <w:jc w:val="both"/>
        <w:rPr>
          <w:sz w:val="28"/>
          <w:szCs w:val="28"/>
        </w:rPr>
      </w:pPr>
      <w:r>
        <w:rPr>
          <w:sz w:val="28"/>
          <w:szCs w:val="28"/>
        </w:rPr>
        <w:t> </w:t>
      </w:r>
      <w:r w:rsidRPr="00FC7787">
        <w:rPr>
          <w:sz w:val="28"/>
          <w:szCs w:val="28"/>
        </w:rPr>
        <w:t>- комфортабельным салоном</w:t>
      </w:r>
      <w:r>
        <w:rPr>
          <w:sz w:val="28"/>
          <w:szCs w:val="28"/>
        </w:rPr>
        <w:t>.</w:t>
      </w:r>
    </w:p>
    <w:p w:rsidR="00687CF6" w:rsidRPr="002B61C4" w:rsidRDefault="00687CF6" w:rsidP="00687CF6">
      <w:pPr>
        <w:tabs>
          <w:tab w:val="left" w:pos="709"/>
          <w:tab w:val="num" w:pos="2880"/>
        </w:tabs>
        <w:jc w:val="both"/>
        <w:rPr>
          <w:b/>
          <w:sz w:val="28"/>
          <w:szCs w:val="28"/>
        </w:rPr>
      </w:pPr>
      <w:r>
        <w:rPr>
          <w:sz w:val="28"/>
          <w:szCs w:val="28"/>
        </w:rPr>
        <w:t xml:space="preserve">          4.5.2. </w:t>
      </w:r>
      <w:r w:rsidRPr="002B61C4">
        <w:rPr>
          <w:sz w:val="28"/>
          <w:szCs w:val="28"/>
        </w:rPr>
        <w:t xml:space="preserve">Руководствоваться при оказании Услуг Федеральным законом </w:t>
      </w:r>
      <w:r w:rsidRPr="00561F4D">
        <w:rPr>
          <w:sz w:val="28"/>
          <w:szCs w:val="28"/>
        </w:rPr>
        <w:t>Российской Федерации</w:t>
      </w:r>
      <w:r w:rsidRPr="002B61C4">
        <w:rPr>
          <w:sz w:val="28"/>
          <w:szCs w:val="28"/>
        </w:rPr>
        <w:t xml:space="preserve"> от 08.11.2007 г. № 259-ФЗ</w:t>
      </w:r>
      <w:r>
        <w:rPr>
          <w:sz w:val="28"/>
          <w:szCs w:val="28"/>
        </w:rPr>
        <w:t xml:space="preserve"> (</w:t>
      </w:r>
      <w:r w:rsidR="0042275D">
        <w:rPr>
          <w:sz w:val="28"/>
          <w:szCs w:val="28"/>
        </w:rPr>
        <w:t>с изменениями на 3 июля 2016 г.</w:t>
      </w:r>
      <w:r>
        <w:rPr>
          <w:sz w:val="28"/>
          <w:szCs w:val="28"/>
        </w:rPr>
        <w:t xml:space="preserve">) </w:t>
      </w:r>
      <w:r w:rsidRPr="002B61C4">
        <w:rPr>
          <w:sz w:val="28"/>
          <w:szCs w:val="28"/>
        </w:rPr>
        <w:t xml:space="preserve"> «Устав автомобильного транспорта и городского наземного электрического транспорта», </w:t>
      </w:r>
      <w:r w:rsidR="002626BB">
        <w:rPr>
          <w:sz w:val="28"/>
          <w:szCs w:val="28"/>
        </w:rPr>
        <w:t xml:space="preserve"> </w:t>
      </w:r>
      <w:r w:rsidRPr="002B61C4">
        <w:rPr>
          <w:sz w:val="28"/>
          <w:szCs w:val="28"/>
        </w:rPr>
        <w:t xml:space="preserve">Правилами дорожного движения, утвержденными постановлением Правительства </w:t>
      </w:r>
      <w:r w:rsidRPr="00561F4D">
        <w:rPr>
          <w:sz w:val="28"/>
          <w:szCs w:val="28"/>
        </w:rPr>
        <w:t xml:space="preserve">Российской Федерации от 23.10.1993 г. № 1090 (ред. от </w:t>
      </w:r>
      <w:r w:rsidR="002626BB">
        <w:rPr>
          <w:sz w:val="28"/>
          <w:szCs w:val="28"/>
        </w:rPr>
        <w:t>10</w:t>
      </w:r>
      <w:r w:rsidRPr="00561F4D">
        <w:rPr>
          <w:sz w:val="28"/>
          <w:szCs w:val="28"/>
        </w:rPr>
        <w:t>.</w:t>
      </w:r>
      <w:r w:rsidR="002626BB">
        <w:rPr>
          <w:sz w:val="28"/>
          <w:szCs w:val="28"/>
        </w:rPr>
        <w:t>09</w:t>
      </w:r>
      <w:r w:rsidRPr="00561F4D">
        <w:rPr>
          <w:sz w:val="28"/>
          <w:szCs w:val="28"/>
        </w:rPr>
        <w:t>.201</w:t>
      </w:r>
      <w:r w:rsidR="002626BB">
        <w:rPr>
          <w:sz w:val="28"/>
          <w:szCs w:val="28"/>
        </w:rPr>
        <w:t>6</w:t>
      </w:r>
      <w:r w:rsidRPr="00561F4D">
        <w:rPr>
          <w:sz w:val="28"/>
          <w:szCs w:val="28"/>
        </w:rPr>
        <w:t xml:space="preserve"> г</w:t>
      </w:r>
      <w:r>
        <w:rPr>
          <w:sz w:val="28"/>
          <w:szCs w:val="28"/>
        </w:rPr>
        <w:t xml:space="preserve">.) </w:t>
      </w:r>
      <w:r w:rsidRPr="00561F4D">
        <w:rPr>
          <w:sz w:val="28"/>
          <w:szCs w:val="28"/>
        </w:rPr>
        <w:t>и другими действующими нормативными документами Российской Федерации;</w:t>
      </w:r>
    </w:p>
    <w:p w:rsidR="00687CF6" w:rsidRPr="002B61C4" w:rsidRDefault="00687CF6" w:rsidP="00687CF6">
      <w:pPr>
        <w:suppressAutoHyphens w:val="0"/>
        <w:autoSpaceDE w:val="0"/>
        <w:autoSpaceDN w:val="0"/>
        <w:adjustRightInd w:val="0"/>
        <w:jc w:val="both"/>
        <w:rPr>
          <w:sz w:val="28"/>
          <w:szCs w:val="28"/>
          <w:lang w:eastAsia="ru-RU"/>
        </w:rPr>
      </w:pPr>
      <w:r>
        <w:rPr>
          <w:sz w:val="28"/>
          <w:szCs w:val="28"/>
        </w:rPr>
        <w:t xml:space="preserve">          4.5.3. </w:t>
      </w:r>
      <w:r w:rsidRPr="002B61C4">
        <w:rPr>
          <w:sz w:val="28"/>
          <w:szCs w:val="28"/>
        </w:rPr>
        <w:t xml:space="preserve">Техническое состояние автотранспортных средств должно соответствовать </w:t>
      </w:r>
      <w:r w:rsidRPr="00F75DF0">
        <w:rPr>
          <w:sz w:val="28"/>
          <w:szCs w:val="28"/>
        </w:rPr>
        <w:t>требованиям</w:t>
      </w:r>
      <w:r>
        <w:rPr>
          <w:sz w:val="28"/>
          <w:szCs w:val="28"/>
        </w:rPr>
        <w:t xml:space="preserve">  </w:t>
      </w:r>
      <w:r w:rsidRPr="00F75DF0">
        <w:rPr>
          <w:sz w:val="28"/>
          <w:szCs w:val="28"/>
          <w:lang w:eastAsia="ru-RU"/>
        </w:rPr>
        <w:t xml:space="preserve">ГОСТ </w:t>
      </w:r>
      <w:proofErr w:type="gramStart"/>
      <w:r w:rsidRPr="00F75DF0">
        <w:rPr>
          <w:sz w:val="28"/>
          <w:szCs w:val="28"/>
          <w:lang w:eastAsia="ru-RU"/>
        </w:rPr>
        <w:t>Р</w:t>
      </w:r>
      <w:proofErr w:type="gramEnd"/>
      <w:r w:rsidRPr="00F75DF0">
        <w:rPr>
          <w:sz w:val="28"/>
          <w:szCs w:val="28"/>
          <w:lang w:eastAsia="ru-RU"/>
        </w:rPr>
        <w:t xml:space="preserve"> 51709-2001</w:t>
      </w:r>
      <w:r>
        <w:rPr>
          <w:sz w:val="28"/>
          <w:szCs w:val="28"/>
          <w:lang w:eastAsia="ru-RU"/>
        </w:rPr>
        <w:t xml:space="preserve"> </w:t>
      </w:r>
      <w:r w:rsidRPr="00F75DF0">
        <w:rPr>
          <w:sz w:val="28"/>
          <w:szCs w:val="28"/>
          <w:lang w:eastAsia="ru-RU"/>
        </w:rPr>
        <w:t xml:space="preserve"> </w:t>
      </w:r>
      <w:r>
        <w:rPr>
          <w:sz w:val="28"/>
          <w:szCs w:val="28"/>
          <w:lang w:eastAsia="ru-RU"/>
        </w:rPr>
        <w:t>«</w:t>
      </w:r>
      <w:r w:rsidRPr="00F75DF0">
        <w:rPr>
          <w:sz w:val="28"/>
          <w:szCs w:val="28"/>
          <w:lang w:eastAsia="ru-RU"/>
        </w:rPr>
        <w:t>Автотранспортные средства. Требования безопасности к техническому состоянию и методы проверки</w:t>
      </w:r>
      <w:r>
        <w:rPr>
          <w:sz w:val="28"/>
          <w:szCs w:val="28"/>
          <w:lang w:eastAsia="ru-RU"/>
        </w:rPr>
        <w:t>»</w:t>
      </w:r>
      <w:r w:rsidRPr="00F75DF0">
        <w:rPr>
          <w:sz w:val="28"/>
          <w:szCs w:val="28"/>
        </w:rPr>
        <w:t>, Правилам дорожного движения, Правилам технической эксплуатации</w:t>
      </w:r>
      <w:r w:rsidRPr="002B61C4">
        <w:rPr>
          <w:sz w:val="28"/>
          <w:szCs w:val="28"/>
        </w:rPr>
        <w:t xml:space="preserve">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w:t>
      </w:r>
      <w:r>
        <w:rPr>
          <w:sz w:val="28"/>
          <w:szCs w:val="28"/>
        </w:rPr>
        <w:t xml:space="preserve"> </w:t>
      </w:r>
      <w:r w:rsidRPr="00561F4D">
        <w:rPr>
          <w:rFonts w:cs="Arial"/>
          <w:sz w:val="28"/>
          <w:szCs w:val="28"/>
          <w:lang w:eastAsia="ru-RU"/>
        </w:rPr>
        <w:t>ГОСТ 32431-2013 (</w:t>
      </w:r>
      <w:r w:rsidRPr="00561F4D">
        <w:rPr>
          <w:rFonts w:cs="Arial"/>
          <w:sz w:val="28"/>
          <w:szCs w:val="28"/>
          <w:lang w:val="en-US" w:eastAsia="ru-RU"/>
        </w:rPr>
        <w:t>ISO</w:t>
      </w:r>
      <w:r w:rsidRPr="00561F4D">
        <w:rPr>
          <w:rFonts w:cs="Arial"/>
          <w:sz w:val="28"/>
          <w:szCs w:val="28"/>
          <w:lang w:eastAsia="ru-RU"/>
        </w:rPr>
        <w:t xml:space="preserve"> 16154:2005).</w:t>
      </w:r>
      <w:r>
        <w:rPr>
          <w:sz w:val="28"/>
          <w:szCs w:val="28"/>
        </w:rPr>
        <w:t xml:space="preserve"> </w:t>
      </w:r>
      <w:r w:rsidRPr="002B61C4">
        <w:rPr>
          <w:sz w:val="28"/>
          <w:szCs w:val="28"/>
        </w:rPr>
        <w:t xml:space="preserve">Техническое состояние автопокрышек должно соответствовать Правилам дорожного движения, а также условиям безопасности – зима – лето. </w:t>
      </w:r>
    </w:p>
    <w:p w:rsidR="00687CF6" w:rsidRPr="002B61C4" w:rsidRDefault="00687CF6" w:rsidP="00687CF6">
      <w:pPr>
        <w:jc w:val="both"/>
        <w:rPr>
          <w:sz w:val="28"/>
          <w:szCs w:val="28"/>
        </w:rPr>
      </w:pPr>
      <w:r>
        <w:rPr>
          <w:sz w:val="28"/>
          <w:szCs w:val="28"/>
        </w:rPr>
        <w:t xml:space="preserve">         4.5.4.   </w:t>
      </w:r>
      <w:r w:rsidRPr="002B61C4">
        <w:rPr>
          <w:sz w:val="28"/>
          <w:szCs w:val="28"/>
        </w:rPr>
        <w:t xml:space="preserve">В случае выбытия автомобиля по технической неисправности или иным </w:t>
      </w:r>
      <w:r w:rsidRPr="00D47E38">
        <w:rPr>
          <w:sz w:val="28"/>
          <w:szCs w:val="28"/>
        </w:rPr>
        <w:t>причинам</w:t>
      </w:r>
      <w:r w:rsidRPr="00561F4D">
        <w:rPr>
          <w:sz w:val="28"/>
          <w:szCs w:val="28"/>
        </w:rPr>
        <w:t>,</w:t>
      </w:r>
      <w:r w:rsidRPr="002B61C4">
        <w:rPr>
          <w:sz w:val="28"/>
          <w:szCs w:val="28"/>
        </w:rPr>
        <w:t xml:space="preserve"> Исполнитель </w:t>
      </w:r>
      <w:r w:rsidR="007B6AEE">
        <w:rPr>
          <w:sz w:val="28"/>
          <w:szCs w:val="28"/>
        </w:rPr>
        <w:t xml:space="preserve">должен </w:t>
      </w:r>
      <w:r w:rsidRPr="002B61C4">
        <w:rPr>
          <w:sz w:val="28"/>
          <w:szCs w:val="28"/>
        </w:rPr>
        <w:t>производит</w:t>
      </w:r>
      <w:r w:rsidR="007B6AEE">
        <w:rPr>
          <w:sz w:val="28"/>
          <w:szCs w:val="28"/>
        </w:rPr>
        <w:t>ь</w:t>
      </w:r>
      <w:r w:rsidRPr="002B61C4">
        <w:rPr>
          <w:sz w:val="28"/>
          <w:szCs w:val="28"/>
        </w:rPr>
        <w:t xml:space="preserve"> его замену аналогичным автомобилем с водителем.</w:t>
      </w:r>
    </w:p>
    <w:p w:rsidR="00687CF6" w:rsidRPr="002B61C4" w:rsidRDefault="00687CF6" w:rsidP="00687CF6">
      <w:pPr>
        <w:jc w:val="both"/>
        <w:rPr>
          <w:sz w:val="28"/>
          <w:szCs w:val="28"/>
        </w:rPr>
      </w:pPr>
      <w:r>
        <w:rPr>
          <w:sz w:val="28"/>
          <w:szCs w:val="28"/>
        </w:rPr>
        <w:t xml:space="preserve">         4.5.5.  </w:t>
      </w:r>
      <w:r w:rsidRPr="002B61C4">
        <w:rPr>
          <w:sz w:val="28"/>
          <w:szCs w:val="28"/>
        </w:rPr>
        <w:t xml:space="preserve">Наличие договоров на техническое обслуживание автомобилей и </w:t>
      </w:r>
      <w:proofErr w:type="spellStart"/>
      <w:r w:rsidRPr="00561F4D">
        <w:rPr>
          <w:sz w:val="28"/>
          <w:szCs w:val="28"/>
        </w:rPr>
        <w:t>предрейсовое</w:t>
      </w:r>
      <w:proofErr w:type="spellEnd"/>
      <w:r>
        <w:rPr>
          <w:sz w:val="28"/>
          <w:szCs w:val="28"/>
        </w:rPr>
        <w:t xml:space="preserve"> </w:t>
      </w:r>
      <w:r w:rsidRPr="002B61C4">
        <w:rPr>
          <w:sz w:val="28"/>
          <w:szCs w:val="28"/>
        </w:rPr>
        <w:t xml:space="preserve">медицинское обслуживание водителей обязательно. </w:t>
      </w:r>
    </w:p>
    <w:p w:rsidR="00687CF6" w:rsidRPr="002B61C4" w:rsidRDefault="00687CF6" w:rsidP="00687CF6">
      <w:pPr>
        <w:jc w:val="both"/>
        <w:rPr>
          <w:sz w:val="28"/>
          <w:szCs w:val="28"/>
        </w:rPr>
      </w:pPr>
      <w:r>
        <w:rPr>
          <w:sz w:val="28"/>
          <w:szCs w:val="28"/>
        </w:rPr>
        <w:t xml:space="preserve">        4.5.6.   </w:t>
      </w:r>
      <w:r w:rsidRPr="002B61C4">
        <w:rPr>
          <w:sz w:val="28"/>
          <w:szCs w:val="28"/>
        </w:rPr>
        <w:t>Водитель должен быть обеспечен мобильной связью.</w:t>
      </w:r>
    </w:p>
    <w:p w:rsidR="00687CF6" w:rsidRPr="00455AD8" w:rsidRDefault="00687CF6" w:rsidP="00687CF6">
      <w:pPr>
        <w:pStyle w:val="37"/>
        <w:widowControl w:val="0"/>
        <w:autoSpaceDE w:val="0"/>
        <w:autoSpaceDN w:val="0"/>
        <w:adjustRightInd w:val="0"/>
        <w:spacing w:after="0"/>
        <w:ind w:left="0"/>
        <w:jc w:val="both"/>
        <w:rPr>
          <w:sz w:val="28"/>
          <w:szCs w:val="28"/>
        </w:rPr>
      </w:pPr>
      <w:r w:rsidRPr="00455AD8">
        <w:rPr>
          <w:sz w:val="28"/>
          <w:szCs w:val="28"/>
        </w:rPr>
        <w:t xml:space="preserve">    </w:t>
      </w:r>
      <w:r>
        <w:rPr>
          <w:sz w:val="28"/>
          <w:szCs w:val="28"/>
        </w:rPr>
        <w:t xml:space="preserve"> </w:t>
      </w:r>
      <w:r>
        <w:rPr>
          <w:sz w:val="28"/>
          <w:szCs w:val="28"/>
        </w:rPr>
        <w:tab/>
        <w:t xml:space="preserve">   4.5</w:t>
      </w:r>
      <w:r w:rsidRPr="00455AD8">
        <w:rPr>
          <w:sz w:val="28"/>
          <w:szCs w:val="28"/>
        </w:rPr>
        <w:t>.</w:t>
      </w:r>
      <w:r>
        <w:rPr>
          <w:sz w:val="28"/>
          <w:szCs w:val="28"/>
        </w:rPr>
        <w:t>7</w:t>
      </w:r>
      <w:r w:rsidRPr="00455AD8">
        <w:rPr>
          <w:sz w:val="28"/>
          <w:szCs w:val="28"/>
        </w:rPr>
        <w:t>. Автотранспортные средства должны быть поданы для оказания услуг в состоянии, пригодном для оказания заявленных Заказчиком услуг.</w:t>
      </w:r>
    </w:p>
    <w:p w:rsidR="00687CF6" w:rsidRPr="00455AD8" w:rsidRDefault="00687CF6" w:rsidP="00687CF6">
      <w:pPr>
        <w:pStyle w:val="37"/>
        <w:widowControl w:val="0"/>
        <w:autoSpaceDE w:val="0"/>
        <w:autoSpaceDN w:val="0"/>
        <w:adjustRightInd w:val="0"/>
        <w:spacing w:after="0"/>
        <w:ind w:left="0"/>
        <w:jc w:val="both"/>
        <w:rPr>
          <w:sz w:val="28"/>
          <w:szCs w:val="28"/>
        </w:rPr>
      </w:pPr>
      <w:r>
        <w:rPr>
          <w:sz w:val="28"/>
          <w:szCs w:val="28"/>
        </w:rPr>
        <w:t xml:space="preserve">         4.5</w:t>
      </w:r>
      <w:r w:rsidRPr="00455AD8">
        <w:rPr>
          <w:sz w:val="28"/>
          <w:szCs w:val="28"/>
        </w:rPr>
        <w:t>.</w:t>
      </w:r>
      <w:r>
        <w:rPr>
          <w:sz w:val="28"/>
          <w:szCs w:val="28"/>
        </w:rPr>
        <w:t>8</w:t>
      </w:r>
      <w:r w:rsidRPr="00455AD8">
        <w:rPr>
          <w:sz w:val="28"/>
          <w:szCs w:val="28"/>
        </w:rPr>
        <w:t>. Услуги должны быть оказаны в соответствии с требованиями технических условий на выполняемые автотранспортными средствами операции с соблюдением правил их эксплуатации.</w:t>
      </w:r>
    </w:p>
    <w:p w:rsidR="00687CF6" w:rsidRPr="00455AD8" w:rsidRDefault="00687CF6" w:rsidP="00687CF6">
      <w:pPr>
        <w:pStyle w:val="37"/>
        <w:widowControl w:val="0"/>
        <w:autoSpaceDE w:val="0"/>
        <w:autoSpaceDN w:val="0"/>
        <w:adjustRightInd w:val="0"/>
        <w:spacing w:after="0"/>
        <w:ind w:left="0" w:firstLine="424"/>
        <w:jc w:val="both"/>
        <w:rPr>
          <w:sz w:val="28"/>
          <w:szCs w:val="28"/>
        </w:rPr>
      </w:pPr>
      <w:r>
        <w:rPr>
          <w:sz w:val="28"/>
          <w:szCs w:val="28"/>
        </w:rPr>
        <w:t xml:space="preserve">   4.5</w:t>
      </w:r>
      <w:r w:rsidRPr="00455AD8">
        <w:rPr>
          <w:sz w:val="28"/>
          <w:szCs w:val="28"/>
        </w:rPr>
        <w:t>.</w:t>
      </w:r>
      <w:r>
        <w:rPr>
          <w:sz w:val="28"/>
          <w:szCs w:val="28"/>
        </w:rPr>
        <w:t>9</w:t>
      </w:r>
      <w:r w:rsidRPr="00455AD8">
        <w:rPr>
          <w:sz w:val="28"/>
          <w:szCs w:val="28"/>
        </w:rPr>
        <w:t>. При оказании услуг автотранспортные средства должны быть обеспечены водителем соответствующей квалификации, при необходимости должна быть произведена его замена (подмена). Квалификация водителей должна отвечать обязательным требованиям и обычной практике эксплуатации автотранспортного средства.</w:t>
      </w:r>
    </w:p>
    <w:p w:rsidR="00687CF6" w:rsidRPr="00455AD8" w:rsidRDefault="00687CF6" w:rsidP="00687CF6">
      <w:pPr>
        <w:pStyle w:val="37"/>
        <w:widowControl w:val="0"/>
        <w:autoSpaceDE w:val="0"/>
        <w:autoSpaceDN w:val="0"/>
        <w:adjustRightInd w:val="0"/>
        <w:spacing w:after="0"/>
        <w:ind w:left="0" w:firstLine="424"/>
        <w:jc w:val="both"/>
        <w:rPr>
          <w:sz w:val="28"/>
          <w:szCs w:val="28"/>
        </w:rPr>
      </w:pPr>
      <w:r>
        <w:rPr>
          <w:sz w:val="28"/>
          <w:szCs w:val="28"/>
        </w:rPr>
        <w:t xml:space="preserve">    4.5</w:t>
      </w:r>
      <w:r w:rsidRPr="00455AD8">
        <w:rPr>
          <w:sz w:val="28"/>
          <w:szCs w:val="28"/>
        </w:rPr>
        <w:t>.1</w:t>
      </w:r>
      <w:r w:rsidR="00036EBA">
        <w:rPr>
          <w:sz w:val="28"/>
          <w:szCs w:val="28"/>
        </w:rPr>
        <w:t>0</w:t>
      </w:r>
      <w:r w:rsidRPr="00455AD8">
        <w:rPr>
          <w:sz w:val="28"/>
          <w:szCs w:val="28"/>
        </w:rPr>
        <w:t xml:space="preserve">. Должно быть обеспечено качество услуг, соответствующее требованиям законодательства Российской Федерации к соответствующему </w:t>
      </w:r>
      <w:r w:rsidRPr="00455AD8">
        <w:rPr>
          <w:sz w:val="28"/>
          <w:szCs w:val="28"/>
        </w:rPr>
        <w:lastRenderedPageBreak/>
        <w:t>виду услуг.</w:t>
      </w:r>
    </w:p>
    <w:p w:rsidR="00687CF6" w:rsidRPr="002B61C4" w:rsidRDefault="00687CF6" w:rsidP="00687CF6">
      <w:pPr>
        <w:jc w:val="both"/>
        <w:rPr>
          <w:sz w:val="28"/>
          <w:szCs w:val="28"/>
        </w:rPr>
      </w:pPr>
      <w:r>
        <w:rPr>
          <w:sz w:val="28"/>
          <w:szCs w:val="28"/>
        </w:rPr>
        <w:t xml:space="preserve">          4.5.1</w:t>
      </w:r>
      <w:r w:rsidR="00036EBA">
        <w:rPr>
          <w:sz w:val="28"/>
          <w:szCs w:val="28"/>
        </w:rPr>
        <w:t>1</w:t>
      </w:r>
      <w:r>
        <w:rPr>
          <w:sz w:val="28"/>
          <w:szCs w:val="28"/>
        </w:rPr>
        <w:t xml:space="preserve">. </w:t>
      </w:r>
      <w:r w:rsidRPr="002B61C4">
        <w:rPr>
          <w:sz w:val="28"/>
          <w:szCs w:val="28"/>
        </w:rPr>
        <w:t xml:space="preserve">В случае если в процессе оказания Исполнителем услуг происходит дорожно-транспортное происшествие (ДТП), Исполнитель </w:t>
      </w:r>
      <w:r w:rsidR="0001356C">
        <w:rPr>
          <w:sz w:val="28"/>
          <w:szCs w:val="28"/>
        </w:rPr>
        <w:t xml:space="preserve">должен </w:t>
      </w:r>
      <w:r w:rsidRPr="002B61C4">
        <w:rPr>
          <w:sz w:val="28"/>
          <w:szCs w:val="28"/>
        </w:rPr>
        <w:t>незамедлительно информир</w:t>
      </w:r>
      <w:r w:rsidR="0001356C">
        <w:rPr>
          <w:sz w:val="28"/>
          <w:szCs w:val="28"/>
        </w:rPr>
        <w:t>овать</w:t>
      </w:r>
      <w:r w:rsidRPr="002B61C4">
        <w:rPr>
          <w:sz w:val="28"/>
          <w:szCs w:val="28"/>
        </w:rPr>
        <w:t xml:space="preserve"> Заказчика о времени и месте ДТП и о необходимости направления представителя Заказчика для оформления материалов ДТП и иных документов, принимает меры по замене транспортного средства;</w:t>
      </w:r>
    </w:p>
    <w:p w:rsidR="0092192C" w:rsidRPr="0092192C" w:rsidRDefault="00687CF6" w:rsidP="00687CF6">
      <w:pPr>
        <w:jc w:val="both"/>
        <w:rPr>
          <w:sz w:val="28"/>
          <w:szCs w:val="28"/>
        </w:rPr>
      </w:pPr>
      <w:r w:rsidRPr="0092192C">
        <w:rPr>
          <w:sz w:val="28"/>
          <w:szCs w:val="28"/>
        </w:rPr>
        <w:t xml:space="preserve">      </w:t>
      </w:r>
      <w:r w:rsidR="00036EBA">
        <w:rPr>
          <w:sz w:val="28"/>
          <w:szCs w:val="28"/>
        </w:rPr>
        <w:t xml:space="preserve">  </w:t>
      </w:r>
      <w:r w:rsidRPr="0092192C">
        <w:rPr>
          <w:sz w:val="28"/>
          <w:szCs w:val="28"/>
        </w:rPr>
        <w:t xml:space="preserve">  </w:t>
      </w:r>
      <w:r w:rsidR="0092192C" w:rsidRPr="0092192C">
        <w:rPr>
          <w:sz w:val="28"/>
          <w:szCs w:val="28"/>
        </w:rPr>
        <w:t>4.5.1</w:t>
      </w:r>
      <w:r w:rsidR="00036EBA">
        <w:rPr>
          <w:sz w:val="28"/>
          <w:szCs w:val="28"/>
        </w:rPr>
        <w:t>2</w:t>
      </w:r>
      <w:r w:rsidR="0092192C" w:rsidRPr="0092192C">
        <w:rPr>
          <w:sz w:val="28"/>
          <w:szCs w:val="28"/>
        </w:rPr>
        <w:t xml:space="preserve">. Исполнитель, равно как и водитель Исполнителя должен нести полную материальную ответственность за вред, причиненный жизни или здоровью работников Заказчика,  в соответствии с законодательством  Российской Федерации. </w:t>
      </w:r>
    </w:p>
    <w:p w:rsidR="00687CF6" w:rsidRDefault="0092192C" w:rsidP="00687CF6">
      <w:pPr>
        <w:jc w:val="both"/>
        <w:rPr>
          <w:sz w:val="28"/>
          <w:szCs w:val="28"/>
        </w:rPr>
      </w:pPr>
      <w:r>
        <w:rPr>
          <w:sz w:val="28"/>
          <w:szCs w:val="28"/>
        </w:rPr>
        <w:t xml:space="preserve">       </w:t>
      </w:r>
      <w:r w:rsidR="00036EBA">
        <w:rPr>
          <w:sz w:val="28"/>
          <w:szCs w:val="28"/>
        </w:rPr>
        <w:t xml:space="preserve">    </w:t>
      </w:r>
      <w:r w:rsidR="00687CF6">
        <w:rPr>
          <w:sz w:val="28"/>
          <w:szCs w:val="28"/>
        </w:rPr>
        <w:t>4.5.1</w:t>
      </w:r>
      <w:r w:rsidR="00036EBA">
        <w:rPr>
          <w:sz w:val="28"/>
          <w:szCs w:val="28"/>
        </w:rPr>
        <w:t>3</w:t>
      </w:r>
      <w:r w:rsidR="00687CF6">
        <w:rPr>
          <w:sz w:val="28"/>
          <w:szCs w:val="28"/>
        </w:rPr>
        <w:t xml:space="preserve">. </w:t>
      </w:r>
      <w:r w:rsidR="00687CF6" w:rsidRPr="002B61C4">
        <w:rPr>
          <w:sz w:val="28"/>
          <w:szCs w:val="28"/>
        </w:rPr>
        <w:t xml:space="preserve">Исполнитель </w:t>
      </w:r>
      <w:r w:rsidR="0001356C">
        <w:rPr>
          <w:sz w:val="28"/>
          <w:szCs w:val="28"/>
        </w:rPr>
        <w:t xml:space="preserve">должен </w:t>
      </w:r>
      <w:r w:rsidR="00687CF6" w:rsidRPr="002B61C4">
        <w:rPr>
          <w:sz w:val="28"/>
          <w:szCs w:val="28"/>
        </w:rPr>
        <w:t>нест</w:t>
      </w:r>
      <w:r w:rsidR="0001356C">
        <w:rPr>
          <w:sz w:val="28"/>
          <w:szCs w:val="28"/>
        </w:rPr>
        <w:t>и</w:t>
      </w:r>
      <w:r w:rsidR="00687CF6" w:rsidRPr="002B61C4">
        <w:rPr>
          <w:sz w:val="28"/>
          <w:szCs w:val="28"/>
        </w:rPr>
        <w:t xml:space="preserve"> полную материальную ответственность за ущерб, причиненный Заказчику и третьим лицам автотранспортом и персоналом Исполнителя.</w:t>
      </w:r>
    </w:p>
    <w:p w:rsidR="0001356C" w:rsidRPr="0001356C" w:rsidRDefault="0001356C" w:rsidP="0001356C">
      <w:pPr>
        <w:widowControl w:val="0"/>
        <w:autoSpaceDE w:val="0"/>
        <w:ind w:right="-6" w:firstLine="720"/>
        <w:jc w:val="both"/>
        <w:rPr>
          <w:sz w:val="28"/>
          <w:szCs w:val="28"/>
        </w:rPr>
      </w:pPr>
      <w:r w:rsidRPr="0001356C">
        <w:rPr>
          <w:sz w:val="28"/>
          <w:szCs w:val="28"/>
        </w:rPr>
        <w:tab/>
        <w:t>4.5.1</w:t>
      </w:r>
      <w:r w:rsidR="00036EBA">
        <w:rPr>
          <w:sz w:val="28"/>
          <w:szCs w:val="28"/>
        </w:rPr>
        <w:t>4</w:t>
      </w:r>
      <w:r w:rsidRPr="0001356C">
        <w:rPr>
          <w:sz w:val="28"/>
          <w:szCs w:val="28"/>
        </w:rPr>
        <w:t>. В случае ненадлежащего выполнения Исполнителем условий Договора, несоответствия результатов Услуг обусловленным Сторонами требованиям Исполнитель должен уплатить Заказчику штраф в размере 0,10 % от суммы оплаты услуг за месяц. В случае возникновения при этом у Заказчика каких-либо убытков Исполнитель должен возместить такие убытки Заказчику в полном объеме.</w:t>
      </w:r>
    </w:p>
    <w:p w:rsidR="00B054E9" w:rsidRDefault="00B054E9" w:rsidP="00B054E9">
      <w:pPr>
        <w:pStyle w:val="afd"/>
        <w:ind w:firstLine="851"/>
        <w:jc w:val="both"/>
        <w:rPr>
          <w:szCs w:val="28"/>
        </w:rPr>
      </w:pPr>
      <w:r w:rsidRPr="00B054E9">
        <w:rPr>
          <w:szCs w:val="28"/>
        </w:rPr>
        <w:t>4.5.1</w:t>
      </w:r>
      <w:r w:rsidR="00036EBA">
        <w:rPr>
          <w:szCs w:val="28"/>
        </w:rPr>
        <w:t>5</w:t>
      </w:r>
      <w:r w:rsidRPr="00B054E9">
        <w:rPr>
          <w:szCs w:val="28"/>
        </w:rPr>
        <w:t>. Срок начала оказания Услуг – 01.01.201</w:t>
      </w:r>
      <w:r>
        <w:rPr>
          <w:szCs w:val="28"/>
        </w:rPr>
        <w:t>7 года</w:t>
      </w:r>
      <w:r w:rsidRPr="00B054E9">
        <w:rPr>
          <w:szCs w:val="28"/>
        </w:rPr>
        <w:t xml:space="preserve">. Срок окончания оказания Услуг -  31.12.2017 года. </w:t>
      </w:r>
    </w:p>
    <w:p w:rsidR="00B054E9" w:rsidRPr="00B054E9" w:rsidRDefault="00B054E9" w:rsidP="00B054E9">
      <w:pPr>
        <w:pStyle w:val="afd"/>
        <w:ind w:firstLine="851"/>
        <w:jc w:val="both"/>
        <w:rPr>
          <w:szCs w:val="28"/>
        </w:rPr>
      </w:pPr>
      <w:r>
        <w:rPr>
          <w:szCs w:val="28"/>
        </w:rPr>
        <w:t>4.5.1</w:t>
      </w:r>
      <w:r w:rsidR="00036EBA">
        <w:rPr>
          <w:szCs w:val="28"/>
        </w:rPr>
        <w:t>6</w:t>
      </w:r>
      <w:r>
        <w:rPr>
          <w:szCs w:val="28"/>
        </w:rPr>
        <w:t>. Место оказания услуг</w:t>
      </w:r>
      <w:r w:rsidRPr="00B054E9">
        <w:rPr>
          <w:szCs w:val="28"/>
        </w:rPr>
        <w:t>:</w:t>
      </w:r>
      <w:r>
        <w:rPr>
          <w:szCs w:val="28"/>
        </w:rPr>
        <w:t xml:space="preserve"> </w:t>
      </w:r>
      <w:proofErr w:type="gramStart"/>
      <w:r>
        <w:rPr>
          <w:szCs w:val="28"/>
        </w:rPr>
        <w:t>г</w:t>
      </w:r>
      <w:proofErr w:type="gramEnd"/>
      <w:r>
        <w:rPr>
          <w:szCs w:val="28"/>
        </w:rPr>
        <w:t xml:space="preserve">. Челябинск. </w:t>
      </w:r>
    </w:p>
    <w:p w:rsidR="00B054E9" w:rsidRPr="00B054E9" w:rsidRDefault="00B054E9" w:rsidP="00B054E9">
      <w:pPr>
        <w:rPr>
          <w:sz w:val="28"/>
          <w:szCs w:val="28"/>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687CF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687CF6">
            <w:pPr>
              <w:jc w:val="both"/>
            </w:pPr>
            <w:r>
              <w:t>Открытый конкурс</w:t>
            </w:r>
            <w:r w:rsidR="00B4382C" w:rsidRPr="00F86FAA">
              <w:t xml:space="preserve"> </w:t>
            </w:r>
            <w:r w:rsidR="00B4382C" w:rsidRPr="00687CF6">
              <w:t xml:space="preserve">№ </w:t>
            </w:r>
            <w:r w:rsidRPr="00687CF6">
              <w:t>ОК</w:t>
            </w:r>
            <w:r w:rsidR="00C93A24" w:rsidRPr="00687CF6">
              <w:t>-</w:t>
            </w:r>
            <w:r w:rsidR="00687CF6" w:rsidRPr="00687CF6">
              <w:t>НКПЮУР</w:t>
            </w:r>
            <w:r w:rsidR="00C93A24" w:rsidRPr="00687CF6">
              <w:t>-</w:t>
            </w:r>
            <w:r w:rsidR="00687CF6" w:rsidRPr="00687CF6">
              <w:t>16</w:t>
            </w:r>
            <w:r w:rsidR="00C93A24" w:rsidRPr="00687CF6">
              <w:t>-</w:t>
            </w:r>
            <w:r w:rsidR="00687CF6" w:rsidRPr="00687CF6">
              <w:t xml:space="preserve">0008 </w:t>
            </w:r>
            <w:r w:rsidR="00B4382C" w:rsidRPr="00F86FAA">
              <w:t xml:space="preserve"> на </w:t>
            </w:r>
            <w:r w:rsidR="00687CF6" w:rsidRPr="00F86FAA">
              <w:t xml:space="preserve"> право заключения </w:t>
            </w:r>
            <w:proofErr w:type="gramStart"/>
            <w:r w:rsidR="00687CF6" w:rsidRPr="00F86FAA">
              <w:t>договора</w:t>
            </w:r>
            <w:proofErr w:type="gramEnd"/>
            <w:r w:rsidR="00687CF6" w:rsidRPr="00F86FAA">
              <w:t xml:space="preserve"> на</w:t>
            </w:r>
            <w:r w:rsidR="00687CF6" w:rsidRPr="00BA32B6">
              <w:t xml:space="preserve"> оказание услуг по доставке работников филиала ПАО «ТрансКонтейнер» на Южно-Уральской железной дороге  автотранспортом категории </w:t>
            </w:r>
            <w:r w:rsidR="00687CF6">
              <w:t>«</w:t>
            </w:r>
            <w:r w:rsidR="00687CF6" w:rsidRPr="00BA32B6">
              <w:t>D</w:t>
            </w:r>
            <w:r w:rsidR="00687CF6">
              <w:t>»</w:t>
            </w:r>
            <w:r w:rsidR="00687CF6" w:rsidRPr="00BA32B6">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687CF6" w:rsidRPr="00E24135" w:rsidRDefault="00DD3B11" w:rsidP="00687CF6">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   </w:t>
            </w:r>
            <w:r w:rsidR="00687CF6">
              <w:rPr>
                <w:sz w:val="24"/>
                <w:szCs w:val="24"/>
              </w:rPr>
              <w:t xml:space="preserve">Постоянная рабочая группа Конкурсной комиссии филиала ПАО «ТрансКонтейнер» </w:t>
            </w:r>
            <w:r w:rsidR="00687CF6" w:rsidRPr="00E24135">
              <w:rPr>
                <w:sz w:val="24"/>
                <w:szCs w:val="24"/>
              </w:rPr>
              <w:t xml:space="preserve">на </w:t>
            </w:r>
            <w:r w:rsidR="00687CF6">
              <w:rPr>
                <w:sz w:val="24"/>
                <w:szCs w:val="24"/>
              </w:rPr>
              <w:t xml:space="preserve">Южно-Уральской </w:t>
            </w:r>
            <w:r w:rsidR="00687CF6" w:rsidRPr="00E24135">
              <w:rPr>
                <w:sz w:val="24"/>
                <w:szCs w:val="24"/>
              </w:rPr>
              <w:t>железной дороге</w:t>
            </w:r>
          </w:p>
          <w:p w:rsidR="00687CF6" w:rsidRPr="00E24135" w:rsidRDefault="00687CF6" w:rsidP="00687CF6">
            <w:pPr>
              <w:pStyle w:val="19"/>
              <w:ind w:firstLine="0"/>
              <w:rPr>
                <w:sz w:val="24"/>
                <w:szCs w:val="24"/>
                <w:highlight w:val="cyan"/>
              </w:rPr>
            </w:pPr>
            <w:r w:rsidRPr="00E24135">
              <w:rPr>
                <w:sz w:val="24"/>
                <w:szCs w:val="24"/>
              </w:rPr>
              <w:t xml:space="preserve">Адрес: </w:t>
            </w:r>
            <w:r w:rsidRPr="00AB7B57">
              <w:rPr>
                <w:sz w:val="24"/>
                <w:szCs w:val="24"/>
              </w:rPr>
              <w:t xml:space="preserve">454005 г. Челябинск, ул. </w:t>
            </w:r>
            <w:proofErr w:type="spellStart"/>
            <w:r w:rsidRPr="00AB7B57">
              <w:rPr>
                <w:sz w:val="24"/>
                <w:szCs w:val="24"/>
              </w:rPr>
              <w:t>Цвиллинга</w:t>
            </w:r>
            <w:proofErr w:type="spellEnd"/>
            <w:r w:rsidRPr="00AB7B57">
              <w:rPr>
                <w:sz w:val="24"/>
                <w:szCs w:val="24"/>
              </w:rPr>
              <w:t>, д.</w:t>
            </w:r>
            <w:r w:rsidR="009B668D">
              <w:rPr>
                <w:sz w:val="24"/>
                <w:szCs w:val="24"/>
              </w:rPr>
              <w:t>61</w:t>
            </w:r>
          </w:p>
          <w:p w:rsidR="00687CF6" w:rsidRDefault="00687CF6" w:rsidP="00687CF6">
            <w:pPr>
              <w:jc w:val="both"/>
            </w:pPr>
            <w:r w:rsidRPr="00E24135">
              <w:t>Контактное лицо Заказчика</w:t>
            </w:r>
            <w:r>
              <w:t xml:space="preserve"> и Организатора</w:t>
            </w:r>
            <w:r w:rsidRPr="00E24135">
              <w:t xml:space="preserve">: </w:t>
            </w:r>
            <w:r w:rsidRPr="00AB7B57">
              <w:t>Давыдов Игорь Васильевич</w:t>
            </w:r>
            <w:proofErr w:type="gramStart"/>
            <w:r w:rsidRPr="00E24135">
              <w:t xml:space="preserve"> </w:t>
            </w:r>
            <w:r>
              <w:t>,</w:t>
            </w:r>
            <w:proofErr w:type="gramEnd"/>
            <w:r>
              <w:t xml:space="preserve"> </w:t>
            </w:r>
          </w:p>
          <w:p w:rsidR="00687CF6" w:rsidRPr="00E24135" w:rsidRDefault="00687CF6" w:rsidP="00687CF6">
            <w:pPr>
              <w:jc w:val="both"/>
            </w:pPr>
            <w:r>
              <w:lastRenderedPageBreak/>
              <w:t>А</w:t>
            </w:r>
            <w:r w:rsidRPr="00E24135">
              <w:t xml:space="preserve">дрес электронной почты:  </w:t>
            </w:r>
            <w:proofErr w:type="spellStart"/>
            <w:r w:rsidRPr="00AB7B57">
              <w:t>Dav</w:t>
            </w:r>
            <w:proofErr w:type="spellEnd"/>
            <w:r>
              <w:rPr>
                <w:lang w:val="en-US"/>
              </w:rPr>
              <w:t>y</w:t>
            </w:r>
            <w:r w:rsidRPr="00AB7B57">
              <w:t>dovIV@trcont.ru</w:t>
            </w:r>
          </w:p>
          <w:p w:rsidR="00687CF6" w:rsidRPr="00E24135" w:rsidRDefault="00687CF6" w:rsidP="00687CF6">
            <w:pPr>
              <w:jc w:val="both"/>
            </w:pPr>
            <w:r w:rsidRPr="00E24135">
              <w:t xml:space="preserve">Номер контактного телефона: </w:t>
            </w:r>
            <w:r>
              <w:t>8</w:t>
            </w:r>
            <w:r w:rsidRPr="00AB7B57">
              <w:t>(351) 259-21-33</w:t>
            </w:r>
          </w:p>
          <w:p w:rsidR="00670FD8" w:rsidRPr="00F86FAA" w:rsidRDefault="00687CF6" w:rsidP="00687CF6">
            <w:pPr>
              <w:pStyle w:val="19"/>
              <w:ind w:firstLine="0"/>
              <w:rPr>
                <w:sz w:val="24"/>
                <w:szCs w:val="24"/>
              </w:rPr>
            </w:pPr>
            <w:r w:rsidRPr="00E24135">
              <w:rPr>
                <w:sz w:val="24"/>
                <w:szCs w:val="24"/>
              </w:rPr>
              <w:t xml:space="preserve">Номер факса: </w:t>
            </w:r>
            <w:r w:rsidRPr="006050F1">
              <w:rPr>
                <w:sz w:val="24"/>
                <w:szCs w:val="24"/>
              </w:rPr>
              <w:t>8(351) 259-24-90</w:t>
            </w:r>
          </w:p>
        </w:tc>
      </w:tr>
      <w:tr w:rsidR="000A679F" w:rsidRPr="00F86FAA" w:rsidTr="005C4DA9">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5C4DA9">
            <w:pPr>
              <w:pStyle w:val="19"/>
              <w:ind w:firstLine="0"/>
              <w:rPr>
                <w:b/>
                <w:sz w:val="24"/>
                <w:szCs w:val="24"/>
              </w:rPr>
            </w:pPr>
            <w:r w:rsidRPr="005C4DA9">
              <w:rPr>
                <w:sz w:val="24"/>
                <w:szCs w:val="24"/>
                <w:shd w:val="clear" w:color="auto" w:fill="FFFF00"/>
              </w:rPr>
              <w:t xml:space="preserve">« </w:t>
            </w:r>
            <w:r w:rsidR="005C4DA9" w:rsidRPr="005C4DA9">
              <w:rPr>
                <w:sz w:val="24"/>
                <w:szCs w:val="24"/>
                <w:shd w:val="clear" w:color="auto" w:fill="FFFF00"/>
              </w:rPr>
              <w:t>31</w:t>
            </w:r>
            <w:r w:rsidR="006B3BD2" w:rsidRPr="005C4DA9">
              <w:rPr>
                <w:sz w:val="24"/>
                <w:szCs w:val="24"/>
                <w:shd w:val="clear" w:color="auto" w:fill="FFFF00"/>
              </w:rPr>
              <w:t xml:space="preserve"> </w:t>
            </w:r>
            <w:r w:rsidRPr="005C4DA9">
              <w:rPr>
                <w:sz w:val="24"/>
                <w:szCs w:val="24"/>
                <w:shd w:val="clear" w:color="auto" w:fill="FFFF00"/>
              </w:rPr>
              <w:t>»</w:t>
            </w:r>
            <w:r w:rsidR="005C4DA9" w:rsidRPr="005C4DA9">
              <w:rPr>
                <w:sz w:val="24"/>
                <w:szCs w:val="24"/>
                <w:shd w:val="clear" w:color="auto" w:fill="FFFF00"/>
              </w:rPr>
              <w:t xml:space="preserve"> октября</w:t>
            </w:r>
            <w:r w:rsidR="00C93A24" w:rsidRPr="005C4DA9">
              <w:rPr>
                <w:sz w:val="24"/>
                <w:szCs w:val="24"/>
                <w:shd w:val="clear" w:color="auto" w:fill="FFFF00"/>
              </w:rPr>
              <w:t xml:space="preserve">  2016</w:t>
            </w:r>
            <w:r w:rsidRPr="005C4DA9">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5C4DA9" w:rsidRDefault="00C61887" w:rsidP="00C61887">
            <w:pPr>
              <w:pStyle w:val="19"/>
              <w:ind w:firstLine="0"/>
              <w:rPr>
                <w:sz w:val="24"/>
                <w:szCs w:val="24"/>
              </w:rPr>
            </w:pPr>
            <w:proofErr w:type="gramStart"/>
            <w:r w:rsidRPr="005C4DA9">
              <w:rPr>
                <w:sz w:val="24"/>
                <w:szCs w:val="24"/>
              </w:rPr>
              <w:t xml:space="preserve">Извещение о проведении </w:t>
            </w:r>
            <w:r w:rsidR="008C4183" w:rsidRPr="005C4DA9">
              <w:rPr>
                <w:sz w:val="24"/>
                <w:szCs w:val="24"/>
              </w:rPr>
              <w:t>Открытого конкурса</w:t>
            </w:r>
            <w:r w:rsidRPr="005C4DA9">
              <w:rPr>
                <w:sz w:val="24"/>
                <w:szCs w:val="24"/>
              </w:rPr>
              <w:t>, изменения к извещению, настоящая доку</w:t>
            </w:r>
            <w:r w:rsidR="0072632D" w:rsidRPr="005C4DA9">
              <w:rPr>
                <w:sz w:val="24"/>
                <w:szCs w:val="24"/>
              </w:rPr>
              <w:t>ментация</w:t>
            </w:r>
            <w:r w:rsidR="002B41FD" w:rsidRPr="005C4DA9">
              <w:rPr>
                <w:sz w:val="24"/>
                <w:szCs w:val="24"/>
              </w:rPr>
              <w:t xml:space="preserve"> о закупке</w:t>
            </w:r>
            <w:r w:rsidRPr="005C4DA9">
              <w:rPr>
                <w:sz w:val="24"/>
                <w:szCs w:val="24"/>
              </w:rPr>
              <w:t xml:space="preserve">, протоколы, оформляемые в ходе проведения </w:t>
            </w:r>
            <w:r w:rsidR="008C4183" w:rsidRPr="005C4DA9">
              <w:rPr>
                <w:sz w:val="24"/>
                <w:szCs w:val="24"/>
              </w:rPr>
              <w:t>Открытого конкурса</w:t>
            </w:r>
            <w:r w:rsidR="00291899" w:rsidRPr="005C4DA9">
              <w:rPr>
                <w:sz w:val="24"/>
                <w:szCs w:val="24"/>
              </w:rPr>
              <w:t>,</w:t>
            </w:r>
            <w:r w:rsidRPr="005C4DA9">
              <w:rPr>
                <w:sz w:val="24"/>
                <w:szCs w:val="24"/>
              </w:rPr>
              <w:t xml:space="preserve"> </w:t>
            </w:r>
            <w:r w:rsidR="00291899" w:rsidRPr="005C4DA9">
              <w:rPr>
                <w:sz w:val="24"/>
                <w:szCs w:val="24"/>
              </w:rPr>
              <w:t>вносимые в них изменения и дополнения и иные сведения, обязательность публикации</w:t>
            </w:r>
            <w:r w:rsidR="007434C0" w:rsidRPr="005C4DA9">
              <w:rPr>
                <w:sz w:val="24"/>
                <w:szCs w:val="24"/>
              </w:rPr>
              <w:t xml:space="preserve"> которых предусмотрена </w:t>
            </w:r>
            <w:r w:rsidR="00291899" w:rsidRPr="005C4DA9">
              <w:rPr>
                <w:sz w:val="24"/>
                <w:szCs w:val="24"/>
              </w:rPr>
              <w:t xml:space="preserve"> Положением</w:t>
            </w:r>
            <w:r w:rsidR="008C1BC9" w:rsidRPr="005C4DA9">
              <w:rPr>
                <w:sz w:val="24"/>
                <w:szCs w:val="24"/>
              </w:rPr>
              <w:t xml:space="preserve"> о закупках</w:t>
            </w:r>
            <w:r w:rsidR="00291899" w:rsidRPr="005C4DA9">
              <w:rPr>
                <w:sz w:val="24"/>
                <w:szCs w:val="24"/>
              </w:rPr>
              <w:t xml:space="preserve"> и законодательством Российской Федерации </w:t>
            </w:r>
            <w:r w:rsidRPr="005C4DA9">
              <w:rPr>
                <w:sz w:val="24"/>
                <w:szCs w:val="24"/>
              </w:rPr>
              <w:t xml:space="preserve">публикуется </w:t>
            </w:r>
            <w:r w:rsidR="008C1BC9" w:rsidRPr="005C4DA9">
              <w:rPr>
                <w:sz w:val="24"/>
                <w:szCs w:val="24"/>
              </w:rPr>
              <w:t>(</w:t>
            </w:r>
            <w:r w:rsidRPr="005C4DA9">
              <w:rPr>
                <w:sz w:val="24"/>
                <w:szCs w:val="24"/>
              </w:rPr>
              <w:t>размещается</w:t>
            </w:r>
            <w:r w:rsidR="008C1BC9" w:rsidRPr="005C4DA9">
              <w:rPr>
                <w:sz w:val="24"/>
                <w:szCs w:val="24"/>
              </w:rPr>
              <w:t>)</w:t>
            </w:r>
            <w:r w:rsidRPr="005C4DA9">
              <w:rPr>
                <w:sz w:val="24"/>
                <w:szCs w:val="24"/>
              </w:rPr>
              <w:t xml:space="preserve"> в информационно-телекоммуникационной сети «Интернет»</w:t>
            </w:r>
            <w:r w:rsidR="007434C0" w:rsidRPr="005C4DA9">
              <w:rPr>
                <w:sz w:val="24"/>
                <w:szCs w:val="24"/>
              </w:rPr>
              <w:t xml:space="preserve"> </w:t>
            </w:r>
            <w:r w:rsidRPr="005C4DA9">
              <w:rPr>
                <w:sz w:val="24"/>
                <w:szCs w:val="24"/>
              </w:rPr>
              <w:t>на</w:t>
            </w:r>
            <w:r w:rsidR="007434C0" w:rsidRPr="005C4DA9">
              <w:rPr>
                <w:sz w:val="24"/>
                <w:szCs w:val="24"/>
              </w:rPr>
              <w:t xml:space="preserve"> сайте </w:t>
            </w:r>
            <w:r w:rsidR="00134C04" w:rsidRPr="005C4DA9">
              <w:rPr>
                <w:sz w:val="24"/>
                <w:szCs w:val="24"/>
              </w:rPr>
              <w:br/>
            </w:r>
            <w:r w:rsidR="00A81242" w:rsidRPr="005C4DA9">
              <w:rPr>
                <w:sz w:val="24"/>
                <w:szCs w:val="24"/>
              </w:rPr>
              <w:t>ПАО</w:t>
            </w:r>
            <w:r w:rsidR="007434C0" w:rsidRPr="005C4DA9">
              <w:rPr>
                <w:sz w:val="24"/>
                <w:szCs w:val="24"/>
              </w:rPr>
              <w:t xml:space="preserve"> «ТрансКонтейнер» (</w:t>
            </w:r>
            <w:hyperlink r:id="rId15" w:history="1">
              <w:r w:rsidR="007434C0" w:rsidRPr="005C4DA9">
                <w:rPr>
                  <w:rStyle w:val="a8"/>
                  <w:sz w:val="24"/>
                  <w:szCs w:val="24"/>
                </w:rPr>
                <w:t>http://www.trcont.ru</w:t>
              </w:r>
            </w:hyperlink>
            <w:r w:rsidR="007434C0" w:rsidRPr="005C4DA9">
              <w:rPr>
                <w:sz w:val="24"/>
                <w:szCs w:val="24"/>
              </w:rPr>
              <w:t xml:space="preserve">) и, </w:t>
            </w:r>
            <w:r w:rsidR="00814F46" w:rsidRPr="005C4DA9">
              <w:rPr>
                <w:sz w:val="24"/>
                <w:szCs w:val="24"/>
              </w:rPr>
              <w:t>в предусмотренных законодательством Российской Федерации случаях</w:t>
            </w:r>
            <w:proofErr w:type="gramEnd"/>
            <w:r w:rsidR="00814F46" w:rsidRPr="005C4DA9">
              <w:rPr>
                <w:sz w:val="24"/>
                <w:szCs w:val="24"/>
              </w:rPr>
              <w:t>, на официальном сайте единой информационной системы</w:t>
            </w:r>
            <w:r w:rsidR="00A7012D" w:rsidRPr="005C4DA9">
              <w:rPr>
                <w:sz w:val="24"/>
                <w:szCs w:val="24"/>
              </w:rPr>
              <w:t xml:space="preserve"> в сфере закупок</w:t>
            </w:r>
            <w:r w:rsidR="00814F46" w:rsidRPr="005C4DA9">
              <w:rPr>
                <w:sz w:val="24"/>
                <w:szCs w:val="24"/>
              </w:rPr>
              <w:t xml:space="preserve"> в информационно-телекоммуникационной сети «Интернет» (</w:t>
            </w:r>
            <w:hyperlink r:id="rId16" w:history="1">
              <w:r w:rsidR="00814F46" w:rsidRPr="005C4DA9">
                <w:rPr>
                  <w:rStyle w:val="a8"/>
                  <w:sz w:val="24"/>
                  <w:szCs w:val="24"/>
                </w:rPr>
                <w:t>www.zakupki.gov.ru</w:t>
              </w:r>
            </w:hyperlink>
            <w:r w:rsidR="00814F46" w:rsidRPr="005C4DA9">
              <w:rPr>
                <w:sz w:val="24"/>
                <w:szCs w:val="24"/>
              </w:rPr>
              <w:t>) (далее – Официальный сайт).</w:t>
            </w:r>
          </w:p>
          <w:p w:rsidR="005834BA" w:rsidRPr="005C4DA9" w:rsidRDefault="001356F1" w:rsidP="005C4DA9">
            <w:pPr>
              <w:pStyle w:val="19"/>
              <w:rPr>
                <w:i/>
                <w:sz w:val="24"/>
                <w:szCs w:val="24"/>
              </w:rPr>
            </w:pPr>
            <w:proofErr w:type="gramStart"/>
            <w:r w:rsidRPr="005C4DA9">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sidR="00A81242" w:rsidRPr="005C4DA9">
              <w:rPr>
                <w:sz w:val="24"/>
                <w:szCs w:val="24"/>
              </w:rPr>
              <w:t>ПАО</w:t>
            </w:r>
            <w:r w:rsidRPr="005C4DA9">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5C4DA9">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5C4DA9" w:rsidRDefault="005C4DA9" w:rsidP="004B4B1F">
            <w:pPr>
              <w:pStyle w:val="19"/>
              <w:ind w:firstLine="0"/>
            </w:pPr>
            <w:r w:rsidRPr="009C12F7">
              <w:rPr>
                <w:sz w:val="24"/>
                <w:szCs w:val="24"/>
              </w:rPr>
              <w:t xml:space="preserve">Начальная (максимальная) цена договора  составляет </w:t>
            </w:r>
            <w:r>
              <w:rPr>
                <w:sz w:val="24"/>
                <w:szCs w:val="24"/>
              </w:rPr>
              <w:t xml:space="preserve"> 945</w:t>
            </w:r>
            <w:r w:rsidRPr="00E12560">
              <w:rPr>
                <w:sz w:val="24"/>
                <w:szCs w:val="24"/>
              </w:rPr>
              <w:t xml:space="preserve"> 000 </w:t>
            </w:r>
            <w:r w:rsidRPr="00561F4D">
              <w:rPr>
                <w:sz w:val="24"/>
                <w:szCs w:val="24"/>
              </w:rPr>
              <w:t>(девятьсот</w:t>
            </w:r>
            <w:r>
              <w:rPr>
                <w:sz w:val="24"/>
                <w:szCs w:val="24"/>
              </w:rPr>
              <w:t xml:space="preserve"> сорок пять </w:t>
            </w:r>
            <w:r w:rsidRPr="00E12560">
              <w:rPr>
                <w:sz w:val="24"/>
                <w:szCs w:val="24"/>
              </w:rPr>
              <w:t>тысяч)</w:t>
            </w:r>
            <w:r w:rsidRPr="00AC0842">
              <w:rPr>
                <w:szCs w:val="28"/>
              </w:rPr>
              <w:t xml:space="preserve"> </w:t>
            </w:r>
            <w:r>
              <w:rPr>
                <w:color w:val="B2A1C7" w:themeColor="accent4" w:themeTint="99"/>
                <w:sz w:val="24"/>
                <w:szCs w:val="24"/>
              </w:rPr>
              <w:t xml:space="preserve"> </w:t>
            </w:r>
            <w:r w:rsidRPr="009C12F7">
              <w:rPr>
                <w:sz w:val="24"/>
                <w:szCs w:val="24"/>
              </w:rPr>
              <w:t xml:space="preserve"> рублей</w:t>
            </w:r>
            <w:r>
              <w:rPr>
                <w:sz w:val="24"/>
                <w:szCs w:val="24"/>
              </w:rPr>
              <w:t xml:space="preserve"> 00 копеек</w:t>
            </w:r>
            <w:r w:rsidRPr="009C12F7">
              <w:rPr>
                <w:sz w:val="24"/>
                <w:szCs w:val="24"/>
              </w:rPr>
              <w:t xml:space="preserve"> с учетом всех налогов (кроме НДС), </w:t>
            </w:r>
            <w:r w:rsidRPr="0089334A">
              <w:rPr>
                <w:sz w:val="24"/>
                <w:szCs w:val="24"/>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средств</w:t>
            </w:r>
            <w:r>
              <w:rPr>
                <w:sz w:val="24"/>
                <w:szCs w:val="24"/>
              </w:rPr>
              <w:t>.</w:t>
            </w:r>
          </w:p>
          <w:p w:rsidR="00C3633B" w:rsidRPr="00F86FAA" w:rsidRDefault="0004653B" w:rsidP="004B4B1F">
            <w:pPr>
              <w:pStyle w:val="19"/>
              <w:ind w:firstLine="0"/>
              <w:rPr>
                <w:i/>
                <w:sz w:val="24"/>
                <w:szCs w:val="24"/>
              </w:rPr>
            </w:pPr>
            <w:r w:rsidRPr="00EE6527">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5C4DA9">
            <w:pPr>
              <w:pStyle w:val="19"/>
              <w:ind w:firstLine="0"/>
              <w:rPr>
                <w:b/>
                <w:sz w:val="24"/>
                <w:szCs w:val="24"/>
              </w:rPr>
            </w:pPr>
            <w:proofErr w:type="gramStart"/>
            <w:r w:rsidRPr="00B654BE">
              <w:rPr>
                <w:sz w:val="24"/>
                <w:szCs w:val="24"/>
              </w:rPr>
              <w:t>Зая</w:t>
            </w:r>
            <w:r>
              <w:rPr>
                <w:sz w:val="24"/>
                <w:szCs w:val="24"/>
              </w:rPr>
              <w:t xml:space="preserve">вки принимаются по рабочим дням с 09 часов </w:t>
            </w:r>
            <w:r w:rsidR="005C4DA9">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sidR="005C4DA9">
              <w:rPr>
                <w:sz w:val="24"/>
                <w:szCs w:val="24"/>
              </w:rPr>
              <w:t>15</w:t>
            </w:r>
            <w:r>
              <w:rPr>
                <w:sz w:val="24"/>
                <w:szCs w:val="24"/>
              </w:rPr>
              <w:t xml:space="preserve">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5C4DA9">
              <w:rPr>
                <w:sz w:val="24"/>
                <w:szCs w:val="24"/>
              </w:rPr>
              <w:t>7</w:t>
            </w:r>
            <w:r>
              <w:rPr>
                <w:sz w:val="24"/>
                <w:szCs w:val="24"/>
              </w:rPr>
              <w:t xml:space="preserve"> часов 00 минут</w:t>
            </w:r>
            <w:r>
              <w:rPr>
                <w:sz w:val="24"/>
                <w:szCs w:val="24"/>
              </w:rPr>
              <w:br/>
            </w:r>
            <w:r w:rsidRPr="005C4DA9">
              <w:rPr>
                <w:sz w:val="24"/>
                <w:szCs w:val="24"/>
              </w:rPr>
              <w:lastRenderedPageBreak/>
              <w:t>«</w:t>
            </w:r>
            <w:r w:rsidR="005C4DA9" w:rsidRPr="005C4DA9">
              <w:rPr>
                <w:sz w:val="24"/>
                <w:szCs w:val="24"/>
              </w:rPr>
              <w:t>21</w:t>
            </w:r>
            <w:r w:rsidRPr="005C4DA9">
              <w:rPr>
                <w:sz w:val="24"/>
                <w:szCs w:val="24"/>
              </w:rPr>
              <w:t xml:space="preserve">  »  </w:t>
            </w:r>
            <w:r w:rsidR="005C4DA9" w:rsidRPr="005C4DA9">
              <w:rPr>
                <w:sz w:val="24"/>
                <w:szCs w:val="24"/>
              </w:rPr>
              <w:t>ноября</w:t>
            </w:r>
            <w:r w:rsidRPr="005C4DA9">
              <w:rPr>
                <w:sz w:val="24"/>
                <w:szCs w:val="24"/>
              </w:rPr>
              <w:t xml:space="preserve">  201</w:t>
            </w:r>
            <w:r w:rsidR="00C93A24" w:rsidRPr="005C4DA9">
              <w:rPr>
                <w:sz w:val="24"/>
                <w:szCs w:val="24"/>
              </w:rPr>
              <w:t>6</w:t>
            </w:r>
            <w:r w:rsidRPr="005C4DA9">
              <w:rPr>
                <w:sz w:val="24"/>
                <w:szCs w:val="24"/>
              </w:rPr>
              <w:t xml:space="preserve"> г. по</w:t>
            </w:r>
            <w:r w:rsidRPr="008C1BC9">
              <w:rPr>
                <w:sz w:val="24"/>
                <w:szCs w:val="24"/>
              </w:rPr>
              <w:t xml:space="preserve">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5C4DA9">
            <w:pPr>
              <w:pStyle w:val="19"/>
              <w:ind w:firstLine="0"/>
              <w:rPr>
                <w:i/>
                <w:sz w:val="24"/>
                <w:szCs w:val="24"/>
              </w:rPr>
            </w:pPr>
            <w:r>
              <w:rPr>
                <w:sz w:val="24"/>
                <w:szCs w:val="24"/>
              </w:rPr>
              <w:t xml:space="preserve">Вскрытие Заявок состоится </w:t>
            </w:r>
            <w:r w:rsidRPr="005C4DA9">
              <w:rPr>
                <w:sz w:val="24"/>
                <w:szCs w:val="24"/>
              </w:rPr>
              <w:t xml:space="preserve">« </w:t>
            </w:r>
            <w:r w:rsidR="00742DAA" w:rsidRPr="005C4DA9">
              <w:rPr>
                <w:sz w:val="24"/>
                <w:szCs w:val="24"/>
              </w:rPr>
              <w:t xml:space="preserve"> </w:t>
            </w:r>
            <w:r w:rsidR="005C4DA9" w:rsidRPr="005C4DA9">
              <w:rPr>
                <w:sz w:val="24"/>
                <w:szCs w:val="24"/>
              </w:rPr>
              <w:t>22</w:t>
            </w:r>
            <w:r w:rsidR="00742DAA" w:rsidRPr="005C4DA9">
              <w:rPr>
                <w:sz w:val="24"/>
                <w:szCs w:val="24"/>
              </w:rPr>
              <w:t xml:space="preserve">  »    </w:t>
            </w:r>
            <w:r w:rsidR="005C4DA9" w:rsidRPr="005C4DA9">
              <w:rPr>
                <w:sz w:val="24"/>
                <w:szCs w:val="24"/>
              </w:rPr>
              <w:t>ноября</w:t>
            </w:r>
            <w:r w:rsidR="00742DAA" w:rsidRPr="005C4DA9">
              <w:rPr>
                <w:sz w:val="24"/>
                <w:szCs w:val="24"/>
              </w:rPr>
              <w:t xml:space="preserve">  201</w:t>
            </w:r>
            <w:r w:rsidR="00C93A24" w:rsidRPr="005C4DA9">
              <w:rPr>
                <w:sz w:val="24"/>
                <w:szCs w:val="24"/>
              </w:rPr>
              <w:t>6</w:t>
            </w:r>
            <w:r w:rsidRPr="005C4DA9">
              <w:rPr>
                <w:sz w:val="24"/>
                <w:szCs w:val="24"/>
              </w:rPr>
              <w:t xml:space="preserve"> г. в </w:t>
            </w:r>
            <w:r w:rsidR="00590A1B" w:rsidRPr="005C4DA9">
              <w:rPr>
                <w:sz w:val="24"/>
                <w:szCs w:val="24"/>
              </w:rPr>
              <w:t>14</w:t>
            </w:r>
            <w:r w:rsidRPr="005C4DA9">
              <w:rPr>
                <w:sz w:val="24"/>
                <w:szCs w:val="24"/>
              </w:rPr>
              <w:t xml:space="preserve"> часов 00 минут местного времени</w:t>
            </w:r>
            <w:r w:rsidRPr="00F86FAA">
              <w:rPr>
                <w:sz w:val="24"/>
                <w:szCs w:val="24"/>
              </w:rPr>
              <w:t xml:space="preserve">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C4DA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C4DA9">
              <w:rPr>
                <w:sz w:val="24"/>
                <w:szCs w:val="24"/>
              </w:rPr>
              <w:t xml:space="preserve">« </w:t>
            </w:r>
            <w:r w:rsidR="005C4DA9" w:rsidRPr="005C4DA9">
              <w:rPr>
                <w:sz w:val="24"/>
                <w:szCs w:val="24"/>
              </w:rPr>
              <w:t>25</w:t>
            </w:r>
            <w:r w:rsidR="00C93A24" w:rsidRPr="005C4DA9">
              <w:rPr>
                <w:sz w:val="24"/>
                <w:szCs w:val="24"/>
              </w:rPr>
              <w:t xml:space="preserve">»     </w:t>
            </w:r>
            <w:r w:rsidR="005C4DA9" w:rsidRPr="005C4DA9">
              <w:rPr>
                <w:sz w:val="24"/>
                <w:szCs w:val="24"/>
              </w:rPr>
              <w:t>ноября</w:t>
            </w:r>
            <w:r w:rsidR="00C93A24" w:rsidRPr="005C4DA9">
              <w:rPr>
                <w:sz w:val="24"/>
                <w:szCs w:val="24"/>
              </w:rPr>
              <w:t xml:space="preserve">    2016</w:t>
            </w:r>
            <w:r w:rsidRPr="005C4DA9">
              <w:rPr>
                <w:sz w:val="24"/>
                <w:szCs w:val="24"/>
              </w:rPr>
              <w:t xml:space="preserve"> г. в </w:t>
            </w:r>
            <w:r w:rsidR="00590A1B" w:rsidRPr="005C4DA9">
              <w:rPr>
                <w:sz w:val="24"/>
                <w:szCs w:val="24"/>
              </w:rPr>
              <w:t>14</w:t>
            </w:r>
            <w:r w:rsidRPr="005C4DA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C4DA9" w:rsidRPr="00D837FD" w:rsidRDefault="009830CC" w:rsidP="005C4DA9">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5C4DA9" w:rsidRPr="00561F4D">
              <w:rPr>
                <w:sz w:val="24"/>
                <w:szCs w:val="24"/>
              </w:rPr>
              <w:t>филиала   ПАО</w:t>
            </w:r>
            <w:r w:rsidR="005C4DA9" w:rsidRPr="00D837FD">
              <w:rPr>
                <w:sz w:val="24"/>
                <w:szCs w:val="24"/>
              </w:rPr>
              <w:t xml:space="preserve"> «ТрансКонтейнер» на </w:t>
            </w:r>
            <w:r w:rsidR="005C4DA9">
              <w:rPr>
                <w:sz w:val="24"/>
                <w:szCs w:val="24"/>
              </w:rPr>
              <w:t xml:space="preserve">Южно-Уральской </w:t>
            </w:r>
            <w:r w:rsidR="005C4DA9" w:rsidRPr="00D837FD">
              <w:rPr>
                <w:sz w:val="24"/>
                <w:szCs w:val="24"/>
              </w:rPr>
              <w:t>железной дороге.</w:t>
            </w:r>
          </w:p>
          <w:p w:rsidR="009830CC" w:rsidRPr="009830CC" w:rsidRDefault="005C4DA9" w:rsidP="005C4DA9">
            <w:pPr>
              <w:pStyle w:val="19"/>
              <w:ind w:firstLine="0"/>
              <w:rPr>
                <w:sz w:val="24"/>
                <w:szCs w:val="24"/>
                <w:highlight w:val="cyan"/>
              </w:rPr>
            </w:pPr>
            <w:r w:rsidRPr="00D837FD">
              <w:rPr>
                <w:sz w:val="24"/>
                <w:szCs w:val="24"/>
              </w:rPr>
              <w:t xml:space="preserve"> Адрес: </w:t>
            </w:r>
            <w:r>
              <w:rPr>
                <w:sz w:val="24"/>
                <w:szCs w:val="24"/>
              </w:rPr>
              <w:t>454005</w:t>
            </w:r>
            <w:r w:rsidRPr="008571AD">
              <w:rPr>
                <w:sz w:val="24"/>
                <w:szCs w:val="24"/>
              </w:rPr>
              <w:t xml:space="preserve">, г. </w:t>
            </w:r>
            <w:r>
              <w:rPr>
                <w:sz w:val="24"/>
                <w:szCs w:val="24"/>
              </w:rPr>
              <w:t>Челябинск</w:t>
            </w:r>
            <w:r w:rsidRPr="008571AD">
              <w:rPr>
                <w:sz w:val="24"/>
                <w:szCs w:val="24"/>
              </w:rPr>
              <w:t xml:space="preserve">, ул. </w:t>
            </w:r>
            <w:proofErr w:type="spellStart"/>
            <w:r>
              <w:rPr>
                <w:sz w:val="24"/>
                <w:szCs w:val="24"/>
              </w:rPr>
              <w:t>Цвиллинга</w:t>
            </w:r>
            <w:proofErr w:type="spellEnd"/>
            <w:r>
              <w:rPr>
                <w:sz w:val="24"/>
                <w:szCs w:val="24"/>
              </w:rPr>
              <w:t>, 61</w:t>
            </w:r>
            <w:r w:rsidRPr="008571AD">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C4DA9">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5C4DA9">
              <w:rPr>
                <w:sz w:val="24"/>
                <w:szCs w:val="24"/>
              </w:rPr>
              <w:t>14 часов 00 минут</w:t>
            </w:r>
            <w:r w:rsidR="0077115E" w:rsidRPr="005C4DA9">
              <w:rPr>
                <w:sz w:val="24"/>
                <w:szCs w:val="24"/>
              </w:rPr>
              <w:br/>
            </w:r>
            <w:r w:rsidR="00331930" w:rsidRPr="005C4DA9">
              <w:rPr>
                <w:sz w:val="24"/>
                <w:szCs w:val="24"/>
              </w:rPr>
              <w:t xml:space="preserve">местного времени </w:t>
            </w:r>
            <w:r w:rsidRPr="005C4DA9">
              <w:rPr>
                <w:sz w:val="24"/>
                <w:szCs w:val="24"/>
              </w:rPr>
              <w:t xml:space="preserve">« </w:t>
            </w:r>
            <w:r w:rsidR="005C4DA9" w:rsidRPr="005C4DA9">
              <w:rPr>
                <w:sz w:val="24"/>
                <w:szCs w:val="24"/>
              </w:rPr>
              <w:t>30</w:t>
            </w:r>
            <w:r w:rsidR="00742DAA" w:rsidRPr="005C4DA9">
              <w:rPr>
                <w:sz w:val="24"/>
                <w:szCs w:val="24"/>
              </w:rPr>
              <w:t xml:space="preserve"> » </w:t>
            </w:r>
            <w:r w:rsidR="005C4DA9" w:rsidRPr="005C4DA9">
              <w:rPr>
                <w:sz w:val="24"/>
                <w:szCs w:val="24"/>
              </w:rPr>
              <w:t>ноября</w:t>
            </w:r>
            <w:r w:rsidR="00742DAA" w:rsidRPr="005C4DA9">
              <w:rPr>
                <w:sz w:val="24"/>
                <w:szCs w:val="24"/>
              </w:rPr>
              <w:t xml:space="preserve"> 201</w:t>
            </w:r>
            <w:r w:rsidR="00C93A24" w:rsidRPr="005C4DA9">
              <w:rPr>
                <w:sz w:val="24"/>
                <w:szCs w:val="24"/>
              </w:rPr>
              <w:t>6</w:t>
            </w:r>
            <w:r w:rsidR="0077115E" w:rsidRPr="005C4DA9">
              <w:rPr>
                <w:sz w:val="24"/>
                <w:szCs w:val="24"/>
              </w:rPr>
              <w:t xml:space="preserve"> г. </w:t>
            </w:r>
            <w:r w:rsidRPr="005C4DA9">
              <w:rPr>
                <w:sz w:val="24"/>
                <w:szCs w:val="24"/>
              </w:rPr>
              <w:t>по адресу, указанному в пункте 9 Информационной карты</w:t>
            </w:r>
            <w:r w:rsidR="0077115E" w:rsidRPr="005C4DA9">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D225F6" w:rsidP="00FC53A5">
            <w:pPr>
              <w:pStyle w:val="19"/>
              <w:ind w:firstLine="0"/>
              <w:rPr>
                <w:sz w:val="24"/>
                <w:szCs w:val="24"/>
              </w:rPr>
            </w:pPr>
            <w:r>
              <w:rPr>
                <w:sz w:val="24"/>
                <w:szCs w:val="24"/>
              </w:rPr>
              <w:t xml:space="preserve">Условия оплаты указаны </w:t>
            </w:r>
            <w:r w:rsidRPr="00FE7C22">
              <w:rPr>
                <w:sz w:val="24"/>
                <w:szCs w:val="24"/>
              </w:rPr>
              <w:t>в проекте договора (приложение №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C4DA9" w:rsidP="00B129CC">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5C4DA9" w:rsidRDefault="00174FFE" w:rsidP="005C4DA9">
            <w:pPr>
              <w:pStyle w:val="Default"/>
              <w:jc w:val="both"/>
              <w:rPr>
                <w:i/>
                <w:color w:val="auto"/>
              </w:rPr>
            </w:pPr>
            <w:r w:rsidRPr="00F86FAA">
              <w:rPr>
                <w:b/>
                <w:bCs/>
                <w:color w:val="auto"/>
              </w:rPr>
              <w:t xml:space="preserve">Срок </w:t>
            </w:r>
            <w:r w:rsidRPr="00F86FAA">
              <w:rPr>
                <w:b/>
                <w:color w:val="auto"/>
              </w:rPr>
              <w:t>оказания</w:t>
            </w:r>
            <w:r w:rsidR="00E14F30" w:rsidRPr="00F86FAA">
              <w:rPr>
                <w:b/>
                <w:color w:val="auto"/>
              </w:rPr>
              <w:t xml:space="preserve"> услуг</w:t>
            </w:r>
            <w:r w:rsidRPr="00F86FAA">
              <w:rPr>
                <w:b/>
                <w:bCs/>
                <w:color w:val="auto"/>
              </w:rPr>
              <w:t xml:space="preserve">: </w:t>
            </w:r>
            <w:r w:rsidR="005C4DA9" w:rsidRPr="00354C2C">
              <w:rPr>
                <w:color w:val="auto"/>
              </w:rPr>
              <w:t>с 01 января 201</w:t>
            </w:r>
            <w:r w:rsidR="005C4DA9">
              <w:rPr>
                <w:color w:val="auto"/>
              </w:rPr>
              <w:t>7</w:t>
            </w:r>
            <w:r w:rsidR="005C4DA9" w:rsidRPr="00354C2C">
              <w:rPr>
                <w:color w:val="auto"/>
              </w:rPr>
              <w:t xml:space="preserve"> г.  и по 31 декабря 201</w:t>
            </w:r>
            <w:r w:rsidR="005C4DA9">
              <w:rPr>
                <w:color w:val="auto"/>
              </w:rPr>
              <w:t>7</w:t>
            </w:r>
            <w:r w:rsidR="005C4DA9" w:rsidRPr="00354C2C">
              <w:rPr>
                <w:color w:val="auto"/>
              </w:rPr>
              <w:t xml:space="preserve"> года включительно</w:t>
            </w:r>
            <w:r w:rsidR="005C4DA9">
              <w:rPr>
                <w:i/>
                <w:color w:val="auto"/>
              </w:rPr>
              <w:t xml:space="preserve"> </w:t>
            </w:r>
          </w:p>
          <w:p w:rsidR="007D6548" w:rsidRPr="00F86FAA" w:rsidRDefault="00174FFE" w:rsidP="008320AC">
            <w:pPr>
              <w:pStyle w:val="Default"/>
              <w:jc w:val="both"/>
              <w:rPr>
                <w:b/>
                <w:color w:val="auto"/>
              </w:rPr>
            </w:pPr>
            <w:r w:rsidRPr="00F86FAA">
              <w:rPr>
                <w:b/>
                <w:bCs/>
                <w:color w:val="auto"/>
              </w:rPr>
              <w:t xml:space="preserve">Место </w:t>
            </w:r>
            <w:r w:rsidR="00E14F30" w:rsidRPr="00F86FAA">
              <w:rPr>
                <w:b/>
                <w:color w:val="auto"/>
              </w:rPr>
              <w:t>выполнения работ, оказания услуг, поставки товара и т.д.:</w:t>
            </w:r>
            <w:r w:rsidR="008320AC">
              <w:rPr>
                <w:b/>
                <w:color w:val="auto"/>
              </w:rPr>
              <w:t xml:space="preserve"> </w:t>
            </w:r>
            <w:r w:rsidR="008320AC" w:rsidRPr="008320AC">
              <w:rPr>
                <w:color w:val="auto"/>
              </w:rPr>
              <w:t>г</w:t>
            </w:r>
            <w:proofErr w:type="gramStart"/>
            <w:r w:rsidR="008320AC" w:rsidRPr="008320AC">
              <w:rPr>
                <w:color w:val="auto"/>
              </w:rPr>
              <w:t>.Ч</w:t>
            </w:r>
            <w:proofErr w:type="gramEnd"/>
            <w:r w:rsidR="008320AC" w:rsidRPr="008320AC">
              <w:rPr>
                <w:color w:val="auto"/>
              </w:rPr>
              <w:t>елябинск</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8320AC" w:rsidP="00E14F30">
            <w:pPr>
              <w:pStyle w:val="19"/>
              <w:ind w:firstLine="0"/>
              <w:rPr>
                <w:sz w:val="24"/>
                <w:szCs w:val="24"/>
              </w:rPr>
            </w:pPr>
            <w:r w:rsidRPr="00354C2C">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8320AC">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8320AC">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8320AC" w:rsidP="008320AC">
            <w:pPr>
              <w:pStyle w:val="19"/>
              <w:ind w:firstLine="0"/>
              <w:rPr>
                <w:b/>
                <w:sz w:val="24"/>
                <w:szCs w:val="24"/>
                <w:highlight w:val="yellow"/>
              </w:rPr>
            </w:pPr>
            <w:r w:rsidRPr="00354C2C">
              <w:rPr>
                <w:sz w:val="24"/>
                <w:szCs w:val="24"/>
              </w:rPr>
              <w:t xml:space="preserve">рубли </w:t>
            </w:r>
            <w:r w:rsidRPr="00561F4D">
              <w:rPr>
                <w:sz w:val="24"/>
                <w:szCs w:val="24"/>
              </w:rPr>
              <w:t>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F805DC" w:rsidRPr="00F86FAA" w:rsidRDefault="00F805DC" w:rsidP="00F805DC">
            <w:pPr>
              <w:ind w:firstLine="540"/>
              <w:jc w:val="both"/>
            </w:pPr>
            <w:r w:rsidRPr="006A42E2">
              <w:t>1. Помимо указанных в пунктах 2.1 и 2.2 настоящей 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9A4793" w:rsidRDefault="00F805DC" w:rsidP="00F805DC">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D225F6" w:rsidRDefault="00F805DC" w:rsidP="00F805DC">
            <w:pPr>
              <w:pStyle w:val="afa"/>
              <w:ind w:firstLine="539"/>
              <w:rPr>
                <w:sz w:val="24"/>
              </w:rPr>
            </w:pPr>
            <w:r w:rsidRPr="00D225F6">
              <w:rPr>
                <w:sz w:val="24"/>
              </w:rPr>
              <w:t>1.</w:t>
            </w:r>
            <w:r w:rsidR="00D225F6">
              <w:rPr>
                <w:sz w:val="24"/>
              </w:rPr>
              <w:t>2</w:t>
            </w:r>
            <w:r w:rsidRPr="00D225F6">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1E5A31" w:rsidRDefault="00F805DC" w:rsidP="00F805DC">
            <w:pPr>
              <w:pStyle w:val="afa"/>
              <w:ind w:firstLine="539"/>
              <w:rPr>
                <w:sz w:val="24"/>
              </w:rPr>
            </w:pPr>
            <w:r w:rsidRPr="007D39D7">
              <w:rPr>
                <w:sz w:val="24"/>
              </w:rPr>
              <w:t>1.</w:t>
            </w:r>
            <w:r w:rsidR="00D225F6">
              <w:rPr>
                <w:sz w:val="24"/>
              </w:rPr>
              <w:t>3</w:t>
            </w:r>
            <w:r w:rsidRPr="007D39D7">
              <w:rPr>
                <w:sz w:val="24"/>
              </w:rPr>
              <w:t xml:space="preserve"> наличие опыта оказания услуг за период с 201</w:t>
            </w:r>
            <w:r w:rsidR="00D225F6">
              <w:rPr>
                <w:sz w:val="24"/>
              </w:rPr>
              <w:t>4</w:t>
            </w:r>
            <w:r w:rsidRPr="007D39D7">
              <w:rPr>
                <w:sz w:val="24"/>
              </w:rPr>
              <w:t xml:space="preserve"> по 2016 годы (</w:t>
            </w:r>
            <w:r w:rsidR="00A6393D" w:rsidRPr="00A6393D">
              <w:rPr>
                <w:sz w:val="24"/>
              </w:rPr>
              <w:t>до даты окончания приема Заявок</w:t>
            </w:r>
            <w:r w:rsidRPr="007D39D7">
              <w:rPr>
                <w:sz w:val="24"/>
              </w:rPr>
              <w:t>) с  предметом, аналогичному предмету Открытого конкурса</w:t>
            </w:r>
            <w:r w:rsidR="00D225F6">
              <w:rPr>
                <w:sz w:val="24"/>
              </w:rPr>
              <w:t xml:space="preserve">, </w:t>
            </w:r>
            <w:r w:rsidRPr="007D39D7">
              <w:rPr>
                <w:sz w:val="24"/>
              </w:rPr>
              <w:t xml:space="preserve"> </w:t>
            </w:r>
            <w:r w:rsidR="00D225F6" w:rsidRPr="00D225F6">
              <w:rPr>
                <w:sz w:val="24"/>
              </w:rPr>
              <w:t>указанному в пункте 1.1.2 документации о закупке</w:t>
            </w:r>
            <w:r w:rsidRPr="007D39D7">
              <w:rPr>
                <w:sz w:val="24"/>
              </w:rPr>
              <w:t xml:space="preserve">, с суммарной стоимостью договоров не менее </w:t>
            </w:r>
            <w:r w:rsidR="00D225F6">
              <w:rPr>
                <w:sz w:val="24"/>
              </w:rPr>
              <w:t>50</w:t>
            </w:r>
            <w:r w:rsidRPr="007D39D7">
              <w:rPr>
                <w:sz w:val="24"/>
              </w:rPr>
              <w:t xml:space="preserve"> % от начально</w:t>
            </w:r>
            <w:r>
              <w:rPr>
                <w:sz w:val="24"/>
              </w:rPr>
              <w:t>й (максимальной) цены договора.</w:t>
            </w:r>
          </w:p>
          <w:p w:rsidR="00F805DC" w:rsidRPr="004E7D54" w:rsidRDefault="00F805DC" w:rsidP="00F805DC">
            <w:pPr>
              <w:ind w:firstLine="540"/>
              <w:jc w:val="both"/>
            </w:pPr>
            <w:r w:rsidRPr="004E7D54">
              <w:lastRenderedPageBreak/>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a"/>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w:t>
            </w:r>
            <w:r w:rsidR="00F172AF" w:rsidRPr="00F172AF">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6393D" w:rsidRDefault="00F805DC" w:rsidP="00F805DC">
            <w:pPr>
              <w:pStyle w:val="afa"/>
              <w:tabs>
                <w:tab w:val="left" w:pos="0"/>
                <w:tab w:val="left" w:pos="1418"/>
              </w:tabs>
              <w:rPr>
                <w:sz w:val="24"/>
              </w:rPr>
            </w:pPr>
            <w:r w:rsidRPr="00A6393D">
              <w:rPr>
                <w:sz w:val="24"/>
              </w:rPr>
              <w:t xml:space="preserve">2.5 </w:t>
            </w:r>
            <w:r w:rsidR="00A6393D" w:rsidRPr="008F0ACF">
              <w:rPr>
                <w:color w:val="000000" w:themeColor="text1"/>
                <w:sz w:val="24"/>
              </w:rPr>
              <w:t>в подтверждение соответствия Товара условиям технического задания документации о закуп</w:t>
            </w:r>
            <w:r w:rsidR="00A6393D" w:rsidRPr="00A6393D">
              <w:rPr>
                <w:color w:val="000000" w:themeColor="text1"/>
                <w:sz w:val="24"/>
              </w:rPr>
              <w:t xml:space="preserve">ке: </w:t>
            </w:r>
            <w:r w:rsidR="00A6393D" w:rsidRPr="00A6393D">
              <w:rPr>
                <w:sz w:val="24"/>
              </w:rPr>
              <w:t xml:space="preserve"> </w:t>
            </w:r>
            <w:r w:rsidRPr="00A6393D">
              <w:rPr>
                <w:sz w:val="24"/>
              </w:rPr>
              <w:t>информаци</w:t>
            </w:r>
            <w:r w:rsidR="00A6393D" w:rsidRPr="00A6393D">
              <w:rPr>
                <w:sz w:val="24"/>
              </w:rPr>
              <w:t>ю</w:t>
            </w:r>
            <w:r w:rsidRPr="00A6393D">
              <w:rPr>
                <w:sz w:val="24"/>
              </w:rPr>
              <w:t xml:space="preserve">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w:t>
            </w:r>
            <w:r w:rsidR="00A6393D" w:rsidRPr="00A6393D">
              <w:rPr>
                <w:sz w:val="24"/>
              </w:rPr>
              <w:t>.</w:t>
            </w:r>
            <w:r w:rsidRPr="00A6393D">
              <w:rPr>
                <w:sz w:val="24"/>
              </w:rPr>
              <w:t xml:space="preserve"> </w:t>
            </w:r>
          </w:p>
          <w:p w:rsidR="00F805DC" w:rsidRPr="00D225F6" w:rsidRDefault="00F805DC" w:rsidP="00F805DC">
            <w:pPr>
              <w:pStyle w:val="afa"/>
              <w:tabs>
                <w:tab w:val="left" w:pos="0"/>
                <w:tab w:val="left" w:pos="1418"/>
              </w:tabs>
              <w:rPr>
                <w:sz w:val="24"/>
              </w:rPr>
            </w:pPr>
            <w:r w:rsidRPr="00D225F6">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(заверенные</w:t>
            </w:r>
            <w:r w:rsidR="00B9790D" w:rsidRPr="00D225F6">
              <w:rPr>
                <w:sz w:val="24"/>
              </w:rPr>
              <w:t xml:space="preserve"> претендентом</w:t>
            </w:r>
            <w:r w:rsidRPr="00D225F6">
              <w:rPr>
                <w:sz w:val="24"/>
              </w:rPr>
              <w:t xml:space="preserve"> копии).</w:t>
            </w:r>
          </w:p>
          <w:p w:rsidR="00A6393D" w:rsidRPr="00796B74" w:rsidRDefault="00F805DC" w:rsidP="00A6393D">
            <w:pPr>
              <w:pStyle w:val="19"/>
              <w:rPr>
                <w:sz w:val="24"/>
              </w:rPr>
            </w:pPr>
            <w:r w:rsidRPr="00A6393D">
              <w:rPr>
                <w:sz w:val="24"/>
              </w:rPr>
              <w:t xml:space="preserve">2.7 </w:t>
            </w:r>
            <w:r w:rsidR="00F33C59">
              <w:rPr>
                <w:sz w:val="24"/>
              </w:rPr>
              <w:t>в целях оценки заявок претендентов по критерию «опыт претендента»</w:t>
            </w:r>
            <w:r w:rsidR="00F33C59" w:rsidRPr="00F33C59">
              <w:rPr>
                <w:sz w:val="24"/>
              </w:rPr>
              <w:t>:</w:t>
            </w:r>
            <w:r w:rsidR="00F33C59">
              <w:rPr>
                <w:sz w:val="24"/>
              </w:rPr>
              <w:t xml:space="preserve"> </w:t>
            </w:r>
            <w:r w:rsidR="00BA72DB" w:rsidRPr="00A6393D">
              <w:rPr>
                <w:sz w:val="24"/>
              </w:rPr>
              <w:t xml:space="preserve">документ по форме приложения № 4 к документации о </w:t>
            </w:r>
            <w:proofErr w:type="gramStart"/>
            <w:r w:rsidR="00BA72DB" w:rsidRPr="00A6393D">
              <w:rPr>
                <w:sz w:val="24"/>
              </w:rPr>
              <w:t>закупке</w:t>
            </w:r>
            <w:proofErr w:type="gramEnd"/>
            <w:r w:rsidR="00BA72DB" w:rsidRPr="00A6393D">
              <w:rPr>
                <w:sz w:val="24"/>
              </w:rPr>
              <w:t xml:space="preserve"> о наличии опыта оказания услуг за период 201</w:t>
            </w:r>
            <w:r w:rsidR="00A6393D" w:rsidRPr="00A6393D">
              <w:rPr>
                <w:sz w:val="24"/>
              </w:rPr>
              <w:t>4</w:t>
            </w:r>
            <w:r w:rsidR="00BA72DB" w:rsidRPr="00A6393D">
              <w:rPr>
                <w:sz w:val="24"/>
              </w:rPr>
              <w:t xml:space="preserve"> - 201</w:t>
            </w:r>
            <w:r w:rsidR="00A6393D" w:rsidRPr="00A6393D">
              <w:rPr>
                <w:sz w:val="24"/>
              </w:rPr>
              <w:t>6</w:t>
            </w:r>
            <w:r w:rsidR="00BA72DB" w:rsidRPr="00A6393D">
              <w:rPr>
                <w:sz w:val="24"/>
              </w:rPr>
              <w:t xml:space="preserve"> годы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w:t>
            </w:r>
            <w:r w:rsidR="001F504B" w:rsidRPr="00A6393D">
              <w:rPr>
                <w:sz w:val="24"/>
              </w:rPr>
              <w:t>, актов сверки</w:t>
            </w:r>
            <w:r w:rsidR="00BA72DB" w:rsidRPr="00A6393D">
              <w:rPr>
                <w:sz w:val="24"/>
              </w:rPr>
              <w:t xml:space="preserve">) поставки товаров, выполнения работ, оказания услуг и/или иные документы, подтверждающие факт поставки товара, </w:t>
            </w:r>
            <w:r w:rsidR="00BA72DB" w:rsidRPr="00A6393D">
              <w:rPr>
                <w:sz w:val="24"/>
              </w:rPr>
              <w:lastRenderedPageBreak/>
              <w:t>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w:t>
            </w:r>
            <w:r w:rsidR="00A6393D" w:rsidRPr="00A6393D">
              <w:rPr>
                <w:sz w:val="24"/>
              </w:rPr>
              <w:t xml:space="preserve"> 50</w:t>
            </w:r>
            <w:r w:rsidR="00BA72DB" w:rsidRPr="00A6393D">
              <w:rPr>
                <w:sz w:val="24"/>
              </w:rPr>
              <w:t xml:space="preserve"> % (</w:t>
            </w:r>
            <w:r w:rsidR="00A6393D" w:rsidRPr="00A6393D">
              <w:rPr>
                <w:sz w:val="24"/>
              </w:rPr>
              <w:t>пятидесяти</w:t>
            </w:r>
            <w:r w:rsidR="00BA72DB" w:rsidRPr="00A6393D">
              <w:rPr>
                <w:sz w:val="24"/>
              </w:rPr>
              <w:t>) от начальной (максимальной) цены договора</w:t>
            </w:r>
            <w:r w:rsidR="00A6393D">
              <w:rPr>
                <w:sz w:val="24"/>
              </w:rPr>
              <w:t>.</w:t>
            </w:r>
          </w:p>
          <w:p w:rsidR="00F805DC" w:rsidRPr="00A6393D" w:rsidRDefault="00F805DC" w:rsidP="00F805DC">
            <w:pPr>
              <w:pStyle w:val="afa"/>
              <w:tabs>
                <w:tab w:val="left" w:pos="1418"/>
              </w:tabs>
              <w:rPr>
                <w:sz w:val="24"/>
              </w:rPr>
            </w:pPr>
            <w:r w:rsidRPr="00A6393D">
              <w:rPr>
                <w:sz w:val="24"/>
              </w:rPr>
              <w:t xml:space="preserve"> 2.8 сведения о производственном персонале по форме приложения №</w:t>
            </w:r>
            <w:r w:rsidRPr="00A6393D">
              <w:rPr>
                <w:sz w:val="24"/>
                <w:lang w:val="en-US"/>
              </w:rPr>
              <w:t> </w:t>
            </w:r>
            <w:r w:rsidRPr="00A6393D">
              <w:rPr>
                <w:sz w:val="24"/>
              </w:rPr>
              <w:t>6 к документации о закупке;</w:t>
            </w:r>
          </w:p>
          <w:p w:rsidR="003D3596" w:rsidRDefault="00F805DC" w:rsidP="00F805DC">
            <w:pPr>
              <w:pStyle w:val="afa"/>
              <w:tabs>
                <w:tab w:val="left" w:pos="1418"/>
              </w:tabs>
              <w:rPr>
                <w:sz w:val="24"/>
              </w:rPr>
            </w:pPr>
            <w:r w:rsidRPr="00A6393D">
              <w:rPr>
                <w:sz w:val="24"/>
              </w:rPr>
              <w:t xml:space="preserve">2.9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6393D">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A6393D">
              <w:rPr>
                <w:sz w:val="24"/>
              </w:rPr>
              <w:t xml:space="preserve"> решение</w:t>
            </w:r>
            <w:r w:rsidR="0042174B" w:rsidRPr="00A6393D">
              <w:rPr>
                <w:sz w:val="24"/>
              </w:rPr>
              <w:t xml:space="preserve"> до момента заключения договора.</w:t>
            </w:r>
            <w:r w:rsidR="0042174B" w:rsidRPr="00A6393D">
              <w:rPr>
                <w:rFonts w:eastAsia="Times New Roman"/>
                <w:sz w:val="24"/>
              </w:rPr>
              <w:t xml:space="preserve"> </w:t>
            </w:r>
            <w:r w:rsidR="0042174B" w:rsidRPr="00A6393D">
              <w:rPr>
                <w:sz w:val="24"/>
              </w:rPr>
              <w:t>В случае если такого одобрения не требуется, претендент представляет соответствующее обоснованное заявление.</w:t>
            </w:r>
          </w:p>
          <w:p w:rsidR="00A6393D" w:rsidRDefault="00A6393D" w:rsidP="00A6393D">
            <w:pPr>
              <w:pStyle w:val="afa"/>
              <w:tabs>
                <w:tab w:val="left" w:pos="1418"/>
              </w:tabs>
              <w:rPr>
                <w:sz w:val="24"/>
              </w:rPr>
            </w:pPr>
            <w:r>
              <w:rPr>
                <w:sz w:val="24"/>
              </w:rPr>
              <w:t xml:space="preserve">2.10. Копию  свидетельства о регистрации транспортного средства и копию паспорта на транспортное средство </w:t>
            </w:r>
            <w:r w:rsidRPr="00D57303">
              <w:rPr>
                <w:sz w:val="24"/>
              </w:rPr>
              <w:t>(заверенн</w:t>
            </w:r>
            <w:r>
              <w:rPr>
                <w:sz w:val="24"/>
              </w:rPr>
              <w:t>ую</w:t>
            </w:r>
            <w:r w:rsidRPr="00D57303">
              <w:rPr>
                <w:sz w:val="24"/>
              </w:rPr>
              <w:t xml:space="preserve"> копи</w:t>
            </w:r>
            <w:r>
              <w:rPr>
                <w:sz w:val="24"/>
              </w:rPr>
              <w:t>ю</w:t>
            </w:r>
            <w:r w:rsidRPr="00D57303">
              <w:rPr>
                <w:sz w:val="24"/>
              </w:rPr>
              <w:t xml:space="preserve"> подписью и печатью претендента).</w:t>
            </w:r>
          </w:p>
          <w:p w:rsidR="00A6393D" w:rsidRDefault="00A6393D" w:rsidP="00A6393D">
            <w:pPr>
              <w:pStyle w:val="afa"/>
              <w:tabs>
                <w:tab w:val="left" w:pos="1418"/>
              </w:tabs>
              <w:rPr>
                <w:sz w:val="24"/>
              </w:rPr>
            </w:pPr>
            <w:r>
              <w:rPr>
                <w:sz w:val="24"/>
              </w:rPr>
              <w:t xml:space="preserve">2.11. Копию договора лизинга, если транспортное средство находится в лизинге </w:t>
            </w:r>
            <w:r w:rsidRPr="00D57303">
              <w:rPr>
                <w:sz w:val="24"/>
              </w:rPr>
              <w:t>(заверенн</w:t>
            </w:r>
            <w:r>
              <w:rPr>
                <w:sz w:val="24"/>
              </w:rPr>
              <w:t>ую</w:t>
            </w:r>
            <w:r w:rsidRPr="00D57303">
              <w:rPr>
                <w:sz w:val="24"/>
              </w:rPr>
              <w:t xml:space="preserve"> копи</w:t>
            </w:r>
            <w:r>
              <w:rPr>
                <w:sz w:val="24"/>
              </w:rPr>
              <w:t>ю</w:t>
            </w:r>
            <w:r w:rsidRPr="00D57303">
              <w:rPr>
                <w:sz w:val="24"/>
              </w:rPr>
              <w:t xml:space="preserve"> подписью и печатью претендента).</w:t>
            </w:r>
          </w:p>
          <w:p w:rsidR="00A6393D" w:rsidRPr="00561F4D" w:rsidRDefault="00A6393D" w:rsidP="00A6393D">
            <w:pPr>
              <w:pStyle w:val="afa"/>
              <w:tabs>
                <w:tab w:val="left" w:pos="1418"/>
              </w:tabs>
              <w:rPr>
                <w:sz w:val="24"/>
              </w:rPr>
            </w:pPr>
            <w:r>
              <w:rPr>
                <w:sz w:val="24"/>
              </w:rPr>
              <w:t xml:space="preserve">2.12. Копию  </w:t>
            </w:r>
            <w:r w:rsidRPr="00AF10C8">
              <w:rPr>
                <w:sz w:val="24"/>
              </w:rPr>
              <w:t>договор</w:t>
            </w:r>
            <w:r>
              <w:rPr>
                <w:sz w:val="24"/>
              </w:rPr>
              <w:t>а</w:t>
            </w:r>
            <w:r w:rsidRPr="00AF10C8">
              <w:rPr>
                <w:sz w:val="24"/>
              </w:rPr>
              <w:t xml:space="preserve"> на техн</w:t>
            </w:r>
            <w:r>
              <w:rPr>
                <w:sz w:val="24"/>
              </w:rPr>
              <w:t xml:space="preserve">ическое обслуживание транспортного </w:t>
            </w:r>
            <w:r w:rsidRPr="00561F4D">
              <w:rPr>
                <w:sz w:val="24"/>
              </w:rPr>
              <w:t>средства (заверенную подписью и печатью претендента)</w:t>
            </w:r>
            <w:r>
              <w:rPr>
                <w:sz w:val="24"/>
              </w:rPr>
              <w:t>.</w:t>
            </w:r>
            <w:r w:rsidRPr="00561F4D">
              <w:rPr>
                <w:sz w:val="24"/>
              </w:rPr>
              <w:t xml:space="preserve"> </w:t>
            </w:r>
          </w:p>
          <w:p w:rsidR="00A6393D" w:rsidRDefault="00A6393D" w:rsidP="00A6393D">
            <w:pPr>
              <w:pStyle w:val="afa"/>
              <w:tabs>
                <w:tab w:val="left" w:pos="1418"/>
              </w:tabs>
              <w:rPr>
                <w:sz w:val="24"/>
              </w:rPr>
            </w:pPr>
            <w:r w:rsidRPr="00561F4D">
              <w:rPr>
                <w:sz w:val="24"/>
              </w:rPr>
              <w:t>2.1</w:t>
            </w:r>
            <w:r>
              <w:rPr>
                <w:sz w:val="24"/>
              </w:rPr>
              <w:t>3</w:t>
            </w:r>
            <w:r w:rsidRPr="00561F4D">
              <w:rPr>
                <w:sz w:val="24"/>
              </w:rPr>
              <w:t xml:space="preserve">. Копию договора  на проведение </w:t>
            </w:r>
            <w:proofErr w:type="spellStart"/>
            <w:r w:rsidRPr="00561F4D">
              <w:rPr>
                <w:sz w:val="24"/>
              </w:rPr>
              <w:t>предрейсовых</w:t>
            </w:r>
            <w:proofErr w:type="spellEnd"/>
            <w:r w:rsidRPr="00561F4D">
              <w:rPr>
                <w:sz w:val="24"/>
              </w:rPr>
              <w:t xml:space="preserve"> медицинских осмотров (заверенную подписью и печатью претендента)</w:t>
            </w:r>
            <w:r>
              <w:rPr>
                <w:sz w:val="24"/>
              </w:rPr>
              <w:t>.</w:t>
            </w:r>
            <w:r w:rsidRPr="00561F4D">
              <w:rPr>
                <w:sz w:val="24"/>
              </w:rPr>
              <w:t xml:space="preserve"> </w:t>
            </w:r>
          </w:p>
          <w:p w:rsidR="00A6393D" w:rsidRPr="00E61D29" w:rsidRDefault="00A6393D" w:rsidP="00A6393D">
            <w:pPr>
              <w:pStyle w:val="afa"/>
              <w:tabs>
                <w:tab w:val="left" w:pos="1418"/>
              </w:tabs>
              <w:rPr>
                <w:sz w:val="24"/>
              </w:rPr>
            </w:pPr>
            <w:r w:rsidRPr="00561F4D">
              <w:rPr>
                <w:sz w:val="24"/>
              </w:rPr>
              <w:t>2.1</w:t>
            </w:r>
            <w:r>
              <w:rPr>
                <w:sz w:val="24"/>
              </w:rPr>
              <w:t>4</w:t>
            </w:r>
            <w:r w:rsidRPr="00561F4D">
              <w:rPr>
                <w:sz w:val="24"/>
              </w:rPr>
              <w:t>.Копии водительских удостоверений  соответствующей квалификации</w:t>
            </w:r>
            <w:r>
              <w:rPr>
                <w:sz w:val="24"/>
              </w:rPr>
              <w:t xml:space="preserve"> на водителей, привлекаемых к перевозке работников.</w:t>
            </w:r>
          </w:p>
          <w:p w:rsidR="00A6393D" w:rsidRPr="00F554EF" w:rsidRDefault="00A6393D" w:rsidP="00A6393D">
            <w:pPr>
              <w:pStyle w:val="afa"/>
              <w:tabs>
                <w:tab w:val="left" w:pos="1418"/>
              </w:tabs>
              <w:rPr>
                <w:i/>
                <w:sz w:val="24"/>
              </w:rPr>
            </w:pPr>
            <w:r w:rsidRPr="00561F4D">
              <w:rPr>
                <w:sz w:val="24"/>
              </w:rPr>
              <w:t>2.1</w:t>
            </w:r>
            <w:r>
              <w:rPr>
                <w:sz w:val="24"/>
              </w:rPr>
              <w:t>5</w:t>
            </w:r>
            <w:r w:rsidRPr="00561F4D">
              <w:rPr>
                <w:sz w:val="24"/>
              </w:rPr>
              <w:t>. Справку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835CB1" w:rsidRPr="008320AC" w:rsidRDefault="0098468A" w:rsidP="00DF69CD">
            <w:pPr>
              <w:pStyle w:val="afa"/>
              <w:rPr>
                <w:sz w:val="24"/>
                <w:highlight w:val="yellow"/>
              </w:rPr>
            </w:pPr>
            <w:r w:rsidRPr="008320AC">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6C5D24" w:rsidRDefault="006C5D24"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8320AC" w:rsidRDefault="006C5D24" w:rsidP="00EB37F5">
                  <w:pPr>
                    <w:pStyle w:val="afa"/>
                    <w:rPr>
                      <w:b/>
                      <w:i/>
                      <w:sz w:val="24"/>
                    </w:rPr>
                  </w:pPr>
                  <w:r w:rsidRPr="008320AC">
                    <w:rPr>
                      <w:b/>
                      <w:i/>
                      <w:sz w:val="24"/>
                    </w:rPr>
                    <w:t>Критерий оценки</w:t>
                  </w:r>
                </w:p>
              </w:tc>
              <w:tc>
                <w:tcPr>
                  <w:tcW w:w="2114" w:type="dxa"/>
                </w:tcPr>
                <w:p w:rsidR="006C5D24" w:rsidRPr="008320AC" w:rsidRDefault="006C5D24" w:rsidP="00EB37F5">
                  <w:pPr>
                    <w:pStyle w:val="afa"/>
                    <w:ind w:firstLine="0"/>
                    <w:rPr>
                      <w:b/>
                      <w:i/>
                      <w:sz w:val="24"/>
                    </w:rPr>
                  </w:pPr>
                  <w:r w:rsidRPr="008320AC">
                    <w:rPr>
                      <w:b/>
                      <w:i/>
                      <w:sz w:val="24"/>
                    </w:rPr>
                    <w:t xml:space="preserve">Значение </w:t>
                  </w:r>
                  <w:proofErr w:type="spellStart"/>
                  <w:r w:rsidRPr="008320AC">
                    <w:rPr>
                      <w:i/>
                      <w:sz w:val="24"/>
                    </w:rPr>
                    <w:t>Кз</w:t>
                  </w:r>
                  <w:proofErr w:type="spellEnd"/>
                </w:p>
              </w:tc>
            </w:tr>
            <w:tr w:rsidR="006C5D24" w:rsidRPr="00222142" w:rsidTr="00EB37F5">
              <w:tc>
                <w:tcPr>
                  <w:tcW w:w="4423" w:type="dxa"/>
                </w:tcPr>
                <w:p w:rsidR="006C5D24" w:rsidRPr="00374A03" w:rsidRDefault="006C5D24" w:rsidP="00EB37F5">
                  <w:pPr>
                    <w:pStyle w:val="afa"/>
                    <w:ind w:firstLine="0"/>
                    <w:rPr>
                      <w:sz w:val="24"/>
                    </w:rPr>
                  </w:pPr>
                  <w:r w:rsidRPr="00374A03">
                    <w:rPr>
                      <w:sz w:val="24"/>
                    </w:rPr>
                    <w:t xml:space="preserve">Цена договора </w:t>
                  </w:r>
                </w:p>
              </w:tc>
              <w:tc>
                <w:tcPr>
                  <w:tcW w:w="2114" w:type="dxa"/>
                </w:tcPr>
                <w:p w:rsidR="006C5D24" w:rsidRPr="008320AC" w:rsidRDefault="006C5D24" w:rsidP="00EB37F5">
                  <w:pPr>
                    <w:pStyle w:val="afa"/>
                    <w:rPr>
                      <w:i/>
                      <w:sz w:val="24"/>
                    </w:rPr>
                  </w:pPr>
                  <w:r w:rsidRPr="008320AC">
                    <w:rPr>
                      <w:i/>
                      <w:sz w:val="24"/>
                    </w:rPr>
                    <w:t>Кз=0,55</w:t>
                  </w:r>
                </w:p>
              </w:tc>
            </w:tr>
            <w:tr w:rsidR="006C5D24" w:rsidRPr="00222142" w:rsidTr="00EB37F5">
              <w:tc>
                <w:tcPr>
                  <w:tcW w:w="4423" w:type="dxa"/>
                </w:tcPr>
                <w:p w:rsidR="006C5D24" w:rsidRPr="00374A03" w:rsidRDefault="007F1DFC" w:rsidP="00374A03">
                  <w:pPr>
                    <w:pStyle w:val="afa"/>
                    <w:ind w:firstLine="0"/>
                    <w:rPr>
                      <w:sz w:val="24"/>
                    </w:rPr>
                  </w:pPr>
                  <w:r w:rsidRPr="00374A03">
                    <w:rPr>
                      <w:sz w:val="24"/>
                    </w:rPr>
                    <w:t>Опыт участника (суммарная стоимость договоров, аналогичных предмету Открытого конкурса, в соответствии с подпунктом 2.</w:t>
                  </w:r>
                  <w:r w:rsidR="00374A03" w:rsidRPr="00374A03">
                    <w:rPr>
                      <w:sz w:val="24"/>
                    </w:rPr>
                    <w:t>7</w:t>
                  </w:r>
                  <w:r w:rsidRPr="00374A03">
                    <w:rPr>
                      <w:sz w:val="24"/>
                    </w:rPr>
                    <w:t xml:space="preserve"> части 2 пункта 17  Информационной карты).</w:t>
                  </w:r>
                </w:p>
              </w:tc>
              <w:tc>
                <w:tcPr>
                  <w:tcW w:w="2114" w:type="dxa"/>
                </w:tcPr>
                <w:p w:rsidR="006C5D24" w:rsidRPr="008320AC" w:rsidRDefault="006C5D24" w:rsidP="00374A03">
                  <w:pPr>
                    <w:pStyle w:val="afa"/>
                    <w:rPr>
                      <w:i/>
                      <w:sz w:val="24"/>
                    </w:rPr>
                  </w:pPr>
                  <w:r w:rsidRPr="008320AC">
                    <w:rPr>
                      <w:i/>
                      <w:sz w:val="24"/>
                    </w:rPr>
                    <w:t>Кз=0,</w:t>
                  </w:r>
                  <w:r w:rsidR="00374A03">
                    <w:rPr>
                      <w:i/>
                      <w:sz w:val="24"/>
                    </w:rPr>
                    <w:t>3</w:t>
                  </w:r>
                </w:p>
              </w:tc>
            </w:tr>
            <w:tr w:rsidR="006C5D24" w:rsidRPr="00222142" w:rsidTr="00EB37F5">
              <w:tc>
                <w:tcPr>
                  <w:tcW w:w="4423" w:type="dxa"/>
                </w:tcPr>
                <w:p w:rsidR="006C5D24" w:rsidRPr="008320AC" w:rsidRDefault="00A6393D" w:rsidP="00821E87">
                  <w:pPr>
                    <w:pStyle w:val="afa"/>
                    <w:ind w:firstLine="0"/>
                    <w:rPr>
                      <w:b/>
                      <w:i/>
                      <w:sz w:val="24"/>
                    </w:rPr>
                  </w:pPr>
                  <w:r>
                    <w:rPr>
                      <w:sz w:val="24"/>
                    </w:rPr>
                    <w:t xml:space="preserve">Условия и порядок  оплаты </w:t>
                  </w:r>
                  <w:r w:rsidRPr="008F0ACF">
                    <w:rPr>
                      <w:sz w:val="24"/>
                    </w:rPr>
                    <w:t>товаров</w:t>
                  </w:r>
                  <w:r>
                    <w:rPr>
                      <w:sz w:val="24"/>
                    </w:rPr>
                    <w:t xml:space="preserve"> (сроки оплаты, </w:t>
                  </w:r>
                  <w:r w:rsidRPr="003E7078">
                    <w:rPr>
                      <w:sz w:val="24"/>
                    </w:rPr>
                    <w:t>наличие предоплаты (аванса), его размер</w:t>
                  </w:r>
                  <w:r>
                    <w:rPr>
                      <w:sz w:val="24"/>
                    </w:rPr>
                    <w:t>)</w:t>
                  </w:r>
                </w:p>
              </w:tc>
              <w:tc>
                <w:tcPr>
                  <w:tcW w:w="2114" w:type="dxa"/>
                </w:tcPr>
                <w:p w:rsidR="006C5D24" w:rsidRPr="008320AC" w:rsidRDefault="006C5D24" w:rsidP="00EB37F5">
                  <w:pPr>
                    <w:pStyle w:val="afa"/>
                    <w:rPr>
                      <w:b/>
                      <w:i/>
                      <w:sz w:val="24"/>
                    </w:rPr>
                  </w:pPr>
                  <w:r w:rsidRPr="008320AC">
                    <w:rPr>
                      <w:i/>
                      <w:sz w:val="24"/>
                    </w:rPr>
                    <w:t>Кз=0,1</w:t>
                  </w:r>
                </w:p>
              </w:tc>
            </w:tr>
            <w:tr w:rsidR="006C5D24" w:rsidRPr="00222142" w:rsidTr="00EB37F5">
              <w:tc>
                <w:tcPr>
                  <w:tcW w:w="4423" w:type="dxa"/>
                </w:tcPr>
                <w:p w:rsidR="00821E87" w:rsidRDefault="00821E87" w:rsidP="00821E87">
                  <w:pPr>
                    <w:pStyle w:val="afa"/>
                    <w:ind w:firstLine="0"/>
                    <w:rPr>
                      <w:sz w:val="24"/>
                    </w:rPr>
                  </w:pPr>
                  <w:r>
                    <w:rPr>
                      <w:sz w:val="24"/>
                    </w:rPr>
                    <w:t>К</w:t>
                  </w:r>
                  <w:r w:rsidRPr="009207A4">
                    <w:rPr>
                      <w:sz w:val="24"/>
                    </w:rPr>
                    <w:t>валификация участника</w:t>
                  </w:r>
                  <w:r>
                    <w:rPr>
                      <w:sz w:val="24"/>
                    </w:rPr>
                    <w:t xml:space="preserve">: </w:t>
                  </w:r>
                </w:p>
                <w:p w:rsidR="006C5D24" w:rsidRPr="008320AC" w:rsidRDefault="00821E87" w:rsidP="007A3AAC">
                  <w:pPr>
                    <w:pStyle w:val="afa"/>
                    <w:ind w:firstLine="0"/>
                    <w:rPr>
                      <w:i/>
                      <w:sz w:val="24"/>
                    </w:rPr>
                  </w:pPr>
                  <w:r>
                    <w:rPr>
                      <w:sz w:val="24"/>
                    </w:rPr>
                    <w:t>-к</w:t>
                  </w:r>
                  <w:r w:rsidRPr="00306C54">
                    <w:rPr>
                      <w:sz w:val="24"/>
                    </w:rPr>
                    <w:t>оличество посадочных мест</w:t>
                  </w:r>
                  <w:r>
                    <w:rPr>
                      <w:sz w:val="24"/>
                    </w:rPr>
                    <w:t xml:space="preserve"> автотранспортного средства</w:t>
                  </w:r>
                  <w:r w:rsidR="00374A03">
                    <w:rPr>
                      <w:sz w:val="24"/>
                    </w:rPr>
                    <w:t xml:space="preserve"> и </w:t>
                  </w:r>
                  <w:r w:rsidR="007A3AAC">
                    <w:rPr>
                      <w:sz w:val="24"/>
                    </w:rPr>
                    <w:t>е</w:t>
                  </w:r>
                  <w:r w:rsidR="00374A03">
                    <w:rPr>
                      <w:sz w:val="24"/>
                    </w:rPr>
                    <w:t>го оснащение</w:t>
                  </w:r>
                  <w:r>
                    <w:rPr>
                      <w:sz w:val="24"/>
                    </w:rPr>
                    <w:t>;</w:t>
                  </w:r>
                </w:p>
              </w:tc>
              <w:tc>
                <w:tcPr>
                  <w:tcW w:w="2114" w:type="dxa"/>
                </w:tcPr>
                <w:p w:rsidR="006C5D24" w:rsidRPr="008320AC" w:rsidRDefault="006C5D24" w:rsidP="00821E87">
                  <w:pPr>
                    <w:pStyle w:val="afa"/>
                    <w:rPr>
                      <w:i/>
                      <w:sz w:val="24"/>
                    </w:rPr>
                  </w:pPr>
                  <w:r w:rsidRPr="008320AC">
                    <w:rPr>
                      <w:i/>
                      <w:sz w:val="24"/>
                    </w:rPr>
                    <w:t>Кз=0,</w:t>
                  </w:r>
                  <w:r w:rsidR="00821E87">
                    <w:rPr>
                      <w:i/>
                      <w:sz w:val="24"/>
                    </w:rPr>
                    <w:t>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A312A" w:rsidRPr="00D91550" w:rsidRDefault="007A312A" w:rsidP="007A312A">
            <w:pPr>
              <w:pStyle w:val="afa"/>
              <w:rPr>
                <w:sz w:val="24"/>
              </w:rPr>
            </w:pPr>
            <w:r w:rsidRPr="00D91550">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7A312A" w:rsidRDefault="007A312A" w:rsidP="007A312A">
            <w:pPr>
              <w:pStyle w:val="afff1"/>
              <w:ind w:firstLine="743"/>
              <w:jc w:val="both"/>
              <w:rPr>
                <w:color w:val="000000" w:themeColor="text1"/>
                <w:sz w:val="24"/>
                <w:szCs w:val="24"/>
              </w:rPr>
            </w:pPr>
            <w:r>
              <w:rPr>
                <w:sz w:val="24"/>
                <w:szCs w:val="24"/>
              </w:rPr>
              <w:t>- общая  ц</w:t>
            </w:r>
            <w:r w:rsidRPr="0032231F">
              <w:rPr>
                <w:sz w:val="24"/>
                <w:szCs w:val="24"/>
              </w:rPr>
              <w:t>ена договора может быть увеличена не более чем на 10</w:t>
            </w:r>
            <w:r>
              <w:rPr>
                <w:sz w:val="24"/>
                <w:szCs w:val="24"/>
              </w:rPr>
              <w:t xml:space="preserve"> (десять) </w:t>
            </w:r>
            <w:r w:rsidRPr="0032231F">
              <w:rPr>
                <w:sz w:val="24"/>
                <w:szCs w:val="24"/>
              </w:rPr>
              <w:t>%</w:t>
            </w:r>
            <w:r>
              <w:rPr>
                <w:sz w:val="24"/>
                <w:szCs w:val="24"/>
              </w:rPr>
              <w:t xml:space="preserve">, </w:t>
            </w:r>
            <w:r w:rsidRPr="009473B7">
              <w:rPr>
                <w:color w:val="000000" w:themeColor="text1"/>
                <w:sz w:val="24"/>
                <w:szCs w:val="24"/>
              </w:rPr>
              <w:t>при необходимости привлечения дополнительных единиц автотранспортных средств</w:t>
            </w:r>
            <w:r>
              <w:rPr>
                <w:color w:val="000000" w:themeColor="text1"/>
                <w:sz w:val="24"/>
                <w:szCs w:val="24"/>
              </w:rPr>
              <w:t>;</w:t>
            </w:r>
          </w:p>
          <w:p w:rsidR="007341C2" w:rsidRPr="008320AC" w:rsidRDefault="00221BE8" w:rsidP="007341C2">
            <w:pPr>
              <w:pStyle w:val="-3"/>
              <w:numPr>
                <w:ilvl w:val="2"/>
                <w:numId w:val="0"/>
              </w:numPr>
              <w:tabs>
                <w:tab w:val="num" w:pos="1985"/>
              </w:tabs>
              <w:suppressAutoHyphens/>
              <w:ind w:firstLine="709"/>
              <w:rPr>
                <w:sz w:val="24"/>
              </w:rPr>
            </w:pPr>
            <w:r w:rsidRPr="008320AC">
              <w:rPr>
                <w:sz w:val="24"/>
              </w:rPr>
              <w:t>2</w:t>
            </w:r>
            <w:r w:rsidR="007341C2" w:rsidRPr="008320AC">
              <w:rPr>
                <w:sz w:val="24"/>
              </w:rPr>
              <w:t xml:space="preserve">. Победитель вправе направить </w:t>
            </w:r>
            <w:r w:rsidR="00DB6989" w:rsidRPr="008320AC">
              <w:rPr>
                <w:sz w:val="24"/>
              </w:rPr>
              <w:t xml:space="preserve">Заказчику </w:t>
            </w:r>
            <w:r w:rsidR="007341C2" w:rsidRPr="008320AC">
              <w:rPr>
                <w:sz w:val="24"/>
              </w:rPr>
              <w:t xml:space="preserve">предложения по внесению изменений в договор, размещенный в составе настоящей документации </w:t>
            </w:r>
            <w:r w:rsidR="002B41FD" w:rsidRPr="008320AC">
              <w:rPr>
                <w:sz w:val="24"/>
              </w:rPr>
              <w:t xml:space="preserve">о закупке </w:t>
            </w:r>
            <w:r w:rsidR="007341C2" w:rsidRPr="008320AC">
              <w:rPr>
                <w:sz w:val="24"/>
              </w:rPr>
              <w:t xml:space="preserve">(приложение № 5), до момента его подписания победителем. </w:t>
            </w:r>
          </w:p>
          <w:p w:rsidR="007341C2" w:rsidRPr="008320AC" w:rsidRDefault="007341C2" w:rsidP="007341C2">
            <w:pPr>
              <w:pStyle w:val="-3"/>
              <w:numPr>
                <w:ilvl w:val="2"/>
                <w:numId w:val="0"/>
              </w:numPr>
              <w:tabs>
                <w:tab w:val="num" w:pos="1985"/>
              </w:tabs>
              <w:suppressAutoHyphens/>
              <w:ind w:firstLine="709"/>
              <w:rPr>
                <w:sz w:val="24"/>
              </w:rPr>
            </w:pPr>
            <w:r w:rsidRPr="008320AC">
              <w:rPr>
                <w:sz w:val="24"/>
              </w:rPr>
              <w:t xml:space="preserve">Указанные предложения должны быть получены </w:t>
            </w:r>
            <w:r w:rsidR="00DB6989" w:rsidRPr="008320AC">
              <w:rPr>
                <w:sz w:val="24"/>
              </w:rPr>
              <w:t>Заказчиком</w:t>
            </w:r>
            <w:r w:rsidRPr="008320AC">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320AC" w:rsidRDefault="007341C2" w:rsidP="007341C2">
            <w:pPr>
              <w:pStyle w:val="-3"/>
              <w:numPr>
                <w:ilvl w:val="2"/>
                <w:numId w:val="0"/>
              </w:numPr>
              <w:tabs>
                <w:tab w:val="num" w:pos="1985"/>
              </w:tabs>
              <w:suppressAutoHyphens/>
              <w:ind w:firstLine="709"/>
              <w:rPr>
                <w:sz w:val="24"/>
              </w:rPr>
            </w:pPr>
            <w:r w:rsidRPr="008320AC">
              <w:rPr>
                <w:sz w:val="24"/>
              </w:rPr>
              <w:t>Изменения могут касаться только положений договора, которые не были одним из оценочных критериев для выбора побе</w:t>
            </w:r>
            <w:r w:rsidR="00493AB2" w:rsidRPr="008320AC">
              <w:rPr>
                <w:sz w:val="24"/>
              </w:rPr>
              <w:t>дителя, указанных в пункте 1</w:t>
            </w:r>
            <w:r w:rsidR="00DF69CD" w:rsidRPr="008320AC">
              <w:rPr>
                <w:sz w:val="24"/>
              </w:rPr>
              <w:t>9</w:t>
            </w:r>
            <w:r w:rsidR="00493AB2" w:rsidRPr="008320AC">
              <w:rPr>
                <w:sz w:val="24"/>
              </w:rPr>
              <w:t xml:space="preserve"> Информационной карты</w:t>
            </w:r>
            <w:r w:rsidRPr="008320AC">
              <w:rPr>
                <w:sz w:val="24"/>
              </w:rPr>
              <w:t xml:space="preserve"> настоящей документации</w:t>
            </w:r>
            <w:r w:rsidR="00493AB2" w:rsidRPr="008320AC">
              <w:rPr>
                <w:sz w:val="24"/>
              </w:rPr>
              <w:t xml:space="preserve"> о закупке</w:t>
            </w:r>
            <w:r w:rsidRPr="008320AC">
              <w:rPr>
                <w:sz w:val="24"/>
              </w:rPr>
              <w:t>.</w:t>
            </w:r>
          </w:p>
          <w:p w:rsidR="007341C2" w:rsidRPr="008320AC" w:rsidRDefault="007341C2" w:rsidP="007341C2">
            <w:pPr>
              <w:pStyle w:val="-3"/>
              <w:numPr>
                <w:ilvl w:val="2"/>
                <w:numId w:val="0"/>
              </w:numPr>
              <w:tabs>
                <w:tab w:val="num" w:pos="1985"/>
              </w:tabs>
              <w:suppressAutoHyphens/>
              <w:ind w:firstLine="709"/>
              <w:rPr>
                <w:sz w:val="24"/>
              </w:rPr>
            </w:pPr>
            <w:r w:rsidRPr="008320AC">
              <w:rPr>
                <w:sz w:val="24"/>
              </w:rPr>
              <w:t xml:space="preserve">Внесение изменений в договор по предложениям победителя является правом </w:t>
            </w:r>
            <w:r w:rsidR="00DF69CD" w:rsidRPr="008320AC">
              <w:rPr>
                <w:sz w:val="24"/>
              </w:rPr>
              <w:t>Заказчика</w:t>
            </w:r>
            <w:r w:rsidRPr="008320AC">
              <w:rPr>
                <w:sz w:val="24"/>
              </w:rPr>
              <w:t xml:space="preserve"> и осуществляется по </w:t>
            </w:r>
            <w:proofErr w:type="spellStart"/>
            <w:r w:rsidRPr="008320AC">
              <w:rPr>
                <w:sz w:val="24"/>
              </w:rPr>
              <w:t>усмотрению</w:t>
            </w:r>
            <w:r w:rsidR="00DF69CD" w:rsidRPr="008320AC">
              <w:rPr>
                <w:sz w:val="24"/>
              </w:rPr>
              <w:t>Заказчика</w:t>
            </w:r>
            <w:proofErr w:type="spellEnd"/>
            <w:r w:rsidRPr="008320AC">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320AC">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320AC">
              <w:rPr>
                <w:sz w:val="24"/>
              </w:rPr>
              <w:t xml:space="preserve"> </w:t>
            </w:r>
            <w:r w:rsidR="00DF69CD" w:rsidRPr="008320AC">
              <w:rPr>
                <w:sz w:val="24"/>
              </w:rPr>
              <w:t>Заказчиком</w:t>
            </w:r>
            <w:r w:rsidRPr="008320AC">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8320AC" w:rsidP="006164CD">
            <w:pPr>
              <w:pStyle w:val="19"/>
              <w:ind w:firstLine="0"/>
              <w:rPr>
                <w:sz w:val="24"/>
                <w:szCs w:val="24"/>
              </w:rPr>
            </w:pPr>
            <w:r>
              <w:rPr>
                <w:sz w:val="24"/>
                <w:szCs w:val="24"/>
              </w:rPr>
              <w:t>П</w:t>
            </w:r>
            <w:r w:rsidRPr="00EC6E7C">
              <w:rPr>
                <w:sz w:val="24"/>
                <w:szCs w:val="24"/>
              </w:rPr>
              <w:t>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8320AC" w:rsidP="008320AC">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4B1306" w:rsidRDefault="004B1306" w:rsidP="00305BD2">
      <w:pPr>
        <w:pStyle w:val="19"/>
        <w:ind w:firstLine="0"/>
        <w:jc w:val="right"/>
        <w:outlineLvl w:val="0"/>
        <w:rPr>
          <w:rFonts w:eastAsia="MS Mincho"/>
          <w:szCs w:val="28"/>
        </w:rPr>
      </w:pPr>
    </w:p>
    <w:p w:rsidR="004B1306" w:rsidRDefault="004B1306" w:rsidP="00305BD2">
      <w:pPr>
        <w:pStyle w:val="19"/>
        <w:ind w:firstLine="0"/>
        <w:jc w:val="right"/>
        <w:outlineLvl w:val="0"/>
        <w:rPr>
          <w:rFonts w:eastAsia="MS Mincho"/>
          <w:szCs w:val="28"/>
        </w:rPr>
      </w:pPr>
    </w:p>
    <w:p w:rsidR="004B1306" w:rsidRDefault="004B1306" w:rsidP="00305BD2">
      <w:pPr>
        <w:pStyle w:val="19"/>
        <w:ind w:firstLine="0"/>
        <w:jc w:val="right"/>
        <w:outlineLvl w:val="0"/>
        <w:rPr>
          <w:rFonts w:eastAsia="MS Mincho"/>
          <w:szCs w:val="28"/>
        </w:rPr>
      </w:pPr>
    </w:p>
    <w:p w:rsidR="004B1306" w:rsidRDefault="004B1306" w:rsidP="00305BD2">
      <w:pPr>
        <w:pStyle w:val="19"/>
        <w:ind w:firstLine="0"/>
        <w:jc w:val="right"/>
        <w:outlineLvl w:val="0"/>
        <w:rPr>
          <w:rFonts w:eastAsia="MS Mincho"/>
          <w:szCs w:val="28"/>
        </w:rPr>
      </w:pPr>
    </w:p>
    <w:p w:rsidR="004B1306" w:rsidRDefault="004B1306"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322E1F" w:rsidRDefault="00322E1F" w:rsidP="00305BD2">
      <w:pPr>
        <w:pStyle w:val="19"/>
        <w:ind w:firstLine="0"/>
        <w:jc w:val="right"/>
        <w:outlineLvl w:val="0"/>
        <w:rPr>
          <w:rFonts w:eastAsia="MS Mincho"/>
          <w:szCs w:val="28"/>
        </w:rPr>
      </w:pP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4774CF" w:rsidRPr="00305BD2">
        <w:rPr>
          <w:b/>
          <w:sz w:val="28"/>
          <w:szCs w:val="28"/>
        </w:rPr>
        <w:t>-</w:t>
      </w:r>
      <w:r w:rsidR="008320AC">
        <w:rPr>
          <w:b/>
          <w:sz w:val="28"/>
          <w:szCs w:val="28"/>
        </w:rPr>
        <w:t>НКПЮУР</w:t>
      </w:r>
      <w:r w:rsidR="004774CF" w:rsidRPr="00305BD2">
        <w:rPr>
          <w:b/>
          <w:sz w:val="28"/>
          <w:szCs w:val="28"/>
        </w:rPr>
        <w:t>-</w:t>
      </w:r>
      <w:r w:rsidR="008320AC">
        <w:rPr>
          <w:b/>
          <w:sz w:val="28"/>
          <w:szCs w:val="28"/>
        </w:rPr>
        <w:t>16</w:t>
      </w:r>
      <w:r w:rsidR="004774CF" w:rsidRPr="00305BD2">
        <w:rPr>
          <w:b/>
          <w:sz w:val="28"/>
          <w:szCs w:val="28"/>
        </w:rPr>
        <w:t>-</w:t>
      </w:r>
      <w:r w:rsidR="008320AC">
        <w:rPr>
          <w:b/>
          <w:sz w:val="28"/>
          <w:szCs w:val="28"/>
        </w:rPr>
        <w:t>0008</w:t>
      </w:r>
      <w:r w:rsidRPr="00305BD2">
        <w:rPr>
          <w:b/>
          <w:sz w:val="28"/>
          <w:szCs w:val="28"/>
        </w:rPr>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008320AC">
        <w:rPr>
          <w:szCs w:val="28"/>
        </w:rPr>
        <w:t>НКПЮУР</w:t>
      </w:r>
      <w:r w:rsidR="004774CF" w:rsidRPr="004774CF">
        <w:rPr>
          <w:szCs w:val="28"/>
        </w:rPr>
        <w:t>-</w:t>
      </w:r>
      <w:r w:rsidR="008320AC">
        <w:rPr>
          <w:szCs w:val="28"/>
        </w:rPr>
        <w:t>16</w:t>
      </w:r>
      <w:r w:rsidR="004774CF" w:rsidRPr="004774CF">
        <w:rPr>
          <w:szCs w:val="28"/>
        </w:rPr>
        <w:t>-</w:t>
      </w:r>
      <w:r w:rsidR="008320AC">
        <w:rPr>
          <w:szCs w:val="28"/>
        </w:rPr>
        <w:t xml:space="preserve">0008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001A230C">
        <w:rPr>
          <w:szCs w:val="28"/>
        </w:rPr>
        <w:t xml:space="preserve">право на заключение договора на </w:t>
      </w:r>
      <w:r w:rsidR="008320AC" w:rsidRPr="00BA32B6">
        <w:t xml:space="preserve">оказание услуг по доставке работников филиала ПАО «ТрансКонтейнер» на Южно-Уральской железной дороге  автотранспортом категории </w:t>
      </w:r>
      <w:r w:rsidR="008320AC">
        <w:t>«</w:t>
      </w:r>
      <w:r w:rsidR="008320AC" w:rsidRPr="00BA32B6">
        <w:t>D</w:t>
      </w:r>
      <w:r w:rsidR="008320AC">
        <w:t>»</w:t>
      </w:r>
      <w:r w:rsidR="008320AC" w:rsidRPr="00BA32B6">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7A7225" w:rsidRDefault="007A7225" w:rsidP="00305BD2">
      <w:pPr>
        <w:pStyle w:val="19"/>
        <w:ind w:firstLine="0"/>
        <w:jc w:val="right"/>
        <w:outlineLvl w:val="0"/>
        <w:rPr>
          <w:rFonts w:eastAsia="MS Mincho"/>
          <w:szCs w:val="28"/>
        </w:rPr>
      </w:pPr>
    </w:p>
    <w:p w:rsidR="00110975" w:rsidRPr="00305BD2" w:rsidRDefault="00110975" w:rsidP="00305BD2">
      <w:pPr>
        <w:pStyle w:val="19"/>
        <w:ind w:firstLine="0"/>
        <w:jc w:val="right"/>
        <w:outlineLvl w:val="0"/>
        <w:rPr>
          <w:rFonts w:eastAsia="MS Mincho"/>
          <w:szCs w:val="28"/>
        </w:rPr>
      </w:pPr>
      <w:r w:rsidRPr="00571F40">
        <w:rPr>
          <w:rFonts w:eastAsia="MS Mincho"/>
          <w:szCs w:val="28"/>
        </w:rPr>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320AC">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008320AC">
        <w:rPr>
          <w:sz w:val="28"/>
          <w:szCs w:val="28"/>
        </w:rPr>
        <w:t>НКПЮУР-16-0008</w:t>
      </w:r>
      <w:r w:rsidRPr="00AB21F4">
        <w:rPr>
          <w:sz w:val="28"/>
          <w:szCs w:val="28"/>
        </w:rPr>
        <w:t xml:space="preserve">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w:t>
      </w:r>
      <w:r w:rsidR="008320AC">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16" w:type="pct"/>
        <w:tblLayout w:type="fixed"/>
        <w:tblLook w:val="0000"/>
      </w:tblPr>
      <w:tblGrid>
        <w:gridCol w:w="524"/>
        <w:gridCol w:w="1716"/>
        <w:gridCol w:w="1271"/>
        <w:gridCol w:w="1843"/>
        <w:gridCol w:w="1837"/>
        <w:gridCol w:w="1139"/>
        <w:gridCol w:w="1556"/>
      </w:tblGrid>
      <w:tr w:rsidR="008320AC" w:rsidRPr="00384CDC" w:rsidTr="00B6628F">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8320AC" w:rsidRPr="00384CDC" w:rsidRDefault="008320AC" w:rsidP="00B6628F">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68" w:type="pct"/>
            <w:tcBorders>
              <w:top w:val="single" w:sz="4" w:space="0" w:color="auto"/>
              <w:left w:val="single" w:sz="4" w:space="0" w:color="auto"/>
              <w:bottom w:val="single" w:sz="4" w:space="0" w:color="auto"/>
              <w:right w:val="single" w:sz="4" w:space="0" w:color="auto"/>
            </w:tcBorders>
            <w:vAlign w:val="center"/>
          </w:tcPr>
          <w:p w:rsidR="008320AC" w:rsidRPr="00384CDC" w:rsidRDefault="008320AC" w:rsidP="00B6628F">
            <w:pPr>
              <w:jc w:val="center"/>
            </w:pPr>
            <w:r>
              <w:t xml:space="preserve">Модель (марка) автотранспортного средства, используемого для перевозки пассажиров </w:t>
            </w:r>
          </w:p>
        </w:tc>
        <w:tc>
          <w:tcPr>
            <w:tcW w:w="643" w:type="pct"/>
            <w:tcBorders>
              <w:top w:val="single" w:sz="4" w:space="0" w:color="auto"/>
              <w:left w:val="single" w:sz="4" w:space="0" w:color="auto"/>
              <w:bottom w:val="single" w:sz="4" w:space="0" w:color="auto"/>
              <w:right w:val="single" w:sz="4" w:space="0" w:color="auto"/>
            </w:tcBorders>
            <w:vAlign w:val="center"/>
          </w:tcPr>
          <w:p w:rsidR="008320AC" w:rsidRPr="00384CDC" w:rsidRDefault="008320AC" w:rsidP="00B6628F">
            <w:pPr>
              <w:jc w:val="center"/>
            </w:pPr>
            <w:r>
              <w:t>Количество посадочных мест</w:t>
            </w:r>
          </w:p>
        </w:tc>
        <w:tc>
          <w:tcPr>
            <w:tcW w:w="932" w:type="pct"/>
            <w:tcBorders>
              <w:top w:val="single" w:sz="4" w:space="0" w:color="auto"/>
              <w:left w:val="single" w:sz="4" w:space="0" w:color="auto"/>
              <w:bottom w:val="single" w:sz="4" w:space="0" w:color="auto"/>
              <w:right w:val="single" w:sz="4" w:space="0" w:color="auto"/>
            </w:tcBorders>
            <w:vAlign w:val="center"/>
          </w:tcPr>
          <w:p w:rsidR="008320AC" w:rsidRPr="00384CDC" w:rsidRDefault="008320AC" w:rsidP="00B6628F">
            <w:pPr>
              <w:jc w:val="center"/>
            </w:pPr>
            <w:r>
              <w:t>Стоимость услуг в месяц  по доставке работников автотранспортом, рублей (без НДС)</w:t>
            </w:r>
          </w:p>
        </w:tc>
        <w:tc>
          <w:tcPr>
            <w:tcW w:w="929" w:type="pct"/>
            <w:tcBorders>
              <w:top w:val="single" w:sz="4" w:space="0" w:color="auto"/>
              <w:left w:val="single" w:sz="4" w:space="0" w:color="auto"/>
              <w:bottom w:val="single" w:sz="4" w:space="0" w:color="auto"/>
              <w:right w:val="single" w:sz="4" w:space="0" w:color="auto"/>
            </w:tcBorders>
            <w:vAlign w:val="center"/>
          </w:tcPr>
          <w:p w:rsidR="008320AC" w:rsidRPr="00384CDC" w:rsidRDefault="008320AC" w:rsidP="00B6628F">
            <w:pPr>
              <w:jc w:val="center"/>
            </w:pPr>
            <w:r>
              <w:t>Общая стоимость услуг в год  по доставке работников автотранспортом, рублей (без НДС)</w:t>
            </w:r>
          </w:p>
        </w:tc>
        <w:tc>
          <w:tcPr>
            <w:tcW w:w="576" w:type="pct"/>
            <w:tcBorders>
              <w:top w:val="single" w:sz="4" w:space="0" w:color="auto"/>
              <w:left w:val="nil"/>
              <w:bottom w:val="single" w:sz="4" w:space="0" w:color="auto"/>
              <w:right w:val="single" w:sz="4" w:space="0" w:color="auto"/>
            </w:tcBorders>
            <w:vAlign w:val="center"/>
          </w:tcPr>
          <w:p w:rsidR="008320AC" w:rsidRPr="00384CDC" w:rsidRDefault="008320AC" w:rsidP="00B6628F">
            <w:pPr>
              <w:jc w:val="center"/>
            </w:pPr>
            <w:r>
              <w:t>У</w:t>
            </w:r>
            <w:r w:rsidRPr="00D446B2">
              <w:t xml:space="preserve">словия и порядок оплаты  </w:t>
            </w:r>
          </w:p>
        </w:tc>
        <w:tc>
          <w:tcPr>
            <w:tcW w:w="787" w:type="pct"/>
            <w:tcBorders>
              <w:top w:val="single" w:sz="4" w:space="0" w:color="auto"/>
              <w:left w:val="nil"/>
              <w:bottom w:val="single" w:sz="4" w:space="0" w:color="auto"/>
              <w:right w:val="single" w:sz="4" w:space="0" w:color="auto"/>
            </w:tcBorders>
            <w:vAlign w:val="center"/>
          </w:tcPr>
          <w:p w:rsidR="008320AC" w:rsidRPr="00384CDC" w:rsidRDefault="008320AC" w:rsidP="00B6628F">
            <w:pPr>
              <w:jc w:val="center"/>
            </w:pPr>
            <w:r>
              <w:t>Опыт работы организации в сфере перевозки пассажиров, количество лет</w:t>
            </w:r>
          </w:p>
        </w:tc>
      </w:tr>
      <w:tr w:rsidR="008320AC" w:rsidRPr="00384CDC" w:rsidTr="00B6628F">
        <w:trPr>
          <w:trHeight w:val="255"/>
        </w:trPr>
        <w:tc>
          <w:tcPr>
            <w:tcW w:w="265" w:type="pct"/>
            <w:tcBorders>
              <w:top w:val="nil"/>
              <w:left w:val="single" w:sz="4" w:space="0" w:color="auto"/>
              <w:bottom w:val="single" w:sz="4" w:space="0" w:color="auto"/>
              <w:right w:val="single" w:sz="4" w:space="0" w:color="auto"/>
            </w:tcBorders>
            <w:noWrap/>
            <w:vAlign w:val="bottom"/>
          </w:tcPr>
          <w:p w:rsidR="008320AC" w:rsidRPr="00384CDC" w:rsidRDefault="008320AC" w:rsidP="00B6628F">
            <w:pPr>
              <w:jc w:val="center"/>
            </w:pPr>
            <w:r>
              <w:t>1</w:t>
            </w:r>
          </w:p>
        </w:tc>
        <w:tc>
          <w:tcPr>
            <w:tcW w:w="868" w:type="pct"/>
            <w:tcBorders>
              <w:top w:val="nil"/>
              <w:left w:val="nil"/>
              <w:bottom w:val="single" w:sz="4" w:space="0" w:color="auto"/>
              <w:right w:val="single" w:sz="4" w:space="0" w:color="auto"/>
            </w:tcBorders>
            <w:noWrap/>
            <w:vAlign w:val="bottom"/>
          </w:tcPr>
          <w:p w:rsidR="008320AC" w:rsidRPr="00384CDC" w:rsidRDefault="008320AC" w:rsidP="00B6628F">
            <w:pPr>
              <w:jc w:val="center"/>
            </w:pPr>
            <w:r>
              <w:t>2</w:t>
            </w:r>
          </w:p>
        </w:tc>
        <w:tc>
          <w:tcPr>
            <w:tcW w:w="643" w:type="pct"/>
            <w:tcBorders>
              <w:top w:val="single" w:sz="4" w:space="0" w:color="auto"/>
              <w:left w:val="nil"/>
              <w:bottom w:val="single" w:sz="4" w:space="0" w:color="auto"/>
              <w:right w:val="single" w:sz="4" w:space="0" w:color="auto"/>
            </w:tcBorders>
          </w:tcPr>
          <w:p w:rsidR="008320AC" w:rsidRPr="00384CDC" w:rsidRDefault="008320AC" w:rsidP="00B6628F">
            <w:pPr>
              <w:jc w:val="center"/>
            </w:pPr>
            <w:r>
              <w:t>3</w:t>
            </w:r>
          </w:p>
        </w:tc>
        <w:tc>
          <w:tcPr>
            <w:tcW w:w="932" w:type="pct"/>
            <w:tcBorders>
              <w:top w:val="single" w:sz="4" w:space="0" w:color="auto"/>
              <w:left w:val="nil"/>
              <w:bottom w:val="single" w:sz="4" w:space="0" w:color="auto"/>
              <w:right w:val="single" w:sz="4" w:space="0" w:color="auto"/>
            </w:tcBorders>
          </w:tcPr>
          <w:p w:rsidR="008320AC" w:rsidRPr="00384CDC" w:rsidRDefault="008320AC" w:rsidP="00B6628F">
            <w:pPr>
              <w:jc w:val="center"/>
            </w:pPr>
            <w:r>
              <w:t>4</w:t>
            </w:r>
          </w:p>
        </w:tc>
        <w:tc>
          <w:tcPr>
            <w:tcW w:w="929" w:type="pct"/>
            <w:tcBorders>
              <w:top w:val="single" w:sz="4" w:space="0" w:color="auto"/>
              <w:left w:val="single" w:sz="4" w:space="0" w:color="auto"/>
              <w:bottom w:val="single" w:sz="4" w:space="0" w:color="auto"/>
              <w:right w:val="single" w:sz="4" w:space="0" w:color="auto"/>
            </w:tcBorders>
            <w:noWrap/>
            <w:vAlign w:val="bottom"/>
          </w:tcPr>
          <w:p w:rsidR="008320AC" w:rsidRPr="00384CDC" w:rsidRDefault="008320AC" w:rsidP="00B6628F">
            <w:pPr>
              <w:jc w:val="center"/>
            </w:pPr>
            <w:r>
              <w:t>5</w:t>
            </w:r>
          </w:p>
        </w:tc>
        <w:tc>
          <w:tcPr>
            <w:tcW w:w="576" w:type="pct"/>
            <w:tcBorders>
              <w:top w:val="single" w:sz="4" w:space="0" w:color="auto"/>
              <w:left w:val="nil"/>
              <w:bottom w:val="single" w:sz="4" w:space="0" w:color="auto"/>
              <w:right w:val="single" w:sz="4" w:space="0" w:color="auto"/>
            </w:tcBorders>
            <w:noWrap/>
            <w:vAlign w:val="bottom"/>
          </w:tcPr>
          <w:p w:rsidR="008320AC" w:rsidRPr="00384CDC" w:rsidRDefault="008320AC" w:rsidP="00B6628F">
            <w:pPr>
              <w:jc w:val="center"/>
            </w:pPr>
            <w:r>
              <w:t>6</w:t>
            </w:r>
          </w:p>
        </w:tc>
        <w:tc>
          <w:tcPr>
            <w:tcW w:w="787" w:type="pct"/>
            <w:tcBorders>
              <w:top w:val="single" w:sz="4" w:space="0" w:color="auto"/>
              <w:left w:val="nil"/>
              <w:bottom w:val="single" w:sz="4" w:space="0" w:color="auto"/>
              <w:right w:val="single" w:sz="4" w:space="0" w:color="auto"/>
            </w:tcBorders>
            <w:vAlign w:val="bottom"/>
          </w:tcPr>
          <w:p w:rsidR="008320AC" w:rsidRPr="00384CDC" w:rsidRDefault="008320AC" w:rsidP="00B6628F">
            <w:pPr>
              <w:jc w:val="center"/>
            </w:pPr>
            <w:r>
              <w:t>7</w:t>
            </w:r>
          </w:p>
        </w:tc>
      </w:tr>
      <w:tr w:rsidR="008320AC" w:rsidRPr="00384CDC" w:rsidTr="00B6628F">
        <w:trPr>
          <w:trHeight w:val="255"/>
        </w:trPr>
        <w:tc>
          <w:tcPr>
            <w:tcW w:w="265" w:type="pct"/>
            <w:tcBorders>
              <w:top w:val="nil"/>
              <w:left w:val="single" w:sz="4" w:space="0" w:color="auto"/>
              <w:bottom w:val="single" w:sz="4" w:space="0" w:color="auto"/>
              <w:right w:val="single" w:sz="4" w:space="0" w:color="auto"/>
            </w:tcBorders>
            <w:noWrap/>
            <w:vAlign w:val="bottom"/>
          </w:tcPr>
          <w:p w:rsidR="008320AC" w:rsidRPr="00384CDC" w:rsidRDefault="008320AC" w:rsidP="00B6628F">
            <w:pPr>
              <w:jc w:val="center"/>
            </w:pPr>
          </w:p>
        </w:tc>
        <w:tc>
          <w:tcPr>
            <w:tcW w:w="868" w:type="pct"/>
            <w:tcBorders>
              <w:top w:val="nil"/>
              <w:left w:val="nil"/>
              <w:bottom w:val="single" w:sz="4" w:space="0" w:color="auto"/>
              <w:right w:val="single" w:sz="4" w:space="0" w:color="auto"/>
            </w:tcBorders>
            <w:noWrap/>
            <w:vAlign w:val="bottom"/>
          </w:tcPr>
          <w:p w:rsidR="008320AC" w:rsidRPr="00384CDC" w:rsidRDefault="008320AC" w:rsidP="00B6628F">
            <w:pPr>
              <w:jc w:val="center"/>
            </w:pPr>
          </w:p>
        </w:tc>
        <w:tc>
          <w:tcPr>
            <w:tcW w:w="643" w:type="pct"/>
            <w:tcBorders>
              <w:top w:val="single" w:sz="4" w:space="0" w:color="auto"/>
              <w:left w:val="nil"/>
              <w:bottom w:val="single" w:sz="4" w:space="0" w:color="auto"/>
              <w:right w:val="single" w:sz="4" w:space="0" w:color="auto"/>
            </w:tcBorders>
          </w:tcPr>
          <w:p w:rsidR="008320AC" w:rsidRPr="00384CDC" w:rsidRDefault="008320AC" w:rsidP="00B6628F">
            <w:pPr>
              <w:jc w:val="center"/>
            </w:pPr>
          </w:p>
        </w:tc>
        <w:tc>
          <w:tcPr>
            <w:tcW w:w="932" w:type="pct"/>
            <w:tcBorders>
              <w:top w:val="single" w:sz="4" w:space="0" w:color="auto"/>
              <w:left w:val="nil"/>
              <w:bottom w:val="single" w:sz="4" w:space="0" w:color="auto"/>
              <w:right w:val="single" w:sz="4" w:space="0" w:color="auto"/>
            </w:tcBorders>
          </w:tcPr>
          <w:p w:rsidR="008320AC" w:rsidRPr="00384CDC" w:rsidRDefault="008320AC" w:rsidP="00B6628F">
            <w:pPr>
              <w:jc w:val="center"/>
            </w:pPr>
          </w:p>
        </w:tc>
        <w:tc>
          <w:tcPr>
            <w:tcW w:w="929" w:type="pct"/>
            <w:tcBorders>
              <w:top w:val="single" w:sz="4" w:space="0" w:color="auto"/>
              <w:left w:val="single" w:sz="4" w:space="0" w:color="auto"/>
              <w:bottom w:val="single" w:sz="4" w:space="0" w:color="auto"/>
              <w:right w:val="single" w:sz="4" w:space="0" w:color="auto"/>
            </w:tcBorders>
            <w:noWrap/>
            <w:vAlign w:val="bottom"/>
          </w:tcPr>
          <w:p w:rsidR="008320AC" w:rsidRPr="00384CDC" w:rsidRDefault="008320AC" w:rsidP="00B6628F">
            <w:pPr>
              <w:jc w:val="center"/>
            </w:pPr>
          </w:p>
        </w:tc>
        <w:tc>
          <w:tcPr>
            <w:tcW w:w="576" w:type="pct"/>
            <w:tcBorders>
              <w:top w:val="single" w:sz="4" w:space="0" w:color="auto"/>
              <w:left w:val="nil"/>
              <w:bottom w:val="single" w:sz="4" w:space="0" w:color="auto"/>
              <w:right w:val="single" w:sz="4" w:space="0" w:color="auto"/>
            </w:tcBorders>
            <w:noWrap/>
            <w:vAlign w:val="bottom"/>
          </w:tcPr>
          <w:p w:rsidR="008320AC" w:rsidRPr="00384CDC" w:rsidRDefault="008320AC" w:rsidP="00B6628F">
            <w:pPr>
              <w:jc w:val="center"/>
            </w:pPr>
          </w:p>
        </w:tc>
        <w:tc>
          <w:tcPr>
            <w:tcW w:w="787" w:type="pct"/>
            <w:tcBorders>
              <w:top w:val="single" w:sz="4" w:space="0" w:color="auto"/>
              <w:left w:val="nil"/>
              <w:bottom w:val="single" w:sz="4" w:space="0" w:color="auto"/>
              <w:right w:val="single" w:sz="4" w:space="0" w:color="auto"/>
            </w:tcBorders>
            <w:vAlign w:val="bottom"/>
          </w:tcPr>
          <w:p w:rsidR="008320AC" w:rsidRPr="00384CDC" w:rsidRDefault="008320AC" w:rsidP="00B6628F">
            <w:pPr>
              <w:jc w:val="center"/>
            </w:pPr>
          </w:p>
        </w:tc>
      </w:tr>
    </w:tbl>
    <w:p w:rsidR="008320AC" w:rsidRPr="000379F8" w:rsidRDefault="008320AC" w:rsidP="000954FB">
      <w:pPr>
        <w:ind w:firstLine="567"/>
        <w:jc w:val="both"/>
        <w:rPr>
          <w:color w:val="BFBFBF"/>
          <w:sz w:val="28"/>
          <w:szCs w:val="28"/>
        </w:rPr>
      </w:pPr>
    </w:p>
    <w:p w:rsidR="008320AC" w:rsidRPr="004E3AC2" w:rsidRDefault="008320AC" w:rsidP="008320AC">
      <w:pPr>
        <w:pStyle w:val="1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оказанию</w:t>
      </w:r>
      <w:r w:rsidRPr="00D42E8C">
        <w:rPr>
          <w:szCs w:val="28"/>
        </w:rPr>
        <w:t xml:space="preserve"> услуг</w:t>
      </w:r>
      <w:r>
        <w:rPr>
          <w:szCs w:val="28"/>
        </w:rPr>
        <w:t>,</w:t>
      </w:r>
      <w:r w:rsidRPr="00205668">
        <w:rPr>
          <w:szCs w:val="28"/>
        </w:rPr>
        <w:t xml:space="preserve"> </w:t>
      </w:r>
      <w:r w:rsidRPr="00D42E8C">
        <w:rPr>
          <w:szCs w:val="28"/>
        </w:rPr>
        <w:t>учитывает стоимость всех налогов</w:t>
      </w:r>
      <w:proofErr w:type="gramStart"/>
      <w:r w:rsidRPr="00D42E8C">
        <w:rPr>
          <w:szCs w:val="28"/>
        </w:rPr>
        <w:t xml:space="preserve"> ,</w:t>
      </w:r>
      <w:proofErr w:type="gramEnd"/>
      <w:r w:rsidRPr="00D42E8C">
        <w:rPr>
          <w:szCs w:val="28"/>
        </w:rPr>
        <w:t>включает все возможные расходы претендента, в том числе расходы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с чисткой салона; зарплату сотрудникам; другие расходы, связанные с эксплуатацией автотранспортных сре</w:t>
      </w:r>
      <w:proofErr w:type="gramStart"/>
      <w:r w:rsidRPr="00D42E8C">
        <w:rPr>
          <w:szCs w:val="28"/>
        </w:rPr>
        <w:t xml:space="preserve">дств </w:t>
      </w:r>
      <w:r w:rsidRPr="00205668">
        <w:rPr>
          <w:szCs w:val="28"/>
        </w:rPr>
        <w:t>св</w:t>
      </w:r>
      <w:proofErr w:type="gramEnd"/>
      <w:r w:rsidRPr="00205668">
        <w:rPr>
          <w:szCs w:val="28"/>
        </w:rPr>
        <w:t xml:space="preserve">язанные </w:t>
      </w:r>
      <w:r>
        <w:rPr>
          <w:szCs w:val="28"/>
        </w:rPr>
        <w:t>с</w:t>
      </w:r>
      <w:r w:rsidRPr="00285F95">
        <w:rPr>
          <w:szCs w:val="28"/>
        </w:rPr>
        <w:t xml:space="preserve"> </w:t>
      </w:r>
      <w:r>
        <w:rPr>
          <w:szCs w:val="28"/>
        </w:rPr>
        <w:t xml:space="preserve">доставкой </w:t>
      </w:r>
      <w:r w:rsidRPr="00BD4609">
        <w:rPr>
          <w:szCs w:val="28"/>
        </w:rPr>
        <w:t xml:space="preserve">работников </w:t>
      </w:r>
      <w:r>
        <w:rPr>
          <w:szCs w:val="28"/>
        </w:rPr>
        <w:t>филиала ПАО «ТрансКонтейнер» на Южно-Уральской железной дороге  автотранспортом категории «D».</w:t>
      </w:r>
    </w:p>
    <w:p w:rsidR="006A6E7D" w:rsidRDefault="008320AC" w:rsidP="006A6E7D">
      <w:pPr>
        <w:pStyle w:val="afd"/>
        <w:jc w:val="both"/>
        <w:rPr>
          <w:szCs w:val="28"/>
        </w:rPr>
      </w:pPr>
      <w:r>
        <w:rPr>
          <w:szCs w:val="28"/>
        </w:rPr>
        <w:t xml:space="preserve"> О</w:t>
      </w:r>
      <w:r w:rsidRPr="00D42E8C">
        <w:rPr>
          <w:szCs w:val="28"/>
        </w:rPr>
        <w:t>казание услуг</w:t>
      </w:r>
      <w:r>
        <w:rPr>
          <w:szCs w:val="28"/>
        </w:rPr>
        <w:t xml:space="preserve"> </w:t>
      </w:r>
      <w:proofErr w:type="spellStart"/>
      <w:r w:rsidR="006A6E7D">
        <w:rPr>
          <w:szCs w:val="28"/>
        </w:rPr>
        <w:t>благается</w:t>
      </w:r>
      <w:proofErr w:type="spellEnd"/>
      <w:r w:rsidR="006A6E7D">
        <w:rPr>
          <w:szCs w:val="28"/>
        </w:rPr>
        <w:t xml:space="preserve">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320AC" w:rsidRPr="00DE466A" w:rsidRDefault="006A6E7D" w:rsidP="008320AC">
      <w:pPr>
        <w:pStyle w:val="afd"/>
        <w:jc w:val="both"/>
        <w:rPr>
          <w:szCs w:val="28"/>
          <w:highlight w:val="cyan"/>
        </w:rPr>
      </w:pPr>
      <w:r w:rsidRPr="00205668">
        <w:rPr>
          <w:szCs w:val="28"/>
        </w:rPr>
        <w:t> </w:t>
      </w:r>
      <w:r w:rsidR="008320AC" w:rsidRPr="00DE466A">
        <w:rPr>
          <w:szCs w:val="28"/>
        </w:rPr>
        <w:t>Следующие приложения являются неотъемлемой частью настоящего финансово-коммерческого предложения:</w:t>
      </w:r>
    </w:p>
    <w:p w:rsidR="008320AC" w:rsidRPr="00494117" w:rsidRDefault="008320AC" w:rsidP="008320AC">
      <w:pPr>
        <w:pStyle w:val="afd"/>
        <w:numPr>
          <w:ilvl w:val="0"/>
          <w:numId w:val="21"/>
        </w:numPr>
      </w:pPr>
      <w:r w:rsidRPr="008F3445">
        <w:rPr>
          <w:szCs w:val="28"/>
        </w:rPr>
        <w:t>приложение № 1 – Калькуляция стоимости услуг в месяц</w:t>
      </w:r>
      <w:r>
        <w:t xml:space="preserve"> по доставке </w:t>
      </w:r>
      <w:r w:rsidRPr="002B54D7">
        <w:t>работников</w:t>
      </w:r>
      <w:r w:rsidRPr="008F3445">
        <w:rPr>
          <w:szCs w:val="28"/>
        </w:rPr>
        <w:t>, на ___ листах</w:t>
      </w:r>
      <w:r>
        <w:rPr>
          <w:szCs w:val="28"/>
        </w:rPr>
        <w:t xml:space="preserve"> </w:t>
      </w:r>
      <w:proofErr w:type="gramStart"/>
      <w:r>
        <w:rPr>
          <w:szCs w:val="28"/>
        </w:rPr>
        <w:t xml:space="preserve">( </w:t>
      </w:r>
      <w:proofErr w:type="gramEnd"/>
      <w:r>
        <w:rPr>
          <w:szCs w:val="28"/>
        </w:rPr>
        <w:t xml:space="preserve">в соответствии с </w:t>
      </w:r>
      <w:r w:rsidRPr="00494117">
        <w:t>Приложение</w:t>
      </w:r>
      <w:r>
        <w:t xml:space="preserve">м </w:t>
      </w:r>
      <w:r w:rsidRPr="00494117">
        <w:t xml:space="preserve"> №</w:t>
      </w:r>
      <w:r>
        <w:t>2</w:t>
      </w:r>
      <w:r w:rsidRPr="00494117">
        <w:t xml:space="preserve">  к </w:t>
      </w:r>
      <w:r>
        <w:t xml:space="preserve"> проекту </w:t>
      </w:r>
      <w:proofErr w:type="spellStart"/>
      <w:r w:rsidRPr="00494117">
        <w:t>договор</w:t>
      </w:r>
      <w:r w:rsidRPr="00494117">
        <w:t>у</w:t>
      </w:r>
      <w:r w:rsidR="001A230C">
        <w:t>а</w:t>
      </w:r>
      <w:proofErr w:type="spellEnd"/>
      <w:r>
        <w:t>)</w:t>
      </w:r>
      <w:r w:rsidRPr="00494117">
        <w:t xml:space="preserve">                                                                      </w:t>
      </w:r>
    </w:p>
    <w:p w:rsidR="006A6E7D" w:rsidRPr="00384CDC" w:rsidRDefault="006A6E7D" w:rsidP="008320AC">
      <w:pPr>
        <w:pStyle w:val="afd"/>
        <w:jc w:val="both"/>
        <w:rPr>
          <w:szCs w:val="28"/>
        </w:rPr>
      </w:pP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bookmarkStart w:id="2" w:name="_GoBack"/>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w:t>
      </w:r>
      <w:r w:rsidR="008320AC">
        <w:rPr>
          <w:b/>
          <w:bCs/>
          <w:sz w:val="28"/>
          <w:szCs w:val="28"/>
        </w:rPr>
        <w:t>ОК-НКПЮУР-16-0008</w:t>
      </w:r>
      <w:r w:rsidRPr="003D485E">
        <w:rPr>
          <w:b/>
          <w:bCs/>
          <w:sz w:val="28"/>
          <w:szCs w:val="28"/>
        </w:rPr>
        <w:t xml:space="preserve">,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r>
      <w:r w:rsidR="008320AC">
        <w:t xml:space="preserve"> </w:t>
      </w:r>
      <w:r w:rsidRPr="003D485E">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bookmarkEnd w:id="2"/>
    <w:p w:rsidR="003D485E" w:rsidRPr="003D485E" w:rsidRDefault="003D485E" w:rsidP="003D485E"/>
    <w:p w:rsidR="000954FB" w:rsidRPr="00305BD2" w:rsidRDefault="000954FB" w:rsidP="008320AC">
      <w:pPr>
        <w:suppressAutoHyphens w:val="0"/>
        <w:jc w:val="right"/>
        <w:rPr>
          <w:rFonts w:eastAsia="MS Mincho"/>
          <w:szCs w:val="28"/>
        </w:rPr>
      </w:pPr>
      <w:r w:rsidRPr="00305BD2">
        <w:rPr>
          <w:rFonts w:eastAsia="MS Mincho"/>
          <w:szCs w:val="28"/>
        </w:rPr>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522E7D" w:rsidRPr="005E2091" w:rsidRDefault="00522E7D" w:rsidP="00522E7D">
      <w:pPr>
        <w:pStyle w:val="afa"/>
        <w:ind w:firstLine="0"/>
        <w:jc w:val="center"/>
        <w:rPr>
          <w:b/>
          <w:bCs/>
          <w:sz w:val="28"/>
          <w:szCs w:val="28"/>
        </w:rPr>
      </w:pPr>
      <w:r w:rsidRPr="005E2091">
        <w:rPr>
          <w:b/>
          <w:bCs/>
          <w:sz w:val="28"/>
          <w:szCs w:val="28"/>
        </w:rPr>
        <w:t>ПРОЕКТ ДОГОВОРА</w:t>
      </w:r>
    </w:p>
    <w:p w:rsidR="00522E7D" w:rsidRDefault="00522E7D" w:rsidP="00522E7D">
      <w:pPr>
        <w:spacing w:before="120" w:after="100" w:afterAutospacing="1"/>
        <w:jc w:val="center"/>
        <w:rPr>
          <w:b/>
          <w:sz w:val="36"/>
          <w:szCs w:val="36"/>
          <w:u w:val="single"/>
        </w:rPr>
      </w:pPr>
      <w:r>
        <w:rPr>
          <w:b/>
          <w:sz w:val="36"/>
          <w:szCs w:val="36"/>
        </w:rPr>
        <w:t>Договор № ____</w:t>
      </w:r>
    </w:p>
    <w:p w:rsidR="00522E7D" w:rsidRDefault="00522E7D" w:rsidP="00522E7D">
      <w:pPr>
        <w:spacing w:before="120" w:after="100" w:afterAutospacing="1"/>
        <w:jc w:val="center"/>
        <w:rPr>
          <w:b/>
        </w:rPr>
      </w:pPr>
      <w:r>
        <w:rPr>
          <w:b/>
        </w:rPr>
        <w:t xml:space="preserve">об оказании услуг по доставке работников </w:t>
      </w:r>
    </w:p>
    <w:p w:rsidR="00522E7D" w:rsidRDefault="00522E7D" w:rsidP="00522E7D">
      <w:pPr>
        <w:jc w:val="both"/>
      </w:pPr>
      <w:r>
        <w:t>г</w:t>
      </w:r>
      <w:proofErr w:type="gramStart"/>
      <w:r>
        <w:t>.Ч</w:t>
      </w:r>
      <w:proofErr w:type="gramEnd"/>
      <w:r>
        <w:t>елябинск                                                                                               «___» ________ 201__ г.</w:t>
      </w:r>
    </w:p>
    <w:p w:rsidR="00522E7D" w:rsidRDefault="00522E7D" w:rsidP="00522E7D">
      <w:pPr>
        <w:jc w:val="both"/>
      </w:pPr>
    </w:p>
    <w:p w:rsidR="00522E7D" w:rsidRDefault="00522E7D" w:rsidP="00522E7D">
      <w:pPr>
        <w:jc w:val="both"/>
      </w:pPr>
      <w:proofErr w:type="gramStart"/>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w:t>
      </w:r>
      <w:r>
        <w:t xml:space="preserve">, именуемое в дальнейшем </w:t>
      </w:r>
      <w:r>
        <w:rPr>
          <w:i/>
        </w:rPr>
        <w:t>Исполнитель</w:t>
      </w:r>
      <w:r>
        <w:t xml:space="preserve">, в лице </w:t>
      </w:r>
      <w:r>
        <w:rPr>
          <w:b/>
        </w:rPr>
        <w:t>____________________________</w:t>
      </w:r>
      <w:r>
        <w:t xml:space="preserve">, действующего на основании ________________________, с одной стороны, и </w:t>
      </w:r>
      <w:r w:rsidRPr="003E7078">
        <w:rPr>
          <w:b/>
        </w:rPr>
        <w:t>Публичное</w:t>
      </w:r>
      <w:r>
        <w:t xml:space="preserve"> </w:t>
      </w:r>
      <w:r>
        <w:rPr>
          <w:b/>
        </w:rPr>
        <w:t>акционерное общество «Центр по перевозке грузов в контейнерах «ТрансКонтейнер» (ПАО «ТрансКонтейнер»)</w:t>
      </w:r>
      <w:r>
        <w:t xml:space="preserve">, именуемое в дальнейшем </w:t>
      </w:r>
      <w:r>
        <w:rPr>
          <w:i/>
        </w:rPr>
        <w:t>Заказчик</w:t>
      </w:r>
      <w:r>
        <w:t>,  в лице  директора  филиала     ПАО «ТрансКонтейнер» на Южно-Уральской железной дороге _______________, действующего на основании  доверенности ____________________,  с другой стороны, заключили настоящий договор о нижеследующем:</w:t>
      </w:r>
      <w:proofErr w:type="gramEnd"/>
    </w:p>
    <w:p w:rsidR="00522E7D" w:rsidRDefault="00522E7D" w:rsidP="00522E7D">
      <w:pPr>
        <w:spacing w:before="240"/>
        <w:jc w:val="center"/>
        <w:rPr>
          <w:b/>
        </w:rPr>
      </w:pPr>
      <w:r>
        <w:rPr>
          <w:b/>
        </w:rPr>
        <w:t>1. Предмет договора</w:t>
      </w:r>
    </w:p>
    <w:p w:rsidR="00522E7D" w:rsidRDefault="00522E7D" w:rsidP="00522E7D">
      <w:pPr>
        <w:ind w:firstLine="708"/>
        <w:jc w:val="both"/>
        <w:rPr>
          <w:szCs w:val="28"/>
        </w:rPr>
      </w:pPr>
      <w:r>
        <w:t xml:space="preserve">1.1. Заказчик поручает, </w:t>
      </w:r>
      <w:r w:rsidRPr="00BD4609">
        <w:t>а Исполнитель принимает на себя обязательства по оказанию услуг по доставке работников</w:t>
      </w:r>
      <w:r>
        <w:t xml:space="preserve"> </w:t>
      </w:r>
      <w:r>
        <w:rPr>
          <w:color w:val="000000" w:themeColor="text1"/>
        </w:rPr>
        <w:t>филиала П</w:t>
      </w:r>
      <w:r w:rsidRPr="00A32432">
        <w:rPr>
          <w:color w:val="000000" w:themeColor="text1"/>
        </w:rPr>
        <w:t>АО «ТрансКонтейнер» на Южно-Уральской железной дороге (далее – «работники Заказчика») автотранспортом</w:t>
      </w:r>
      <w:r>
        <w:t xml:space="preserve"> категории «</w:t>
      </w:r>
      <w:r>
        <w:rPr>
          <w:lang w:val="en-US"/>
        </w:rPr>
        <w:t>D</w:t>
      </w:r>
      <w:r>
        <w:t>» (далее - Услуги).</w:t>
      </w:r>
      <w:r w:rsidRPr="00C67FCF">
        <w:rPr>
          <w:szCs w:val="28"/>
        </w:rPr>
        <w:t xml:space="preserve"> </w:t>
      </w:r>
    </w:p>
    <w:p w:rsidR="00286E57" w:rsidRPr="00286E57" w:rsidRDefault="00286E57" w:rsidP="00286E57">
      <w:pPr>
        <w:pStyle w:val="afd"/>
        <w:ind w:firstLine="851"/>
        <w:jc w:val="both"/>
        <w:rPr>
          <w:sz w:val="24"/>
          <w:szCs w:val="24"/>
        </w:rPr>
      </w:pPr>
      <w:r w:rsidRPr="00286E57">
        <w:rPr>
          <w:sz w:val="24"/>
          <w:szCs w:val="24"/>
        </w:rPr>
        <w:t xml:space="preserve">1.2. Срок начала оказания Услуг – 01.01.2017 года. Срок окончания оказания Услуг -  31.12.2017 года. </w:t>
      </w:r>
    </w:p>
    <w:p w:rsidR="00286E57" w:rsidRPr="00286E57" w:rsidRDefault="00286E57" w:rsidP="00286E57">
      <w:pPr>
        <w:pStyle w:val="afd"/>
        <w:ind w:firstLine="851"/>
        <w:jc w:val="both"/>
        <w:rPr>
          <w:sz w:val="24"/>
          <w:szCs w:val="24"/>
        </w:rPr>
      </w:pPr>
      <w:r w:rsidRPr="00286E57">
        <w:rPr>
          <w:sz w:val="24"/>
          <w:szCs w:val="24"/>
        </w:rPr>
        <w:t xml:space="preserve">1.3. Место оказания услуг: </w:t>
      </w:r>
      <w:proofErr w:type="gramStart"/>
      <w:r w:rsidRPr="00286E57">
        <w:rPr>
          <w:sz w:val="24"/>
          <w:szCs w:val="24"/>
        </w:rPr>
        <w:t>г</w:t>
      </w:r>
      <w:proofErr w:type="gramEnd"/>
      <w:r w:rsidRPr="00286E57">
        <w:rPr>
          <w:sz w:val="24"/>
          <w:szCs w:val="24"/>
        </w:rPr>
        <w:t xml:space="preserve">. Челябинск. </w:t>
      </w:r>
    </w:p>
    <w:p w:rsidR="00522E7D" w:rsidRDefault="00522E7D" w:rsidP="00522E7D">
      <w:pPr>
        <w:spacing w:before="240"/>
        <w:jc w:val="center"/>
        <w:rPr>
          <w:b/>
        </w:rPr>
      </w:pPr>
      <w:r>
        <w:rPr>
          <w:b/>
        </w:rPr>
        <w:t>2. Обязанности сторон</w:t>
      </w:r>
    </w:p>
    <w:p w:rsidR="00522E7D" w:rsidRDefault="00522E7D" w:rsidP="00522E7D">
      <w:pPr>
        <w:ind w:firstLine="709"/>
        <w:jc w:val="both"/>
      </w:pPr>
      <w:r>
        <w:t xml:space="preserve">2.1. </w:t>
      </w:r>
      <w:r w:rsidRPr="00F33404">
        <w:rPr>
          <w:u w:val="single"/>
        </w:rPr>
        <w:t>Исполнитель обязуется</w:t>
      </w:r>
      <w:r>
        <w:t>:</w:t>
      </w:r>
    </w:p>
    <w:p w:rsidR="00522E7D" w:rsidRDefault="00522E7D" w:rsidP="00522E7D">
      <w:pPr>
        <w:ind w:firstLine="709"/>
        <w:jc w:val="both"/>
      </w:pPr>
      <w:r>
        <w:t xml:space="preserve">2.1.1. Организовать перевозку работников Заказчика, используя для этого </w:t>
      </w:r>
      <w:r w:rsidRPr="00CA4624">
        <w:t xml:space="preserve">транспортные средства </w:t>
      </w:r>
      <w:r w:rsidR="00066DCA">
        <w:t>с водителем соответствующей квалификации,</w:t>
      </w:r>
      <w:r w:rsidRPr="00CA4624">
        <w:t xml:space="preserve"> с количеством</w:t>
      </w:r>
      <w:r>
        <w:t xml:space="preserve"> посадочных мест не менее 18 (восемнадцати), в технически исправном состоянии, отвечающие требованиям органов ГИБДД.</w:t>
      </w:r>
    </w:p>
    <w:p w:rsidR="007A7225" w:rsidRDefault="00880B90" w:rsidP="00522E7D">
      <w:pPr>
        <w:ind w:firstLine="709"/>
        <w:jc w:val="both"/>
      </w:pPr>
      <w:r w:rsidRPr="00880B90">
        <w:t>Квалификация водителей должна отвечать обязательным требованиям и обычной практике эксплуатации автотранспортного средства.</w:t>
      </w:r>
    </w:p>
    <w:p w:rsidR="00522E7D" w:rsidRPr="00A32432" w:rsidRDefault="00522E7D" w:rsidP="00522E7D">
      <w:pPr>
        <w:ind w:firstLine="709"/>
        <w:jc w:val="both"/>
        <w:rPr>
          <w:color w:val="000000" w:themeColor="text1"/>
        </w:rPr>
      </w:pPr>
      <w:r>
        <w:t>2.1.2. Осуществлять перевозку работников по маршруту следования</w:t>
      </w:r>
      <w:r w:rsidRPr="006652AD">
        <w:rPr>
          <w:color w:val="31849B" w:themeColor="accent5" w:themeShade="BF"/>
        </w:rPr>
        <w:t xml:space="preserve"> </w:t>
      </w:r>
      <w:r w:rsidRPr="00A32432">
        <w:rPr>
          <w:color w:val="000000" w:themeColor="text1"/>
        </w:rPr>
        <w:t xml:space="preserve">и графику движения, </w:t>
      </w:r>
      <w:proofErr w:type="gramStart"/>
      <w:r w:rsidRPr="00A32432">
        <w:rPr>
          <w:color w:val="000000" w:themeColor="text1"/>
        </w:rPr>
        <w:t>указанным</w:t>
      </w:r>
      <w:proofErr w:type="gramEnd"/>
      <w:r w:rsidRPr="00A32432">
        <w:rPr>
          <w:color w:val="000000" w:themeColor="text1"/>
        </w:rPr>
        <w:t xml:space="preserve"> в Приложении №  1 к настоящему Договору.</w:t>
      </w:r>
    </w:p>
    <w:p w:rsidR="00522E7D" w:rsidRPr="006009C1" w:rsidRDefault="00522E7D" w:rsidP="00522E7D">
      <w:pPr>
        <w:ind w:firstLine="709"/>
        <w:jc w:val="both"/>
        <w:rPr>
          <w:color w:val="000000" w:themeColor="text1"/>
        </w:rPr>
      </w:pPr>
      <w:r w:rsidRPr="00A32432">
        <w:rPr>
          <w:color w:val="000000" w:themeColor="text1"/>
        </w:rPr>
        <w:t xml:space="preserve">2.1.3. </w:t>
      </w:r>
      <w:proofErr w:type="gramStart"/>
      <w:r w:rsidRPr="00A32432">
        <w:rPr>
          <w:color w:val="000000" w:themeColor="text1"/>
        </w:rPr>
        <w:t>Информировать Заказчика по телефону __________ обо всех</w:t>
      </w:r>
      <w:r>
        <w:t xml:space="preserve"> случаях вынужденной задержки транспортного средства в пути, их причинах и других непредвиденных обстоятельствах, препятствующих своевременной доставке пассажиров в пункт назначения или прибытия транспортного средства </w:t>
      </w:r>
      <w:r w:rsidRPr="00A32432">
        <w:rPr>
          <w:color w:val="000000" w:themeColor="text1"/>
        </w:rPr>
        <w:t>в пункт отправления</w:t>
      </w:r>
      <w:r>
        <w:rPr>
          <w:color w:val="000000" w:themeColor="text1"/>
        </w:rPr>
        <w:t xml:space="preserve">, </w:t>
      </w:r>
      <w:r w:rsidRPr="006009C1">
        <w:rPr>
          <w:color w:val="000000" w:themeColor="text1"/>
        </w:rPr>
        <w:t xml:space="preserve">предоставив при этом резервное транспортное средство, отвечающее требованиям, определенным настоящим Договором, для осуществления перевозки работников Заказчика в соответствии с условиями настоящего Договора. </w:t>
      </w:r>
      <w:proofErr w:type="gramEnd"/>
    </w:p>
    <w:p w:rsidR="00522E7D" w:rsidRPr="006009C1" w:rsidRDefault="00522E7D" w:rsidP="00522E7D">
      <w:pPr>
        <w:suppressAutoHyphens w:val="0"/>
        <w:autoSpaceDE w:val="0"/>
        <w:autoSpaceDN w:val="0"/>
        <w:adjustRightInd w:val="0"/>
        <w:ind w:firstLine="709"/>
        <w:jc w:val="both"/>
        <w:rPr>
          <w:color w:val="000000" w:themeColor="text1"/>
          <w:lang w:eastAsia="ru-RU"/>
        </w:rPr>
      </w:pPr>
      <w:r w:rsidRPr="006009C1">
        <w:rPr>
          <w:color w:val="000000" w:themeColor="text1"/>
          <w:lang w:eastAsia="ru-RU"/>
        </w:rPr>
        <w:t xml:space="preserve">2.1.4. Обеспечить прохождение водителями, осуществляющими перевозку работников Заказчика, </w:t>
      </w:r>
      <w:proofErr w:type="spellStart"/>
      <w:r w:rsidRPr="006009C1">
        <w:rPr>
          <w:color w:val="000000" w:themeColor="text1"/>
          <w:lang w:eastAsia="ru-RU"/>
        </w:rPr>
        <w:t>предрейсового</w:t>
      </w:r>
      <w:proofErr w:type="spellEnd"/>
      <w:r w:rsidRPr="006009C1">
        <w:rPr>
          <w:color w:val="000000" w:themeColor="text1"/>
          <w:lang w:eastAsia="ru-RU"/>
        </w:rPr>
        <w:t xml:space="preserve"> медицинского осмотра. </w:t>
      </w:r>
    </w:p>
    <w:p w:rsidR="00522E7D" w:rsidRDefault="00522E7D" w:rsidP="00522E7D">
      <w:pPr>
        <w:ind w:firstLine="709"/>
        <w:jc w:val="both"/>
      </w:pPr>
      <w:r>
        <w:lastRenderedPageBreak/>
        <w:t xml:space="preserve">2.1.5. Оказать Услуги в соответствии с требованиями </w:t>
      </w:r>
      <w:r w:rsidR="00066DCA">
        <w:t>технических условий на выполняемые автотранспортными средствами операции с соблюдением правил их эксплуатации</w:t>
      </w:r>
      <w:r w:rsidR="00880B90">
        <w:t xml:space="preserve">, </w:t>
      </w:r>
      <w:r w:rsidR="00880B90">
        <w:t xml:space="preserve">требованиями законодательства Российской федерации к соответствующему виду услуг </w:t>
      </w:r>
      <w:r w:rsidR="00066DCA">
        <w:t xml:space="preserve">и условиями </w:t>
      </w:r>
      <w:r>
        <w:t>настоящего Договора.</w:t>
      </w:r>
    </w:p>
    <w:p w:rsidR="00522E7D" w:rsidRDefault="00522E7D" w:rsidP="00522E7D">
      <w:pPr>
        <w:ind w:firstLine="709"/>
        <w:jc w:val="both"/>
        <w:rPr>
          <w:color w:val="000000" w:themeColor="text1"/>
        </w:rPr>
      </w:pPr>
      <w:r w:rsidRPr="00A32432">
        <w:rPr>
          <w:color w:val="000000" w:themeColor="text1"/>
        </w:rPr>
        <w:t>2.1.</w:t>
      </w:r>
      <w:r>
        <w:rPr>
          <w:color w:val="000000" w:themeColor="text1"/>
        </w:rPr>
        <w:t>6</w:t>
      </w:r>
      <w:r w:rsidRPr="00A32432">
        <w:rPr>
          <w:color w:val="000000" w:themeColor="text1"/>
        </w:rPr>
        <w:t xml:space="preserve">. Предоставлять дополнительные единицы автотранспортных средств на основании письменной заявки Заказчика, переданной посредством факсимильной связи </w:t>
      </w:r>
      <w:proofErr w:type="gramStart"/>
      <w:r w:rsidRPr="00A32432">
        <w:rPr>
          <w:color w:val="000000" w:themeColor="text1"/>
        </w:rPr>
        <w:t>на</w:t>
      </w:r>
      <w:proofErr w:type="gramEnd"/>
      <w:r w:rsidRPr="00A32432">
        <w:rPr>
          <w:color w:val="000000" w:themeColor="text1"/>
        </w:rPr>
        <w:t xml:space="preserve"> № __________,  </w:t>
      </w:r>
      <w:proofErr w:type="gramStart"/>
      <w:r w:rsidRPr="00A32432">
        <w:rPr>
          <w:color w:val="000000" w:themeColor="text1"/>
        </w:rPr>
        <w:t>с</w:t>
      </w:r>
      <w:proofErr w:type="gramEnd"/>
      <w:r w:rsidRPr="00A32432">
        <w:rPr>
          <w:color w:val="000000" w:themeColor="text1"/>
        </w:rPr>
        <w:t xml:space="preserve"> дальнейшим предоставлением подлинного экземпляра заявки. </w:t>
      </w:r>
    </w:p>
    <w:p w:rsidR="00A5080B" w:rsidRPr="00A5080B" w:rsidRDefault="00A5080B" w:rsidP="00A5080B">
      <w:pPr>
        <w:tabs>
          <w:tab w:val="left" w:pos="709"/>
          <w:tab w:val="num" w:pos="2880"/>
        </w:tabs>
        <w:ind w:firstLine="709"/>
        <w:jc w:val="both"/>
        <w:rPr>
          <w:b/>
        </w:rPr>
      </w:pPr>
      <w:r w:rsidRPr="00A5080B">
        <w:rPr>
          <w:color w:val="000000" w:themeColor="text1"/>
        </w:rPr>
        <w:t xml:space="preserve">2.1.7. </w:t>
      </w:r>
      <w:r w:rsidRPr="00A5080B">
        <w:t>Руководствоваться при оказании Услуг Федеральным законом Российской Федерации от 08.11.2007 г. № 259-ФЗ (с изменениями на 3 июля 2016 г.)  «Устав автомобильного транспорта и городского наземного электрического транспорта»,  Правилами дорожного движения, утвержденными постановлением Правительства Российской Федерации от 23.10.1993 г. № 1090 (ред. от 10.09.2016 г.) и другими действующими нормативными документами Российской Федерации.</w:t>
      </w:r>
    </w:p>
    <w:p w:rsidR="00A5080B" w:rsidRDefault="00A5080B" w:rsidP="00A5080B">
      <w:pPr>
        <w:suppressAutoHyphens w:val="0"/>
        <w:autoSpaceDE w:val="0"/>
        <w:autoSpaceDN w:val="0"/>
        <w:adjustRightInd w:val="0"/>
        <w:ind w:firstLine="709"/>
        <w:jc w:val="both"/>
      </w:pPr>
      <w:r w:rsidRPr="00A5080B">
        <w:rPr>
          <w:color w:val="000000" w:themeColor="text1"/>
        </w:rPr>
        <w:t>2.1.8. Обеспечить соответствие т</w:t>
      </w:r>
      <w:r w:rsidRPr="00A5080B">
        <w:t xml:space="preserve">ехнического состояния автотранспортных средств  требованиям  </w:t>
      </w:r>
      <w:r w:rsidRPr="00A5080B">
        <w:rPr>
          <w:lang w:eastAsia="ru-RU"/>
        </w:rPr>
        <w:t xml:space="preserve">ГОСТ </w:t>
      </w:r>
      <w:proofErr w:type="gramStart"/>
      <w:r w:rsidRPr="00A5080B">
        <w:rPr>
          <w:lang w:eastAsia="ru-RU"/>
        </w:rPr>
        <w:t>Р</w:t>
      </w:r>
      <w:proofErr w:type="gramEnd"/>
      <w:r w:rsidRPr="00A5080B">
        <w:rPr>
          <w:lang w:eastAsia="ru-RU"/>
        </w:rPr>
        <w:t xml:space="preserve"> 51709-2001  «Автотранспортные средства. Требования безопасности к техническому состоянию и методы проверки»</w:t>
      </w:r>
      <w:r w:rsidRPr="00A5080B">
        <w:t xml:space="preserve">, Правилам дорожного движения, Правилам технической эксплуатации подвижного состава автомобильного транспорта и инструкциям заводов-изготовителей. Оснащение внешними световыми приборами: количество, тип, цвет, режим работы и расположение должно соответствовать </w:t>
      </w:r>
      <w:r w:rsidRPr="00A5080B">
        <w:rPr>
          <w:rFonts w:cs="Arial"/>
          <w:lang w:eastAsia="ru-RU"/>
        </w:rPr>
        <w:t>ГОСТ 32431-2013 (</w:t>
      </w:r>
      <w:r w:rsidRPr="00A5080B">
        <w:rPr>
          <w:rFonts w:cs="Arial"/>
          <w:lang w:val="en-US" w:eastAsia="ru-RU"/>
        </w:rPr>
        <w:t>ISO</w:t>
      </w:r>
      <w:r w:rsidRPr="00A5080B">
        <w:rPr>
          <w:rFonts w:cs="Arial"/>
          <w:lang w:eastAsia="ru-RU"/>
        </w:rPr>
        <w:t xml:space="preserve"> 16154:2005).</w:t>
      </w:r>
      <w:r w:rsidRPr="00A5080B">
        <w:t xml:space="preserve"> </w:t>
      </w:r>
      <w:r>
        <w:t xml:space="preserve">   </w:t>
      </w:r>
    </w:p>
    <w:p w:rsidR="00A5080B" w:rsidRPr="00A5080B" w:rsidRDefault="00A5080B" w:rsidP="00A5080B">
      <w:pPr>
        <w:suppressAutoHyphens w:val="0"/>
        <w:autoSpaceDE w:val="0"/>
        <w:autoSpaceDN w:val="0"/>
        <w:adjustRightInd w:val="0"/>
        <w:ind w:firstLine="709"/>
        <w:jc w:val="both"/>
        <w:rPr>
          <w:lang w:eastAsia="ru-RU"/>
        </w:rPr>
      </w:pPr>
      <w:r w:rsidRPr="00A5080B">
        <w:t xml:space="preserve">2.1.9. Обеспечить соответствие технического состояния автопокрышек  Правилам дорожного движения, а также условиям безопасности – зима – лето. </w:t>
      </w:r>
    </w:p>
    <w:p w:rsidR="00A5080B" w:rsidRDefault="00066DCA" w:rsidP="00522E7D">
      <w:pPr>
        <w:ind w:firstLine="709"/>
        <w:jc w:val="both"/>
        <w:rPr>
          <w:color w:val="000000" w:themeColor="text1"/>
        </w:rPr>
      </w:pPr>
      <w:r>
        <w:rPr>
          <w:color w:val="000000" w:themeColor="text1"/>
        </w:rPr>
        <w:t xml:space="preserve">2.1.10. Обеспечить водителей мобильной связью. </w:t>
      </w:r>
    </w:p>
    <w:p w:rsidR="00066DCA" w:rsidRDefault="00066DCA" w:rsidP="00522E7D">
      <w:pPr>
        <w:ind w:firstLine="709"/>
        <w:jc w:val="both"/>
        <w:rPr>
          <w:color w:val="000000" w:themeColor="text1"/>
        </w:rPr>
      </w:pPr>
      <w:r>
        <w:rPr>
          <w:color w:val="000000" w:themeColor="text1"/>
        </w:rPr>
        <w:t>2.1.11. Обеспечить подачу автотранспортных сре</w:t>
      </w:r>
      <w:proofErr w:type="gramStart"/>
      <w:r>
        <w:rPr>
          <w:color w:val="000000" w:themeColor="text1"/>
        </w:rPr>
        <w:t>дств дл</w:t>
      </w:r>
      <w:proofErr w:type="gramEnd"/>
      <w:r>
        <w:rPr>
          <w:color w:val="000000" w:themeColor="text1"/>
        </w:rPr>
        <w:t xml:space="preserve">я оказания услуг в состоянии, пригодном для оказания заявленных Заказчиком услуг. </w:t>
      </w:r>
    </w:p>
    <w:p w:rsidR="007A7225" w:rsidRDefault="00066DCA" w:rsidP="00522E7D">
      <w:pPr>
        <w:ind w:firstLine="709"/>
        <w:jc w:val="both"/>
      </w:pPr>
      <w:r w:rsidRPr="00066DCA">
        <w:rPr>
          <w:color w:val="000000" w:themeColor="text1"/>
        </w:rPr>
        <w:t xml:space="preserve">2.1.12. </w:t>
      </w:r>
      <w:r w:rsidRPr="00066DCA">
        <w:t xml:space="preserve">В случае если в процессе оказания Исполнителем услуг происходит дорожно-транспортное происшествие (ДТП), Исполнитель должен незамедлительно информировать Заказчика о времени и месте ДТП и о необходимости направления представителя Заказчика для оформления материалов ДТП и иных документов, </w:t>
      </w:r>
      <w:r w:rsidR="00E70074">
        <w:t xml:space="preserve">и </w:t>
      </w:r>
      <w:r w:rsidRPr="00066DCA">
        <w:t>прин</w:t>
      </w:r>
      <w:r w:rsidR="00E70074">
        <w:t>я</w:t>
      </w:r>
      <w:r w:rsidRPr="00066DCA">
        <w:t>т</w:t>
      </w:r>
      <w:r w:rsidR="00E70074">
        <w:t>ь</w:t>
      </w:r>
      <w:r w:rsidRPr="00066DCA">
        <w:t xml:space="preserve"> меры по замене транспортного средства.</w:t>
      </w:r>
    </w:p>
    <w:p w:rsidR="00522E7D" w:rsidRDefault="00522E7D" w:rsidP="00522E7D">
      <w:pPr>
        <w:ind w:firstLine="709"/>
        <w:jc w:val="both"/>
      </w:pPr>
      <w:r>
        <w:t xml:space="preserve">2.2. </w:t>
      </w:r>
      <w:r w:rsidRPr="00F33404">
        <w:rPr>
          <w:u w:val="single"/>
        </w:rPr>
        <w:t>Заказчик обязуется</w:t>
      </w:r>
      <w:r>
        <w:t>:</w:t>
      </w:r>
    </w:p>
    <w:p w:rsidR="00522E7D" w:rsidRDefault="00522E7D" w:rsidP="00522E7D">
      <w:pPr>
        <w:ind w:firstLine="709"/>
        <w:jc w:val="both"/>
      </w:pPr>
      <w:r>
        <w:t>2.2.1. Своевременно оплачивать предоставленные услуги Исполнителя.</w:t>
      </w:r>
    </w:p>
    <w:p w:rsidR="00522E7D" w:rsidRPr="0025087C" w:rsidRDefault="00522E7D" w:rsidP="00522E7D">
      <w:pPr>
        <w:ind w:firstLine="709"/>
        <w:jc w:val="both"/>
        <w:rPr>
          <w:color w:val="000000" w:themeColor="text1"/>
        </w:rPr>
      </w:pPr>
      <w:r w:rsidRPr="0025087C">
        <w:rPr>
          <w:color w:val="000000" w:themeColor="text1"/>
        </w:rPr>
        <w:t xml:space="preserve">2.2.2. Сообщать Исполнителю обо всех требуемых изменениях в маршруте, времени перевозки и порядке оказания услуг по настоящему договору по телефону _____________ не позднее 16-00 часов местного времени рабочего дня, предшествующего дню перевозке, с последующим подтверждением такого изменения в письменной или факсимильной форме. </w:t>
      </w:r>
    </w:p>
    <w:p w:rsidR="00522E7D" w:rsidRDefault="00522E7D" w:rsidP="00522E7D">
      <w:pPr>
        <w:ind w:firstLine="709"/>
        <w:jc w:val="both"/>
        <w:rPr>
          <w:color w:val="000000" w:themeColor="text1"/>
        </w:rPr>
      </w:pPr>
      <w:r w:rsidRPr="0025087C">
        <w:rPr>
          <w:color w:val="000000" w:themeColor="text1"/>
        </w:rPr>
        <w:t>2.2.3. В случае необходимости заказа дополнительных единиц автотранспортных</w:t>
      </w:r>
      <w:r>
        <w:rPr>
          <w:color w:val="31849B" w:themeColor="accent5" w:themeShade="BF"/>
        </w:rPr>
        <w:t xml:space="preserve"> </w:t>
      </w:r>
      <w:r w:rsidRPr="0025087C">
        <w:rPr>
          <w:color w:val="000000" w:themeColor="text1"/>
        </w:rPr>
        <w:t xml:space="preserve">средств направлять Исполнителю письменную заявку посредством факсимильной связи </w:t>
      </w:r>
      <w:proofErr w:type="gramStart"/>
      <w:r w:rsidRPr="0025087C">
        <w:rPr>
          <w:color w:val="000000" w:themeColor="text1"/>
        </w:rPr>
        <w:t>на</w:t>
      </w:r>
      <w:proofErr w:type="gramEnd"/>
      <w:r w:rsidRPr="0025087C">
        <w:rPr>
          <w:color w:val="000000" w:themeColor="text1"/>
        </w:rPr>
        <w:t xml:space="preserve"> № ___________  </w:t>
      </w:r>
      <w:proofErr w:type="gramStart"/>
      <w:r w:rsidRPr="0025087C">
        <w:rPr>
          <w:color w:val="000000" w:themeColor="text1"/>
        </w:rPr>
        <w:t>с</w:t>
      </w:r>
      <w:proofErr w:type="gramEnd"/>
      <w:r w:rsidRPr="0025087C">
        <w:rPr>
          <w:color w:val="000000" w:themeColor="text1"/>
        </w:rPr>
        <w:t xml:space="preserve"> дальнейшим предоставлением подлинного экземпляра заявки. </w:t>
      </w:r>
    </w:p>
    <w:p w:rsidR="00522E7D" w:rsidRDefault="00522E7D" w:rsidP="00522E7D">
      <w:pPr>
        <w:spacing w:before="240"/>
        <w:jc w:val="center"/>
        <w:rPr>
          <w:b/>
        </w:rPr>
      </w:pPr>
      <w:r>
        <w:rPr>
          <w:b/>
        </w:rPr>
        <w:t>3. Цена и порядок расчетов</w:t>
      </w:r>
    </w:p>
    <w:p w:rsidR="00522E7D" w:rsidRPr="00BD5F43" w:rsidRDefault="00522E7D" w:rsidP="00522E7D">
      <w:pPr>
        <w:widowControl w:val="0"/>
        <w:autoSpaceDE w:val="0"/>
        <w:autoSpaceDN w:val="0"/>
        <w:adjustRightInd w:val="0"/>
        <w:ind w:firstLine="709"/>
        <w:jc w:val="both"/>
        <w:rPr>
          <w:spacing w:val="2"/>
        </w:rPr>
      </w:pPr>
      <w:r w:rsidRPr="00BD5F43">
        <w:t xml:space="preserve">3.1. </w:t>
      </w:r>
      <w:r>
        <w:t xml:space="preserve"> </w:t>
      </w:r>
      <w:r w:rsidRPr="00BD5F43">
        <w:rPr>
          <w:spacing w:val="2"/>
        </w:rPr>
        <w:t>Стоимость оказываемых услуг в месяц составляет</w:t>
      </w:r>
      <w:proofErr w:type="gramStart"/>
      <w:r w:rsidRPr="00BD5F43">
        <w:rPr>
          <w:spacing w:val="2"/>
        </w:rPr>
        <w:t xml:space="preserve"> _________(________)  </w:t>
      </w:r>
      <w:proofErr w:type="gramEnd"/>
      <w:r w:rsidRPr="00BD5F43">
        <w:rPr>
          <w:spacing w:val="2"/>
        </w:rPr>
        <w:t>рублей ____ копеек, в том</w:t>
      </w:r>
      <w:r w:rsidRPr="00BD5F43">
        <w:rPr>
          <w:color w:val="000000"/>
          <w:spacing w:val="2"/>
        </w:rPr>
        <w:t xml:space="preserve"> числе НДС (__%)</w:t>
      </w:r>
      <w:r>
        <w:rPr>
          <w:color w:val="000000"/>
          <w:spacing w:val="2"/>
        </w:rPr>
        <w:t xml:space="preserve">  </w:t>
      </w:r>
      <w:r w:rsidRPr="00BD5F43">
        <w:rPr>
          <w:color w:val="000000"/>
          <w:spacing w:val="2"/>
        </w:rPr>
        <w:t>– ________ (________) рублей __ копеек</w:t>
      </w:r>
      <w:r>
        <w:rPr>
          <w:color w:val="000000"/>
          <w:spacing w:val="2"/>
        </w:rPr>
        <w:t xml:space="preserve"> </w:t>
      </w:r>
      <w:r w:rsidRPr="00561F4D">
        <w:rPr>
          <w:color w:val="000000"/>
          <w:spacing w:val="2"/>
        </w:rPr>
        <w:t>(без НДС).</w:t>
      </w:r>
      <w:r>
        <w:rPr>
          <w:color w:val="000000"/>
          <w:spacing w:val="2"/>
        </w:rPr>
        <w:t xml:space="preserve"> </w:t>
      </w:r>
      <w:r w:rsidRPr="00BD5F43">
        <w:rPr>
          <w:color w:val="0000FF"/>
        </w:rPr>
        <w:t xml:space="preserve"> </w:t>
      </w:r>
    </w:p>
    <w:p w:rsidR="00522E7D" w:rsidRPr="00BD5F43" w:rsidRDefault="00522E7D" w:rsidP="00522E7D">
      <w:pPr>
        <w:shd w:val="clear" w:color="auto" w:fill="FFFFFF"/>
        <w:tabs>
          <w:tab w:val="left" w:pos="0"/>
        </w:tabs>
        <w:spacing w:line="322" w:lineRule="exact"/>
        <w:ind w:right="10" w:firstLine="709"/>
        <w:jc w:val="both"/>
      </w:pPr>
      <w:r>
        <w:t>Стоимость</w:t>
      </w:r>
      <w:r w:rsidRPr="00BD5F43">
        <w:t xml:space="preserve"> Услуг, оказываемых Исполнителем в соответствии с условиями настоящего Договора, определяется согласно калькуляции стоимости </w:t>
      </w:r>
      <w:r>
        <w:t xml:space="preserve">услуг по доставке работников </w:t>
      </w:r>
      <w:r w:rsidRPr="00972C4E">
        <w:rPr>
          <w:color w:val="000000" w:themeColor="text1"/>
        </w:rPr>
        <w:t xml:space="preserve">(Приложение № 2 </w:t>
      </w:r>
      <w:r w:rsidRPr="00BD5F43">
        <w:t>к настоящему Договору)</w:t>
      </w:r>
      <w:r>
        <w:t>,</w:t>
      </w:r>
      <w:r w:rsidRPr="00BD5F43">
        <w:t xml:space="preserve"> являющ</w:t>
      </w:r>
      <w:r>
        <w:t>ей</w:t>
      </w:r>
      <w:r w:rsidRPr="00BD5F43">
        <w:t xml:space="preserve">ся его неотъемлемой частью. </w:t>
      </w:r>
    </w:p>
    <w:p w:rsidR="00522E7D" w:rsidRPr="00561F4D" w:rsidRDefault="00522E7D" w:rsidP="00522E7D">
      <w:pPr>
        <w:ind w:firstLine="709"/>
        <w:jc w:val="both"/>
        <w:rPr>
          <w:color w:val="000000" w:themeColor="text1"/>
          <w:spacing w:val="2"/>
        </w:rPr>
      </w:pPr>
      <w:r w:rsidRPr="00972C4E">
        <w:rPr>
          <w:color w:val="000000" w:themeColor="text1"/>
          <w:spacing w:val="11"/>
        </w:rPr>
        <w:t>3.2. Общая цена настоящего Договора составляет</w:t>
      </w:r>
      <w:proofErr w:type="gramStart"/>
      <w:r w:rsidRPr="00972C4E">
        <w:rPr>
          <w:color w:val="000000" w:themeColor="text1"/>
          <w:spacing w:val="11"/>
        </w:rPr>
        <w:t xml:space="preserve"> __________________ (________________) </w:t>
      </w:r>
      <w:proofErr w:type="gramEnd"/>
      <w:r w:rsidRPr="00972C4E">
        <w:rPr>
          <w:color w:val="000000" w:themeColor="text1"/>
          <w:spacing w:val="11"/>
        </w:rPr>
        <w:t xml:space="preserve">рублей __ копеек без учета НДС </w:t>
      </w:r>
      <w:r w:rsidRPr="00561F4D">
        <w:rPr>
          <w:color w:val="000000" w:themeColor="text1"/>
          <w:spacing w:val="11"/>
        </w:rPr>
        <w:t xml:space="preserve">(__ %), НДС (__ %) - </w:t>
      </w:r>
      <w:r w:rsidRPr="00561F4D">
        <w:rPr>
          <w:color w:val="000000"/>
          <w:spacing w:val="2"/>
        </w:rPr>
        <w:t>________ (________) рублей __ копеек (без НДС)</w:t>
      </w:r>
      <w:r w:rsidRPr="00561F4D">
        <w:rPr>
          <w:color w:val="000000" w:themeColor="text1"/>
          <w:spacing w:val="11"/>
        </w:rPr>
        <w:t>.</w:t>
      </w:r>
    </w:p>
    <w:p w:rsidR="00522E7D" w:rsidRDefault="00522E7D" w:rsidP="00522E7D">
      <w:pPr>
        <w:ind w:firstLine="709"/>
        <w:jc w:val="both"/>
      </w:pPr>
      <w:r w:rsidRPr="00561F4D">
        <w:rPr>
          <w:color w:val="000000"/>
          <w:spacing w:val="11"/>
        </w:rPr>
        <w:lastRenderedPageBreak/>
        <w:t>3.3</w:t>
      </w:r>
      <w:proofErr w:type="gramStart"/>
      <w:r w:rsidRPr="00561F4D">
        <w:rPr>
          <w:color w:val="000000"/>
          <w:spacing w:val="11"/>
        </w:rPr>
        <w:t xml:space="preserve"> П</w:t>
      </w:r>
      <w:proofErr w:type="gramEnd"/>
      <w:r w:rsidRPr="00561F4D">
        <w:rPr>
          <w:color w:val="000000"/>
          <w:spacing w:val="11"/>
        </w:rPr>
        <w:t>о окончании отчетного периода (1 месяц)</w:t>
      </w:r>
      <w:r>
        <w:rPr>
          <w:color w:val="000000"/>
          <w:spacing w:val="11"/>
        </w:rPr>
        <w:t xml:space="preserve"> н</w:t>
      </w:r>
      <w:r>
        <w:t>е позднее 5 (пятого) числа месяца, следующего за отчетным, Исполнитель представляет Заказчику счет и акт сдачи-приемки оказанных Услуг</w:t>
      </w:r>
      <w:r w:rsidR="00B768D0">
        <w:t xml:space="preserve">, </w:t>
      </w:r>
      <w:r w:rsidR="00B768D0">
        <w:t>составленный по Форме Приложения № 4 к настоящему Договору</w:t>
      </w:r>
      <w:r>
        <w:t>.</w:t>
      </w:r>
    </w:p>
    <w:p w:rsidR="00522E7D" w:rsidRPr="0033392E" w:rsidRDefault="00522E7D" w:rsidP="00522E7D">
      <w:pPr>
        <w:pStyle w:val="afff1"/>
        <w:ind w:firstLine="709"/>
        <w:jc w:val="both"/>
        <w:rPr>
          <w:sz w:val="24"/>
          <w:szCs w:val="24"/>
        </w:rPr>
      </w:pPr>
      <w:r>
        <w:rPr>
          <w:sz w:val="24"/>
          <w:szCs w:val="24"/>
        </w:rPr>
        <w:t>3.4.</w:t>
      </w:r>
      <w:r w:rsidRPr="0033392E">
        <w:t xml:space="preserve"> </w:t>
      </w:r>
      <w:r w:rsidRPr="0033392E">
        <w:rPr>
          <w:sz w:val="24"/>
          <w:szCs w:val="24"/>
        </w:rPr>
        <w:t xml:space="preserve">Заказчик в течение 10 (Десяти) календарных дней </w:t>
      </w:r>
      <w:proofErr w:type="gramStart"/>
      <w:r w:rsidRPr="0033392E">
        <w:rPr>
          <w:sz w:val="24"/>
          <w:szCs w:val="24"/>
        </w:rPr>
        <w:t>с даты получения</w:t>
      </w:r>
      <w:proofErr w:type="gramEnd"/>
      <w:r w:rsidRPr="0033392E">
        <w:rPr>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22E7D" w:rsidRDefault="00522E7D" w:rsidP="00522E7D">
      <w:pPr>
        <w:pStyle w:val="afff1"/>
        <w:ind w:firstLine="709"/>
        <w:jc w:val="both"/>
        <w:rPr>
          <w:sz w:val="24"/>
          <w:szCs w:val="24"/>
        </w:rPr>
      </w:pPr>
      <w:r>
        <w:rPr>
          <w:sz w:val="24"/>
          <w:szCs w:val="24"/>
        </w:rPr>
        <w:t xml:space="preserve">3.5. </w:t>
      </w:r>
      <w:r w:rsidRPr="00BD5F43">
        <w:rPr>
          <w:sz w:val="24"/>
          <w:szCs w:val="24"/>
        </w:rPr>
        <w:t>Оплата Услуг производится</w:t>
      </w:r>
      <w:r w:rsidR="008319E0">
        <w:rPr>
          <w:sz w:val="24"/>
          <w:szCs w:val="24"/>
        </w:rPr>
        <w:t>:</w:t>
      </w:r>
    </w:p>
    <w:p w:rsidR="008319E0" w:rsidRPr="008319E0" w:rsidRDefault="008319E0" w:rsidP="008319E0">
      <w:pPr>
        <w:jc w:val="both"/>
        <w:rPr>
          <w:i/>
        </w:rPr>
      </w:pPr>
      <w:r>
        <w:t xml:space="preserve">           </w:t>
      </w:r>
      <w:r w:rsidRPr="008319E0">
        <w:rPr>
          <w:i/>
        </w:rPr>
        <w:t>Возможные варианты оплаты:</w:t>
      </w:r>
    </w:p>
    <w:p w:rsidR="008319E0" w:rsidRPr="008319E0" w:rsidRDefault="008319E0" w:rsidP="008319E0">
      <w:pPr>
        <w:jc w:val="both"/>
        <w:rPr>
          <w:i/>
          <w:color w:val="000000"/>
        </w:rPr>
      </w:pPr>
      <w:r w:rsidRPr="008319E0">
        <w:rPr>
          <w:i/>
          <w:color w:val="000000"/>
        </w:rPr>
        <w:t xml:space="preserve">       </w:t>
      </w:r>
      <w:r>
        <w:rPr>
          <w:i/>
          <w:color w:val="000000"/>
        </w:rPr>
        <w:t xml:space="preserve">  </w:t>
      </w:r>
      <w:r w:rsidRPr="008319E0">
        <w:rPr>
          <w:i/>
          <w:color w:val="000000"/>
        </w:rPr>
        <w:t xml:space="preserve">  </w:t>
      </w:r>
      <w:r w:rsidRPr="008319E0">
        <w:rPr>
          <w:i/>
          <w:color w:val="000000"/>
          <w:u w:val="single"/>
        </w:rPr>
        <w:t>1 Вариант</w:t>
      </w:r>
      <w:r w:rsidRPr="008319E0">
        <w:rPr>
          <w:i/>
          <w:color w:val="000000"/>
        </w:rPr>
        <w:t xml:space="preserve">:  авансовым платежом, предложенным поставщиком, но не более 25 %,  </w:t>
      </w:r>
      <w:r w:rsidRPr="008319E0">
        <w:rPr>
          <w:i/>
        </w:rPr>
        <w:t xml:space="preserve">на основании выставленного Поставщиком счета в течение </w:t>
      </w:r>
      <w:r w:rsidR="009E29CD">
        <w:rPr>
          <w:i/>
        </w:rPr>
        <w:t>5</w:t>
      </w:r>
      <w:r w:rsidRPr="008319E0">
        <w:rPr>
          <w:i/>
        </w:rPr>
        <w:t xml:space="preserve"> (</w:t>
      </w:r>
      <w:r w:rsidR="009E29CD">
        <w:rPr>
          <w:i/>
        </w:rPr>
        <w:t>пяти) рабочих</w:t>
      </w:r>
      <w:r w:rsidRPr="008319E0">
        <w:rPr>
          <w:i/>
        </w:rPr>
        <w:t xml:space="preserve"> дней со дня его выставления. Окончательный расчет </w:t>
      </w:r>
      <w:r w:rsidR="009E29CD" w:rsidRPr="008319E0">
        <w:rPr>
          <w:i/>
          <w:color w:val="000000"/>
        </w:rPr>
        <w:t>в течение</w:t>
      </w:r>
      <w:proofErr w:type="gramStart"/>
      <w:r w:rsidR="009E29CD" w:rsidRPr="008319E0">
        <w:rPr>
          <w:i/>
          <w:color w:val="000000"/>
        </w:rPr>
        <w:t xml:space="preserve"> </w:t>
      </w:r>
      <w:r w:rsidR="009E29CD">
        <w:rPr>
          <w:i/>
          <w:color w:val="000000"/>
        </w:rPr>
        <w:t>___</w:t>
      </w:r>
      <w:r w:rsidR="009E29CD" w:rsidRPr="008319E0">
        <w:rPr>
          <w:i/>
          <w:color w:val="000000"/>
        </w:rPr>
        <w:t xml:space="preserve"> (</w:t>
      </w:r>
      <w:r w:rsidR="009E29CD">
        <w:rPr>
          <w:i/>
          <w:color w:val="000000"/>
        </w:rPr>
        <w:t>____</w:t>
      </w:r>
      <w:r w:rsidR="009E29CD" w:rsidRPr="008319E0">
        <w:rPr>
          <w:i/>
          <w:color w:val="000000"/>
        </w:rPr>
        <w:t xml:space="preserve">) </w:t>
      </w:r>
      <w:proofErr w:type="gramEnd"/>
      <w:r w:rsidR="009E29CD" w:rsidRPr="008319E0">
        <w:rPr>
          <w:i/>
          <w:color w:val="000000"/>
        </w:rPr>
        <w:t xml:space="preserve">календарных дней </w:t>
      </w:r>
      <w:r w:rsidR="009E29CD">
        <w:rPr>
          <w:i/>
          <w:color w:val="000000"/>
        </w:rPr>
        <w:t xml:space="preserve"> </w:t>
      </w:r>
      <w:r w:rsidRPr="008319E0">
        <w:rPr>
          <w:i/>
          <w:color w:val="000000"/>
        </w:rPr>
        <w:t xml:space="preserve">после подписания Сторонами </w:t>
      </w:r>
      <w:r w:rsidR="009E29CD">
        <w:rPr>
          <w:i/>
          <w:color w:val="000000"/>
        </w:rPr>
        <w:t>акта сдачи приемки оказанных Услуг.</w:t>
      </w:r>
    </w:p>
    <w:p w:rsidR="008319E0" w:rsidRPr="00EC6E51" w:rsidRDefault="008319E0" w:rsidP="008319E0">
      <w:pPr>
        <w:pStyle w:val="afff1"/>
        <w:jc w:val="both"/>
        <w:rPr>
          <w:i/>
          <w:sz w:val="24"/>
          <w:szCs w:val="24"/>
        </w:rPr>
      </w:pPr>
      <w:r>
        <w:rPr>
          <w:i/>
          <w:color w:val="000000"/>
          <w:sz w:val="24"/>
          <w:szCs w:val="24"/>
        </w:rPr>
        <w:t xml:space="preserve">           </w:t>
      </w:r>
      <w:r w:rsidRPr="008319E0">
        <w:rPr>
          <w:i/>
          <w:color w:val="000000"/>
          <w:sz w:val="24"/>
          <w:szCs w:val="24"/>
          <w:u w:val="single"/>
        </w:rPr>
        <w:t>2 Вариант:</w:t>
      </w:r>
      <w:r w:rsidRPr="008319E0">
        <w:rPr>
          <w:i/>
          <w:color w:val="000000"/>
          <w:sz w:val="24"/>
          <w:szCs w:val="24"/>
        </w:rPr>
        <w:t xml:space="preserve"> оплата (без аванса) </w:t>
      </w:r>
      <w:r>
        <w:rPr>
          <w:i/>
          <w:color w:val="000000"/>
          <w:sz w:val="24"/>
          <w:szCs w:val="24"/>
        </w:rPr>
        <w:t xml:space="preserve"> услуг   производится</w:t>
      </w:r>
      <w:r w:rsidR="00EC6E51" w:rsidRPr="00EC6E51">
        <w:rPr>
          <w:i/>
          <w:color w:val="000000"/>
          <w:sz w:val="24"/>
          <w:szCs w:val="24"/>
        </w:rPr>
        <w:t xml:space="preserve"> </w:t>
      </w:r>
      <w:r w:rsidR="00EC6E51" w:rsidRPr="008319E0">
        <w:rPr>
          <w:i/>
          <w:color w:val="000000"/>
          <w:sz w:val="24"/>
          <w:szCs w:val="24"/>
        </w:rPr>
        <w:t xml:space="preserve">в течение 30 (тридцати) календарных дней </w:t>
      </w:r>
      <w:r>
        <w:rPr>
          <w:i/>
          <w:color w:val="000000"/>
          <w:sz w:val="24"/>
          <w:szCs w:val="24"/>
        </w:rPr>
        <w:t xml:space="preserve">  п</w:t>
      </w:r>
      <w:r w:rsidRPr="008319E0">
        <w:rPr>
          <w:i/>
          <w:color w:val="000000"/>
          <w:sz w:val="24"/>
          <w:szCs w:val="24"/>
        </w:rPr>
        <w:t xml:space="preserve">осле подписания Сторонами </w:t>
      </w:r>
      <w:r>
        <w:rPr>
          <w:i/>
          <w:color w:val="000000"/>
          <w:sz w:val="24"/>
          <w:szCs w:val="24"/>
        </w:rPr>
        <w:t xml:space="preserve">акта сдачи приемки оказанных Услуг </w:t>
      </w:r>
      <w:r w:rsidR="00EC6E51" w:rsidRPr="00EC6E51">
        <w:rPr>
          <w:i/>
          <w:sz w:val="24"/>
          <w:szCs w:val="24"/>
        </w:rPr>
        <w:t>на основании счета</w:t>
      </w:r>
      <w:r w:rsidR="00EC6E51">
        <w:rPr>
          <w:i/>
          <w:sz w:val="24"/>
          <w:szCs w:val="24"/>
        </w:rPr>
        <w:t xml:space="preserve"> </w:t>
      </w:r>
      <w:r w:rsidR="00EC6E51" w:rsidRPr="00EC6E51">
        <w:rPr>
          <w:i/>
          <w:sz w:val="24"/>
          <w:szCs w:val="24"/>
        </w:rPr>
        <w:t xml:space="preserve"> Исполнителя</w:t>
      </w:r>
      <w:r w:rsidR="00EC6E51">
        <w:rPr>
          <w:i/>
          <w:sz w:val="24"/>
          <w:szCs w:val="24"/>
        </w:rPr>
        <w:t>.</w:t>
      </w:r>
    </w:p>
    <w:p w:rsidR="00522E7D" w:rsidRPr="00C67FCF" w:rsidRDefault="00522E7D" w:rsidP="00522E7D">
      <w:pPr>
        <w:ind w:firstLine="709"/>
        <w:jc w:val="both"/>
      </w:pPr>
      <w:r w:rsidRPr="00C67FCF">
        <w:t>3.6. Днем исполнения Заказчиком обязанности по оплате считается день поступления денежных средств на расчетный счет Исполнителя.</w:t>
      </w:r>
    </w:p>
    <w:p w:rsidR="00522E7D" w:rsidRPr="00E42F08" w:rsidRDefault="00522E7D" w:rsidP="00522E7D">
      <w:pPr>
        <w:pStyle w:val="afff1"/>
        <w:ind w:firstLine="709"/>
        <w:jc w:val="both"/>
        <w:rPr>
          <w:color w:val="000000" w:themeColor="text1"/>
          <w:sz w:val="24"/>
          <w:szCs w:val="24"/>
        </w:rPr>
      </w:pPr>
      <w:r w:rsidRPr="00C67FCF">
        <w:rPr>
          <w:sz w:val="24"/>
          <w:szCs w:val="24"/>
        </w:rPr>
        <w:t xml:space="preserve">3.7. Цена договора может быть увеличена не более чем на 10 (десять) </w:t>
      </w:r>
      <w:r w:rsidRPr="00E42F08">
        <w:rPr>
          <w:color w:val="000000" w:themeColor="text1"/>
          <w:sz w:val="24"/>
          <w:szCs w:val="24"/>
        </w:rPr>
        <w:t>% в случае необходимости привлечения дополнительных единиц автотранспортных средств</w:t>
      </w:r>
      <w:r>
        <w:rPr>
          <w:color w:val="000000" w:themeColor="text1"/>
          <w:sz w:val="24"/>
          <w:szCs w:val="24"/>
        </w:rPr>
        <w:t xml:space="preserve">. </w:t>
      </w:r>
    </w:p>
    <w:p w:rsidR="00522E7D" w:rsidRDefault="00522E7D" w:rsidP="00522E7D">
      <w:pPr>
        <w:spacing w:before="240"/>
        <w:jc w:val="center"/>
        <w:rPr>
          <w:b/>
        </w:rPr>
      </w:pPr>
      <w:r>
        <w:rPr>
          <w:b/>
        </w:rPr>
        <w:t>4. Ответственность сторон</w:t>
      </w:r>
    </w:p>
    <w:p w:rsidR="00522E7D" w:rsidRDefault="00522E7D" w:rsidP="00522E7D">
      <w:pPr>
        <w:ind w:firstLine="794"/>
        <w:jc w:val="both"/>
      </w:pPr>
      <w:r>
        <w:t xml:space="preserve">4.1.  Исполнитель, равно как и водитель Исполнителя несет </w:t>
      </w:r>
      <w:r w:rsidR="0092192C">
        <w:t xml:space="preserve">полную материальную </w:t>
      </w:r>
      <w:r>
        <w:t>ответственность за вред, причиненный жизни или здоровью работников Заказчика,  в соответствии с законодательством  Российской Федерации.</w:t>
      </w:r>
    </w:p>
    <w:p w:rsidR="00E70C04" w:rsidRPr="00E70C04" w:rsidRDefault="00E70C04" w:rsidP="00E70C04">
      <w:pPr>
        <w:ind w:firstLine="794"/>
        <w:jc w:val="both"/>
      </w:pPr>
      <w:r>
        <w:t xml:space="preserve">4.2. </w:t>
      </w:r>
      <w:r w:rsidRPr="00E70C04">
        <w:t>Исполнитель нес</w:t>
      </w:r>
      <w:r>
        <w:t>е</w:t>
      </w:r>
      <w:r w:rsidRPr="00E70C04">
        <w:t>т полную материальную ответственность за ущерб, причиненный Заказчику и третьим лицам автотранспортом и персоналом Исполнителя.</w:t>
      </w:r>
    </w:p>
    <w:p w:rsidR="00522E7D" w:rsidRDefault="00522E7D" w:rsidP="00522E7D">
      <w:pPr>
        <w:ind w:firstLine="794"/>
        <w:jc w:val="both"/>
      </w:pPr>
      <w:r>
        <w:t>4.</w:t>
      </w:r>
      <w:r w:rsidR="00E70C04">
        <w:t>3</w:t>
      </w:r>
      <w:r>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86D5E" w:rsidRDefault="00A86D5E" w:rsidP="00A86D5E">
      <w:pPr>
        <w:widowControl w:val="0"/>
        <w:autoSpaceDE w:val="0"/>
        <w:ind w:right="-6" w:firstLine="720"/>
        <w:jc w:val="both"/>
      </w:pPr>
      <w:r w:rsidRPr="00A86D5E">
        <w:t>4.4.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0,10 % от суммы оплаты услуг за месяц. В случае возникновения при этом у Заказчика каких-либо убытков Исполнитель возмещает такие убытки Заказчику в полном объеме.</w:t>
      </w:r>
    </w:p>
    <w:p w:rsidR="000C6305" w:rsidRDefault="000C6305" w:rsidP="000C6305">
      <w:pPr>
        <w:pStyle w:val="aff4"/>
        <w:ind w:firstLine="708"/>
        <w:jc w:val="both"/>
        <w:rPr>
          <w:b/>
          <w:sz w:val="24"/>
          <w:szCs w:val="24"/>
        </w:rPr>
      </w:pPr>
      <w:r w:rsidRPr="000C6305">
        <w:rPr>
          <w:rFonts w:eastAsia="Times New Roman"/>
          <w:sz w:val="24"/>
          <w:szCs w:val="24"/>
        </w:rPr>
        <w:t>4.5. Перечисленные в настоящем Договоре штрафные санкции могут быть взысканы Заказчиком путем</w:t>
      </w:r>
      <w:r>
        <w:rPr>
          <w:sz w:val="24"/>
          <w:szCs w:val="24"/>
        </w:rPr>
        <w:t xml:space="preserve">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Pr>
          <w:b/>
          <w:sz w:val="24"/>
          <w:szCs w:val="24"/>
        </w:rPr>
        <w:t xml:space="preserve"> </w:t>
      </w:r>
    </w:p>
    <w:p w:rsidR="00522E7D" w:rsidRDefault="00522E7D" w:rsidP="00522E7D">
      <w:pPr>
        <w:spacing w:before="240"/>
        <w:jc w:val="center"/>
        <w:rPr>
          <w:b/>
        </w:rPr>
      </w:pPr>
      <w:r>
        <w:rPr>
          <w:b/>
        </w:rPr>
        <w:t>5. Конфиденциальность</w:t>
      </w:r>
    </w:p>
    <w:p w:rsidR="00522E7D" w:rsidRDefault="00522E7D" w:rsidP="00522E7D">
      <w:pPr>
        <w:ind w:firstLine="708"/>
        <w:jc w:val="both"/>
      </w:pPr>
      <w:r>
        <w:t>5.1. Стороны обязаны сохранять конфиденциальность информации, полученной в ходе исполнения настоящего Договора.</w:t>
      </w:r>
    </w:p>
    <w:p w:rsidR="00522E7D" w:rsidRDefault="00522E7D" w:rsidP="00522E7D">
      <w:pPr>
        <w:ind w:firstLine="708"/>
        <w:jc w:val="both"/>
      </w:pPr>
      <w:r>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22E7D" w:rsidRDefault="00522E7D" w:rsidP="00522E7D">
      <w:pPr>
        <w:ind w:firstLine="708"/>
        <w:jc w:val="both"/>
      </w:pPr>
      <w:r>
        <w:t>5.3.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22E7D" w:rsidRDefault="00522E7D" w:rsidP="00522E7D">
      <w:pPr>
        <w:jc w:val="center"/>
        <w:rPr>
          <w:b/>
        </w:rPr>
      </w:pPr>
    </w:p>
    <w:p w:rsidR="00522E7D" w:rsidRDefault="00522E7D" w:rsidP="00522E7D">
      <w:pPr>
        <w:jc w:val="center"/>
        <w:rPr>
          <w:b/>
        </w:rPr>
      </w:pPr>
      <w:r>
        <w:rPr>
          <w:b/>
        </w:rPr>
        <w:t>6. Обстоятельства непреодолимой силы</w:t>
      </w:r>
    </w:p>
    <w:p w:rsidR="00522E7D" w:rsidRDefault="00522E7D" w:rsidP="00522E7D">
      <w:pPr>
        <w:ind w:firstLine="708"/>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522E7D" w:rsidRDefault="00522E7D" w:rsidP="00522E7D">
      <w:pPr>
        <w:ind w:firstLine="708"/>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2E7D" w:rsidRDefault="00522E7D" w:rsidP="00522E7D">
      <w:pPr>
        <w:ind w:firstLine="708"/>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2E7D" w:rsidRDefault="00522E7D" w:rsidP="00522E7D">
      <w:pPr>
        <w:ind w:firstLine="708"/>
        <w:jc w:val="both"/>
      </w:pPr>
      <w:r>
        <w:t xml:space="preserve">6.4. Если обстоятельства непреодолимой силы действуют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 либо в порядке, установленном пунктом 8.3 настоящего Договора.</w:t>
      </w:r>
    </w:p>
    <w:p w:rsidR="00522E7D" w:rsidRPr="00C77920" w:rsidRDefault="00522E7D" w:rsidP="00522E7D">
      <w:pPr>
        <w:spacing w:before="240"/>
        <w:jc w:val="center"/>
        <w:rPr>
          <w:b/>
        </w:rPr>
      </w:pPr>
      <w:r>
        <w:rPr>
          <w:b/>
        </w:rPr>
        <w:t>7. Разрешение споров</w:t>
      </w:r>
    </w:p>
    <w:p w:rsidR="00522E7D" w:rsidRDefault="00522E7D" w:rsidP="00522E7D">
      <w:pPr>
        <w:ind w:firstLine="708"/>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22E7D" w:rsidRDefault="00522E7D" w:rsidP="00522E7D">
      <w:pPr>
        <w:ind w:firstLine="708"/>
        <w:jc w:val="both"/>
      </w:pPr>
      <w: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t>с даты получения</w:t>
      </w:r>
      <w:proofErr w:type="gramEnd"/>
      <w:r>
        <w:t xml:space="preserve"> претензии.</w:t>
      </w:r>
    </w:p>
    <w:p w:rsidR="00522E7D" w:rsidRPr="00C77920" w:rsidRDefault="00522E7D" w:rsidP="00522E7D">
      <w:pPr>
        <w:ind w:firstLine="708"/>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DD1635">
        <w:rPr>
          <w:color w:val="000000" w:themeColor="text1"/>
        </w:rPr>
        <w:t>Челябинской области.</w:t>
      </w:r>
      <w:r w:rsidRPr="000901BB">
        <w:t xml:space="preserve"> </w:t>
      </w:r>
    </w:p>
    <w:p w:rsidR="00522E7D" w:rsidRDefault="00522E7D" w:rsidP="00522E7D">
      <w:pPr>
        <w:spacing w:before="240"/>
        <w:jc w:val="center"/>
        <w:rPr>
          <w:b/>
        </w:rPr>
      </w:pPr>
      <w:r>
        <w:rPr>
          <w:b/>
        </w:rPr>
        <w:t>8. Порядок внесения изменений, дополнений в Договор и его расторжения</w:t>
      </w:r>
    </w:p>
    <w:p w:rsidR="00522E7D" w:rsidRDefault="00522E7D" w:rsidP="00522E7D">
      <w:pPr>
        <w:ind w:firstLine="708"/>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2E7D" w:rsidRDefault="00522E7D" w:rsidP="00522E7D">
      <w:pPr>
        <w:ind w:firstLine="708"/>
        <w:jc w:val="both"/>
      </w:pPr>
      <w:r>
        <w:t xml:space="preserve">8.2. 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522E7D" w:rsidRDefault="00522E7D" w:rsidP="00522E7D">
      <w:pPr>
        <w:ind w:firstLine="708"/>
        <w:jc w:val="both"/>
      </w:pPr>
      <w: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22E7D" w:rsidRDefault="00522E7D" w:rsidP="00522E7D">
      <w:pPr>
        <w:spacing w:before="240"/>
        <w:jc w:val="center"/>
        <w:rPr>
          <w:b/>
        </w:rPr>
      </w:pPr>
      <w:r>
        <w:rPr>
          <w:b/>
        </w:rPr>
        <w:t>9. Срок действия Договора</w:t>
      </w:r>
    </w:p>
    <w:p w:rsidR="004F6615" w:rsidRDefault="004F6615" w:rsidP="00522E7D">
      <w:pPr>
        <w:spacing w:before="240"/>
        <w:jc w:val="center"/>
        <w:rPr>
          <w:b/>
        </w:rPr>
      </w:pPr>
    </w:p>
    <w:p w:rsidR="00522E7D" w:rsidRPr="004F6615" w:rsidRDefault="00522E7D" w:rsidP="009564DF">
      <w:pPr>
        <w:widowControl w:val="0"/>
        <w:shd w:val="clear" w:color="auto" w:fill="FFFFFF"/>
        <w:tabs>
          <w:tab w:val="left" w:pos="1459"/>
        </w:tabs>
        <w:autoSpaceDE w:val="0"/>
        <w:autoSpaceDN w:val="0"/>
        <w:adjustRightInd w:val="0"/>
        <w:ind w:firstLine="567"/>
        <w:jc w:val="both"/>
        <w:rPr>
          <w:color w:val="000000" w:themeColor="text1"/>
        </w:rPr>
      </w:pPr>
      <w:r w:rsidRPr="000433EC">
        <w:t>9.1. Настоящий Договор вступает в силу с «</w:t>
      </w:r>
      <w:r>
        <w:t>01</w:t>
      </w:r>
      <w:r w:rsidRPr="000433EC">
        <w:t>»</w:t>
      </w:r>
      <w:r>
        <w:t xml:space="preserve"> января</w:t>
      </w:r>
      <w:r w:rsidRPr="000433EC">
        <w:t xml:space="preserve"> 201</w:t>
      </w:r>
      <w:r>
        <w:t>7</w:t>
      </w:r>
      <w:r w:rsidRPr="000433EC">
        <w:t xml:space="preserve"> года и действует по «</w:t>
      </w:r>
      <w:r>
        <w:t>31</w:t>
      </w:r>
      <w:r w:rsidRPr="000433EC">
        <w:t xml:space="preserve">» </w:t>
      </w:r>
      <w:r>
        <w:t xml:space="preserve">декабря </w:t>
      </w:r>
      <w:r w:rsidRPr="000433EC">
        <w:t xml:space="preserve"> 201</w:t>
      </w:r>
      <w:r>
        <w:t>7</w:t>
      </w:r>
      <w:r w:rsidRPr="000433EC">
        <w:t xml:space="preserve"> года </w:t>
      </w:r>
      <w:r w:rsidRPr="009564DF">
        <w:t>включительно</w:t>
      </w:r>
      <w:r w:rsidR="00FC52BB" w:rsidRPr="009564DF">
        <w:t xml:space="preserve">, </w:t>
      </w:r>
      <w:r w:rsidR="009564DF" w:rsidRPr="004F6615">
        <w:rPr>
          <w:color w:val="000000" w:themeColor="text1"/>
        </w:rPr>
        <w:t>а в части взаиморасчетов – до полного исполнения сторонами своих обязательств по договору.</w:t>
      </w:r>
    </w:p>
    <w:p w:rsidR="009564DF" w:rsidRPr="009564DF" w:rsidRDefault="009564DF" w:rsidP="009564DF">
      <w:pPr>
        <w:widowControl w:val="0"/>
        <w:shd w:val="clear" w:color="auto" w:fill="FFFFFF"/>
        <w:tabs>
          <w:tab w:val="left" w:pos="1459"/>
        </w:tabs>
        <w:autoSpaceDE w:val="0"/>
        <w:autoSpaceDN w:val="0"/>
        <w:adjustRightInd w:val="0"/>
        <w:ind w:firstLine="567"/>
        <w:jc w:val="both"/>
        <w:rPr>
          <w:color w:val="000000"/>
        </w:rPr>
      </w:pPr>
      <w:r w:rsidRPr="004F6615">
        <w:rPr>
          <w:color w:val="000000" w:themeColor="text1"/>
        </w:rPr>
        <w:t>9.2.</w:t>
      </w:r>
      <w:r w:rsidRPr="004F6615">
        <w:rPr>
          <w:color w:val="000000" w:themeColor="text1"/>
        </w:rPr>
        <w:t xml:space="preserve"> </w:t>
      </w:r>
      <w:r w:rsidRPr="004F6615">
        <w:rPr>
          <w:color w:val="000000" w:themeColor="text1"/>
        </w:rPr>
        <w:t>Заказчик оставляет за собой право</w:t>
      </w:r>
      <w:r w:rsidRPr="009564DF">
        <w:rPr>
          <w:color w:val="000000"/>
        </w:rPr>
        <w:t xml:space="preserve"> досрочного расторжения настоящего Договора в </w:t>
      </w:r>
      <w:r w:rsidRPr="009564DF">
        <w:rPr>
          <w:color w:val="000000"/>
        </w:rPr>
        <w:lastRenderedPageBreak/>
        <w:t>одностороннем порядке.</w:t>
      </w:r>
    </w:p>
    <w:p w:rsidR="00FC52BB" w:rsidRDefault="00FC52BB" w:rsidP="00522E7D">
      <w:pPr>
        <w:ind w:firstLine="708"/>
        <w:jc w:val="both"/>
      </w:pPr>
    </w:p>
    <w:p w:rsidR="00FC52BB" w:rsidRDefault="00FC52BB" w:rsidP="00FC52BB">
      <w:pPr>
        <w:autoSpaceDE w:val="0"/>
        <w:autoSpaceDN w:val="0"/>
        <w:spacing w:line="276" w:lineRule="auto"/>
        <w:ind w:firstLine="709"/>
        <w:jc w:val="center"/>
        <w:rPr>
          <w:b/>
        </w:rPr>
      </w:pPr>
      <w:r w:rsidRPr="002014AA">
        <w:rPr>
          <w:b/>
        </w:rPr>
        <w:t xml:space="preserve">10. </w:t>
      </w:r>
      <w:proofErr w:type="spellStart"/>
      <w:r w:rsidRPr="002014AA">
        <w:rPr>
          <w:b/>
        </w:rPr>
        <w:t>Антикоррупционная</w:t>
      </w:r>
      <w:proofErr w:type="spellEnd"/>
      <w:r w:rsidRPr="002014AA">
        <w:rPr>
          <w:b/>
        </w:rPr>
        <w:t xml:space="preserve"> оговорка</w:t>
      </w:r>
    </w:p>
    <w:p w:rsidR="004F6615" w:rsidRPr="002014AA" w:rsidRDefault="004F6615" w:rsidP="00FC52BB">
      <w:pPr>
        <w:autoSpaceDE w:val="0"/>
        <w:autoSpaceDN w:val="0"/>
        <w:spacing w:line="276" w:lineRule="auto"/>
        <w:ind w:firstLine="709"/>
        <w:jc w:val="center"/>
      </w:pPr>
    </w:p>
    <w:p w:rsidR="00FC52BB" w:rsidRPr="002014AA" w:rsidRDefault="00FC52BB" w:rsidP="00FC52BB">
      <w:pPr>
        <w:autoSpaceDE w:val="0"/>
        <w:autoSpaceDN w:val="0"/>
        <w:spacing w:line="276" w:lineRule="auto"/>
        <w:ind w:firstLine="709"/>
        <w:jc w:val="both"/>
      </w:pPr>
      <w:r w:rsidRPr="002014AA">
        <w:t xml:space="preserve">10.1. </w:t>
      </w:r>
      <w:proofErr w:type="gramStart"/>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52BB" w:rsidRPr="002014AA" w:rsidRDefault="00FC52BB" w:rsidP="00FC52BB">
      <w:pPr>
        <w:autoSpaceDE w:val="0"/>
        <w:autoSpaceDN w:val="0"/>
        <w:spacing w:line="276" w:lineRule="auto"/>
        <w:ind w:firstLine="709"/>
        <w:jc w:val="both"/>
      </w:pPr>
      <w:r w:rsidRPr="002014AA">
        <w:t xml:space="preserve">При исполнении своих обязательств по настоящему Договору Стороны, их </w:t>
      </w:r>
      <w:proofErr w:type="spellStart"/>
      <w:r w:rsidRPr="002014AA">
        <w:t>аффилированные</w:t>
      </w:r>
      <w:proofErr w:type="spellEnd"/>
      <w:r w:rsidRPr="002014A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52BB" w:rsidRPr="002014AA" w:rsidRDefault="00FC52BB" w:rsidP="00FC52BB">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w:t>
      </w:r>
      <w:proofErr w:type="spellStart"/>
      <w:r w:rsidRPr="002014AA">
        <w:t>аффилированными</w:t>
      </w:r>
      <w:proofErr w:type="spellEnd"/>
      <w:r w:rsidRPr="002014AA">
        <w:t xml:space="preserve"> лицами, работниками или посредниками. </w:t>
      </w:r>
    </w:p>
    <w:p w:rsidR="00FC52BB" w:rsidRPr="004F6615" w:rsidRDefault="00FC52BB" w:rsidP="00FC52BB">
      <w:pPr>
        <w:autoSpaceDE w:val="0"/>
        <w:autoSpaceDN w:val="0"/>
        <w:spacing w:line="276" w:lineRule="auto"/>
        <w:ind w:firstLine="709"/>
        <w:jc w:val="both"/>
      </w:pPr>
      <w:r>
        <w:t xml:space="preserve">Каналы </w:t>
      </w:r>
      <w:r w:rsidRPr="004F6615">
        <w:t>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FC52BB" w:rsidRPr="002014AA" w:rsidRDefault="00FC52BB" w:rsidP="00FC52BB">
      <w:pPr>
        <w:autoSpaceDE w:val="0"/>
        <w:autoSpaceDN w:val="0"/>
        <w:spacing w:line="276" w:lineRule="auto"/>
        <w:ind w:firstLine="709"/>
        <w:jc w:val="both"/>
      </w:pPr>
      <w:r w:rsidRPr="004F6615">
        <w:t>Каналы уведомления Заказчика о нарушениях каких-либо положений</w:t>
      </w:r>
      <w:r w:rsidRPr="002014AA">
        <w:t xml:space="preserve"> пункта 10.1 настоящего Договора: 8 (495) 788-17-17, официальный сайт </w:t>
      </w:r>
      <w:r w:rsidRPr="002014AA">
        <w:rPr>
          <w:lang w:val="en-US"/>
        </w:rPr>
        <w:t>www</w:t>
      </w:r>
      <w:r w:rsidRPr="002014AA">
        <w:t>.</w:t>
      </w:r>
      <w:proofErr w:type="spellStart"/>
      <w:r w:rsidRPr="002014AA">
        <w:rPr>
          <w:lang w:val="en-US"/>
        </w:rPr>
        <w:t>trcont</w:t>
      </w:r>
      <w:proofErr w:type="spellEnd"/>
      <w:r w:rsidRPr="002014AA">
        <w:t>.</w:t>
      </w:r>
      <w:proofErr w:type="spellStart"/>
      <w:r w:rsidRPr="002014AA">
        <w:rPr>
          <w:lang w:val="en-US"/>
        </w:rPr>
        <w:t>ru</w:t>
      </w:r>
      <w:proofErr w:type="spellEnd"/>
      <w:r w:rsidRPr="002014AA">
        <w:t>.</w:t>
      </w:r>
    </w:p>
    <w:p w:rsidR="00FC52BB" w:rsidRPr="002014AA" w:rsidRDefault="00FC52BB" w:rsidP="00FC52BB">
      <w:pPr>
        <w:autoSpaceDE w:val="0"/>
        <w:autoSpaceDN w:val="0"/>
        <w:spacing w:line="276" w:lineRule="auto"/>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014AA">
        <w:t>с даты получения</w:t>
      </w:r>
      <w:proofErr w:type="gramEnd"/>
      <w:r w:rsidRPr="002014AA">
        <w:t xml:space="preserve"> письменного уведомления.</w:t>
      </w:r>
    </w:p>
    <w:p w:rsidR="00FC52BB" w:rsidRPr="002014AA" w:rsidRDefault="00FC52BB" w:rsidP="00FC52BB">
      <w:pPr>
        <w:autoSpaceDE w:val="0"/>
        <w:autoSpaceDN w:val="0"/>
        <w:spacing w:line="276" w:lineRule="auto"/>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C52BB" w:rsidRDefault="00FC52BB" w:rsidP="00FC52BB">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FC52BB" w:rsidRPr="002014AA" w:rsidRDefault="00FC52BB" w:rsidP="00FC52BB">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FC52BB" w:rsidRDefault="00FC52BB" w:rsidP="00FC52BB">
      <w:pPr>
        <w:autoSpaceDE w:val="0"/>
        <w:autoSpaceDN w:val="0"/>
        <w:spacing w:line="276" w:lineRule="auto"/>
        <w:ind w:firstLine="709"/>
        <w:jc w:val="center"/>
        <w:rPr>
          <w:b/>
        </w:rPr>
      </w:pPr>
    </w:p>
    <w:p w:rsidR="00FC52BB" w:rsidRPr="007D3DB2" w:rsidRDefault="00FC52BB" w:rsidP="00FC52BB">
      <w:pPr>
        <w:autoSpaceDE w:val="0"/>
        <w:autoSpaceDN w:val="0"/>
        <w:spacing w:line="276" w:lineRule="auto"/>
        <w:ind w:firstLine="709"/>
        <w:jc w:val="center"/>
        <w:rPr>
          <w:b/>
        </w:rPr>
      </w:pPr>
      <w:r w:rsidRPr="007D3DB2">
        <w:rPr>
          <w:b/>
        </w:rPr>
        <w:t>11. Г</w:t>
      </w:r>
      <w:r>
        <w:rPr>
          <w:b/>
        </w:rPr>
        <w:t>арантии и заверения Исполнителя</w:t>
      </w:r>
    </w:p>
    <w:p w:rsidR="00FC52BB" w:rsidRPr="00EC4AAB" w:rsidRDefault="00FC52BB" w:rsidP="00FC52BB">
      <w:pPr>
        <w:pStyle w:val="aff7"/>
        <w:numPr>
          <w:ilvl w:val="1"/>
          <w:numId w:val="23"/>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FC52BB" w:rsidRDefault="00FC52BB" w:rsidP="00FC52BB">
      <w:pPr>
        <w:pStyle w:val="aff7"/>
        <w:numPr>
          <w:ilvl w:val="2"/>
          <w:numId w:val="24"/>
        </w:numPr>
        <w:suppressAutoHyphens w:val="0"/>
        <w:spacing w:after="200"/>
        <w:ind w:left="0" w:firstLine="709"/>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FC52BB" w:rsidRDefault="00FC52BB" w:rsidP="00FC52BB">
      <w:pPr>
        <w:pStyle w:val="aff7"/>
        <w:numPr>
          <w:ilvl w:val="2"/>
          <w:numId w:val="24"/>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C52BB" w:rsidRDefault="00FC52BB" w:rsidP="00FC52BB">
      <w:pPr>
        <w:pStyle w:val="aff7"/>
        <w:numPr>
          <w:ilvl w:val="2"/>
          <w:numId w:val="24"/>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FC52BB" w:rsidRDefault="00FC52BB" w:rsidP="00FC52BB">
      <w:pPr>
        <w:pStyle w:val="aff7"/>
        <w:numPr>
          <w:ilvl w:val="2"/>
          <w:numId w:val="24"/>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C52BB" w:rsidRPr="007D3DB2" w:rsidRDefault="00FC52BB" w:rsidP="00FC52BB">
      <w:pPr>
        <w:pStyle w:val="aff7"/>
        <w:numPr>
          <w:ilvl w:val="2"/>
          <w:numId w:val="24"/>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522E7D" w:rsidRPr="00C77920" w:rsidRDefault="00522E7D" w:rsidP="00522E7D">
      <w:pPr>
        <w:spacing w:before="240"/>
        <w:jc w:val="center"/>
        <w:rPr>
          <w:b/>
        </w:rPr>
      </w:pPr>
      <w:r>
        <w:rPr>
          <w:b/>
        </w:rPr>
        <w:t>1</w:t>
      </w:r>
      <w:r w:rsidR="00CF6B79">
        <w:rPr>
          <w:b/>
        </w:rPr>
        <w:t>2</w:t>
      </w:r>
      <w:r>
        <w:rPr>
          <w:b/>
        </w:rPr>
        <w:t>. Прочие условия</w:t>
      </w:r>
    </w:p>
    <w:p w:rsidR="00522E7D" w:rsidRDefault="00522E7D" w:rsidP="00522E7D">
      <w:pPr>
        <w:ind w:firstLine="708"/>
        <w:jc w:val="both"/>
      </w:pPr>
      <w:r>
        <w:t>1</w:t>
      </w:r>
      <w:r w:rsidR="00CF6B79">
        <w:t>2</w:t>
      </w:r>
      <w:r>
        <w:t xml:space="preserve">.1.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22E7D" w:rsidRDefault="00522E7D" w:rsidP="00522E7D">
      <w:pPr>
        <w:ind w:firstLine="708"/>
        <w:jc w:val="both"/>
      </w:pPr>
      <w:r>
        <w:t>1</w:t>
      </w:r>
      <w:r w:rsidR="00CF6B79">
        <w:t>2</w:t>
      </w:r>
      <w:r>
        <w:t xml:space="preserve">.2.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10 (Десяти)  банковских  дней  </w:t>
      </w:r>
      <w:proofErr w:type="gramStart"/>
      <w:r>
        <w:t>с даты расторжения</w:t>
      </w:r>
      <w:proofErr w:type="gramEnd"/>
      <w:r>
        <w:t xml:space="preserve"> настоящего Договора.</w:t>
      </w:r>
    </w:p>
    <w:p w:rsidR="00522E7D" w:rsidRDefault="00522E7D" w:rsidP="00522E7D">
      <w:pPr>
        <w:ind w:firstLine="708"/>
        <w:jc w:val="both"/>
      </w:pPr>
      <w:r>
        <w:t>1</w:t>
      </w:r>
      <w:r w:rsidR="00CF6B79">
        <w:t>2</w:t>
      </w:r>
      <w:r>
        <w:t>.3. Все приложения к настоящему Договору являются его неотъемлемыми частями.</w:t>
      </w:r>
    </w:p>
    <w:p w:rsidR="00522E7D" w:rsidRDefault="00522E7D" w:rsidP="00522E7D">
      <w:pPr>
        <w:ind w:firstLine="708"/>
        <w:jc w:val="both"/>
      </w:pPr>
      <w:r>
        <w:t>1</w:t>
      </w:r>
      <w:r w:rsidR="00CF6B79">
        <w:t>2</w:t>
      </w:r>
      <w:r>
        <w:t>.4. Все вопросы, не предусмотренные настоящим Договором, регулируются законодательством Российской Федерации.</w:t>
      </w:r>
    </w:p>
    <w:p w:rsidR="00522E7D" w:rsidRDefault="00522E7D" w:rsidP="00522E7D">
      <w:pPr>
        <w:ind w:firstLine="708"/>
        <w:jc w:val="both"/>
      </w:pPr>
      <w:r>
        <w:t>1</w:t>
      </w:r>
      <w:r w:rsidR="00CF6B79">
        <w:t>2</w:t>
      </w:r>
      <w:r>
        <w:t>.5. Настоящий Договор составлен в двух экземплярах, имеющих одинаковую силу, по одному для каждой из Сторон.</w:t>
      </w:r>
    </w:p>
    <w:p w:rsidR="00522E7D" w:rsidRDefault="00522E7D" w:rsidP="00522E7D">
      <w:pPr>
        <w:ind w:firstLine="708"/>
      </w:pPr>
      <w:r>
        <w:t>1</w:t>
      </w:r>
      <w:r w:rsidR="00CF6B79">
        <w:t>2</w:t>
      </w:r>
      <w:r>
        <w:t>.6. К настоящему Договору прилагаются:</w:t>
      </w:r>
    </w:p>
    <w:p w:rsidR="00522E7D" w:rsidRPr="00B768D0" w:rsidRDefault="00522E7D" w:rsidP="00522E7D">
      <w:pPr>
        <w:ind w:firstLine="709"/>
      </w:pPr>
      <w:r w:rsidRPr="00DD1635">
        <w:t>1</w:t>
      </w:r>
      <w:r w:rsidR="00CF6B79">
        <w:t>2</w:t>
      </w:r>
      <w:r w:rsidRPr="00DD1635">
        <w:t>.6.</w:t>
      </w:r>
      <w:r>
        <w:t>1</w:t>
      </w:r>
      <w:r w:rsidRPr="00DD1635">
        <w:t xml:space="preserve">. Маршруты следования </w:t>
      </w:r>
      <w:r w:rsidRPr="00DD1635">
        <w:rPr>
          <w:color w:val="000000" w:themeColor="text1"/>
        </w:rPr>
        <w:t xml:space="preserve">и график движения </w:t>
      </w:r>
      <w:r w:rsidRPr="00DD1635">
        <w:t xml:space="preserve">(приложение </w:t>
      </w:r>
      <w:r w:rsidR="00B768D0">
        <w:t>№</w:t>
      </w:r>
      <w:r w:rsidRPr="00DD1635">
        <w:t xml:space="preserve"> </w:t>
      </w:r>
      <w:r>
        <w:t>1</w:t>
      </w:r>
      <w:r w:rsidRPr="00DD1635">
        <w:t>)</w:t>
      </w:r>
      <w:r w:rsidR="00B768D0" w:rsidRPr="00B768D0">
        <w:t>;</w:t>
      </w:r>
    </w:p>
    <w:p w:rsidR="00522E7D" w:rsidRDefault="00522E7D" w:rsidP="00522E7D">
      <w:pPr>
        <w:ind w:firstLine="709"/>
      </w:pPr>
      <w:r>
        <w:t>1</w:t>
      </w:r>
      <w:r w:rsidR="00CF6B79">
        <w:t>2</w:t>
      </w:r>
      <w:r>
        <w:t>.6.2.  К</w:t>
      </w:r>
      <w:r w:rsidRPr="00BD5F43">
        <w:t>алькуляци</w:t>
      </w:r>
      <w:r w:rsidRPr="00561F4D">
        <w:t>я</w:t>
      </w:r>
      <w:r w:rsidRPr="00BD5F43">
        <w:t xml:space="preserve"> стоимости </w:t>
      </w:r>
      <w:r>
        <w:t xml:space="preserve">услуг по доставке работников (приложение </w:t>
      </w:r>
      <w:r w:rsidR="00B768D0">
        <w:t>№</w:t>
      </w:r>
      <w:r>
        <w:t xml:space="preserve"> 2);</w:t>
      </w:r>
    </w:p>
    <w:p w:rsidR="00522E7D" w:rsidRDefault="00522E7D" w:rsidP="00522E7D">
      <w:pPr>
        <w:ind w:firstLine="709"/>
        <w:rPr>
          <w:color w:val="000000" w:themeColor="text1"/>
        </w:rPr>
      </w:pPr>
      <w:r w:rsidRPr="00DD1635">
        <w:rPr>
          <w:color w:val="000000" w:themeColor="text1"/>
        </w:rPr>
        <w:t>1</w:t>
      </w:r>
      <w:r w:rsidR="00CF6B79">
        <w:rPr>
          <w:color w:val="000000" w:themeColor="text1"/>
        </w:rPr>
        <w:t>2</w:t>
      </w:r>
      <w:r w:rsidRPr="00DD1635">
        <w:rPr>
          <w:color w:val="000000" w:themeColor="text1"/>
        </w:rPr>
        <w:t>.6.3.</w:t>
      </w:r>
      <w:r w:rsidRPr="00DD1635">
        <w:rPr>
          <w:color w:val="31849B" w:themeColor="accent5" w:themeShade="BF"/>
        </w:rPr>
        <w:t xml:space="preserve"> </w:t>
      </w:r>
      <w:r w:rsidRPr="00DD1635">
        <w:rPr>
          <w:color w:val="000000" w:themeColor="text1"/>
        </w:rPr>
        <w:t xml:space="preserve">Схема опасных участков маршрута (приложение № 3) </w:t>
      </w:r>
    </w:p>
    <w:p w:rsidR="00B768D0" w:rsidRPr="00DD1635" w:rsidRDefault="00B768D0" w:rsidP="00522E7D">
      <w:pPr>
        <w:ind w:firstLine="709"/>
        <w:rPr>
          <w:color w:val="000000" w:themeColor="text1"/>
        </w:rPr>
      </w:pPr>
      <w:r>
        <w:rPr>
          <w:color w:val="000000" w:themeColor="text1"/>
        </w:rPr>
        <w:t>1</w:t>
      </w:r>
      <w:r w:rsidR="00CF6B79">
        <w:rPr>
          <w:color w:val="000000" w:themeColor="text1"/>
        </w:rPr>
        <w:t>2</w:t>
      </w:r>
      <w:r>
        <w:rPr>
          <w:color w:val="000000" w:themeColor="text1"/>
        </w:rPr>
        <w:t>.6.4. Форма А</w:t>
      </w:r>
      <w:r>
        <w:t>кта сдачи-приемки оказанных Услуг (приложение №</w:t>
      </w:r>
      <w:r>
        <w:t xml:space="preserve"> </w:t>
      </w:r>
      <w:r>
        <w:t>4).</w:t>
      </w:r>
    </w:p>
    <w:p w:rsidR="00522E7D" w:rsidRDefault="00522E7D" w:rsidP="00522E7D">
      <w:pPr>
        <w:spacing w:before="240"/>
        <w:jc w:val="center"/>
        <w:rPr>
          <w:b/>
        </w:rPr>
      </w:pPr>
      <w:r>
        <w:rPr>
          <w:b/>
        </w:rPr>
        <w:t>1</w:t>
      </w:r>
      <w:r w:rsidR="00CF6B79">
        <w:rPr>
          <w:b/>
        </w:rPr>
        <w:t>3</w:t>
      </w:r>
      <w:r>
        <w:rPr>
          <w:b/>
        </w:rPr>
        <w:t>. Реквизиты и подписи сторон</w:t>
      </w:r>
    </w:p>
    <w:p w:rsidR="00522E7D" w:rsidRDefault="00522E7D" w:rsidP="00522E7D">
      <w:pPr>
        <w:jc w:val="both"/>
        <w:rPr>
          <w:i/>
        </w:rPr>
      </w:pPr>
    </w:p>
    <w:tbl>
      <w:tblPr>
        <w:tblW w:w="0" w:type="auto"/>
        <w:tblLayout w:type="fixed"/>
        <w:tblLook w:val="0000"/>
      </w:tblPr>
      <w:tblGrid>
        <w:gridCol w:w="4968"/>
        <w:gridCol w:w="4968"/>
      </w:tblGrid>
      <w:tr w:rsidR="00522E7D" w:rsidRPr="00C25366" w:rsidTr="00B6628F">
        <w:trPr>
          <w:trHeight w:val="2022"/>
        </w:trPr>
        <w:tc>
          <w:tcPr>
            <w:tcW w:w="4968" w:type="dxa"/>
          </w:tcPr>
          <w:p w:rsidR="00522E7D" w:rsidRPr="00597A3D" w:rsidRDefault="00522E7D" w:rsidP="00B6628F">
            <w:pPr>
              <w:tabs>
                <w:tab w:val="left" w:pos="540"/>
              </w:tabs>
              <w:jc w:val="both"/>
              <w:rPr>
                <w:b/>
                <w:sz w:val="22"/>
                <w:szCs w:val="22"/>
              </w:rPr>
            </w:pPr>
            <w:r w:rsidRPr="00597A3D">
              <w:rPr>
                <w:b/>
                <w:sz w:val="22"/>
                <w:szCs w:val="22"/>
              </w:rPr>
              <w:t>Исполнитель:</w:t>
            </w:r>
          </w:p>
          <w:p w:rsidR="00522E7D" w:rsidRDefault="00522E7D" w:rsidP="00B6628F">
            <w:pPr>
              <w:tabs>
                <w:tab w:val="left" w:pos="540"/>
              </w:tabs>
              <w:jc w:val="both"/>
              <w:rPr>
                <w:sz w:val="22"/>
                <w:szCs w:val="22"/>
              </w:rPr>
            </w:pPr>
            <w:r>
              <w:rPr>
                <w:sz w:val="22"/>
                <w:szCs w:val="22"/>
              </w:rPr>
              <w:t xml:space="preserve">                     </w:t>
            </w:r>
          </w:p>
          <w:p w:rsidR="00522E7D" w:rsidRDefault="00522E7D" w:rsidP="00B6628F">
            <w:pPr>
              <w:tabs>
                <w:tab w:val="left" w:pos="540"/>
              </w:tabs>
              <w:jc w:val="both"/>
              <w:rPr>
                <w:sz w:val="22"/>
                <w:szCs w:val="22"/>
              </w:rPr>
            </w:pPr>
          </w:p>
          <w:p w:rsidR="00522E7D" w:rsidRDefault="00522E7D" w:rsidP="00B6628F">
            <w:pPr>
              <w:tabs>
                <w:tab w:val="left" w:pos="540"/>
              </w:tabs>
              <w:jc w:val="both"/>
              <w:rPr>
                <w:sz w:val="22"/>
                <w:szCs w:val="22"/>
              </w:rPr>
            </w:pPr>
          </w:p>
          <w:p w:rsidR="00522E7D" w:rsidRDefault="00522E7D" w:rsidP="00B6628F">
            <w:pPr>
              <w:tabs>
                <w:tab w:val="left" w:pos="540"/>
              </w:tabs>
              <w:jc w:val="both"/>
              <w:rPr>
                <w:sz w:val="22"/>
                <w:szCs w:val="22"/>
              </w:rPr>
            </w:pPr>
          </w:p>
          <w:p w:rsidR="00522E7D" w:rsidRDefault="00522E7D" w:rsidP="00B6628F">
            <w:pPr>
              <w:tabs>
                <w:tab w:val="left" w:pos="540"/>
              </w:tabs>
              <w:jc w:val="both"/>
              <w:rPr>
                <w:sz w:val="22"/>
                <w:szCs w:val="22"/>
              </w:rPr>
            </w:pPr>
          </w:p>
          <w:p w:rsidR="00522E7D" w:rsidRDefault="00522E7D" w:rsidP="00B6628F">
            <w:pPr>
              <w:tabs>
                <w:tab w:val="left" w:pos="540"/>
              </w:tabs>
              <w:jc w:val="both"/>
            </w:pPr>
          </w:p>
        </w:tc>
        <w:tc>
          <w:tcPr>
            <w:tcW w:w="4968" w:type="dxa"/>
          </w:tcPr>
          <w:p w:rsidR="00522E7D" w:rsidRPr="009B73F6" w:rsidRDefault="00522E7D" w:rsidP="00B6628F">
            <w:pPr>
              <w:rPr>
                <w:b/>
                <w:color w:val="000000" w:themeColor="text1"/>
              </w:rPr>
            </w:pPr>
            <w:r w:rsidRPr="009B73F6">
              <w:rPr>
                <w:b/>
                <w:color w:val="000000" w:themeColor="text1"/>
              </w:rPr>
              <w:t>Заказчик:</w:t>
            </w:r>
          </w:p>
          <w:p w:rsidR="00522E7D" w:rsidRPr="009B73F6" w:rsidRDefault="00522E7D" w:rsidP="00B6628F">
            <w:pPr>
              <w:pStyle w:val="afd"/>
              <w:ind w:left="5" w:firstLine="0"/>
              <w:rPr>
                <w:b/>
                <w:color w:val="000000" w:themeColor="text1"/>
                <w:sz w:val="24"/>
                <w:szCs w:val="24"/>
              </w:rPr>
            </w:pPr>
            <w:r w:rsidRPr="009B73F6">
              <w:rPr>
                <w:b/>
                <w:color w:val="000000" w:themeColor="text1"/>
                <w:sz w:val="24"/>
                <w:szCs w:val="24"/>
              </w:rPr>
              <w:t xml:space="preserve"> Публичное акционерное общество «Центр по перевозке грузов в контейнерах «ТрансКонтейнер» </w:t>
            </w:r>
          </w:p>
          <w:p w:rsidR="00522E7D" w:rsidRPr="009B73F6" w:rsidRDefault="00522E7D" w:rsidP="00B6628F">
            <w:pPr>
              <w:pStyle w:val="afd"/>
              <w:ind w:left="5" w:firstLine="0"/>
              <w:rPr>
                <w:b/>
                <w:color w:val="000000" w:themeColor="text1"/>
                <w:sz w:val="24"/>
                <w:szCs w:val="24"/>
              </w:rPr>
            </w:pPr>
            <w:r w:rsidRPr="009B73F6">
              <w:rPr>
                <w:b/>
                <w:color w:val="000000" w:themeColor="text1"/>
                <w:sz w:val="24"/>
                <w:szCs w:val="24"/>
              </w:rPr>
              <w:t>(ПАО «ТрансКонтейнер»)</w:t>
            </w:r>
          </w:p>
          <w:p w:rsidR="00522E7D" w:rsidRPr="009B73F6" w:rsidRDefault="00522E7D" w:rsidP="00B6628F">
            <w:pPr>
              <w:shd w:val="clear" w:color="auto" w:fill="FFFFFF"/>
              <w:rPr>
                <w:color w:val="000000" w:themeColor="text1"/>
                <w:spacing w:val="5"/>
              </w:rPr>
            </w:pPr>
            <w:r w:rsidRPr="009B73F6">
              <w:rPr>
                <w:color w:val="000000" w:themeColor="text1"/>
                <w:spacing w:val="5"/>
              </w:rPr>
              <w:t>ИНН 7708591995    КПП 997650001</w:t>
            </w:r>
          </w:p>
          <w:p w:rsidR="00522E7D" w:rsidRPr="009B73F6" w:rsidRDefault="00522E7D" w:rsidP="00B6628F">
            <w:pPr>
              <w:shd w:val="clear" w:color="auto" w:fill="FFFFFF"/>
              <w:rPr>
                <w:color w:val="000000" w:themeColor="text1"/>
              </w:rPr>
            </w:pPr>
            <w:r w:rsidRPr="009B73F6">
              <w:rPr>
                <w:color w:val="000000" w:themeColor="text1"/>
                <w:spacing w:val="5"/>
              </w:rPr>
              <w:t xml:space="preserve">Почтовый адрес: </w:t>
            </w:r>
            <w:r w:rsidRPr="009B73F6">
              <w:rPr>
                <w:color w:val="000000" w:themeColor="text1"/>
              </w:rPr>
              <w:t xml:space="preserve">125047, г. Москва, </w:t>
            </w:r>
          </w:p>
          <w:p w:rsidR="00522E7D" w:rsidRPr="009B73F6" w:rsidRDefault="00522E7D" w:rsidP="00B6628F">
            <w:pPr>
              <w:shd w:val="clear" w:color="auto" w:fill="FFFFFF"/>
              <w:rPr>
                <w:color w:val="000000" w:themeColor="text1"/>
                <w:spacing w:val="5"/>
              </w:rPr>
            </w:pPr>
            <w:r w:rsidRPr="009B73F6">
              <w:rPr>
                <w:color w:val="000000" w:themeColor="text1"/>
              </w:rPr>
              <w:t>пер. Оружейный, д.19</w:t>
            </w:r>
            <w:r w:rsidRPr="009B73F6">
              <w:rPr>
                <w:color w:val="000000" w:themeColor="text1"/>
                <w:spacing w:val="5"/>
              </w:rPr>
              <w:t xml:space="preserve"> </w:t>
            </w:r>
          </w:p>
          <w:p w:rsidR="00522E7D" w:rsidRPr="009B73F6" w:rsidRDefault="00522E7D" w:rsidP="00B6628F">
            <w:pPr>
              <w:shd w:val="clear" w:color="auto" w:fill="FFFFFF"/>
              <w:rPr>
                <w:b/>
                <w:color w:val="000000" w:themeColor="text1"/>
                <w:spacing w:val="5"/>
              </w:rPr>
            </w:pPr>
            <w:r w:rsidRPr="009B73F6">
              <w:rPr>
                <w:b/>
                <w:color w:val="000000" w:themeColor="text1"/>
                <w:spacing w:val="5"/>
              </w:rPr>
              <w:t>Филиал ПАО «ТрансКонтейнер» на Южно-Уральской железной дороге</w:t>
            </w:r>
          </w:p>
          <w:p w:rsidR="00522E7D" w:rsidRPr="009B73F6" w:rsidRDefault="00522E7D" w:rsidP="00B6628F">
            <w:pPr>
              <w:rPr>
                <w:snapToGrid w:val="0"/>
                <w:color w:val="000000" w:themeColor="text1"/>
              </w:rPr>
            </w:pPr>
            <w:r w:rsidRPr="009B73F6">
              <w:rPr>
                <w:snapToGrid w:val="0"/>
                <w:color w:val="000000" w:themeColor="text1"/>
              </w:rPr>
              <w:lastRenderedPageBreak/>
              <w:t>КПП 745102001</w:t>
            </w:r>
          </w:p>
          <w:p w:rsidR="00522E7D" w:rsidRPr="009B73F6" w:rsidRDefault="00522E7D" w:rsidP="00B6628F">
            <w:pPr>
              <w:shd w:val="clear" w:color="auto" w:fill="FFFFFF"/>
              <w:rPr>
                <w:color w:val="000000" w:themeColor="text1"/>
                <w:spacing w:val="5"/>
              </w:rPr>
            </w:pPr>
            <w:r w:rsidRPr="009B73F6">
              <w:rPr>
                <w:snapToGrid w:val="0"/>
                <w:color w:val="000000" w:themeColor="text1"/>
              </w:rPr>
              <w:t>ОКПО 94746987 ОКАТО 75401376000</w:t>
            </w:r>
          </w:p>
          <w:p w:rsidR="00522E7D" w:rsidRPr="009B73F6" w:rsidRDefault="00522E7D" w:rsidP="00B6628F">
            <w:pPr>
              <w:shd w:val="clear" w:color="auto" w:fill="FFFFFF"/>
              <w:rPr>
                <w:color w:val="000000" w:themeColor="text1"/>
                <w:spacing w:val="5"/>
              </w:rPr>
            </w:pPr>
            <w:r w:rsidRPr="009B73F6">
              <w:rPr>
                <w:color w:val="000000" w:themeColor="text1"/>
                <w:spacing w:val="5"/>
              </w:rPr>
              <w:t>Место нахождения филиала:</w:t>
            </w:r>
          </w:p>
          <w:p w:rsidR="00522E7D" w:rsidRPr="009B73F6" w:rsidRDefault="00522E7D" w:rsidP="00B6628F">
            <w:pPr>
              <w:shd w:val="clear" w:color="auto" w:fill="FFFFFF"/>
              <w:rPr>
                <w:color w:val="000000" w:themeColor="text1"/>
                <w:spacing w:val="5"/>
              </w:rPr>
            </w:pPr>
            <w:r w:rsidRPr="009B73F6">
              <w:rPr>
                <w:color w:val="000000" w:themeColor="text1"/>
                <w:spacing w:val="5"/>
              </w:rPr>
              <w:t xml:space="preserve">Российская Федерация, 454005, г. Челябинск, ул. </w:t>
            </w:r>
            <w:proofErr w:type="spellStart"/>
            <w:r w:rsidRPr="009B73F6">
              <w:rPr>
                <w:color w:val="000000" w:themeColor="text1"/>
                <w:spacing w:val="5"/>
              </w:rPr>
              <w:t>Цвиллинга</w:t>
            </w:r>
            <w:proofErr w:type="spellEnd"/>
            <w:r w:rsidRPr="009B73F6">
              <w:rPr>
                <w:color w:val="000000" w:themeColor="text1"/>
                <w:spacing w:val="5"/>
              </w:rPr>
              <w:t>, д.61</w:t>
            </w:r>
          </w:p>
          <w:p w:rsidR="00522E7D" w:rsidRPr="009B73F6" w:rsidRDefault="00522E7D" w:rsidP="00B6628F">
            <w:pPr>
              <w:rPr>
                <w:b/>
                <w:snapToGrid w:val="0"/>
                <w:color w:val="000000" w:themeColor="text1"/>
              </w:rPr>
            </w:pPr>
            <w:r w:rsidRPr="009B73F6">
              <w:rPr>
                <w:b/>
                <w:snapToGrid w:val="0"/>
                <w:color w:val="000000" w:themeColor="text1"/>
              </w:rPr>
              <w:t>Платежные реквизиты:</w:t>
            </w:r>
          </w:p>
          <w:p w:rsidR="00522E7D" w:rsidRPr="009B73F6" w:rsidRDefault="00522E7D" w:rsidP="00B6628F">
            <w:pPr>
              <w:shd w:val="clear" w:color="auto" w:fill="FFFFFF"/>
              <w:rPr>
                <w:color w:val="000000" w:themeColor="text1"/>
                <w:spacing w:val="5"/>
              </w:rPr>
            </w:pPr>
            <w:proofErr w:type="spellStart"/>
            <w:proofErr w:type="gramStart"/>
            <w:r w:rsidRPr="009B73F6">
              <w:rPr>
                <w:color w:val="000000" w:themeColor="text1"/>
                <w:spacing w:val="5"/>
              </w:rPr>
              <w:t>р</w:t>
            </w:r>
            <w:proofErr w:type="spellEnd"/>
            <w:proofErr w:type="gramEnd"/>
            <w:r w:rsidRPr="009B73F6">
              <w:rPr>
                <w:color w:val="000000" w:themeColor="text1"/>
                <w:spacing w:val="5"/>
              </w:rPr>
              <w:t>/счет 40702810509280004606 в филиале  Банк ВТБ (ПАО)</w:t>
            </w:r>
          </w:p>
          <w:p w:rsidR="00522E7D" w:rsidRPr="009B73F6" w:rsidRDefault="00522E7D" w:rsidP="00B6628F">
            <w:pPr>
              <w:shd w:val="clear" w:color="auto" w:fill="FFFFFF"/>
              <w:rPr>
                <w:color w:val="000000" w:themeColor="text1"/>
                <w:spacing w:val="5"/>
              </w:rPr>
            </w:pPr>
            <w:r w:rsidRPr="009B73F6">
              <w:rPr>
                <w:color w:val="000000" w:themeColor="text1"/>
                <w:spacing w:val="5"/>
              </w:rPr>
              <w:t xml:space="preserve">в </w:t>
            </w:r>
            <w:proofErr w:type="gramStart"/>
            <w:r w:rsidRPr="009B73F6">
              <w:rPr>
                <w:color w:val="000000" w:themeColor="text1"/>
                <w:spacing w:val="5"/>
              </w:rPr>
              <w:t>г</w:t>
            </w:r>
            <w:proofErr w:type="gramEnd"/>
            <w:r w:rsidRPr="009B73F6">
              <w:rPr>
                <w:color w:val="000000" w:themeColor="text1"/>
                <w:spacing w:val="5"/>
              </w:rPr>
              <w:t xml:space="preserve">. Екатеринбурге </w:t>
            </w:r>
          </w:p>
          <w:p w:rsidR="00522E7D" w:rsidRPr="009B73F6" w:rsidRDefault="00522E7D" w:rsidP="00B6628F">
            <w:pPr>
              <w:shd w:val="clear" w:color="auto" w:fill="FFFFFF"/>
              <w:rPr>
                <w:color w:val="000000" w:themeColor="text1"/>
                <w:spacing w:val="5"/>
              </w:rPr>
            </w:pPr>
            <w:r w:rsidRPr="009B73F6">
              <w:rPr>
                <w:color w:val="000000" w:themeColor="text1"/>
                <w:spacing w:val="5"/>
              </w:rPr>
              <w:t>к/счет30101810400000000952</w:t>
            </w:r>
          </w:p>
          <w:p w:rsidR="00522E7D" w:rsidRPr="009B73F6" w:rsidRDefault="00522E7D" w:rsidP="00B6628F">
            <w:pPr>
              <w:shd w:val="clear" w:color="auto" w:fill="FFFFFF"/>
              <w:rPr>
                <w:color w:val="000000" w:themeColor="text1"/>
                <w:spacing w:val="5"/>
              </w:rPr>
            </w:pPr>
            <w:r w:rsidRPr="009B73F6">
              <w:rPr>
                <w:color w:val="000000" w:themeColor="text1"/>
                <w:spacing w:val="5"/>
              </w:rPr>
              <w:t>БИК 046577952</w:t>
            </w:r>
          </w:p>
          <w:p w:rsidR="00522E7D" w:rsidRDefault="00522E7D" w:rsidP="00B6628F">
            <w:pPr>
              <w:shd w:val="clear" w:color="auto" w:fill="FFFFFF"/>
              <w:rPr>
                <w:color w:val="0070C0"/>
                <w:spacing w:val="5"/>
              </w:rPr>
            </w:pPr>
          </w:p>
          <w:p w:rsidR="00522E7D" w:rsidRPr="00C25366" w:rsidRDefault="00522E7D" w:rsidP="00B6628F">
            <w:pPr>
              <w:jc w:val="both"/>
            </w:pPr>
          </w:p>
        </w:tc>
      </w:tr>
      <w:tr w:rsidR="00522E7D" w:rsidTr="00B6628F">
        <w:trPr>
          <w:trHeight w:val="85"/>
        </w:trPr>
        <w:tc>
          <w:tcPr>
            <w:tcW w:w="4968" w:type="dxa"/>
          </w:tcPr>
          <w:p w:rsidR="00522E7D" w:rsidRPr="00561F4D" w:rsidRDefault="00522E7D" w:rsidP="00B6628F">
            <w:r w:rsidRPr="00561F4D">
              <w:lastRenderedPageBreak/>
              <w:t>____________ / __________________/</w:t>
            </w:r>
          </w:p>
          <w:p w:rsidR="00522E7D" w:rsidRPr="00561F4D" w:rsidRDefault="00522E7D" w:rsidP="00B6628F"/>
          <w:p w:rsidR="00522E7D" w:rsidRPr="00561F4D" w:rsidRDefault="00522E7D" w:rsidP="00B6628F">
            <w:r w:rsidRPr="00561F4D">
              <w:rPr>
                <w:sz w:val="20"/>
                <w:szCs w:val="20"/>
              </w:rPr>
              <w:t xml:space="preserve">м.п.                                                                                                            </w:t>
            </w:r>
          </w:p>
        </w:tc>
        <w:tc>
          <w:tcPr>
            <w:tcW w:w="4968" w:type="dxa"/>
          </w:tcPr>
          <w:p w:rsidR="00522E7D" w:rsidRDefault="00522E7D" w:rsidP="00B6628F">
            <w:r>
              <w:t xml:space="preserve">___________/ _____________________/  </w:t>
            </w:r>
          </w:p>
          <w:p w:rsidR="00522E7D" w:rsidRDefault="00522E7D" w:rsidP="00B6628F">
            <w:pPr>
              <w:rPr>
                <w:b/>
              </w:rPr>
            </w:pPr>
          </w:p>
          <w:p w:rsidR="00522E7D" w:rsidRDefault="00522E7D" w:rsidP="00B6628F">
            <w:r>
              <w:rPr>
                <w:sz w:val="20"/>
                <w:szCs w:val="20"/>
              </w:rPr>
              <w:t xml:space="preserve">м.п.                                                                                                            </w:t>
            </w:r>
          </w:p>
        </w:tc>
      </w:tr>
    </w:tbl>
    <w:p w:rsidR="00522E7D" w:rsidRDefault="00522E7D" w:rsidP="00522E7D">
      <w:pPr>
        <w:tabs>
          <w:tab w:val="left" w:pos="8070"/>
        </w:tabs>
      </w:pPr>
      <w:r>
        <w:t xml:space="preserve">                                                                              </w:t>
      </w: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FA5E63" w:rsidRDefault="00FA5E63" w:rsidP="00522E7D">
      <w:pPr>
        <w:tabs>
          <w:tab w:val="left" w:pos="8070"/>
        </w:tabs>
      </w:pPr>
    </w:p>
    <w:p w:rsidR="00522E7D" w:rsidRDefault="00522E7D" w:rsidP="00522E7D">
      <w:pPr>
        <w:jc w:val="right"/>
      </w:pPr>
      <w:r w:rsidRPr="00494117">
        <w:t xml:space="preserve">                                                                                           </w:t>
      </w:r>
    </w:p>
    <w:p w:rsidR="00522E7D" w:rsidRDefault="00522E7D" w:rsidP="00522E7D">
      <w:pPr>
        <w:ind w:left="4248" w:firstLine="708"/>
        <w:jc w:val="right"/>
      </w:pPr>
      <w:r>
        <w:t xml:space="preserve">Приложение №1                                                   </w:t>
      </w:r>
    </w:p>
    <w:p w:rsidR="00522E7D" w:rsidRDefault="00522E7D" w:rsidP="00522E7D">
      <w:pPr>
        <w:ind w:left="4956"/>
        <w:jc w:val="right"/>
      </w:pPr>
      <w:r>
        <w:t xml:space="preserve">   к договору № ____________ </w:t>
      </w:r>
    </w:p>
    <w:p w:rsidR="00522E7D" w:rsidRDefault="00522E7D" w:rsidP="00522E7D">
      <w:pPr>
        <w:ind w:left="4956"/>
        <w:jc w:val="right"/>
      </w:pPr>
      <w:r>
        <w:t xml:space="preserve">   от «___» __________ 2016 г.</w:t>
      </w:r>
    </w:p>
    <w:p w:rsidR="00522E7D" w:rsidRDefault="00522E7D" w:rsidP="00522E7D">
      <w:pPr>
        <w:ind w:left="4956"/>
        <w:jc w:val="right"/>
      </w:pPr>
    </w:p>
    <w:p w:rsidR="00522E7D" w:rsidRPr="00A32432" w:rsidRDefault="00522E7D" w:rsidP="00522E7D">
      <w:pPr>
        <w:jc w:val="center"/>
        <w:rPr>
          <w:b/>
          <w:color w:val="000000" w:themeColor="text1"/>
        </w:rPr>
      </w:pPr>
      <w:r w:rsidRPr="00A32432">
        <w:rPr>
          <w:b/>
          <w:color w:val="000000" w:themeColor="text1"/>
        </w:rPr>
        <w:t>МАРШРУТЫ  СЛЕДОВАНИЯ  И  ГРАФИК  ДВИЖЕНИЯ</w:t>
      </w:r>
    </w:p>
    <w:p w:rsidR="00522E7D" w:rsidRPr="00494117" w:rsidRDefault="00522E7D" w:rsidP="00522E7D">
      <w:pPr>
        <w:jc w:val="center"/>
        <w:rPr>
          <w:b/>
        </w:rPr>
      </w:pPr>
    </w:p>
    <w:tbl>
      <w:tblPr>
        <w:tblW w:w="10437" w:type="dxa"/>
        <w:tblInd w:w="-670" w:type="dxa"/>
        <w:tblLayout w:type="fixed"/>
        <w:tblLook w:val="04A0"/>
      </w:tblPr>
      <w:tblGrid>
        <w:gridCol w:w="3924"/>
        <w:gridCol w:w="2835"/>
        <w:gridCol w:w="1835"/>
        <w:gridCol w:w="1843"/>
      </w:tblGrid>
      <w:tr w:rsidR="00522E7D" w:rsidRPr="00733D68" w:rsidTr="004F6615">
        <w:trPr>
          <w:trHeight w:val="1275"/>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522E7D" w:rsidRPr="00733D68" w:rsidRDefault="00522E7D" w:rsidP="00B6628F">
            <w:pPr>
              <w:jc w:val="center"/>
            </w:pPr>
          </w:p>
          <w:p w:rsidR="00522E7D" w:rsidRPr="00733D68" w:rsidRDefault="00522E7D" w:rsidP="00B6628F">
            <w:pPr>
              <w:jc w:val="center"/>
            </w:pPr>
            <w:r w:rsidRPr="00733D68">
              <w:rPr>
                <w:sz w:val="22"/>
                <w:szCs w:val="22"/>
              </w:rPr>
              <w:t xml:space="preserve">Маршрут </w:t>
            </w:r>
            <w:r>
              <w:rPr>
                <w:sz w:val="22"/>
                <w:szCs w:val="22"/>
              </w:rPr>
              <w:t>следования транспортного средства</w:t>
            </w:r>
          </w:p>
        </w:tc>
        <w:tc>
          <w:tcPr>
            <w:tcW w:w="2835" w:type="dxa"/>
            <w:tcBorders>
              <w:top w:val="single" w:sz="4" w:space="0" w:color="auto"/>
              <w:left w:val="nil"/>
              <w:bottom w:val="single" w:sz="4" w:space="0" w:color="auto"/>
              <w:right w:val="single" w:sz="4" w:space="0" w:color="auto"/>
            </w:tcBorders>
            <w:shd w:val="clear" w:color="auto" w:fill="auto"/>
            <w:vAlign w:val="center"/>
          </w:tcPr>
          <w:p w:rsidR="00522E7D" w:rsidRPr="00733D68" w:rsidRDefault="00522E7D" w:rsidP="00B6628F">
            <w:pPr>
              <w:jc w:val="center"/>
            </w:pPr>
            <w:r>
              <w:t>График движения</w:t>
            </w:r>
          </w:p>
        </w:tc>
        <w:tc>
          <w:tcPr>
            <w:tcW w:w="1835" w:type="dxa"/>
            <w:tcBorders>
              <w:top w:val="single" w:sz="4" w:space="0" w:color="auto"/>
              <w:left w:val="nil"/>
              <w:bottom w:val="single" w:sz="4" w:space="0" w:color="auto"/>
              <w:right w:val="single" w:sz="4" w:space="0" w:color="auto"/>
            </w:tcBorders>
          </w:tcPr>
          <w:p w:rsidR="00522E7D" w:rsidRDefault="00522E7D" w:rsidP="00B6628F">
            <w:pPr>
              <w:jc w:val="center"/>
            </w:pPr>
          </w:p>
          <w:p w:rsidR="00522E7D" w:rsidRPr="00775D9C" w:rsidRDefault="00522E7D" w:rsidP="00B6628F">
            <w:pPr>
              <w:jc w:val="center"/>
            </w:pPr>
            <w:r w:rsidRPr="00775D9C">
              <w:t>Количество транспортных средств</w:t>
            </w:r>
          </w:p>
        </w:tc>
        <w:tc>
          <w:tcPr>
            <w:tcW w:w="1843" w:type="dxa"/>
            <w:tcBorders>
              <w:top w:val="single" w:sz="4" w:space="0" w:color="auto"/>
              <w:left w:val="single" w:sz="4" w:space="0" w:color="auto"/>
              <w:bottom w:val="single" w:sz="4" w:space="0" w:color="auto"/>
              <w:right w:val="single" w:sz="4" w:space="0" w:color="auto"/>
            </w:tcBorders>
          </w:tcPr>
          <w:p w:rsidR="00522E7D" w:rsidRDefault="00522E7D" w:rsidP="00B6628F">
            <w:pPr>
              <w:jc w:val="center"/>
            </w:pPr>
          </w:p>
          <w:p w:rsidR="00522E7D" w:rsidRPr="00775D9C" w:rsidRDefault="00522E7D" w:rsidP="00B6628F">
            <w:pPr>
              <w:jc w:val="center"/>
            </w:pPr>
            <w:r w:rsidRPr="00775D9C">
              <w:t>Марка транспортного средства</w:t>
            </w:r>
          </w:p>
        </w:tc>
      </w:tr>
      <w:tr w:rsidR="00522E7D" w:rsidRPr="006A4D3F" w:rsidTr="004F6615">
        <w:trPr>
          <w:trHeight w:val="2314"/>
        </w:trPr>
        <w:tc>
          <w:tcPr>
            <w:tcW w:w="3924" w:type="dxa"/>
            <w:tcBorders>
              <w:top w:val="nil"/>
              <w:left w:val="single" w:sz="4" w:space="0" w:color="auto"/>
              <w:bottom w:val="single" w:sz="4" w:space="0" w:color="auto"/>
              <w:right w:val="single" w:sz="4" w:space="0" w:color="auto"/>
            </w:tcBorders>
            <w:shd w:val="clear" w:color="auto" w:fill="auto"/>
            <w:vAlign w:val="center"/>
          </w:tcPr>
          <w:p w:rsidR="00522E7D" w:rsidRPr="006A4D3F" w:rsidRDefault="00D6005C" w:rsidP="00D6005C">
            <w:pPr>
              <w:jc w:val="center"/>
            </w:pPr>
            <w:proofErr w:type="spellStart"/>
            <w:r>
              <w:t>Ост</w:t>
            </w:r>
            <w:proofErr w:type="gramStart"/>
            <w:r>
              <w:t>.Б</w:t>
            </w:r>
            <w:proofErr w:type="gramEnd"/>
            <w:r>
              <w:t>арбюса</w:t>
            </w:r>
            <w:proofErr w:type="spellEnd"/>
            <w:r>
              <w:t xml:space="preserve"> – ост. Рынок «Меридиан» - </w:t>
            </w:r>
            <w:proofErr w:type="spellStart"/>
            <w:r>
              <w:t>ост</w:t>
            </w:r>
            <w:proofErr w:type="gramStart"/>
            <w:r>
              <w:t>.Ш</w:t>
            </w:r>
            <w:proofErr w:type="gramEnd"/>
            <w:r>
              <w:t>.Руставели</w:t>
            </w:r>
            <w:proofErr w:type="spellEnd"/>
            <w:r>
              <w:t xml:space="preserve"> «Меридиан»- ост. </w:t>
            </w:r>
            <w:proofErr w:type="spellStart"/>
            <w:r>
              <w:t>Цвиллинга</w:t>
            </w:r>
            <w:proofErr w:type="spellEnd"/>
            <w:r>
              <w:t xml:space="preserve"> 59а – </w:t>
            </w:r>
            <w:proofErr w:type="spellStart"/>
            <w:r>
              <w:t>ост</w:t>
            </w:r>
            <w:proofErr w:type="gramStart"/>
            <w:r>
              <w:t>.В</w:t>
            </w:r>
            <w:proofErr w:type="gramEnd"/>
            <w:r>
              <w:t>окзал</w:t>
            </w:r>
            <w:proofErr w:type="spellEnd"/>
            <w:r>
              <w:t xml:space="preserve"> – ост. «Губернский»- ост. </w:t>
            </w:r>
            <w:proofErr w:type="spellStart"/>
            <w:r>
              <w:t>Шаумяна-ост</w:t>
            </w:r>
            <w:proofErr w:type="gramStart"/>
            <w:r>
              <w:t>.Д</w:t>
            </w:r>
            <w:proofErr w:type="gramEnd"/>
            <w:r>
              <w:t>оватора</w:t>
            </w:r>
            <w:proofErr w:type="spellEnd"/>
            <w:r>
              <w:t xml:space="preserve"> (Блюхера) -  Контейнерный терминал </w:t>
            </w:r>
            <w:proofErr w:type="spellStart"/>
            <w:r>
              <w:t>Челябинск-Грузовой</w:t>
            </w:r>
            <w:proofErr w:type="spellEnd"/>
            <w:r>
              <w:t xml:space="preserve"> (Троицкий тракт,4)</w:t>
            </w:r>
          </w:p>
        </w:tc>
        <w:tc>
          <w:tcPr>
            <w:tcW w:w="2835" w:type="dxa"/>
            <w:tcBorders>
              <w:top w:val="nil"/>
              <w:left w:val="nil"/>
              <w:bottom w:val="single" w:sz="4" w:space="0" w:color="auto"/>
              <w:right w:val="single" w:sz="4" w:space="0" w:color="auto"/>
            </w:tcBorders>
            <w:shd w:val="clear" w:color="auto" w:fill="auto"/>
            <w:vAlign w:val="center"/>
          </w:tcPr>
          <w:p w:rsidR="00522E7D" w:rsidRDefault="00522E7D" w:rsidP="00B6628F">
            <w:pPr>
              <w:jc w:val="center"/>
            </w:pPr>
            <w:r>
              <w:t>Будние дни,  выходные  и праздничные дни.</w:t>
            </w:r>
          </w:p>
          <w:p w:rsidR="00522E7D" w:rsidRDefault="00522E7D" w:rsidP="00B6628F">
            <w:pPr>
              <w:jc w:val="center"/>
            </w:pPr>
            <w:r>
              <w:t>Время отправления*</w:t>
            </w:r>
          </w:p>
          <w:p w:rsidR="00522E7D" w:rsidRDefault="00522E7D" w:rsidP="00B6628F">
            <w:pPr>
              <w:jc w:val="center"/>
            </w:pPr>
            <w:r>
              <w:t>7-</w:t>
            </w:r>
            <w:r w:rsidR="00D469E1">
              <w:t xml:space="preserve"> </w:t>
            </w:r>
            <w:r w:rsidR="0011695B">
              <w:t>15</w:t>
            </w:r>
            <w:r>
              <w:t>.</w:t>
            </w:r>
          </w:p>
          <w:p w:rsidR="00522E7D" w:rsidRDefault="00522E7D" w:rsidP="00B6628F">
            <w:pPr>
              <w:jc w:val="center"/>
            </w:pPr>
            <w:r>
              <w:t xml:space="preserve">Время прибытия </w:t>
            </w:r>
          </w:p>
          <w:p w:rsidR="00522E7D" w:rsidRDefault="00522E7D" w:rsidP="00B6628F">
            <w:pPr>
              <w:jc w:val="center"/>
            </w:pPr>
            <w:r>
              <w:t xml:space="preserve">7-50 </w:t>
            </w:r>
          </w:p>
          <w:p w:rsidR="00522E7D" w:rsidRDefault="00522E7D" w:rsidP="00B6628F">
            <w:pPr>
              <w:jc w:val="center"/>
            </w:pPr>
          </w:p>
          <w:p w:rsidR="00522E7D" w:rsidRDefault="00522E7D" w:rsidP="00B6628F">
            <w:pPr>
              <w:jc w:val="center"/>
            </w:pPr>
          </w:p>
          <w:p w:rsidR="00522E7D" w:rsidRPr="006A4D3F" w:rsidRDefault="00522E7D" w:rsidP="00B6628F">
            <w:pPr>
              <w:jc w:val="center"/>
            </w:pPr>
          </w:p>
        </w:tc>
        <w:tc>
          <w:tcPr>
            <w:tcW w:w="1835" w:type="dxa"/>
            <w:tcBorders>
              <w:top w:val="single" w:sz="4" w:space="0" w:color="auto"/>
              <w:left w:val="nil"/>
              <w:bottom w:val="single" w:sz="4" w:space="0" w:color="auto"/>
              <w:right w:val="single" w:sz="4" w:space="0" w:color="auto"/>
            </w:tcBorders>
          </w:tcPr>
          <w:p w:rsidR="00522E7D" w:rsidRPr="006652AD" w:rsidRDefault="00522E7D" w:rsidP="00B6628F">
            <w:pPr>
              <w:jc w:val="center"/>
              <w:rPr>
                <w:highlight w:val="yellow"/>
              </w:rPr>
            </w:pPr>
            <w:r w:rsidRPr="00735576">
              <w:t>1 единица</w:t>
            </w:r>
          </w:p>
        </w:tc>
        <w:tc>
          <w:tcPr>
            <w:tcW w:w="1843" w:type="dxa"/>
            <w:tcBorders>
              <w:top w:val="single" w:sz="4" w:space="0" w:color="auto"/>
              <w:left w:val="single" w:sz="4" w:space="0" w:color="auto"/>
              <w:bottom w:val="single" w:sz="4" w:space="0" w:color="auto"/>
              <w:right w:val="single" w:sz="4" w:space="0" w:color="auto"/>
            </w:tcBorders>
          </w:tcPr>
          <w:p w:rsidR="00522E7D" w:rsidRPr="006652AD" w:rsidRDefault="00522E7D" w:rsidP="00B6628F">
            <w:pPr>
              <w:jc w:val="center"/>
              <w:rPr>
                <w:highlight w:val="yellow"/>
              </w:rPr>
            </w:pPr>
          </w:p>
        </w:tc>
      </w:tr>
      <w:tr w:rsidR="00522E7D" w:rsidRPr="006A4D3F" w:rsidTr="004F6615">
        <w:trPr>
          <w:trHeight w:val="1098"/>
        </w:trPr>
        <w:tc>
          <w:tcPr>
            <w:tcW w:w="3924" w:type="dxa"/>
            <w:tcBorders>
              <w:top w:val="nil"/>
              <w:left w:val="single" w:sz="4" w:space="0" w:color="auto"/>
              <w:bottom w:val="single" w:sz="4" w:space="0" w:color="auto"/>
              <w:right w:val="single" w:sz="4" w:space="0" w:color="auto"/>
            </w:tcBorders>
            <w:shd w:val="clear" w:color="auto" w:fill="auto"/>
            <w:vAlign w:val="center"/>
          </w:tcPr>
          <w:p w:rsidR="00522E7D" w:rsidRPr="006A4D3F" w:rsidRDefault="00D6005C" w:rsidP="00B6628F">
            <w:pPr>
              <w:jc w:val="center"/>
            </w:pPr>
            <w:r>
              <w:t xml:space="preserve">Контейнерный терминал </w:t>
            </w:r>
            <w:proofErr w:type="spellStart"/>
            <w:r>
              <w:t>Челябинск-Грузовой</w:t>
            </w:r>
            <w:proofErr w:type="spellEnd"/>
            <w:r>
              <w:t xml:space="preserve"> (Троицкий тракт,4)- </w:t>
            </w:r>
            <w:proofErr w:type="spellStart"/>
            <w:r>
              <w:t>ост</w:t>
            </w:r>
            <w:proofErr w:type="gramStart"/>
            <w:r>
              <w:t>.С</w:t>
            </w:r>
            <w:proofErr w:type="gramEnd"/>
            <w:r>
              <w:t>ельхозтехника</w:t>
            </w:r>
            <w:proofErr w:type="spellEnd"/>
            <w:r>
              <w:t xml:space="preserve">-  автодорога Меридиан - </w:t>
            </w:r>
            <w:proofErr w:type="spellStart"/>
            <w:r>
              <w:t>Ост.Барбюса</w:t>
            </w:r>
            <w:proofErr w:type="spellEnd"/>
            <w:r>
              <w:t xml:space="preserve"> – ост. Железнодорожный вокзал</w:t>
            </w:r>
          </w:p>
        </w:tc>
        <w:tc>
          <w:tcPr>
            <w:tcW w:w="2835" w:type="dxa"/>
            <w:tcBorders>
              <w:top w:val="nil"/>
              <w:left w:val="nil"/>
              <w:bottom w:val="single" w:sz="4" w:space="0" w:color="auto"/>
              <w:right w:val="single" w:sz="4" w:space="0" w:color="auto"/>
            </w:tcBorders>
            <w:shd w:val="clear" w:color="auto" w:fill="auto"/>
            <w:vAlign w:val="center"/>
          </w:tcPr>
          <w:p w:rsidR="00522E7D" w:rsidRDefault="00522E7D" w:rsidP="00B6628F">
            <w:pPr>
              <w:jc w:val="center"/>
            </w:pPr>
            <w:r>
              <w:t>Будние дни</w:t>
            </w:r>
          </w:p>
          <w:p w:rsidR="00522E7D" w:rsidRDefault="00522E7D" w:rsidP="00B6628F">
            <w:pPr>
              <w:jc w:val="center"/>
            </w:pPr>
            <w:r>
              <w:t>Время отправления</w:t>
            </w:r>
          </w:p>
          <w:p w:rsidR="00522E7D" w:rsidRDefault="00522E7D" w:rsidP="00B6628F">
            <w:pPr>
              <w:jc w:val="center"/>
            </w:pPr>
            <w:r>
              <w:t>17-00.</w:t>
            </w:r>
          </w:p>
          <w:p w:rsidR="00522E7D" w:rsidRDefault="00522E7D" w:rsidP="00B6628F">
            <w:pPr>
              <w:jc w:val="center"/>
            </w:pPr>
          </w:p>
          <w:p w:rsidR="00522E7D" w:rsidRDefault="00522E7D" w:rsidP="00B6628F">
            <w:pPr>
              <w:jc w:val="center"/>
            </w:pPr>
          </w:p>
          <w:p w:rsidR="00522E7D" w:rsidRPr="006A4D3F" w:rsidRDefault="00522E7D" w:rsidP="00B6628F">
            <w:pPr>
              <w:jc w:val="center"/>
            </w:pPr>
          </w:p>
        </w:tc>
        <w:tc>
          <w:tcPr>
            <w:tcW w:w="1835" w:type="dxa"/>
            <w:tcBorders>
              <w:top w:val="single" w:sz="4" w:space="0" w:color="auto"/>
              <w:left w:val="nil"/>
              <w:bottom w:val="single" w:sz="4" w:space="0" w:color="auto"/>
              <w:right w:val="single" w:sz="4" w:space="0" w:color="auto"/>
            </w:tcBorders>
          </w:tcPr>
          <w:p w:rsidR="00522E7D" w:rsidRPr="006652AD" w:rsidRDefault="00522E7D" w:rsidP="00B6628F">
            <w:pPr>
              <w:jc w:val="center"/>
              <w:rPr>
                <w:highlight w:val="yellow"/>
              </w:rPr>
            </w:pPr>
            <w:r w:rsidRPr="00735576">
              <w:t>1 единица</w:t>
            </w:r>
          </w:p>
        </w:tc>
        <w:tc>
          <w:tcPr>
            <w:tcW w:w="1843" w:type="dxa"/>
            <w:tcBorders>
              <w:top w:val="single" w:sz="4" w:space="0" w:color="auto"/>
              <w:left w:val="single" w:sz="4" w:space="0" w:color="auto"/>
              <w:bottom w:val="single" w:sz="4" w:space="0" w:color="auto"/>
              <w:right w:val="single" w:sz="4" w:space="0" w:color="auto"/>
            </w:tcBorders>
          </w:tcPr>
          <w:p w:rsidR="00522E7D" w:rsidRPr="006652AD" w:rsidRDefault="00522E7D" w:rsidP="00B6628F">
            <w:pPr>
              <w:jc w:val="center"/>
              <w:rPr>
                <w:highlight w:val="yellow"/>
              </w:rPr>
            </w:pPr>
          </w:p>
        </w:tc>
      </w:tr>
      <w:tr w:rsidR="00522E7D" w:rsidRPr="006A4D3F" w:rsidTr="004F6615">
        <w:trPr>
          <w:trHeight w:val="1095"/>
        </w:trPr>
        <w:tc>
          <w:tcPr>
            <w:tcW w:w="3924" w:type="dxa"/>
            <w:tcBorders>
              <w:top w:val="single" w:sz="4" w:space="0" w:color="auto"/>
              <w:left w:val="single" w:sz="4" w:space="0" w:color="auto"/>
              <w:bottom w:val="single" w:sz="4" w:space="0" w:color="auto"/>
              <w:right w:val="single" w:sz="4" w:space="0" w:color="auto"/>
            </w:tcBorders>
            <w:shd w:val="clear" w:color="auto" w:fill="auto"/>
            <w:vAlign w:val="center"/>
          </w:tcPr>
          <w:p w:rsidR="00522E7D" w:rsidRPr="006A4D3F" w:rsidRDefault="00D6005C" w:rsidP="00B6628F">
            <w:pPr>
              <w:jc w:val="center"/>
            </w:pPr>
            <w:r>
              <w:t xml:space="preserve">Контейнерный терминал </w:t>
            </w:r>
            <w:proofErr w:type="spellStart"/>
            <w:proofErr w:type="gramStart"/>
            <w:r>
              <w:t>Челябинск-Грузовой</w:t>
            </w:r>
            <w:proofErr w:type="spellEnd"/>
            <w:proofErr w:type="gramEnd"/>
            <w:r>
              <w:t xml:space="preserve"> (Троицкий тракт,4)- ост. Кольц</w:t>
            </w:r>
            <w:proofErr w:type="gramStart"/>
            <w:r>
              <w:t>о-</w:t>
            </w:r>
            <w:proofErr w:type="gramEnd"/>
            <w:r>
              <w:t xml:space="preserve"> ост. </w:t>
            </w:r>
            <w:proofErr w:type="spellStart"/>
            <w:r>
              <w:t>Цвиллинга</w:t>
            </w:r>
            <w:proofErr w:type="spellEnd"/>
            <w:r>
              <w:t xml:space="preserve"> 59а- </w:t>
            </w:r>
            <w:proofErr w:type="spellStart"/>
            <w:r>
              <w:t>Ост</w:t>
            </w:r>
            <w:proofErr w:type="gramStart"/>
            <w:r>
              <w:t>.Б</w:t>
            </w:r>
            <w:proofErr w:type="gramEnd"/>
            <w:r>
              <w:t>арбюса</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tcPr>
          <w:p w:rsidR="00522E7D" w:rsidRDefault="00522E7D" w:rsidP="00B6628F">
            <w:pPr>
              <w:jc w:val="center"/>
            </w:pPr>
            <w:r>
              <w:t>Будние дни, выходные  и праздничные дни.</w:t>
            </w:r>
          </w:p>
          <w:p w:rsidR="00522E7D" w:rsidRDefault="00522E7D" w:rsidP="00B6628F">
            <w:pPr>
              <w:jc w:val="center"/>
            </w:pPr>
            <w:r>
              <w:t>Время отправления</w:t>
            </w:r>
          </w:p>
          <w:p w:rsidR="00522E7D" w:rsidRDefault="00522E7D" w:rsidP="00B6628F">
            <w:pPr>
              <w:jc w:val="center"/>
            </w:pPr>
            <w:r>
              <w:t>20-30.</w:t>
            </w:r>
          </w:p>
          <w:p w:rsidR="00522E7D" w:rsidRDefault="00522E7D" w:rsidP="00B6628F">
            <w:pPr>
              <w:jc w:val="center"/>
            </w:pPr>
          </w:p>
          <w:p w:rsidR="00522E7D" w:rsidRDefault="00522E7D" w:rsidP="00B6628F">
            <w:pPr>
              <w:jc w:val="center"/>
            </w:pPr>
          </w:p>
          <w:p w:rsidR="00522E7D" w:rsidRDefault="00522E7D" w:rsidP="00B6628F">
            <w:pPr>
              <w:jc w:val="center"/>
            </w:pPr>
          </w:p>
          <w:p w:rsidR="00522E7D" w:rsidRDefault="00522E7D" w:rsidP="00B6628F">
            <w:pPr>
              <w:jc w:val="center"/>
            </w:pPr>
          </w:p>
        </w:tc>
        <w:tc>
          <w:tcPr>
            <w:tcW w:w="1835" w:type="dxa"/>
            <w:tcBorders>
              <w:top w:val="single" w:sz="4" w:space="0" w:color="auto"/>
              <w:left w:val="nil"/>
              <w:bottom w:val="single" w:sz="4" w:space="0" w:color="auto"/>
              <w:right w:val="single" w:sz="4" w:space="0" w:color="auto"/>
            </w:tcBorders>
          </w:tcPr>
          <w:p w:rsidR="00522E7D" w:rsidRPr="006652AD" w:rsidRDefault="00522E7D" w:rsidP="00B6628F">
            <w:pPr>
              <w:jc w:val="center"/>
              <w:rPr>
                <w:highlight w:val="yellow"/>
              </w:rPr>
            </w:pPr>
            <w:r w:rsidRPr="00735576">
              <w:t>1 единица</w:t>
            </w:r>
          </w:p>
        </w:tc>
        <w:tc>
          <w:tcPr>
            <w:tcW w:w="1843" w:type="dxa"/>
            <w:tcBorders>
              <w:top w:val="single" w:sz="4" w:space="0" w:color="auto"/>
              <w:left w:val="single" w:sz="4" w:space="0" w:color="auto"/>
              <w:bottom w:val="single" w:sz="4" w:space="0" w:color="auto"/>
              <w:right w:val="single" w:sz="4" w:space="0" w:color="auto"/>
            </w:tcBorders>
          </w:tcPr>
          <w:p w:rsidR="00522E7D" w:rsidRPr="006652AD" w:rsidRDefault="00522E7D" w:rsidP="00B6628F">
            <w:pPr>
              <w:jc w:val="center"/>
              <w:rPr>
                <w:highlight w:val="yellow"/>
              </w:rPr>
            </w:pPr>
          </w:p>
        </w:tc>
      </w:tr>
    </w:tbl>
    <w:p w:rsidR="00522E7D" w:rsidRDefault="00522E7D" w:rsidP="00522E7D"/>
    <w:p w:rsidR="00D6005C" w:rsidRPr="000B58C7" w:rsidRDefault="00D6005C" w:rsidP="00D6005C">
      <w:pPr>
        <w:tabs>
          <w:tab w:val="left" w:pos="567"/>
          <w:tab w:val="left" w:pos="709"/>
        </w:tabs>
        <w:jc w:val="both"/>
        <w:rPr>
          <w:rFonts w:eastAsia="MS Mincho"/>
          <w:bCs/>
          <w:sz w:val="22"/>
          <w:szCs w:val="22"/>
        </w:rPr>
      </w:pPr>
      <w:r>
        <w:rPr>
          <w:rFonts w:eastAsia="MS Mincho"/>
          <w:bCs/>
          <w:sz w:val="22"/>
          <w:szCs w:val="22"/>
        </w:rPr>
        <w:t>*</w:t>
      </w:r>
      <w:r w:rsidRPr="000B58C7">
        <w:rPr>
          <w:rFonts w:eastAsia="MS Mincho"/>
          <w:bCs/>
          <w:sz w:val="22"/>
          <w:szCs w:val="22"/>
        </w:rPr>
        <w:t>Время отправлени</w:t>
      </w:r>
      <w:r>
        <w:rPr>
          <w:rFonts w:eastAsia="MS Mincho"/>
          <w:bCs/>
          <w:sz w:val="22"/>
          <w:szCs w:val="22"/>
        </w:rPr>
        <w:t>я</w:t>
      </w:r>
      <w:r w:rsidRPr="000B58C7">
        <w:rPr>
          <w:rFonts w:eastAsia="MS Mincho"/>
          <w:bCs/>
          <w:sz w:val="22"/>
          <w:szCs w:val="22"/>
        </w:rPr>
        <w:t xml:space="preserve"> и прибыти</w:t>
      </w:r>
      <w:r>
        <w:rPr>
          <w:rFonts w:eastAsia="MS Mincho"/>
          <w:bCs/>
          <w:sz w:val="22"/>
          <w:szCs w:val="22"/>
        </w:rPr>
        <w:t>я</w:t>
      </w:r>
      <w:r w:rsidRPr="000B58C7">
        <w:rPr>
          <w:rFonts w:eastAsia="MS Mincho"/>
          <w:bCs/>
          <w:sz w:val="22"/>
          <w:szCs w:val="22"/>
        </w:rPr>
        <w:t xml:space="preserve"> </w:t>
      </w:r>
      <w:r>
        <w:rPr>
          <w:rFonts w:eastAsia="MS Mincho"/>
          <w:bCs/>
          <w:sz w:val="22"/>
          <w:szCs w:val="22"/>
        </w:rPr>
        <w:t xml:space="preserve">указано </w:t>
      </w:r>
      <w:r w:rsidRPr="000B58C7">
        <w:rPr>
          <w:rFonts w:eastAsia="MS Mincho"/>
          <w:bCs/>
          <w:sz w:val="22"/>
          <w:szCs w:val="22"/>
        </w:rPr>
        <w:t>местное.</w:t>
      </w:r>
    </w:p>
    <w:p w:rsidR="00D6005C" w:rsidRDefault="00D6005C" w:rsidP="00522E7D">
      <w:pPr>
        <w:spacing w:line="360" w:lineRule="auto"/>
      </w:pPr>
    </w:p>
    <w:p w:rsidR="00D6005C" w:rsidRDefault="00D6005C" w:rsidP="00522E7D">
      <w:pPr>
        <w:spacing w:line="360" w:lineRule="auto"/>
      </w:pPr>
    </w:p>
    <w:p w:rsidR="00D6005C" w:rsidRDefault="00D6005C" w:rsidP="00522E7D">
      <w:pPr>
        <w:spacing w:line="360" w:lineRule="auto"/>
      </w:pPr>
    </w:p>
    <w:p w:rsidR="00522E7D" w:rsidRDefault="00522E7D" w:rsidP="00522E7D">
      <w:pPr>
        <w:spacing w:line="360" w:lineRule="auto"/>
      </w:pPr>
      <w:r>
        <w:t>«Исполнитель»                                                                       «Заказчик»</w:t>
      </w:r>
    </w:p>
    <w:p w:rsidR="00522E7D" w:rsidRDefault="00522E7D" w:rsidP="00522E7D">
      <w:r w:rsidRPr="00561F4D">
        <w:t>_____________/ _____________/</w:t>
      </w:r>
      <w:r>
        <w:t xml:space="preserve">                                           ____________/ ___________ /</w:t>
      </w:r>
    </w:p>
    <w:p w:rsidR="00522E7D" w:rsidRDefault="00522E7D" w:rsidP="00522E7D">
      <w:r>
        <w:t>м.п.</w:t>
      </w:r>
      <w:r>
        <w:tab/>
      </w:r>
      <w:r>
        <w:tab/>
      </w:r>
      <w:r>
        <w:tab/>
      </w:r>
      <w:r>
        <w:tab/>
      </w:r>
      <w:r>
        <w:tab/>
      </w:r>
      <w:r>
        <w:tab/>
      </w:r>
      <w:r>
        <w:tab/>
      </w:r>
      <w:r>
        <w:tab/>
        <w:t xml:space="preserve">                                       м.п.</w:t>
      </w:r>
    </w:p>
    <w:p w:rsidR="00522E7D" w:rsidRDefault="00522E7D" w:rsidP="00522E7D">
      <w:pPr>
        <w:jc w:val="right"/>
      </w:pPr>
    </w:p>
    <w:p w:rsidR="00522E7D" w:rsidRDefault="00522E7D" w:rsidP="00522E7D">
      <w:pPr>
        <w:jc w:val="right"/>
      </w:pPr>
    </w:p>
    <w:p w:rsidR="00522E7D" w:rsidRDefault="00522E7D" w:rsidP="00522E7D">
      <w:pPr>
        <w:jc w:val="right"/>
      </w:pPr>
    </w:p>
    <w:p w:rsidR="00522E7D" w:rsidRDefault="00522E7D" w:rsidP="00522E7D">
      <w:pPr>
        <w:jc w:val="right"/>
      </w:pPr>
    </w:p>
    <w:p w:rsidR="00522E7D" w:rsidRDefault="00522E7D" w:rsidP="00522E7D">
      <w:pPr>
        <w:jc w:val="right"/>
      </w:pPr>
    </w:p>
    <w:p w:rsidR="00522E7D" w:rsidRPr="00494117" w:rsidRDefault="00522E7D" w:rsidP="00522E7D">
      <w:pPr>
        <w:jc w:val="right"/>
      </w:pPr>
      <w:r w:rsidRPr="00494117">
        <w:t>Приложение №</w:t>
      </w:r>
      <w:r>
        <w:t>2</w:t>
      </w:r>
      <w:r w:rsidRPr="00494117">
        <w:t xml:space="preserve">                                                                                           </w:t>
      </w:r>
    </w:p>
    <w:p w:rsidR="00522E7D" w:rsidRPr="00494117" w:rsidRDefault="00522E7D" w:rsidP="00522E7D">
      <w:pPr>
        <w:jc w:val="right"/>
      </w:pPr>
      <w:r w:rsidRPr="00494117">
        <w:t xml:space="preserve">                                                                                               к договору № _________</w:t>
      </w:r>
    </w:p>
    <w:p w:rsidR="00522E7D" w:rsidRPr="00494117" w:rsidRDefault="00522E7D" w:rsidP="00522E7D">
      <w:pPr>
        <w:jc w:val="right"/>
      </w:pPr>
      <w:r w:rsidRPr="00494117">
        <w:t xml:space="preserve">                                                                                               от «___»________ 2014 г.</w:t>
      </w:r>
    </w:p>
    <w:p w:rsidR="00522E7D" w:rsidRDefault="00522E7D" w:rsidP="00522E7D">
      <w:pPr>
        <w:ind w:left="4956"/>
        <w:jc w:val="both"/>
        <w:rPr>
          <w:sz w:val="22"/>
          <w:szCs w:val="22"/>
        </w:rPr>
      </w:pPr>
      <w:r>
        <w:rPr>
          <w:sz w:val="22"/>
          <w:szCs w:val="22"/>
        </w:rPr>
        <w:t xml:space="preserve">           </w:t>
      </w:r>
    </w:p>
    <w:p w:rsidR="00522E7D" w:rsidRDefault="00522E7D" w:rsidP="00522E7D">
      <w:pPr>
        <w:tabs>
          <w:tab w:val="left" w:pos="8070"/>
        </w:tabs>
        <w:jc w:val="center"/>
        <w:rPr>
          <w:sz w:val="20"/>
          <w:szCs w:val="20"/>
        </w:rPr>
      </w:pPr>
    </w:p>
    <w:p w:rsidR="00522E7D" w:rsidRDefault="00522E7D" w:rsidP="00522E7D">
      <w:pPr>
        <w:tabs>
          <w:tab w:val="left" w:pos="8070"/>
        </w:tabs>
        <w:jc w:val="center"/>
        <w:rPr>
          <w:sz w:val="20"/>
          <w:szCs w:val="20"/>
        </w:rPr>
      </w:pPr>
    </w:p>
    <w:p w:rsidR="00522E7D" w:rsidRPr="009A1183" w:rsidRDefault="00522E7D" w:rsidP="00522E7D">
      <w:pPr>
        <w:tabs>
          <w:tab w:val="left" w:pos="8070"/>
        </w:tabs>
        <w:jc w:val="center"/>
        <w:rPr>
          <w:b/>
          <w:sz w:val="28"/>
          <w:szCs w:val="28"/>
        </w:rPr>
      </w:pPr>
      <w:r w:rsidRPr="009A1183">
        <w:rPr>
          <w:b/>
          <w:sz w:val="28"/>
          <w:szCs w:val="28"/>
        </w:rPr>
        <w:t>Калькуляци</w:t>
      </w:r>
      <w:r w:rsidRPr="00DD1635">
        <w:rPr>
          <w:b/>
          <w:color w:val="000000" w:themeColor="text1"/>
          <w:sz w:val="28"/>
          <w:szCs w:val="28"/>
        </w:rPr>
        <w:t>я</w:t>
      </w:r>
      <w:r w:rsidRPr="009A1183">
        <w:rPr>
          <w:b/>
          <w:sz w:val="28"/>
          <w:szCs w:val="28"/>
        </w:rPr>
        <w:t xml:space="preserve"> стоимости услуг по доставке работников</w:t>
      </w:r>
    </w:p>
    <w:p w:rsidR="00522E7D" w:rsidRPr="00DD1635" w:rsidRDefault="00522E7D" w:rsidP="00522E7D">
      <w:pPr>
        <w:tabs>
          <w:tab w:val="left" w:pos="8070"/>
        </w:tabs>
        <w:jc w:val="center"/>
        <w:rPr>
          <w:b/>
          <w:color w:val="000000" w:themeColor="text1"/>
          <w:sz w:val="28"/>
          <w:szCs w:val="28"/>
        </w:rPr>
      </w:pPr>
      <w:r w:rsidRPr="00DD1635">
        <w:rPr>
          <w:b/>
          <w:color w:val="000000" w:themeColor="text1"/>
          <w:sz w:val="28"/>
          <w:szCs w:val="28"/>
        </w:rPr>
        <w:t>в месяц</w:t>
      </w:r>
    </w:p>
    <w:p w:rsidR="00522E7D" w:rsidRDefault="00522E7D" w:rsidP="00522E7D">
      <w:pPr>
        <w:rPr>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7303"/>
        <w:gridCol w:w="1559"/>
      </w:tblGrid>
      <w:tr w:rsidR="00522E7D" w:rsidRPr="0006116F" w:rsidTr="00B6628F">
        <w:tc>
          <w:tcPr>
            <w:tcW w:w="919" w:type="dxa"/>
            <w:vAlign w:val="center"/>
          </w:tcPr>
          <w:p w:rsidR="00522E7D" w:rsidRPr="0006116F" w:rsidRDefault="00522E7D" w:rsidP="00B6628F">
            <w:pPr>
              <w:jc w:val="center"/>
              <w:rPr>
                <w:b/>
                <w:bCs/>
                <w:sz w:val="28"/>
                <w:szCs w:val="28"/>
              </w:rPr>
            </w:pPr>
            <w:r w:rsidRPr="0006116F">
              <w:rPr>
                <w:b/>
                <w:bCs/>
                <w:sz w:val="28"/>
                <w:szCs w:val="28"/>
              </w:rPr>
              <w:t xml:space="preserve">№ </w:t>
            </w:r>
            <w:proofErr w:type="spellStart"/>
            <w:proofErr w:type="gramStart"/>
            <w:r w:rsidRPr="0006116F">
              <w:rPr>
                <w:b/>
                <w:bCs/>
                <w:sz w:val="28"/>
                <w:szCs w:val="28"/>
              </w:rPr>
              <w:t>п</w:t>
            </w:r>
            <w:proofErr w:type="spellEnd"/>
            <w:proofErr w:type="gramEnd"/>
            <w:r w:rsidRPr="0006116F">
              <w:rPr>
                <w:b/>
                <w:bCs/>
                <w:sz w:val="28"/>
                <w:szCs w:val="28"/>
              </w:rPr>
              <w:t>/</w:t>
            </w:r>
            <w:proofErr w:type="spellStart"/>
            <w:r w:rsidRPr="0006116F">
              <w:rPr>
                <w:b/>
                <w:bCs/>
                <w:sz w:val="28"/>
                <w:szCs w:val="28"/>
              </w:rPr>
              <w:t>п</w:t>
            </w:r>
            <w:proofErr w:type="spellEnd"/>
          </w:p>
        </w:tc>
        <w:tc>
          <w:tcPr>
            <w:tcW w:w="7303" w:type="dxa"/>
            <w:vAlign w:val="center"/>
          </w:tcPr>
          <w:p w:rsidR="00522E7D" w:rsidRPr="0006116F" w:rsidRDefault="00522E7D" w:rsidP="00B6628F">
            <w:pPr>
              <w:jc w:val="center"/>
              <w:rPr>
                <w:b/>
                <w:bCs/>
                <w:sz w:val="28"/>
                <w:szCs w:val="28"/>
              </w:rPr>
            </w:pPr>
            <w:r w:rsidRPr="0006116F">
              <w:rPr>
                <w:b/>
                <w:bCs/>
                <w:sz w:val="28"/>
                <w:szCs w:val="28"/>
              </w:rPr>
              <w:t>Наименование статей затрат</w:t>
            </w:r>
          </w:p>
        </w:tc>
        <w:tc>
          <w:tcPr>
            <w:tcW w:w="1559" w:type="dxa"/>
            <w:vAlign w:val="center"/>
          </w:tcPr>
          <w:p w:rsidR="00522E7D" w:rsidRPr="0006116F" w:rsidRDefault="00522E7D" w:rsidP="00B6628F">
            <w:pPr>
              <w:jc w:val="center"/>
              <w:rPr>
                <w:b/>
                <w:bCs/>
                <w:sz w:val="28"/>
                <w:szCs w:val="28"/>
              </w:rPr>
            </w:pPr>
            <w:r>
              <w:rPr>
                <w:b/>
                <w:bCs/>
                <w:sz w:val="28"/>
                <w:szCs w:val="28"/>
              </w:rPr>
              <w:t>В рублях</w:t>
            </w:r>
          </w:p>
        </w:tc>
      </w:tr>
      <w:tr w:rsidR="00522E7D" w:rsidRPr="0006116F" w:rsidTr="00B6628F">
        <w:tc>
          <w:tcPr>
            <w:tcW w:w="919" w:type="dxa"/>
            <w:vAlign w:val="center"/>
          </w:tcPr>
          <w:p w:rsidR="00522E7D" w:rsidRPr="0006116F" w:rsidRDefault="00522E7D" w:rsidP="00B6628F">
            <w:pPr>
              <w:jc w:val="center"/>
              <w:rPr>
                <w:b/>
                <w:bCs/>
                <w:sz w:val="28"/>
                <w:szCs w:val="28"/>
              </w:rPr>
            </w:pPr>
            <w:r w:rsidRPr="0006116F">
              <w:rPr>
                <w:b/>
                <w:bCs/>
                <w:sz w:val="28"/>
                <w:szCs w:val="28"/>
              </w:rPr>
              <w:t>1.</w:t>
            </w:r>
          </w:p>
        </w:tc>
        <w:tc>
          <w:tcPr>
            <w:tcW w:w="7303" w:type="dxa"/>
            <w:vAlign w:val="bottom"/>
          </w:tcPr>
          <w:p w:rsidR="00522E7D" w:rsidRPr="0006116F" w:rsidRDefault="00522E7D" w:rsidP="00B6628F">
            <w:pPr>
              <w:rPr>
                <w:b/>
                <w:bCs/>
                <w:sz w:val="28"/>
                <w:szCs w:val="28"/>
              </w:rPr>
            </w:pPr>
            <w:r w:rsidRPr="0006116F">
              <w:rPr>
                <w:b/>
                <w:bCs/>
                <w:sz w:val="28"/>
                <w:szCs w:val="28"/>
              </w:rPr>
              <w:t>ОСНОВНЫЕ РАСХОДЫ</w:t>
            </w:r>
          </w:p>
        </w:tc>
        <w:tc>
          <w:tcPr>
            <w:tcW w:w="1559" w:type="dxa"/>
            <w:vAlign w:val="bottom"/>
          </w:tcPr>
          <w:p w:rsidR="00522E7D" w:rsidRPr="0006116F" w:rsidRDefault="00522E7D" w:rsidP="00B6628F">
            <w:pPr>
              <w:jc w:val="right"/>
              <w:rPr>
                <w:b/>
                <w:bCs/>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sidRPr="0006116F">
              <w:rPr>
                <w:sz w:val="28"/>
                <w:szCs w:val="28"/>
              </w:rPr>
              <w:t>1.1.</w:t>
            </w:r>
          </w:p>
        </w:tc>
        <w:tc>
          <w:tcPr>
            <w:tcW w:w="7303" w:type="dxa"/>
          </w:tcPr>
          <w:p w:rsidR="00522E7D" w:rsidRPr="0006116F" w:rsidRDefault="00522E7D" w:rsidP="00B6628F">
            <w:pPr>
              <w:rPr>
                <w:sz w:val="28"/>
                <w:szCs w:val="28"/>
              </w:rPr>
            </w:pPr>
            <w:r w:rsidRPr="0006116F">
              <w:rPr>
                <w:sz w:val="28"/>
                <w:szCs w:val="28"/>
              </w:rPr>
              <w:t xml:space="preserve">Расходы на оплату труда </w:t>
            </w:r>
            <w:r>
              <w:rPr>
                <w:sz w:val="28"/>
                <w:szCs w:val="28"/>
              </w:rPr>
              <w:t xml:space="preserve">  водителя (руб./ в месяц)</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sidRPr="0006116F">
              <w:rPr>
                <w:sz w:val="28"/>
                <w:szCs w:val="28"/>
              </w:rPr>
              <w:t>1.2.</w:t>
            </w:r>
          </w:p>
        </w:tc>
        <w:tc>
          <w:tcPr>
            <w:tcW w:w="7303" w:type="dxa"/>
            <w:vAlign w:val="bottom"/>
          </w:tcPr>
          <w:p w:rsidR="00522E7D" w:rsidRPr="00C5321C" w:rsidRDefault="00522E7D" w:rsidP="00B6628F">
            <w:pPr>
              <w:rPr>
                <w:sz w:val="28"/>
                <w:szCs w:val="28"/>
              </w:rPr>
            </w:pPr>
            <w:r>
              <w:rPr>
                <w:sz w:val="28"/>
                <w:szCs w:val="28"/>
              </w:rPr>
              <w:t>Отчисления на соц</w:t>
            </w:r>
            <w:proofErr w:type="gramStart"/>
            <w:r>
              <w:rPr>
                <w:sz w:val="28"/>
                <w:szCs w:val="28"/>
              </w:rPr>
              <w:t>.н</w:t>
            </w:r>
            <w:proofErr w:type="gramEnd"/>
            <w:r>
              <w:rPr>
                <w:sz w:val="28"/>
                <w:szCs w:val="28"/>
              </w:rPr>
              <w:t xml:space="preserve">ужды </w:t>
            </w:r>
            <w:r w:rsidRPr="00C5321C">
              <w:rPr>
                <w:sz w:val="28"/>
                <w:szCs w:val="28"/>
              </w:rPr>
              <w:t xml:space="preserve"> </w:t>
            </w:r>
            <w:r>
              <w:rPr>
                <w:sz w:val="28"/>
                <w:szCs w:val="28"/>
              </w:rPr>
              <w:t xml:space="preserve">(___ </w:t>
            </w:r>
            <w:r w:rsidRPr="00C5321C">
              <w:rPr>
                <w:sz w:val="28"/>
                <w:szCs w:val="28"/>
              </w:rPr>
              <w:t>%</w:t>
            </w:r>
            <w:r>
              <w:rPr>
                <w:sz w:val="28"/>
                <w:szCs w:val="28"/>
              </w:rPr>
              <w:t xml:space="preserve">) </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Pr>
                <w:sz w:val="28"/>
                <w:szCs w:val="28"/>
              </w:rPr>
              <w:t>1.3.</w:t>
            </w:r>
          </w:p>
        </w:tc>
        <w:tc>
          <w:tcPr>
            <w:tcW w:w="7303" w:type="dxa"/>
            <w:vAlign w:val="bottom"/>
          </w:tcPr>
          <w:p w:rsidR="00522E7D" w:rsidRDefault="00522E7D" w:rsidP="00B6628F">
            <w:pPr>
              <w:rPr>
                <w:sz w:val="28"/>
                <w:szCs w:val="28"/>
              </w:rPr>
            </w:pPr>
            <w:r>
              <w:rPr>
                <w:sz w:val="28"/>
                <w:szCs w:val="28"/>
              </w:rPr>
              <w:t>Расходы на топливо (руб./месяц)</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sidRPr="0006116F">
              <w:rPr>
                <w:sz w:val="28"/>
                <w:szCs w:val="28"/>
              </w:rPr>
              <w:t>1.</w:t>
            </w:r>
            <w:r>
              <w:rPr>
                <w:sz w:val="28"/>
                <w:szCs w:val="28"/>
              </w:rPr>
              <w:t>4</w:t>
            </w:r>
            <w:r w:rsidRPr="0006116F">
              <w:rPr>
                <w:sz w:val="28"/>
                <w:szCs w:val="28"/>
              </w:rPr>
              <w:t>.</w:t>
            </w:r>
          </w:p>
        </w:tc>
        <w:tc>
          <w:tcPr>
            <w:tcW w:w="7303" w:type="dxa"/>
            <w:vAlign w:val="bottom"/>
          </w:tcPr>
          <w:p w:rsidR="00522E7D" w:rsidRPr="00C5321C" w:rsidRDefault="00522E7D" w:rsidP="00B6628F">
            <w:pPr>
              <w:rPr>
                <w:sz w:val="28"/>
                <w:szCs w:val="28"/>
              </w:rPr>
            </w:pPr>
            <w:r>
              <w:rPr>
                <w:sz w:val="28"/>
                <w:szCs w:val="28"/>
              </w:rPr>
              <w:t xml:space="preserve">Материалы  и запчасти (руб./месяц) </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Pr>
                <w:sz w:val="28"/>
                <w:szCs w:val="28"/>
              </w:rPr>
              <w:t>1.5.</w:t>
            </w:r>
          </w:p>
        </w:tc>
        <w:tc>
          <w:tcPr>
            <w:tcW w:w="7303" w:type="dxa"/>
            <w:vAlign w:val="bottom"/>
          </w:tcPr>
          <w:p w:rsidR="00522E7D" w:rsidRPr="00C5321C" w:rsidRDefault="00522E7D" w:rsidP="00B6628F">
            <w:pPr>
              <w:rPr>
                <w:sz w:val="28"/>
                <w:szCs w:val="28"/>
              </w:rPr>
            </w:pPr>
            <w:r w:rsidRPr="00C5321C">
              <w:rPr>
                <w:sz w:val="28"/>
                <w:szCs w:val="28"/>
              </w:rPr>
              <w:t>Прочие материальные затраты</w:t>
            </w:r>
            <w:r>
              <w:rPr>
                <w:sz w:val="28"/>
                <w:szCs w:val="28"/>
              </w:rPr>
              <w:t xml:space="preserve"> (руб./месяц)</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p>
        </w:tc>
        <w:tc>
          <w:tcPr>
            <w:tcW w:w="7303" w:type="dxa"/>
            <w:vAlign w:val="bottom"/>
          </w:tcPr>
          <w:p w:rsidR="00522E7D" w:rsidRPr="00C5321C" w:rsidRDefault="00522E7D" w:rsidP="00B6628F">
            <w:r>
              <w:t xml:space="preserve">- ежемесячные расходы на техническое обслуживание и ремонт ТС </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Default="00522E7D" w:rsidP="00B6628F">
            <w:pPr>
              <w:jc w:val="center"/>
              <w:rPr>
                <w:sz w:val="28"/>
                <w:szCs w:val="28"/>
              </w:rPr>
            </w:pPr>
          </w:p>
        </w:tc>
        <w:tc>
          <w:tcPr>
            <w:tcW w:w="7303" w:type="dxa"/>
            <w:vAlign w:val="bottom"/>
          </w:tcPr>
          <w:p w:rsidR="00522E7D" w:rsidRDefault="00522E7D" w:rsidP="00B6628F">
            <w:pPr>
              <w:rPr>
                <w:sz w:val="28"/>
                <w:szCs w:val="28"/>
              </w:rPr>
            </w:pPr>
            <w:r>
              <w:t xml:space="preserve">- </w:t>
            </w:r>
            <w:r w:rsidRPr="00C5321C">
              <w:t>Иные (указать расшифровку)</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Default="00522E7D" w:rsidP="00B6628F">
            <w:pPr>
              <w:jc w:val="center"/>
              <w:rPr>
                <w:sz w:val="28"/>
                <w:szCs w:val="28"/>
              </w:rPr>
            </w:pPr>
            <w:r>
              <w:rPr>
                <w:sz w:val="28"/>
                <w:szCs w:val="28"/>
              </w:rPr>
              <w:t>1.6.</w:t>
            </w:r>
          </w:p>
        </w:tc>
        <w:tc>
          <w:tcPr>
            <w:tcW w:w="7303" w:type="dxa"/>
            <w:vAlign w:val="bottom"/>
          </w:tcPr>
          <w:p w:rsidR="00522E7D" w:rsidRPr="00C5321C" w:rsidRDefault="00522E7D" w:rsidP="00B6628F">
            <w:pPr>
              <w:rPr>
                <w:sz w:val="28"/>
                <w:szCs w:val="28"/>
              </w:rPr>
            </w:pPr>
            <w:r>
              <w:rPr>
                <w:sz w:val="28"/>
                <w:szCs w:val="28"/>
              </w:rPr>
              <w:t xml:space="preserve">Расходы на амортизацию </w:t>
            </w:r>
            <w:proofErr w:type="spellStart"/>
            <w:r>
              <w:rPr>
                <w:sz w:val="28"/>
                <w:szCs w:val="28"/>
              </w:rPr>
              <w:t>транспортого</w:t>
            </w:r>
            <w:proofErr w:type="spellEnd"/>
            <w:r>
              <w:rPr>
                <w:sz w:val="28"/>
                <w:szCs w:val="28"/>
              </w:rPr>
              <w:t xml:space="preserve"> средства (руб./месяц)</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Pr>
                <w:sz w:val="28"/>
                <w:szCs w:val="28"/>
              </w:rPr>
              <w:t>1.7.</w:t>
            </w:r>
          </w:p>
        </w:tc>
        <w:tc>
          <w:tcPr>
            <w:tcW w:w="7303" w:type="dxa"/>
            <w:vAlign w:val="bottom"/>
          </w:tcPr>
          <w:p w:rsidR="00522E7D" w:rsidRPr="00C5321C" w:rsidRDefault="00522E7D" w:rsidP="00B6628F">
            <w:pPr>
              <w:rPr>
                <w:sz w:val="28"/>
                <w:szCs w:val="28"/>
              </w:rPr>
            </w:pPr>
            <w:r w:rsidRPr="00C5321C">
              <w:rPr>
                <w:sz w:val="28"/>
                <w:szCs w:val="28"/>
              </w:rPr>
              <w:t>Прочие расходы</w:t>
            </w:r>
            <w:r>
              <w:rPr>
                <w:sz w:val="28"/>
                <w:szCs w:val="28"/>
              </w:rPr>
              <w:t xml:space="preserve"> (руб./месяц)</w:t>
            </w:r>
            <w:r w:rsidRPr="00C5321C">
              <w:rPr>
                <w:sz w:val="28"/>
                <w:szCs w:val="28"/>
              </w:rPr>
              <w:t>:</w:t>
            </w:r>
          </w:p>
        </w:tc>
        <w:tc>
          <w:tcPr>
            <w:tcW w:w="1559" w:type="dxa"/>
            <w:vAlign w:val="bottom"/>
          </w:tcPr>
          <w:p w:rsidR="00522E7D" w:rsidRPr="0006116F" w:rsidRDefault="00522E7D" w:rsidP="00B6628F">
            <w:pPr>
              <w:jc w:val="right"/>
              <w:rPr>
                <w:sz w:val="28"/>
                <w:szCs w:val="28"/>
              </w:rPr>
            </w:pPr>
          </w:p>
        </w:tc>
      </w:tr>
      <w:tr w:rsidR="00522E7D" w:rsidRPr="0006116F" w:rsidTr="00B6628F">
        <w:trPr>
          <w:trHeight w:val="381"/>
        </w:trPr>
        <w:tc>
          <w:tcPr>
            <w:tcW w:w="919" w:type="dxa"/>
            <w:vAlign w:val="center"/>
          </w:tcPr>
          <w:p w:rsidR="00522E7D" w:rsidRPr="00733D68" w:rsidRDefault="00522E7D" w:rsidP="00B6628F">
            <w:pPr>
              <w:jc w:val="center"/>
            </w:pPr>
          </w:p>
        </w:tc>
        <w:tc>
          <w:tcPr>
            <w:tcW w:w="7303" w:type="dxa"/>
            <w:vAlign w:val="center"/>
          </w:tcPr>
          <w:p w:rsidR="00522E7D" w:rsidRPr="00733D68" w:rsidRDefault="00522E7D" w:rsidP="00B6628F">
            <w:r>
              <w:t xml:space="preserve">- </w:t>
            </w:r>
            <w:proofErr w:type="spellStart"/>
            <w:r>
              <w:t>предрейсовый</w:t>
            </w:r>
            <w:proofErr w:type="spellEnd"/>
            <w:r>
              <w:t xml:space="preserve"> осмотр</w:t>
            </w:r>
          </w:p>
        </w:tc>
        <w:tc>
          <w:tcPr>
            <w:tcW w:w="1559" w:type="dxa"/>
            <w:vAlign w:val="center"/>
          </w:tcPr>
          <w:p w:rsidR="00522E7D" w:rsidRPr="00733D68" w:rsidRDefault="00522E7D" w:rsidP="00B6628F">
            <w:pPr>
              <w:jc w:val="center"/>
            </w:pPr>
          </w:p>
        </w:tc>
      </w:tr>
      <w:tr w:rsidR="00522E7D" w:rsidRPr="0006116F" w:rsidTr="00B6628F">
        <w:tc>
          <w:tcPr>
            <w:tcW w:w="919" w:type="dxa"/>
            <w:vAlign w:val="center"/>
          </w:tcPr>
          <w:p w:rsidR="00522E7D" w:rsidRPr="0006116F" w:rsidRDefault="00522E7D" w:rsidP="00B6628F">
            <w:pPr>
              <w:jc w:val="center"/>
              <w:rPr>
                <w:sz w:val="28"/>
                <w:szCs w:val="28"/>
              </w:rPr>
            </w:pPr>
          </w:p>
        </w:tc>
        <w:tc>
          <w:tcPr>
            <w:tcW w:w="7303" w:type="dxa"/>
            <w:vAlign w:val="bottom"/>
          </w:tcPr>
          <w:p w:rsidR="00522E7D" w:rsidRPr="00C5321C" w:rsidRDefault="00522E7D" w:rsidP="00B6628F">
            <w:r>
              <w:t>- стоянка</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b/>
                <w:bCs/>
                <w:sz w:val="28"/>
                <w:szCs w:val="28"/>
              </w:rPr>
            </w:pPr>
          </w:p>
        </w:tc>
        <w:tc>
          <w:tcPr>
            <w:tcW w:w="7303" w:type="dxa"/>
            <w:vAlign w:val="bottom"/>
          </w:tcPr>
          <w:p w:rsidR="00522E7D" w:rsidRPr="00C5321C" w:rsidRDefault="00522E7D" w:rsidP="00B6628F">
            <w:pPr>
              <w:rPr>
                <w:bCs/>
              </w:rPr>
            </w:pPr>
            <w:r>
              <w:rPr>
                <w:bCs/>
              </w:rPr>
              <w:t>-  мойка</w:t>
            </w:r>
          </w:p>
        </w:tc>
        <w:tc>
          <w:tcPr>
            <w:tcW w:w="1559" w:type="dxa"/>
            <w:vAlign w:val="bottom"/>
          </w:tcPr>
          <w:p w:rsidR="00522E7D" w:rsidRPr="0006116F" w:rsidRDefault="00522E7D" w:rsidP="00B6628F">
            <w:pPr>
              <w:jc w:val="right"/>
              <w:rPr>
                <w:b/>
                <w:bCs/>
                <w:sz w:val="28"/>
                <w:szCs w:val="28"/>
              </w:rPr>
            </w:pPr>
          </w:p>
        </w:tc>
      </w:tr>
      <w:tr w:rsidR="00522E7D" w:rsidRPr="0006116F" w:rsidTr="00B6628F">
        <w:tc>
          <w:tcPr>
            <w:tcW w:w="919" w:type="dxa"/>
            <w:vAlign w:val="center"/>
          </w:tcPr>
          <w:p w:rsidR="00522E7D" w:rsidRPr="0006116F" w:rsidRDefault="00522E7D" w:rsidP="00B6628F">
            <w:pPr>
              <w:jc w:val="center"/>
              <w:rPr>
                <w:b/>
                <w:bCs/>
                <w:sz w:val="28"/>
                <w:szCs w:val="28"/>
              </w:rPr>
            </w:pPr>
          </w:p>
        </w:tc>
        <w:tc>
          <w:tcPr>
            <w:tcW w:w="7303" w:type="dxa"/>
            <w:vAlign w:val="bottom"/>
          </w:tcPr>
          <w:p w:rsidR="00522E7D" w:rsidRPr="00C5321C" w:rsidRDefault="00522E7D" w:rsidP="00B6628F">
            <w:pPr>
              <w:rPr>
                <w:bCs/>
                <w:sz w:val="28"/>
                <w:szCs w:val="28"/>
              </w:rPr>
            </w:pPr>
            <w:r>
              <w:t>- и</w:t>
            </w:r>
            <w:r w:rsidRPr="00C5321C">
              <w:t>ные (указать расшифровку)</w:t>
            </w:r>
          </w:p>
        </w:tc>
        <w:tc>
          <w:tcPr>
            <w:tcW w:w="1559" w:type="dxa"/>
            <w:vAlign w:val="bottom"/>
          </w:tcPr>
          <w:p w:rsidR="00522E7D" w:rsidRPr="0006116F" w:rsidRDefault="00522E7D" w:rsidP="00B6628F">
            <w:pPr>
              <w:jc w:val="right"/>
              <w:rPr>
                <w:b/>
                <w:bCs/>
                <w:sz w:val="28"/>
                <w:szCs w:val="28"/>
              </w:rPr>
            </w:pPr>
          </w:p>
        </w:tc>
      </w:tr>
      <w:tr w:rsidR="00522E7D" w:rsidRPr="0006116F" w:rsidTr="00B6628F">
        <w:tc>
          <w:tcPr>
            <w:tcW w:w="919" w:type="dxa"/>
            <w:vAlign w:val="center"/>
          </w:tcPr>
          <w:p w:rsidR="00522E7D" w:rsidRPr="0006116F" w:rsidRDefault="00522E7D" w:rsidP="00B6628F">
            <w:pPr>
              <w:jc w:val="center"/>
              <w:rPr>
                <w:b/>
                <w:bCs/>
                <w:sz w:val="28"/>
                <w:szCs w:val="28"/>
              </w:rPr>
            </w:pPr>
            <w:r w:rsidRPr="0006116F">
              <w:rPr>
                <w:b/>
                <w:bCs/>
                <w:sz w:val="28"/>
                <w:szCs w:val="28"/>
              </w:rPr>
              <w:t>2.</w:t>
            </w:r>
          </w:p>
        </w:tc>
        <w:tc>
          <w:tcPr>
            <w:tcW w:w="7303" w:type="dxa"/>
            <w:vAlign w:val="bottom"/>
          </w:tcPr>
          <w:p w:rsidR="00522E7D" w:rsidRPr="00C5321C" w:rsidRDefault="00522E7D" w:rsidP="00B6628F">
            <w:pPr>
              <w:rPr>
                <w:b/>
                <w:bCs/>
                <w:sz w:val="28"/>
                <w:szCs w:val="28"/>
              </w:rPr>
            </w:pPr>
            <w:r w:rsidRPr="00C5321C">
              <w:rPr>
                <w:b/>
                <w:bCs/>
                <w:sz w:val="28"/>
                <w:szCs w:val="28"/>
              </w:rPr>
              <w:t xml:space="preserve">НАКЛАДНЫЕ (Косвенные) РАСХОДЫ   </w:t>
            </w:r>
            <w:r>
              <w:rPr>
                <w:b/>
                <w:bCs/>
                <w:sz w:val="28"/>
                <w:szCs w:val="28"/>
              </w:rPr>
              <w:t>___</w:t>
            </w:r>
            <w:r w:rsidRPr="00C5321C">
              <w:rPr>
                <w:b/>
                <w:bCs/>
                <w:sz w:val="28"/>
                <w:szCs w:val="28"/>
              </w:rPr>
              <w:t xml:space="preserve">  % от оплаты труда</w:t>
            </w:r>
          </w:p>
        </w:tc>
        <w:tc>
          <w:tcPr>
            <w:tcW w:w="1559" w:type="dxa"/>
            <w:vAlign w:val="bottom"/>
          </w:tcPr>
          <w:p w:rsidR="00522E7D" w:rsidRPr="0006116F" w:rsidRDefault="00522E7D" w:rsidP="00B6628F">
            <w:pPr>
              <w:jc w:val="right"/>
              <w:rPr>
                <w:b/>
                <w:bCs/>
                <w:sz w:val="28"/>
                <w:szCs w:val="28"/>
              </w:rPr>
            </w:pPr>
          </w:p>
        </w:tc>
      </w:tr>
      <w:tr w:rsidR="00522E7D" w:rsidRPr="0006116F" w:rsidTr="00B6628F">
        <w:tc>
          <w:tcPr>
            <w:tcW w:w="919" w:type="dxa"/>
            <w:vAlign w:val="center"/>
          </w:tcPr>
          <w:p w:rsidR="00522E7D" w:rsidRPr="0006116F" w:rsidRDefault="00522E7D" w:rsidP="00B6628F">
            <w:pPr>
              <w:jc w:val="center"/>
              <w:rPr>
                <w:b/>
                <w:bCs/>
                <w:sz w:val="28"/>
                <w:szCs w:val="28"/>
              </w:rPr>
            </w:pPr>
            <w:r w:rsidRPr="0006116F">
              <w:rPr>
                <w:b/>
                <w:bCs/>
                <w:sz w:val="28"/>
                <w:szCs w:val="28"/>
              </w:rPr>
              <w:t> </w:t>
            </w:r>
          </w:p>
        </w:tc>
        <w:tc>
          <w:tcPr>
            <w:tcW w:w="7303" w:type="dxa"/>
            <w:vAlign w:val="bottom"/>
          </w:tcPr>
          <w:p w:rsidR="00522E7D" w:rsidRPr="00C5321C" w:rsidRDefault="00522E7D" w:rsidP="00B6628F">
            <w:pPr>
              <w:rPr>
                <w:b/>
                <w:bCs/>
                <w:sz w:val="28"/>
                <w:szCs w:val="28"/>
              </w:rPr>
            </w:pPr>
            <w:r w:rsidRPr="00C5321C">
              <w:rPr>
                <w:b/>
                <w:bCs/>
                <w:sz w:val="28"/>
                <w:szCs w:val="28"/>
              </w:rPr>
              <w:t>ВСЕГО РАСХОДОВ</w:t>
            </w:r>
          </w:p>
        </w:tc>
        <w:tc>
          <w:tcPr>
            <w:tcW w:w="1559" w:type="dxa"/>
            <w:vAlign w:val="bottom"/>
          </w:tcPr>
          <w:p w:rsidR="00522E7D" w:rsidRPr="0006116F" w:rsidRDefault="00522E7D" w:rsidP="00B6628F">
            <w:pPr>
              <w:jc w:val="right"/>
              <w:rPr>
                <w:b/>
                <w:bCs/>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sidRPr="0006116F">
              <w:rPr>
                <w:sz w:val="28"/>
                <w:szCs w:val="28"/>
              </w:rPr>
              <w:t> </w:t>
            </w:r>
          </w:p>
        </w:tc>
        <w:tc>
          <w:tcPr>
            <w:tcW w:w="7303" w:type="dxa"/>
            <w:vAlign w:val="bottom"/>
          </w:tcPr>
          <w:p w:rsidR="00522E7D" w:rsidRPr="00C5321C" w:rsidRDefault="00522E7D" w:rsidP="00B6628F">
            <w:pPr>
              <w:rPr>
                <w:sz w:val="28"/>
                <w:szCs w:val="28"/>
              </w:rPr>
            </w:pPr>
            <w:r w:rsidRPr="00C5321C">
              <w:rPr>
                <w:sz w:val="28"/>
                <w:szCs w:val="28"/>
              </w:rPr>
              <w:t>Рентабельность,      %</w:t>
            </w:r>
          </w:p>
        </w:tc>
        <w:tc>
          <w:tcPr>
            <w:tcW w:w="1559" w:type="dxa"/>
            <w:vAlign w:val="bottom"/>
          </w:tcPr>
          <w:p w:rsidR="00522E7D" w:rsidRPr="0006116F" w:rsidRDefault="00522E7D" w:rsidP="00B6628F">
            <w:pPr>
              <w:jc w:val="right"/>
              <w:rPr>
                <w:sz w:val="28"/>
                <w:szCs w:val="28"/>
              </w:rPr>
            </w:pPr>
          </w:p>
        </w:tc>
      </w:tr>
      <w:tr w:rsidR="00522E7D" w:rsidRPr="0006116F" w:rsidTr="00B6628F">
        <w:tc>
          <w:tcPr>
            <w:tcW w:w="919" w:type="dxa"/>
            <w:vAlign w:val="center"/>
          </w:tcPr>
          <w:p w:rsidR="00522E7D" w:rsidRPr="0006116F" w:rsidRDefault="00522E7D" w:rsidP="00B6628F">
            <w:pPr>
              <w:jc w:val="center"/>
              <w:rPr>
                <w:b/>
                <w:bCs/>
                <w:sz w:val="28"/>
                <w:szCs w:val="28"/>
              </w:rPr>
            </w:pPr>
            <w:r w:rsidRPr="0006116F">
              <w:rPr>
                <w:b/>
                <w:bCs/>
                <w:sz w:val="28"/>
                <w:szCs w:val="28"/>
              </w:rPr>
              <w:t> </w:t>
            </w:r>
          </w:p>
        </w:tc>
        <w:tc>
          <w:tcPr>
            <w:tcW w:w="7303" w:type="dxa"/>
          </w:tcPr>
          <w:p w:rsidR="00522E7D" w:rsidRPr="00C5321C" w:rsidRDefault="00522E7D" w:rsidP="00B6628F">
            <w:pPr>
              <w:rPr>
                <w:b/>
                <w:bCs/>
                <w:sz w:val="28"/>
                <w:szCs w:val="28"/>
              </w:rPr>
            </w:pPr>
            <w:r w:rsidRPr="00C5321C">
              <w:rPr>
                <w:b/>
                <w:bCs/>
                <w:sz w:val="28"/>
                <w:szCs w:val="28"/>
              </w:rPr>
              <w:t>Итого в месяц без НДС</w:t>
            </w:r>
          </w:p>
        </w:tc>
        <w:tc>
          <w:tcPr>
            <w:tcW w:w="1559" w:type="dxa"/>
            <w:vAlign w:val="bottom"/>
          </w:tcPr>
          <w:p w:rsidR="00522E7D" w:rsidRPr="0006116F" w:rsidRDefault="00522E7D" w:rsidP="00B6628F">
            <w:pPr>
              <w:jc w:val="right"/>
              <w:rPr>
                <w:b/>
                <w:bCs/>
                <w:sz w:val="28"/>
                <w:szCs w:val="28"/>
              </w:rPr>
            </w:pPr>
          </w:p>
        </w:tc>
      </w:tr>
      <w:tr w:rsidR="00522E7D" w:rsidRPr="0006116F" w:rsidTr="00B6628F">
        <w:tc>
          <w:tcPr>
            <w:tcW w:w="919" w:type="dxa"/>
            <w:vAlign w:val="center"/>
          </w:tcPr>
          <w:p w:rsidR="00522E7D" w:rsidRPr="0006116F" w:rsidRDefault="00522E7D" w:rsidP="00B6628F">
            <w:pPr>
              <w:jc w:val="center"/>
              <w:rPr>
                <w:sz w:val="28"/>
                <w:szCs w:val="28"/>
              </w:rPr>
            </w:pPr>
            <w:r w:rsidRPr="0006116F">
              <w:rPr>
                <w:sz w:val="28"/>
                <w:szCs w:val="28"/>
              </w:rPr>
              <w:t> </w:t>
            </w:r>
          </w:p>
        </w:tc>
        <w:tc>
          <w:tcPr>
            <w:tcW w:w="7303" w:type="dxa"/>
            <w:vAlign w:val="bottom"/>
          </w:tcPr>
          <w:p w:rsidR="00522E7D" w:rsidRPr="00C5321C" w:rsidRDefault="00522E7D" w:rsidP="00B6628F">
            <w:pPr>
              <w:rPr>
                <w:sz w:val="28"/>
                <w:szCs w:val="28"/>
              </w:rPr>
            </w:pPr>
            <w:r w:rsidRPr="00C5321C">
              <w:rPr>
                <w:sz w:val="28"/>
                <w:szCs w:val="28"/>
              </w:rPr>
              <w:t xml:space="preserve">НДС  </w:t>
            </w:r>
          </w:p>
        </w:tc>
        <w:tc>
          <w:tcPr>
            <w:tcW w:w="1559" w:type="dxa"/>
            <w:vAlign w:val="bottom"/>
          </w:tcPr>
          <w:p w:rsidR="00522E7D" w:rsidRPr="0006116F" w:rsidRDefault="00522E7D" w:rsidP="00B6628F">
            <w:pPr>
              <w:jc w:val="right"/>
              <w:rPr>
                <w:sz w:val="28"/>
                <w:szCs w:val="28"/>
              </w:rPr>
            </w:pPr>
          </w:p>
        </w:tc>
      </w:tr>
      <w:tr w:rsidR="00522E7D" w:rsidRPr="00CB6346" w:rsidTr="00B6628F">
        <w:tc>
          <w:tcPr>
            <w:tcW w:w="919" w:type="dxa"/>
            <w:vAlign w:val="center"/>
          </w:tcPr>
          <w:p w:rsidR="00522E7D" w:rsidRPr="0006116F" w:rsidRDefault="00522E7D" w:rsidP="00B6628F">
            <w:pPr>
              <w:jc w:val="center"/>
              <w:rPr>
                <w:b/>
                <w:bCs/>
                <w:sz w:val="28"/>
                <w:szCs w:val="28"/>
              </w:rPr>
            </w:pPr>
            <w:r w:rsidRPr="0006116F">
              <w:rPr>
                <w:b/>
                <w:bCs/>
                <w:sz w:val="28"/>
                <w:szCs w:val="28"/>
              </w:rPr>
              <w:t> </w:t>
            </w:r>
          </w:p>
        </w:tc>
        <w:tc>
          <w:tcPr>
            <w:tcW w:w="7303" w:type="dxa"/>
            <w:vAlign w:val="bottom"/>
          </w:tcPr>
          <w:p w:rsidR="00522E7D" w:rsidRPr="00C5321C" w:rsidRDefault="00522E7D" w:rsidP="00B6628F">
            <w:pPr>
              <w:rPr>
                <w:b/>
                <w:bCs/>
                <w:sz w:val="28"/>
                <w:szCs w:val="28"/>
              </w:rPr>
            </w:pPr>
            <w:r w:rsidRPr="00C5321C">
              <w:rPr>
                <w:b/>
                <w:bCs/>
                <w:sz w:val="28"/>
                <w:szCs w:val="28"/>
              </w:rPr>
              <w:t xml:space="preserve">ИТОГО в месяц с НДС </w:t>
            </w:r>
          </w:p>
        </w:tc>
        <w:tc>
          <w:tcPr>
            <w:tcW w:w="1559" w:type="dxa"/>
            <w:vAlign w:val="bottom"/>
          </w:tcPr>
          <w:p w:rsidR="00522E7D" w:rsidRPr="0006116F" w:rsidRDefault="00522E7D" w:rsidP="00B6628F">
            <w:pPr>
              <w:jc w:val="right"/>
              <w:rPr>
                <w:b/>
                <w:bCs/>
                <w:sz w:val="28"/>
                <w:szCs w:val="28"/>
              </w:rPr>
            </w:pPr>
          </w:p>
        </w:tc>
      </w:tr>
    </w:tbl>
    <w:p w:rsidR="00522E7D" w:rsidRDefault="00522E7D" w:rsidP="00522E7D">
      <w:pPr>
        <w:rPr>
          <w:sz w:val="22"/>
          <w:szCs w:val="22"/>
        </w:rPr>
      </w:pPr>
    </w:p>
    <w:p w:rsidR="00522E7D" w:rsidRDefault="00522E7D" w:rsidP="00522E7D">
      <w:pPr>
        <w:rPr>
          <w:sz w:val="22"/>
          <w:szCs w:val="22"/>
        </w:rPr>
      </w:pPr>
    </w:p>
    <w:tbl>
      <w:tblPr>
        <w:tblpPr w:leftFromText="180" w:rightFromText="180" w:vertAnchor="text" w:horzAnchor="margin" w:tblpY="45"/>
        <w:tblW w:w="9930" w:type="dxa"/>
        <w:tblLayout w:type="fixed"/>
        <w:tblLook w:val="04A0"/>
      </w:tblPr>
      <w:tblGrid>
        <w:gridCol w:w="4965"/>
        <w:gridCol w:w="4965"/>
      </w:tblGrid>
      <w:tr w:rsidR="00522E7D" w:rsidTr="00AE132C">
        <w:trPr>
          <w:trHeight w:val="1226"/>
        </w:trPr>
        <w:tc>
          <w:tcPr>
            <w:tcW w:w="4965" w:type="dxa"/>
          </w:tcPr>
          <w:p w:rsidR="00522E7D" w:rsidRDefault="00522E7D" w:rsidP="00B6628F">
            <w:pPr>
              <w:rPr>
                <w:sz w:val="22"/>
                <w:szCs w:val="22"/>
              </w:rPr>
            </w:pPr>
          </w:p>
          <w:p w:rsidR="00522E7D" w:rsidRDefault="00522E7D" w:rsidP="00B6628F">
            <w:pPr>
              <w:rPr>
                <w:sz w:val="22"/>
                <w:szCs w:val="22"/>
              </w:rPr>
            </w:pPr>
            <w:r>
              <w:rPr>
                <w:sz w:val="22"/>
                <w:szCs w:val="22"/>
              </w:rPr>
              <w:t xml:space="preserve">Исполнитель:  </w:t>
            </w:r>
          </w:p>
          <w:p w:rsidR="00522E7D" w:rsidRDefault="00522E7D" w:rsidP="00B6628F">
            <w:pPr>
              <w:rPr>
                <w:sz w:val="22"/>
                <w:szCs w:val="22"/>
              </w:rPr>
            </w:pPr>
            <w:r>
              <w:rPr>
                <w:sz w:val="22"/>
                <w:szCs w:val="22"/>
              </w:rPr>
              <w:t xml:space="preserve">                                          </w:t>
            </w:r>
          </w:p>
          <w:p w:rsidR="00522E7D" w:rsidRDefault="00522E7D" w:rsidP="00B6628F">
            <w:pPr>
              <w:rPr>
                <w:sz w:val="22"/>
                <w:szCs w:val="22"/>
              </w:rPr>
            </w:pPr>
            <w:r>
              <w:rPr>
                <w:sz w:val="22"/>
                <w:szCs w:val="22"/>
              </w:rPr>
              <w:t xml:space="preserve">___________    /                     / </w:t>
            </w:r>
          </w:p>
          <w:p w:rsidR="00522E7D" w:rsidRDefault="00522E7D" w:rsidP="00B6628F">
            <w:pPr>
              <w:rPr>
                <w:sz w:val="22"/>
                <w:szCs w:val="22"/>
              </w:rPr>
            </w:pPr>
            <w:r>
              <w:rPr>
                <w:sz w:val="22"/>
                <w:szCs w:val="22"/>
              </w:rPr>
              <w:t xml:space="preserve">м.п.                                                                                                            </w:t>
            </w:r>
          </w:p>
        </w:tc>
        <w:tc>
          <w:tcPr>
            <w:tcW w:w="4965" w:type="dxa"/>
          </w:tcPr>
          <w:p w:rsidR="00522E7D" w:rsidRDefault="00522E7D" w:rsidP="00B6628F">
            <w:pPr>
              <w:rPr>
                <w:sz w:val="22"/>
                <w:szCs w:val="22"/>
              </w:rPr>
            </w:pPr>
          </w:p>
          <w:p w:rsidR="00522E7D" w:rsidRDefault="00522E7D" w:rsidP="00B6628F">
            <w:pPr>
              <w:rPr>
                <w:sz w:val="22"/>
                <w:szCs w:val="22"/>
              </w:rPr>
            </w:pPr>
            <w:r>
              <w:rPr>
                <w:sz w:val="22"/>
                <w:szCs w:val="22"/>
              </w:rPr>
              <w:t>Заказчик:</w:t>
            </w:r>
          </w:p>
          <w:p w:rsidR="00522E7D" w:rsidRDefault="00522E7D" w:rsidP="00B6628F">
            <w:pPr>
              <w:rPr>
                <w:sz w:val="22"/>
                <w:szCs w:val="22"/>
              </w:rPr>
            </w:pPr>
          </w:p>
          <w:p w:rsidR="00522E7D" w:rsidRDefault="00522E7D" w:rsidP="00B6628F">
            <w:pPr>
              <w:rPr>
                <w:sz w:val="22"/>
                <w:szCs w:val="22"/>
              </w:rPr>
            </w:pPr>
            <w:r>
              <w:rPr>
                <w:sz w:val="22"/>
                <w:szCs w:val="22"/>
              </w:rPr>
              <w:t>___________  / __________________/</w:t>
            </w:r>
          </w:p>
          <w:p w:rsidR="00522E7D" w:rsidRDefault="00522E7D" w:rsidP="00B6628F">
            <w:pPr>
              <w:rPr>
                <w:sz w:val="22"/>
                <w:szCs w:val="22"/>
              </w:rPr>
            </w:pPr>
            <w:r>
              <w:rPr>
                <w:sz w:val="22"/>
                <w:szCs w:val="22"/>
              </w:rPr>
              <w:t xml:space="preserve">м.п.                                                                                                            </w:t>
            </w:r>
          </w:p>
        </w:tc>
      </w:tr>
    </w:tbl>
    <w:p w:rsidR="00522E7D" w:rsidRDefault="00522E7D" w:rsidP="00522E7D">
      <w:pPr>
        <w:ind w:left="4248" w:firstLine="708"/>
      </w:pPr>
      <w:r>
        <w:t xml:space="preserve">   </w:t>
      </w:r>
    </w:p>
    <w:p w:rsidR="00522E7D" w:rsidRDefault="00522E7D" w:rsidP="00522E7D">
      <w:pPr>
        <w:ind w:left="4248" w:firstLine="708"/>
      </w:pPr>
    </w:p>
    <w:p w:rsidR="00522E7D" w:rsidRDefault="00522E7D" w:rsidP="00522E7D">
      <w:pPr>
        <w:ind w:left="4248" w:firstLine="708"/>
      </w:pPr>
    </w:p>
    <w:p w:rsidR="00522E7D" w:rsidRDefault="00522E7D" w:rsidP="00522E7D">
      <w:pPr>
        <w:ind w:left="4248" w:firstLine="708"/>
      </w:pPr>
    </w:p>
    <w:p w:rsidR="00522E7D" w:rsidRDefault="00522E7D" w:rsidP="00522E7D">
      <w:pPr>
        <w:ind w:left="4248" w:firstLine="708"/>
      </w:pPr>
    </w:p>
    <w:p w:rsidR="00522E7D" w:rsidRDefault="00522E7D" w:rsidP="00522E7D">
      <w:pPr>
        <w:ind w:left="4248" w:firstLine="708"/>
        <w:jc w:val="right"/>
      </w:pPr>
      <w:r>
        <w:t xml:space="preserve"> </w:t>
      </w:r>
    </w:p>
    <w:p w:rsidR="00522E7D" w:rsidRDefault="00522E7D" w:rsidP="00522E7D">
      <w:pPr>
        <w:ind w:left="4248" w:firstLine="708"/>
        <w:jc w:val="right"/>
      </w:pPr>
      <w:r>
        <w:t xml:space="preserve">Приложение № 3                                                   </w:t>
      </w:r>
    </w:p>
    <w:p w:rsidR="00522E7D" w:rsidRDefault="00522E7D" w:rsidP="00522E7D">
      <w:pPr>
        <w:ind w:left="4956"/>
        <w:jc w:val="right"/>
      </w:pPr>
      <w:r>
        <w:t xml:space="preserve">   к договору № ____________ </w:t>
      </w:r>
    </w:p>
    <w:p w:rsidR="00522E7D" w:rsidRDefault="00522E7D" w:rsidP="00522E7D">
      <w:pPr>
        <w:ind w:left="4956"/>
        <w:jc w:val="right"/>
      </w:pPr>
      <w:r>
        <w:t xml:space="preserve">   от «___» __________ 2014 г.</w:t>
      </w:r>
    </w:p>
    <w:p w:rsidR="00522E7D" w:rsidRDefault="00522E7D" w:rsidP="00522E7D">
      <w:pPr>
        <w:ind w:left="4956"/>
        <w:jc w:val="right"/>
      </w:pPr>
    </w:p>
    <w:p w:rsidR="00522E7D" w:rsidRDefault="00522E7D" w:rsidP="00522E7D">
      <w:pPr>
        <w:jc w:val="right"/>
      </w:pPr>
    </w:p>
    <w:p w:rsidR="00522E7D" w:rsidRDefault="00522E7D" w:rsidP="00522E7D"/>
    <w:p w:rsidR="00522E7D" w:rsidRDefault="00522E7D" w:rsidP="00522E7D"/>
    <w:p w:rsidR="00522E7D" w:rsidRPr="00606DCA" w:rsidRDefault="00522E7D" w:rsidP="00522E7D"/>
    <w:p w:rsidR="00522E7D" w:rsidRDefault="00522E7D" w:rsidP="00522E7D">
      <w:pPr>
        <w:pStyle w:val="2"/>
        <w:jc w:val="center"/>
      </w:pPr>
      <w:r>
        <w:t xml:space="preserve">Схема </w:t>
      </w:r>
      <w:r w:rsidRPr="003D5F4D">
        <w:rPr>
          <w:color w:val="000000" w:themeColor="text1"/>
        </w:rPr>
        <w:t xml:space="preserve">опасных участков </w:t>
      </w:r>
      <w:r>
        <w:t xml:space="preserve">маршрута </w:t>
      </w:r>
    </w:p>
    <w:p w:rsidR="00522E7D" w:rsidRPr="008A1D73" w:rsidRDefault="00522E7D" w:rsidP="00522E7D">
      <w:pPr>
        <w:jc w:val="center"/>
      </w:pPr>
      <w:r>
        <w:t>по перевозке работников филиала ПАО «ТрансКонтейнер» на Южно-Уральской железной дороге</w:t>
      </w: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p>
    <w:p w:rsidR="00522E7D" w:rsidRDefault="00522E7D" w:rsidP="00522E7D">
      <w:pPr>
        <w:spacing w:line="360" w:lineRule="auto"/>
      </w:pPr>
      <w:r>
        <w:t>«Исполнитель»                                                                       «Заказчик»</w:t>
      </w:r>
    </w:p>
    <w:p w:rsidR="00522E7D" w:rsidRDefault="00522E7D" w:rsidP="00522E7D">
      <w:pPr>
        <w:spacing w:line="360" w:lineRule="auto"/>
      </w:pPr>
    </w:p>
    <w:p w:rsidR="00522E7D" w:rsidRDefault="00522E7D" w:rsidP="00522E7D">
      <w:r>
        <w:t>_____________/                            /                                           ____________/ ___________ /</w:t>
      </w:r>
    </w:p>
    <w:p w:rsidR="00522E7D" w:rsidRDefault="00522E7D" w:rsidP="00522E7D">
      <w:r>
        <w:t>м.п.</w:t>
      </w:r>
      <w:r>
        <w:tab/>
      </w:r>
      <w:r>
        <w:tab/>
      </w:r>
      <w:r>
        <w:tab/>
      </w:r>
      <w:r>
        <w:tab/>
      </w:r>
      <w:r>
        <w:tab/>
      </w:r>
      <w:r>
        <w:tab/>
      </w:r>
      <w:r>
        <w:tab/>
      </w:r>
      <w:r>
        <w:tab/>
        <w:t xml:space="preserve">                                       м.п.</w:t>
      </w:r>
    </w:p>
    <w:p w:rsidR="00196ADE" w:rsidRDefault="00196ADE" w:rsidP="00522E7D"/>
    <w:p w:rsidR="00196ADE" w:rsidRDefault="00196ADE" w:rsidP="00522E7D"/>
    <w:p w:rsidR="00196ADE" w:rsidRDefault="00196ADE" w:rsidP="00522E7D"/>
    <w:p w:rsidR="00196ADE" w:rsidRDefault="00196ADE" w:rsidP="00522E7D"/>
    <w:p w:rsidR="00196ADE" w:rsidRDefault="00196ADE" w:rsidP="00522E7D"/>
    <w:p w:rsidR="00196ADE" w:rsidRDefault="00196ADE" w:rsidP="00522E7D"/>
    <w:p w:rsidR="00196ADE" w:rsidRDefault="00196ADE" w:rsidP="00522E7D"/>
    <w:p w:rsidR="00196ADE" w:rsidRDefault="00196ADE" w:rsidP="00522E7D"/>
    <w:p w:rsidR="00196ADE" w:rsidRDefault="00196ADE" w:rsidP="00522E7D"/>
    <w:p w:rsidR="008E44D4" w:rsidRDefault="008E44D4" w:rsidP="00522E7D"/>
    <w:p w:rsidR="008E44D4" w:rsidRDefault="008E44D4" w:rsidP="00522E7D"/>
    <w:p w:rsidR="00B6628F" w:rsidRDefault="00B6628F" w:rsidP="00B6628F">
      <w:pPr>
        <w:ind w:left="4248" w:firstLine="708"/>
        <w:jc w:val="right"/>
      </w:pPr>
    </w:p>
    <w:p w:rsidR="00B6628F" w:rsidRDefault="00B6628F" w:rsidP="00B6628F">
      <w:pPr>
        <w:ind w:left="4248" w:firstLine="708"/>
        <w:jc w:val="right"/>
      </w:pPr>
      <w:r>
        <w:t xml:space="preserve">Приложение №4                                                   </w:t>
      </w:r>
    </w:p>
    <w:p w:rsidR="00B6628F" w:rsidRDefault="00B6628F" w:rsidP="00B6628F">
      <w:pPr>
        <w:ind w:left="4956"/>
        <w:jc w:val="right"/>
      </w:pPr>
      <w:r>
        <w:t xml:space="preserve">   к договору № ____________ </w:t>
      </w:r>
    </w:p>
    <w:p w:rsidR="00B6628F" w:rsidRDefault="00B6628F" w:rsidP="00B6628F">
      <w:pPr>
        <w:ind w:left="4956"/>
        <w:jc w:val="right"/>
      </w:pPr>
      <w:r>
        <w:t xml:space="preserve">   от «___» __________ 2016 г.</w:t>
      </w:r>
    </w:p>
    <w:p w:rsidR="000954FB" w:rsidRDefault="000954FB" w:rsidP="000954FB">
      <w:pPr>
        <w:pStyle w:val="afa"/>
        <w:ind w:firstLine="0"/>
        <w:jc w:val="center"/>
        <w:rPr>
          <w:b/>
          <w:sz w:val="60"/>
          <w:szCs w:val="60"/>
          <w:highlight w:val="cyan"/>
        </w:rPr>
      </w:pPr>
    </w:p>
    <w:tbl>
      <w:tblPr>
        <w:tblW w:w="0" w:type="auto"/>
        <w:tblInd w:w="-252" w:type="dxa"/>
        <w:tblLook w:val="01E0"/>
      </w:tblPr>
      <w:tblGrid>
        <w:gridCol w:w="5143"/>
        <w:gridCol w:w="4963"/>
      </w:tblGrid>
      <w:tr w:rsidR="006E3FBC" w:rsidRPr="00AE18EF" w:rsidTr="0011695B">
        <w:tc>
          <w:tcPr>
            <w:tcW w:w="5143" w:type="dxa"/>
          </w:tcPr>
          <w:p w:rsidR="006E3FBC" w:rsidRDefault="006E3FBC" w:rsidP="0011695B">
            <w:pPr>
              <w:suppressLineNumbers/>
              <w:ind w:right="-19"/>
              <w:rPr>
                <w:b/>
                <w:sz w:val="26"/>
                <w:szCs w:val="26"/>
              </w:rPr>
            </w:pPr>
          </w:p>
          <w:p w:rsidR="006E3FBC" w:rsidRDefault="006E3FBC" w:rsidP="0011695B">
            <w:pPr>
              <w:suppressLineNumbers/>
              <w:ind w:right="-19"/>
              <w:rPr>
                <w:b/>
                <w:sz w:val="26"/>
                <w:szCs w:val="26"/>
              </w:rPr>
            </w:pPr>
            <w:r>
              <w:rPr>
                <w:b/>
                <w:sz w:val="26"/>
                <w:szCs w:val="26"/>
              </w:rPr>
              <w:t>Согласовано:</w:t>
            </w:r>
          </w:p>
          <w:p w:rsidR="006E3FBC" w:rsidRPr="00EC0420" w:rsidRDefault="006E3FBC" w:rsidP="0011695B">
            <w:pPr>
              <w:suppressLineNumbers/>
              <w:ind w:right="-19"/>
              <w:rPr>
                <w:b/>
                <w:sz w:val="26"/>
                <w:szCs w:val="26"/>
              </w:rPr>
            </w:pPr>
            <w:r>
              <w:rPr>
                <w:b/>
                <w:sz w:val="26"/>
                <w:szCs w:val="26"/>
              </w:rPr>
              <w:t>о</w:t>
            </w:r>
            <w:r w:rsidRPr="00EC0420">
              <w:rPr>
                <w:b/>
                <w:sz w:val="26"/>
                <w:szCs w:val="26"/>
              </w:rPr>
              <w:t>т Исполнителя:</w:t>
            </w:r>
          </w:p>
          <w:p w:rsidR="006E3FBC" w:rsidRPr="00EC0420" w:rsidRDefault="006E3FBC" w:rsidP="0011695B">
            <w:pPr>
              <w:suppressLineNumbers/>
              <w:ind w:right="-19"/>
              <w:rPr>
                <w:sz w:val="26"/>
                <w:szCs w:val="26"/>
              </w:rPr>
            </w:pPr>
            <w:r>
              <w:rPr>
                <w:sz w:val="26"/>
                <w:szCs w:val="26"/>
              </w:rPr>
              <w:t xml:space="preserve"> </w:t>
            </w:r>
            <w:r w:rsidRPr="00EC0420">
              <w:rPr>
                <w:sz w:val="26"/>
                <w:szCs w:val="26"/>
              </w:rPr>
              <w:t>____________</w:t>
            </w:r>
            <w:r>
              <w:rPr>
                <w:sz w:val="26"/>
                <w:szCs w:val="26"/>
              </w:rPr>
              <w:t>______________</w:t>
            </w:r>
          </w:p>
          <w:p w:rsidR="006E3FBC" w:rsidRPr="00EC0420" w:rsidRDefault="006E3FBC" w:rsidP="0011695B">
            <w:pPr>
              <w:suppressLineNumbers/>
              <w:ind w:right="-19"/>
              <w:rPr>
                <w:b/>
                <w:sz w:val="26"/>
                <w:szCs w:val="26"/>
              </w:rPr>
            </w:pPr>
          </w:p>
          <w:p w:rsidR="006E3FBC" w:rsidRDefault="006E3FBC" w:rsidP="0011695B">
            <w:pPr>
              <w:suppressLineNumbers/>
              <w:ind w:right="-19"/>
              <w:rPr>
                <w:sz w:val="26"/>
                <w:szCs w:val="26"/>
              </w:rPr>
            </w:pPr>
            <w:r w:rsidRPr="00EC0420">
              <w:rPr>
                <w:sz w:val="26"/>
                <w:szCs w:val="26"/>
              </w:rPr>
              <w:t>________________  ___________</w:t>
            </w:r>
          </w:p>
          <w:p w:rsidR="006E3FBC" w:rsidRPr="00AE18EF" w:rsidRDefault="006E3FBC" w:rsidP="0011695B">
            <w:pPr>
              <w:suppressLineNumbers/>
              <w:ind w:right="-19"/>
              <w:rPr>
                <w:sz w:val="20"/>
                <w:szCs w:val="20"/>
              </w:rPr>
            </w:pPr>
            <w:r w:rsidRPr="00AE18EF">
              <w:rPr>
                <w:sz w:val="20"/>
                <w:szCs w:val="20"/>
              </w:rPr>
              <w:t>М.П.</w:t>
            </w:r>
          </w:p>
        </w:tc>
        <w:tc>
          <w:tcPr>
            <w:tcW w:w="4963" w:type="dxa"/>
          </w:tcPr>
          <w:p w:rsidR="006E3FBC" w:rsidRDefault="006E3FBC" w:rsidP="0011695B">
            <w:pPr>
              <w:suppressLineNumbers/>
              <w:ind w:right="-19"/>
              <w:rPr>
                <w:b/>
                <w:sz w:val="26"/>
                <w:szCs w:val="26"/>
              </w:rPr>
            </w:pPr>
          </w:p>
          <w:p w:rsidR="006E3FBC" w:rsidRDefault="006E3FBC" w:rsidP="0011695B">
            <w:pPr>
              <w:suppressLineNumbers/>
              <w:ind w:right="-19"/>
              <w:rPr>
                <w:b/>
                <w:sz w:val="26"/>
                <w:szCs w:val="26"/>
              </w:rPr>
            </w:pPr>
          </w:p>
          <w:p w:rsidR="006E3FBC" w:rsidRPr="00EC0420" w:rsidRDefault="006E3FBC" w:rsidP="0011695B">
            <w:pPr>
              <w:suppressLineNumbers/>
              <w:ind w:right="-19"/>
              <w:rPr>
                <w:b/>
                <w:sz w:val="26"/>
                <w:szCs w:val="26"/>
              </w:rPr>
            </w:pPr>
            <w:r>
              <w:rPr>
                <w:b/>
                <w:sz w:val="26"/>
                <w:szCs w:val="26"/>
              </w:rPr>
              <w:t>о</w:t>
            </w:r>
            <w:r w:rsidRPr="00EC0420">
              <w:rPr>
                <w:b/>
                <w:sz w:val="26"/>
                <w:szCs w:val="26"/>
              </w:rPr>
              <w:t>т Заказчика:</w:t>
            </w:r>
          </w:p>
          <w:p w:rsidR="006E3FBC" w:rsidRDefault="006E3FBC" w:rsidP="0011695B">
            <w:pPr>
              <w:suppressLineNumbers/>
              <w:ind w:right="-19"/>
              <w:rPr>
                <w:sz w:val="26"/>
                <w:szCs w:val="26"/>
              </w:rPr>
            </w:pPr>
            <w:r>
              <w:rPr>
                <w:sz w:val="26"/>
                <w:szCs w:val="26"/>
              </w:rPr>
              <w:t>______________________________</w:t>
            </w:r>
          </w:p>
          <w:p w:rsidR="006E3FBC" w:rsidRDefault="006E3FBC" w:rsidP="0011695B">
            <w:pPr>
              <w:suppressLineNumbers/>
              <w:ind w:right="-19"/>
              <w:rPr>
                <w:sz w:val="26"/>
                <w:szCs w:val="26"/>
              </w:rPr>
            </w:pPr>
          </w:p>
          <w:p w:rsidR="006E3FBC" w:rsidRDefault="006E3FBC" w:rsidP="0011695B">
            <w:pPr>
              <w:suppressLineNumbers/>
              <w:ind w:right="-19"/>
              <w:rPr>
                <w:sz w:val="26"/>
                <w:szCs w:val="26"/>
              </w:rPr>
            </w:pPr>
            <w:r>
              <w:rPr>
                <w:sz w:val="26"/>
                <w:szCs w:val="26"/>
              </w:rPr>
              <w:t>______________</w:t>
            </w:r>
            <w:r w:rsidRPr="00EC0420">
              <w:rPr>
                <w:sz w:val="26"/>
                <w:szCs w:val="26"/>
              </w:rPr>
              <w:t xml:space="preserve"> </w:t>
            </w:r>
            <w:r>
              <w:rPr>
                <w:sz w:val="26"/>
                <w:szCs w:val="26"/>
              </w:rPr>
              <w:t>________________</w:t>
            </w:r>
          </w:p>
          <w:p w:rsidR="006E3FBC" w:rsidRPr="00AE18EF" w:rsidRDefault="006E3FBC" w:rsidP="0011695B">
            <w:pPr>
              <w:suppressLineNumbers/>
              <w:ind w:right="-19"/>
              <w:rPr>
                <w:sz w:val="20"/>
                <w:szCs w:val="20"/>
              </w:rPr>
            </w:pPr>
            <w:r w:rsidRPr="00AE18EF">
              <w:rPr>
                <w:sz w:val="20"/>
                <w:szCs w:val="20"/>
              </w:rPr>
              <w:t>М.П.</w:t>
            </w:r>
          </w:p>
        </w:tc>
      </w:tr>
    </w:tbl>
    <w:p w:rsidR="00B6628F" w:rsidRDefault="00B6628F" w:rsidP="000954FB">
      <w:pPr>
        <w:pStyle w:val="afa"/>
        <w:ind w:firstLine="0"/>
        <w:jc w:val="center"/>
        <w:rPr>
          <w:b/>
          <w:sz w:val="28"/>
          <w:szCs w:val="28"/>
          <w:highlight w:val="cyan"/>
        </w:rPr>
      </w:pPr>
    </w:p>
    <w:p w:rsidR="006E3FBC" w:rsidRPr="004F6615" w:rsidRDefault="006E3FBC" w:rsidP="006E3FBC">
      <w:pPr>
        <w:jc w:val="center"/>
        <w:rPr>
          <w:b/>
          <w:sz w:val="22"/>
          <w:szCs w:val="22"/>
        </w:rPr>
      </w:pPr>
      <w:r w:rsidRPr="002F103A">
        <w:rPr>
          <w:b/>
          <w:i/>
          <w:sz w:val="22"/>
          <w:szCs w:val="22"/>
        </w:rPr>
        <w:t>Форма Акта сдачи-приемки оказанных Услуг</w:t>
      </w:r>
    </w:p>
    <w:p w:rsidR="006E3FBC" w:rsidRPr="004E5D4E" w:rsidRDefault="006E3FBC" w:rsidP="006E3FBC">
      <w:pPr>
        <w:jc w:val="both"/>
        <w:rPr>
          <w:sz w:val="22"/>
          <w:szCs w:val="22"/>
        </w:rPr>
      </w:pPr>
      <w:r w:rsidRPr="004E5D4E">
        <w:rPr>
          <w:sz w:val="22"/>
          <w:szCs w:val="22"/>
        </w:rPr>
        <w:t>________________________________________________________________________________</w:t>
      </w:r>
    </w:p>
    <w:p w:rsidR="006E3FBC" w:rsidRPr="004E5D4E" w:rsidRDefault="006E3FBC" w:rsidP="006E3FBC">
      <w:pPr>
        <w:jc w:val="both"/>
        <w:rPr>
          <w:sz w:val="22"/>
          <w:szCs w:val="22"/>
        </w:rPr>
      </w:pPr>
    </w:p>
    <w:p w:rsidR="006E3FBC" w:rsidRDefault="006E3FBC" w:rsidP="006E3FBC">
      <w:pPr>
        <w:rPr>
          <w:sz w:val="22"/>
          <w:szCs w:val="22"/>
        </w:rPr>
      </w:pPr>
    </w:p>
    <w:p w:rsidR="006E3FBC" w:rsidRPr="00B6628F" w:rsidRDefault="006E3FBC" w:rsidP="000954FB">
      <w:pPr>
        <w:pStyle w:val="afa"/>
        <w:ind w:firstLine="0"/>
        <w:jc w:val="center"/>
        <w:rPr>
          <w:b/>
          <w:sz w:val="28"/>
          <w:szCs w:val="28"/>
          <w:highlight w:val="cyan"/>
        </w:rPr>
      </w:pPr>
    </w:p>
    <w:p w:rsidR="000954FB" w:rsidRPr="00522E7D" w:rsidRDefault="000954FB" w:rsidP="00196ADE">
      <w:pPr>
        <w:jc w:val="right"/>
        <w:rPr>
          <w:sz w:val="28"/>
          <w:szCs w:val="28"/>
        </w:rPr>
      </w:pPr>
      <w:r>
        <w:rPr>
          <w:b/>
          <w:i/>
          <w:sz w:val="28"/>
          <w:szCs w:val="28"/>
        </w:rPr>
        <w:br w:type="page"/>
      </w:r>
      <w:r w:rsidRPr="00522E7D">
        <w:rPr>
          <w:sz w:val="28"/>
          <w:szCs w:val="28"/>
        </w:rPr>
        <w:lastRenderedPageBreak/>
        <w:t>Приложение № 6</w:t>
      </w:r>
    </w:p>
    <w:p w:rsidR="000954FB" w:rsidRPr="00522E7D" w:rsidRDefault="000954FB" w:rsidP="000954FB">
      <w:pPr>
        <w:pStyle w:val="afa"/>
        <w:ind w:firstLine="0"/>
        <w:jc w:val="right"/>
        <w:rPr>
          <w:sz w:val="28"/>
          <w:szCs w:val="28"/>
        </w:rPr>
      </w:pPr>
      <w:r w:rsidRPr="00522E7D">
        <w:rPr>
          <w:sz w:val="28"/>
          <w:szCs w:val="28"/>
        </w:rPr>
        <w:t>к документации о закупке</w:t>
      </w:r>
    </w:p>
    <w:p w:rsidR="000954FB" w:rsidRPr="00522E7D" w:rsidRDefault="000954FB" w:rsidP="000954FB">
      <w:pPr>
        <w:pStyle w:val="afa"/>
        <w:jc w:val="left"/>
        <w:rPr>
          <w:b/>
          <w:i/>
          <w:sz w:val="28"/>
          <w:szCs w:val="28"/>
        </w:rPr>
      </w:pPr>
    </w:p>
    <w:p w:rsidR="000954FB" w:rsidRPr="00522E7D" w:rsidRDefault="000954FB" w:rsidP="000954FB">
      <w:pPr>
        <w:pStyle w:val="afa"/>
        <w:jc w:val="left"/>
        <w:rPr>
          <w:b/>
          <w:i/>
          <w:sz w:val="28"/>
          <w:szCs w:val="28"/>
        </w:rPr>
      </w:pPr>
    </w:p>
    <w:p w:rsidR="000954FB" w:rsidRPr="00522E7D" w:rsidRDefault="000954FB" w:rsidP="00013D4E">
      <w:pPr>
        <w:jc w:val="center"/>
        <w:outlineLvl w:val="1"/>
        <w:rPr>
          <w:b/>
          <w:bCs/>
          <w:sz w:val="28"/>
          <w:szCs w:val="28"/>
        </w:rPr>
      </w:pPr>
      <w:r w:rsidRPr="00522E7D">
        <w:rPr>
          <w:b/>
          <w:bCs/>
          <w:sz w:val="28"/>
          <w:szCs w:val="28"/>
        </w:rPr>
        <w:t>СВЕДЕНИЯ ОБ АДМИНИСТРАТИВНОМ И ПРОИЗВОДСТВЕННОМ ПЕРСОНАЛЕ ПРЕТЕНДЕНТА</w:t>
      </w:r>
    </w:p>
    <w:p w:rsidR="000954FB" w:rsidRPr="00522E7D" w:rsidRDefault="000954FB" w:rsidP="000954FB">
      <w:pPr>
        <w:jc w:val="center"/>
        <w:rPr>
          <w:sz w:val="28"/>
          <w:szCs w:val="28"/>
        </w:rPr>
      </w:pPr>
      <w:r w:rsidRPr="00522E7D">
        <w:rPr>
          <w:sz w:val="28"/>
          <w:szCs w:val="28"/>
        </w:rPr>
        <w:t>(</w:t>
      </w:r>
      <w:r w:rsidRPr="00522E7D">
        <w:rPr>
          <w:i/>
        </w:rPr>
        <w:t>указывается персонал, который необходим для выполнения работ, оказания услуг, поставки товара,</w:t>
      </w:r>
      <w:r w:rsidR="00010BE3" w:rsidRPr="00522E7D">
        <w:rPr>
          <w:i/>
        </w:rPr>
        <w:t xml:space="preserve"> </w:t>
      </w:r>
      <w:r w:rsidRPr="00522E7D">
        <w:rPr>
          <w:i/>
        </w:rPr>
        <w:t>являющихся предметом</w:t>
      </w:r>
      <w:r w:rsidR="00BC1922" w:rsidRPr="00522E7D">
        <w:rPr>
          <w:i/>
        </w:rPr>
        <w:t xml:space="preserve"> </w:t>
      </w:r>
      <w:r w:rsidR="008C4183" w:rsidRPr="00522E7D">
        <w:rPr>
          <w:i/>
        </w:rPr>
        <w:t>Открытого конкурса</w:t>
      </w:r>
      <w:r w:rsidRPr="00522E7D">
        <w:rPr>
          <w:sz w:val="28"/>
          <w:szCs w:val="28"/>
        </w:rPr>
        <w:t>)</w:t>
      </w:r>
    </w:p>
    <w:p w:rsidR="000954FB" w:rsidRPr="00522E7D" w:rsidRDefault="000954FB" w:rsidP="000954FB">
      <w:pPr>
        <w:jc w:val="center"/>
      </w:pPr>
    </w:p>
    <w:p w:rsidR="000954FB" w:rsidRPr="00522E7D" w:rsidRDefault="000954FB" w:rsidP="000954FB">
      <w:pPr>
        <w:tabs>
          <w:tab w:val="left" w:pos="9639"/>
        </w:tabs>
        <w:jc w:val="center"/>
        <w:rPr>
          <w:b/>
          <w:bCs/>
          <w:sz w:val="28"/>
          <w:szCs w:val="28"/>
        </w:rPr>
      </w:pPr>
      <w:r w:rsidRPr="00522E7D">
        <w:rPr>
          <w:b/>
          <w:bCs/>
          <w:sz w:val="28"/>
          <w:szCs w:val="28"/>
        </w:rPr>
        <w:t xml:space="preserve">Административный персонал </w:t>
      </w:r>
    </w:p>
    <w:p w:rsidR="000954FB" w:rsidRPr="00522E7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522E7D" w:rsidTr="00BF6892">
        <w:trPr>
          <w:jc w:val="center"/>
        </w:trPr>
        <w:tc>
          <w:tcPr>
            <w:tcW w:w="761" w:type="dxa"/>
            <w:vAlign w:val="center"/>
          </w:tcPr>
          <w:p w:rsidR="000954FB" w:rsidRPr="00522E7D" w:rsidRDefault="000954FB" w:rsidP="00BF6892">
            <w:pPr>
              <w:tabs>
                <w:tab w:val="left" w:pos="9639"/>
              </w:tabs>
              <w:jc w:val="center"/>
            </w:pPr>
            <w:r w:rsidRPr="00522E7D">
              <w:t xml:space="preserve">№ </w:t>
            </w:r>
            <w:proofErr w:type="spellStart"/>
            <w:proofErr w:type="gramStart"/>
            <w:r w:rsidRPr="00522E7D">
              <w:t>п</w:t>
            </w:r>
            <w:proofErr w:type="spellEnd"/>
            <w:proofErr w:type="gramEnd"/>
            <w:r w:rsidRPr="00522E7D">
              <w:t>/</w:t>
            </w:r>
            <w:proofErr w:type="spellStart"/>
            <w:r w:rsidRPr="00522E7D">
              <w:t>п</w:t>
            </w:r>
            <w:proofErr w:type="spellEnd"/>
          </w:p>
        </w:tc>
        <w:tc>
          <w:tcPr>
            <w:tcW w:w="2299" w:type="dxa"/>
            <w:vAlign w:val="center"/>
          </w:tcPr>
          <w:p w:rsidR="000954FB" w:rsidRPr="00522E7D" w:rsidRDefault="000954FB" w:rsidP="00BF6892">
            <w:pPr>
              <w:tabs>
                <w:tab w:val="left" w:pos="9639"/>
              </w:tabs>
              <w:jc w:val="center"/>
            </w:pPr>
            <w:r w:rsidRPr="00522E7D">
              <w:t>Занимаемая должность</w:t>
            </w:r>
          </w:p>
        </w:tc>
        <w:tc>
          <w:tcPr>
            <w:tcW w:w="2762" w:type="dxa"/>
            <w:vAlign w:val="center"/>
          </w:tcPr>
          <w:p w:rsidR="000954FB" w:rsidRPr="00522E7D" w:rsidRDefault="000954FB" w:rsidP="00BF6892">
            <w:pPr>
              <w:tabs>
                <w:tab w:val="left" w:pos="9639"/>
              </w:tabs>
              <w:jc w:val="center"/>
            </w:pPr>
            <w:r w:rsidRPr="00522E7D">
              <w:t>Ф.И.О.</w:t>
            </w:r>
          </w:p>
        </w:tc>
        <w:tc>
          <w:tcPr>
            <w:tcW w:w="2160" w:type="dxa"/>
            <w:vAlign w:val="center"/>
          </w:tcPr>
          <w:p w:rsidR="000954FB" w:rsidRPr="00522E7D" w:rsidRDefault="000954FB" w:rsidP="00BF6892">
            <w:pPr>
              <w:tabs>
                <w:tab w:val="left" w:pos="9639"/>
              </w:tabs>
              <w:jc w:val="center"/>
            </w:pPr>
            <w:r w:rsidRPr="00522E7D">
              <w:t>Образование и специальность</w:t>
            </w:r>
          </w:p>
        </w:tc>
        <w:tc>
          <w:tcPr>
            <w:tcW w:w="2247" w:type="dxa"/>
            <w:vAlign w:val="center"/>
          </w:tcPr>
          <w:p w:rsidR="000954FB" w:rsidRPr="00522E7D" w:rsidRDefault="000954FB" w:rsidP="00BF6892">
            <w:pPr>
              <w:tabs>
                <w:tab w:val="left" w:pos="9639"/>
              </w:tabs>
              <w:jc w:val="center"/>
            </w:pPr>
            <w:r w:rsidRPr="00522E7D">
              <w:t>Стаж работы по профилю занимаемой должности</w:t>
            </w:r>
          </w:p>
        </w:tc>
      </w:tr>
      <w:tr w:rsidR="000954FB" w:rsidRPr="00522E7D" w:rsidTr="00BF6892">
        <w:trPr>
          <w:jc w:val="center"/>
        </w:trPr>
        <w:tc>
          <w:tcPr>
            <w:tcW w:w="761" w:type="dxa"/>
            <w:vAlign w:val="center"/>
          </w:tcPr>
          <w:p w:rsidR="000954FB" w:rsidRPr="00522E7D" w:rsidRDefault="000954FB" w:rsidP="00BF6892">
            <w:pPr>
              <w:tabs>
                <w:tab w:val="left" w:pos="9639"/>
              </w:tabs>
              <w:jc w:val="center"/>
            </w:pPr>
            <w:r w:rsidRPr="00522E7D">
              <w:t>1</w:t>
            </w:r>
          </w:p>
        </w:tc>
        <w:tc>
          <w:tcPr>
            <w:tcW w:w="2299" w:type="dxa"/>
            <w:vAlign w:val="center"/>
          </w:tcPr>
          <w:p w:rsidR="000954FB" w:rsidRPr="00522E7D" w:rsidRDefault="000954FB" w:rsidP="00BF6892">
            <w:pPr>
              <w:tabs>
                <w:tab w:val="left" w:pos="9639"/>
              </w:tabs>
              <w:jc w:val="center"/>
            </w:pPr>
          </w:p>
        </w:tc>
        <w:tc>
          <w:tcPr>
            <w:tcW w:w="2762" w:type="dxa"/>
          </w:tcPr>
          <w:p w:rsidR="000954FB" w:rsidRPr="00522E7D" w:rsidRDefault="000954FB" w:rsidP="00BF6892">
            <w:pPr>
              <w:tabs>
                <w:tab w:val="left" w:pos="9639"/>
              </w:tabs>
              <w:jc w:val="center"/>
            </w:pPr>
          </w:p>
        </w:tc>
        <w:tc>
          <w:tcPr>
            <w:tcW w:w="2160" w:type="dxa"/>
            <w:vAlign w:val="center"/>
          </w:tcPr>
          <w:p w:rsidR="000954FB" w:rsidRPr="00522E7D" w:rsidRDefault="000954FB" w:rsidP="00BF6892">
            <w:pPr>
              <w:tabs>
                <w:tab w:val="left" w:pos="9639"/>
              </w:tabs>
              <w:jc w:val="center"/>
            </w:pPr>
          </w:p>
        </w:tc>
        <w:tc>
          <w:tcPr>
            <w:tcW w:w="2247" w:type="dxa"/>
            <w:vAlign w:val="center"/>
          </w:tcPr>
          <w:p w:rsidR="000954FB" w:rsidRPr="00522E7D" w:rsidRDefault="000954FB" w:rsidP="00BF6892">
            <w:pPr>
              <w:tabs>
                <w:tab w:val="left" w:pos="9639"/>
              </w:tabs>
              <w:jc w:val="center"/>
            </w:pPr>
          </w:p>
        </w:tc>
      </w:tr>
      <w:tr w:rsidR="000954FB" w:rsidRPr="00522E7D" w:rsidTr="00BF6892">
        <w:trPr>
          <w:jc w:val="center"/>
        </w:trPr>
        <w:tc>
          <w:tcPr>
            <w:tcW w:w="761" w:type="dxa"/>
            <w:vAlign w:val="center"/>
          </w:tcPr>
          <w:p w:rsidR="000954FB" w:rsidRPr="00522E7D" w:rsidRDefault="000954FB" w:rsidP="00BF6892">
            <w:pPr>
              <w:tabs>
                <w:tab w:val="left" w:pos="9639"/>
              </w:tabs>
              <w:jc w:val="center"/>
            </w:pPr>
            <w:r w:rsidRPr="00522E7D">
              <w:t>2</w:t>
            </w:r>
          </w:p>
        </w:tc>
        <w:tc>
          <w:tcPr>
            <w:tcW w:w="2299" w:type="dxa"/>
            <w:vAlign w:val="center"/>
          </w:tcPr>
          <w:p w:rsidR="000954FB" w:rsidRPr="00522E7D" w:rsidRDefault="000954FB" w:rsidP="00BF6892">
            <w:pPr>
              <w:tabs>
                <w:tab w:val="left" w:pos="9639"/>
              </w:tabs>
              <w:jc w:val="center"/>
            </w:pPr>
          </w:p>
        </w:tc>
        <w:tc>
          <w:tcPr>
            <w:tcW w:w="2762" w:type="dxa"/>
          </w:tcPr>
          <w:p w:rsidR="000954FB" w:rsidRPr="00522E7D" w:rsidRDefault="000954FB" w:rsidP="00BF6892">
            <w:pPr>
              <w:tabs>
                <w:tab w:val="left" w:pos="9639"/>
              </w:tabs>
              <w:jc w:val="center"/>
            </w:pPr>
          </w:p>
        </w:tc>
        <w:tc>
          <w:tcPr>
            <w:tcW w:w="2160" w:type="dxa"/>
            <w:vAlign w:val="center"/>
          </w:tcPr>
          <w:p w:rsidR="000954FB" w:rsidRPr="00522E7D" w:rsidRDefault="000954FB" w:rsidP="00BF6892">
            <w:pPr>
              <w:tabs>
                <w:tab w:val="left" w:pos="9639"/>
              </w:tabs>
              <w:jc w:val="center"/>
            </w:pPr>
          </w:p>
        </w:tc>
        <w:tc>
          <w:tcPr>
            <w:tcW w:w="2247" w:type="dxa"/>
            <w:vAlign w:val="center"/>
          </w:tcPr>
          <w:p w:rsidR="000954FB" w:rsidRPr="00522E7D" w:rsidRDefault="000954FB" w:rsidP="00BF6892">
            <w:pPr>
              <w:tabs>
                <w:tab w:val="left" w:pos="9639"/>
              </w:tabs>
              <w:jc w:val="center"/>
            </w:pPr>
          </w:p>
        </w:tc>
      </w:tr>
      <w:tr w:rsidR="000954FB" w:rsidRPr="00522E7D" w:rsidTr="00BF6892">
        <w:trPr>
          <w:jc w:val="center"/>
        </w:trPr>
        <w:tc>
          <w:tcPr>
            <w:tcW w:w="761" w:type="dxa"/>
            <w:vAlign w:val="center"/>
          </w:tcPr>
          <w:p w:rsidR="000954FB" w:rsidRPr="00522E7D" w:rsidRDefault="000954FB" w:rsidP="00BF6892">
            <w:pPr>
              <w:tabs>
                <w:tab w:val="left" w:pos="9639"/>
              </w:tabs>
              <w:jc w:val="center"/>
            </w:pPr>
            <w:r w:rsidRPr="00522E7D">
              <w:t>…</w:t>
            </w:r>
          </w:p>
        </w:tc>
        <w:tc>
          <w:tcPr>
            <w:tcW w:w="2299" w:type="dxa"/>
            <w:vAlign w:val="center"/>
          </w:tcPr>
          <w:p w:rsidR="000954FB" w:rsidRPr="00522E7D" w:rsidRDefault="000954FB" w:rsidP="00BF6892">
            <w:pPr>
              <w:tabs>
                <w:tab w:val="left" w:pos="9639"/>
              </w:tabs>
              <w:jc w:val="center"/>
            </w:pPr>
          </w:p>
        </w:tc>
        <w:tc>
          <w:tcPr>
            <w:tcW w:w="2762" w:type="dxa"/>
          </w:tcPr>
          <w:p w:rsidR="000954FB" w:rsidRPr="00522E7D" w:rsidRDefault="000954FB" w:rsidP="00BF6892">
            <w:pPr>
              <w:tabs>
                <w:tab w:val="left" w:pos="9639"/>
              </w:tabs>
              <w:jc w:val="center"/>
            </w:pPr>
          </w:p>
        </w:tc>
        <w:tc>
          <w:tcPr>
            <w:tcW w:w="2160" w:type="dxa"/>
            <w:vAlign w:val="center"/>
          </w:tcPr>
          <w:p w:rsidR="000954FB" w:rsidRPr="00522E7D" w:rsidRDefault="000954FB" w:rsidP="00BF6892">
            <w:pPr>
              <w:tabs>
                <w:tab w:val="left" w:pos="9639"/>
              </w:tabs>
              <w:jc w:val="center"/>
            </w:pPr>
          </w:p>
        </w:tc>
        <w:tc>
          <w:tcPr>
            <w:tcW w:w="2247" w:type="dxa"/>
            <w:vAlign w:val="center"/>
          </w:tcPr>
          <w:p w:rsidR="000954FB" w:rsidRPr="00522E7D" w:rsidRDefault="000954FB" w:rsidP="00BF6892">
            <w:pPr>
              <w:tabs>
                <w:tab w:val="left" w:pos="9639"/>
              </w:tabs>
              <w:jc w:val="center"/>
            </w:pPr>
          </w:p>
        </w:tc>
      </w:tr>
    </w:tbl>
    <w:p w:rsidR="000954FB" w:rsidRPr="00522E7D" w:rsidRDefault="000954FB" w:rsidP="000954FB">
      <w:pPr>
        <w:tabs>
          <w:tab w:val="left" w:pos="9639"/>
        </w:tabs>
      </w:pPr>
    </w:p>
    <w:p w:rsidR="000954FB" w:rsidRPr="00522E7D" w:rsidRDefault="000954FB" w:rsidP="000954FB">
      <w:pPr>
        <w:tabs>
          <w:tab w:val="left" w:pos="9639"/>
        </w:tabs>
        <w:jc w:val="center"/>
        <w:rPr>
          <w:b/>
          <w:bCs/>
          <w:sz w:val="28"/>
          <w:szCs w:val="28"/>
        </w:rPr>
      </w:pPr>
      <w:r w:rsidRPr="00522E7D">
        <w:rPr>
          <w:b/>
          <w:bCs/>
          <w:sz w:val="28"/>
          <w:szCs w:val="28"/>
        </w:rPr>
        <w:t>Производственный персонал (рабочие)</w:t>
      </w:r>
    </w:p>
    <w:p w:rsidR="000954FB" w:rsidRPr="00522E7D"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522E7D" w:rsidTr="001F504B">
        <w:trPr>
          <w:trHeight w:val="1000"/>
          <w:jc w:val="center"/>
        </w:trPr>
        <w:tc>
          <w:tcPr>
            <w:tcW w:w="761" w:type="dxa"/>
            <w:vAlign w:val="center"/>
          </w:tcPr>
          <w:p w:rsidR="009A08AF" w:rsidRPr="00522E7D" w:rsidRDefault="009A08AF" w:rsidP="001F504B">
            <w:pPr>
              <w:tabs>
                <w:tab w:val="left" w:pos="9639"/>
              </w:tabs>
              <w:jc w:val="center"/>
            </w:pPr>
            <w:r w:rsidRPr="00522E7D">
              <w:t xml:space="preserve">№ </w:t>
            </w:r>
            <w:proofErr w:type="spellStart"/>
            <w:proofErr w:type="gramStart"/>
            <w:r w:rsidRPr="00522E7D">
              <w:t>п</w:t>
            </w:r>
            <w:proofErr w:type="spellEnd"/>
            <w:proofErr w:type="gramEnd"/>
            <w:r w:rsidRPr="00522E7D">
              <w:t>/</w:t>
            </w:r>
            <w:proofErr w:type="spellStart"/>
            <w:r w:rsidRPr="00522E7D">
              <w:t>п</w:t>
            </w:r>
            <w:proofErr w:type="spellEnd"/>
          </w:p>
        </w:tc>
        <w:tc>
          <w:tcPr>
            <w:tcW w:w="2590" w:type="dxa"/>
            <w:vAlign w:val="center"/>
          </w:tcPr>
          <w:p w:rsidR="009A08AF" w:rsidRPr="00522E7D" w:rsidRDefault="009A08AF" w:rsidP="001F504B">
            <w:pPr>
              <w:tabs>
                <w:tab w:val="left" w:pos="9639"/>
              </w:tabs>
              <w:jc w:val="center"/>
            </w:pPr>
            <w:r w:rsidRPr="00522E7D">
              <w:t>Специальность</w:t>
            </w:r>
          </w:p>
          <w:p w:rsidR="009A08AF" w:rsidRPr="00522E7D" w:rsidRDefault="009A08AF" w:rsidP="001F504B">
            <w:pPr>
              <w:tabs>
                <w:tab w:val="left" w:pos="9639"/>
              </w:tabs>
              <w:jc w:val="center"/>
            </w:pPr>
            <w:r w:rsidRPr="00522E7D">
              <w:t>по каждому рабочему</w:t>
            </w:r>
          </w:p>
        </w:tc>
        <w:tc>
          <w:tcPr>
            <w:tcW w:w="2472" w:type="dxa"/>
            <w:vAlign w:val="center"/>
          </w:tcPr>
          <w:p w:rsidR="009A08AF" w:rsidRPr="00522E7D" w:rsidRDefault="009A08AF" w:rsidP="001F504B">
            <w:pPr>
              <w:tabs>
                <w:tab w:val="left" w:pos="9639"/>
              </w:tabs>
              <w:jc w:val="center"/>
            </w:pPr>
            <w:r w:rsidRPr="00522E7D">
              <w:t>Ф.И.О.</w:t>
            </w:r>
          </w:p>
        </w:tc>
        <w:tc>
          <w:tcPr>
            <w:tcW w:w="1984" w:type="dxa"/>
            <w:vAlign w:val="center"/>
          </w:tcPr>
          <w:p w:rsidR="009A08AF" w:rsidRPr="00522E7D" w:rsidRDefault="009A08AF" w:rsidP="001F504B">
            <w:pPr>
              <w:tabs>
                <w:tab w:val="left" w:pos="9639"/>
              </w:tabs>
              <w:jc w:val="center"/>
            </w:pPr>
            <w:r w:rsidRPr="00522E7D">
              <w:t>Разряд, квалификация</w:t>
            </w:r>
          </w:p>
        </w:tc>
        <w:tc>
          <w:tcPr>
            <w:tcW w:w="2451" w:type="dxa"/>
            <w:vAlign w:val="center"/>
          </w:tcPr>
          <w:p w:rsidR="009A08AF" w:rsidRPr="00522E7D" w:rsidRDefault="009A08AF" w:rsidP="001F504B">
            <w:pPr>
              <w:tabs>
                <w:tab w:val="left" w:pos="9639"/>
              </w:tabs>
              <w:jc w:val="center"/>
            </w:pPr>
            <w:r w:rsidRPr="00522E7D">
              <w:t>Стаж работы по специальности</w:t>
            </w:r>
          </w:p>
        </w:tc>
      </w:tr>
      <w:tr w:rsidR="009A08AF" w:rsidRPr="00522E7D" w:rsidTr="001F504B">
        <w:trPr>
          <w:jc w:val="center"/>
        </w:trPr>
        <w:tc>
          <w:tcPr>
            <w:tcW w:w="761" w:type="dxa"/>
            <w:vAlign w:val="center"/>
          </w:tcPr>
          <w:p w:rsidR="009A08AF" w:rsidRPr="00522E7D" w:rsidRDefault="009A08AF" w:rsidP="001F504B">
            <w:pPr>
              <w:tabs>
                <w:tab w:val="left" w:pos="9639"/>
              </w:tabs>
              <w:jc w:val="center"/>
            </w:pPr>
            <w:r w:rsidRPr="00522E7D">
              <w:t>1</w:t>
            </w:r>
          </w:p>
        </w:tc>
        <w:tc>
          <w:tcPr>
            <w:tcW w:w="2590" w:type="dxa"/>
            <w:vAlign w:val="center"/>
          </w:tcPr>
          <w:p w:rsidR="009A08AF" w:rsidRPr="00522E7D" w:rsidRDefault="009A08AF" w:rsidP="001F504B">
            <w:pPr>
              <w:tabs>
                <w:tab w:val="left" w:pos="9639"/>
              </w:tabs>
              <w:jc w:val="center"/>
            </w:pPr>
          </w:p>
        </w:tc>
        <w:tc>
          <w:tcPr>
            <w:tcW w:w="2472" w:type="dxa"/>
          </w:tcPr>
          <w:p w:rsidR="009A08AF" w:rsidRPr="00522E7D" w:rsidRDefault="009A08AF" w:rsidP="001F504B">
            <w:pPr>
              <w:tabs>
                <w:tab w:val="left" w:pos="9639"/>
              </w:tabs>
              <w:jc w:val="center"/>
            </w:pPr>
          </w:p>
        </w:tc>
        <w:tc>
          <w:tcPr>
            <w:tcW w:w="1984" w:type="dxa"/>
          </w:tcPr>
          <w:p w:rsidR="009A08AF" w:rsidRPr="00522E7D" w:rsidRDefault="009A08AF" w:rsidP="001F504B">
            <w:pPr>
              <w:tabs>
                <w:tab w:val="left" w:pos="9639"/>
              </w:tabs>
              <w:jc w:val="center"/>
            </w:pPr>
          </w:p>
        </w:tc>
        <w:tc>
          <w:tcPr>
            <w:tcW w:w="2451" w:type="dxa"/>
            <w:vAlign w:val="center"/>
          </w:tcPr>
          <w:p w:rsidR="009A08AF" w:rsidRPr="00522E7D" w:rsidRDefault="009A08AF" w:rsidP="001F504B">
            <w:pPr>
              <w:tabs>
                <w:tab w:val="left" w:pos="9639"/>
              </w:tabs>
              <w:jc w:val="center"/>
            </w:pPr>
          </w:p>
        </w:tc>
      </w:tr>
      <w:tr w:rsidR="009A08AF" w:rsidRPr="00522E7D" w:rsidTr="001F504B">
        <w:trPr>
          <w:jc w:val="center"/>
        </w:trPr>
        <w:tc>
          <w:tcPr>
            <w:tcW w:w="761" w:type="dxa"/>
            <w:vAlign w:val="center"/>
          </w:tcPr>
          <w:p w:rsidR="009A08AF" w:rsidRPr="00522E7D" w:rsidRDefault="009A08AF" w:rsidP="001F504B">
            <w:pPr>
              <w:tabs>
                <w:tab w:val="left" w:pos="9639"/>
              </w:tabs>
              <w:jc w:val="center"/>
            </w:pPr>
            <w:r w:rsidRPr="00522E7D">
              <w:t>2</w:t>
            </w:r>
          </w:p>
        </w:tc>
        <w:tc>
          <w:tcPr>
            <w:tcW w:w="2590" w:type="dxa"/>
            <w:vAlign w:val="center"/>
          </w:tcPr>
          <w:p w:rsidR="009A08AF" w:rsidRPr="00522E7D" w:rsidRDefault="009A08AF" w:rsidP="001F504B">
            <w:pPr>
              <w:tabs>
                <w:tab w:val="left" w:pos="9639"/>
              </w:tabs>
              <w:jc w:val="center"/>
            </w:pPr>
          </w:p>
        </w:tc>
        <w:tc>
          <w:tcPr>
            <w:tcW w:w="2472" w:type="dxa"/>
          </w:tcPr>
          <w:p w:rsidR="009A08AF" w:rsidRPr="00522E7D" w:rsidRDefault="009A08AF" w:rsidP="001F504B">
            <w:pPr>
              <w:tabs>
                <w:tab w:val="left" w:pos="9639"/>
              </w:tabs>
              <w:jc w:val="center"/>
            </w:pPr>
          </w:p>
        </w:tc>
        <w:tc>
          <w:tcPr>
            <w:tcW w:w="1984" w:type="dxa"/>
          </w:tcPr>
          <w:p w:rsidR="009A08AF" w:rsidRPr="00522E7D" w:rsidRDefault="009A08AF" w:rsidP="001F504B">
            <w:pPr>
              <w:tabs>
                <w:tab w:val="left" w:pos="9639"/>
              </w:tabs>
              <w:jc w:val="center"/>
            </w:pPr>
          </w:p>
        </w:tc>
        <w:tc>
          <w:tcPr>
            <w:tcW w:w="2451" w:type="dxa"/>
            <w:vAlign w:val="center"/>
          </w:tcPr>
          <w:p w:rsidR="009A08AF" w:rsidRPr="00522E7D" w:rsidRDefault="009A08AF" w:rsidP="001F504B">
            <w:pPr>
              <w:tabs>
                <w:tab w:val="left" w:pos="9639"/>
              </w:tabs>
              <w:jc w:val="center"/>
            </w:pPr>
          </w:p>
        </w:tc>
      </w:tr>
      <w:tr w:rsidR="009A08AF" w:rsidRPr="00522E7D" w:rsidTr="001F504B">
        <w:trPr>
          <w:jc w:val="center"/>
        </w:trPr>
        <w:tc>
          <w:tcPr>
            <w:tcW w:w="761" w:type="dxa"/>
            <w:vAlign w:val="center"/>
          </w:tcPr>
          <w:p w:rsidR="009A08AF" w:rsidRPr="00522E7D" w:rsidRDefault="009A08AF" w:rsidP="001F504B">
            <w:pPr>
              <w:tabs>
                <w:tab w:val="left" w:pos="9639"/>
              </w:tabs>
              <w:jc w:val="center"/>
            </w:pPr>
            <w:r w:rsidRPr="00522E7D">
              <w:t>…</w:t>
            </w:r>
          </w:p>
        </w:tc>
        <w:tc>
          <w:tcPr>
            <w:tcW w:w="2590" w:type="dxa"/>
            <w:vAlign w:val="center"/>
          </w:tcPr>
          <w:p w:rsidR="009A08AF" w:rsidRPr="00522E7D" w:rsidRDefault="009A08AF" w:rsidP="001F504B">
            <w:pPr>
              <w:tabs>
                <w:tab w:val="left" w:pos="9639"/>
              </w:tabs>
              <w:jc w:val="center"/>
            </w:pPr>
          </w:p>
        </w:tc>
        <w:tc>
          <w:tcPr>
            <w:tcW w:w="2472" w:type="dxa"/>
          </w:tcPr>
          <w:p w:rsidR="009A08AF" w:rsidRPr="00522E7D" w:rsidRDefault="009A08AF" w:rsidP="001F504B">
            <w:pPr>
              <w:tabs>
                <w:tab w:val="left" w:pos="9639"/>
              </w:tabs>
              <w:jc w:val="center"/>
            </w:pPr>
          </w:p>
        </w:tc>
        <w:tc>
          <w:tcPr>
            <w:tcW w:w="1984" w:type="dxa"/>
          </w:tcPr>
          <w:p w:rsidR="009A08AF" w:rsidRPr="00522E7D" w:rsidRDefault="009A08AF" w:rsidP="001F504B">
            <w:pPr>
              <w:tabs>
                <w:tab w:val="left" w:pos="9639"/>
              </w:tabs>
              <w:jc w:val="center"/>
            </w:pPr>
          </w:p>
        </w:tc>
        <w:tc>
          <w:tcPr>
            <w:tcW w:w="2451" w:type="dxa"/>
            <w:vAlign w:val="center"/>
          </w:tcPr>
          <w:p w:rsidR="009A08AF" w:rsidRPr="00522E7D" w:rsidRDefault="009A08AF" w:rsidP="001F504B">
            <w:pPr>
              <w:tabs>
                <w:tab w:val="left" w:pos="9639"/>
              </w:tabs>
              <w:jc w:val="center"/>
            </w:pPr>
          </w:p>
        </w:tc>
      </w:tr>
    </w:tbl>
    <w:p w:rsidR="000954FB" w:rsidRPr="00522E7D" w:rsidRDefault="000954FB" w:rsidP="000954FB">
      <w:pPr>
        <w:pStyle w:val="afa"/>
        <w:jc w:val="left"/>
        <w:rPr>
          <w:b/>
          <w:i/>
          <w:sz w:val="28"/>
          <w:szCs w:val="28"/>
        </w:rPr>
      </w:pPr>
    </w:p>
    <w:p w:rsidR="000954FB" w:rsidRPr="00522E7D" w:rsidRDefault="000954FB" w:rsidP="00D20AD0">
      <w:pPr>
        <w:pStyle w:val="afa"/>
        <w:ind w:firstLine="0"/>
        <w:rPr>
          <w:b/>
          <w:bCs/>
          <w:sz w:val="28"/>
          <w:szCs w:val="28"/>
        </w:rPr>
      </w:pPr>
    </w:p>
    <w:p w:rsidR="00D20AD0" w:rsidRPr="00522E7D" w:rsidRDefault="00D20AD0" w:rsidP="00D20AD0">
      <w:pPr>
        <w:pStyle w:val="afa"/>
        <w:ind w:firstLine="0"/>
        <w:rPr>
          <w:b/>
          <w:sz w:val="28"/>
          <w:szCs w:val="28"/>
        </w:rPr>
      </w:pPr>
      <w:r w:rsidRPr="00522E7D">
        <w:rPr>
          <w:b/>
          <w:sz w:val="28"/>
          <w:szCs w:val="28"/>
        </w:rPr>
        <w:t xml:space="preserve">Представитель, </w:t>
      </w:r>
    </w:p>
    <w:p w:rsidR="00D20AD0" w:rsidRPr="00522E7D" w:rsidRDefault="00D20AD0" w:rsidP="00D20AD0">
      <w:pPr>
        <w:pStyle w:val="afa"/>
        <w:ind w:firstLine="0"/>
        <w:rPr>
          <w:b/>
          <w:sz w:val="28"/>
          <w:szCs w:val="28"/>
        </w:rPr>
      </w:pPr>
      <w:proofErr w:type="gramStart"/>
      <w:r w:rsidRPr="00522E7D">
        <w:rPr>
          <w:b/>
          <w:sz w:val="28"/>
          <w:szCs w:val="28"/>
        </w:rPr>
        <w:t>имеющий</w:t>
      </w:r>
      <w:proofErr w:type="gramEnd"/>
      <w:r w:rsidRPr="00522E7D">
        <w:rPr>
          <w:b/>
          <w:sz w:val="28"/>
          <w:szCs w:val="28"/>
        </w:rPr>
        <w:t xml:space="preserve"> полномочия подписать Заявку на участие в Открытом конкурсе от имени </w:t>
      </w:r>
      <w:r w:rsidRPr="00522E7D">
        <w:rPr>
          <w:sz w:val="28"/>
          <w:szCs w:val="28"/>
        </w:rPr>
        <w:t>____________________________________________________________</w:t>
      </w:r>
    </w:p>
    <w:p w:rsidR="00D20AD0" w:rsidRPr="00522E7D" w:rsidRDefault="00D20AD0" w:rsidP="00D20AD0">
      <w:pPr>
        <w:tabs>
          <w:tab w:val="left" w:pos="8640"/>
        </w:tabs>
        <w:jc w:val="center"/>
        <w:rPr>
          <w:i/>
        </w:rPr>
      </w:pPr>
      <w:r w:rsidRPr="00522E7D">
        <w:rPr>
          <w:i/>
        </w:rPr>
        <w:t>(наименование претендента)</w:t>
      </w:r>
    </w:p>
    <w:p w:rsidR="00D20AD0" w:rsidRPr="00522E7D" w:rsidRDefault="00D20AD0" w:rsidP="00D20AD0">
      <w:pPr>
        <w:pStyle w:val="32"/>
        <w:suppressAutoHyphens/>
        <w:spacing w:after="0"/>
        <w:rPr>
          <w:sz w:val="28"/>
          <w:szCs w:val="28"/>
        </w:rPr>
      </w:pPr>
      <w:r w:rsidRPr="00522E7D">
        <w:rPr>
          <w:sz w:val="28"/>
          <w:szCs w:val="28"/>
        </w:rPr>
        <w:t>____________________________________________________________________</w:t>
      </w:r>
    </w:p>
    <w:p w:rsidR="00D20AD0" w:rsidRPr="00522E7D" w:rsidRDefault="00D20AD0" w:rsidP="00D20AD0">
      <w:pPr>
        <w:rPr>
          <w:i/>
        </w:rPr>
      </w:pPr>
      <w:r w:rsidRPr="00522E7D">
        <w:rPr>
          <w:i/>
        </w:rPr>
        <w:t xml:space="preserve">       Печать</w:t>
      </w:r>
      <w:r w:rsidRPr="00522E7D">
        <w:rPr>
          <w:i/>
        </w:rPr>
        <w:tab/>
      </w:r>
      <w:r w:rsidRPr="00522E7D">
        <w:rPr>
          <w:i/>
        </w:rPr>
        <w:tab/>
      </w:r>
      <w:r w:rsidRPr="00522E7D">
        <w:rPr>
          <w:i/>
        </w:rPr>
        <w:tab/>
        <w:t>(должность, подпись, ФИО)</w:t>
      </w:r>
    </w:p>
    <w:p w:rsidR="000954FB" w:rsidRDefault="00D20AD0" w:rsidP="008320AC">
      <w:pPr>
        <w:pStyle w:val="32"/>
        <w:suppressAutoHyphens/>
        <w:spacing w:after="0"/>
        <w:rPr>
          <w:sz w:val="28"/>
          <w:szCs w:val="28"/>
        </w:rPr>
      </w:pPr>
      <w:r w:rsidRPr="00522E7D">
        <w:rPr>
          <w:sz w:val="28"/>
          <w:szCs w:val="28"/>
        </w:rPr>
        <w:t>"____" _________ 201__ г.</w:t>
      </w:r>
    </w:p>
    <w:sectPr w:rsidR="000954FB"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52" w:rsidRDefault="00EF3352">
      <w:r>
        <w:separator/>
      </w:r>
    </w:p>
  </w:endnote>
  <w:endnote w:type="continuationSeparator" w:id="0">
    <w:p w:rsidR="00EF3352" w:rsidRDefault="00EF3352">
      <w:r>
        <w:continuationSeparator/>
      </w:r>
    </w:p>
  </w:endnote>
  <w:endnote w:type="continuationNotice" w:id="1">
    <w:p w:rsidR="00EF3352" w:rsidRDefault="00EF335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5B" w:rsidRDefault="0011695B"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1695B" w:rsidRDefault="0011695B"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5B" w:rsidRDefault="0011695B">
    <w:pPr>
      <w:pStyle w:val="afe"/>
      <w:jc w:val="center"/>
    </w:pPr>
  </w:p>
  <w:p w:rsidR="0011695B" w:rsidRDefault="0011695B"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52" w:rsidRDefault="00EF3352">
      <w:r>
        <w:separator/>
      </w:r>
    </w:p>
  </w:footnote>
  <w:footnote w:type="continuationSeparator" w:id="0">
    <w:p w:rsidR="00EF3352" w:rsidRDefault="00EF3352">
      <w:r>
        <w:continuationSeparator/>
      </w:r>
    </w:p>
  </w:footnote>
  <w:footnote w:type="continuationNotice" w:id="1">
    <w:p w:rsidR="00EF3352" w:rsidRDefault="00EF3352"/>
  </w:footnote>
  <w:footnote w:id="2">
    <w:p w:rsidR="0011695B" w:rsidRDefault="0011695B"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8320AC">
        <w:t>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95B" w:rsidRDefault="0011695B">
    <w:pPr>
      <w:pStyle w:val="afc"/>
      <w:jc w:val="center"/>
    </w:pPr>
    <w:fldSimple w:instr=" PAGE   \* MERGEFORMAT ">
      <w:r w:rsidR="009B668D">
        <w:rPr>
          <w:noProof/>
        </w:rPr>
        <w:t>22</w:t>
      </w:r>
    </w:fldSimple>
  </w:p>
  <w:p w:rsidR="0011695B" w:rsidRDefault="0011695B">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53655"/>
    <w:multiLevelType w:val="hybridMultilevel"/>
    <w:tmpl w:val="06B816B0"/>
    <w:lvl w:ilvl="0" w:tplc="1D9433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9"/>
  </w:num>
  <w:num w:numId="9">
    <w:abstractNumId w:val="23"/>
  </w:num>
  <w:num w:numId="10">
    <w:abstractNumId w:val="32"/>
  </w:num>
  <w:num w:numId="11">
    <w:abstractNumId w:val="36"/>
  </w:num>
  <w:num w:numId="12">
    <w:abstractNumId w:val="34"/>
  </w:num>
  <w:num w:numId="13">
    <w:abstractNumId w:val="37"/>
  </w:num>
  <w:num w:numId="14">
    <w:abstractNumId w:val="40"/>
  </w:num>
  <w:num w:numId="15">
    <w:abstractNumId w:val="30"/>
  </w:num>
  <w:num w:numId="16">
    <w:abstractNumId w:val="33"/>
  </w:num>
  <w:num w:numId="17">
    <w:abstractNumId w:val="29"/>
  </w:num>
  <w:num w:numId="18">
    <w:abstractNumId w:val="27"/>
  </w:num>
  <w:num w:numId="19">
    <w:abstractNumId w:val="28"/>
  </w:num>
  <w:num w:numId="20">
    <w:abstractNumId w:val="35"/>
  </w:num>
  <w:num w:numId="21">
    <w:abstractNumId w:val="31"/>
  </w:num>
  <w:num w:numId="22">
    <w:abstractNumId w:val="12"/>
  </w:num>
  <w:num w:numId="23">
    <w:abstractNumId w:val="25"/>
  </w:num>
  <w:num w:numId="24">
    <w:abstractNumId w:val="2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894"/>
    <w:rsid w:val="00010BE3"/>
    <w:rsid w:val="000111FC"/>
    <w:rsid w:val="0001356C"/>
    <w:rsid w:val="000136A9"/>
    <w:rsid w:val="00013D4E"/>
    <w:rsid w:val="00014C0B"/>
    <w:rsid w:val="0001556E"/>
    <w:rsid w:val="0001557C"/>
    <w:rsid w:val="000224FB"/>
    <w:rsid w:val="000236C9"/>
    <w:rsid w:val="00032BDE"/>
    <w:rsid w:val="00033F50"/>
    <w:rsid w:val="00034376"/>
    <w:rsid w:val="00034E6C"/>
    <w:rsid w:val="000362F0"/>
    <w:rsid w:val="00036EBA"/>
    <w:rsid w:val="000374AB"/>
    <w:rsid w:val="00044646"/>
    <w:rsid w:val="00045327"/>
    <w:rsid w:val="000454C8"/>
    <w:rsid w:val="0004653B"/>
    <w:rsid w:val="00047535"/>
    <w:rsid w:val="0005366B"/>
    <w:rsid w:val="000557B3"/>
    <w:rsid w:val="0006056A"/>
    <w:rsid w:val="00060D59"/>
    <w:rsid w:val="0006227C"/>
    <w:rsid w:val="00064482"/>
    <w:rsid w:val="00066A62"/>
    <w:rsid w:val="00066DCA"/>
    <w:rsid w:val="00067DAA"/>
    <w:rsid w:val="000728C1"/>
    <w:rsid w:val="000753BB"/>
    <w:rsid w:val="00076F66"/>
    <w:rsid w:val="0007720B"/>
    <w:rsid w:val="00081F05"/>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6305"/>
    <w:rsid w:val="000C7CAF"/>
    <w:rsid w:val="000D5F3B"/>
    <w:rsid w:val="000E2086"/>
    <w:rsid w:val="000E5B2C"/>
    <w:rsid w:val="000E5BB8"/>
    <w:rsid w:val="000F024D"/>
    <w:rsid w:val="000F1048"/>
    <w:rsid w:val="000F1455"/>
    <w:rsid w:val="000F6875"/>
    <w:rsid w:val="00107C51"/>
    <w:rsid w:val="00110975"/>
    <w:rsid w:val="00112512"/>
    <w:rsid w:val="0011695B"/>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64D0C"/>
    <w:rsid w:val="0016528F"/>
    <w:rsid w:val="00166B33"/>
    <w:rsid w:val="00167695"/>
    <w:rsid w:val="00171FEC"/>
    <w:rsid w:val="00172294"/>
    <w:rsid w:val="001722C6"/>
    <w:rsid w:val="001749AE"/>
    <w:rsid w:val="00174FFE"/>
    <w:rsid w:val="00175830"/>
    <w:rsid w:val="00175A7B"/>
    <w:rsid w:val="00177D5C"/>
    <w:rsid w:val="00180C03"/>
    <w:rsid w:val="00184E65"/>
    <w:rsid w:val="0018682A"/>
    <w:rsid w:val="00196ADE"/>
    <w:rsid w:val="0019760E"/>
    <w:rsid w:val="001A230C"/>
    <w:rsid w:val="001A364E"/>
    <w:rsid w:val="001A544E"/>
    <w:rsid w:val="001A61AB"/>
    <w:rsid w:val="001B150C"/>
    <w:rsid w:val="001B36FC"/>
    <w:rsid w:val="001B5653"/>
    <w:rsid w:val="001C08FD"/>
    <w:rsid w:val="001C09D8"/>
    <w:rsid w:val="001C75ED"/>
    <w:rsid w:val="001E0B8E"/>
    <w:rsid w:val="001E1864"/>
    <w:rsid w:val="001E2F9C"/>
    <w:rsid w:val="001E3E36"/>
    <w:rsid w:val="001E6511"/>
    <w:rsid w:val="001E6E80"/>
    <w:rsid w:val="001F21DA"/>
    <w:rsid w:val="001F2F0D"/>
    <w:rsid w:val="001F32B2"/>
    <w:rsid w:val="001F504B"/>
    <w:rsid w:val="001F53E8"/>
    <w:rsid w:val="001F573F"/>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26BB"/>
    <w:rsid w:val="00265B2B"/>
    <w:rsid w:val="00267AAB"/>
    <w:rsid w:val="002718A6"/>
    <w:rsid w:val="002810F4"/>
    <w:rsid w:val="0028168C"/>
    <w:rsid w:val="00282B03"/>
    <w:rsid w:val="00286E57"/>
    <w:rsid w:val="002910EA"/>
    <w:rsid w:val="00291899"/>
    <w:rsid w:val="00293CE8"/>
    <w:rsid w:val="00296325"/>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543C"/>
    <w:rsid w:val="002F6A6B"/>
    <w:rsid w:val="0030151C"/>
    <w:rsid w:val="00305BD2"/>
    <w:rsid w:val="003072B4"/>
    <w:rsid w:val="00311A92"/>
    <w:rsid w:val="00313385"/>
    <w:rsid w:val="00313F83"/>
    <w:rsid w:val="00322E1F"/>
    <w:rsid w:val="00325CC8"/>
    <w:rsid w:val="00331801"/>
    <w:rsid w:val="00331930"/>
    <w:rsid w:val="00334292"/>
    <w:rsid w:val="00335079"/>
    <w:rsid w:val="00335F0B"/>
    <w:rsid w:val="0033715C"/>
    <w:rsid w:val="0034221F"/>
    <w:rsid w:val="00343C35"/>
    <w:rsid w:val="003571CE"/>
    <w:rsid w:val="00357415"/>
    <w:rsid w:val="0036291B"/>
    <w:rsid w:val="003630DE"/>
    <w:rsid w:val="003657D7"/>
    <w:rsid w:val="003663BC"/>
    <w:rsid w:val="00370C44"/>
    <w:rsid w:val="00371504"/>
    <w:rsid w:val="003719A4"/>
    <w:rsid w:val="00374A03"/>
    <w:rsid w:val="003778ED"/>
    <w:rsid w:val="00386F7E"/>
    <w:rsid w:val="00391B86"/>
    <w:rsid w:val="00391D03"/>
    <w:rsid w:val="003934B6"/>
    <w:rsid w:val="00395664"/>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F31F2"/>
    <w:rsid w:val="003F3992"/>
    <w:rsid w:val="00400975"/>
    <w:rsid w:val="004034BE"/>
    <w:rsid w:val="0040742F"/>
    <w:rsid w:val="00410B56"/>
    <w:rsid w:val="0042174B"/>
    <w:rsid w:val="004224C0"/>
    <w:rsid w:val="0042275D"/>
    <w:rsid w:val="004243CF"/>
    <w:rsid w:val="00425EB0"/>
    <w:rsid w:val="00426ED7"/>
    <w:rsid w:val="004272B0"/>
    <w:rsid w:val="004273E6"/>
    <w:rsid w:val="004314C8"/>
    <w:rsid w:val="00432CF8"/>
    <w:rsid w:val="0043423C"/>
    <w:rsid w:val="0043596D"/>
    <w:rsid w:val="00435A9A"/>
    <w:rsid w:val="00437B00"/>
    <w:rsid w:val="00443169"/>
    <w:rsid w:val="0044472F"/>
    <w:rsid w:val="00444F6A"/>
    <w:rsid w:val="00445695"/>
    <w:rsid w:val="00454ECC"/>
    <w:rsid w:val="00462DE1"/>
    <w:rsid w:val="004634C8"/>
    <w:rsid w:val="0046442D"/>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1306"/>
    <w:rsid w:val="004B3482"/>
    <w:rsid w:val="004B366A"/>
    <w:rsid w:val="004B4B1F"/>
    <w:rsid w:val="004C0A7F"/>
    <w:rsid w:val="004C2235"/>
    <w:rsid w:val="004C7528"/>
    <w:rsid w:val="004D44D7"/>
    <w:rsid w:val="004D4FA2"/>
    <w:rsid w:val="004D6625"/>
    <w:rsid w:val="004E13F0"/>
    <w:rsid w:val="004E1725"/>
    <w:rsid w:val="004E202E"/>
    <w:rsid w:val="004E3757"/>
    <w:rsid w:val="004E3AC2"/>
    <w:rsid w:val="004F2ABB"/>
    <w:rsid w:val="004F4D22"/>
    <w:rsid w:val="004F5E74"/>
    <w:rsid w:val="004F6615"/>
    <w:rsid w:val="004F6737"/>
    <w:rsid w:val="005035A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2E7D"/>
    <w:rsid w:val="0052390C"/>
    <w:rsid w:val="005242ED"/>
    <w:rsid w:val="00527AB7"/>
    <w:rsid w:val="0053291E"/>
    <w:rsid w:val="00534697"/>
    <w:rsid w:val="005373EF"/>
    <w:rsid w:val="005425E1"/>
    <w:rsid w:val="00544668"/>
    <w:rsid w:val="005508EC"/>
    <w:rsid w:val="00551655"/>
    <w:rsid w:val="0056027E"/>
    <w:rsid w:val="00562186"/>
    <w:rsid w:val="0056426C"/>
    <w:rsid w:val="00565202"/>
    <w:rsid w:val="00567173"/>
    <w:rsid w:val="005716FC"/>
    <w:rsid w:val="00571D62"/>
    <w:rsid w:val="005741B7"/>
    <w:rsid w:val="00575E36"/>
    <w:rsid w:val="005834BA"/>
    <w:rsid w:val="00590A1B"/>
    <w:rsid w:val="00593786"/>
    <w:rsid w:val="005A0E3B"/>
    <w:rsid w:val="005A2B08"/>
    <w:rsid w:val="005A6CE9"/>
    <w:rsid w:val="005B12F9"/>
    <w:rsid w:val="005B6216"/>
    <w:rsid w:val="005C4DA9"/>
    <w:rsid w:val="005C6744"/>
    <w:rsid w:val="005D0613"/>
    <w:rsid w:val="005D149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20A9"/>
    <w:rsid w:val="00633831"/>
    <w:rsid w:val="00635507"/>
    <w:rsid w:val="00636387"/>
    <w:rsid w:val="00637621"/>
    <w:rsid w:val="006400A0"/>
    <w:rsid w:val="006402DD"/>
    <w:rsid w:val="0065091F"/>
    <w:rsid w:val="0065657D"/>
    <w:rsid w:val="006575DD"/>
    <w:rsid w:val="00664449"/>
    <w:rsid w:val="00670FD8"/>
    <w:rsid w:val="00674404"/>
    <w:rsid w:val="00677EA3"/>
    <w:rsid w:val="006801C2"/>
    <w:rsid w:val="00681C65"/>
    <w:rsid w:val="00683893"/>
    <w:rsid w:val="006863B5"/>
    <w:rsid w:val="00687CF6"/>
    <w:rsid w:val="00690B2B"/>
    <w:rsid w:val="00693668"/>
    <w:rsid w:val="00695FFD"/>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3D39"/>
    <w:rsid w:val="006D5695"/>
    <w:rsid w:val="006D5733"/>
    <w:rsid w:val="006D65BE"/>
    <w:rsid w:val="006D69DD"/>
    <w:rsid w:val="006E08A0"/>
    <w:rsid w:val="006E3FBC"/>
    <w:rsid w:val="006E4289"/>
    <w:rsid w:val="006E67B8"/>
    <w:rsid w:val="006E7589"/>
    <w:rsid w:val="006F0CFA"/>
    <w:rsid w:val="006F1466"/>
    <w:rsid w:val="006F2C73"/>
    <w:rsid w:val="006F3F9D"/>
    <w:rsid w:val="006F4522"/>
    <w:rsid w:val="006F4F8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3A15"/>
    <w:rsid w:val="00754AD8"/>
    <w:rsid w:val="00760ECD"/>
    <w:rsid w:val="0076195D"/>
    <w:rsid w:val="00763BD4"/>
    <w:rsid w:val="00763EDB"/>
    <w:rsid w:val="00765DAB"/>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312A"/>
    <w:rsid w:val="007A38EF"/>
    <w:rsid w:val="007A3AAC"/>
    <w:rsid w:val="007A4852"/>
    <w:rsid w:val="007A58E3"/>
    <w:rsid w:val="007A6FD8"/>
    <w:rsid w:val="007A7225"/>
    <w:rsid w:val="007B2101"/>
    <w:rsid w:val="007B26E8"/>
    <w:rsid w:val="007B36CE"/>
    <w:rsid w:val="007B3AC4"/>
    <w:rsid w:val="007B4040"/>
    <w:rsid w:val="007B5E17"/>
    <w:rsid w:val="007B6AEE"/>
    <w:rsid w:val="007C1052"/>
    <w:rsid w:val="007C51E1"/>
    <w:rsid w:val="007D00C3"/>
    <w:rsid w:val="007D1BEF"/>
    <w:rsid w:val="007D50EE"/>
    <w:rsid w:val="007D5AEA"/>
    <w:rsid w:val="007D6548"/>
    <w:rsid w:val="007E0110"/>
    <w:rsid w:val="007E34AB"/>
    <w:rsid w:val="007E48BC"/>
    <w:rsid w:val="007E5B43"/>
    <w:rsid w:val="007E72CC"/>
    <w:rsid w:val="007F1DFC"/>
    <w:rsid w:val="008035D3"/>
    <w:rsid w:val="00804946"/>
    <w:rsid w:val="00806AAF"/>
    <w:rsid w:val="008075B1"/>
    <w:rsid w:val="008102B0"/>
    <w:rsid w:val="00812285"/>
    <w:rsid w:val="008129CE"/>
    <w:rsid w:val="00814F46"/>
    <w:rsid w:val="00821E87"/>
    <w:rsid w:val="008223A6"/>
    <w:rsid w:val="008314C4"/>
    <w:rsid w:val="008319E0"/>
    <w:rsid w:val="008320AC"/>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64B91"/>
    <w:rsid w:val="00866B11"/>
    <w:rsid w:val="00871748"/>
    <w:rsid w:val="0087611C"/>
    <w:rsid w:val="00880B90"/>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44D4"/>
    <w:rsid w:val="008E5A5B"/>
    <w:rsid w:val="008E5FFE"/>
    <w:rsid w:val="008E60E5"/>
    <w:rsid w:val="008F356D"/>
    <w:rsid w:val="00901E6E"/>
    <w:rsid w:val="00903379"/>
    <w:rsid w:val="00903FBC"/>
    <w:rsid w:val="009068D2"/>
    <w:rsid w:val="00910B09"/>
    <w:rsid w:val="00914122"/>
    <w:rsid w:val="00914E3D"/>
    <w:rsid w:val="00920884"/>
    <w:rsid w:val="0092192C"/>
    <w:rsid w:val="0092198F"/>
    <w:rsid w:val="0092359B"/>
    <w:rsid w:val="00925034"/>
    <w:rsid w:val="00926992"/>
    <w:rsid w:val="009271A2"/>
    <w:rsid w:val="0093234E"/>
    <w:rsid w:val="00933EC8"/>
    <w:rsid w:val="00935236"/>
    <w:rsid w:val="009370AF"/>
    <w:rsid w:val="00940169"/>
    <w:rsid w:val="00940FA2"/>
    <w:rsid w:val="009411A9"/>
    <w:rsid w:val="00945B21"/>
    <w:rsid w:val="0094610A"/>
    <w:rsid w:val="00956252"/>
    <w:rsid w:val="009564DF"/>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EDF"/>
    <w:rsid w:val="00997B7D"/>
    <w:rsid w:val="009A08AF"/>
    <w:rsid w:val="009A1114"/>
    <w:rsid w:val="009A1683"/>
    <w:rsid w:val="009A2536"/>
    <w:rsid w:val="009A7C6C"/>
    <w:rsid w:val="009B0A27"/>
    <w:rsid w:val="009B43DB"/>
    <w:rsid w:val="009B4838"/>
    <w:rsid w:val="009B668D"/>
    <w:rsid w:val="009C15AA"/>
    <w:rsid w:val="009C211A"/>
    <w:rsid w:val="009D01E1"/>
    <w:rsid w:val="009D3A40"/>
    <w:rsid w:val="009D4112"/>
    <w:rsid w:val="009D561F"/>
    <w:rsid w:val="009D65A3"/>
    <w:rsid w:val="009E0C31"/>
    <w:rsid w:val="009E15ED"/>
    <w:rsid w:val="009E29CD"/>
    <w:rsid w:val="009E64D8"/>
    <w:rsid w:val="009F3D54"/>
    <w:rsid w:val="009F4371"/>
    <w:rsid w:val="009F4C89"/>
    <w:rsid w:val="009F7E18"/>
    <w:rsid w:val="00A00A8B"/>
    <w:rsid w:val="00A023CD"/>
    <w:rsid w:val="00A13F75"/>
    <w:rsid w:val="00A153F5"/>
    <w:rsid w:val="00A161F5"/>
    <w:rsid w:val="00A20BBA"/>
    <w:rsid w:val="00A2183E"/>
    <w:rsid w:val="00A23026"/>
    <w:rsid w:val="00A2358C"/>
    <w:rsid w:val="00A26820"/>
    <w:rsid w:val="00A2745B"/>
    <w:rsid w:val="00A33235"/>
    <w:rsid w:val="00A34231"/>
    <w:rsid w:val="00A34895"/>
    <w:rsid w:val="00A34D07"/>
    <w:rsid w:val="00A4055F"/>
    <w:rsid w:val="00A41050"/>
    <w:rsid w:val="00A43EF5"/>
    <w:rsid w:val="00A5080B"/>
    <w:rsid w:val="00A517C7"/>
    <w:rsid w:val="00A543C0"/>
    <w:rsid w:val="00A57342"/>
    <w:rsid w:val="00A60D93"/>
    <w:rsid w:val="00A616F9"/>
    <w:rsid w:val="00A62751"/>
    <w:rsid w:val="00A6393D"/>
    <w:rsid w:val="00A647EF"/>
    <w:rsid w:val="00A65B10"/>
    <w:rsid w:val="00A65B59"/>
    <w:rsid w:val="00A67169"/>
    <w:rsid w:val="00A6781A"/>
    <w:rsid w:val="00A679BE"/>
    <w:rsid w:val="00A7012D"/>
    <w:rsid w:val="00A804B4"/>
    <w:rsid w:val="00A81242"/>
    <w:rsid w:val="00A856EA"/>
    <w:rsid w:val="00A86D5E"/>
    <w:rsid w:val="00A876EA"/>
    <w:rsid w:val="00A95C94"/>
    <w:rsid w:val="00AA1DDF"/>
    <w:rsid w:val="00AA4048"/>
    <w:rsid w:val="00AA4A21"/>
    <w:rsid w:val="00AB0224"/>
    <w:rsid w:val="00AB066A"/>
    <w:rsid w:val="00AB265F"/>
    <w:rsid w:val="00AB5378"/>
    <w:rsid w:val="00AB67FE"/>
    <w:rsid w:val="00AB6F65"/>
    <w:rsid w:val="00AB727D"/>
    <w:rsid w:val="00AB7676"/>
    <w:rsid w:val="00AC0792"/>
    <w:rsid w:val="00AC0B4A"/>
    <w:rsid w:val="00AC2828"/>
    <w:rsid w:val="00AD18C4"/>
    <w:rsid w:val="00AD39CE"/>
    <w:rsid w:val="00AD5880"/>
    <w:rsid w:val="00AD6A1A"/>
    <w:rsid w:val="00AE132C"/>
    <w:rsid w:val="00AE2756"/>
    <w:rsid w:val="00AE5D91"/>
    <w:rsid w:val="00AE660B"/>
    <w:rsid w:val="00AF4CAE"/>
    <w:rsid w:val="00AF6ABE"/>
    <w:rsid w:val="00B02654"/>
    <w:rsid w:val="00B054E9"/>
    <w:rsid w:val="00B07F62"/>
    <w:rsid w:val="00B129CC"/>
    <w:rsid w:val="00B152B6"/>
    <w:rsid w:val="00B20C51"/>
    <w:rsid w:val="00B211C1"/>
    <w:rsid w:val="00B22346"/>
    <w:rsid w:val="00B22B90"/>
    <w:rsid w:val="00B2352E"/>
    <w:rsid w:val="00B24553"/>
    <w:rsid w:val="00B25998"/>
    <w:rsid w:val="00B304A9"/>
    <w:rsid w:val="00B31747"/>
    <w:rsid w:val="00B346F5"/>
    <w:rsid w:val="00B42C10"/>
    <w:rsid w:val="00B4382C"/>
    <w:rsid w:val="00B4765F"/>
    <w:rsid w:val="00B5040A"/>
    <w:rsid w:val="00B51C2D"/>
    <w:rsid w:val="00B52CCB"/>
    <w:rsid w:val="00B53CFD"/>
    <w:rsid w:val="00B55B1B"/>
    <w:rsid w:val="00B55C29"/>
    <w:rsid w:val="00B55FE0"/>
    <w:rsid w:val="00B60E20"/>
    <w:rsid w:val="00B61E06"/>
    <w:rsid w:val="00B63139"/>
    <w:rsid w:val="00B64084"/>
    <w:rsid w:val="00B654BE"/>
    <w:rsid w:val="00B6628F"/>
    <w:rsid w:val="00B7520F"/>
    <w:rsid w:val="00B75801"/>
    <w:rsid w:val="00B7639C"/>
    <w:rsid w:val="00B768D0"/>
    <w:rsid w:val="00B77F30"/>
    <w:rsid w:val="00B924BD"/>
    <w:rsid w:val="00B938CD"/>
    <w:rsid w:val="00B971DF"/>
    <w:rsid w:val="00B9790D"/>
    <w:rsid w:val="00BA1508"/>
    <w:rsid w:val="00BA72DB"/>
    <w:rsid w:val="00BB21E3"/>
    <w:rsid w:val="00BB306F"/>
    <w:rsid w:val="00BB3C30"/>
    <w:rsid w:val="00BB5B51"/>
    <w:rsid w:val="00BC1922"/>
    <w:rsid w:val="00BC2C99"/>
    <w:rsid w:val="00BC3E20"/>
    <w:rsid w:val="00BC5F73"/>
    <w:rsid w:val="00BD1075"/>
    <w:rsid w:val="00BD59BC"/>
    <w:rsid w:val="00BD5B44"/>
    <w:rsid w:val="00BE06D9"/>
    <w:rsid w:val="00BE5571"/>
    <w:rsid w:val="00BE7854"/>
    <w:rsid w:val="00BF0E71"/>
    <w:rsid w:val="00BF5C0A"/>
    <w:rsid w:val="00BF6892"/>
    <w:rsid w:val="00C103CF"/>
    <w:rsid w:val="00C12964"/>
    <w:rsid w:val="00C13A71"/>
    <w:rsid w:val="00C159C6"/>
    <w:rsid w:val="00C15C57"/>
    <w:rsid w:val="00C20908"/>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66DD1"/>
    <w:rsid w:val="00C67460"/>
    <w:rsid w:val="00C74777"/>
    <w:rsid w:val="00C802A0"/>
    <w:rsid w:val="00C80BCB"/>
    <w:rsid w:val="00C82913"/>
    <w:rsid w:val="00C82AE3"/>
    <w:rsid w:val="00C872F8"/>
    <w:rsid w:val="00C87B99"/>
    <w:rsid w:val="00C93A24"/>
    <w:rsid w:val="00C94E72"/>
    <w:rsid w:val="00CA131C"/>
    <w:rsid w:val="00CA2CA6"/>
    <w:rsid w:val="00CA4698"/>
    <w:rsid w:val="00CA673D"/>
    <w:rsid w:val="00CB0819"/>
    <w:rsid w:val="00CB3BBA"/>
    <w:rsid w:val="00CB5E99"/>
    <w:rsid w:val="00CC3790"/>
    <w:rsid w:val="00CC4C1B"/>
    <w:rsid w:val="00CC6413"/>
    <w:rsid w:val="00CD0F32"/>
    <w:rsid w:val="00CD5C1D"/>
    <w:rsid w:val="00CE149D"/>
    <w:rsid w:val="00CE7EB4"/>
    <w:rsid w:val="00CF1DCB"/>
    <w:rsid w:val="00CF2E16"/>
    <w:rsid w:val="00CF401E"/>
    <w:rsid w:val="00CF6B79"/>
    <w:rsid w:val="00D0196A"/>
    <w:rsid w:val="00D01C16"/>
    <w:rsid w:val="00D03894"/>
    <w:rsid w:val="00D11463"/>
    <w:rsid w:val="00D11ED5"/>
    <w:rsid w:val="00D126A9"/>
    <w:rsid w:val="00D12DC8"/>
    <w:rsid w:val="00D13938"/>
    <w:rsid w:val="00D141D9"/>
    <w:rsid w:val="00D17BAC"/>
    <w:rsid w:val="00D20AD0"/>
    <w:rsid w:val="00D217C4"/>
    <w:rsid w:val="00D225F6"/>
    <w:rsid w:val="00D253F0"/>
    <w:rsid w:val="00D25549"/>
    <w:rsid w:val="00D272EA"/>
    <w:rsid w:val="00D32FFA"/>
    <w:rsid w:val="00D33BE3"/>
    <w:rsid w:val="00D412F3"/>
    <w:rsid w:val="00D42E30"/>
    <w:rsid w:val="00D4516A"/>
    <w:rsid w:val="00D469E1"/>
    <w:rsid w:val="00D46DAB"/>
    <w:rsid w:val="00D46EFF"/>
    <w:rsid w:val="00D57C3F"/>
    <w:rsid w:val="00D6005C"/>
    <w:rsid w:val="00D6187B"/>
    <w:rsid w:val="00D6380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C7E9D"/>
    <w:rsid w:val="00DD09A8"/>
    <w:rsid w:val="00DD1DA5"/>
    <w:rsid w:val="00DD3B11"/>
    <w:rsid w:val="00DD4105"/>
    <w:rsid w:val="00DD498D"/>
    <w:rsid w:val="00DD75A6"/>
    <w:rsid w:val="00DD7B26"/>
    <w:rsid w:val="00DE0A47"/>
    <w:rsid w:val="00DE1C34"/>
    <w:rsid w:val="00DE3BCD"/>
    <w:rsid w:val="00DF031E"/>
    <w:rsid w:val="00DF185F"/>
    <w:rsid w:val="00DF3AFE"/>
    <w:rsid w:val="00DF69CD"/>
    <w:rsid w:val="00DF6AE3"/>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72A9"/>
    <w:rsid w:val="00E6258A"/>
    <w:rsid w:val="00E63C3D"/>
    <w:rsid w:val="00E674A6"/>
    <w:rsid w:val="00E70074"/>
    <w:rsid w:val="00E70C04"/>
    <w:rsid w:val="00E7210E"/>
    <w:rsid w:val="00E74B75"/>
    <w:rsid w:val="00E751DF"/>
    <w:rsid w:val="00E7590F"/>
    <w:rsid w:val="00E779AC"/>
    <w:rsid w:val="00E80FEF"/>
    <w:rsid w:val="00E81704"/>
    <w:rsid w:val="00E83DBB"/>
    <w:rsid w:val="00E845C6"/>
    <w:rsid w:val="00E90BB5"/>
    <w:rsid w:val="00E91758"/>
    <w:rsid w:val="00E91D7D"/>
    <w:rsid w:val="00E92117"/>
    <w:rsid w:val="00E92155"/>
    <w:rsid w:val="00E95D99"/>
    <w:rsid w:val="00EA044F"/>
    <w:rsid w:val="00EA36BD"/>
    <w:rsid w:val="00EB1B7D"/>
    <w:rsid w:val="00EB23BD"/>
    <w:rsid w:val="00EB2C8D"/>
    <w:rsid w:val="00EB37F5"/>
    <w:rsid w:val="00EB5885"/>
    <w:rsid w:val="00EB75F0"/>
    <w:rsid w:val="00EC35CE"/>
    <w:rsid w:val="00EC4BDA"/>
    <w:rsid w:val="00EC6E51"/>
    <w:rsid w:val="00ED09C7"/>
    <w:rsid w:val="00ED7B3B"/>
    <w:rsid w:val="00EE35FA"/>
    <w:rsid w:val="00EE3988"/>
    <w:rsid w:val="00EE42BF"/>
    <w:rsid w:val="00EE6527"/>
    <w:rsid w:val="00EE7139"/>
    <w:rsid w:val="00EF2E59"/>
    <w:rsid w:val="00EF3352"/>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3C59"/>
    <w:rsid w:val="00F34B34"/>
    <w:rsid w:val="00F356EB"/>
    <w:rsid w:val="00F3754B"/>
    <w:rsid w:val="00F4187B"/>
    <w:rsid w:val="00F41AE2"/>
    <w:rsid w:val="00F43070"/>
    <w:rsid w:val="00F44A4A"/>
    <w:rsid w:val="00F509D4"/>
    <w:rsid w:val="00F52EDC"/>
    <w:rsid w:val="00F53BD9"/>
    <w:rsid w:val="00F54DC5"/>
    <w:rsid w:val="00F554EF"/>
    <w:rsid w:val="00F60EC1"/>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2F71"/>
    <w:rsid w:val="00FA3C13"/>
    <w:rsid w:val="00FA40D7"/>
    <w:rsid w:val="00FA44EB"/>
    <w:rsid w:val="00FA5E63"/>
    <w:rsid w:val="00FA6A0D"/>
    <w:rsid w:val="00FB06DC"/>
    <w:rsid w:val="00FB1D5C"/>
    <w:rsid w:val="00FB34CC"/>
    <w:rsid w:val="00FB3EF7"/>
    <w:rsid w:val="00FB75C5"/>
    <w:rsid w:val="00FC019E"/>
    <w:rsid w:val="00FC52BB"/>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1b">
    <w:name w:val="Основной текст с отступом Знак1"/>
    <w:basedOn w:val="a1"/>
    <w:link w:val="afd"/>
    <w:locked/>
    <w:rsid w:val="008320AC"/>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ervice.nalog.ru/vyp/sign-help.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1EEC00-74F5-4D35-9F45-12D234E114D4}">
  <ds:schemaRefs>
    <ds:schemaRef ds:uri="http://schemas.openxmlformats.org/officeDocument/2006/bibliography"/>
  </ds:schemaRefs>
</ds:datastoreItem>
</file>

<file path=customXml/itemProps4.xml><?xml version="1.0" encoding="utf-8"?>
<ds:datastoreItem xmlns:ds="http://schemas.openxmlformats.org/officeDocument/2006/customXml" ds:itemID="{D11F51E1-6863-4DC5-85BE-DEADE991AFC1}">
  <ds:schemaRefs>
    <ds:schemaRef ds:uri="http://schemas.openxmlformats.org/officeDocument/2006/bibliography"/>
  </ds:schemaRefs>
</ds:datastoreItem>
</file>

<file path=customXml/itemProps5.xml><?xml version="1.0" encoding="utf-8"?>
<ds:datastoreItem xmlns:ds="http://schemas.openxmlformats.org/officeDocument/2006/customXml" ds:itemID="{B9E2B6F4-8F28-493D-80C2-948B6B33D0E4}">
  <ds:schemaRefs>
    <ds:schemaRef ds:uri="http://schemas.openxmlformats.org/officeDocument/2006/bibliography"/>
  </ds:schemaRefs>
</ds:datastoreItem>
</file>

<file path=customXml/itemProps6.xml><?xml version="1.0" encoding="utf-8"?>
<ds:datastoreItem xmlns:ds="http://schemas.openxmlformats.org/officeDocument/2006/customXml" ds:itemID="{51F4C7D3-1328-48CD-9EEB-DCD2D14C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50</Pages>
  <Words>15538</Words>
  <Characters>88568</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SPecialiST RePack</Company>
  <LinksUpToDate>false</LinksUpToDate>
  <CharactersWithSpaces>103899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Давыдов</cp:lastModifiedBy>
  <cp:revision>62</cp:revision>
  <cp:lastPrinted>2016-10-31T02:25:00Z</cp:lastPrinted>
  <dcterms:created xsi:type="dcterms:W3CDTF">2016-10-27T04:00:00Z</dcterms:created>
  <dcterms:modified xsi:type="dcterms:W3CDTF">2016-10-31T09:02:00Z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