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9" w:rsidRPr="0024584A" w:rsidRDefault="00807299" w:rsidP="00807299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807299" w:rsidRPr="009D7D4D" w:rsidRDefault="00807299" w:rsidP="00807299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 w:rsidR="00501513">
        <w:rPr>
          <w:rFonts w:eastAsiaTheme="majorEastAsia"/>
          <w:b/>
          <w:bCs/>
          <w:snapToGrid/>
          <w:szCs w:val="28"/>
          <w:lang w:eastAsia="en-US"/>
        </w:rPr>
        <w:t>-НКПЗаб-16-0023</w:t>
      </w:r>
    </w:p>
    <w:p w:rsidR="00807299" w:rsidRPr="009D7D4D" w:rsidRDefault="00807299" w:rsidP="0080729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807299" w:rsidRDefault="00807299" w:rsidP="00807299">
      <w:pPr>
        <w:jc w:val="both"/>
      </w:pPr>
    </w:p>
    <w:p w:rsidR="00807299" w:rsidRPr="00CB1C18" w:rsidRDefault="00807299" w:rsidP="00807299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>ЕП</w:t>
      </w:r>
      <w:r w:rsidR="001B2A68">
        <w:t>-НКПЗаб-16-002</w:t>
      </w:r>
      <w:r w:rsidR="00501513">
        <w:t>3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807299" w:rsidRDefault="00807299" w:rsidP="00807299">
      <w:pPr>
        <w:jc w:val="both"/>
        <w:rPr>
          <w:b/>
        </w:rPr>
      </w:pPr>
    </w:p>
    <w:p w:rsidR="00807299" w:rsidRDefault="00807299" w:rsidP="00807299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807299" w:rsidRDefault="00807299" w:rsidP="00807299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807299" w:rsidRDefault="00807299" w:rsidP="00807299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807299" w:rsidRDefault="00807299" w:rsidP="00807299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7" w:history="1">
        <w:r w:rsidRPr="005B735A">
          <w:rPr>
            <w:rStyle w:val="a6"/>
          </w:rPr>
          <w:t>zakupki@trcont.ru</w:t>
        </w:r>
      </w:hyperlink>
      <w:r w:rsidRPr="008A767E">
        <w:t>.</w:t>
      </w:r>
    </w:p>
    <w:p w:rsidR="00807299" w:rsidRDefault="00807299" w:rsidP="00807299">
      <w:pPr>
        <w:jc w:val="both"/>
      </w:pPr>
    </w:p>
    <w:p w:rsidR="00807299" w:rsidRPr="00216833" w:rsidRDefault="00807299" w:rsidP="00807299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1B2A68" w:rsidRDefault="001B2A68" w:rsidP="001B2A68">
      <w:pPr>
        <w:jc w:val="both"/>
      </w:pPr>
      <w:r>
        <w:t>Ф.И.О.: Власов Сергей Владимирович</w:t>
      </w:r>
    </w:p>
    <w:p w:rsidR="001B2A68" w:rsidRPr="00053A72" w:rsidRDefault="001B2A68" w:rsidP="001B2A68">
      <w:pPr>
        <w:jc w:val="both"/>
      </w:pPr>
      <w:r w:rsidRPr="00C64E36">
        <w:t xml:space="preserve">Адрес электронной почты: </w:t>
      </w:r>
      <w:r>
        <w:rPr>
          <w:lang w:val="en-US"/>
        </w:rPr>
        <w:t>VlasovSV</w:t>
      </w:r>
      <w:r>
        <w:t>@</w:t>
      </w:r>
      <w:r>
        <w:rPr>
          <w:lang w:val="en-US"/>
        </w:rPr>
        <w:t>trcont</w:t>
      </w:r>
      <w:r>
        <w:t>.r</w:t>
      </w:r>
      <w:r>
        <w:rPr>
          <w:lang w:val="en-US"/>
        </w:rPr>
        <w:t>u</w:t>
      </w:r>
    </w:p>
    <w:p w:rsidR="001B2A68" w:rsidRPr="00D22E55" w:rsidRDefault="001B2A68" w:rsidP="001B2A68">
      <w:pPr>
        <w:jc w:val="both"/>
      </w:pPr>
      <w:r>
        <w:t>Т</w:t>
      </w:r>
      <w:r w:rsidRPr="00C64E36">
        <w:t>елефон</w:t>
      </w:r>
      <w:r w:rsidRPr="00535E2D">
        <w:t>/</w:t>
      </w:r>
      <w:r w:rsidRPr="00C64E36">
        <w:t xml:space="preserve"> </w:t>
      </w:r>
      <w:r>
        <w:t>Ф</w:t>
      </w:r>
      <w:r w:rsidRPr="00C64E36">
        <w:t>акс</w:t>
      </w:r>
      <w:r w:rsidRPr="00535E2D">
        <w:t xml:space="preserve">: </w:t>
      </w:r>
      <w:r>
        <w:t>(</w:t>
      </w:r>
      <w:r w:rsidRPr="00535E2D">
        <w:t>8</w:t>
      </w:r>
      <w:r>
        <w:t>3</w:t>
      </w:r>
      <w:r w:rsidRPr="00535E2D">
        <w:t>022</w:t>
      </w:r>
      <w:r>
        <w:t xml:space="preserve">) </w:t>
      </w:r>
      <w:r w:rsidRPr="00535E2D">
        <w:t>22-54-99</w:t>
      </w:r>
      <w:r>
        <w:t>.</w:t>
      </w:r>
    </w:p>
    <w:p w:rsidR="00807299" w:rsidRDefault="00807299" w:rsidP="00807299">
      <w:pPr>
        <w:jc w:val="both"/>
      </w:pPr>
    </w:p>
    <w:p w:rsidR="001B2A68" w:rsidRPr="001B2A68" w:rsidRDefault="00807299" w:rsidP="001B2A68">
      <w:pPr>
        <w:pStyle w:val="a7"/>
        <w:numPr>
          <w:ilvl w:val="0"/>
          <w:numId w:val="1"/>
        </w:numPr>
        <w:jc w:val="both"/>
        <w:rPr>
          <w:b/>
        </w:rPr>
      </w:pPr>
      <w:r w:rsidRPr="001B2A68">
        <w:rPr>
          <w:b/>
        </w:rPr>
        <w:t xml:space="preserve">Предмет Заказа: </w:t>
      </w:r>
    </w:p>
    <w:p w:rsidR="001B2A68" w:rsidRPr="001B2A68" w:rsidRDefault="001B2A68" w:rsidP="001B2A68">
      <w:pPr>
        <w:jc w:val="both"/>
        <w:rPr>
          <w:szCs w:val="28"/>
        </w:rPr>
      </w:pPr>
      <w:r w:rsidRPr="001B2A68">
        <w:rPr>
          <w:szCs w:val="28"/>
        </w:rPr>
        <w:t>Предметом заказа является</w:t>
      </w:r>
      <w:r w:rsidRPr="006A02A6">
        <w:t xml:space="preserve"> </w:t>
      </w:r>
      <w:r>
        <w:t>в</w:t>
      </w:r>
      <w:r w:rsidRPr="001B2A68">
        <w:rPr>
          <w:szCs w:val="28"/>
        </w:rPr>
        <w:t>озмещение стоимости коммунальных услуг и эксплуатационных расходов, понесенных Получателем на содержание имущества (помещение в корпусе ТО-3, общей площадью 990,2 кв.м, расположенное по адресу: Амурская область, г. Благовещенск)</w:t>
      </w:r>
    </w:p>
    <w:p w:rsidR="00807299" w:rsidRPr="001B2A68" w:rsidRDefault="00807299" w:rsidP="001B2A68">
      <w:pPr>
        <w:ind w:left="709" w:firstLine="0"/>
        <w:jc w:val="both"/>
        <w:rPr>
          <w:szCs w:val="28"/>
        </w:rPr>
      </w:pPr>
      <w:r w:rsidRPr="001B2A68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807299" w:rsidRPr="001B2A68" w:rsidTr="00C62E87">
        <w:tc>
          <w:tcPr>
            <w:tcW w:w="675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07299" w:rsidRPr="00053488" w:rsidTr="00C62E87">
        <w:tc>
          <w:tcPr>
            <w:tcW w:w="675" w:type="dxa"/>
          </w:tcPr>
          <w:p w:rsidR="00807299" w:rsidRPr="001B2A6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807299" w:rsidRPr="001B2A68" w:rsidRDefault="001B2A68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68.32</w:t>
            </w:r>
          </w:p>
        </w:tc>
        <w:tc>
          <w:tcPr>
            <w:tcW w:w="1819" w:type="dxa"/>
          </w:tcPr>
          <w:p w:rsidR="00807299" w:rsidRPr="001B2A68" w:rsidRDefault="001B2A68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68.32.2</w:t>
            </w:r>
          </w:p>
        </w:tc>
        <w:tc>
          <w:tcPr>
            <w:tcW w:w="1417" w:type="dxa"/>
          </w:tcPr>
          <w:p w:rsidR="00807299" w:rsidRPr="001B2A68" w:rsidRDefault="001B2A68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557" w:type="dxa"/>
          </w:tcPr>
          <w:p w:rsidR="00807299" w:rsidRPr="001B2A68" w:rsidRDefault="001B2A68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</w:tcPr>
          <w:p w:rsidR="00807299" w:rsidRPr="00053488" w:rsidRDefault="00807299" w:rsidP="00C62E87">
            <w:pPr>
              <w:ind w:firstLine="0"/>
              <w:rPr>
                <w:sz w:val="24"/>
                <w:szCs w:val="24"/>
              </w:rPr>
            </w:pPr>
            <w:r w:rsidRPr="001B2A68">
              <w:rPr>
                <w:sz w:val="24"/>
                <w:szCs w:val="24"/>
              </w:rPr>
              <w:t>Строка годового плана закупок №</w:t>
            </w:r>
            <w:r w:rsidR="001B2A68" w:rsidRPr="001B2A68">
              <w:rPr>
                <w:sz w:val="24"/>
                <w:szCs w:val="24"/>
              </w:rPr>
              <w:t xml:space="preserve"> 417</w:t>
            </w:r>
          </w:p>
        </w:tc>
      </w:tr>
    </w:tbl>
    <w:p w:rsidR="001B2A68" w:rsidRDefault="001B2A68" w:rsidP="00807299">
      <w:pPr>
        <w:jc w:val="both"/>
        <w:rPr>
          <w:b/>
        </w:rPr>
      </w:pPr>
    </w:p>
    <w:p w:rsidR="00807299" w:rsidRPr="00D614EC" w:rsidRDefault="00807299" w:rsidP="00807299">
      <w:pPr>
        <w:jc w:val="both"/>
      </w:pPr>
      <w:r w:rsidRPr="003927D3">
        <w:rPr>
          <w:b/>
        </w:rPr>
        <w:t>2. Количество (Объем)</w:t>
      </w:r>
      <w:r w:rsidR="001B2A68">
        <w:rPr>
          <w:b/>
        </w:rPr>
        <w:t xml:space="preserve"> </w:t>
      </w:r>
      <w:r w:rsidR="001B2A68" w:rsidRPr="00D614EC">
        <w:rPr>
          <w:szCs w:val="28"/>
        </w:rPr>
        <w:t>коммунальных услуг и эксплуатационных</w:t>
      </w:r>
      <w:r w:rsidR="00D614EC">
        <w:rPr>
          <w:szCs w:val="28"/>
        </w:rPr>
        <w:t xml:space="preserve"> расходов </w:t>
      </w:r>
      <w:r w:rsidR="00550E48">
        <w:rPr>
          <w:szCs w:val="28"/>
        </w:rPr>
        <w:t xml:space="preserve">(энергоснабжение, водоснабжение, канализация, теплоснабжение, уборка, вывоз мусора, охрана и видеонаблюдение, услуги связи, дезинфекция, страхование) </w:t>
      </w:r>
      <w:r w:rsidRPr="00D614EC">
        <w:t>определяется исходя из показаний приборов учета либо расчетным способом за весь период действия договора.</w:t>
      </w:r>
    </w:p>
    <w:p w:rsidR="00D614EC" w:rsidRPr="003927D3" w:rsidRDefault="00D614EC" w:rsidP="00807299">
      <w:pPr>
        <w:jc w:val="both"/>
        <w:rPr>
          <w:b/>
        </w:rPr>
      </w:pPr>
    </w:p>
    <w:p w:rsidR="00807299" w:rsidRDefault="00807299" w:rsidP="00807299">
      <w:pPr>
        <w:jc w:val="both"/>
        <w:rPr>
          <w:szCs w:val="28"/>
        </w:rPr>
      </w:pPr>
      <w:r w:rsidRPr="003927D3">
        <w:rPr>
          <w:b/>
        </w:rPr>
        <w:lastRenderedPageBreak/>
        <w:t>3. Максимальная цена договора:</w:t>
      </w:r>
      <w:r w:rsidR="00D614EC">
        <w:rPr>
          <w:b/>
        </w:rPr>
        <w:t xml:space="preserve"> </w:t>
      </w:r>
      <w:r w:rsidR="00D614EC">
        <w:rPr>
          <w:szCs w:val="28"/>
        </w:rPr>
        <w:t xml:space="preserve">2 408 </w:t>
      </w:r>
      <w:r w:rsidR="00D614EC" w:rsidRPr="0029041C">
        <w:rPr>
          <w:szCs w:val="28"/>
        </w:rPr>
        <w:t xml:space="preserve">000 </w:t>
      </w:r>
      <w:r w:rsidR="00D614EC" w:rsidRPr="0029041C">
        <w:rPr>
          <w:color w:val="000000"/>
          <w:szCs w:val="28"/>
        </w:rPr>
        <w:t xml:space="preserve">(два миллиона </w:t>
      </w:r>
      <w:r w:rsidR="00D614EC">
        <w:rPr>
          <w:color w:val="000000"/>
          <w:szCs w:val="28"/>
        </w:rPr>
        <w:t>четыреста восемь тысяч)</w:t>
      </w:r>
      <w:r w:rsidR="00D614EC" w:rsidRPr="0029041C">
        <w:rPr>
          <w:color w:val="000000"/>
          <w:szCs w:val="28"/>
        </w:rPr>
        <w:t xml:space="preserve"> рублей 00 копеек</w:t>
      </w:r>
      <w:r w:rsidR="00D614EC" w:rsidRPr="0029041C">
        <w:rPr>
          <w:szCs w:val="28"/>
        </w:rPr>
        <w:t xml:space="preserve"> (без учета НДС).</w:t>
      </w:r>
    </w:p>
    <w:p w:rsidR="00D614EC" w:rsidRPr="003927D3" w:rsidRDefault="00D614EC" w:rsidP="00807299">
      <w:pPr>
        <w:jc w:val="both"/>
        <w:rPr>
          <w:b/>
        </w:rPr>
      </w:pPr>
    </w:p>
    <w:p w:rsidR="00807299" w:rsidRDefault="00807299" w:rsidP="00807299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4. </w:t>
      </w:r>
      <w:r w:rsidRPr="00D614EC">
        <w:rPr>
          <w:b/>
          <w:iCs/>
          <w:color w:val="auto"/>
          <w:sz w:val="28"/>
          <w:szCs w:val="28"/>
        </w:rPr>
        <w:t>Порядок определения цены за</w:t>
      </w:r>
      <w:r w:rsidRPr="00D614EC">
        <w:rPr>
          <w:iCs/>
          <w:color w:val="auto"/>
          <w:sz w:val="28"/>
          <w:szCs w:val="28"/>
        </w:rPr>
        <w:t xml:space="preserve"> </w:t>
      </w:r>
      <w:r w:rsidR="00D614EC" w:rsidRPr="00D614EC">
        <w:rPr>
          <w:sz w:val="28"/>
          <w:szCs w:val="28"/>
        </w:rPr>
        <w:t>коммунальные услуги и эксплуатационные расходы</w:t>
      </w:r>
      <w:r w:rsidR="00D614EC" w:rsidRPr="00D614EC">
        <w:rPr>
          <w:iCs/>
          <w:color w:val="auto"/>
          <w:sz w:val="28"/>
          <w:szCs w:val="28"/>
        </w:rPr>
        <w:t xml:space="preserve"> </w:t>
      </w:r>
      <w:r w:rsidRPr="00D614EC">
        <w:rPr>
          <w:iCs/>
          <w:color w:val="auto"/>
          <w:sz w:val="28"/>
          <w:szCs w:val="28"/>
        </w:rPr>
        <w:t>устанавливается в соответствии с положениями, действующих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тарифов).</w:t>
      </w:r>
    </w:p>
    <w:p w:rsidR="00D614EC" w:rsidRPr="00D614EC" w:rsidRDefault="00D614EC" w:rsidP="00807299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986336" w:rsidRDefault="00BE52C7" w:rsidP="00986336">
      <w:pPr>
        <w:pStyle w:val="2"/>
        <w:spacing w:line="276" w:lineRule="auto"/>
        <w:ind w:firstLine="567"/>
        <w:jc w:val="both"/>
        <w:rPr>
          <w:b/>
          <w:szCs w:val="28"/>
        </w:rPr>
      </w:pPr>
      <w:r>
        <w:rPr>
          <w:b/>
          <w:iCs/>
          <w:szCs w:val="28"/>
        </w:rPr>
        <w:t xml:space="preserve"> </w:t>
      </w:r>
      <w:r w:rsidR="00807299" w:rsidRPr="00986336">
        <w:rPr>
          <w:b/>
          <w:iCs/>
          <w:szCs w:val="28"/>
        </w:rPr>
        <w:t>5. Форма, сроки и порядок оплаты</w:t>
      </w:r>
      <w:r w:rsidR="00C20324" w:rsidRPr="00986336">
        <w:rPr>
          <w:b/>
          <w:iCs/>
          <w:szCs w:val="28"/>
        </w:rPr>
        <w:t xml:space="preserve">: </w:t>
      </w:r>
      <w:r w:rsidR="00986336" w:rsidRPr="00986336">
        <w:rPr>
          <w:iCs/>
          <w:szCs w:val="28"/>
        </w:rPr>
        <w:t>о</w:t>
      </w:r>
      <w:r w:rsidR="00986336" w:rsidRPr="00986336">
        <w:rPr>
          <w:szCs w:val="28"/>
        </w:rPr>
        <w:t>плата</w:t>
      </w:r>
      <w:r w:rsidR="0019608E">
        <w:rPr>
          <w:szCs w:val="28"/>
        </w:rPr>
        <w:t xml:space="preserve"> (возмещение)</w:t>
      </w:r>
      <w:r w:rsidR="00986336" w:rsidRPr="00986336">
        <w:rPr>
          <w:szCs w:val="28"/>
        </w:rPr>
        <w:t xml:space="preserve"> стоимости коммунальных и эксплуатационных услуг производится ежемесячно в установленном поэтапном порядке.</w:t>
      </w:r>
    </w:p>
    <w:p w:rsidR="00D45A31" w:rsidRPr="00D45A31" w:rsidRDefault="00807299" w:rsidP="00807299">
      <w:pPr>
        <w:pStyle w:val="Default"/>
        <w:ind w:firstLine="708"/>
        <w:jc w:val="both"/>
        <w:rPr>
          <w:sz w:val="28"/>
          <w:szCs w:val="28"/>
        </w:rPr>
      </w:pPr>
      <w:r w:rsidRPr="00D45A31">
        <w:rPr>
          <w:b/>
          <w:iCs/>
          <w:color w:val="auto"/>
          <w:sz w:val="28"/>
          <w:szCs w:val="28"/>
        </w:rPr>
        <w:t xml:space="preserve">6. Срок </w:t>
      </w:r>
      <w:r w:rsidR="001F251F" w:rsidRPr="00D45A31">
        <w:rPr>
          <w:b/>
          <w:iCs/>
          <w:color w:val="auto"/>
          <w:sz w:val="28"/>
          <w:szCs w:val="28"/>
        </w:rPr>
        <w:t>оказания услуг</w:t>
      </w:r>
      <w:r w:rsidR="00702AD6" w:rsidRPr="00D45A31">
        <w:rPr>
          <w:b/>
          <w:iCs/>
          <w:color w:val="auto"/>
          <w:sz w:val="28"/>
          <w:szCs w:val="28"/>
        </w:rPr>
        <w:t>:</w:t>
      </w:r>
      <w:r w:rsidR="001F251F" w:rsidRPr="00D45A31">
        <w:rPr>
          <w:b/>
          <w:iCs/>
          <w:color w:val="auto"/>
          <w:sz w:val="28"/>
          <w:szCs w:val="28"/>
        </w:rPr>
        <w:t xml:space="preserve"> </w:t>
      </w:r>
      <w:r w:rsidR="00D45A31" w:rsidRPr="00D45A31">
        <w:rPr>
          <w:iCs/>
          <w:color w:val="auto"/>
          <w:sz w:val="28"/>
          <w:szCs w:val="28"/>
        </w:rPr>
        <w:t xml:space="preserve">с </w:t>
      </w:r>
      <w:r w:rsidR="00D45A31" w:rsidRPr="00D45A31">
        <w:rPr>
          <w:sz w:val="28"/>
          <w:szCs w:val="28"/>
        </w:rPr>
        <w:t xml:space="preserve">12.03.2017 </w:t>
      </w:r>
      <w:r w:rsidR="00D45A31" w:rsidRPr="00D45A31">
        <w:rPr>
          <w:color w:val="auto"/>
          <w:sz w:val="28"/>
          <w:szCs w:val="28"/>
        </w:rPr>
        <w:t>по 30.09.2018</w:t>
      </w:r>
      <w:r w:rsidR="00D45A31" w:rsidRPr="00D45A31">
        <w:rPr>
          <w:sz w:val="28"/>
          <w:szCs w:val="28"/>
        </w:rPr>
        <w:t>, либо до достижения суммы платежей 2 408 000 (два миллиона четыреста восемь тысяч) рублей 00 копеек (без учета НДС), в зависимости от того, что наступит ране</w:t>
      </w:r>
      <w:r w:rsidR="0039694F">
        <w:rPr>
          <w:sz w:val="28"/>
          <w:szCs w:val="28"/>
        </w:rPr>
        <w:t>е</w:t>
      </w:r>
      <w:r w:rsidR="00D45A31" w:rsidRPr="00D45A31">
        <w:rPr>
          <w:sz w:val="28"/>
          <w:szCs w:val="28"/>
        </w:rPr>
        <w:t>.</w:t>
      </w:r>
    </w:p>
    <w:p w:rsidR="00200650" w:rsidRDefault="00D45A31" w:rsidP="0080729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Cs w:val="28"/>
        </w:rPr>
        <w:t xml:space="preserve"> </w:t>
      </w:r>
    </w:p>
    <w:p w:rsidR="00200650" w:rsidRPr="00986336" w:rsidRDefault="00200650" w:rsidP="00200650">
      <w:pPr>
        <w:tabs>
          <w:tab w:val="left" w:pos="851"/>
        </w:tabs>
        <w:spacing w:line="320" w:lineRule="exact"/>
        <w:jc w:val="both"/>
        <w:rPr>
          <w:szCs w:val="28"/>
        </w:rPr>
      </w:pPr>
      <w:r w:rsidRPr="00986336">
        <w:rPr>
          <w:b/>
          <w:szCs w:val="28"/>
        </w:rPr>
        <w:t>7. Срок действия договора:</w:t>
      </w:r>
      <w:r w:rsidRPr="00986336">
        <w:rPr>
          <w:szCs w:val="28"/>
        </w:rPr>
        <w:t xml:space="preserve"> с даты указанной в договоре</w:t>
      </w:r>
      <w:r w:rsidR="00986336">
        <w:rPr>
          <w:szCs w:val="28"/>
        </w:rPr>
        <w:t xml:space="preserve"> </w:t>
      </w:r>
      <w:r w:rsidRPr="00986336">
        <w:rPr>
          <w:rStyle w:val="FontStyle13"/>
          <w:rFonts w:eastAsia="MS Mincho"/>
          <w:sz w:val="28"/>
          <w:szCs w:val="28"/>
        </w:rPr>
        <w:t>и действует до 30.09.2018</w:t>
      </w:r>
      <w:r w:rsidRPr="00986336">
        <w:rPr>
          <w:szCs w:val="28"/>
        </w:rPr>
        <w:t xml:space="preserve"> включительно, а в части взаиморасчетов – до полного исполнения Сторонами своих обязательств</w:t>
      </w:r>
      <w:r w:rsidR="00986336">
        <w:rPr>
          <w:szCs w:val="28"/>
        </w:rPr>
        <w:t xml:space="preserve"> по Договору</w:t>
      </w:r>
      <w:r w:rsidRPr="00986336">
        <w:rPr>
          <w:szCs w:val="28"/>
        </w:rPr>
        <w:t>.</w:t>
      </w:r>
    </w:p>
    <w:p w:rsidR="00200650" w:rsidRPr="00702AD6" w:rsidRDefault="00200650" w:rsidP="0080729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E52C7" w:rsidRPr="0065203E" w:rsidRDefault="00BE52C7" w:rsidP="00BE52C7">
      <w:pPr>
        <w:pStyle w:val="Default"/>
        <w:ind w:firstLine="567"/>
        <w:jc w:val="both"/>
        <w:rPr>
          <w:color w:val="FF0000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</w:t>
      </w:r>
      <w:r w:rsidR="00200650">
        <w:rPr>
          <w:b/>
          <w:iCs/>
          <w:color w:val="auto"/>
          <w:sz w:val="28"/>
          <w:szCs w:val="28"/>
        </w:rPr>
        <w:t>8</w:t>
      </w:r>
      <w:r w:rsidR="00807299" w:rsidRPr="003927D3">
        <w:rPr>
          <w:b/>
          <w:iCs/>
          <w:color w:val="auto"/>
          <w:sz w:val="28"/>
          <w:szCs w:val="28"/>
        </w:rPr>
        <w:t xml:space="preserve">. Место </w:t>
      </w:r>
      <w:r>
        <w:rPr>
          <w:b/>
          <w:iCs/>
          <w:color w:val="auto"/>
          <w:sz w:val="28"/>
          <w:szCs w:val="28"/>
        </w:rPr>
        <w:t>оказания услуг:</w:t>
      </w:r>
      <w:r w:rsidRPr="00BE52C7">
        <w:rPr>
          <w:szCs w:val="28"/>
        </w:rPr>
        <w:t xml:space="preserve"> </w:t>
      </w:r>
      <w:r>
        <w:rPr>
          <w:sz w:val="28"/>
          <w:szCs w:val="28"/>
        </w:rPr>
        <w:t>Амурская область, г. Благовещенск,</w:t>
      </w:r>
      <w:r w:rsidRPr="0065203E">
        <w:rPr>
          <w:szCs w:val="28"/>
        </w:rPr>
        <w:t xml:space="preserve"> </w:t>
      </w:r>
      <w:r w:rsidRPr="0065203E">
        <w:rPr>
          <w:sz w:val="28"/>
          <w:szCs w:val="28"/>
        </w:rPr>
        <w:t>помещение в Корпусе ТО-3</w:t>
      </w:r>
      <w:r>
        <w:rPr>
          <w:sz w:val="28"/>
          <w:szCs w:val="28"/>
        </w:rPr>
        <w:t>.</w:t>
      </w:r>
    </w:p>
    <w:p w:rsidR="00807299" w:rsidRPr="003927D3" w:rsidRDefault="00807299" w:rsidP="00807299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:rsidR="00807299" w:rsidRPr="003927D3" w:rsidRDefault="00200650" w:rsidP="00807299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807299" w:rsidRPr="003927D3">
        <w:rPr>
          <w:b/>
          <w:color w:val="auto"/>
          <w:sz w:val="28"/>
          <w:szCs w:val="28"/>
        </w:rPr>
        <w:t xml:space="preserve">. Информация о поставщике: </w:t>
      </w:r>
      <w:r w:rsidR="00BE52C7" w:rsidRPr="00FA4545">
        <w:rPr>
          <w:sz w:val="28"/>
          <w:szCs w:val="28"/>
        </w:rPr>
        <w:t>Акционерное общество «Федеральная пассажирская компания».</w:t>
      </w:r>
    </w:p>
    <w:p w:rsidR="00807299" w:rsidRDefault="00807299" w:rsidP="00807299">
      <w:pPr>
        <w:jc w:val="both"/>
      </w:pPr>
      <w:r w:rsidRPr="00C3313D">
        <w:rPr>
          <w:b/>
        </w:rPr>
        <w:t>Поставщик является субъектом МСП:</w:t>
      </w:r>
      <w:r>
        <w:t xml:space="preserve">   </w:t>
      </w:r>
      <w:r w:rsidRPr="00BE52C7">
        <w:t>нет</w:t>
      </w:r>
      <w:r>
        <w:t xml:space="preserve"> </w:t>
      </w:r>
    </w:p>
    <w:p w:rsidR="00BE52C7" w:rsidRPr="00763867" w:rsidRDefault="00BE52C7" w:rsidP="00BE52C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763867">
        <w:rPr>
          <w:rFonts w:ascii="Times New Roman" w:hAnsi="Times New Roman" w:cs="Times New Roman"/>
          <w:sz w:val="28"/>
          <w:szCs w:val="28"/>
        </w:rPr>
        <w:t>ИНН 7708709686  КПП 997650001</w:t>
      </w:r>
    </w:p>
    <w:p w:rsidR="00BE52C7" w:rsidRDefault="00BE52C7" w:rsidP="00BE52C7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ОГРН  1097746772738.</w:t>
      </w:r>
    </w:p>
    <w:p w:rsidR="00BE52C7" w:rsidRPr="00FA4545" w:rsidRDefault="00BE52C7" w:rsidP="00BE52C7">
      <w:pPr>
        <w:pStyle w:val="ConsNonformat"/>
        <w:ind w:left="708"/>
        <w:rPr>
          <w:rFonts w:ascii="Times New Roman" w:hAnsi="Times New Roman" w:cs="Times New Roman"/>
          <w:sz w:val="28"/>
          <w:szCs w:val="28"/>
        </w:rPr>
      </w:pPr>
      <w:r w:rsidRPr="00FA4545">
        <w:rPr>
          <w:rFonts w:ascii="Times New Roman" w:hAnsi="Times New Roman" w:cs="Times New Roman"/>
          <w:sz w:val="28"/>
          <w:szCs w:val="28"/>
        </w:rPr>
        <w:t>Место нахождения: 107078, Российская Федерация, г. Москва, ул. Маши Порываевой, д. 34;</w:t>
      </w:r>
    </w:p>
    <w:p w:rsidR="00BE52C7" w:rsidRPr="00FA4545" w:rsidRDefault="00BE52C7" w:rsidP="00BE52C7">
      <w:pPr>
        <w:pStyle w:val="ConsNonformat"/>
        <w:ind w:left="708"/>
        <w:rPr>
          <w:rFonts w:ascii="Times New Roman" w:hAnsi="Times New Roman" w:cs="Times New Roman"/>
          <w:sz w:val="28"/>
          <w:szCs w:val="28"/>
        </w:rPr>
      </w:pPr>
      <w:r w:rsidRPr="00FA4545">
        <w:rPr>
          <w:rFonts w:ascii="Times New Roman" w:hAnsi="Times New Roman" w:cs="Times New Roman"/>
          <w:sz w:val="28"/>
          <w:szCs w:val="28"/>
        </w:rPr>
        <w:t>Почтовый адрес: 107078, Ро</w:t>
      </w:r>
      <w:r>
        <w:rPr>
          <w:rFonts w:ascii="Times New Roman" w:hAnsi="Times New Roman" w:cs="Times New Roman"/>
          <w:sz w:val="28"/>
          <w:szCs w:val="28"/>
        </w:rPr>
        <w:t xml:space="preserve">ссийская Федерация, г. Москва, ул. Маши </w:t>
      </w:r>
      <w:r w:rsidRPr="00FA4545">
        <w:rPr>
          <w:rFonts w:ascii="Times New Roman" w:hAnsi="Times New Roman" w:cs="Times New Roman"/>
          <w:sz w:val="28"/>
          <w:szCs w:val="28"/>
        </w:rPr>
        <w:t>Порываевой, д.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2C7" w:rsidRPr="00215D6C" w:rsidRDefault="00BE52C7" w:rsidP="00BE52C7">
      <w:pPr>
        <w:pStyle w:val="11"/>
        <w:ind w:firstLine="0"/>
        <w:rPr>
          <w:b/>
          <w:szCs w:val="28"/>
        </w:rPr>
      </w:pPr>
      <w:r>
        <w:rPr>
          <w:szCs w:val="28"/>
        </w:rPr>
        <w:t xml:space="preserve">         </w:t>
      </w:r>
      <w:r w:rsidRPr="00215D6C">
        <w:rPr>
          <w:szCs w:val="28"/>
        </w:rPr>
        <w:t>Представитель Поставщика, ответственный со стороны поставщика – Петербурская Ирина Владимировна, тел. (3022) 22-02-53, адрес электронной почты: PeterburskayaIV-zab@fpc.org.rzd</w:t>
      </w:r>
    </w:p>
    <w:p w:rsidR="00BE52C7" w:rsidRDefault="00BE52C7" w:rsidP="00BE52C7">
      <w:pPr>
        <w:ind w:firstLine="0"/>
        <w:jc w:val="both"/>
        <w:rPr>
          <w:szCs w:val="28"/>
        </w:rPr>
      </w:pPr>
    </w:p>
    <w:p w:rsidR="00807299" w:rsidRPr="00BE52C7" w:rsidRDefault="0019608E" w:rsidP="00807299">
      <w:pPr>
        <w:jc w:val="both"/>
      </w:pPr>
      <w:r>
        <w:rPr>
          <w:b/>
        </w:rPr>
        <w:t>10</w:t>
      </w:r>
      <w:r w:rsidR="00807299" w:rsidRPr="003927D3">
        <w:rPr>
          <w:b/>
        </w:rPr>
        <w:t xml:space="preserve">. Требования </w:t>
      </w:r>
      <w:r w:rsidR="00807299" w:rsidRPr="00BE52C7">
        <w:rPr>
          <w:b/>
        </w:rPr>
        <w:t xml:space="preserve">к </w:t>
      </w:r>
      <w:r w:rsidR="00BE52C7" w:rsidRPr="00BE52C7">
        <w:rPr>
          <w:b/>
        </w:rPr>
        <w:t>услугам:</w:t>
      </w:r>
      <w:r w:rsidR="00BE52C7">
        <w:rPr>
          <w:i/>
        </w:rPr>
        <w:t xml:space="preserve"> </w:t>
      </w:r>
      <w:r w:rsidR="00807299" w:rsidRPr="00BE52C7">
        <w:t>Соответствие требованиям, установленным действующим законодательством.</w:t>
      </w:r>
    </w:p>
    <w:p w:rsidR="00807299" w:rsidRDefault="00807299" w:rsidP="00807299">
      <w:pPr>
        <w:jc w:val="both"/>
      </w:pPr>
    </w:p>
    <w:p w:rsidR="00807299" w:rsidRPr="00C43903" w:rsidRDefault="00807299" w:rsidP="00807299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807299" w:rsidRPr="00C43903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8A" w:rsidRDefault="00A0368A" w:rsidP="00807299">
      <w:r>
        <w:separator/>
      </w:r>
    </w:p>
  </w:endnote>
  <w:endnote w:type="continuationSeparator" w:id="1">
    <w:p w:rsidR="00A0368A" w:rsidRDefault="00A0368A" w:rsidP="0080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8A" w:rsidRDefault="00A0368A" w:rsidP="00807299">
      <w:r>
        <w:separator/>
      </w:r>
    </w:p>
  </w:footnote>
  <w:footnote w:type="continuationSeparator" w:id="1">
    <w:p w:rsidR="00A0368A" w:rsidRDefault="00A0368A" w:rsidP="0080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1D8"/>
    <w:multiLevelType w:val="hybridMultilevel"/>
    <w:tmpl w:val="2A2E7C16"/>
    <w:lvl w:ilvl="0" w:tplc="20048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99"/>
    <w:rsid w:val="001678B4"/>
    <w:rsid w:val="0019608E"/>
    <w:rsid w:val="001B2A68"/>
    <w:rsid w:val="001B7089"/>
    <w:rsid w:val="001C6BBF"/>
    <w:rsid w:val="001F251F"/>
    <w:rsid w:val="00200650"/>
    <w:rsid w:val="002C1D0D"/>
    <w:rsid w:val="00350EBA"/>
    <w:rsid w:val="0039694F"/>
    <w:rsid w:val="00396A72"/>
    <w:rsid w:val="003F4E06"/>
    <w:rsid w:val="004044DA"/>
    <w:rsid w:val="00405042"/>
    <w:rsid w:val="00464ACC"/>
    <w:rsid w:val="004738C0"/>
    <w:rsid w:val="004D72AA"/>
    <w:rsid w:val="00501513"/>
    <w:rsid w:val="00550E48"/>
    <w:rsid w:val="005741DD"/>
    <w:rsid w:val="005B4F5C"/>
    <w:rsid w:val="005F44A5"/>
    <w:rsid w:val="006576AD"/>
    <w:rsid w:val="006C6AC5"/>
    <w:rsid w:val="00702AD6"/>
    <w:rsid w:val="00742B3D"/>
    <w:rsid w:val="0077344A"/>
    <w:rsid w:val="00787E93"/>
    <w:rsid w:val="00807299"/>
    <w:rsid w:val="008848E6"/>
    <w:rsid w:val="008876E5"/>
    <w:rsid w:val="00980E62"/>
    <w:rsid w:val="00986336"/>
    <w:rsid w:val="009F16C5"/>
    <w:rsid w:val="009F64BA"/>
    <w:rsid w:val="00A0368A"/>
    <w:rsid w:val="00A11C6D"/>
    <w:rsid w:val="00A42676"/>
    <w:rsid w:val="00B95E91"/>
    <w:rsid w:val="00BA22BA"/>
    <w:rsid w:val="00BE52C7"/>
    <w:rsid w:val="00C20324"/>
    <w:rsid w:val="00C237D8"/>
    <w:rsid w:val="00C371C1"/>
    <w:rsid w:val="00CD017C"/>
    <w:rsid w:val="00D45A31"/>
    <w:rsid w:val="00D53D33"/>
    <w:rsid w:val="00D614EC"/>
    <w:rsid w:val="00D80B64"/>
    <w:rsid w:val="00FD48B3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8072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807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07299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807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7299"/>
    <w:rPr>
      <w:vertAlign w:val="superscript"/>
    </w:rPr>
  </w:style>
  <w:style w:type="character" w:styleId="a6">
    <w:name w:val="Hyperlink"/>
    <w:basedOn w:val="a0"/>
    <w:uiPriority w:val="99"/>
    <w:unhideWhenUsed/>
    <w:rsid w:val="00807299"/>
    <w:rPr>
      <w:color w:val="0000FF" w:themeColor="hyperlink"/>
      <w:u w:val="single"/>
    </w:rPr>
  </w:style>
  <w:style w:type="paragraph" w:customStyle="1" w:styleId="Default">
    <w:name w:val="Default"/>
    <w:uiPriority w:val="99"/>
    <w:rsid w:val="00807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B2A6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614EC"/>
    <w:pPr>
      <w:spacing w:after="120" w:line="480" w:lineRule="auto"/>
    </w:pPr>
    <w:rPr>
      <w:snapToGrid/>
    </w:rPr>
  </w:style>
  <w:style w:type="character" w:customStyle="1" w:styleId="20">
    <w:name w:val="Основной текст 2 Знак"/>
    <w:basedOn w:val="a0"/>
    <w:link w:val="2"/>
    <w:uiPriority w:val="99"/>
    <w:rsid w:val="00D61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E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006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8</cp:revision>
  <cp:lastPrinted>2016-11-03T04:39:00Z</cp:lastPrinted>
  <dcterms:created xsi:type="dcterms:W3CDTF">2016-11-02T00:57:00Z</dcterms:created>
  <dcterms:modified xsi:type="dcterms:W3CDTF">2016-11-18T05:14:00Z</dcterms:modified>
</cp:coreProperties>
</file>