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4755" w:rsidRPr="00E62475" w:rsidRDefault="00F04755" w:rsidP="00F04755">
      <w:pPr>
        <w:tabs>
          <w:tab w:val="left" w:pos="4962"/>
        </w:tabs>
        <w:ind w:left="4820"/>
        <w:rPr>
          <w:b/>
          <w:bCs/>
          <w:sz w:val="28"/>
          <w:szCs w:val="28"/>
        </w:rPr>
      </w:pPr>
      <w:r w:rsidRPr="00F04755">
        <w:rPr>
          <w:b/>
          <w:bCs/>
          <w:sz w:val="28"/>
          <w:szCs w:val="28"/>
        </w:rPr>
        <w:t>УТВЕРЖДАЮ</w:t>
      </w:r>
    </w:p>
    <w:p w:rsidR="00F04755" w:rsidRPr="00E62475" w:rsidRDefault="00F04755" w:rsidP="00F04755">
      <w:pPr>
        <w:tabs>
          <w:tab w:val="left" w:pos="4962"/>
        </w:tabs>
        <w:ind w:left="4820"/>
        <w:rPr>
          <w:rFonts w:eastAsia="Arial Unicode MS"/>
          <w:b/>
          <w:bCs/>
          <w:sz w:val="28"/>
          <w:szCs w:val="28"/>
        </w:rPr>
      </w:pPr>
    </w:p>
    <w:p w:rsidR="00F04755" w:rsidRPr="00E62475" w:rsidRDefault="00F04755" w:rsidP="00F04755">
      <w:pPr>
        <w:tabs>
          <w:tab w:val="left" w:pos="4962"/>
        </w:tabs>
        <w:ind w:left="4820"/>
        <w:rPr>
          <w:bCs/>
          <w:i/>
        </w:rPr>
      </w:pPr>
      <w:r w:rsidRPr="00E62475">
        <w:rPr>
          <w:b/>
          <w:bCs/>
          <w:sz w:val="28"/>
          <w:szCs w:val="28"/>
        </w:rPr>
        <w:t>Председатель Конкурсной комиссии филиала</w:t>
      </w:r>
      <w:r w:rsidRPr="00E62475">
        <w:rPr>
          <w:bCs/>
          <w:i/>
        </w:rPr>
        <w:t xml:space="preserve"> </w:t>
      </w:r>
      <w:r w:rsidRPr="00E62475">
        <w:rPr>
          <w:b/>
          <w:bCs/>
          <w:sz w:val="28"/>
          <w:szCs w:val="28"/>
        </w:rPr>
        <w:t xml:space="preserve">ПАО «ТрансКонтейнер» </w:t>
      </w:r>
    </w:p>
    <w:p w:rsidR="00F04755" w:rsidRPr="00E62475" w:rsidRDefault="00F04755" w:rsidP="00F04755">
      <w:pPr>
        <w:tabs>
          <w:tab w:val="left" w:pos="4962"/>
        </w:tabs>
        <w:ind w:left="4820"/>
        <w:rPr>
          <w:b/>
          <w:bCs/>
          <w:sz w:val="28"/>
          <w:szCs w:val="28"/>
        </w:rPr>
      </w:pPr>
      <w:r w:rsidRPr="00E62475">
        <w:rPr>
          <w:b/>
          <w:bCs/>
          <w:sz w:val="28"/>
          <w:szCs w:val="28"/>
        </w:rPr>
        <w:t>на Октябрьской железной дороге</w:t>
      </w:r>
    </w:p>
    <w:p w:rsidR="00F04755" w:rsidRPr="00E62475" w:rsidRDefault="00F04755" w:rsidP="00F04755">
      <w:pPr>
        <w:tabs>
          <w:tab w:val="left" w:pos="4962"/>
        </w:tabs>
        <w:ind w:left="4820"/>
        <w:rPr>
          <w:b/>
          <w:bCs/>
          <w:sz w:val="28"/>
          <w:szCs w:val="28"/>
        </w:rPr>
      </w:pPr>
      <w:r w:rsidRPr="00E62475">
        <w:rPr>
          <w:b/>
          <w:bCs/>
          <w:sz w:val="28"/>
          <w:szCs w:val="28"/>
        </w:rPr>
        <w:t>__________________Д. И. Мельничук</w:t>
      </w:r>
    </w:p>
    <w:p w:rsidR="00F04755" w:rsidRPr="00E62475" w:rsidRDefault="00F04755" w:rsidP="00F04755">
      <w:pPr>
        <w:tabs>
          <w:tab w:val="left" w:pos="4962"/>
        </w:tabs>
        <w:ind w:left="4820"/>
        <w:rPr>
          <w:b/>
          <w:bCs/>
          <w:sz w:val="28"/>
        </w:rPr>
      </w:pPr>
    </w:p>
    <w:p w:rsidR="00F04755" w:rsidRDefault="00F04755" w:rsidP="00F04755">
      <w:pPr>
        <w:tabs>
          <w:tab w:val="left" w:pos="4962"/>
        </w:tabs>
        <w:ind w:left="4820"/>
        <w:rPr>
          <w:b/>
          <w:bCs/>
          <w:sz w:val="28"/>
        </w:rPr>
      </w:pPr>
      <w:r w:rsidRPr="00E62475">
        <w:rPr>
          <w:b/>
          <w:bCs/>
          <w:sz w:val="28"/>
        </w:rPr>
        <w:t xml:space="preserve"> «___»________________2016 г.</w:t>
      </w:r>
    </w:p>
    <w:p w:rsidR="007D6548" w:rsidRDefault="007D6548" w:rsidP="00F04755">
      <w:pPr>
        <w:tabs>
          <w:tab w:val="left" w:pos="4962"/>
        </w:tabs>
        <w:ind w:left="4820"/>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утвержденным решением Совета директоров </w:t>
      </w:r>
      <w:r w:rsidR="0091787B">
        <w:rPr>
          <w:szCs w:val="28"/>
        </w:rPr>
        <w:t>П</w:t>
      </w:r>
      <w:r w:rsidR="0091787B" w:rsidRPr="008C7D27">
        <w:rPr>
          <w:szCs w:val="28"/>
        </w:rPr>
        <w:t xml:space="preserve">АО </w:t>
      </w:r>
      <w:r w:rsidRPr="008C7D27">
        <w:rPr>
          <w:szCs w:val="28"/>
        </w:rPr>
        <w:t>«ТрансКонтейнер»</w:t>
      </w:r>
      <w:r w:rsidR="0079561F" w:rsidRPr="0079561F">
        <w:rPr>
          <w:szCs w:val="28"/>
        </w:rPr>
        <w:t xml:space="preserve"> </w:t>
      </w:r>
      <w:r w:rsidRPr="008C7D27">
        <w:rPr>
          <w:szCs w:val="28"/>
        </w:rPr>
        <w:t>от</w:t>
      </w:r>
      <w:r w:rsidR="0079561F" w:rsidRPr="0079561F">
        <w:rPr>
          <w:szCs w:val="28"/>
        </w:rPr>
        <w:t xml:space="preserve"> </w:t>
      </w:r>
      <w:r w:rsidR="0091787B">
        <w:rPr>
          <w:szCs w:val="28"/>
        </w:rPr>
        <w:t>08</w:t>
      </w:r>
      <w:r w:rsidR="0091787B" w:rsidRPr="008C7D27">
        <w:rPr>
          <w:szCs w:val="28"/>
        </w:rPr>
        <w:t xml:space="preserve"> </w:t>
      </w:r>
      <w:r w:rsidR="0091787B">
        <w:rPr>
          <w:szCs w:val="28"/>
        </w:rPr>
        <w:t>июля</w:t>
      </w:r>
      <w:r w:rsidR="0091787B" w:rsidRPr="008C7D27">
        <w:rPr>
          <w:szCs w:val="28"/>
        </w:rPr>
        <w:t xml:space="preserve"> 201</w:t>
      </w:r>
      <w:r w:rsidR="0091787B">
        <w:rPr>
          <w:szCs w:val="28"/>
        </w:rPr>
        <w:t>6</w:t>
      </w:r>
      <w:r w:rsidR="0091787B" w:rsidRPr="008C7D27">
        <w:rPr>
          <w:szCs w:val="28"/>
        </w:rPr>
        <w:t xml:space="preserve"> </w:t>
      </w:r>
      <w:r w:rsidRPr="008C7D27">
        <w:rPr>
          <w:szCs w:val="28"/>
        </w:rPr>
        <w:t xml:space="preserve">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1536EB">
        <w:t>ОК</w:t>
      </w:r>
      <w:r w:rsidR="006024C7" w:rsidRPr="001536EB">
        <w:t>э</w:t>
      </w:r>
      <w:r w:rsidR="00FD4CE2" w:rsidRPr="001536EB">
        <w:t>-МСП</w:t>
      </w:r>
      <w:r w:rsidR="003D0ECF" w:rsidRPr="001536EB">
        <w:t>-</w:t>
      </w:r>
      <w:r w:rsidR="001536EB">
        <w:t>НКПОКТ-16-0061</w:t>
      </w:r>
      <w:r w:rsidR="007D6548" w:rsidRPr="001536EB">
        <w:t>.</w:t>
      </w:r>
    </w:p>
    <w:p w:rsidR="009B347A" w:rsidRPr="009B347A" w:rsidRDefault="009B347A" w:rsidP="001B1644">
      <w:pPr>
        <w:pStyle w:val="19"/>
        <w:numPr>
          <w:ilvl w:val="2"/>
          <w:numId w:val="1"/>
        </w:numPr>
        <w:ind w:left="0" w:firstLine="709"/>
      </w:pPr>
      <w:r w:rsidRPr="009B347A">
        <w:t xml:space="preserve">Предметом настоящего Открытого конкурса является </w:t>
      </w:r>
      <w:r w:rsidR="00627BE2" w:rsidRPr="00DF1F83">
        <w:rPr>
          <w:szCs w:val="28"/>
        </w:rPr>
        <w:t xml:space="preserve">оказание услуг по физической охране </w:t>
      </w:r>
      <w:r w:rsidR="00627BE2">
        <w:rPr>
          <w:szCs w:val="28"/>
        </w:rPr>
        <w:t>контейнерного терминала Калининград-Сортировочный</w:t>
      </w:r>
      <w:r w:rsidR="00627BE2" w:rsidRPr="00DF1F83">
        <w:rPr>
          <w:szCs w:val="28"/>
        </w:rPr>
        <w:t xml:space="preserve"> </w:t>
      </w:r>
      <w:r w:rsidR="00627BE2">
        <w:rPr>
          <w:szCs w:val="28"/>
        </w:rPr>
        <w:t>филиала ПАО «ТрансКонтейнер» на Октябрьской железной дороге в г. Санкт-Петербурге</w:t>
      </w:r>
      <w:r w:rsidR="00627BE2" w:rsidRPr="00046B40">
        <w:rPr>
          <w:szCs w:val="28"/>
        </w:rPr>
        <w:t xml:space="preserve"> в 2017-2018 г</w:t>
      </w:r>
      <w:r w:rsidR="00627BE2">
        <w:rPr>
          <w:szCs w:val="28"/>
        </w:rPr>
        <w:t>.</w:t>
      </w:r>
      <w:r w:rsidR="00627BE2" w:rsidRPr="00046B40">
        <w:rPr>
          <w:szCs w:val="28"/>
        </w:rPr>
        <w:t>г</w:t>
      </w:r>
      <w:r w:rsidR="00627BE2">
        <w:rPr>
          <w:szCs w:val="28"/>
        </w:rPr>
        <w:t>.</w:t>
      </w:r>
      <w:r w:rsidRPr="009B347A">
        <w:t xml:space="preserve"> </w:t>
      </w:r>
    </w:p>
    <w:p w:rsidR="009B347A" w:rsidRPr="009B347A" w:rsidRDefault="009B347A" w:rsidP="001B1644">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1B1644">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B1644">
      <w:pPr>
        <w:pStyle w:val="19"/>
        <w:numPr>
          <w:ilvl w:val="2"/>
          <w:numId w:val="1"/>
        </w:numPr>
        <w:ind w:left="0" w:firstLine="709"/>
      </w:pPr>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B164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B164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070A8D" w:rsidRDefault="00FD4CE2" w:rsidP="001B1644">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16F20" w:rsidRDefault="00FD4CE2" w:rsidP="00070A8D">
      <w:pPr>
        <w:pStyle w:val="19"/>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rsidR="007D6548" w:rsidRPr="00D32FFA" w:rsidRDefault="007D6548" w:rsidP="001B164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B164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1B1644">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1B164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1B1644">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
    <w:p w:rsidR="007D6548" w:rsidRPr="00D32FFA" w:rsidRDefault="007D6548" w:rsidP="001B164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1B1644">
      <w:pPr>
        <w:pStyle w:val="19"/>
        <w:numPr>
          <w:ilvl w:val="2"/>
          <w:numId w:val="1"/>
        </w:numPr>
        <w:ind w:left="0" w:firstLine="709"/>
        <w:rPr>
          <w:szCs w:val="28"/>
        </w:rPr>
      </w:pPr>
      <w:r w:rsidRPr="001D0D58">
        <w:rPr>
          <w:szCs w:val="28"/>
        </w:rPr>
        <w:t xml:space="preserve">Документы, подписанные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1B164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1B1644">
      <w:pPr>
        <w:pStyle w:val="19"/>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B1644">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1B164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rsidR="00E81704" w:rsidRPr="00D32FFA" w:rsidRDefault="00EF669D" w:rsidP="00E81704">
      <w:pPr>
        <w:pStyle w:val="afa"/>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7D6548" w:rsidP="001B1644">
      <w:pPr>
        <w:numPr>
          <w:ilvl w:val="0"/>
          <w:numId w:val="7"/>
        </w:numPr>
        <w:ind w:left="0" w:firstLine="709"/>
        <w:jc w:val="both"/>
        <w:rPr>
          <w:sz w:val="28"/>
          <w:szCs w:val="28"/>
        </w:rPr>
      </w:pPr>
      <w:r w:rsidRPr="00D32FFA">
        <w:rPr>
          <w:sz w:val="28"/>
          <w:szCs w:val="28"/>
        </w:rPr>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1B1644">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1B1644">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1B1644">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FE08D7">
      <w:pPr>
        <w:pStyle w:val="afa"/>
        <w:tabs>
          <w:tab w:val="left" w:pos="1440"/>
        </w:tabs>
        <w:rPr>
          <w:sz w:val="28"/>
          <w:szCs w:val="28"/>
        </w:rPr>
      </w:pPr>
      <w:r w:rsidRPr="00D32FFA">
        <w:rPr>
          <w:sz w:val="28"/>
          <w:szCs w:val="28"/>
        </w:rPr>
        <w:t>Претендент в составе Заявки, в том числе в подтверждение соответствия обязательным требованиям</w:t>
      </w:r>
      <w:r w:rsidR="005251BD">
        <w:rPr>
          <w:sz w:val="28"/>
          <w:szCs w:val="28"/>
        </w:rPr>
        <w:t>,</w:t>
      </w:r>
      <w:r w:rsidRPr="00D32FFA">
        <w:rPr>
          <w:sz w:val="28"/>
          <w:szCs w:val="28"/>
        </w:rPr>
        <w:t xml:space="preserve"> представляет следующие документы:</w:t>
      </w:r>
    </w:p>
    <w:p w:rsidR="00540307" w:rsidRPr="00540307" w:rsidRDefault="00540307" w:rsidP="00E56353">
      <w:pPr>
        <w:pStyle w:val="afa"/>
        <w:tabs>
          <w:tab w:val="left" w:pos="1440"/>
        </w:tabs>
        <w:rPr>
          <w:sz w:val="28"/>
          <w:szCs w:val="28"/>
        </w:rPr>
      </w:pPr>
    </w:p>
    <w:p w:rsidR="00135049" w:rsidRDefault="004874C1" w:rsidP="00135049">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rsidR="00135049" w:rsidRPr="00540307" w:rsidRDefault="00135049" w:rsidP="00135049">
      <w:pPr>
        <w:pStyle w:val="afa"/>
        <w:numPr>
          <w:ilvl w:val="0"/>
          <w:numId w:val="3"/>
        </w:numPr>
        <w:tabs>
          <w:tab w:val="left" w:pos="1440"/>
        </w:tabs>
        <w:ind w:left="0" w:firstLine="720"/>
        <w:rPr>
          <w:sz w:val="28"/>
          <w:szCs w:val="28"/>
        </w:rPr>
      </w:pPr>
      <w:r w:rsidRPr="00135049">
        <w:rPr>
          <w:sz w:val="28"/>
          <w:szCs w:val="28"/>
        </w:rPr>
        <w:t xml:space="preserve"> </w:t>
      </w: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1" w:history="1">
        <w:r w:rsidRPr="00A6217A">
          <w:rPr>
            <w:rStyle w:val="a8"/>
            <w:sz w:val="28"/>
            <w:szCs w:val="28"/>
          </w:rPr>
          <w:t>https://rmsp.nalog.ru</w:t>
        </w:r>
      </w:hyperlink>
      <w:r>
        <w:rPr>
          <w:sz w:val="28"/>
          <w:szCs w:val="28"/>
        </w:rPr>
        <w:t xml:space="preserve"> </w:t>
      </w:r>
      <w:r w:rsidRPr="00540307">
        <w:rPr>
          <w:sz w:val="28"/>
          <w:szCs w:val="28"/>
        </w:rPr>
        <w:t xml:space="preserve">(в формате документа excel </w:t>
      </w:r>
      <w:r>
        <w:rPr>
          <w:sz w:val="28"/>
          <w:szCs w:val="28"/>
        </w:rPr>
        <w:t>(*.xls) им</w:t>
      </w:r>
      <w:r w:rsidRPr="00540307">
        <w:rPr>
          <w:sz w:val="28"/>
          <w:szCs w:val="28"/>
        </w:rPr>
        <w:t>портированного с указанного сайта</w:t>
      </w:r>
      <w:r>
        <w:rPr>
          <w:sz w:val="28"/>
          <w:szCs w:val="28"/>
        </w:rPr>
        <w:t xml:space="preserve"> или</w:t>
      </w:r>
      <w:r w:rsidRPr="00914064">
        <w:rPr>
          <w:sz w:val="28"/>
          <w:szCs w:val="28"/>
        </w:rPr>
        <w:t xml:space="preserve"> электронного документа</w:t>
      </w:r>
      <w:r>
        <w:rPr>
          <w:sz w:val="28"/>
          <w:szCs w:val="28"/>
        </w:rPr>
        <w:t xml:space="preserve"> в виде выписки</w:t>
      </w:r>
      <w:r w:rsidRPr="00914064">
        <w:rPr>
          <w:sz w:val="28"/>
          <w:szCs w:val="28"/>
        </w:rPr>
        <w:t>, подписанного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r w:rsidRPr="00540307">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w:t>
      </w:r>
      <w:r w:rsidRPr="003A4282">
        <w:rPr>
          <w:sz w:val="28"/>
          <w:szCs w:val="28"/>
        </w:rPr>
        <w:t>.</w:t>
      </w:r>
      <w:r w:rsidRPr="00540307">
        <w:rPr>
          <w:sz w:val="28"/>
          <w:szCs w:val="28"/>
        </w:rPr>
        <w:t xml:space="preserve">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Pr>
          <w:sz w:val="28"/>
          <w:szCs w:val="28"/>
        </w:rPr>
        <w:t>далее – Декларация о субъекте СПМ)</w:t>
      </w:r>
      <w:r w:rsidRPr="00540307">
        <w:rPr>
          <w:sz w:val="28"/>
          <w:szCs w:val="28"/>
        </w:rPr>
        <w:t>;</w:t>
      </w:r>
    </w:p>
    <w:p w:rsidR="007D6548" w:rsidRPr="00D32FFA" w:rsidRDefault="007D6548" w:rsidP="001B1644">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1B1644">
      <w:pPr>
        <w:pStyle w:val="afa"/>
        <w:numPr>
          <w:ilvl w:val="0"/>
          <w:numId w:val="3"/>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w:t>
      </w:r>
      <w:r w:rsidR="00FE08D7">
        <w:rPr>
          <w:sz w:val="28"/>
        </w:rPr>
        <w:t>индивидуального предпринимателя</w:t>
      </w:r>
      <w:r w:rsidRPr="002572B2">
        <w:rPr>
          <w:sz w:val="28"/>
        </w:rPr>
        <w:t>). Предоставляет каждое юридическое лицо</w:t>
      </w:r>
      <w:r w:rsidR="00FE08D7">
        <w:rPr>
          <w:sz w:val="28"/>
        </w:rPr>
        <w:t xml:space="preserve"> (индивидуальный предприниматель)</w:t>
      </w:r>
      <w:r w:rsidRPr="002572B2">
        <w:rPr>
          <w:sz w:val="28"/>
        </w:rPr>
        <w:t>,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1B1644">
      <w:pPr>
        <w:pStyle w:val="afa"/>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w:t>
      </w:r>
      <w:r w:rsidR="0038668A">
        <w:rPr>
          <w:sz w:val="28"/>
          <w:szCs w:val="28"/>
        </w:rPr>
        <w:t>ки</w:t>
      </w:r>
      <w:r w:rsidRPr="003D0AAE">
        <w:rPr>
          <w:sz w:val="28"/>
          <w:szCs w:val="28"/>
        </w:rPr>
        <w:t>.</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*.pdf.</w:t>
      </w:r>
    </w:p>
    <w:p w:rsidR="007D6548" w:rsidRPr="00D32FFA" w:rsidRDefault="007D6548" w:rsidP="001B1644">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1B1644">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1B164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B1644">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rsidR="00C6181A" w:rsidRPr="00D32FFA" w:rsidRDefault="00860529" w:rsidP="001B1644">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/ых</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1B1644">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1B1644">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a"/>
        <w:ind w:firstLine="720"/>
        <w:rPr>
          <w:sz w:val="28"/>
        </w:rPr>
      </w:pPr>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
    <w:p w:rsidR="00243F0F" w:rsidRDefault="00DB76EA" w:rsidP="00674404">
      <w:pPr>
        <w:pStyle w:val="afa"/>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a"/>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a"/>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7</w:t>
      </w:r>
      <w:r w:rsidR="00243F0F" w:rsidRPr="00D32FFA">
        <w:rPr>
          <w:sz w:val="28"/>
        </w:rPr>
        <w:t xml:space="preserve">) </w:t>
      </w:r>
      <w:r w:rsidR="005414B4" w:rsidRPr="005414B4">
        <w:rPr>
          <w:sz w:val="28"/>
        </w:rPr>
        <w:t xml:space="preserve">непредоставления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rsidR="00382A5F" w:rsidRDefault="005414B4" w:rsidP="00382A5F">
      <w:pPr>
        <w:pStyle w:val="afa"/>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B1644">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13" w:history="1">
        <w:r w:rsidRPr="00DB77FB">
          <w:rPr>
            <w:rStyle w:val="a8"/>
            <w:sz w:val="28"/>
            <w:szCs w:val="28"/>
          </w:rPr>
          <w:t>http://www.trcont.ru</w:t>
        </w:r>
      </w:hyperlink>
      <w:r w:rsidRPr="00DB77FB">
        <w:rPr>
          <w:sz w:val="28"/>
          <w:szCs w:val="28"/>
        </w:rPr>
        <w:t xml:space="preserve"> (раздел Компания/Закупки) и на </w:t>
      </w:r>
      <w:r>
        <w:rPr>
          <w:sz w:val="28"/>
          <w:szCs w:val="28"/>
        </w:rPr>
        <w:t xml:space="preserve">Официальном </w:t>
      </w:r>
      <w:r w:rsidRPr="00DB77FB">
        <w:rPr>
          <w:sz w:val="28"/>
          <w:szCs w:val="28"/>
        </w:rPr>
        <w:t xml:space="preserve">сайте </w:t>
      </w:r>
      <w:r>
        <w:rPr>
          <w:sz w:val="28"/>
          <w:szCs w:val="28"/>
        </w:rPr>
        <w:t>(на</w:t>
      </w:r>
      <w:r w:rsidRPr="00DB77FB">
        <w:rPr>
          <w:sz w:val="28"/>
          <w:szCs w:val="28"/>
        </w:rPr>
        <w:t xml:space="preserve"> странице сведений о Положении о закупках 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1B1644">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Default="007D6548" w:rsidP="001B164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1B1644">
      <w:pPr>
        <w:numPr>
          <w:ilvl w:val="0"/>
          <w:numId w:val="16"/>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B1644">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B1644">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1B1644">
      <w:pPr>
        <w:numPr>
          <w:ilvl w:val="0"/>
          <w:numId w:val="17"/>
        </w:numPr>
        <w:ind w:left="0" w:firstLine="709"/>
        <w:jc w:val="both"/>
        <w:rPr>
          <w:sz w:val="28"/>
          <w:szCs w:val="28"/>
        </w:rPr>
      </w:pPr>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Default="007D6548">
      <w:pPr>
        <w:pStyle w:val="afa"/>
        <w:ind w:left="709" w:firstLine="0"/>
        <w:rPr>
          <w:sz w:val="28"/>
          <w:szCs w:val="28"/>
        </w:rPr>
      </w:pPr>
    </w:p>
    <w:p w:rsidR="00F00A46" w:rsidRPr="0037213F" w:rsidRDefault="00F00A46" w:rsidP="00F00A46">
      <w:pPr>
        <w:pStyle w:val="afa"/>
        <w:ind w:left="709" w:firstLine="0"/>
        <w:rPr>
          <w:b/>
          <w:sz w:val="28"/>
          <w:szCs w:val="28"/>
        </w:rPr>
      </w:pPr>
      <w:r w:rsidRPr="0037213F">
        <w:rPr>
          <w:b/>
          <w:sz w:val="28"/>
          <w:szCs w:val="28"/>
        </w:rPr>
        <w:t>2.11.</w:t>
      </w:r>
      <w:r w:rsidRPr="0037213F">
        <w:rPr>
          <w:b/>
          <w:sz w:val="28"/>
          <w:szCs w:val="28"/>
        </w:rPr>
        <w:tab/>
        <w:t xml:space="preserve"> Антидемпинговые меры.</w:t>
      </w:r>
    </w:p>
    <w:p w:rsidR="00F00A46" w:rsidRPr="0037213F" w:rsidRDefault="00F00A46" w:rsidP="00F00A46">
      <w:pPr>
        <w:pStyle w:val="afa"/>
        <w:ind w:left="709" w:firstLine="0"/>
        <w:rPr>
          <w:b/>
          <w:sz w:val="28"/>
          <w:szCs w:val="28"/>
        </w:rPr>
      </w:pPr>
    </w:p>
    <w:p w:rsidR="00F00A46" w:rsidRPr="0037213F" w:rsidRDefault="00F00A46" w:rsidP="00F00A46">
      <w:pPr>
        <w:pStyle w:val="afa"/>
        <w:rPr>
          <w:sz w:val="28"/>
          <w:szCs w:val="28"/>
        </w:rPr>
      </w:pPr>
      <w:r w:rsidRPr="0037213F">
        <w:rPr>
          <w:sz w:val="28"/>
          <w:szCs w:val="28"/>
        </w:rPr>
        <w:t>2.11.</w:t>
      </w:r>
      <w:r>
        <w:rPr>
          <w:sz w:val="28"/>
          <w:szCs w:val="28"/>
        </w:rPr>
        <w:t>1</w:t>
      </w:r>
      <w:r w:rsidRPr="0037213F">
        <w:rPr>
          <w:sz w:val="28"/>
          <w:szCs w:val="28"/>
        </w:rPr>
        <w:t>. Заказчиком может применяться следующая антидемпинговая мера:</w:t>
      </w:r>
    </w:p>
    <w:p w:rsidR="00F00A46" w:rsidRPr="00BA2E3D" w:rsidRDefault="00F00A46" w:rsidP="00F00A46">
      <w:pPr>
        <w:pStyle w:val="afa"/>
        <w:numPr>
          <w:ilvl w:val="0"/>
          <w:numId w:val="21"/>
        </w:numPr>
        <w:ind w:left="0" w:firstLine="1069"/>
        <w:rPr>
          <w:sz w:val="28"/>
          <w:szCs w:val="28"/>
        </w:rPr>
      </w:pPr>
      <w:r w:rsidRPr="0037213F">
        <w:rPr>
          <w:sz w:val="28"/>
          <w:szCs w:val="28"/>
        </w:rPr>
        <w:t xml:space="preserve"> </w:t>
      </w:r>
      <w:r w:rsidRPr="00BA2E3D">
        <w:rPr>
          <w:sz w:val="28"/>
          <w:szCs w:val="28"/>
        </w:rPr>
        <w:t>Конкурсная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w:t>
      </w:r>
      <w:r>
        <w:rPr>
          <w:sz w:val="28"/>
          <w:szCs w:val="28"/>
        </w:rPr>
        <w:t>.</w:t>
      </w:r>
    </w:p>
    <w:p w:rsidR="00F00A46" w:rsidRPr="0037213F" w:rsidRDefault="00F00A46" w:rsidP="00F00A46">
      <w:pPr>
        <w:pStyle w:val="afa"/>
        <w:rPr>
          <w:sz w:val="28"/>
          <w:szCs w:val="28"/>
        </w:rPr>
      </w:pPr>
      <w:r w:rsidRPr="0037213F">
        <w:rPr>
          <w:sz w:val="28"/>
          <w:szCs w:val="28"/>
        </w:rPr>
        <w:t xml:space="preserve">В случае их непредставления или признания Конкурсной комиссией предложенной цены договора необоснованной Заявка на участие в закупке такого претендента отклоняется. Указанное решение Конкурсной комиссии фиксируется в протоколе, составляемом по результатам закупки и размещается в единой информационной системе </w:t>
      </w:r>
      <w:bookmarkStart w:id="1" w:name="sub_3711"/>
      <w:r w:rsidRPr="0037213F">
        <w:rPr>
          <w:sz w:val="28"/>
          <w:szCs w:val="28"/>
        </w:rPr>
        <w:t>не позднее 3 дней со дня подписания</w:t>
      </w:r>
      <w:bookmarkEnd w:id="1"/>
      <w:r w:rsidRPr="0037213F">
        <w:rPr>
          <w:sz w:val="28"/>
          <w:szCs w:val="28"/>
        </w:rPr>
        <w:t>.</w:t>
      </w:r>
    </w:p>
    <w:p w:rsidR="00F00A46" w:rsidRPr="00D32FFA" w:rsidRDefault="00F00A46" w:rsidP="00F00A46">
      <w:pPr>
        <w:pStyle w:val="afa"/>
        <w:rPr>
          <w:sz w:val="28"/>
          <w:szCs w:val="28"/>
        </w:rPr>
      </w:pPr>
      <w:r w:rsidRPr="0037213F">
        <w:rPr>
          <w:sz w:val="28"/>
          <w:szCs w:val="28"/>
        </w:rPr>
        <w:t>2.11.</w:t>
      </w:r>
      <w:r>
        <w:rPr>
          <w:sz w:val="28"/>
          <w:szCs w:val="28"/>
        </w:rPr>
        <w:t>2</w:t>
      </w:r>
      <w:r w:rsidRPr="0037213F">
        <w:rPr>
          <w:sz w:val="28"/>
          <w:szCs w:val="28"/>
        </w:rPr>
        <w:t xml:space="preserve">. </w:t>
      </w:r>
      <w:r w:rsidRPr="0037213F">
        <w:rPr>
          <w:color w:val="000000"/>
          <w:sz w:val="28"/>
          <w:szCs w:val="28"/>
        </w:rPr>
        <w:t xml:space="preserve">Конкурсная комиссия также отклоняет заявку участника с </w:t>
      </w:r>
      <w:r w:rsidRPr="0037213F">
        <w:rPr>
          <w:sz w:val="28"/>
          <w:szCs w:val="28"/>
        </w:rPr>
        <w:t>предложением демпинговой цены договора (цены лота)</w:t>
      </w:r>
      <w:r w:rsidRPr="0037213F">
        <w:rPr>
          <w:color w:val="000000"/>
          <w:sz w:val="28"/>
          <w:szCs w:val="28"/>
        </w:rPr>
        <w:t xml:space="preserve">, если по итогам проведенного анализа представленных в составе заявки обоснования, расчета, заключения Конкурсная комиссия пришла к выводу о том, что снижение цены договора (цены лота) достигается за счет сокращения </w:t>
      </w:r>
      <w:r w:rsidRPr="0037213F">
        <w:rPr>
          <w:sz w:val="28"/>
          <w:szCs w:val="28"/>
        </w:rPr>
        <w:t xml:space="preserve">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w:t>
      </w:r>
      <w:r w:rsidRPr="00D91D1F">
        <w:rPr>
          <w:sz w:val="28"/>
          <w:szCs w:val="28"/>
        </w:rPr>
        <w:t>законом «О частной детективной и охранной деятельности в Российской Федерации», «О минимальном размере оплаты труда», «О транспортной безопасности», Трудовым кодексом и настоящей конкурсной документацией.</w:t>
      </w:r>
    </w:p>
    <w:p w:rsidR="00F00A46" w:rsidRPr="00D32FFA" w:rsidRDefault="00F00A46">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4" w:history="1">
        <w:r w:rsidR="00A6217A" w:rsidRPr="00760AB5">
          <w:rPr>
            <w:rStyle w:val="a8"/>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w:t>
      </w:r>
      <w:r w:rsidR="00AD0C47">
        <w:rPr>
          <w:sz w:val="28"/>
          <w:szCs w:val="28"/>
        </w:rPr>
        <w:t>тдельного файла в формате *.pdf</w:t>
      </w:r>
      <w:r w:rsidR="00067223">
        <w:rPr>
          <w:sz w:val="28"/>
          <w:szCs w:val="28"/>
        </w:rPr>
        <w:t>.</w:t>
      </w:r>
    </w:p>
    <w:p w:rsidR="00067223" w:rsidRDefault="00067223" w:rsidP="00737E75">
      <w:pPr>
        <w:pStyle w:val="afa"/>
        <w:rPr>
          <w:sz w:val="28"/>
          <w:szCs w:val="28"/>
        </w:rPr>
      </w:pPr>
      <w:r w:rsidRPr="00067223">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rsidR="007668FE" w:rsidRPr="003343CE" w:rsidRDefault="00E96B03" w:rsidP="00737E75">
      <w:pPr>
        <w:pStyle w:val="afa"/>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Файлы предоставляются в такой же последовательности как они затребованы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1A055D" w:rsidP="001B1644">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D1679F" w:rsidRPr="007E6DE4" w:rsidRDefault="00D1679F"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D1679F" w:rsidRDefault="00D1679F"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D1679F" w:rsidRPr="007E6DE4" w:rsidRDefault="00D1679F" w:rsidP="00805082">
                  <w:pPr>
                    <w:jc w:val="center"/>
                    <w:rPr>
                      <w:b/>
                      <w:sz w:val="28"/>
                      <w:szCs w:val="28"/>
                    </w:rPr>
                  </w:pPr>
                  <w:r w:rsidRPr="007E6DE4">
                    <w:rPr>
                      <w:b/>
                      <w:sz w:val="28"/>
                      <w:szCs w:val="28"/>
                    </w:rPr>
                    <w:t>________________________________________</w:t>
                  </w:r>
                </w:p>
                <w:p w:rsidR="00D1679F" w:rsidRPr="007E6DE4" w:rsidRDefault="00D1679F" w:rsidP="00805082">
                  <w:pPr>
                    <w:jc w:val="center"/>
                    <w:rPr>
                      <w:i/>
                      <w:sz w:val="20"/>
                      <w:szCs w:val="20"/>
                    </w:rPr>
                  </w:pPr>
                  <w:r w:rsidRPr="007E6DE4">
                    <w:rPr>
                      <w:i/>
                      <w:sz w:val="20"/>
                      <w:szCs w:val="20"/>
                    </w:rPr>
                    <w:t>государство регистрации претендента</w:t>
                  </w:r>
                </w:p>
                <w:p w:rsidR="00D1679F" w:rsidRPr="007E6DE4" w:rsidRDefault="00D1679F" w:rsidP="00805082">
                  <w:pPr>
                    <w:jc w:val="center"/>
                    <w:rPr>
                      <w:b/>
                      <w:sz w:val="28"/>
                      <w:szCs w:val="28"/>
                    </w:rPr>
                  </w:pPr>
                  <w:r w:rsidRPr="007E6DE4">
                    <w:rPr>
                      <w:b/>
                      <w:sz w:val="28"/>
                      <w:szCs w:val="28"/>
                    </w:rPr>
                    <w:t>_____________________________</w:t>
                  </w:r>
                  <w:r>
                    <w:rPr>
                      <w:b/>
                      <w:sz w:val="28"/>
                      <w:szCs w:val="28"/>
                    </w:rPr>
                    <w:t>__________________</w:t>
                  </w:r>
                </w:p>
                <w:p w:rsidR="00D1679F" w:rsidRPr="007E6DE4" w:rsidRDefault="00D1679F" w:rsidP="00805082">
                  <w:pPr>
                    <w:jc w:val="center"/>
                    <w:rPr>
                      <w:i/>
                      <w:sz w:val="20"/>
                      <w:szCs w:val="20"/>
                    </w:rPr>
                  </w:pPr>
                  <w:r w:rsidRPr="007E6DE4">
                    <w:rPr>
                      <w:i/>
                      <w:sz w:val="20"/>
                      <w:szCs w:val="20"/>
                    </w:rPr>
                    <w:t>ИНН претендента (для претендентов-резидентов Российской Федерации)</w:t>
                  </w:r>
                </w:p>
                <w:p w:rsidR="00D1679F" w:rsidRDefault="00D1679F" w:rsidP="00805082">
                  <w:pPr>
                    <w:jc w:val="both"/>
                  </w:pPr>
                </w:p>
                <w:p w:rsidR="00D1679F" w:rsidRPr="004F4BE4" w:rsidRDefault="00D1679F" w:rsidP="004F4BE4">
                  <w:pPr>
                    <w:jc w:val="center"/>
                    <w:rPr>
                      <w:b/>
                    </w:rPr>
                  </w:pPr>
                  <w:r w:rsidRPr="00923E2D">
                    <w:rPr>
                      <w:b/>
                    </w:rPr>
                    <w:t xml:space="preserve">ЗАЯВКА НА УЧАСТИЕ В </w:t>
                  </w:r>
                  <w:r>
                    <w:rPr>
                      <w:b/>
                    </w:rPr>
                    <w:t xml:space="preserve">ОТКРЫТОМ КОНКУРСЕ </w:t>
                  </w:r>
                  <w:r w:rsidR="00DD039F">
                    <w:rPr>
                      <w:b/>
                    </w:rPr>
                    <w:br/>
                  </w:r>
                  <w:r>
                    <w:rPr>
                      <w:b/>
                    </w:rPr>
                    <w:t>№ ОКэ-МСП-</w:t>
                  </w:r>
                  <w:r w:rsidR="00DD039F">
                    <w:rPr>
                      <w:b/>
                    </w:rPr>
                    <w:t>НКПОКТ-16-0061</w:t>
                  </w:r>
                </w:p>
                <w:p w:rsidR="00D1679F" w:rsidRPr="00923E2D" w:rsidRDefault="00D1679F" w:rsidP="00805082">
                  <w:pPr>
                    <w:jc w:val="center"/>
                    <w:rPr>
                      <w:b/>
                    </w:rPr>
                  </w:pPr>
                </w:p>
                <w:p w:rsidR="00D1679F" w:rsidRPr="00923E2D" w:rsidRDefault="00D1679F"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1919E8">
      <w:pPr>
        <w:pStyle w:val="a"/>
        <w:rPr>
          <w:b/>
          <w:i/>
        </w:rPr>
      </w:pPr>
      <w:r w:rsidRPr="009B006E">
        <w:t>Финансово-коммерческое предложение должно быть оформлено в соответствии с приложением № 3 к настоящей документации</w:t>
      </w:r>
      <w:r w:rsidR="00514D29">
        <w:t xml:space="preserve"> о закупке</w:t>
      </w:r>
      <w:r w:rsidRPr="009B006E">
        <w:t>.</w:t>
      </w:r>
    </w:p>
    <w:p w:rsidR="000954FB" w:rsidRPr="009B006E" w:rsidRDefault="000954FB" w:rsidP="001919E8">
      <w:pPr>
        <w:pStyle w:val="a"/>
        <w:rPr>
          <w:b/>
          <w:i/>
        </w:rPr>
      </w:pPr>
      <w:r w:rsidRPr="009B006E">
        <w:t>Финансово-коммерческое предложение должно содержать все условия, предусмотренные настоящей документацией</w:t>
      </w:r>
      <w:r w:rsidR="00514D29">
        <w:t xml:space="preserve"> о зак</w:t>
      </w:r>
      <w:r w:rsidR="00787203">
        <w:t>у</w:t>
      </w:r>
      <w:r w:rsidR="00514D29">
        <w:t>пке</w:t>
      </w:r>
      <w:r w:rsidRPr="009B006E">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1919E8">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настоящей документации</w:t>
      </w:r>
      <w:r w:rsidR="00514D29">
        <w:t xml:space="preserve"> о закупке</w:t>
      </w:r>
      <w:r w:rsidR="00AF6ABE" w:rsidRPr="009B006E">
        <w:t xml:space="preserve">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514D29">
        <w:t xml:space="preserve"> о закупке</w:t>
      </w:r>
      <w:r w:rsidRPr="009B006E">
        <w:t>)</w:t>
      </w:r>
      <w:r w:rsidR="00AF6ABE" w:rsidRPr="009B006E">
        <w:t>)</w:t>
      </w:r>
      <w:r w:rsidRPr="009B006E">
        <w:t>.</w:t>
      </w:r>
    </w:p>
    <w:p w:rsidR="000954FB" w:rsidRPr="009B006E" w:rsidRDefault="00844CEE" w:rsidP="001919E8">
      <w:pPr>
        <w:pStyle w:val="a"/>
        <w:rPr>
          <w:b/>
          <w:i/>
        </w:rPr>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t xml:space="preserve"> пункта 5 Информационной карты</w:t>
      </w:r>
      <w:r w:rsidRPr="00300A78">
        <w:t>.</w:t>
      </w:r>
    </w:p>
    <w:p w:rsidR="000954FB" w:rsidRPr="009B006E" w:rsidRDefault="009A1114" w:rsidP="001919E8">
      <w:pPr>
        <w:pStyle w:val="a"/>
        <w:rPr>
          <w:b/>
          <w:i/>
        </w:rPr>
      </w:pPr>
      <w:r w:rsidRPr="009B006E">
        <w:tab/>
      </w:r>
      <w:r w:rsidR="000954FB" w:rsidRPr="009B006E">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t xml:space="preserve"> о закупке</w:t>
      </w:r>
      <w:r w:rsidR="000954FB" w:rsidRPr="009B006E">
        <w:t xml:space="preserve">. </w:t>
      </w:r>
    </w:p>
    <w:p w:rsidR="009A1114" w:rsidRPr="001919E8" w:rsidRDefault="000954FB" w:rsidP="001919E8">
      <w:pPr>
        <w:pStyle w:val="a"/>
        <w:rPr>
          <w:b/>
        </w:rPr>
      </w:pPr>
      <w:r w:rsidRPr="001919E8">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1919E8">
        <w:t>4</w:t>
      </w:r>
      <w:r w:rsidRPr="001919E8">
        <w:t xml:space="preserve"> настоящей документации)</w:t>
      </w:r>
      <w:r w:rsidR="0012610C" w:rsidRPr="001919E8">
        <w:t xml:space="preserve"> и/или информационной карте</w:t>
      </w:r>
      <w:r w:rsidRPr="001919E8">
        <w:t>.</w:t>
      </w:r>
    </w:p>
    <w:p w:rsidR="000954FB" w:rsidRPr="001F60AB" w:rsidRDefault="009A1114" w:rsidP="001919E8">
      <w:pPr>
        <w:pStyle w:val="a"/>
        <w:rPr>
          <w:b/>
        </w:rPr>
      </w:pPr>
      <w:r w:rsidRPr="009B006E">
        <w:tab/>
      </w:r>
      <w:r w:rsidR="000954FB" w:rsidRPr="001F60AB">
        <w:t>Общая стоимость товаров, работ, услуг подтверждается расчетом</w:t>
      </w:r>
      <w:r w:rsidR="001F60AB" w:rsidRPr="001F60AB">
        <w:t xml:space="preserve"> (Калькуляцией)</w:t>
      </w:r>
      <w:r w:rsidR="000954FB" w:rsidRPr="001F60AB">
        <w:t xml:space="preserve">, составленным на основании ведомостей объемов работ, услуг, товаров и других материалов, представленных в Техническом задании (раздел </w:t>
      </w:r>
      <w:r w:rsidR="00214105" w:rsidRPr="001F60AB">
        <w:t>4</w:t>
      </w:r>
      <w:r w:rsidR="000954FB" w:rsidRPr="001F60AB">
        <w:t xml:space="preserve"> настоящей документации). Расчет оформляется в виде приложения к Финансово - коммерческому предложению.</w:t>
      </w:r>
    </w:p>
    <w:p w:rsidR="000954FB" w:rsidRPr="009B006E" w:rsidRDefault="000954FB" w:rsidP="001919E8">
      <w:pPr>
        <w:pStyle w:val="a"/>
        <w:rPr>
          <w:b/>
          <w:i/>
        </w:rPr>
      </w:pPr>
      <w:r w:rsidRPr="009B006E">
        <w:t xml:space="preserve">Срок </w:t>
      </w:r>
      <w:r w:rsidR="00514D29" w:rsidRPr="009B006E">
        <w:t>поставки товаров</w:t>
      </w:r>
      <w:r w:rsidR="00514D29">
        <w:t>,</w:t>
      </w:r>
      <w:r w:rsidR="00514D29" w:rsidRPr="009B006E">
        <w:t xml:space="preserve"> </w:t>
      </w:r>
      <w:r w:rsidRPr="009B006E">
        <w:t>в</w:t>
      </w:r>
      <w:r w:rsidR="00514D29">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
    <w:p w:rsidR="00D01CDD" w:rsidRDefault="00D01CDD"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5333E3" w:rsidRDefault="005333E3" w:rsidP="005333E3">
      <w:pPr>
        <w:ind w:firstLine="709"/>
        <w:jc w:val="both"/>
        <w:rPr>
          <w:rFonts w:eastAsia="MS Mincho"/>
          <w:b/>
          <w:bCs/>
          <w:sz w:val="28"/>
          <w:szCs w:val="28"/>
        </w:rPr>
      </w:pPr>
      <w:r>
        <w:rPr>
          <w:rFonts w:eastAsia="MS Mincho"/>
          <w:b/>
          <w:bCs/>
          <w:sz w:val="28"/>
          <w:szCs w:val="28"/>
        </w:rPr>
        <w:t>4.1. Общие положения</w:t>
      </w:r>
    </w:p>
    <w:p w:rsidR="005333E3" w:rsidRDefault="005333E3" w:rsidP="005333E3">
      <w:pPr>
        <w:pStyle w:val="19"/>
        <w:ind w:firstLine="709"/>
        <w:rPr>
          <w:szCs w:val="28"/>
        </w:rPr>
      </w:pPr>
      <w:r>
        <w:rPr>
          <w:rFonts w:eastAsia="MS Mincho"/>
          <w:bCs/>
          <w:szCs w:val="28"/>
        </w:rPr>
        <w:t xml:space="preserve">4.1.1. </w:t>
      </w:r>
      <w:r w:rsidRPr="00701C09">
        <w:rPr>
          <w:rFonts w:eastAsia="MS Mincho"/>
          <w:bCs/>
          <w:szCs w:val="28"/>
        </w:rPr>
        <w:t xml:space="preserve">Предмет </w:t>
      </w:r>
      <w:r>
        <w:rPr>
          <w:rFonts w:eastAsia="MS Mincho"/>
          <w:bCs/>
          <w:szCs w:val="28"/>
        </w:rPr>
        <w:t>договора</w:t>
      </w:r>
      <w:r w:rsidRPr="00701C09">
        <w:rPr>
          <w:rFonts w:eastAsia="MS Mincho"/>
          <w:b/>
          <w:bCs/>
          <w:szCs w:val="28"/>
        </w:rPr>
        <w:t xml:space="preserve"> - </w:t>
      </w:r>
      <w:r w:rsidRPr="00DF1F83">
        <w:rPr>
          <w:szCs w:val="28"/>
        </w:rPr>
        <w:t xml:space="preserve">оказание услуг по физической охране </w:t>
      </w:r>
      <w:r>
        <w:rPr>
          <w:szCs w:val="28"/>
        </w:rPr>
        <w:t>контейнерного терминала Калининград-Сортировочный</w:t>
      </w:r>
      <w:r w:rsidRPr="00DF1F83">
        <w:rPr>
          <w:szCs w:val="28"/>
        </w:rPr>
        <w:t xml:space="preserve"> </w:t>
      </w:r>
      <w:r>
        <w:rPr>
          <w:szCs w:val="28"/>
        </w:rPr>
        <w:t>филиала ПАО «ТрансКонтейнер» на Октябрьской железной дороге в г. Санкт-Петербурге</w:t>
      </w:r>
      <w:r w:rsidRPr="00046B40">
        <w:rPr>
          <w:szCs w:val="28"/>
        </w:rPr>
        <w:t xml:space="preserve"> в 2017-2018 г</w:t>
      </w:r>
      <w:r>
        <w:rPr>
          <w:szCs w:val="28"/>
        </w:rPr>
        <w:t>.</w:t>
      </w:r>
      <w:r w:rsidRPr="00046B40">
        <w:rPr>
          <w:szCs w:val="28"/>
        </w:rPr>
        <w:t>г</w:t>
      </w:r>
      <w:r>
        <w:rPr>
          <w:szCs w:val="28"/>
        </w:rPr>
        <w:t>. (далее - Услуги)</w:t>
      </w:r>
      <w:r w:rsidRPr="00046B40">
        <w:rPr>
          <w:szCs w:val="28"/>
        </w:rPr>
        <w:t>.</w:t>
      </w:r>
    </w:p>
    <w:p w:rsidR="005333E3" w:rsidRDefault="005333E3" w:rsidP="005333E3">
      <w:pPr>
        <w:pStyle w:val="19"/>
        <w:ind w:firstLine="709"/>
        <w:rPr>
          <w:szCs w:val="28"/>
        </w:rPr>
      </w:pPr>
      <w:r>
        <w:rPr>
          <w:szCs w:val="28"/>
        </w:rPr>
        <w:t>4.1.2. Цель оказания Услуг:</w:t>
      </w:r>
    </w:p>
    <w:p w:rsidR="005333E3" w:rsidRDefault="005333E3" w:rsidP="005333E3">
      <w:pPr>
        <w:ind w:firstLine="709"/>
        <w:jc w:val="both"/>
        <w:rPr>
          <w:rFonts w:eastAsia="MS Mincho"/>
          <w:bCs/>
          <w:sz w:val="28"/>
          <w:szCs w:val="28"/>
        </w:rPr>
      </w:pPr>
      <w:r w:rsidRPr="009A2B22">
        <w:rPr>
          <w:rFonts w:eastAsia="MS Mincho"/>
          <w:bCs/>
          <w:sz w:val="28"/>
          <w:szCs w:val="28"/>
        </w:rPr>
        <w:t>- обеспечение защиты жизни</w:t>
      </w:r>
      <w:r>
        <w:rPr>
          <w:rFonts w:eastAsia="MS Mincho"/>
          <w:bCs/>
          <w:sz w:val="28"/>
          <w:szCs w:val="28"/>
        </w:rPr>
        <w:t xml:space="preserve"> и здоровья работников и клиентов объектов Заказчика;</w:t>
      </w:r>
    </w:p>
    <w:p w:rsidR="005333E3" w:rsidRDefault="005333E3" w:rsidP="005333E3">
      <w:pPr>
        <w:ind w:firstLine="709"/>
        <w:jc w:val="both"/>
        <w:rPr>
          <w:rFonts w:eastAsia="MS Mincho"/>
          <w:bCs/>
          <w:sz w:val="28"/>
          <w:szCs w:val="28"/>
        </w:rPr>
      </w:pPr>
      <w:r>
        <w:rPr>
          <w:rFonts w:eastAsia="MS Mincho"/>
          <w:bCs/>
          <w:sz w:val="28"/>
          <w:szCs w:val="28"/>
        </w:rPr>
        <w:t>- охрана объектов и имущества Заказчика;</w:t>
      </w:r>
    </w:p>
    <w:p w:rsidR="005333E3" w:rsidRPr="000E54C7" w:rsidRDefault="005333E3" w:rsidP="005333E3">
      <w:pPr>
        <w:ind w:firstLine="709"/>
        <w:jc w:val="both"/>
        <w:rPr>
          <w:rFonts w:eastAsia="MS Mincho"/>
          <w:bCs/>
          <w:sz w:val="28"/>
          <w:szCs w:val="28"/>
        </w:rPr>
      </w:pPr>
      <w:r w:rsidRPr="000E54C7">
        <w:rPr>
          <w:rFonts w:eastAsia="MS Mincho"/>
          <w:bCs/>
          <w:sz w:val="28"/>
          <w:szCs w:val="28"/>
        </w:rPr>
        <w:t xml:space="preserve">- обеспечение внутриобъектового и пропускного режимов на охраняемых объектах; </w:t>
      </w:r>
    </w:p>
    <w:p w:rsidR="005333E3" w:rsidRDefault="005333E3" w:rsidP="005333E3">
      <w:pPr>
        <w:ind w:firstLine="709"/>
        <w:jc w:val="both"/>
        <w:rPr>
          <w:rFonts w:eastAsia="MS Mincho"/>
          <w:bCs/>
          <w:sz w:val="28"/>
          <w:szCs w:val="28"/>
        </w:rPr>
      </w:pPr>
      <w:r w:rsidRPr="000E54C7">
        <w:rPr>
          <w:rFonts w:eastAsia="MS Mincho"/>
          <w:bCs/>
          <w:sz w:val="28"/>
          <w:szCs w:val="28"/>
        </w:rPr>
        <w:t>- оперативное</w:t>
      </w:r>
      <w:r>
        <w:rPr>
          <w:rFonts w:eastAsia="MS Mincho"/>
          <w:bCs/>
          <w:sz w:val="28"/>
          <w:szCs w:val="28"/>
        </w:rPr>
        <w:t xml:space="preserve"> реагирование на возникающие чрезвычайные ситуации;</w:t>
      </w:r>
    </w:p>
    <w:p w:rsidR="005333E3" w:rsidRDefault="005333E3" w:rsidP="005333E3">
      <w:pPr>
        <w:ind w:firstLine="709"/>
        <w:jc w:val="both"/>
        <w:rPr>
          <w:rFonts w:eastAsia="MS Mincho"/>
          <w:bCs/>
          <w:sz w:val="28"/>
          <w:szCs w:val="28"/>
        </w:rPr>
      </w:pPr>
      <w:r>
        <w:rPr>
          <w:rFonts w:eastAsia="MS Mincho"/>
          <w:bCs/>
          <w:sz w:val="28"/>
          <w:szCs w:val="28"/>
        </w:rPr>
        <w:t xml:space="preserve">- консультирование и подготовка рекомендаций Заказчику по вопросам правомерной защиты </w:t>
      </w:r>
      <w:r w:rsidR="00684D0F">
        <w:rPr>
          <w:rFonts w:eastAsia="MS Mincho"/>
          <w:bCs/>
          <w:sz w:val="28"/>
          <w:szCs w:val="28"/>
        </w:rPr>
        <w:t>от противоправных посягательств.</w:t>
      </w:r>
    </w:p>
    <w:p w:rsidR="005333E3" w:rsidRDefault="005333E3" w:rsidP="005333E3">
      <w:pPr>
        <w:pStyle w:val="19"/>
        <w:ind w:firstLine="709"/>
        <w:rPr>
          <w:szCs w:val="28"/>
        </w:rPr>
      </w:pPr>
      <w:r>
        <w:rPr>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333E3" w:rsidRDefault="005333E3" w:rsidP="005333E3">
      <w:pPr>
        <w:pStyle w:val="19"/>
        <w:ind w:firstLine="709"/>
        <w:rPr>
          <w:szCs w:val="28"/>
        </w:rPr>
      </w:pPr>
      <w:r w:rsidRPr="00170933">
        <w:rPr>
          <w:szCs w:val="28"/>
        </w:rPr>
        <w:t>4.1.4. Предмет конкурса неделим</w:t>
      </w:r>
      <w:r>
        <w:rPr>
          <w:szCs w:val="28"/>
        </w:rPr>
        <w:t>, т.е. Победитель Открытого конкурса должен оказать услуги в полном объеме согласно конкурсной документации.</w:t>
      </w:r>
    </w:p>
    <w:p w:rsidR="005333E3" w:rsidRDefault="005333E3" w:rsidP="005333E3">
      <w:pPr>
        <w:pStyle w:val="19"/>
        <w:ind w:firstLine="709"/>
        <w:rPr>
          <w:szCs w:val="28"/>
        </w:rPr>
      </w:pPr>
    </w:p>
    <w:p w:rsidR="005333E3" w:rsidRPr="00046B40" w:rsidRDefault="005333E3" w:rsidP="005333E3">
      <w:pPr>
        <w:pStyle w:val="19"/>
        <w:ind w:firstLine="709"/>
        <w:rPr>
          <w:b/>
          <w:szCs w:val="28"/>
        </w:rPr>
      </w:pPr>
      <w:r w:rsidRPr="00046B40">
        <w:rPr>
          <w:b/>
          <w:szCs w:val="28"/>
        </w:rPr>
        <w:t>4.2. Начальная максимальная цена договора.</w:t>
      </w:r>
    </w:p>
    <w:p w:rsidR="005333E3" w:rsidRDefault="005333E3" w:rsidP="005333E3">
      <w:pPr>
        <w:pStyle w:val="19"/>
        <w:ind w:firstLine="709"/>
        <w:rPr>
          <w:szCs w:val="28"/>
        </w:rPr>
      </w:pPr>
      <w:r>
        <w:rPr>
          <w:szCs w:val="28"/>
        </w:rPr>
        <w:t xml:space="preserve">4.2.1. Начальная (максимальная) цена договора составляет 2 792 000 (два миллиона семьсот девяносто две тысячи) рублей 00 копеек </w:t>
      </w:r>
      <w:r w:rsidRPr="00C74E62">
        <w:rPr>
          <w:szCs w:val="28"/>
        </w:rPr>
        <w:t>с учетом всех расходов Исполнителя, в том числе стоимости затрат на оплату труда работников, используемых в процессе оказания услуг</w:t>
      </w:r>
      <w:r>
        <w:rPr>
          <w:szCs w:val="28"/>
        </w:rPr>
        <w:t>,</w:t>
      </w:r>
      <w:r w:rsidRPr="00C74E62">
        <w:rPr>
          <w:szCs w:val="28"/>
        </w:rPr>
        <w:t xml:space="preserve"> материалов и оборудования, </w:t>
      </w:r>
      <w:r>
        <w:rPr>
          <w:szCs w:val="28"/>
        </w:rPr>
        <w:t>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5333E3" w:rsidRDefault="005333E3" w:rsidP="005333E3">
      <w:pPr>
        <w:pStyle w:val="19"/>
        <w:ind w:firstLine="709"/>
        <w:rPr>
          <w:szCs w:val="28"/>
        </w:rPr>
      </w:pPr>
    </w:p>
    <w:p w:rsidR="005333E3" w:rsidRPr="006B4E14" w:rsidRDefault="005333E3" w:rsidP="005333E3">
      <w:pPr>
        <w:pStyle w:val="19"/>
        <w:ind w:firstLine="709"/>
        <w:rPr>
          <w:b/>
          <w:szCs w:val="28"/>
        </w:rPr>
      </w:pPr>
      <w:r w:rsidRPr="006B4E14">
        <w:rPr>
          <w:b/>
          <w:szCs w:val="28"/>
        </w:rPr>
        <w:t>4.3. Общие требования к оказанию Услуг.</w:t>
      </w:r>
    </w:p>
    <w:p w:rsidR="005333E3" w:rsidRDefault="005333E3" w:rsidP="005333E3">
      <w:pPr>
        <w:pStyle w:val="19"/>
        <w:ind w:firstLine="709"/>
        <w:rPr>
          <w:szCs w:val="28"/>
        </w:rPr>
      </w:pPr>
      <w:r>
        <w:t xml:space="preserve">4.3.1. Оказание услуг по физической охране объектов филиала ПАО «ТрансКонтейнер» на Октябрьской железной дороге Исполнитель должен осуществлять своими силами </w:t>
      </w:r>
      <w:r w:rsidRPr="001B1266">
        <w:rPr>
          <w:szCs w:val="28"/>
        </w:rPr>
        <w:t xml:space="preserve">и средствами, без привлечения сторонних </w:t>
      </w:r>
      <w:r>
        <w:rPr>
          <w:szCs w:val="28"/>
        </w:rPr>
        <w:t>организаций в соответствии с:</w:t>
      </w:r>
    </w:p>
    <w:p w:rsidR="005333E3" w:rsidRDefault="005333E3" w:rsidP="005333E3">
      <w:pPr>
        <w:pStyle w:val="19"/>
        <w:ind w:firstLine="709"/>
      </w:pPr>
      <w:r>
        <w:rPr>
          <w:szCs w:val="28"/>
        </w:rPr>
        <w:t xml:space="preserve">- </w:t>
      </w:r>
      <w:r w:rsidRPr="002A2C06">
        <w:rPr>
          <w:szCs w:val="28"/>
        </w:rPr>
        <w:t>законом Российской Федерации от 11 марта 1992 г. № 2487-1 «О частной детективной и охранной деятельности в Российской Федерации»</w:t>
      </w:r>
      <w:r>
        <w:rPr>
          <w:szCs w:val="28"/>
        </w:rPr>
        <w:t xml:space="preserve">, </w:t>
      </w:r>
    </w:p>
    <w:p w:rsidR="005333E3" w:rsidRDefault="005333E3" w:rsidP="005333E3">
      <w:pPr>
        <w:pStyle w:val="19"/>
        <w:ind w:firstLine="709"/>
      </w:pPr>
      <w:r>
        <w:t>- Федеральным</w:t>
      </w:r>
      <w:r w:rsidRPr="0018721C">
        <w:t xml:space="preserve"> закон</w:t>
      </w:r>
      <w:r>
        <w:t>ом</w:t>
      </w:r>
      <w:r w:rsidRPr="0018721C">
        <w:t xml:space="preserve"> РФ №16-ФЗ от 09.02.2007 «О транспортной безопасности»</w:t>
      </w:r>
      <w:r>
        <w:t>;</w:t>
      </w:r>
    </w:p>
    <w:p w:rsidR="005333E3" w:rsidRPr="0018721C" w:rsidRDefault="005333E3" w:rsidP="005333E3">
      <w:pPr>
        <w:pStyle w:val="ConsPlusDocList"/>
        <w:ind w:firstLine="709"/>
        <w:jc w:val="both"/>
        <w:rPr>
          <w:rFonts w:ascii="Times New Roman" w:hAnsi="Times New Roman" w:cs="Times New Roman"/>
          <w:sz w:val="28"/>
          <w:szCs w:val="28"/>
        </w:rPr>
      </w:pPr>
      <w:r w:rsidRPr="0018721C">
        <w:rPr>
          <w:rFonts w:ascii="Times New Roman" w:hAnsi="Times New Roman" w:cs="Times New Roman"/>
          <w:sz w:val="28"/>
          <w:szCs w:val="28"/>
        </w:rPr>
        <w:t>- Постановление</w:t>
      </w:r>
      <w:r>
        <w:rPr>
          <w:rFonts w:ascii="Times New Roman" w:hAnsi="Times New Roman" w:cs="Times New Roman"/>
          <w:sz w:val="28"/>
          <w:szCs w:val="28"/>
        </w:rPr>
        <w:t>м</w:t>
      </w:r>
      <w:r w:rsidRPr="0018721C">
        <w:rPr>
          <w:rFonts w:ascii="Times New Roman" w:hAnsi="Times New Roman" w:cs="Times New Roman"/>
          <w:sz w:val="28"/>
          <w:szCs w:val="28"/>
        </w:rPr>
        <w:t xml:space="preserve"> Правительства РФ от 25.04.2012 N 390 </w:t>
      </w:r>
      <w:r>
        <w:rPr>
          <w:rFonts w:ascii="Times New Roman" w:hAnsi="Times New Roman" w:cs="Times New Roman"/>
          <w:sz w:val="28"/>
          <w:szCs w:val="28"/>
        </w:rPr>
        <w:t>«О противопожарном режиме» (вместе с «</w:t>
      </w:r>
      <w:r w:rsidRPr="0018721C">
        <w:rPr>
          <w:rFonts w:ascii="Times New Roman" w:hAnsi="Times New Roman" w:cs="Times New Roman"/>
          <w:sz w:val="28"/>
          <w:szCs w:val="28"/>
        </w:rPr>
        <w:t>Правилами противопожарног</w:t>
      </w:r>
      <w:r>
        <w:rPr>
          <w:rFonts w:ascii="Times New Roman" w:hAnsi="Times New Roman" w:cs="Times New Roman"/>
          <w:sz w:val="28"/>
          <w:szCs w:val="28"/>
        </w:rPr>
        <w:t>о режима в Российской Федерации»</w:t>
      </w:r>
      <w:r w:rsidRPr="0018721C">
        <w:rPr>
          <w:rFonts w:ascii="Times New Roman" w:hAnsi="Times New Roman" w:cs="Times New Roman"/>
          <w:sz w:val="28"/>
          <w:szCs w:val="28"/>
        </w:rPr>
        <w:t>)</w:t>
      </w:r>
      <w:r>
        <w:rPr>
          <w:rFonts w:ascii="Times New Roman" w:hAnsi="Times New Roman" w:cs="Times New Roman"/>
          <w:sz w:val="28"/>
          <w:szCs w:val="28"/>
        </w:rPr>
        <w:t>.</w:t>
      </w:r>
    </w:p>
    <w:p w:rsidR="005333E3" w:rsidRDefault="005333E3" w:rsidP="005333E3">
      <w:pPr>
        <w:ind w:firstLine="709"/>
        <w:jc w:val="both"/>
        <w:rPr>
          <w:rFonts w:eastAsia="MS Mincho"/>
          <w:bCs/>
          <w:sz w:val="28"/>
          <w:szCs w:val="28"/>
        </w:rPr>
      </w:pPr>
      <w:r w:rsidRPr="002D277C">
        <w:rPr>
          <w:sz w:val="28"/>
          <w:szCs w:val="28"/>
        </w:rPr>
        <w:t>4.3.2</w:t>
      </w:r>
      <w:r>
        <w:t xml:space="preserve"> </w:t>
      </w:r>
      <w:r>
        <w:rPr>
          <w:rFonts w:eastAsia="MS Mincho"/>
          <w:bCs/>
          <w:sz w:val="28"/>
          <w:szCs w:val="28"/>
        </w:rPr>
        <w:t>Соблюдение во время исполнения обязанностей по охране объектов правил пожарной безопасности;</w:t>
      </w:r>
    </w:p>
    <w:p w:rsidR="005333E3" w:rsidRDefault="005333E3" w:rsidP="005333E3">
      <w:pPr>
        <w:ind w:firstLine="709"/>
        <w:jc w:val="both"/>
        <w:rPr>
          <w:rFonts w:eastAsia="MS Mincho"/>
          <w:bCs/>
          <w:sz w:val="28"/>
          <w:szCs w:val="28"/>
        </w:rPr>
      </w:pPr>
      <w:r>
        <w:rPr>
          <w:rFonts w:eastAsia="MS Mincho"/>
          <w:bCs/>
          <w:sz w:val="28"/>
          <w:szCs w:val="28"/>
        </w:rPr>
        <w:t>4.3.3. Осуществление контроля со стороны администрации охранной организации за выполнением служебных обязанностей охранниками объектов.</w:t>
      </w:r>
    </w:p>
    <w:p w:rsidR="005333E3" w:rsidRDefault="005333E3" w:rsidP="005333E3">
      <w:pPr>
        <w:pStyle w:val="19"/>
        <w:ind w:firstLine="709"/>
      </w:pPr>
    </w:p>
    <w:p w:rsidR="005333E3" w:rsidRPr="005267E1" w:rsidRDefault="005333E3" w:rsidP="005333E3">
      <w:pPr>
        <w:pStyle w:val="afd"/>
        <w:ind w:left="284" w:firstLine="425"/>
        <w:jc w:val="both"/>
        <w:rPr>
          <w:b/>
          <w:szCs w:val="28"/>
        </w:rPr>
      </w:pPr>
      <w:r w:rsidRPr="005267E1">
        <w:rPr>
          <w:b/>
          <w:szCs w:val="28"/>
        </w:rPr>
        <w:t xml:space="preserve">4.4. </w:t>
      </w:r>
      <w:r>
        <w:rPr>
          <w:b/>
          <w:szCs w:val="28"/>
        </w:rPr>
        <w:t>Требования к безопасности и</w:t>
      </w:r>
      <w:r w:rsidRPr="005267E1">
        <w:rPr>
          <w:b/>
          <w:szCs w:val="28"/>
        </w:rPr>
        <w:t xml:space="preserve"> качественным</w:t>
      </w:r>
      <w:r>
        <w:rPr>
          <w:b/>
          <w:szCs w:val="28"/>
        </w:rPr>
        <w:t xml:space="preserve"> характеристикам Услуг.</w:t>
      </w:r>
    </w:p>
    <w:p w:rsidR="005333E3" w:rsidRPr="00D43D56" w:rsidRDefault="005333E3" w:rsidP="005333E3">
      <w:pPr>
        <w:pStyle w:val="ConsPlusNormal"/>
        <w:ind w:firstLine="709"/>
        <w:jc w:val="both"/>
        <w:rPr>
          <w:rFonts w:ascii="Times New Roman" w:hAnsi="Times New Roman"/>
          <w:sz w:val="28"/>
          <w:szCs w:val="28"/>
        </w:rPr>
      </w:pPr>
      <w:r w:rsidRPr="00D43D56">
        <w:rPr>
          <w:rFonts w:ascii="Times New Roman" w:hAnsi="Times New Roman"/>
          <w:sz w:val="28"/>
          <w:szCs w:val="28"/>
        </w:rPr>
        <w:t>4.</w:t>
      </w:r>
      <w:r>
        <w:rPr>
          <w:rFonts w:ascii="Times New Roman" w:hAnsi="Times New Roman"/>
          <w:sz w:val="28"/>
          <w:szCs w:val="28"/>
        </w:rPr>
        <w:t>4.</w:t>
      </w:r>
      <w:r w:rsidRPr="00D43D56">
        <w:rPr>
          <w:rFonts w:ascii="Times New Roman" w:hAnsi="Times New Roman"/>
          <w:sz w:val="28"/>
          <w:szCs w:val="28"/>
        </w:rPr>
        <w:t xml:space="preserve">1. Оказание </w:t>
      </w:r>
      <w:r>
        <w:rPr>
          <w:rFonts w:ascii="Times New Roman" w:hAnsi="Times New Roman"/>
          <w:sz w:val="28"/>
          <w:szCs w:val="28"/>
        </w:rPr>
        <w:t>охранных услуг</w:t>
      </w:r>
      <w:r w:rsidRPr="00D43D56">
        <w:rPr>
          <w:rFonts w:ascii="Times New Roman" w:hAnsi="Times New Roman"/>
          <w:sz w:val="28"/>
          <w:szCs w:val="28"/>
        </w:rPr>
        <w:t xml:space="preserve"> разрешается только организациям, специально учреждаемым для их выполнения и имеющим </w:t>
      </w:r>
      <w:hyperlink r:id="rId15" w:history="1">
        <w:r w:rsidRPr="00D43D56">
          <w:rPr>
            <w:rFonts w:ascii="Times New Roman" w:hAnsi="Times New Roman"/>
            <w:sz w:val="28"/>
            <w:szCs w:val="28"/>
          </w:rPr>
          <w:t>лицензию</w:t>
        </w:r>
      </w:hyperlink>
      <w:r w:rsidRPr="00D43D56">
        <w:rPr>
          <w:rFonts w:ascii="Times New Roman" w:hAnsi="Times New Roman"/>
          <w:sz w:val="28"/>
          <w:szCs w:val="28"/>
        </w:rPr>
        <w:t>, выданную федеральным органом исполнительной власти, уполномоченным в сфере частной охранной деятельности, или его территориальным органом.</w:t>
      </w:r>
      <w:r>
        <w:rPr>
          <w:rFonts w:ascii="Times New Roman" w:hAnsi="Times New Roman"/>
          <w:sz w:val="28"/>
          <w:szCs w:val="28"/>
        </w:rPr>
        <w:t xml:space="preserve"> </w:t>
      </w:r>
    </w:p>
    <w:p w:rsidR="005333E3" w:rsidRPr="00D43D56" w:rsidRDefault="005333E3" w:rsidP="005333E3">
      <w:pPr>
        <w:pStyle w:val="ConsPlusNormal"/>
        <w:ind w:firstLine="709"/>
        <w:jc w:val="both"/>
        <w:rPr>
          <w:rFonts w:ascii="Times New Roman" w:hAnsi="Times New Roman"/>
          <w:sz w:val="28"/>
          <w:szCs w:val="28"/>
        </w:rPr>
      </w:pPr>
      <w:r w:rsidRPr="00D43D56">
        <w:rPr>
          <w:rFonts w:ascii="Times New Roman" w:hAnsi="Times New Roman"/>
          <w:sz w:val="28"/>
          <w:szCs w:val="28"/>
        </w:rPr>
        <w:t>4.</w:t>
      </w:r>
      <w:r>
        <w:rPr>
          <w:rFonts w:ascii="Times New Roman" w:hAnsi="Times New Roman"/>
          <w:sz w:val="28"/>
          <w:szCs w:val="28"/>
        </w:rPr>
        <w:t>4.</w:t>
      </w:r>
      <w:r w:rsidRPr="00D43D56">
        <w:rPr>
          <w:rFonts w:ascii="Times New Roman" w:hAnsi="Times New Roman"/>
          <w:sz w:val="28"/>
          <w:szCs w:val="28"/>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внутриобъектового и пропускного режимов.</w:t>
      </w:r>
    </w:p>
    <w:p w:rsidR="005333E3" w:rsidRPr="00D43D56" w:rsidRDefault="005333E3" w:rsidP="005333E3">
      <w:pPr>
        <w:pStyle w:val="ConsPlusNormal"/>
        <w:ind w:firstLine="709"/>
        <w:jc w:val="both"/>
        <w:rPr>
          <w:rFonts w:ascii="Times New Roman" w:hAnsi="Times New Roman"/>
          <w:sz w:val="28"/>
          <w:szCs w:val="28"/>
        </w:rPr>
      </w:pPr>
      <w:r w:rsidRPr="00D43D56">
        <w:rPr>
          <w:rFonts w:ascii="Times New Roman" w:hAnsi="Times New Roman"/>
          <w:sz w:val="28"/>
          <w:szCs w:val="28"/>
        </w:rPr>
        <w:t>4.</w:t>
      </w:r>
      <w:r>
        <w:rPr>
          <w:rFonts w:ascii="Times New Roman" w:hAnsi="Times New Roman"/>
          <w:sz w:val="28"/>
          <w:szCs w:val="28"/>
        </w:rPr>
        <w:t>4.</w:t>
      </w:r>
      <w:r w:rsidRPr="00D43D56">
        <w:rPr>
          <w:rFonts w:ascii="Times New Roman" w:hAnsi="Times New Roman"/>
          <w:sz w:val="28"/>
          <w:szCs w:val="28"/>
        </w:rPr>
        <w:t>3. Лицо, совершившее противоправное посягательство на охраняемое имущество либо нарушающее внутриобъектовый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p>
    <w:p w:rsidR="005333E3" w:rsidRPr="00D43D56" w:rsidRDefault="005333E3" w:rsidP="005333E3">
      <w:pPr>
        <w:pStyle w:val="ConsPlusNormal"/>
        <w:ind w:firstLine="709"/>
        <w:jc w:val="both"/>
        <w:rPr>
          <w:rFonts w:ascii="Times New Roman" w:hAnsi="Times New Roman"/>
          <w:sz w:val="28"/>
          <w:szCs w:val="28"/>
        </w:rPr>
      </w:pPr>
      <w:r w:rsidRPr="00D43D56">
        <w:rPr>
          <w:rFonts w:ascii="Times New Roman" w:hAnsi="Times New Roman"/>
          <w:sz w:val="28"/>
          <w:szCs w:val="28"/>
        </w:rPr>
        <w:t>4.</w:t>
      </w:r>
      <w:r>
        <w:rPr>
          <w:rFonts w:ascii="Times New Roman" w:hAnsi="Times New Roman"/>
          <w:sz w:val="28"/>
          <w:szCs w:val="28"/>
        </w:rPr>
        <w:t>4.</w:t>
      </w:r>
      <w:r w:rsidRPr="00D43D56">
        <w:rPr>
          <w:rFonts w:ascii="Times New Roman" w:hAnsi="Times New Roman"/>
          <w:sz w:val="28"/>
          <w:szCs w:val="28"/>
        </w:rPr>
        <w:t>4. Работники частной охранной организации должны оказывать охранные услуги в специальной форменной одежде.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5333E3" w:rsidRPr="00D43D56" w:rsidRDefault="005333E3" w:rsidP="005333E3">
      <w:pPr>
        <w:pStyle w:val="ConsPlusNormal"/>
        <w:ind w:firstLine="709"/>
        <w:jc w:val="both"/>
        <w:rPr>
          <w:rFonts w:ascii="Times New Roman" w:hAnsi="Times New Roman"/>
          <w:sz w:val="28"/>
          <w:szCs w:val="28"/>
        </w:rPr>
      </w:pPr>
      <w:r w:rsidRPr="00D43D56">
        <w:rPr>
          <w:rFonts w:ascii="Times New Roman" w:hAnsi="Times New Roman"/>
          <w:sz w:val="28"/>
          <w:szCs w:val="28"/>
        </w:rPr>
        <w:t>4.</w:t>
      </w:r>
      <w:r>
        <w:rPr>
          <w:rFonts w:ascii="Times New Roman" w:hAnsi="Times New Roman"/>
          <w:sz w:val="28"/>
          <w:szCs w:val="28"/>
        </w:rPr>
        <w:t>4.</w:t>
      </w:r>
      <w:r w:rsidRPr="00D43D56">
        <w:rPr>
          <w:rFonts w:ascii="Times New Roman" w:hAnsi="Times New Roman"/>
          <w:sz w:val="28"/>
          <w:szCs w:val="28"/>
        </w:rPr>
        <w:t xml:space="preserve">5. 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w:t>
      </w:r>
      <w:hyperlink r:id="rId16" w:history="1">
        <w:r w:rsidRPr="00D43D56">
          <w:rPr>
            <w:rFonts w:ascii="Times New Roman" w:hAnsi="Times New Roman"/>
            <w:sz w:val="28"/>
            <w:szCs w:val="28"/>
          </w:rPr>
          <w:t>заключения</w:t>
        </w:r>
      </w:hyperlink>
      <w:r w:rsidRPr="00D43D56">
        <w:rPr>
          <w:rFonts w:ascii="Times New Roman" w:hAnsi="Times New Roman"/>
          <w:sz w:val="28"/>
          <w:szCs w:val="28"/>
        </w:rPr>
        <w:t xml:space="preserve"> об отсутствии медицинских противопоказаний к исполнению обязанностей частного охранника передаются частной охранной организацией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охранной деятельности.</w:t>
      </w:r>
    </w:p>
    <w:p w:rsidR="005333E3" w:rsidRDefault="005333E3" w:rsidP="005333E3">
      <w:pPr>
        <w:pStyle w:val="19"/>
        <w:ind w:firstLine="709"/>
      </w:pPr>
    </w:p>
    <w:p w:rsidR="005333E3" w:rsidRPr="00D22BFC" w:rsidRDefault="005333E3" w:rsidP="005333E3">
      <w:pPr>
        <w:pStyle w:val="19"/>
        <w:ind w:firstLine="709"/>
        <w:rPr>
          <w:b/>
        </w:rPr>
      </w:pPr>
      <w:r w:rsidRPr="00D22BFC">
        <w:rPr>
          <w:b/>
        </w:rPr>
        <w:t>4.5. Ответственность за оказываемые Услуги.</w:t>
      </w:r>
    </w:p>
    <w:p w:rsidR="005333E3" w:rsidRDefault="005333E3" w:rsidP="005333E3">
      <w:pPr>
        <w:pStyle w:val="19"/>
        <w:ind w:firstLine="709"/>
      </w:pPr>
      <w:r>
        <w:t>4.5.1. Исполнитель должен:</w:t>
      </w:r>
    </w:p>
    <w:p w:rsidR="005333E3" w:rsidRPr="001B1266" w:rsidRDefault="005333E3" w:rsidP="005333E3">
      <w:pPr>
        <w:ind w:firstLine="709"/>
        <w:jc w:val="both"/>
        <w:rPr>
          <w:sz w:val="28"/>
          <w:szCs w:val="28"/>
        </w:rPr>
      </w:pPr>
      <w:r w:rsidRPr="001B1266">
        <w:rPr>
          <w:sz w:val="28"/>
          <w:szCs w:val="28"/>
        </w:rPr>
        <w:t>- допускать к</w:t>
      </w:r>
      <w:r>
        <w:rPr>
          <w:sz w:val="28"/>
          <w:szCs w:val="28"/>
        </w:rPr>
        <w:t xml:space="preserve"> несению дежурства сотрудников</w:t>
      </w:r>
      <w:r w:rsidRPr="001B1266">
        <w:rPr>
          <w:sz w:val="28"/>
          <w:szCs w:val="28"/>
        </w:rPr>
        <w:t>, прошедши</w:t>
      </w:r>
      <w:r>
        <w:rPr>
          <w:sz w:val="28"/>
          <w:szCs w:val="28"/>
        </w:rPr>
        <w:t>х</w:t>
      </w:r>
      <w:r w:rsidRPr="001B1266">
        <w:rPr>
          <w:sz w:val="28"/>
          <w:szCs w:val="28"/>
        </w:rPr>
        <w:t xml:space="preserve"> первичный и последующий инструктаж. Охранники должны умело обращаться с установленным оборудованием: системой видеонаблюдения, средствам</w:t>
      </w:r>
      <w:r>
        <w:rPr>
          <w:sz w:val="28"/>
          <w:szCs w:val="28"/>
        </w:rPr>
        <w:t>и охранно-пожарной сигнализации;</w:t>
      </w:r>
    </w:p>
    <w:p w:rsidR="005333E3" w:rsidRPr="001B1266" w:rsidRDefault="005333E3" w:rsidP="005333E3">
      <w:pPr>
        <w:ind w:firstLine="709"/>
        <w:jc w:val="both"/>
        <w:rPr>
          <w:sz w:val="28"/>
          <w:szCs w:val="28"/>
        </w:rPr>
      </w:pPr>
      <w:r w:rsidRPr="001B1266">
        <w:rPr>
          <w:sz w:val="28"/>
          <w:szCs w:val="28"/>
        </w:rPr>
        <w:t xml:space="preserve">- </w:t>
      </w:r>
      <w:r>
        <w:rPr>
          <w:sz w:val="28"/>
          <w:szCs w:val="28"/>
        </w:rPr>
        <w:t>обеспечить каждого</w:t>
      </w:r>
      <w:r w:rsidRPr="001B1266">
        <w:rPr>
          <w:sz w:val="28"/>
          <w:szCs w:val="28"/>
        </w:rPr>
        <w:t xml:space="preserve"> охранник</w:t>
      </w:r>
      <w:r>
        <w:rPr>
          <w:sz w:val="28"/>
          <w:szCs w:val="28"/>
        </w:rPr>
        <w:t>а</w:t>
      </w:r>
      <w:r w:rsidRPr="001B1266">
        <w:rPr>
          <w:sz w:val="28"/>
          <w:szCs w:val="28"/>
        </w:rPr>
        <w:t xml:space="preserve"> форменным обмундированием с отличительным знаком и средствами индивидуальной защиты. Обеспечение и оснащение специальными средствами, а также форменной одеждой сотрудников охраны, осуществляется за счет </w:t>
      </w:r>
      <w:r>
        <w:rPr>
          <w:sz w:val="28"/>
          <w:szCs w:val="28"/>
        </w:rPr>
        <w:t>Исполнителя</w:t>
      </w:r>
      <w:r w:rsidRPr="001B1266">
        <w:rPr>
          <w:sz w:val="28"/>
          <w:szCs w:val="28"/>
        </w:rPr>
        <w:t>;</w:t>
      </w:r>
    </w:p>
    <w:p w:rsidR="005333E3" w:rsidRPr="001B1266" w:rsidRDefault="005333E3" w:rsidP="005333E3">
      <w:pPr>
        <w:ind w:firstLine="709"/>
        <w:jc w:val="both"/>
        <w:rPr>
          <w:sz w:val="28"/>
          <w:szCs w:val="28"/>
        </w:rPr>
      </w:pPr>
      <w:r w:rsidRPr="001B1266">
        <w:rPr>
          <w:sz w:val="28"/>
          <w:szCs w:val="28"/>
        </w:rPr>
        <w:t>- назначить лицо, ответственное за организацию работы и взаимодействие с Заказчиком;</w:t>
      </w:r>
    </w:p>
    <w:p w:rsidR="005333E3" w:rsidRDefault="005333E3" w:rsidP="005333E3">
      <w:pPr>
        <w:ind w:firstLine="709"/>
        <w:jc w:val="both"/>
        <w:rPr>
          <w:sz w:val="28"/>
          <w:szCs w:val="28"/>
        </w:rPr>
      </w:pPr>
      <w:r w:rsidRPr="001B1266">
        <w:rPr>
          <w:sz w:val="28"/>
          <w:szCs w:val="28"/>
        </w:rPr>
        <w:t>- проводить практический инструктаж и обучение охранников, задействованных на охране и осуществлять контроль за их службой не реже одного раза в сутки;</w:t>
      </w:r>
    </w:p>
    <w:p w:rsidR="005333E3" w:rsidRPr="001B1266" w:rsidRDefault="005333E3" w:rsidP="005333E3">
      <w:pPr>
        <w:ind w:firstLine="709"/>
        <w:jc w:val="both"/>
        <w:rPr>
          <w:sz w:val="28"/>
          <w:szCs w:val="28"/>
        </w:rPr>
      </w:pPr>
      <w:r>
        <w:rPr>
          <w:sz w:val="28"/>
          <w:szCs w:val="28"/>
        </w:rPr>
        <w:t>- гарантировать и не допускать исполнения обязанностей охранниками более 24 часов подряд;</w:t>
      </w:r>
    </w:p>
    <w:p w:rsidR="005333E3" w:rsidRPr="001B1266" w:rsidRDefault="005333E3" w:rsidP="005333E3">
      <w:pPr>
        <w:widowControl w:val="0"/>
        <w:autoSpaceDE w:val="0"/>
        <w:autoSpaceDN w:val="0"/>
        <w:adjustRightInd w:val="0"/>
        <w:ind w:firstLine="709"/>
        <w:jc w:val="both"/>
        <w:rPr>
          <w:sz w:val="28"/>
          <w:szCs w:val="28"/>
        </w:rPr>
      </w:pPr>
      <w:r w:rsidRPr="001B1266">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территории объектов Заказчика;</w:t>
      </w:r>
    </w:p>
    <w:p w:rsidR="005333E3" w:rsidRPr="001B1266" w:rsidRDefault="005333E3" w:rsidP="005333E3">
      <w:pPr>
        <w:widowControl w:val="0"/>
        <w:autoSpaceDE w:val="0"/>
        <w:autoSpaceDN w:val="0"/>
        <w:adjustRightInd w:val="0"/>
        <w:ind w:firstLine="709"/>
        <w:jc w:val="both"/>
        <w:rPr>
          <w:sz w:val="28"/>
          <w:szCs w:val="28"/>
        </w:rPr>
      </w:pPr>
      <w:r w:rsidRPr="001B1266">
        <w:rPr>
          <w:sz w:val="28"/>
          <w:szCs w:val="28"/>
        </w:rPr>
        <w:t xml:space="preserve">- </w:t>
      </w:r>
      <w:r w:rsidRPr="00B06242">
        <w:rPr>
          <w:sz w:val="28"/>
          <w:szCs w:val="28"/>
        </w:rPr>
        <w:t>обеспечить постоянное (круглосуточное, включая выходные и праздничные дни)</w:t>
      </w:r>
      <w:r w:rsidRPr="001B1266">
        <w:rPr>
          <w:sz w:val="28"/>
          <w:szCs w:val="28"/>
        </w:rPr>
        <w:t xml:space="preserve"> функционирование поста физической охраны на территории объектов Заказчика; </w:t>
      </w:r>
    </w:p>
    <w:p w:rsidR="005333E3" w:rsidRPr="001B1266" w:rsidRDefault="005333E3" w:rsidP="005333E3">
      <w:pPr>
        <w:ind w:firstLine="709"/>
        <w:jc w:val="both"/>
        <w:rPr>
          <w:sz w:val="28"/>
          <w:szCs w:val="28"/>
        </w:rPr>
      </w:pPr>
      <w:r w:rsidRPr="001B1266">
        <w:rPr>
          <w:color w:val="000000"/>
          <w:sz w:val="28"/>
          <w:szCs w:val="28"/>
        </w:rPr>
        <w:t>- контролировать соблюдение установленных правил пожарной безопасности</w:t>
      </w:r>
      <w:r>
        <w:rPr>
          <w:color w:val="000000"/>
          <w:sz w:val="28"/>
          <w:szCs w:val="28"/>
        </w:rPr>
        <w:t xml:space="preserve"> и бесперебойную работу охранной сигнализации</w:t>
      </w:r>
      <w:r w:rsidRPr="001B1266">
        <w:rPr>
          <w:color w:val="000000"/>
          <w:sz w:val="28"/>
          <w:szCs w:val="28"/>
        </w:rPr>
        <w:t xml:space="preserve">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w:t>
      </w:r>
      <w:r>
        <w:rPr>
          <w:color w:val="000000"/>
          <w:sz w:val="28"/>
          <w:szCs w:val="28"/>
        </w:rPr>
        <w:t>руководство объектов</w:t>
      </w:r>
      <w:r w:rsidRPr="001B1266">
        <w:rPr>
          <w:color w:val="000000"/>
          <w:sz w:val="28"/>
          <w:szCs w:val="28"/>
        </w:rPr>
        <w:t xml:space="preserve"> о технической неисправности охранно-пожарной сигнализации;</w:t>
      </w:r>
    </w:p>
    <w:p w:rsidR="005333E3" w:rsidRPr="001B1266" w:rsidRDefault="005333E3" w:rsidP="005333E3">
      <w:pPr>
        <w:ind w:firstLine="709"/>
        <w:jc w:val="both"/>
        <w:rPr>
          <w:sz w:val="28"/>
          <w:szCs w:val="28"/>
        </w:rPr>
      </w:pPr>
      <w:r w:rsidRPr="001B1266">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1B1266">
        <w:rPr>
          <w:sz w:val="28"/>
          <w:szCs w:val="28"/>
        </w:rPr>
        <w:t>;</w:t>
      </w:r>
    </w:p>
    <w:p w:rsidR="005333E3" w:rsidRPr="001B1266" w:rsidRDefault="005333E3" w:rsidP="005333E3">
      <w:pPr>
        <w:ind w:firstLine="709"/>
        <w:jc w:val="both"/>
        <w:rPr>
          <w:sz w:val="28"/>
          <w:szCs w:val="28"/>
        </w:rPr>
      </w:pPr>
      <w:r w:rsidRPr="001B1266">
        <w:rPr>
          <w:sz w:val="28"/>
          <w:szCs w:val="28"/>
        </w:rPr>
        <w:t>- в интересах службы по требованию Заказчика, либо при заболевании охранника в период несения службы произвести его замену в течение одного часа;</w:t>
      </w:r>
    </w:p>
    <w:p w:rsidR="005333E3" w:rsidRDefault="005333E3" w:rsidP="005333E3">
      <w:pPr>
        <w:ind w:firstLine="709"/>
        <w:jc w:val="both"/>
        <w:rPr>
          <w:sz w:val="28"/>
          <w:szCs w:val="28"/>
        </w:rPr>
      </w:pPr>
      <w:r w:rsidRPr="00095BA2">
        <w:rPr>
          <w:sz w:val="28"/>
          <w:szCs w:val="28"/>
        </w:rPr>
        <w:t xml:space="preserve">- в случае установления более высокого уровня безопасности объектов транспортной инфраструктуры в соответствии с Постановлением Правительства РФ от 10.12.2008 № 940 иметь дежурную службу и группы быстрого реагирования </w:t>
      </w:r>
      <w:r w:rsidRPr="00523C40">
        <w:rPr>
          <w:sz w:val="28"/>
          <w:szCs w:val="28"/>
        </w:rPr>
        <w:t xml:space="preserve">(не менее 2-х машин) со временем прибытия не позднее </w:t>
      </w:r>
      <w:r>
        <w:rPr>
          <w:sz w:val="28"/>
          <w:szCs w:val="28"/>
        </w:rPr>
        <w:t>30 (тридцати) минут</w:t>
      </w:r>
      <w:r w:rsidRPr="00523C40">
        <w:rPr>
          <w:sz w:val="28"/>
          <w:szCs w:val="28"/>
        </w:rPr>
        <w:t xml:space="preserve"> </w:t>
      </w:r>
      <w:r>
        <w:rPr>
          <w:sz w:val="28"/>
          <w:szCs w:val="28"/>
        </w:rPr>
        <w:t>после подачи тревожного сигнала;</w:t>
      </w:r>
    </w:p>
    <w:p w:rsidR="005333E3" w:rsidRPr="001B1266" w:rsidRDefault="005333E3" w:rsidP="005333E3">
      <w:pPr>
        <w:ind w:firstLine="709"/>
        <w:jc w:val="both"/>
        <w:rPr>
          <w:sz w:val="28"/>
          <w:szCs w:val="28"/>
        </w:rPr>
      </w:pPr>
      <w:r>
        <w:rPr>
          <w:sz w:val="28"/>
          <w:szCs w:val="28"/>
        </w:rPr>
        <w:t>- п</w:t>
      </w:r>
      <w:r w:rsidRPr="00523C40">
        <w:rPr>
          <w:sz w:val="28"/>
          <w:szCs w:val="28"/>
        </w:rPr>
        <w:t xml:space="preserve">ри усилении охраны </w:t>
      </w:r>
      <w:r w:rsidRPr="001B1266">
        <w:rPr>
          <w:sz w:val="28"/>
          <w:szCs w:val="28"/>
        </w:rPr>
        <w:t xml:space="preserve">обеспечивать охранников </w:t>
      </w:r>
      <w:r>
        <w:rPr>
          <w:sz w:val="28"/>
          <w:szCs w:val="28"/>
        </w:rPr>
        <w:t>служебным оружием, специальными средствами, автотранспортом, биноклями, приборами ночного видения, средствами мобильной связи,</w:t>
      </w:r>
      <w:r w:rsidRPr="001B1266">
        <w:rPr>
          <w:sz w:val="28"/>
          <w:szCs w:val="28"/>
        </w:rPr>
        <w:t xml:space="preserve"> за свой </w:t>
      </w:r>
      <w:r w:rsidRPr="00E5323B">
        <w:rPr>
          <w:sz w:val="28"/>
          <w:szCs w:val="28"/>
        </w:rPr>
        <w:t>счет;</w:t>
      </w:r>
      <w:r w:rsidRPr="001B1266">
        <w:rPr>
          <w:sz w:val="28"/>
          <w:szCs w:val="28"/>
        </w:rPr>
        <w:t xml:space="preserve"> </w:t>
      </w:r>
    </w:p>
    <w:p w:rsidR="005333E3" w:rsidRPr="001B1266" w:rsidRDefault="005333E3" w:rsidP="005333E3">
      <w:pPr>
        <w:pStyle w:val="27"/>
        <w:widowControl/>
        <w:spacing w:before="0" w:after="0"/>
        <w:ind w:firstLine="709"/>
        <w:rPr>
          <w:color w:val="000000"/>
          <w:sz w:val="28"/>
          <w:szCs w:val="28"/>
        </w:rPr>
      </w:pPr>
      <w:r w:rsidRPr="001B1266">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 w:val="28"/>
          <w:szCs w:val="28"/>
        </w:rPr>
        <w:t xml:space="preserve"> по охране </w:t>
      </w:r>
      <w:r>
        <w:rPr>
          <w:color w:val="000000"/>
          <w:sz w:val="28"/>
          <w:szCs w:val="28"/>
        </w:rPr>
        <w:t>объектов</w:t>
      </w:r>
      <w:r w:rsidRPr="001B1266">
        <w:rPr>
          <w:color w:val="000000"/>
          <w:sz w:val="28"/>
          <w:szCs w:val="28"/>
        </w:rPr>
        <w:t xml:space="preserve"> в рамках Российского законодательства.</w:t>
      </w:r>
    </w:p>
    <w:p w:rsidR="005333E3" w:rsidRDefault="005333E3" w:rsidP="005333E3">
      <w:pPr>
        <w:ind w:firstLine="709"/>
        <w:jc w:val="both"/>
        <w:rPr>
          <w:color w:val="000000"/>
          <w:sz w:val="28"/>
          <w:szCs w:val="28"/>
        </w:rPr>
      </w:pPr>
      <w:r w:rsidRPr="001B1266">
        <w:rPr>
          <w:sz w:val="28"/>
          <w:szCs w:val="28"/>
        </w:rPr>
        <w:t>- не разглашать сведения о заказчике любого характера, ставшие ему известными в процессе переговоров или работы с Заказчиком</w:t>
      </w:r>
      <w:r>
        <w:rPr>
          <w:color w:val="000000"/>
          <w:sz w:val="28"/>
          <w:szCs w:val="28"/>
        </w:rPr>
        <w:t>.</w:t>
      </w:r>
    </w:p>
    <w:p w:rsidR="005333E3" w:rsidRDefault="005333E3" w:rsidP="005333E3">
      <w:pPr>
        <w:ind w:firstLine="709"/>
        <w:jc w:val="both"/>
        <w:rPr>
          <w:color w:val="000000"/>
          <w:sz w:val="28"/>
          <w:szCs w:val="28"/>
        </w:rPr>
      </w:pPr>
    </w:p>
    <w:p w:rsidR="005333E3" w:rsidRPr="00001F4C" w:rsidRDefault="005333E3" w:rsidP="005333E3">
      <w:pPr>
        <w:ind w:firstLine="709"/>
        <w:jc w:val="both"/>
        <w:rPr>
          <w:b/>
          <w:sz w:val="28"/>
          <w:szCs w:val="28"/>
        </w:rPr>
      </w:pPr>
      <w:r>
        <w:rPr>
          <w:b/>
          <w:sz w:val="28"/>
          <w:szCs w:val="28"/>
        </w:rPr>
        <w:t>4.6. Объёмы оказываемых Услуг</w:t>
      </w:r>
    </w:p>
    <w:p w:rsidR="005333E3" w:rsidRDefault="005333E3" w:rsidP="005333E3">
      <w:pPr>
        <w:ind w:firstLine="709"/>
        <w:jc w:val="both"/>
        <w:rPr>
          <w:sz w:val="28"/>
          <w:szCs w:val="28"/>
        </w:rPr>
      </w:pPr>
      <w:r>
        <w:rPr>
          <w:sz w:val="28"/>
          <w:szCs w:val="28"/>
        </w:rPr>
        <w:t xml:space="preserve">4.6.1. </w:t>
      </w:r>
      <w:r w:rsidRPr="003D430A">
        <w:rPr>
          <w:sz w:val="28"/>
          <w:szCs w:val="28"/>
        </w:rPr>
        <w:t>Посты охраны:</w:t>
      </w:r>
    </w:p>
    <w:tbl>
      <w:tblPr>
        <w:tblStyle w:val="afff2"/>
        <w:tblW w:w="9828" w:type="dxa"/>
        <w:tblLook w:val="04A0"/>
      </w:tblPr>
      <w:tblGrid>
        <w:gridCol w:w="540"/>
        <w:gridCol w:w="6168"/>
        <w:gridCol w:w="3120"/>
      </w:tblGrid>
      <w:tr w:rsidR="005333E3" w:rsidRPr="00742AF1" w:rsidTr="001C6F88">
        <w:tc>
          <w:tcPr>
            <w:tcW w:w="540" w:type="dxa"/>
            <w:vAlign w:val="center"/>
          </w:tcPr>
          <w:p w:rsidR="005333E3" w:rsidRPr="00040158" w:rsidRDefault="005333E3" w:rsidP="001C6F88">
            <w:pPr>
              <w:jc w:val="center"/>
            </w:pPr>
            <w:r w:rsidRPr="00040158">
              <w:t>№ п/п</w:t>
            </w:r>
          </w:p>
        </w:tc>
        <w:tc>
          <w:tcPr>
            <w:tcW w:w="6168" w:type="dxa"/>
            <w:vAlign w:val="center"/>
          </w:tcPr>
          <w:p w:rsidR="005333E3" w:rsidRPr="00040158" w:rsidRDefault="005333E3" w:rsidP="001C6F88">
            <w:pPr>
              <w:jc w:val="center"/>
            </w:pPr>
            <w:r w:rsidRPr="00040158">
              <w:t>Наименование и адрес объекта</w:t>
            </w:r>
          </w:p>
        </w:tc>
        <w:tc>
          <w:tcPr>
            <w:tcW w:w="3120" w:type="dxa"/>
            <w:vAlign w:val="center"/>
          </w:tcPr>
          <w:p w:rsidR="005333E3" w:rsidRPr="00040158" w:rsidRDefault="005333E3" w:rsidP="001C6F88">
            <w:pPr>
              <w:jc w:val="center"/>
            </w:pPr>
            <w:r w:rsidRPr="00040158">
              <w:t>Количество постов охраны(1 пост 1 охранник в смену)</w:t>
            </w:r>
          </w:p>
        </w:tc>
      </w:tr>
      <w:tr w:rsidR="005333E3" w:rsidRPr="00742AF1" w:rsidTr="001C6F88">
        <w:tc>
          <w:tcPr>
            <w:tcW w:w="540" w:type="dxa"/>
            <w:vAlign w:val="center"/>
          </w:tcPr>
          <w:p w:rsidR="005333E3" w:rsidRPr="00040158" w:rsidRDefault="005333E3" w:rsidP="001C6F88">
            <w:pPr>
              <w:jc w:val="center"/>
            </w:pPr>
            <w:r w:rsidRPr="00040158">
              <w:t>1.</w:t>
            </w:r>
          </w:p>
        </w:tc>
        <w:tc>
          <w:tcPr>
            <w:tcW w:w="6168" w:type="dxa"/>
          </w:tcPr>
          <w:p w:rsidR="005333E3" w:rsidRPr="00040158" w:rsidRDefault="005333E3" w:rsidP="001C6F88">
            <w:r w:rsidRPr="00040158">
              <w:t>Контейнерный терминал Калининград-Сортировочный - 236039, РФ, Калининградская обл., г. Калининград, ул. Портовая, д. 27 а</w:t>
            </w:r>
          </w:p>
        </w:tc>
        <w:tc>
          <w:tcPr>
            <w:tcW w:w="3120" w:type="dxa"/>
            <w:vAlign w:val="center"/>
          </w:tcPr>
          <w:p w:rsidR="005333E3" w:rsidRDefault="005333E3" w:rsidP="001C6F88">
            <w:pPr>
              <w:jc w:val="center"/>
            </w:pPr>
            <w:r w:rsidRPr="00040158">
              <w:t>1 пост-суточной охраны,</w:t>
            </w:r>
          </w:p>
          <w:p w:rsidR="005333E3" w:rsidRPr="00040158" w:rsidRDefault="005333E3" w:rsidP="001C6F88">
            <w:pPr>
              <w:jc w:val="center"/>
            </w:pPr>
            <w:r>
              <w:t>1-пост - ночной охраны.</w:t>
            </w:r>
          </w:p>
        </w:tc>
      </w:tr>
    </w:tbl>
    <w:p w:rsidR="005333E3" w:rsidRDefault="005333E3" w:rsidP="005333E3">
      <w:pPr>
        <w:ind w:firstLine="709"/>
        <w:jc w:val="both"/>
        <w:rPr>
          <w:sz w:val="28"/>
          <w:szCs w:val="28"/>
        </w:rPr>
      </w:pPr>
    </w:p>
    <w:p w:rsidR="005333E3" w:rsidRPr="00007265" w:rsidRDefault="005333E3" w:rsidP="005333E3">
      <w:pPr>
        <w:ind w:firstLine="709"/>
        <w:jc w:val="both"/>
        <w:rPr>
          <w:b/>
          <w:sz w:val="28"/>
          <w:szCs w:val="28"/>
        </w:rPr>
      </w:pPr>
      <w:r w:rsidRPr="00007265">
        <w:rPr>
          <w:b/>
          <w:sz w:val="28"/>
          <w:szCs w:val="28"/>
        </w:rPr>
        <w:t xml:space="preserve">4.7. </w:t>
      </w:r>
      <w:r>
        <w:rPr>
          <w:b/>
          <w:sz w:val="28"/>
          <w:szCs w:val="28"/>
        </w:rPr>
        <w:t>Порядок сдачи и</w:t>
      </w:r>
      <w:r w:rsidRPr="00007265">
        <w:rPr>
          <w:b/>
          <w:sz w:val="28"/>
          <w:szCs w:val="28"/>
        </w:rPr>
        <w:t xml:space="preserve"> приемки Услуг.</w:t>
      </w:r>
    </w:p>
    <w:p w:rsidR="00684D0F" w:rsidRDefault="005333E3" w:rsidP="005333E3">
      <w:pPr>
        <w:ind w:firstLine="709"/>
        <w:jc w:val="both"/>
        <w:rPr>
          <w:sz w:val="28"/>
          <w:szCs w:val="28"/>
        </w:rPr>
      </w:pPr>
      <w:r w:rsidRPr="00D76BA0">
        <w:rPr>
          <w:sz w:val="28"/>
          <w:szCs w:val="28"/>
        </w:rPr>
        <w:t>4.7.1. Исполнитель ежемесячно не позднее 25-го числа текущего месяца предоставляет отчет о проделанной работе на имя директора филиала.</w:t>
      </w:r>
      <w:r>
        <w:rPr>
          <w:sz w:val="28"/>
          <w:szCs w:val="28"/>
        </w:rPr>
        <w:t xml:space="preserve"> </w:t>
      </w:r>
    </w:p>
    <w:p w:rsidR="005333E3" w:rsidRPr="00C0744B" w:rsidRDefault="005333E3" w:rsidP="005333E3">
      <w:pPr>
        <w:ind w:firstLine="709"/>
        <w:jc w:val="both"/>
        <w:rPr>
          <w:sz w:val="28"/>
          <w:szCs w:val="28"/>
        </w:rPr>
      </w:pPr>
      <w:r w:rsidRPr="00AE0E76">
        <w:rPr>
          <w:sz w:val="28"/>
          <w:szCs w:val="28"/>
        </w:rPr>
        <w:t xml:space="preserve">4.7.2. Исполнитель не позднее 3 (третьего) числа месяца, следующего за отчётным, представляет Заказчику, </w:t>
      </w:r>
      <w:r>
        <w:rPr>
          <w:sz w:val="28"/>
          <w:szCs w:val="28"/>
        </w:rPr>
        <w:t xml:space="preserve">счет, </w:t>
      </w:r>
      <w:r w:rsidRPr="00AE0E76">
        <w:rPr>
          <w:sz w:val="28"/>
          <w:szCs w:val="28"/>
        </w:rPr>
        <w:t xml:space="preserve">счет-фактуру и </w:t>
      </w:r>
      <w:r w:rsidRPr="00C0744B">
        <w:rPr>
          <w:sz w:val="28"/>
          <w:szCs w:val="28"/>
          <w:lang w:eastAsia="ru-RU"/>
        </w:rPr>
        <w:t>акт сдачи-приемк</w:t>
      </w:r>
      <w:r>
        <w:rPr>
          <w:sz w:val="28"/>
          <w:szCs w:val="28"/>
          <w:lang w:eastAsia="ru-RU"/>
        </w:rPr>
        <w:t>и оказанных услуг</w:t>
      </w:r>
      <w:r w:rsidRPr="00C0744B">
        <w:rPr>
          <w:sz w:val="28"/>
          <w:szCs w:val="28"/>
        </w:rPr>
        <w:t xml:space="preserve">. </w:t>
      </w:r>
    </w:p>
    <w:p w:rsidR="005333E3" w:rsidRPr="00AE0E76" w:rsidRDefault="005333E3" w:rsidP="005333E3">
      <w:pPr>
        <w:ind w:firstLine="709"/>
        <w:jc w:val="both"/>
        <w:rPr>
          <w:sz w:val="28"/>
          <w:szCs w:val="28"/>
        </w:rPr>
      </w:pPr>
      <w:r w:rsidRPr="00AE0E76">
        <w:rPr>
          <w:sz w:val="28"/>
          <w:szCs w:val="28"/>
        </w:rPr>
        <w:t xml:space="preserve">4.7.3. Заказчик в течение </w:t>
      </w:r>
      <w:r>
        <w:rPr>
          <w:sz w:val="28"/>
          <w:szCs w:val="28"/>
        </w:rPr>
        <w:t>5</w:t>
      </w:r>
      <w:r w:rsidRPr="00AE0E76">
        <w:rPr>
          <w:sz w:val="28"/>
          <w:szCs w:val="28"/>
        </w:rPr>
        <w:t xml:space="preserve"> (</w:t>
      </w:r>
      <w:r>
        <w:rPr>
          <w:sz w:val="28"/>
          <w:szCs w:val="28"/>
        </w:rPr>
        <w:t>пяти</w:t>
      </w:r>
      <w:r w:rsidRPr="00AE0E76">
        <w:rPr>
          <w:sz w:val="28"/>
          <w:szCs w:val="28"/>
        </w:rPr>
        <w:t xml:space="preserve">) </w:t>
      </w:r>
      <w:r>
        <w:rPr>
          <w:sz w:val="28"/>
          <w:szCs w:val="28"/>
        </w:rPr>
        <w:t>рабочих</w:t>
      </w:r>
      <w:r w:rsidRPr="00AE0E76">
        <w:rPr>
          <w:sz w:val="28"/>
          <w:szCs w:val="28"/>
        </w:rPr>
        <w:t xml:space="preserve"> дней с даты получения акта </w:t>
      </w:r>
      <w:r>
        <w:rPr>
          <w:sz w:val="28"/>
          <w:szCs w:val="28"/>
        </w:rPr>
        <w:t>сдачи-приемки оказанных услуг</w:t>
      </w:r>
      <w:r w:rsidRPr="00AE0E76">
        <w:rPr>
          <w:sz w:val="28"/>
          <w:szCs w:val="28"/>
        </w:rPr>
        <w:t xml:space="preserve"> напр</w:t>
      </w:r>
      <w:r>
        <w:rPr>
          <w:sz w:val="28"/>
          <w:szCs w:val="28"/>
        </w:rPr>
        <w:t>авляет Исполнителю подписанный а</w:t>
      </w:r>
      <w:r w:rsidRPr="00AE0E76">
        <w:rPr>
          <w:sz w:val="28"/>
          <w:szCs w:val="28"/>
        </w:rPr>
        <w:t>кт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5333E3" w:rsidRDefault="005333E3" w:rsidP="005333E3">
      <w:pPr>
        <w:ind w:firstLine="709"/>
        <w:jc w:val="both"/>
        <w:rPr>
          <w:sz w:val="28"/>
          <w:szCs w:val="28"/>
        </w:rPr>
      </w:pPr>
    </w:p>
    <w:p w:rsidR="005333E3" w:rsidRPr="00C21FA4" w:rsidRDefault="005333E3" w:rsidP="005333E3">
      <w:pPr>
        <w:pStyle w:val="19"/>
        <w:ind w:firstLine="709"/>
        <w:rPr>
          <w:b/>
        </w:rPr>
      </w:pPr>
      <w:r w:rsidRPr="00C21FA4">
        <w:rPr>
          <w:b/>
        </w:rPr>
        <w:t>4.8. Сроки (периоды) оказания Услуг.</w:t>
      </w:r>
    </w:p>
    <w:p w:rsidR="005333E3" w:rsidRPr="00C21FA4" w:rsidRDefault="005333E3" w:rsidP="005333E3">
      <w:pPr>
        <w:ind w:firstLine="709"/>
        <w:jc w:val="both"/>
        <w:rPr>
          <w:sz w:val="28"/>
          <w:szCs w:val="28"/>
        </w:rPr>
      </w:pPr>
      <w:r w:rsidRPr="00C21FA4">
        <w:rPr>
          <w:sz w:val="28"/>
          <w:szCs w:val="28"/>
        </w:rPr>
        <w:t>4.8.1.</w:t>
      </w:r>
      <w:r w:rsidRPr="00C21FA4">
        <w:t xml:space="preserve"> </w:t>
      </w:r>
      <w:r w:rsidRPr="00C21FA4">
        <w:rPr>
          <w:sz w:val="28"/>
          <w:szCs w:val="28"/>
        </w:rPr>
        <w:t xml:space="preserve">Срок оказания услуг: с 00 час. 00 мин. 01.01.2017 до 24 час. 00 мин. 31.12.2018 включительно (по местному времени). </w:t>
      </w:r>
    </w:p>
    <w:p w:rsidR="005333E3" w:rsidRPr="00C21FA4" w:rsidRDefault="005333E3" w:rsidP="005333E3">
      <w:pPr>
        <w:ind w:firstLine="709"/>
        <w:jc w:val="both"/>
        <w:rPr>
          <w:sz w:val="28"/>
          <w:szCs w:val="28"/>
        </w:rPr>
      </w:pPr>
      <w:r w:rsidRPr="00C21FA4">
        <w:rPr>
          <w:sz w:val="28"/>
          <w:szCs w:val="28"/>
        </w:rPr>
        <w:t>4.8.2. Услуги по охране объектов должны оказываться Исполнителем:</w:t>
      </w:r>
    </w:p>
    <w:p w:rsidR="005333E3" w:rsidRPr="00C21FA4" w:rsidRDefault="005333E3" w:rsidP="005333E3">
      <w:pPr>
        <w:ind w:firstLine="709"/>
        <w:jc w:val="both"/>
        <w:rPr>
          <w:sz w:val="28"/>
          <w:szCs w:val="28"/>
        </w:rPr>
      </w:pPr>
      <w:r w:rsidRPr="00C21FA4">
        <w:rPr>
          <w:sz w:val="28"/>
          <w:szCs w:val="28"/>
        </w:rPr>
        <w:t>- суточный пост охраны - круглосуточно с 09 час. 00 мин. до 09 час. 00 мин.(по местному времени) по будням, выходным и в праздничные дни .</w:t>
      </w:r>
    </w:p>
    <w:p w:rsidR="005333E3" w:rsidRPr="0038574C" w:rsidRDefault="005333E3" w:rsidP="005333E3">
      <w:pPr>
        <w:ind w:firstLine="709"/>
        <w:jc w:val="both"/>
        <w:rPr>
          <w:sz w:val="28"/>
          <w:szCs w:val="28"/>
        </w:rPr>
      </w:pPr>
      <w:r w:rsidRPr="00C21FA4">
        <w:rPr>
          <w:sz w:val="28"/>
          <w:szCs w:val="28"/>
        </w:rPr>
        <w:t>- ночной пост охраны - с 18 час. 00 мин. до 06 час. 00 мин. (по местному времени) по будням, выходным и в праздничные дни</w:t>
      </w:r>
    </w:p>
    <w:p w:rsidR="005333E3" w:rsidRPr="00FC4790" w:rsidRDefault="005333E3" w:rsidP="005333E3">
      <w:pPr>
        <w:ind w:firstLine="709"/>
        <w:jc w:val="both"/>
        <w:rPr>
          <w:sz w:val="28"/>
          <w:szCs w:val="28"/>
        </w:rPr>
      </w:pPr>
    </w:p>
    <w:p w:rsidR="005333E3" w:rsidRPr="006674B0" w:rsidRDefault="005333E3" w:rsidP="005333E3">
      <w:pPr>
        <w:pStyle w:val="19"/>
        <w:ind w:firstLine="709"/>
        <w:rPr>
          <w:b/>
        </w:rPr>
      </w:pPr>
      <w:r>
        <w:rPr>
          <w:b/>
        </w:rPr>
        <w:t>4.9</w:t>
      </w:r>
      <w:r w:rsidRPr="006674B0">
        <w:rPr>
          <w:b/>
        </w:rPr>
        <w:t>. Место оказания Услуг.</w:t>
      </w:r>
    </w:p>
    <w:p w:rsidR="005333E3" w:rsidRDefault="005333E3" w:rsidP="005333E3">
      <w:pPr>
        <w:pStyle w:val="19"/>
        <w:ind w:firstLine="709"/>
      </w:pPr>
      <w:r>
        <w:t xml:space="preserve">4.9.1. </w:t>
      </w:r>
      <w:r w:rsidRPr="00040158">
        <w:t>Контейнерный терминал Калининград-Сортировочный - 236039, РФ, Калининградская обл., г. Калининград, ул. Портовая, д. 27 а</w:t>
      </w:r>
    </w:p>
    <w:p w:rsidR="005333E3" w:rsidRDefault="005333E3" w:rsidP="005333E3">
      <w:pPr>
        <w:pStyle w:val="19"/>
        <w:ind w:firstLine="709"/>
      </w:pPr>
    </w:p>
    <w:p w:rsidR="005333E3" w:rsidRPr="00F42DA7" w:rsidRDefault="005333E3" w:rsidP="005333E3">
      <w:pPr>
        <w:ind w:firstLine="709"/>
        <w:jc w:val="both"/>
        <w:rPr>
          <w:rFonts w:eastAsia="Arial"/>
          <w:b/>
          <w:sz w:val="28"/>
          <w:szCs w:val="20"/>
        </w:rPr>
      </w:pPr>
      <w:r w:rsidRPr="00F42DA7">
        <w:rPr>
          <w:rFonts w:eastAsia="Arial"/>
          <w:b/>
          <w:sz w:val="28"/>
          <w:szCs w:val="20"/>
        </w:rPr>
        <w:t>4.10. Форма, срок и порядок оплаты Услуг.</w:t>
      </w:r>
    </w:p>
    <w:p w:rsidR="005333E3" w:rsidRPr="00EA4403" w:rsidRDefault="005333E3" w:rsidP="005333E3">
      <w:pPr>
        <w:tabs>
          <w:tab w:val="left" w:pos="709"/>
        </w:tabs>
        <w:ind w:firstLine="709"/>
        <w:jc w:val="both"/>
        <w:rPr>
          <w:sz w:val="28"/>
          <w:szCs w:val="28"/>
        </w:rPr>
      </w:pPr>
      <w:r>
        <w:rPr>
          <w:rFonts w:eastAsia="Arial"/>
          <w:sz w:val="28"/>
          <w:szCs w:val="20"/>
        </w:rPr>
        <w:t xml:space="preserve">4.10.1. </w:t>
      </w:r>
      <w:r w:rsidRPr="00EA4403">
        <w:rPr>
          <w:rFonts w:eastAsia="Arial"/>
          <w:sz w:val="28"/>
          <w:szCs w:val="28"/>
        </w:rPr>
        <w:t>Авансирование не предусмотрено.</w:t>
      </w:r>
      <w:r w:rsidRPr="00EA4403">
        <w:rPr>
          <w:sz w:val="28"/>
          <w:szCs w:val="28"/>
        </w:rPr>
        <w:t xml:space="preserve"> Оплата Услуг производится Заказчиком в течение 30 (тридцати) календарных дней с даты подписания акта сдачи-приемки оказанных услуг на основании выставленного Исполнителем счета и счета-фактуры.</w:t>
      </w:r>
    </w:p>
    <w:p w:rsidR="005333E3" w:rsidRDefault="005333E3" w:rsidP="005333E3">
      <w:pPr>
        <w:ind w:firstLine="709"/>
        <w:jc w:val="both"/>
        <w:rPr>
          <w:rFonts w:eastAsia="Arial"/>
          <w:sz w:val="28"/>
          <w:szCs w:val="20"/>
        </w:rPr>
      </w:pPr>
    </w:p>
    <w:p w:rsidR="005333E3" w:rsidRDefault="005333E3" w:rsidP="005333E3">
      <w:pPr>
        <w:ind w:firstLine="709"/>
        <w:jc w:val="both"/>
        <w:rPr>
          <w:b/>
          <w:sz w:val="28"/>
          <w:szCs w:val="28"/>
        </w:rPr>
      </w:pPr>
      <w:r w:rsidRPr="007C2B49">
        <w:rPr>
          <w:b/>
          <w:sz w:val="28"/>
          <w:szCs w:val="28"/>
        </w:rPr>
        <w:t>4.11. Квалификационные требования к Исполнителю</w:t>
      </w:r>
    </w:p>
    <w:p w:rsidR="005333E3" w:rsidRDefault="005333E3" w:rsidP="005333E3">
      <w:pPr>
        <w:ind w:firstLine="709"/>
        <w:jc w:val="both"/>
        <w:rPr>
          <w:sz w:val="28"/>
          <w:szCs w:val="28"/>
        </w:rPr>
      </w:pPr>
      <w:r>
        <w:rPr>
          <w:sz w:val="28"/>
          <w:szCs w:val="28"/>
        </w:rPr>
        <w:t>4.11</w:t>
      </w:r>
      <w:r w:rsidRPr="00274AD7">
        <w:rPr>
          <w:sz w:val="28"/>
          <w:szCs w:val="28"/>
        </w:rPr>
        <w:t xml:space="preserve">.1. </w:t>
      </w:r>
      <w:r>
        <w:rPr>
          <w:sz w:val="28"/>
          <w:szCs w:val="28"/>
        </w:rPr>
        <w:t>Исполнитель должен:</w:t>
      </w:r>
    </w:p>
    <w:p w:rsidR="005333E3" w:rsidRDefault="005333E3" w:rsidP="005333E3">
      <w:pPr>
        <w:ind w:firstLine="709"/>
        <w:jc w:val="both"/>
        <w:rPr>
          <w:sz w:val="28"/>
          <w:szCs w:val="28"/>
        </w:rPr>
      </w:pPr>
      <w:r>
        <w:rPr>
          <w:sz w:val="28"/>
          <w:szCs w:val="28"/>
        </w:rPr>
        <w:t xml:space="preserve">- </w:t>
      </w:r>
      <w:r w:rsidRPr="00C87B82">
        <w:rPr>
          <w:sz w:val="28"/>
          <w:szCs w:val="28"/>
        </w:rPr>
        <w:t xml:space="preserve">обладать опытом оказания услуг за период с 2013 по 2016 годы (включительно) с предметом, аналогичному предмету Открытого конкурса (оказание услуг по физической охране объектов), с суммарной стоимостью договоров не менее </w:t>
      </w:r>
      <w:r>
        <w:rPr>
          <w:sz w:val="28"/>
          <w:szCs w:val="28"/>
        </w:rPr>
        <w:t>50</w:t>
      </w:r>
      <w:r w:rsidRPr="00C87B82">
        <w:rPr>
          <w:sz w:val="28"/>
          <w:szCs w:val="28"/>
        </w:rPr>
        <w:t>% от начальной (максимальной) цены договора</w:t>
      </w:r>
      <w:r>
        <w:rPr>
          <w:sz w:val="28"/>
          <w:szCs w:val="28"/>
        </w:rPr>
        <w:t xml:space="preserve">. </w:t>
      </w:r>
      <w:r w:rsidRPr="00040158">
        <w:rPr>
          <w:sz w:val="28"/>
          <w:szCs w:val="28"/>
        </w:rPr>
        <w:t>предпочтителен опыт охраны железнодорожных контейнерных терминалов;</w:t>
      </w:r>
    </w:p>
    <w:p w:rsidR="005333E3" w:rsidRDefault="005333E3" w:rsidP="005333E3">
      <w:pPr>
        <w:ind w:firstLine="709"/>
        <w:jc w:val="both"/>
        <w:rPr>
          <w:sz w:val="28"/>
          <w:szCs w:val="28"/>
        </w:rPr>
      </w:pPr>
      <w:r>
        <w:rPr>
          <w:sz w:val="28"/>
          <w:szCs w:val="28"/>
        </w:rPr>
        <w:t>- гарантировать и не допускать исполнения обязанностей охранниками более 24 часов подряд;</w:t>
      </w:r>
    </w:p>
    <w:p w:rsidR="005333E3" w:rsidRPr="00001F4C" w:rsidRDefault="005333E3" w:rsidP="005333E3">
      <w:pPr>
        <w:ind w:firstLine="709"/>
        <w:jc w:val="both"/>
        <w:rPr>
          <w:sz w:val="28"/>
          <w:szCs w:val="28"/>
        </w:rPr>
      </w:pPr>
      <w:r w:rsidRPr="00001F4C">
        <w:rPr>
          <w:sz w:val="28"/>
          <w:szCs w:val="28"/>
        </w:rPr>
        <w:t>- иметь лицензию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p w:rsidR="005333E3" w:rsidRDefault="005333E3" w:rsidP="005333E3">
      <w:pPr>
        <w:ind w:firstLine="709"/>
        <w:jc w:val="both"/>
        <w:rPr>
          <w:sz w:val="28"/>
          <w:szCs w:val="28"/>
        </w:rPr>
      </w:pPr>
      <w:r w:rsidRPr="00F22A22">
        <w:rPr>
          <w:sz w:val="28"/>
          <w:szCs w:val="28"/>
        </w:rPr>
        <w:t>- оказывать услуги охранниками,</w:t>
      </w:r>
      <w:r>
        <w:rPr>
          <w:sz w:val="28"/>
          <w:szCs w:val="28"/>
        </w:rPr>
        <w:t xml:space="preserve"> находящимися в штате претендента и имеющими</w:t>
      </w:r>
      <w:r w:rsidRPr="00001F4C">
        <w:rPr>
          <w:sz w:val="28"/>
          <w:szCs w:val="28"/>
        </w:rPr>
        <w:t xml:space="preserve"> удостоверения частного охранника и/или служебные удостоверения, выданные уполномоченным органом в соответствии с действующим законодательством РФ</w:t>
      </w:r>
      <w:r>
        <w:rPr>
          <w:sz w:val="28"/>
          <w:szCs w:val="28"/>
        </w:rPr>
        <w:t xml:space="preserve"> (не менее 8 человек)</w:t>
      </w:r>
      <w:r w:rsidRPr="00001F4C">
        <w:rPr>
          <w:sz w:val="28"/>
          <w:szCs w:val="28"/>
        </w:rPr>
        <w:t>;</w:t>
      </w:r>
    </w:p>
    <w:p w:rsidR="005333E3" w:rsidRPr="00001F4C" w:rsidRDefault="005333E3" w:rsidP="005333E3">
      <w:pPr>
        <w:ind w:firstLine="709"/>
        <w:jc w:val="both"/>
        <w:rPr>
          <w:sz w:val="28"/>
          <w:szCs w:val="28"/>
        </w:rPr>
      </w:pPr>
      <w:r w:rsidRPr="00874ECB">
        <w:rPr>
          <w:sz w:val="28"/>
          <w:szCs w:val="28"/>
        </w:rPr>
        <w:t xml:space="preserve">- иметь дежурную службу и </w:t>
      </w:r>
      <w:r>
        <w:rPr>
          <w:sz w:val="28"/>
          <w:szCs w:val="28"/>
        </w:rPr>
        <w:t xml:space="preserve">не менее 2-х </w:t>
      </w:r>
      <w:r w:rsidRPr="00874ECB">
        <w:rPr>
          <w:sz w:val="28"/>
          <w:szCs w:val="28"/>
        </w:rPr>
        <w:t xml:space="preserve">групп </w:t>
      </w:r>
      <w:r>
        <w:rPr>
          <w:sz w:val="28"/>
          <w:szCs w:val="28"/>
        </w:rPr>
        <w:t>быстр</w:t>
      </w:r>
      <w:r w:rsidRPr="00874ECB">
        <w:rPr>
          <w:sz w:val="28"/>
          <w:szCs w:val="28"/>
        </w:rPr>
        <w:t>ого реагирования</w:t>
      </w:r>
      <w:r>
        <w:rPr>
          <w:sz w:val="28"/>
          <w:szCs w:val="28"/>
        </w:rPr>
        <w:t xml:space="preserve"> (не менее 2 машин)</w:t>
      </w:r>
      <w:r w:rsidRPr="00874ECB">
        <w:rPr>
          <w:sz w:val="28"/>
          <w:szCs w:val="28"/>
        </w:rPr>
        <w:t xml:space="preserve">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w:t>
      </w:r>
      <w:r>
        <w:rPr>
          <w:sz w:val="28"/>
          <w:szCs w:val="28"/>
        </w:rPr>
        <w:t xml:space="preserve"> </w:t>
      </w:r>
      <w:r w:rsidRPr="00523C40">
        <w:rPr>
          <w:sz w:val="28"/>
          <w:szCs w:val="28"/>
        </w:rPr>
        <w:t xml:space="preserve">со временем прибытия не позднее </w:t>
      </w:r>
      <w:r>
        <w:rPr>
          <w:sz w:val="28"/>
          <w:szCs w:val="28"/>
        </w:rPr>
        <w:t>30 (тридцати) минут</w:t>
      </w:r>
      <w:r w:rsidRPr="00523C40">
        <w:rPr>
          <w:sz w:val="28"/>
          <w:szCs w:val="28"/>
        </w:rPr>
        <w:t xml:space="preserve"> </w:t>
      </w:r>
      <w:r>
        <w:rPr>
          <w:sz w:val="28"/>
          <w:szCs w:val="28"/>
        </w:rPr>
        <w:t>после подачи тревожного сигнала;</w:t>
      </w:r>
    </w:p>
    <w:p w:rsidR="005333E3" w:rsidRPr="00F35CE0" w:rsidRDefault="005333E3" w:rsidP="005333E3">
      <w:pPr>
        <w:ind w:firstLine="709"/>
        <w:jc w:val="both"/>
        <w:rPr>
          <w:sz w:val="28"/>
          <w:szCs w:val="28"/>
        </w:rPr>
      </w:pPr>
      <w:r w:rsidRPr="00F90CF5">
        <w:rPr>
          <w:sz w:val="28"/>
          <w:szCs w:val="28"/>
        </w:rPr>
        <w:t xml:space="preserve">- </w:t>
      </w:r>
      <w:r w:rsidRPr="00040158">
        <w:rPr>
          <w:sz w:val="28"/>
          <w:szCs w:val="28"/>
        </w:rPr>
        <w:t xml:space="preserve">не менее 4 охранников </w:t>
      </w:r>
      <w:r w:rsidRPr="00F90CF5">
        <w:rPr>
          <w:sz w:val="28"/>
          <w:szCs w:val="28"/>
        </w:rPr>
        <w:t>должны иметь</w:t>
      </w:r>
      <w:r w:rsidR="00C50B16">
        <w:rPr>
          <w:sz w:val="28"/>
          <w:szCs w:val="28"/>
        </w:rPr>
        <w:t xml:space="preserve"> </w:t>
      </w:r>
      <w:r w:rsidRPr="00F90CF5">
        <w:rPr>
          <w:sz w:val="28"/>
          <w:szCs w:val="28"/>
        </w:rPr>
        <w:t>разрешение на хранение и ношение при использовании служебных</w:t>
      </w:r>
      <w:r>
        <w:rPr>
          <w:sz w:val="28"/>
          <w:szCs w:val="28"/>
        </w:rPr>
        <w:t xml:space="preserve"> обязанностей служебного оружия</w:t>
      </w:r>
      <w:r w:rsidR="00C50B16">
        <w:rPr>
          <w:sz w:val="28"/>
          <w:szCs w:val="28"/>
        </w:rPr>
        <w:t xml:space="preserve"> </w:t>
      </w:r>
      <w:r w:rsidR="00C50B16" w:rsidRPr="00F35CE0">
        <w:rPr>
          <w:sz w:val="28"/>
          <w:szCs w:val="28"/>
        </w:rPr>
        <w:t>серии РСЛа</w:t>
      </w:r>
      <w:r w:rsidRPr="00F35CE0">
        <w:rPr>
          <w:sz w:val="28"/>
          <w:szCs w:val="28"/>
        </w:rPr>
        <w:t>, выданное в соответствии с приказом МВД России от 12.04.1999г. 288 «О мерах по реализации постановления Правите</w:t>
      </w:r>
      <w:r w:rsidR="00C50B16" w:rsidRPr="00F35CE0">
        <w:rPr>
          <w:sz w:val="28"/>
          <w:szCs w:val="28"/>
        </w:rPr>
        <w:t>льства РФ от 21.07.1998г. № 814</w:t>
      </w:r>
      <w:r w:rsidRPr="00F35CE0">
        <w:rPr>
          <w:sz w:val="28"/>
          <w:szCs w:val="28"/>
        </w:rPr>
        <w:t>;</w:t>
      </w:r>
    </w:p>
    <w:p w:rsidR="001C6F88" w:rsidRPr="00F35CE0" w:rsidRDefault="001C6F88" w:rsidP="005333E3">
      <w:pPr>
        <w:ind w:firstLine="709"/>
        <w:jc w:val="both"/>
        <w:rPr>
          <w:sz w:val="28"/>
          <w:szCs w:val="28"/>
        </w:rPr>
      </w:pPr>
      <w:r w:rsidRPr="00F35CE0">
        <w:rPr>
          <w:sz w:val="28"/>
          <w:szCs w:val="28"/>
        </w:rPr>
        <w:t>- иметь разрешение на хранение и использование служебного оружия серии РХИ;</w:t>
      </w:r>
    </w:p>
    <w:p w:rsidR="005333E3" w:rsidRPr="00AB558E" w:rsidRDefault="005333E3" w:rsidP="005333E3">
      <w:pPr>
        <w:ind w:firstLine="709"/>
        <w:jc w:val="both"/>
        <w:rPr>
          <w:sz w:val="28"/>
          <w:szCs w:val="28"/>
        </w:rPr>
      </w:pPr>
      <w:r>
        <w:rPr>
          <w:sz w:val="28"/>
          <w:szCs w:val="28"/>
        </w:rPr>
        <w:t xml:space="preserve">- иметь возможность оказывать Услуги, указанные в п.1.1.2. настоящей документации о закупке (материально-технические ресурсы: </w:t>
      </w:r>
      <w:r w:rsidRPr="00AB558E">
        <w:rPr>
          <w:color w:val="000000"/>
          <w:sz w:val="28"/>
          <w:szCs w:val="28"/>
        </w:rPr>
        <w:t>средства связи, автомобили, помещения, оружие и прочее);</w:t>
      </w:r>
    </w:p>
    <w:p w:rsidR="005333E3" w:rsidRPr="00040158" w:rsidRDefault="005333E3" w:rsidP="005333E3">
      <w:pPr>
        <w:ind w:firstLine="709"/>
        <w:jc w:val="both"/>
        <w:rPr>
          <w:sz w:val="28"/>
          <w:szCs w:val="28"/>
        </w:rPr>
      </w:pPr>
      <w:r w:rsidRPr="00040158">
        <w:rPr>
          <w:color w:val="000000"/>
          <w:sz w:val="28"/>
          <w:szCs w:val="28"/>
        </w:rPr>
        <w:t>-</w:t>
      </w:r>
      <w:r w:rsidRPr="00040158">
        <w:rPr>
          <w:sz w:val="28"/>
          <w:szCs w:val="28"/>
        </w:rPr>
        <w:t xml:space="preserve"> в случае отсутствия у претендента, признанного победителем,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в течение 1 (одной) недели с момента получения уведомления об итогах Открытого конкурса, заключить таковой и предоставить копию Заказчику;</w:t>
      </w:r>
    </w:p>
    <w:p w:rsidR="005333E3" w:rsidRPr="00886CA0" w:rsidRDefault="005333E3" w:rsidP="005333E3">
      <w:pPr>
        <w:ind w:firstLine="709"/>
        <w:jc w:val="both"/>
        <w:rPr>
          <w:sz w:val="28"/>
          <w:szCs w:val="28"/>
        </w:rPr>
      </w:pPr>
      <w:r w:rsidRPr="00040158">
        <w:rPr>
          <w:sz w:val="28"/>
          <w:szCs w:val="28"/>
        </w:rPr>
        <w:t>- в случае отсутствия у претендента, признанного победителем, опыта охраны железнодорожных контейнерных терминалов, гарантировать</w:t>
      </w:r>
      <w:r w:rsidRPr="00886CA0">
        <w:rPr>
          <w:sz w:val="28"/>
          <w:szCs w:val="28"/>
        </w:rPr>
        <w:t xml:space="preserve"> изучение охранниками основных требований к документам на завоз, вывоз груженых 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 в течение 1 (одной) недели с момента получения уведомления об итогах открытого конкурса до подписания договора. </w:t>
      </w:r>
    </w:p>
    <w:p w:rsidR="005333E3" w:rsidRDefault="005333E3" w:rsidP="005333E3">
      <w:pPr>
        <w:ind w:firstLine="709"/>
        <w:jc w:val="both"/>
        <w:rPr>
          <w:sz w:val="28"/>
          <w:szCs w:val="28"/>
        </w:rPr>
      </w:pPr>
      <w:r w:rsidRPr="00040158">
        <w:rPr>
          <w:sz w:val="28"/>
          <w:szCs w:val="28"/>
        </w:rPr>
        <w:t xml:space="preserve">В случае если победитель не имеет договора страхования и соответствующего опыта охраны контейнерных терминалов, и в указанные сроки не заключил договор страхования и/или не сдал зачеты </w:t>
      </w:r>
      <w:r w:rsidRPr="00886CA0">
        <w:rPr>
          <w:sz w:val="28"/>
          <w:szCs w:val="28"/>
        </w:rPr>
        <w:t>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2.10.8. настоящей Документации договор заключается с участником, заявке которого присвоен второй номер.</w:t>
      </w:r>
    </w:p>
    <w:p w:rsidR="005333E3" w:rsidRDefault="005333E3" w:rsidP="005333E3">
      <w:pPr>
        <w:ind w:firstLine="709"/>
        <w:jc w:val="both"/>
        <w:rPr>
          <w:sz w:val="28"/>
          <w:szCs w:val="28"/>
        </w:rPr>
      </w:pPr>
    </w:p>
    <w:p w:rsidR="005333E3" w:rsidRPr="00040158" w:rsidRDefault="005333E3" w:rsidP="005333E3">
      <w:pPr>
        <w:pStyle w:val="3"/>
        <w:suppressAutoHyphens w:val="0"/>
        <w:spacing w:before="0" w:after="0"/>
        <w:ind w:left="568" w:firstLine="141"/>
        <w:jc w:val="both"/>
        <w:rPr>
          <w:rFonts w:ascii="Times New Roman" w:hAnsi="Times New Roman"/>
        </w:rPr>
      </w:pPr>
      <w:r w:rsidRPr="00040158">
        <w:rPr>
          <w:rFonts w:ascii="Times New Roman" w:hAnsi="Times New Roman"/>
          <w:sz w:val="28"/>
          <w:szCs w:val="28"/>
        </w:rPr>
        <w:t>4.12. Антидемпинговые меры</w:t>
      </w:r>
      <w:r w:rsidR="00684D0F">
        <w:rPr>
          <w:rFonts w:ascii="Times New Roman" w:hAnsi="Times New Roman"/>
          <w:sz w:val="28"/>
          <w:szCs w:val="28"/>
        </w:rPr>
        <w:t>.</w:t>
      </w:r>
    </w:p>
    <w:p w:rsidR="005333E3" w:rsidRPr="0037213F" w:rsidRDefault="005333E3" w:rsidP="005333E3">
      <w:pPr>
        <w:pStyle w:val="122"/>
        <w:ind w:firstLine="709"/>
        <w:rPr>
          <w:szCs w:val="28"/>
        </w:rPr>
      </w:pPr>
      <w:r w:rsidRPr="0037213F">
        <w:rPr>
          <w:szCs w:val="28"/>
        </w:rPr>
        <w:t>4.12.1 При проведении настоящего Открытого конкурса применяются антидемпинговые меры, перечисленные в пунктах 2.11.</w:t>
      </w:r>
      <w:r>
        <w:rPr>
          <w:szCs w:val="28"/>
        </w:rPr>
        <w:t>1</w:t>
      </w:r>
      <w:r w:rsidRPr="0037213F">
        <w:rPr>
          <w:szCs w:val="28"/>
        </w:rPr>
        <w:t>, 2.11.</w:t>
      </w:r>
      <w:r>
        <w:rPr>
          <w:szCs w:val="28"/>
        </w:rPr>
        <w:t>2</w:t>
      </w:r>
      <w:r w:rsidRPr="0037213F">
        <w:rPr>
          <w:szCs w:val="28"/>
        </w:rPr>
        <w:t xml:space="preserve"> настоящей документации о закупке, в порядке, установленном в указанных пунктах.</w:t>
      </w:r>
    </w:p>
    <w:p w:rsidR="000954FB" w:rsidRPr="002C3FF9" w:rsidRDefault="000954FB" w:rsidP="000954FB">
      <w:pPr>
        <w:ind w:firstLine="709"/>
        <w:jc w:val="both"/>
        <w:rPr>
          <w:b/>
          <w:sz w:val="28"/>
          <w:szCs w:val="28"/>
          <w:highlight w:val="cyan"/>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1577A5">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F35CE0">
            <w:pPr>
              <w:jc w:val="both"/>
            </w:pPr>
            <w:r w:rsidRPr="00D73CBB">
              <w:t>Открытый конкурс № ОКэ</w:t>
            </w:r>
            <w:r w:rsidR="00A423B1" w:rsidRPr="00F35CE0">
              <w:t>-МСП</w:t>
            </w:r>
            <w:r w:rsidR="00F35CE0" w:rsidRPr="00F35CE0">
              <w:t>-НКПОКТ-16-0061</w:t>
            </w:r>
            <w:r w:rsidRPr="00D73CBB">
              <w:t xml:space="preserve"> на </w:t>
            </w:r>
            <w:r w:rsidR="00875496" w:rsidRPr="00DF1F83">
              <w:rPr>
                <w:szCs w:val="28"/>
              </w:rPr>
              <w:t xml:space="preserve">оказание услуг по физической охране </w:t>
            </w:r>
            <w:r w:rsidR="00875496">
              <w:rPr>
                <w:szCs w:val="28"/>
              </w:rPr>
              <w:t>контейнерного терминала Калининград-Сортировочный</w:t>
            </w:r>
            <w:r w:rsidR="00875496" w:rsidRPr="00DF1F83">
              <w:rPr>
                <w:szCs w:val="28"/>
              </w:rPr>
              <w:t xml:space="preserve"> </w:t>
            </w:r>
            <w:r w:rsidR="00875496">
              <w:rPr>
                <w:szCs w:val="28"/>
              </w:rPr>
              <w:t>филиала ПАО «ТрансКонтейнер» на Октябрьской железной дороге в г. Санкт-Петербурге</w:t>
            </w:r>
            <w:r w:rsidR="00875496" w:rsidRPr="00046B40">
              <w:rPr>
                <w:szCs w:val="28"/>
              </w:rPr>
              <w:t xml:space="preserve"> в 2017-2018 г</w:t>
            </w:r>
            <w:r w:rsidR="00875496">
              <w:rPr>
                <w:szCs w:val="28"/>
              </w:rPr>
              <w:t>.</w:t>
            </w:r>
            <w:r w:rsidR="00875496" w:rsidRPr="00046B40">
              <w:rPr>
                <w:szCs w:val="28"/>
              </w:rPr>
              <w:t>г</w:t>
            </w:r>
            <w:r w:rsidR="00875496">
              <w:rPr>
                <w:szCs w:val="28"/>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5769D" w:rsidRDefault="00C5769D" w:rsidP="00C5769D">
            <w:pPr>
              <w:pStyle w:val="19"/>
              <w:ind w:firstLine="34"/>
              <w:rPr>
                <w:sz w:val="24"/>
                <w:szCs w:val="24"/>
              </w:rPr>
            </w:pPr>
            <w:r>
              <w:rPr>
                <w:sz w:val="24"/>
                <w:szCs w:val="24"/>
              </w:rPr>
              <w:t xml:space="preserve">Организатором является ПАО «ТрансКонтейнер». </w:t>
            </w:r>
          </w:p>
          <w:p w:rsidR="00C5769D" w:rsidRDefault="00C5769D" w:rsidP="00C5769D">
            <w:pPr>
              <w:pStyle w:val="19"/>
              <w:ind w:firstLine="34"/>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C5769D" w:rsidRPr="001A742B" w:rsidRDefault="00C5769D" w:rsidP="00C5769D">
            <w:pPr>
              <w:pStyle w:val="19"/>
              <w:ind w:firstLine="0"/>
              <w:rPr>
                <w:sz w:val="24"/>
                <w:szCs w:val="24"/>
              </w:rPr>
            </w:pPr>
            <w:r w:rsidRPr="001A742B">
              <w:rPr>
                <w:sz w:val="24"/>
                <w:szCs w:val="24"/>
              </w:rPr>
              <w:t>Адрес: 191002, г. Санкт-Петербург, Владимирский пр., д. 23.</w:t>
            </w:r>
          </w:p>
          <w:p w:rsidR="00C5769D" w:rsidRPr="00737B78" w:rsidRDefault="00C5769D" w:rsidP="00C5769D">
            <w:pPr>
              <w:pStyle w:val="19"/>
              <w:ind w:firstLine="0"/>
              <w:rPr>
                <w:sz w:val="24"/>
                <w:szCs w:val="24"/>
              </w:rPr>
            </w:pPr>
            <w:r w:rsidRPr="005200D8">
              <w:rPr>
                <w:b/>
                <w:sz w:val="24"/>
                <w:szCs w:val="24"/>
              </w:rPr>
              <w:t>Контактное лицо Заказчика</w:t>
            </w:r>
            <w:r>
              <w:rPr>
                <w:b/>
                <w:sz w:val="24"/>
                <w:szCs w:val="24"/>
              </w:rPr>
              <w:t xml:space="preserve">: </w:t>
            </w:r>
            <w:r>
              <w:rPr>
                <w:sz w:val="24"/>
                <w:szCs w:val="24"/>
              </w:rPr>
              <w:t>Карапетян Юрий Геннадьевич</w:t>
            </w:r>
            <w:r w:rsidRPr="005200D8">
              <w:rPr>
                <w:sz w:val="24"/>
                <w:szCs w:val="24"/>
              </w:rPr>
              <w:t>, тел./ф</w:t>
            </w:r>
            <w:r>
              <w:rPr>
                <w:sz w:val="24"/>
                <w:szCs w:val="24"/>
              </w:rPr>
              <w:t>акс +7 (812) 458-91-15, доб.3004</w:t>
            </w:r>
            <w:r w:rsidRPr="005200D8">
              <w:rPr>
                <w:sz w:val="24"/>
                <w:szCs w:val="24"/>
              </w:rPr>
              <w:t xml:space="preserve">, факс +7(812) 457-52-08, электронный адрес </w:t>
            </w:r>
            <w:r w:rsidRPr="00793B40">
              <w:rPr>
                <w:bCs/>
                <w:sz w:val="24"/>
                <w:szCs w:val="24"/>
              </w:rPr>
              <w:t>KarapetianIUG@trcont.ru</w:t>
            </w:r>
          </w:p>
          <w:p w:rsidR="00C5769D" w:rsidRDefault="00C5769D" w:rsidP="00C5769D">
            <w:pPr>
              <w:pStyle w:val="19"/>
              <w:ind w:firstLine="0"/>
              <w:rPr>
                <w:sz w:val="24"/>
                <w:szCs w:val="24"/>
              </w:rPr>
            </w:pPr>
            <w:r>
              <w:rPr>
                <w:b/>
                <w:sz w:val="24"/>
                <w:szCs w:val="24"/>
              </w:rPr>
              <w:t>Контактное лицо </w:t>
            </w:r>
            <w:r w:rsidRPr="00C47EE4">
              <w:rPr>
                <w:b/>
                <w:sz w:val="24"/>
                <w:szCs w:val="24"/>
              </w:rPr>
              <w:t>Организатора:</w:t>
            </w:r>
            <w:r>
              <w:rPr>
                <w:b/>
                <w:sz w:val="24"/>
                <w:szCs w:val="24"/>
              </w:rPr>
              <w:t> </w:t>
            </w:r>
            <w:r>
              <w:rPr>
                <w:sz w:val="24"/>
                <w:szCs w:val="24"/>
              </w:rPr>
              <w:t>Медведева </w:t>
            </w:r>
            <w:r w:rsidRPr="00C55A47">
              <w:rPr>
                <w:sz w:val="24"/>
                <w:szCs w:val="24"/>
              </w:rPr>
              <w:t>Мари</w:t>
            </w:r>
            <w:r>
              <w:rPr>
                <w:sz w:val="24"/>
                <w:szCs w:val="24"/>
              </w:rPr>
              <w:t>я Павловна тел. (812) 458-91-15 , доб.3087</w:t>
            </w:r>
            <w:r w:rsidRPr="00C55A47">
              <w:rPr>
                <w:sz w:val="24"/>
                <w:szCs w:val="24"/>
              </w:rPr>
              <w:t xml:space="preserve">, </w:t>
            </w:r>
            <w:r w:rsidRPr="00F65A93">
              <w:rPr>
                <w:sz w:val="24"/>
                <w:szCs w:val="24"/>
              </w:rPr>
              <w:t>факс +7(812) 457-52-08</w:t>
            </w:r>
          </w:p>
          <w:p w:rsidR="00670FD8" w:rsidRPr="00F86FAA" w:rsidRDefault="00C5769D" w:rsidP="00C5769D">
            <w:pPr>
              <w:pStyle w:val="19"/>
              <w:ind w:firstLine="0"/>
              <w:rPr>
                <w:sz w:val="24"/>
                <w:szCs w:val="24"/>
              </w:rPr>
            </w:pPr>
            <w:r w:rsidRPr="001F2555">
              <w:rPr>
                <w:sz w:val="24"/>
                <w:szCs w:val="24"/>
              </w:rPr>
              <w:t xml:space="preserve">адрес электронной почты </w:t>
            </w:r>
            <w:r w:rsidRPr="001F2555">
              <w:rPr>
                <w:sz w:val="24"/>
                <w:szCs w:val="24"/>
                <w:lang w:val="en-US"/>
              </w:rPr>
              <w:t>MedvedevaMP</w:t>
            </w:r>
            <w:r w:rsidRPr="001F2555">
              <w:rPr>
                <w:sz w:val="24"/>
                <w:szCs w:val="24"/>
              </w:rPr>
              <w:t>@</w:t>
            </w:r>
            <w:r w:rsidRPr="001F2555">
              <w:rPr>
                <w:sz w:val="24"/>
                <w:szCs w:val="24"/>
                <w:lang w:val="en-US"/>
              </w:rPr>
              <w:t>trcont</w:t>
            </w:r>
            <w:r w:rsidRPr="001F2555">
              <w:rPr>
                <w:sz w:val="24"/>
                <w:szCs w:val="24"/>
              </w:rPr>
              <w:t>.</w:t>
            </w:r>
            <w:r w:rsidRPr="001F2555">
              <w:rPr>
                <w:sz w:val="24"/>
                <w:szCs w:val="24"/>
                <w:lang w:val="en-US"/>
              </w:rPr>
              <w:t>ru</w:t>
            </w:r>
            <w:r w:rsidRPr="001F2555">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3007B7" w:rsidRDefault="003007B7" w:rsidP="00736D40">
            <w:pPr>
              <w:pStyle w:val="19"/>
              <w:ind w:firstLine="0"/>
              <w:rPr>
                <w:sz w:val="24"/>
                <w:szCs w:val="24"/>
              </w:rPr>
            </w:pPr>
            <w:r w:rsidRPr="003007B7">
              <w:rPr>
                <w:sz w:val="24"/>
                <w:szCs w:val="24"/>
              </w:rPr>
              <w:t>«30» ноября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«ТрансКонтейнер» (</w:t>
            </w:r>
            <w:hyperlink r:id="rId17"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 сайте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18"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0"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1" w:history="1">
              <w:r w:rsidR="0079756E" w:rsidRPr="00B93D37">
                <w:rPr>
                  <w:rStyle w:val="afff3"/>
                  <w:rFonts w:ascii="PTSans" w:hAnsi="PTSans"/>
                  <w:sz w:val="24"/>
                  <w:szCs w:val="24"/>
                  <w:u w:val="single"/>
                </w:rPr>
                <w:t>info@otc-tender.ru</w:t>
              </w:r>
            </w:hyperlink>
            <w:r w:rsidR="00A72879" w:rsidRPr="00B93D37">
              <w:rPr>
                <w:i/>
                <w:sz w:val="24"/>
                <w:szCs w:val="24"/>
              </w:rPr>
              <w:t>.</w:t>
            </w:r>
          </w:p>
          <w:p w:rsidR="005834BA" w:rsidRPr="008C1BC9" w:rsidRDefault="005834BA" w:rsidP="006F7911">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C5769D" w:rsidP="00722AFD">
            <w:pPr>
              <w:pStyle w:val="19"/>
              <w:ind w:firstLine="0"/>
              <w:rPr>
                <w:i/>
                <w:sz w:val="24"/>
                <w:szCs w:val="24"/>
              </w:rPr>
            </w:pPr>
            <w:r w:rsidRPr="00200C0C">
              <w:rPr>
                <w:sz w:val="24"/>
                <w:szCs w:val="24"/>
              </w:rPr>
              <w:t>Начальная (максимальная) цена договора составляет 2 792 000 (два миллиона семьсот девяносто две тысячи) рублей 00 копеек 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537D47">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0D6A09">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0D6A09">
              <w:rPr>
                <w:sz w:val="24"/>
                <w:szCs w:val="24"/>
              </w:rPr>
              <w:t>,</w:t>
            </w:r>
            <w:r>
              <w:rPr>
                <w:sz w:val="24"/>
                <w:szCs w:val="24"/>
              </w:rPr>
              <w:t xml:space="preserve"> с даты опубликования извещения о проведении Открытого конкурса </w:t>
            </w:r>
            <w:r w:rsidRPr="00537D47">
              <w:rPr>
                <w:sz w:val="24"/>
                <w:szCs w:val="24"/>
              </w:rPr>
              <w:t>и до</w:t>
            </w:r>
            <w:r w:rsidR="00B93D37" w:rsidRPr="00537D47">
              <w:rPr>
                <w:sz w:val="24"/>
                <w:szCs w:val="24"/>
              </w:rPr>
              <w:t xml:space="preserve"> 14 часов 00 минут</w:t>
            </w:r>
            <w:r w:rsidR="00B93D37" w:rsidRPr="00537D47">
              <w:rPr>
                <w:sz w:val="24"/>
                <w:szCs w:val="24"/>
              </w:rPr>
              <w:br/>
            </w:r>
            <w:r w:rsidRPr="00537D47">
              <w:rPr>
                <w:sz w:val="24"/>
                <w:szCs w:val="24"/>
              </w:rPr>
              <w:t xml:space="preserve"> </w:t>
            </w:r>
            <w:r w:rsidR="00B93D37" w:rsidRPr="00537D47">
              <w:rPr>
                <w:sz w:val="24"/>
                <w:szCs w:val="24"/>
              </w:rPr>
              <w:t>«</w:t>
            </w:r>
            <w:r w:rsidR="00537D47" w:rsidRPr="00537D47">
              <w:rPr>
                <w:sz w:val="24"/>
                <w:szCs w:val="24"/>
              </w:rPr>
              <w:t>21</w:t>
            </w:r>
            <w:r w:rsidRPr="00537D47">
              <w:rPr>
                <w:sz w:val="24"/>
                <w:szCs w:val="24"/>
              </w:rPr>
              <w:t>»</w:t>
            </w:r>
            <w:r w:rsidR="00B93D37" w:rsidRPr="00537D47">
              <w:rPr>
                <w:sz w:val="24"/>
                <w:szCs w:val="24"/>
              </w:rPr>
              <w:t xml:space="preserve"> </w:t>
            </w:r>
            <w:r w:rsidR="00537D47" w:rsidRPr="00537D47">
              <w:rPr>
                <w:sz w:val="24"/>
                <w:szCs w:val="24"/>
              </w:rPr>
              <w:t>декабря</w:t>
            </w:r>
            <w:r w:rsidR="00B93D37" w:rsidRPr="00537D47">
              <w:rPr>
                <w:sz w:val="24"/>
                <w:szCs w:val="24"/>
              </w:rPr>
              <w:t xml:space="preserve"> </w:t>
            </w:r>
            <w:r w:rsidR="000D6A09" w:rsidRPr="00537D47">
              <w:rPr>
                <w:sz w:val="24"/>
                <w:szCs w:val="24"/>
              </w:rPr>
              <w:t>201</w:t>
            </w:r>
            <w:r w:rsidR="00537D47" w:rsidRPr="00537D47">
              <w:rPr>
                <w:sz w:val="24"/>
                <w:szCs w:val="24"/>
              </w:rPr>
              <w:t>6</w:t>
            </w:r>
            <w:r w:rsidRPr="00537D47">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A649E6" w:rsidP="003D2759">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(шестидесяти)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36294A">
            <w:pPr>
              <w:pStyle w:val="19"/>
              <w:ind w:firstLine="0"/>
              <w:rPr>
                <w:sz w:val="24"/>
                <w:szCs w:val="24"/>
                <w:highlight w:val="cyan"/>
              </w:rPr>
            </w:pPr>
            <w:r w:rsidRPr="0036294A">
              <w:rPr>
                <w:sz w:val="24"/>
                <w:szCs w:val="24"/>
              </w:rPr>
              <w:t>Оценка и с</w:t>
            </w:r>
            <w:r w:rsidR="00F86FAA" w:rsidRPr="0036294A">
              <w:rPr>
                <w:sz w:val="24"/>
                <w:szCs w:val="24"/>
              </w:rPr>
              <w:t xml:space="preserve">опоставление Заявок состоится </w:t>
            </w:r>
            <w:r w:rsidR="00327C8A" w:rsidRPr="0036294A">
              <w:rPr>
                <w:sz w:val="24"/>
                <w:szCs w:val="24"/>
              </w:rPr>
              <w:br/>
            </w:r>
            <w:r w:rsidR="00F86FAA" w:rsidRPr="0036294A">
              <w:rPr>
                <w:sz w:val="24"/>
                <w:szCs w:val="24"/>
              </w:rPr>
              <w:t>«</w:t>
            </w:r>
            <w:r w:rsidR="0036294A" w:rsidRPr="0036294A">
              <w:rPr>
                <w:sz w:val="24"/>
                <w:szCs w:val="24"/>
              </w:rPr>
              <w:t>23</w:t>
            </w:r>
            <w:r w:rsidR="005171A2" w:rsidRPr="0036294A">
              <w:rPr>
                <w:sz w:val="24"/>
                <w:szCs w:val="24"/>
              </w:rPr>
              <w:t>»</w:t>
            </w:r>
            <w:r w:rsidR="0036294A" w:rsidRPr="0036294A">
              <w:rPr>
                <w:sz w:val="24"/>
                <w:szCs w:val="24"/>
              </w:rPr>
              <w:t xml:space="preserve"> декабря</w:t>
            </w:r>
            <w:r w:rsidR="00A90ABE" w:rsidRPr="0036294A">
              <w:rPr>
                <w:sz w:val="24"/>
                <w:szCs w:val="24"/>
              </w:rPr>
              <w:t xml:space="preserve"> </w:t>
            </w:r>
            <w:r w:rsidR="003D0ECF" w:rsidRPr="0036294A">
              <w:rPr>
                <w:sz w:val="24"/>
                <w:szCs w:val="24"/>
              </w:rPr>
              <w:t>201</w:t>
            </w:r>
            <w:r w:rsidR="0036294A" w:rsidRPr="0036294A">
              <w:rPr>
                <w:sz w:val="24"/>
                <w:szCs w:val="24"/>
              </w:rPr>
              <w:t>6</w:t>
            </w:r>
            <w:r w:rsidR="003D0ECF" w:rsidRPr="0036294A">
              <w:rPr>
                <w:sz w:val="24"/>
                <w:szCs w:val="24"/>
              </w:rPr>
              <w:t xml:space="preserve"> </w:t>
            </w:r>
            <w:r w:rsidR="0036294A" w:rsidRPr="0036294A">
              <w:rPr>
                <w:sz w:val="24"/>
                <w:szCs w:val="24"/>
              </w:rPr>
              <w:t>г. в 10</w:t>
            </w:r>
            <w:r w:rsidR="00F86FAA" w:rsidRPr="0036294A">
              <w:rPr>
                <w:sz w:val="24"/>
                <w:szCs w:val="24"/>
              </w:rPr>
              <w:t xml:space="preserve"> часов</w:t>
            </w:r>
            <w:r w:rsidR="00A023CD" w:rsidRPr="0036294A">
              <w:rPr>
                <w:sz w:val="24"/>
                <w:szCs w:val="24"/>
              </w:rPr>
              <w:t xml:space="preserve"> 00</w:t>
            </w:r>
            <w:r w:rsidR="00F86FAA" w:rsidRPr="0036294A">
              <w:rPr>
                <w:sz w:val="24"/>
                <w:szCs w:val="24"/>
              </w:rPr>
              <w:t xml:space="preserve"> минут местного времени</w:t>
            </w:r>
            <w:r w:rsidR="00F86FAA" w:rsidRPr="00F86FAA">
              <w:rPr>
                <w:sz w:val="24"/>
                <w:szCs w:val="24"/>
              </w:rPr>
              <w:t xml:space="preserve"> по адресу, указанному в пункте 2 настоящей Информационной карты</w:t>
            </w:r>
          </w:p>
        </w:tc>
      </w:tr>
      <w:tr w:rsidR="00FD35EC" w:rsidRPr="00F86FAA" w:rsidTr="00EF779C">
        <w:tc>
          <w:tcPr>
            <w:tcW w:w="534" w:type="dxa"/>
          </w:tcPr>
          <w:p w:rsidR="00FD35EC" w:rsidRPr="00F86FAA" w:rsidRDefault="00FD35EC" w:rsidP="00804946">
            <w:pPr>
              <w:pStyle w:val="19"/>
              <w:ind w:firstLine="0"/>
              <w:rPr>
                <w:b/>
                <w:sz w:val="24"/>
                <w:szCs w:val="24"/>
              </w:rPr>
            </w:pPr>
            <w:r>
              <w:rPr>
                <w:b/>
                <w:sz w:val="24"/>
                <w:szCs w:val="24"/>
              </w:rPr>
              <w:t>9.</w:t>
            </w:r>
          </w:p>
        </w:tc>
        <w:tc>
          <w:tcPr>
            <w:tcW w:w="2551" w:type="dxa"/>
          </w:tcPr>
          <w:p w:rsidR="00FD35EC" w:rsidRPr="00F86FAA" w:rsidRDefault="00FD35EC" w:rsidP="008035D3">
            <w:pPr>
              <w:pStyle w:val="Default"/>
              <w:rPr>
                <w:b/>
                <w:color w:val="auto"/>
              </w:rPr>
            </w:pPr>
            <w:r>
              <w:rPr>
                <w:b/>
                <w:color w:val="auto"/>
              </w:rPr>
              <w:t>Конкурсная комиссия</w:t>
            </w:r>
          </w:p>
        </w:tc>
        <w:tc>
          <w:tcPr>
            <w:tcW w:w="6768" w:type="dxa"/>
          </w:tcPr>
          <w:p w:rsidR="00FD35EC" w:rsidRPr="00452B3E" w:rsidRDefault="00FD35EC" w:rsidP="00D1679F">
            <w:pPr>
              <w:pStyle w:val="19"/>
              <w:ind w:firstLine="0"/>
              <w:rPr>
                <w:i/>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452B3E">
              <w:rPr>
                <w:sz w:val="24"/>
                <w:szCs w:val="24"/>
              </w:rPr>
              <w:t>филиала ПАО «ТрансКонтейнер» на Октябрьской железной дороге.</w:t>
            </w:r>
          </w:p>
          <w:p w:rsidR="00FD35EC" w:rsidRPr="009830CC" w:rsidRDefault="00FD35EC" w:rsidP="00D1679F">
            <w:pPr>
              <w:pStyle w:val="19"/>
              <w:ind w:firstLine="0"/>
              <w:rPr>
                <w:sz w:val="24"/>
                <w:szCs w:val="24"/>
                <w:highlight w:val="cyan"/>
              </w:rPr>
            </w:pPr>
            <w:r w:rsidRPr="00693059">
              <w:rPr>
                <w:sz w:val="24"/>
                <w:szCs w:val="24"/>
              </w:rPr>
              <w:t>Адрес</w:t>
            </w:r>
            <w:r>
              <w:rPr>
                <w:i/>
                <w:sz w:val="24"/>
                <w:szCs w:val="24"/>
              </w:rPr>
              <w:t>:</w:t>
            </w:r>
            <w:r w:rsidRPr="006212EE">
              <w:rPr>
                <w:sz w:val="24"/>
                <w:szCs w:val="24"/>
              </w:rPr>
              <w:t xml:space="preserve"> Российская Федерация,</w:t>
            </w:r>
            <w:r>
              <w:rPr>
                <w:sz w:val="24"/>
                <w:szCs w:val="24"/>
              </w:rPr>
              <w:t xml:space="preserve"> </w:t>
            </w:r>
            <w:r w:rsidRPr="006212EE">
              <w:rPr>
                <w:sz w:val="24"/>
                <w:szCs w:val="24"/>
              </w:rPr>
              <w:t>191002, Санкт-Петербург</w:t>
            </w:r>
            <w:r>
              <w:rPr>
                <w:sz w:val="24"/>
                <w:szCs w:val="24"/>
              </w:rPr>
              <w:t xml:space="preserve">, </w:t>
            </w:r>
            <w:r w:rsidRPr="006212EE">
              <w:rPr>
                <w:sz w:val="24"/>
                <w:szCs w:val="24"/>
              </w:rPr>
              <w:t>Владимирский пр., д. 23</w:t>
            </w:r>
            <w:r>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5B200A">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5B200A">
              <w:rPr>
                <w:sz w:val="24"/>
                <w:szCs w:val="24"/>
              </w:rPr>
              <w:t xml:space="preserve">позднее </w:t>
            </w:r>
            <w:r w:rsidR="005B200A" w:rsidRPr="005B200A">
              <w:rPr>
                <w:sz w:val="24"/>
                <w:szCs w:val="24"/>
              </w:rPr>
              <w:t>10</w:t>
            </w:r>
            <w:r w:rsidR="00BB7174" w:rsidRPr="005B200A">
              <w:rPr>
                <w:sz w:val="24"/>
                <w:szCs w:val="24"/>
              </w:rPr>
              <w:t xml:space="preserve"> часов 00 минут местного времени </w:t>
            </w:r>
            <w:r w:rsidRPr="005B200A">
              <w:rPr>
                <w:sz w:val="24"/>
                <w:szCs w:val="24"/>
              </w:rPr>
              <w:t>«</w:t>
            </w:r>
            <w:r w:rsidR="005B200A" w:rsidRPr="005B200A">
              <w:rPr>
                <w:sz w:val="24"/>
                <w:szCs w:val="24"/>
              </w:rPr>
              <w:t>27</w:t>
            </w:r>
            <w:r w:rsidR="00ED2904" w:rsidRPr="005B200A">
              <w:rPr>
                <w:sz w:val="24"/>
                <w:szCs w:val="24"/>
              </w:rPr>
              <w:t xml:space="preserve">» </w:t>
            </w:r>
            <w:r w:rsidR="005B200A" w:rsidRPr="005B200A">
              <w:rPr>
                <w:sz w:val="24"/>
                <w:szCs w:val="24"/>
              </w:rPr>
              <w:t>декабря</w:t>
            </w:r>
            <w:r w:rsidR="003D0ECF" w:rsidRPr="005B200A">
              <w:rPr>
                <w:sz w:val="24"/>
                <w:szCs w:val="24"/>
              </w:rPr>
              <w:t xml:space="preserve"> 201</w:t>
            </w:r>
            <w:r w:rsidR="005B200A" w:rsidRPr="005B200A">
              <w:rPr>
                <w:sz w:val="24"/>
                <w:szCs w:val="24"/>
              </w:rPr>
              <w:t>6</w:t>
            </w:r>
            <w:r w:rsidR="00ED2904" w:rsidRPr="005B200A">
              <w:rPr>
                <w:sz w:val="24"/>
                <w:szCs w:val="24"/>
              </w:rPr>
              <w:t xml:space="preserve"> г.</w:t>
            </w:r>
            <w:r w:rsidR="00A12B7F" w:rsidRPr="005B200A">
              <w:rPr>
                <w:sz w:val="24"/>
                <w:szCs w:val="24"/>
              </w:rPr>
              <w:t xml:space="preserve"> </w:t>
            </w:r>
            <w:r w:rsidRPr="005B200A">
              <w:rPr>
                <w:sz w:val="24"/>
                <w:szCs w:val="24"/>
              </w:rPr>
              <w:t>по адресу, указанному</w:t>
            </w:r>
            <w:r w:rsidRPr="00F86FAA">
              <w:rPr>
                <w:sz w:val="24"/>
                <w:szCs w:val="24"/>
              </w:rPr>
              <w:t xml:space="preserve">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752A5E"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752A5E" w:rsidRDefault="00752A5E" w:rsidP="00146284">
            <w:pPr>
              <w:pStyle w:val="19"/>
              <w:ind w:firstLine="397"/>
              <w:rPr>
                <w:sz w:val="24"/>
                <w:szCs w:val="24"/>
              </w:rPr>
            </w:pPr>
            <w:r w:rsidRPr="00752A5E">
              <w:rPr>
                <w:sz w:val="24"/>
                <w:szCs w:val="24"/>
              </w:rPr>
              <w:t>Авансирование не предусмотрено. Оплата Услуг производится Заказчиком в течение 30 (тридцати) календарных дней с даты подписания акта сдачи-приемки оказанных услуг на основании выставленного Исполнителем счета и счета-фактуры.</w:t>
            </w:r>
          </w:p>
        </w:tc>
      </w:tr>
      <w:tr w:rsidR="007D6548" w:rsidRPr="00752A5E"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752A5E" w:rsidRDefault="0096411C" w:rsidP="00B129CC">
            <w:pPr>
              <w:pStyle w:val="19"/>
              <w:ind w:firstLine="0"/>
              <w:rPr>
                <w:b/>
                <w:sz w:val="24"/>
                <w:szCs w:val="24"/>
              </w:rPr>
            </w:pPr>
            <w:r>
              <w:rPr>
                <w:sz w:val="24"/>
                <w:szCs w:val="24"/>
              </w:rPr>
              <w:t>Один лот.</w:t>
            </w:r>
          </w:p>
        </w:tc>
      </w:tr>
      <w:tr w:rsidR="0096411C" w:rsidRPr="00F86FAA" w:rsidTr="00EF779C">
        <w:tc>
          <w:tcPr>
            <w:tcW w:w="534" w:type="dxa"/>
          </w:tcPr>
          <w:p w:rsidR="0096411C" w:rsidRPr="00F86FAA" w:rsidRDefault="0096411C"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96411C" w:rsidRPr="00F86FAA" w:rsidRDefault="0096411C"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96411C" w:rsidRPr="00CD332D" w:rsidRDefault="0096411C" w:rsidP="00D1679F">
            <w:pPr>
              <w:pStyle w:val="Default"/>
              <w:jc w:val="both"/>
              <w:rPr>
                <w:color w:val="auto"/>
              </w:rPr>
            </w:pPr>
            <w:r w:rsidRPr="00F86FAA">
              <w:rPr>
                <w:b/>
                <w:bCs/>
                <w:color w:val="auto"/>
              </w:rPr>
              <w:t xml:space="preserve">Срок </w:t>
            </w:r>
            <w:r w:rsidRPr="00F86FAA">
              <w:rPr>
                <w:b/>
                <w:color w:val="auto"/>
              </w:rPr>
              <w:t>выполнения оказания услуг</w:t>
            </w:r>
            <w:r w:rsidRPr="00F86FAA">
              <w:rPr>
                <w:b/>
                <w:bCs/>
                <w:color w:val="auto"/>
              </w:rPr>
              <w:t xml:space="preserve">: </w:t>
            </w:r>
            <w:r w:rsidRPr="00CD332D">
              <w:t>с 00 час. 00 мин. МСК 01.01.2017 до 24 час. 00 31.12.2018 включительно</w:t>
            </w:r>
            <w:r>
              <w:t xml:space="preserve"> (по местному времени)</w:t>
            </w:r>
            <w:r w:rsidRPr="00CD332D">
              <w:t>.</w:t>
            </w:r>
          </w:p>
          <w:p w:rsidR="0096411C" w:rsidRPr="00DE3BB4" w:rsidRDefault="0096411C" w:rsidP="00D1679F">
            <w:pPr>
              <w:pStyle w:val="19"/>
              <w:ind w:firstLine="0"/>
              <w:rPr>
                <w:sz w:val="24"/>
                <w:szCs w:val="24"/>
              </w:rPr>
            </w:pPr>
            <w:r w:rsidRPr="00DE3BB4">
              <w:rPr>
                <w:b/>
                <w:bCs/>
                <w:sz w:val="24"/>
                <w:szCs w:val="24"/>
              </w:rPr>
              <w:t xml:space="preserve">Место </w:t>
            </w:r>
            <w:r w:rsidRPr="00DE3BB4">
              <w:rPr>
                <w:b/>
                <w:sz w:val="24"/>
                <w:szCs w:val="24"/>
              </w:rPr>
              <w:t xml:space="preserve">выполнения работ, оказания услуг, поставки товара и т.д.: </w:t>
            </w:r>
            <w:r w:rsidRPr="00DE3BB4">
              <w:rPr>
                <w:sz w:val="24"/>
                <w:szCs w:val="24"/>
              </w:rPr>
              <w:t>Контейнерный терминал Калининград-Сортировочный - 236039, РФ, Калининградская обл., г. Калининград, ул. Портовая, д. 27 а</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2C632D" w:rsidP="00E14F30">
            <w:pPr>
              <w:pStyle w:val="19"/>
              <w:ind w:firstLine="0"/>
              <w:rPr>
                <w:sz w:val="24"/>
                <w:szCs w:val="24"/>
              </w:rPr>
            </w:pPr>
            <w:r w:rsidRPr="00EC7402">
              <w:rPr>
                <w:sz w:val="24"/>
                <w:szCs w:val="24"/>
              </w:rPr>
              <w:t>Состав и объем услуг определен в разделе 4 «Техническое задание» документации о закупке.</w:t>
            </w:r>
          </w:p>
        </w:tc>
      </w:tr>
      <w:tr w:rsidR="002C632D" w:rsidRPr="00F86FAA" w:rsidTr="00EF779C">
        <w:tc>
          <w:tcPr>
            <w:tcW w:w="534" w:type="dxa"/>
          </w:tcPr>
          <w:p w:rsidR="002C632D" w:rsidRPr="00F86FAA" w:rsidRDefault="002C632D"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2C632D" w:rsidRPr="00F86FAA" w:rsidRDefault="002C632D" w:rsidP="008035D3">
            <w:pPr>
              <w:pStyle w:val="Default"/>
              <w:rPr>
                <w:b/>
                <w:color w:val="auto"/>
              </w:rPr>
            </w:pPr>
            <w:r w:rsidRPr="00F86FAA">
              <w:rPr>
                <w:b/>
                <w:color w:val="auto"/>
              </w:rPr>
              <w:t xml:space="preserve">Официальный язык </w:t>
            </w:r>
          </w:p>
        </w:tc>
        <w:tc>
          <w:tcPr>
            <w:tcW w:w="6768" w:type="dxa"/>
          </w:tcPr>
          <w:p w:rsidR="002C632D" w:rsidRPr="00F86FAA" w:rsidRDefault="002C632D" w:rsidP="00D1679F">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2C632D" w:rsidRPr="00F86FAA" w:rsidTr="00EF779C">
        <w:tc>
          <w:tcPr>
            <w:tcW w:w="534" w:type="dxa"/>
          </w:tcPr>
          <w:p w:rsidR="002C632D" w:rsidRPr="00F86FAA" w:rsidRDefault="002C632D"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2C632D" w:rsidRPr="00F86FAA" w:rsidRDefault="002C632D">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2C632D" w:rsidRPr="00F86FAA" w:rsidRDefault="002C632D" w:rsidP="00D1679F">
            <w:pPr>
              <w:pStyle w:val="19"/>
              <w:ind w:firstLine="0"/>
              <w:rPr>
                <w:b/>
                <w:sz w:val="24"/>
                <w:szCs w:val="24"/>
                <w:highlight w:val="yellow"/>
              </w:rPr>
            </w:pPr>
            <w:r w:rsidRPr="00817F74">
              <w:rPr>
                <w:sz w:val="24"/>
                <w:szCs w:val="24"/>
              </w:rPr>
              <w:t>Рубли РФ</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0A2F8E" w:rsidRPr="00DF3D32" w:rsidRDefault="000A2F8E" w:rsidP="000A2F8E">
            <w:pPr>
              <w:ind w:firstLine="540"/>
              <w:jc w:val="both"/>
              <w:rPr>
                <w:b/>
              </w:rPr>
            </w:pPr>
            <w:r w:rsidRPr="00FD04F8">
              <w:rPr>
                <w:b/>
              </w:rPr>
              <w:t>1. Помимо указанных в пунктах</w:t>
            </w:r>
            <w:r w:rsidRPr="00DF3D32">
              <w:rPr>
                <w:b/>
              </w:rPr>
              <w:t xml:space="preserve"> 2.1 и 2.2 настоящей документации требований к претенденту, участнику предъявляются следующие требования: </w:t>
            </w:r>
          </w:p>
          <w:p w:rsidR="000A2F8E" w:rsidRPr="009A4793" w:rsidRDefault="000A2F8E" w:rsidP="000A2F8E">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0A2F8E" w:rsidRPr="003B2E75" w:rsidRDefault="000A2F8E" w:rsidP="000A2F8E">
            <w:pPr>
              <w:pStyle w:val="afa"/>
              <w:ind w:firstLine="539"/>
              <w:rPr>
                <w:sz w:val="24"/>
              </w:rPr>
            </w:pPr>
            <w:r w:rsidRPr="003B2E75">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A2F8E" w:rsidRDefault="000A2F8E" w:rsidP="000A2F8E">
            <w:pPr>
              <w:pStyle w:val="afa"/>
              <w:ind w:firstLine="539"/>
              <w:rPr>
                <w:sz w:val="24"/>
              </w:rPr>
            </w:pPr>
            <w:r>
              <w:rPr>
                <w:sz w:val="24"/>
              </w:rPr>
              <w:t>1.3.</w:t>
            </w:r>
            <w:r w:rsidRPr="007D39D7">
              <w:rPr>
                <w:sz w:val="24"/>
              </w:rPr>
              <w:t xml:space="preserve"> наличие опыта поставки товара, выполнения работ, оказания услуг и т.д. </w:t>
            </w:r>
            <w:r w:rsidRPr="008D271A">
              <w:rPr>
                <w:sz w:val="24"/>
              </w:rPr>
              <w:t>за период 2013 - 2015 годы (включительно) и 2016 год (до даты окончания приема Заявок)</w:t>
            </w:r>
            <w:r>
              <w:rPr>
                <w:sz w:val="24"/>
              </w:rPr>
              <w:t xml:space="preserve"> </w:t>
            </w:r>
            <w:r w:rsidRPr="008D271A">
              <w:rPr>
                <w:sz w:val="24"/>
              </w:rPr>
              <w:t>с</w:t>
            </w:r>
            <w:r w:rsidRPr="007D39D7">
              <w:rPr>
                <w:sz w:val="24"/>
              </w:rPr>
              <w:t xml:space="preserve">  предметом, аналогичному предмету Открытого конкурса </w:t>
            </w:r>
            <w:r>
              <w:rPr>
                <w:sz w:val="24"/>
              </w:rPr>
              <w:t>(</w:t>
            </w:r>
            <w:r w:rsidRPr="003B2E75">
              <w:rPr>
                <w:sz w:val="24"/>
              </w:rPr>
              <w:t>оказание услуг по физической охране объектов)</w:t>
            </w:r>
            <w:r w:rsidRPr="007D39D7">
              <w:rPr>
                <w:sz w:val="24"/>
              </w:rPr>
              <w:t xml:space="preserve">, с суммарной стоимостью договоров не менее </w:t>
            </w:r>
            <w:r>
              <w:rPr>
                <w:sz w:val="24"/>
              </w:rPr>
              <w:t>50 </w:t>
            </w:r>
            <w:r w:rsidRPr="007D39D7">
              <w:rPr>
                <w:sz w:val="24"/>
              </w:rPr>
              <w:t>% от начально</w:t>
            </w:r>
            <w:r>
              <w:rPr>
                <w:sz w:val="24"/>
              </w:rPr>
              <w:t>й (максимальной) цены договора</w:t>
            </w:r>
            <w:r w:rsidRPr="00972538">
              <w:rPr>
                <w:sz w:val="24"/>
              </w:rPr>
              <w:t xml:space="preserve">, </w:t>
            </w:r>
            <w:r w:rsidRPr="007D6D96">
              <w:rPr>
                <w:sz w:val="24"/>
              </w:rPr>
              <w:t>предпочтителен опыт охраны железнодорожных контейнерных терминалов;</w:t>
            </w:r>
          </w:p>
          <w:p w:rsidR="000A2F8E" w:rsidRDefault="000A2F8E" w:rsidP="000A2F8E">
            <w:pPr>
              <w:pStyle w:val="afa"/>
              <w:ind w:firstLine="539"/>
              <w:rPr>
                <w:sz w:val="24"/>
              </w:rPr>
            </w:pPr>
            <w:r>
              <w:rPr>
                <w:sz w:val="24"/>
              </w:rPr>
              <w:t xml:space="preserve">1.4. гарантировать и не допускать </w:t>
            </w:r>
            <w:r w:rsidRPr="00DF3D32">
              <w:rPr>
                <w:sz w:val="24"/>
              </w:rPr>
              <w:t>исполнения обязанностей охранниками более 24 часов подряд</w:t>
            </w:r>
            <w:r>
              <w:rPr>
                <w:sz w:val="24"/>
              </w:rPr>
              <w:t>;</w:t>
            </w:r>
          </w:p>
          <w:p w:rsidR="000A2F8E" w:rsidRDefault="000A2F8E" w:rsidP="000A2F8E">
            <w:pPr>
              <w:pStyle w:val="afa"/>
              <w:ind w:firstLine="539"/>
              <w:rPr>
                <w:sz w:val="24"/>
              </w:rPr>
            </w:pPr>
            <w:r>
              <w:rPr>
                <w:sz w:val="24"/>
              </w:rPr>
              <w:t xml:space="preserve">1.5. наличие у претендента/участника </w:t>
            </w:r>
            <w:r w:rsidRPr="00570A0E">
              <w:rPr>
                <w:sz w:val="24"/>
              </w:rPr>
              <w:t>лицензии на осуществление частной охранной деятельности, выданной в соответствии с Законом РФ от 11.03.1992г. № 2487-1 «О частной детективной и охранной деятельности в РФ»</w:t>
            </w:r>
            <w:r>
              <w:rPr>
                <w:sz w:val="24"/>
              </w:rPr>
              <w:t>;</w:t>
            </w:r>
          </w:p>
          <w:p w:rsidR="000A2F8E" w:rsidRDefault="000A2F8E" w:rsidP="000A2F8E">
            <w:pPr>
              <w:pStyle w:val="afa"/>
              <w:ind w:firstLine="539"/>
              <w:rPr>
                <w:sz w:val="24"/>
              </w:rPr>
            </w:pPr>
            <w:r>
              <w:rPr>
                <w:sz w:val="24"/>
              </w:rPr>
              <w:t xml:space="preserve">1.6. наличие в штате претендента/участника охранников </w:t>
            </w:r>
            <w:r w:rsidRPr="007D6D96">
              <w:rPr>
                <w:sz w:val="24"/>
              </w:rPr>
              <w:t xml:space="preserve">(не менее </w:t>
            </w:r>
            <w:r>
              <w:rPr>
                <w:sz w:val="24"/>
              </w:rPr>
              <w:t>8 человек</w:t>
            </w:r>
            <w:r w:rsidRPr="007D6D96">
              <w:rPr>
                <w:sz w:val="24"/>
              </w:rPr>
              <w:t>), имеющих</w:t>
            </w:r>
            <w:r w:rsidRPr="00570A0E">
              <w:rPr>
                <w:sz w:val="24"/>
              </w:rPr>
              <w:t xml:space="preserve"> удостоверения частного охранника и/или служебные удостоверения, выданные уполномоченным органом в соответствии с действующим законодательством РФ</w:t>
            </w:r>
            <w:r>
              <w:rPr>
                <w:sz w:val="24"/>
              </w:rPr>
              <w:t>;</w:t>
            </w:r>
          </w:p>
          <w:p w:rsidR="000A2F8E" w:rsidRDefault="000A2F8E" w:rsidP="000A2F8E">
            <w:pPr>
              <w:pStyle w:val="afa"/>
              <w:ind w:firstLine="539"/>
              <w:rPr>
                <w:sz w:val="24"/>
              </w:rPr>
            </w:pPr>
            <w:r>
              <w:rPr>
                <w:sz w:val="24"/>
              </w:rPr>
              <w:t xml:space="preserve">1.7. наличие у претендента/участника не менее </w:t>
            </w:r>
            <w:r w:rsidRPr="007D6D96">
              <w:rPr>
                <w:sz w:val="24"/>
              </w:rPr>
              <w:t>4 охранников (из числа привлекаемых для оказания услуг) имеющих разрешение на хранение и ношение пр</w:t>
            </w:r>
            <w:r w:rsidRPr="007A605C">
              <w:rPr>
                <w:sz w:val="24"/>
              </w:rPr>
              <w:t xml:space="preserve">и исполнении служебных </w:t>
            </w:r>
            <w:r>
              <w:rPr>
                <w:sz w:val="24"/>
              </w:rPr>
              <w:t xml:space="preserve">обязанностей служебного </w:t>
            </w:r>
            <w:r w:rsidRPr="005A217D">
              <w:rPr>
                <w:sz w:val="24"/>
              </w:rPr>
              <w:t>оружия серии РСЛа</w:t>
            </w:r>
            <w:r>
              <w:rPr>
                <w:sz w:val="24"/>
              </w:rPr>
              <w:t xml:space="preserve">, </w:t>
            </w:r>
            <w:r w:rsidRPr="007A605C">
              <w:rPr>
                <w:sz w:val="24"/>
              </w:rPr>
              <w:t>выданное в соответствии с приказом МВД России от 12.04.1999 № 288 «О мерах по реализации постановления Правительства Р</w:t>
            </w:r>
            <w:r>
              <w:rPr>
                <w:sz w:val="24"/>
              </w:rPr>
              <w:t>Ф от 21.07.1998</w:t>
            </w:r>
            <w:r w:rsidRPr="007A605C">
              <w:rPr>
                <w:sz w:val="24"/>
              </w:rPr>
              <w:t xml:space="preserve"> № 814);</w:t>
            </w:r>
          </w:p>
          <w:p w:rsidR="000A2F8E" w:rsidRDefault="000A2F8E" w:rsidP="000A2F8E">
            <w:pPr>
              <w:pStyle w:val="afa"/>
              <w:ind w:firstLine="539"/>
              <w:rPr>
                <w:sz w:val="24"/>
              </w:rPr>
            </w:pPr>
            <w:r>
              <w:rPr>
                <w:sz w:val="24"/>
              </w:rPr>
              <w:t>1.8. п</w:t>
            </w:r>
            <w:r w:rsidRPr="0021377C">
              <w:rPr>
                <w:sz w:val="24"/>
              </w:rPr>
              <w:t>ретендент</w:t>
            </w:r>
            <w:r>
              <w:rPr>
                <w:sz w:val="24"/>
              </w:rPr>
              <w:t>/участник</w:t>
            </w:r>
            <w:r w:rsidRPr="0021377C">
              <w:rPr>
                <w:sz w:val="24"/>
              </w:rPr>
              <w:t xml:space="preserve"> должен</w:t>
            </w:r>
            <w:r>
              <w:rPr>
                <w:sz w:val="24"/>
              </w:rPr>
              <w:t xml:space="preserve"> иметь дежурную службу и </w:t>
            </w:r>
            <w:r w:rsidRPr="007D6D96">
              <w:rPr>
                <w:sz w:val="24"/>
              </w:rPr>
              <w:t xml:space="preserve">не менее 2 групп быстрого реагирования (на 2-х машинах) со временем прибытия не позднее </w:t>
            </w:r>
            <w:r>
              <w:rPr>
                <w:sz w:val="24"/>
              </w:rPr>
              <w:t>30 (тридцати)</w:t>
            </w:r>
            <w:r w:rsidRPr="007D6D96">
              <w:rPr>
                <w:sz w:val="24"/>
              </w:rPr>
              <w:t xml:space="preserve"> </w:t>
            </w:r>
            <w:r>
              <w:rPr>
                <w:sz w:val="24"/>
              </w:rPr>
              <w:t>минут</w:t>
            </w:r>
            <w:r w:rsidRPr="007D6D96">
              <w:rPr>
                <w:sz w:val="24"/>
              </w:rPr>
              <w:t xml:space="preserve"> после подачи</w:t>
            </w:r>
            <w:r>
              <w:rPr>
                <w:sz w:val="24"/>
              </w:rPr>
              <w:t xml:space="preserve"> тревожного сигнала </w:t>
            </w:r>
            <w:r w:rsidRPr="0021377C">
              <w:rPr>
                <w:sz w:val="24"/>
              </w:rPr>
              <w:t>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w:t>
            </w:r>
            <w:r>
              <w:rPr>
                <w:sz w:val="24"/>
              </w:rPr>
              <w:t>;</w:t>
            </w:r>
          </w:p>
          <w:p w:rsidR="000A2F8E" w:rsidRDefault="000A2F8E" w:rsidP="000A2F8E">
            <w:pPr>
              <w:pStyle w:val="afa"/>
              <w:ind w:firstLine="539"/>
              <w:rPr>
                <w:sz w:val="24"/>
              </w:rPr>
            </w:pPr>
            <w:r>
              <w:rPr>
                <w:sz w:val="24"/>
              </w:rPr>
              <w:t>1.9</w:t>
            </w:r>
            <w:r w:rsidRPr="00511363">
              <w:rPr>
                <w:sz w:val="24"/>
              </w:rPr>
              <w:t>. претендент/участник</w:t>
            </w:r>
            <w:r>
              <w:rPr>
                <w:sz w:val="24"/>
              </w:rPr>
              <w:t xml:space="preserve"> должен иметь возможность оказывать услуги, указанные в п.1.1.2. настоящей документации о закупке;</w:t>
            </w:r>
          </w:p>
          <w:p w:rsidR="000A2F8E" w:rsidRDefault="000A2F8E" w:rsidP="000A2F8E">
            <w:pPr>
              <w:pStyle w:val="afa"/>
              <w:ind w:firstLine="539"/>
              <w:rPr>
                <w:sz w:val="24"/>
              </w:rPr>
            </w:pPr>
            <w:r>
              <w:rPr>
                <w:sz w:val="24"/>
              </w:rPr>
              <w:t>1.10. у</w:t>
            </w:r>
            <w:r w:rsidRPr="0021377C">
              <w:rPr>
                <w:sz w:val="24"/>
              </w:rPr>
              <w:t xml:space="preserve">частник, признанный победителем Открытого конкурса, </w:t>
            </w:r>
            <w:r w:rsidRPr="007D6D96">
              <w:rPr>
                <w:sz w:val="24"/>
              </w:rPr>
              <w:t>обязан иметь или в течение</w:t>
            </w:r>
            <w:r w:rsidRPr="0021377C">
              <w:rPr>
                <w:sz w:val="24"/>
              </w:rPr>
              <w:t xml:space="preserve"> 1 (одной) недели с момента получ</w:t>
            </w:r>
            <w:r>
              <w:rPr>
                <w:sz w:val="24"/>
              </w:rPr>
              <w:t>ения уведомления об итогах О</w:t>
            </w:r>
            <w:r w:rsidRPr="0021377C">
              <w:rPr>
                <w:sz w:val="24"/>
              </w:rPr>
              <w:t>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w:t>
            </w:r>
            <w:r>
              <w:rPr>
                <w:sz w:val="24"/>
              </w:rPr>
              <w:t>оставить копию З</w:t>
            </w:r>
            <w:r w:rsidRPr="0021377C">
              <w:rPr>
                <w:sz w:val="24"/>
              </w:rPr>
              <w:t>аказчику</w:t>
            </w:r>
            <w:r>
              <w:rPr>
                <w:sz w:val="24"/>
              </w:rPr>
              <w:t>;</w:t>
            </w:r>
          </w:p>
          <w:p w:rsidR="000A2F8E" w:rsidRDefault="000A2F8E" w:rsidP="000A2F8E">
            <w:pPr>
              <w:pStyle w:val="afa"/>
              <w:ind w:firstLine="539"/>
              <w:rPr>
                <w:sz w:val="24"/>
              </w:rPr>
            </w:pPr>
            <w:r>
              <w:rPr>
                <w:sz w:val="24"/>
              </w:rPr>
              <w:t xml:space="preserve">1.11. работники претендента, признанного победителем Открытого конкурса </w:t>
            </w:r>
            <w:r w:rsidRPr="007D6D96">
              <w:rPr>
                <w:sz w:val="24"/>
              </w:rPr>
              <w:t>, в случае отсутствия у них опыта охраны железнодорожных контейнерных терминалов, в</w:t>
            </w:r>
            <w:r>
              <w:rPr>
                <w:sz w:val="24"/>
              </w:rPr>
              <w:t xml:space="preserve"> течение одной недели с момента получения уведомления об итогах Открытого конкурса должны </w:t>
            </w:r>
            <w:r w:rsidRPr="00573AA9">
              <w:rPr>
                <w:sz w:val="24"/>
              </w:rPr>
              <w:t>изучить основные требования к докумен</w:t>
            </w:r>
            <w:r>
              <w:rPr>
                <w:sz w:val="24"/>
              </w:rPr>
              <w:t>там на завоз, вывоз груженых и</w:t>
            </w:r>
            <w:r w:rsidRPr="00573AA9">
              <w:rPr>
                <w:sz w:val="24"/>
              </w:rPr>
              <w:t xml:space="preserve">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r>
              <w:rPr>
                <w:sz w:val="24"/>
              </w:rPr>
              <w:t>.</w:t>
            </w:r>
          </w:p>
          <w:p w:rsidR="000A2F8E" w:rsidRPr="002F0CF4" w:rsidRDefault="000A2F8E" w:rsidP="000A2F8E">
            <w:pPr>
              <w:pStyle w:val="afa"/>
              <w:ind w:firstLine="539"/>
              <w:rPr>
                <w:sz w:val="24"/>
              </w:rPr>
            </w:pPr>
            <w:r w:rsidRPr="007D6D96">
              <w:rPr>
                <w:sz w:val="24"/>
              </w:rPr>
              <w:t>В случае если победитель не имеет договора страхования и соответствующего опыта охраны контейнерных терминалов, и в указанные сроки не заключил договор страхования и/или не сдал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2.10.8. настоящей Документации договор заключается с участником, заявке которого присвоен второй номер.</w:t>
            </w:r>
          </w:p>
          <w:p w:rsidR="000A2F8E" w:rsidRPr="00605D15" w:rsidRDefault="000A2F8E" w:rsidP="000A2F8E">
            <w:pPr>
              <w:ind w:firstLine="540"/>
              <w:jc w:val="both"/>
              <w:rPr>
                <w:b/>
              </w:rPr>
            </w:pPr>
            <w:r w:rsidRPr="00605D15">
              <w:rPr>
                <w:b/>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A2F8E" w:rsidRPr="009A4793" w:rsidRDefault="000A2F8E" w:rsidP="000A2F8E">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A2F8E" w:rsidRPr="009A4793" w:rsidRDefault="000A2F8E" w:rsidP="000A2F8E">
            <w:pPr>
              <w:pStyle w:val="afa"/>
              <w:tabs>
                <w:tab w:val="left" w:pos="0"/>
                <w:tab w:val="left" w:pos="1440"/>
              </w:tabs>
              <w:rPr>
                <w:sz w:val="24"/>
              </w:rPr>
            </w:pPr>
            <w:r w:rsidRPr="009A4793">
              <w:rPr>
                <w:sz w:val="24"/>
              </w:rPr>
              <w:t xml:space="preserve">2.2 </w:t>
            </w:r>
            <w:r w:rsidRPr="00C5028E">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w:t>
            </w:r>
            <w:r>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0A2F8E" w:rsidRPr="009A4793" w:rsidRDefault="000A2F8E" w:rsidP="000A2F8E">
            <w:pPr>
              <w:pStyle w:val="afa"/>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0A2F8E" w:rsidRPr="009A4793" w:rsidRDefault="000A2F8E" w:rsidP="000A2F8E">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0A2F8E" w:rsidRPr="009A4793" w:rsidRDefault="000A2F8E" w:rsidP="000A2F8E">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0A2F8E" w:rsidRPr="009A4793" w:rsidRDefault="000A2F8E" w:rsidP="000A2F8E">
            <w:pPr>
              <w:pStyle w:val="afa"/>
              <w:tabs>
                <w:tab w:val="left" w:pos="0"/>
                <w:tab w:val="left" w:pos="1440"/>
              </w:tabs>
              <w:rPr>
                <w:sz w:val="24"/>
              </w:rPr>
            </w:pPr>
            <w:r w:rsidRPr="009A4793">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0A2F8E" w:rsidRPr="009A4793" w:rsidRDefault="000A2F8E" w:rsidP="000A2F8E">
            <w:pPr>
              <w:pStyle w:val="afa"/>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0A2F8E" w:rsidRDefault="000A2F8E" w:rsidP="000A2F8E">
            <w:pPr>
              <w:pStyle w:val="afa"/>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A2F8E" w:rsidRPr="00E4182E" w:rsidRDefault="000A2F8E" w:rsidP="000A2F8E">
            <w:pPr>
              <w:pStyle w:val="afa"/>
              <w:tabs>
                <w:tab w:val="left" w:pos="0"/>
                <w:tab w:val="left" w:pos="1418"/>
              </w:tabs>
              <w:rPr>
                <w:sz w:val="24"/>
              </w:rPr>
            </w:pPr>
            <w:r>
              <w:rPr>
                <w:sz w:val="24"/>
              </w:rPr>
              <w:t xml:space="preserve">2.5 </w:t>
            </w:r>
            <w:r w:rsidRPr="00D42C1A">
              <w:rPr>
                <w:sz w:val="24"/>
              </w:rPr>
              <w:t>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Pr="0053441C">
              <w:rPr>
                <w:sz w:val="24"/>
              </w:rPr>
              <w:t>;</w:t>
            </w:r>
          </w:p>
          <w:p w:rsidR="000A2F8E" w:rsidRDefault="000A2F8E" w:rsidP="000A2F8E">
            <w:pPr>
              <w:pStyle w:val="afa"/>
              <w:tabs>
                <w:tab w:val="left" w:pos="0"/>
                <w:tab w:val="left" w:pos="1418"/>
              </w:tabs>
              <w:rPr>
                <w:sz w:val="24"/>
              </w:rPr>
            </w:pPr>
            <w:r w:rsidRPr="009D6C32">
              <w:rPr>
                <w:sz w:val="24"/>
              </w:rPr>
              <w:t xml:space="preserve">2.6. </w:t>
            </w:r>
            <w:r w:rsidRPr="00E4182E">
              <w:rPr>
                <w:sz w:val="24"/>
              </w:rPr>
              <w:t>гарантийное письмо о недопущении исполнения обязанностей охранниками более 24 часов;</w:t>
            </w:r>
          </w:p>
          <w:p w:rsidR="000A2F8E" w:rsidRDefault="000A2F8E" w:rsidP="000A2F8E">
            <w:pPr>
              <w:pStyle w:val="afa"/>
              <w:tabs>
                <w:tab w:val="left" w:pos="1418"/>
              </w:tabs>
              <w:rPr>
                <w:sz w:val="24"/>
              </w:rPr>
            </w:pPr>
            <w:r w:rsidRPr="009D6C32">
              <w:rPr>
                <w:sz w:val="24"/>
              </w:rPr>
              <w:t>2.7 документ по форме приложения № 4 к документации о закупке о наличии опыта оказания услуг за период 2013 - 2015 годы (включительно) и 2016 год (до даты окончания приема Заявок), по предмету, аналогичному предмету Открытого конкурса (оказание услуг по физической охране объектов)</w:t>
            </w:r>
            <w:r>
              <w:rPr>
                <w:sz w:val="24"/>
              </w:rPr>
              <w:t xml:space="preserve">, </w:t>
            </w:r>
            <w:r w:rsidRPr="007D6D96">
              <w:rPr>
                <w:sz w:val="24"/>
              </w:rPr>
              <w:t xml:space="preserve">предпочтителен опыт охраны железнодорожных контейнерных терминалов; </w:t>
            </w:r>
            <w:r w:rsidRPr="007D6D96">
              <w:t xml:space="preserve">К </w:t>
            </w:r>
            <w:r w:rsidRPr="007D6D96">
              <w:rPr>
                <w:sz w:val="24"/>
              </w:rPr>
              <w:t>приложению</w:t>
            </w:r>
            <w:r>
              <w:rPr>
                <w:sz w:val="24"/>
              </w:rPr>
              <w:t xml:space="preserve"> № 4 </w:t>
            </w:r>
            <w:r w:rsidRPr="009D6C32">
              <w:rPr>
                <w:sz w:val="24"/>
              </w:rPr>
              <w:t>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оказания услуг и/или иные документы, подтверждающие факт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50</w:t>
            </w:r>
            <w:r>
              <w:rPr>
                <w:sz w:val="24"/>
              </w:rPr>
              <w:t>%</w:t>
            </w:r>
            <w:r w:rsidRPr="009D6C32">
              <w:rPr>
                <w:sz w:val="24"/>
              </w:rPr>
              <w:t xml:space="preserve"> от начальн</w:t>
            </w:r>
            <w:r>
              <w:rPr>
                <w:sz w:val="24"/>
              </w:rPr>
              <w:t>ой (максимальной) цены договора;</w:t>
            </w:r>
          </w:p>
          <w:p w:rsidR="000A2F8E" w:rsidRDefault="000A2F8E" w:rsidP="000A2F8E">
            <w:pPr>
              <w:pStyle w:val="afa"/>
              <w:tabs>
                <w:tab w:val="left" w:pos="1418"/>
              </w:tabs>
              <w:rPr>
                <w:sz w:val="24"/>
              </w:rPr>
            </w:pPr>
            <w:r>
              <w:rPr>
                <w:sz w:val="24"/>
              </w:rPr>
              <w:t>2.8.</w:t>
            </w:r>
            <w:r w:rsidRPr="009D6C32">
              <w:rPr>
                <w:sz w:val="24"/>
              </w:rPr>
              <w:t xml:space="preserve"> нотариально-заверенную копию лицензии </w:t>
            </w:r>
            <w:r w:rsidRPr="00570A0E">
              <w:rPr>
                <w:sz w:val="24"/>
              </w:rPr>
              <w:t>на осуществление частной охранной деятельности, выданной в соответст</w:t>
            </w:r>
            <w:r>
              <w:rPr>
                <w:sz w:val="24"/>
              </w:rPr>
              <w:t>вии с Законом РФ от 11.03.1992</w:t>
            </w:r>
            <w:r w:rsidRPr="00570A0E">
              <w:rPr>
                <w:sz w:val="24"/>
              </w:rPr>
              <w:t xml:space="preserve"> № 2487-1 «О частной детективной и охранной деятельности в РФ»</w:t>
            </w:r>
            <w:r w:rsidRPr="006D25FE">
              <w:rPr>
                <w:sz w:val="24"/>
              </w:rPr>
              <w:t>, выданн</w:t>
            </w:r>
            <w:r>
              <w:rPr>
                <w:sz w:val="24"/>
              </w:rPr>
              <w:t>ую</w:t>
            </w:r>
            <w:r w:rsidRPr="006D25FE">
              <w:rPr>
                <w:sz w:val="24"/>
              </w:rPr>
              <w:t xml:space="preserve"> не ранее чем за 30 (тридцать) календарных дней до дня размещения извещения о проведении Открытого конкурса</w:t>
            </w:r>
            <w:r>
              <w:rPr>
                <w:sz w:val="24"/>
              </w:rPr>
              <w:t>;</w:t>
            </w:r>
          </w:p>
          <w:p w:rsidR="000A2F8E" w:rsidRDefault="000A2F8E" w:rsidP="000A2F8E">
            <w:pPr>
              <w:pStyle w:val="afa"/>
              <w:tabs>
                <w:tab w:val="left" w:pos="1418"/>
              </w:tabs>
              <w:rPr>
                <w:sz w:val="24"/>
              </w:rPr>
            </w:pPr>
            <w:r>
              <w:rPr>
                <w:sz w:val="24"/>
              </w:rPr>
              <w:t xml:space="preserve">2.9. </w:t>
            </w:r>
            <w:r w:rsidRPr="00AB558E">
              <w:rPr>
                <w:sz w:val="24"/>
              </w:rPr>
              <w:t>сведения о производственном персонале по форме приложения №</w:t>
            </w:r>
            <w:r w:rsidRPr="00AB558E">
              <w:rPr>
                <w:sz w:val="24"/>
                <w:lang w:val="en-US"/>
              </w:rPr>
              <w:t> </w:t>
            </w:r>
            <w:r w:rsidRPr="00AB558E">
              <w:rPr>
                <w:sz w:val="24"/>
              </w:rPr>
              <w:t>6 к документации о закупке</w:t>
            </w:r>
            <w:r>
              <w:rPr>
                <w:sz w:val="24"/>
              </w:rPr>
              <w:t>;</w:t>
            </w:r>
          </w:p>
          <w:p w:rsidR="000A2F8E" w:rsidRDefault="000A2F8E" w:rsidP="000A2F8E">
            <w:pPr>
              <w:pStyle w:val="afa"/>
              <w:tabs>
                <w:tab w:val="left" w:pos="1418"/>
              </w:tabs>
              <w:rPr>
                <w:sz w:val="24"/>
              </w:rPr>
            </w:pPr>
            <w:r>
              <w:rPr>
                <w:sz w:val="24"/>
              </w:rPr>
              <w:t>2.10. копию штатного расписания, подтверждающего наличие в штате претендента охранников, привлекаемых для оказания услуг;</w:t>
            </w:r>
          </w:p>
          <w:p w:rsidR="000A2F8E" w:rsidRDefault="000A2F8E" w:rsidP="000A2F8E">
            <w:pPr>
              <w:pStyle w:val="afa"/>
              <w:tabs>
                <w:tab w:val="left" w:pos="1418"/>
              </w:tabs>
              <w:rPr>
                <w:sz w:val="24"/>
              </w:rPr>
            </w:pPr>
            <w:r>
              <w:rPr>
                <w:sz w:val="24"/>
              </w:rPr>
              <w:t>2.11</w:t>
            </w:r>
            <w:r w:rsidRPr="003740F1">
              <w:rPr>
                <w:sz w:val="24"/>
              </w:rPr>
              <w:t>. копии удостоверений</w:t>
            </w:r>
            <w:r w:rsidRPr="00570A0E">
              <w:rPr>
                <w:sz w:val="24"/>
              </w:rPr>
              <w:t xml:space="preserve"> ча</w:t>
            </w:r>
            <w:r>
              <w:rPr>
                <w:sz w:val="24"/>
              </w:rPr>
              <w:t xml:space="preserve">стного охранника и/или служебных </w:t>
            </w:r>
            <w:r w:rsidRPr="007D6D96">
              <w:rPr>
                <w:sz w:val="24"/>
              </w:rPr>
              <w:t xml:space="preserve">удостоверений (не менее </w:t>
            </w:r>
            <w:r>
              <w:rPr>
                <w:sz w:val="24"/>
              </w:rPr>
              <w:t>8 штук</w:t>
            </w:r>
            <w:r w:rsidRPr="007D6D96">
              <w:rPr>
                <w:sz w:val="24"/>
              </w:rPr>
              <w:t>), выданных</w:t>
            </w:r>
            <w:r w:rsidRPr="00570A0E">
              <w:rPr>
                <w:sz w:val="24"/>
              </w:rPr>
              <w:t xml:space="preserve"> уполномоченным органом в соответствии с действующим законодательством РФ</w:t>
            </w:r>
            <w:r>
              <w:rPr>
                <w:sz w:val="24"/>
              </w:rPr>
              <w:t xml:space="preserve"> на охранников, привлекаемых для оказания услуг;</w:t>
            </w:r>
          </w:p>
          <w:p w:rsidR="000A2F8E" w:rsidRPr="003D3145" w:rsidRDefault="000A2F8E" w:rsidP="000A2F8E">
            <w:pPr>
              <w:pStyle w:val="afa"/>
              <w:tabs>
                <w:tab w:val="left" w:pos="1418"/>
              </w:tabs>
              <w:rPr>
                <w:sz w:val="24"/>
              </w:rPr>
            </w:pPr>
            <w:r>
              <w:rPr>
                <w:sz w:val="24"/>
              </w:rPr>
              <w:t>2.12. копии разрешений (не менее 4</w:t>
            </w:r>
            <w:r w:rsidRPr="007D6D96">
              <w:rPr>
                <w:sz w:val="24"/>
              </w:rPr>
              <w:t xml:space="preserve"> охранников </w:t>
            </w:r>
            <w:r w:rsidR="00B274A1">
              <w:rPr>
                <w:sz w:val="24"/>
              </w:rPr>
              <w:t>привлекаемых для оказания услуг</w:t>
            </w:r>
            <w:r w:rsidRPr="007D6D96">
              <w:rPr>
                <w:sz w:val="24"/>
              </w:rPr>
              <w:t>) на</w:t>
            </w:r>
            <w:r>
              <w:rPr>
                <w:sz w:val="24"/>
              </w:rPr>
              <w:t xml:space="preserve"> хранение и ношение при исполнении служебных обязанностей служебного оружия </w:t>
            </w:r>
            <w:r w:rsidR="00B274A1" w:rsidRPr="003D3145">
              <w:rPr>
                <w:sz w:val="24"/>
              </w:rPr>
              <w:t xml:space="preserve">серии РСЛа </w:t>
            </w:r>
            <w:r w:rsidRPr="003D3145">
              <w:rPr>
                <w:sz w:val="24"/>
              </w:rPr>
              <w:t>(выданное в соответствии с приказом МВД России от 12.04.1999г. № 288 «О мерах по реализации постановления Правительства РФ от 21.07.1998 № 814);</w:t>
            </w:r>
          </w:p>
          <w:p w:rsidR="00B274A1" w:rsidRPr="003D3145" w:rsidRDefault="00B274A1" w:rsidP="000A2F8E">
            <w:pPr>
              <w:pStyle w:val="afa"/>
              <w:tabs>
                <w:tab w:val="left" w:pos="1418"/>
              </w:tabs>
              <w:rPr>
                <w:sz w:val="24"/>
              </w:rPr>
            </w:pPr>
            <w:r w:rsidRPr="003D3145">
              <w:rPr>
                <w:sz w:val="24"/>
              </w:rPr>
              <w:t>2.13. копию разрешения на хранение и использование служебного оружия серии РХИ;</w:t>
            </w:r>
          </w:p>
          <w:p w:rsidR="000A2F8E" w:rsidRPr="007D6D96" w:rsidRDefault="00390D96" w:rsidP="000A2F8E">
            <w:pPr>
              <w:pStyle w:val="afa"/>
              <w:tabs>
                <w:tab w:val="left" w:pos="1418"/>
              </w:tabs>
              <w:rPr>
                <w:sz w:val="24"/>
              </w:rPr>
            </w:pPr>
            <w:r>
              <w:rPr>
                <w:sz w:val="24"/>
              </w:rPr>
              <w:t>2.14</w:t>
            </w:r>
            <w:r w:rsidR="000A2F8E">
              <w:rPr>
                <w:sz w:val="24"/>
              </w:rPr>
              <w:t xml:space="preserve">. </w:t>
            </w:r>
            <w:r w:rsidR="000A2F8E" w:rsidRPr="007D6D96">
              <w:rPr>
                <w:sz w:val="24"/>
              </w:rPr>
              <w:t xml:space="preserve">для подтверждения </w:t>
            </w:r>
            <w:r w:rsidR="000A2F8E">
              <w:rPr>
                <w:sz w:val="24"/>
              </w:rPr>
              <w:t>наличия</w:t>
            </w:r>
            <w:r w:rsidR="00B274A1">
              <w:rPr>
                <w:sz w:val="24"/>
              </w:rPr>
              <w:t xml:space="preserve"> </w:t>
            </w:r>
            <w:r w:rsidR="000A2F8E" w:rsidRPr="007D6D96">
              <w:rPr>
                <w:sz w:val="24"/>
              </w:rPr>
              <w:t>дежурной службы и групп быстрого реагирования:</w:t>
            </w:r>
          </w:p>
          <w:p w:rsidR="000A2F8E" w:rsidRPr="007D6D96" w:rsidRDefault="000A2F8E" w:rsidP="000A2F8E">
            <w:pPr>
              <w:pStyle w:val="afa"/>
              <w:tabs>
                <w:tab w:val="left" w:pos="1418"/>
              </w:tabs>
              <w:rPr>
                <w:sz w:val="24"/>
              </w:rPr>
            </w:pPr>
            <w:r w:rsidRPr="007D6D96">
              <w:rPr>
                <w:sz w:val="24"/>
              </w:rPr>
              <w:t>- копии документов подтверждающих право собственности или иного законного пользования помещениями для дежурной службы;</w:t>
            </w:r>
          </w:p>
          <w:p w:rsidR="000A2F8E" w:rsidRDefault="000A2F8E" w:rsidP="000A2F8E">
            <w:pPr>
              <w:pStyle w:val="afa"/>
              <w:tabs>
                <w:tab w:val="left" w:pos="1418"/>
              </w:tabs>
              <w:rPr>
                <w:sz w:val="24"/>
              </w:rPr>
            </w:pPr>
            <w:r w:rsidRPr="007D6D96">
              <w:rPr>
                <w:sz w:val="24"/>
              </w:rPr>
              <w:t xml:space="preserve"> - копии документов на автотранспортные средства (не менее 2-х машин), с указанием регистрационных данных и приложением утвержденн</w:t>
            </w:r>
            <w:r w:rsidR="00B274A1">
              <w:rPr>
                <w:sz w:val="24"/>
              </w:rPr>
              <w:t>ой разрешительными органами рас</w:t>
            </w:r>
            <w:r w:rsidRPr="007D6D96">
              <w:rPr>
                <w:sz w:val="24"/>
              </w:rPr>
              <w:t xml:space="preserve">краской, </w:t>
            </w:r>
          </w:p>
          <w:p w:rsidR="000A2F8E" w:rsidRDefault="000A2F8E" w:rsidP="000A2F8E">
            <w:pPr>
              <w:pStyle w:val="afa"/>
              <w:tabs>
                <w:tab w:val="left" w:pos="1418"/>
              </w:tabs>
              <w:rPr>
                <w:sz w:val="24"/>
              </w:rPr>
            </w:pPr>
            <w:r>
              <w:rPr>
                <w:sz w:val="24"/>
              </w:rPr>
              <w:t xml:space="preserve">- </w:t>
            </w:r>
            <w:r w:rsidRPr="007D6D96">
              <w:rPr>
                <w:sz w:val="24"/>
              </w:rPr>
              <w:t>расчет времени прибытия ГБР на каждый конкретный объект Заказчика после подачи тревожного сигнала для усиления охраны объектов в случае установления более высокого уровня безопасности в соответствии с постановлением Правительства РФ от 10.12.2008 № 940;</w:t>
            </w:r>
          </w:p>
          <w:p w:rsidR="000A2F8E" w:rsidRDefault="00390D96" w:rsidP="000A2F8E">
            <w:pPr>
              <w:pStyle w:val="afa"/>
              <w:tabs>
                <w:tab w:val="left" w:pos="1418"/>
              </w:tabs>
              <w:rPr>
                <w:sz w:val="24"/>
              </w:rPr>
            </w:pPr>
            <w:r>
              <w:rPr>
                <w:sz w:val="24"/>
              </w:rPr>
              <w:t>2.15</w:t>
            </w:r>
            <w:r w:rsidR="000A2F8E" w:rsidRPr="000D193B">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r w:rsidR="000A2F8E" w:rsidRPr="000D193B">
              <w:rPr>
                <w:rFonts w:eastAsia="Times New Roman"/>
                <w:sz w:val="24"/>
              </w:rPr>
              <w:t xml:space="preserve"> </w:t>
            </w:r>
            <w:r w:rsidR="000A2F8E" w:rsidRPr="000D193B">
              <w:rPr>
                <w:sz w:val="24"/>
              </w:rPr>
              <w:t>В случае если такого одобрения не требуется, претендент представляет соответствующее обоснованное заявление;</w:t>
            </w:r>
          </w:p>
          <w:p w:rsidR="000A2F8E" w:rsidRPr="00A50C5D" w:rsidRDefault="00390D96" w:rsidP="000A2F8E">
            <w:pPr>
              <w:pStyle w:val="afa"/>
              <w:tabs>
                <w:tab w:val="left" w:pos="1418"/>
              </w:tabs>
              <w:rPr>
                <w:sz w:val="24"/>
              </w:rPr>
            </w:pPr>
            <w:r>
              <w:rPr>
                <w:sz w:val="24"/>
              </w:rPr>
              <w:t>2.16</w:t>
            </w:r>
            <w:r w:rsidR="000A2F8E">
              <w:rPr>
                <w:sz w:val="24"/>
              </w:rPr>
              <w:t xml:space="preserve">. справка в свободной форме, заверенная печатью и подписью претендента, о наличии </w:t>
            </w:r>
            <w:r w:rsidR="000A2F8E" w:rsidRPr="007D6D96">
              <w:rPr>
                <w:color w:val="000000"/>
                <w:sz w:val="24"/>
              </w:rPr>
              <w:t>средств связи, оружия, специальных средств</w:t>
            </w:r>
            <w:r w:rsidR="000A2F8E">
              <w:rPr>
                <w:color w:val="000000"/>
                <w:sz w:val="24"/>
              </w:rPr>
              <w:t>;</w:t>
            </w:r>
          </w:p>
          <w:p w:rsidR="000A2F8E" w:rsidRPr="007D6D96" w:rsidRDefault="00390D96" w:rsidP="000A2F8E">
            <w:pPr>
              <w:pStyle w:val="afa"/>
              <w:tabs>
                <w:tab w:val="left" w:pos="1418"/>
              </w:tabs>
              <w:rPr>
                <w:sz w:val="24"/>
              </w:rPr>
            </w:pPr>
            <w:r>
              <w:rPr>
                <w:sz w:val="24"/>
              </w:rPr>
              <w:t>2.17</w:t>
            </w:r>
            <w:r w:rsidR="000A2F8E">
              <w:rPr>
                <w:sz w:val="24"/>
              </w:rPr>
              <w:t xml:space="preserve">. </w:t>
            </w:r>
            <w:r w:rsidR="000A2F8E" w:rsidRPr="0021377C">
              <w:rPr>
                <w:sz w:val="24"/>
              </w:rPr>
              <w:t xml:space="preserve">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w:t>
            </w:r>
            <w:r w:rsidR="000A2F8E">
              <w:rPr>
                <w:sz w:val="24"/>
              </w:rPr>
              <w:t>(при наличии) либо письменно выраженное согласие о его предоставлении в указанные сроки;</w:t>
            </w:r>
          </w:p>
          <w:p w:rsidR="002F0352" w:rsidRPr="00D730CC" w:rsidRDefault="00390D96" w:rsidP="00D730CC">
            <w:pPr>
              <w:ind w:firstLine="540"/>
              <w:jc w:val="both"/>
            </w:pPr>
            <w:r w:rsidRPr="003D3145">
              <w:t>2.18</w:t>
            </w:r>
            <w:r w:rsidR="000A2F8E" w:rsidRPr="003D3145">
              <w:t xml:space="preserve">. </w:t>
            </w:r>
            <w:r w:rsidRPr="003D3145">
              <w:t>в случае отсутствия опыта охраны железнодорожных контейнерных терминалов,</w:t>
            </w:r>
            <w:r w:rsidRPr="007D6D96">
              <w:t xml:space="preserve"> </w:t>
            </w:r>
            <w:r w:rsidR="000A2F8E" w:rsidRPr="007D6D96">
              <w:t>письменно выраженное согласие в том</w:t>
            </w:r>
            <w:r w:rsidR="000A2F8E">
              <w:t xml:space="preserve">, что работники претендента, признанного победителем Открытого конкурса в течение одной недели с момента полученияы уведомления об итогах Открытого конкурса должны </w:t>
            </w:r>
            <w:r w:rsidR="000A2F8E" w:rsidRPr="00573AA9">
              <w:t>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sidRPr="00A66E4F">
              <w:rPr>
                <w:sz w:val="24"/>
              </w:rPr>
              <w:t xml:space="preserve">Не </w:t>
            </w:r>
            <w:r w:rsidR="00A66E4F">
              <w:rPr>
                <w:sz w:val="24"/>
              </w:rPr>
              <w:t>ранее чем</w:t>
            </w:r>
            <w:r w:rsidRPr="00A66E4F">
              <w:rPr>
                <w:sz w:val="24"/>
              </w:rPr>
              <w:t xml:space="preserve"> </w:t>
            </w:r>
            <w:r w:rsidR="00976729">
              <w:rPr>
                <w:sz w:val="24"/>
              </w:rPr>
              <w:t xml:space="preserve">через </w:t>
            </w:r>
            <w:r w:rsidRPr="00A66E4F">
              <w:rPr>
                <w:sz w:val="24"/>
              </w:rPr>
              <w:t>10 дней и не позднее чем 20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2"/>
              <w:tblpPr w:leftFromText="180" w:rightFromText="180" w:vertAnchor="page" w:horzAnchor="margin" w:tblpY="1"/>
              <w:tblOverlap w:val="never"/>
              <w:tblW w:w="6537" w:type="dxa"/>
              <w:tblLayout w:type="fixed"/>
              <w:tblLook w:val="04A0"/>
            </w:tblPr>
            <w:tblGrid>
              <w:gridCol w:w="5274"/>
              <w:gridCol w:w="1263"/>
            </w:tblGrid>
            <w:tr w:rsidR="00DC4BE9" w:rsidRPr="007D6D96" w:rsidTr="00D1679F">
              <w:tc>
                <w:tcPr>
                  <w:tcW w:w="5274" w:type="dxa"/>
                  <w:vAlign w:val="center"/>
                </w:tcPr>
                <w:p w:rsidR="00DC4BE9" w:rsidRPr="001C67D9" w:rsidRDefault="00DC4BE9" w:rsidP="00DC4BE9">
                  <w:pPr>
                    <w:pStyle w:val="afa"/>
                    <w:ind w:firstLine="0"/>
                    <w:jc w:val="center"/>
                    <w:rPr>
                      <w:b/>
                      <w:sz w:val="24"/>
                    </w:rPr>
                  </w:pPr>
                  <w:r w:rsidRPr="001C67D9">
                    <w:rPr>
                      <w:b/>
                      <w:sz w:val="24"/>
                    </w:rPr>
                    <w:t>Критерий оценки</w:t>
                  </w:r>
                </w:p>
              </w:tc>
              <w:tc>
                <w:tcPr>
                  <w:tcW w:w="1263" w:type="dxa"/>
                  <w:vAlign w:val="center"/>
                </w:tcPr>
                <w:p w:rsidR="00DC4BE9" w:rsidRPr="001C67D9" w:rsidRDefault="00DC4BE9" w:rsidP="00DC4BE9">
                  <w:pPr>
                    <w:pStyle w:val="afa"/>
                    <w:ind w:firstLine="0"/>
                    <w:jc w:val="center"/>
                    <w:rPr>
                      <w:b/>
                      <w:sz w:val="24"/>
                    </w:rPr>
                  </w:pPr>
                  <w:r w:rsidRPr="001C67D9">
                    <w:rPr>
                      <w:b/>
                      <w:sz w:val="24"/>
                    </w:rPr>
                    <w:t>Значение Кз</w:t>
                  </w:r>
                </w:p>
              </w:tc>
            </w:tr>
            <w:tr w:rsidR="00DC4BE9" w:rsidRPr="007D6D96" w:rsidTr="00D1679F">
              <w:tc>
                <w:tcPr>
                  <w:tcW w:w="5274" w:type="dxa"/>
                </w:tcPr>
                <w:p w:rsidR="00DC4BE9" w:rsidRPr="007D6D96" w:rsidRDefault="00DC4BE9" w:rsidP="00DC4BE9">
                  <w:pPr>
                    <w:pStyle w:val="afa"/>
                    <w:ind w:firstLine="0"/>
                    <w:rPr>
                      <w:sz w:val="24"/>
                    </w:rPr>
                  </w:pPr>
                  <w:r w:rsidRPr="007D6D96">
                    <w:rPr>
                      <w:sz w:val="24"/>
                    </w:rPr>
                    <w:t xml:space="preserve">Цена договора, руб., без учета НДС </w:t>
                  </w:r>
                </w:p>
              </w:tc>
              <w:tc>
                <w:tcPr>
                  <w:tcW w:w="1263" w:type="dxa"/>
                  <w:vAlign w:val="center"/>
                </w:tcPr>
                <w:p w:rsidR="00DC4BE9" w:rsidRPr="007D6D96" w:rsidRDefault="00DC4BE9" w:rsidP="00DC4BE9">
                  <w:pPr>
                    <w:pStyle w:val="afa"/>
                    <w:ind w:firstLine="0"/>
                    <w:jc w:val="center"/>
                    <w:rPr>
                      <w:sz w:val="24"/>
                    </w:rPr>
                  </w:pPr>
                  <w:r w:rsidRPr="007D6D96">
                    <w:rPr>
                      <w:sz w:val="24"/>
                    </w:rPr>
                    <w:t>Кз=0,55</w:t>
                  </w:r>
                </w:p>
              </w:tc>
            </w:tr>
            <w:tr w:rsidR="00DC4BE9" w:rsidRPr="007D6D96" w:rsidTr="00D1679F">
              <w:tc>
                <w:tcPr>
                  <w:tcW w:w="5274" w:type="dxa"/>
                </w:tcPr>
                <w:p w:rsidR="00DC4BE9" w:rsidRPr="007D6D96" w:rsidRDefault="00DC4BE9" w:rsidP="00DC4BE9">
                  <w:pPr>
                    <w:pStyle w:val="afa"/>
                    <w:ind w:firstLine="0"/>
                    <w:rPr>
                      <w:sz w:val="24"/>
                    </w:rPr>
                  </w:pPr>
                  <w:r w:rsidRPr="007D6D96">
                    <w:rPr>
                      <w:sz w:val="24"/>
                    </w:rPr>
                    <w:t>Опыт участника (суммарная стоимость договоров, аналогичных предмету Открытого конкурса, в соответствии с подпунктом 2.7 части 2 пункта 17 Информационной карты)</w:t>
                  </w:r>
                </w:p>
              </w:tc>
              <w:tc>
                <w:tcPr>
                  <w:tcW w:w="1263" w:type="dxa"/>
                  <w:vAlign w:val="center"/>
                </w:tcPr>
                <w:p w:rsidR="00DC4BE9" w:rsidRPr="007D6D96" w:rsidRDefault="00DC4BE9" w:rsidP="00DC4BE9">
                  <w:pPr>
                    <w:pStyle w:val="afa"/>
                    <w:ind w:firstLine="0"/>
                    <w:jc w:val="center"/>
                    <w:rPr>
                      <w:sz w:val="24"/>
                    </w:rPr>
                  </w:pPr>
                  <w:r w:rsidRPr="007D6D96">
                    <w:rPr>
                      <w:sz w:val="24"/>
                    </w:rPr>
                    <w:t>Кз=0,</w:t>
                  </w:r>
                  <w:r>
                    <w:rPr>
                      <w:sz w:val="24"/>
                    </w:rPr>
                    <w:t>2</w:t>
                  </w:r>
                </w:p>
              </w:tc>
            </w:tr>
            <w:tr w:rsidR="00DC4BE9" w:rsidRPr="007D6D96" w:rsidTr="00D1679F">
              <w:tc>
                <w:tcPr>
                  <w:tcW w:w="5274" w:type="dxa"/>
                </w:tcPr>
                <w:p w:rsidR="00DC4BE9" w:rsidRPr="007D6D96" w:rsidRDefault="00DC4BE9" w:rsidP="00DC4BE9">
                  <w:pPr>
                    <w:pStyle w:val="afa"/>
                    <w:ind w:firstLine="0"/>
                    <w:rPr>
                      <w:sz w:val="24"/>
                    </w:rPr>
                  </w:pPr>
                  <w:r w:rsidRPr="007D6D96">
                    <w:rPr>
                      <w:sz w:val="24"/>
                    </w:rPr>
                    <w:t xml:space="preserve">Количество охранников, имеющих разрешение на хранение и ношение </w:t>
                  </w:r>
                  <w:r w:rsidRPr="00AD75A6">
                    <w:rPr>
                      <w:sz w:val="24"/>
                    </w:rPr>
                    <w:t>оружия серии РСЛа</w:t>
                  </w:r>
                </w:p>
              </w:tc>
              <w:tc>
                <w:tcPr>
                  <w:tcW w:w="1263" w:type="dxa"/>
                  <w:vAlign w:val="center"/>
                </w:tcPr>
                <w:p w:rsidR="00DC4BE9" w:rsidRPr="007D6D96" w:rsidRDefault="00DC4BE9" w:rsidP="00DC4BE9">
                  <w:pPr>
                    <w:pStyle w:val="afa"/>
                    <w:ind w:firstLine="0"/>
                    <w:jc w:val="center"/>
                    <w:rPr>
                      <w:sz w:val="24"/>
                    </w:rPr>
                  </w:pPr>
                  <w:r w:rsidRPr="007D6D96">
                    <w:rPr>
                      <w:sz w:val="24"/>
                    </w:rPr>
                    <w:t>Кз=0,1</w:t>
                  </w:r>
                  <w:r>
                    <w:rPr>
                      <w:sz w:val="24"/>
                    </w:rPr>
                    <w:t>5</w:t>
                  </w:r>
                </w:p>
              </w:tc>
            </w:tr>
            <w:tr w:rsidR="00DC4BE9" w:rsidRPr="007D6D96" w:rsidTr="00D1679F">
              <w:tc>
                <w:tcPr>
                  <w:tcW w:w="5274" w:type="dxa"/>
                </w:tcPr>
                <w:p w:rsidR="00DC4BE9" w:rsidRPr="007D6D96" w:rsidRDefault="00DC4BE9" w:rsidP="00DC4BE9">
                  <w:pPr>
                    <w:pStyle w:val="afa"/>
                    <w:ind w:firstLine="0"/>
                    <w:rPr>
                      <w:sz w:val="24"/>
                    </w:rPr>
                  </w:pPr>
                  <w:r w:rsidRPr="007D6D96">
                    <w:rPr>
                      <w:sz w:val="24"/>
                    </w:rPr>
                    <w:t>Количество Групп быстрого реагирования (ГБР), для усиления охраны объектов Заказчика</w:t>
                  </w:r>
                </w:p>
              </w:tc>
              <w:tc>
                <w:tcPr>
                  <w:tcW w:w="1263" w:type="dxa"/>
                  <w:vAlign w:val="center"/>
                </w:tcPr>
                <w:p w:rsidR="00DC4BE9" w:rsidRPr="007D6D96" w:rsidRDefault="00DC4BE9" w:rsidP="00DC4BE9">
                  <w:pPr>
                    <w:pStyle w:val="afa"/>
                    <w:ind w:firstLine="0"/>
                    <w:jc w:val="center"/>
                    <w:rPr>
                      <w:sz w:val="24"/>
                    </w:rPr>
                  </w:pPr>
                  <w:r w:rsidRPr="007D6D96">
                    <w:rPr>
                      <w:sz w:val="24"/>
                    </w:rPr>
                    <w:t>Кз=0,1</w:t>
                  </w:r>
                </w:p>
              </w:tc>
            </w:tr>
            <w:tr w:rsidR="00DC4BE9" w:rsidRPr="007D6D96" w:rsidTr="00D1679F">
              <w:tc>
                <w:tcPr>
                  <w:tcW w:w="5274" w:type="dxa"/>
                </w:tcPr>
                <w:p w:rsidR="00DC4BE9" w:rsidRPr="007D6D96" w:rsidRDefault="00DC4BE9" w:rsidP="00DC4BE9">
                  <w:pPr>
                    <w:pStyle w:val="afa"/>
                    <w:ind w:firstLine="0"/>
                    <w:rPr>
                      <w:b/>
                      <w:sz w:val="24"/>
                    </w:rPr>
                  </w:pPr>
                  <w:r w:rsidRPr="007D6D96">
                    <w:rPr>
                      <w:b/>
                      <w:sz w:val="24"/>
                    </w:rPr>
                    <w:t>Общая сумма по всем критериям</w:t>
                  </w:r>
                </w:p>
              </w:tc>
              <w:tc>
                <w:tcPr>
                  <w:tcW w:w="1263" w:type="dxa"/>
                  <w:vAlign w:val="center"/>
                </w:tcPr>
                <w:p w:rsidR="00DC4BE9" w:rsidRPr="007D6D96" w:rsidRDefault="00DC4BE9" w:rsidP="00DC4BE9">
                  <w:pPr>
                    <w:pStyle w:val="afa"/>
                    <w:ind w:firstLine="0"/>
                    <w:jc w:val="center"/>
                    <w:rPr>
                      <w:b/>
                      <w:sz w:val="24"/>
                    </w:rPr>
                  </w:pPr>
                  <w:r w:rsidRPr="007D6D96">
                    <w:rPr>
                      <w:b/>
                      <w:sz w:val="24"/>
                    </w:rPr>
                    <w:t>1,0</w:t>
                  </w:r>
                </w:p>
              </w:tc>
            </w:tr>
          </w:tbl>
          <w:p w:rsidR="007D6548" w:rsidRPr="00F86FAA" w:rsidRDefault="007D6548" w:rsidP="00DC4BE9">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4660D" w:rsidRPr="006660AA" w:rsidRDefault="0074660D" w:rsidP="0074660D">
            <w:pPr>
              <w:pStyle w:val="-3"/>
              <w:numPr>
                <w:ilvl w:val="2"/>
                <w:numId w:val="0"/>
              </w:numPr>
              <w:tabs>
                <w:tab w:val="num" w:pos="1985"/>
              </w:tabs>
              <w:suppressAutoHyphens/>
              <w:ind w:firstLine="709"/>
              <w:rPr>
                <w:sz w:val="24"/>
              </w:rPr>
            </w:pPr>
            <w:r w:rsidRPr="006660AA">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4660D" w:rsidRPr="006660AA" w:rsidRDefault="0074660D" w:rsidP="0074660D">
            <w:pPr>
              <w:pStyle w:val="-3"/>
              <w:numPr>
                <w:ilvl w:val="2"/>
                <w:numId w:val="0"/>
              </w:numPr>
              <w:tabs>
                <w:tab w:val="num" w:pos="1985"/>
              </w:tabs>
              <w:suppressAutoHyphens/>
              <w:ind w:firstLine="709"/>
              <w:rPr>
                <w:sz w:val="24"/>
              </w:rPr>
            </w:pPr>
            <w:r w:rsidRPr="006660A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74660D" w:rsidRPr="006660AA" w:rsidRDefault="0074660D" w:rsidP="0074660D">
            <w:pPr>
              <w:pStyle w:val="-3"/>
              <w:numPr>
                <w:ilvl w:val="2"/>
                <w:numId w:val="0"/>
              </w:numPr>
              <w:tabs>
                <w:tab w:val="num" w:pos="1985"/>
              </w:tabs>
              <w:suppressAutoHyphens/>
              <w:ind w:firstLine="709"/>
              <w:rPr>
                <w:sz w:val="24"/>
              </w:rPr>
            </w:pPr>
            <w:r w:rsidRPr="006660A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4660D" w:rsidRPr="006660AA" w:rsidRDefault="0074660D" w:rsidP="0074660D">
            <w:pPr>
              <w:pStyle w:val="-3"/>
              <w:numPr>
                <w:ilvl w:val="2"/>
                <w:numId w:val="0"/>
              </w:numPr>
              <w:tabs>
                <w:tab w:val="num" w:pos="1985"/>
              </w:tabs>
              <w:suppressAutoHyphens/>
              <w:ind w:firstLine="709"/>
              <w:rPr>
                <w:sz w:val="24"/>
              </w:rPr>
            </w:pPr>
            <w:r w:rsidRPr="006660AA">
              <w:rPr>
                <w:sz w:val="24"/>
              </w:rPr>
              <w:t>Внесение изменений в договор по предложениям победителя является правом Заказчика и осуществляется по усмотрениюЗаказчика.</w:t>
            </w:r>
          </w:p>
          <w:p w:rsidR="00736D40" w:rsidRPr="00F86FAA" w:rsidRDefault="0074660D" w:rsidP="0074660D">
            <w:pPr>
              <w:pStyle w:val="-3"/>
              <w:numPr>
                <w:ilvl w:val="2"/>
                <w:numId w:val="0"/>
              </w:numPr>
              <w:tabs>
                <w:tab w:val="num" w:pos="1985"/>
              </w:tabs>
              <w:suppressAutoHyphens/>
              <w:ind w:firstLine="709"/>
              <w:rPr>
                <w:sz w:val="24"/>
                <w:highlight w:val="cyan"/>
              </w:rPr>
            </w:pPr>
            <w:r w:rsidRPr="006660A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74660D" w:rsidP="00AB2007">
            <w:pPr>
              <w:pStyle w:val="19"/>
              <w:ind w:firstLine="0"/>
              <w:rPr>
                <w:sz w:val="24"/>
                <w:szCs w:val="24"/>
              </w:rPr>
            </w:pPr>
            <w:r>
              <w:rPr>
                <w:sz w:val="24"/>
                <w:szCs w:val="24"/>
              </w:rPr>
              <w:t>Привлечение субподрядчиков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74660D" w:rsidP="00887539">
            <w:pPr>
              <w:pStyle w:val="19"/>
              <w:ind w:firstLine="0"/>
              <w:rPr>
                <w:sz w:val="24"/>
                <w:szCs w:val="24"/>
              </w:rPr>
            </w:pPr>
            <w:r w:rsidRPr="00592536">
              <w:rPr>
                <w:sz w:val="24"/>
                <w:szCs w:val="24"/>
              </w:rPr>
              <w:t>Не предусмотрено</w:t>
            </w:r>
            <w:r w:rsidR="00D9098C">
              <w:rPr>
                <w:sz w:val="24"/>
                <w:szCs w:val="24"/>
              </w:rPr>
              <w:t>.</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74660D" w:rsidP="00887539">
            <w:pPr>
              <w:pStyle w:val="19"/>
              <w:ind w:firstLine="0"/>
              <w:rPr>
                <w:sz w:val="24"/>
                <w:szCs w:val="24"/>
              </w:rPr>
            </w:pPr>
            <w:r w:rsidRPr="00592536">
              <w:rPr>
                <w:sz w:val="24"/>
                <w:szCs w:val="24"/>
              </w:rPr>
              <w:t>Не предусмотрено</w:t>
            </w:r>
            <w:r w:rsidR="00D9098C">
              <w:rPr>
                <w:sz w:val="24"/>
                <w:szCs w:val="24"/>
              </w:rPr>
              <w:t>.</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DC1D29">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00AD75A6">
        <w:rPr>
          <w:rFonts w:cs="Times New Roman"/>
          <w:i w:val="0"/>
        </w:rPr>
        <w:br/>
      </w:r>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sidR="003D0ECF">
        <w:rPr>
          <w:rFonts w:cs="Times New Roman"/>
          <w:i w:val="0"/>
        </w:rPr>
        <w:t>-</w:t>
      </w:r>
      <w:r w:rsidR="00AD75A6">
        <w:rPr>
          <w:rFonts w:cs="Times New Roman"/>
          <w:i w:val="0"/>
        </w:rPr>
        <w:t>НКПОКТ-16-0061</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00B27A2D">
        <w:rPr>
          <w:szCs w:val="28"/>
        </w:rPr>
        <w:br/>
      </w:r>
      <w:r w:rsidRPr="00002090">
        <w:rPr>
          <w:szCs w:val="28"/>
        </w:rPr>
        <w:t xml:space="preserve"> №</w:t>
      </w:r>
      <w:r>
        <w:rPr>
          <w:szCs w:val="28"/>
        </w:rPr>
        <w:t xml:space="preserve"> </w:t>
      </w:r>
      <w:r w:rsidR="004A3077" w:rsidRPr="00B27A2D">
        <w:rPr>
          <w:szCs w:val="28"/>
          <w:u w:val="single"/>
        </w:rPr>
        <w:t>ОКэ</w:t>
      </w:r>
      <w:r w:rsidR="003D0ECF" w:rsidRPr="00B27A2D">
        <w:rPr>
          <w:szCs w:val="28"/>
          <w:u w:val="single"/>
        </w:rPr>
        <w:t>-</w:t>
      </w:r>
      <w:r w:rsidR="00AD75A6" w:rsidRPr="00B27A2D">
        <w:rPr>
          <w:szCs w:val="28"/>
          <w:u w:val="single"/>
        </w:rPr>
        <w:t>МСП-НКПОКТ-16-0061</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00FB25D1" w:rsidRPr="00DF1F83">
        <w:rPr>
          <w:szCs w:val="28"/>
        </w:rPr>
        <w:t xml:space="preserve">оказание услуг по физической охране </w:t>
      </w:r>
      <w:r w:rsidR="00FB25D1">
        <w:rPr>
          <w:szCs w:val="28"/>
        </w:rPr>
        <w:t>контейнерного терминала Калининград-Сортировочный</w:t>
      </w:r>
      <w:r w:rsidR="00FB25D1" w:rsidRPr="00DF1F83">
        <w:rPr>
          <w:szCs w:val="28"/>
        </w:rPr>
        <w:t xml:space="preserve"> </w:t>
      </w:r>
      <w:r w:rsidR="00FB25D1">
        <w:rPr>
          <w:szCs w:val="28"/>
        </w:rPr>
        <w:t>филиала ПАО «ТрансКонтейнер» на Октябрьской железной дороге в г. Санкт-Петербурге</w:t>
      </w:r>
      <w:r w:rsidR="00FB25D1" w:rsidRPr="00046B40">
        <w:rPr>
          <w:szCs w:val="28"/>
        </w:rPr>
        <w:t xml:space="preserve"> в 2017-2018 г</w:t>
      </w:r>
      <w:r w:rsidR="00FB25D1">
        <w:rPr>
          <w:szCs w:val="28"/>
        </w:rPr>
        <w:t>.</w:t>
      </w:r>
      <w:r w:rsidR="00FB25D1" w:rsidRPr="00046B40">
        <w:rPr>
          <w:szCs w:val="28"/>
        </w:rPr>
        <w:t>г</w:t>
      </w:r>
      <w:r w:rsidR="00FB25D1"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1B1644">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1B1644">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1E06C8" w:rsidRDefault="001E06C8" w:rsidP="001E06C8">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E06C8" w:rsidRDefault="001E06C8" w:rsidP="001E06C8">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r>
        <w:rPr>
          <w:sz w:val="28"/>
          <w:szCs w:val="28"/>
        </w:rPr>
        <w:t>: ________________</w:t>
      </w:r>
      <w:r w:rsidR="001E06C8" w:rsidRPr="007415F9">
        <w:rPr>
          <w:sz w:val="28"/>
          <w:szCs w:val="28"/>
        </w:rPr>
        <w:t xml:space="preserve"> </w:t>
      </w:r>
      <w:r>
        <w:rPr>
          <w:sz w:val="28"/>
          <w:szCs w:val="28"/>
        </w:rPr>
        <w:t>;</w:t>
      </w:r>
    </w:p>
    <w:p w:rsidR="001E06C8" w:rsidRDefault="00D82FF3" w:rsidP="00D82FF3">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rsidR="00D82FF3" w:rsidRDefault="00D82FF3" w:rsidP="00D82FF3">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B84AE4" w:rsidRDefault="00B84AE4" w:rsidP="00D82FF3">
      <w:pPr>
        <w:pStyle w:val="afa"/>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1E06C8" w:rsidRDefault="00B84AE4" w:rsidP="00D82FF3">
      <w:pPr>
        <w:pStyle w:val="afa"/>
        <w:ind w:firstLine="397"/>
        <w:rPr>
          <w:bCs/>
          <w:iCs/>
          <w:sz w:val="28"/>
          <w:szCs w:val="28"/>
        </w:rPr>
      </w:pPr>
      <w:r>
        <w:rPr>
          <w:bCs/>
          <w:iCs/>
          <w:sz w:val="28"/>
          <w:szCs w:val="28"/>
        </w:rPr>
        <w:t>5</w:t>
      </w:r>
      <w:r w:rsidR="00D82FF3">
        <w:rPr>
          <w:bCs/>
          <w:iCs/>
          <w:sz w:val="28"/>
          <w:szCs w:val="28"/>
        </w:rPr>
        <w:t>. Адрес местонахождения</w:t>
      </w:r>
      <w:r>
        <w:rPr>
          <w:bCs/>
          <w:iCs/>
          <w:sz w:val="28"/>
          <w:szCs w:val="28"/>
        </w:rPr>
        <w:t>/з</w:t>
      </w:r>
      <w:r w:rsidRPr="008C42F3">
        <w:rPr>
          <w:bCs/>
          <w:iCs/>
          <w:sz w:val="28"/>
          <w:szCs w:val="28"/>
        </w:rPr>
        <w:t>арегистрированный адрес офи</w:t>
      </w:r>
      <w:r>
        <w:rPr>
          <w:bCs/>
          <w:iCs/>
          <w:sz w:val="28"/>
          <w:szCs w:val="28"/>
        </w:rPr>
        <w:t>са:________</w:t>
      </w:r>
      <w:r w:rsidR="00D82FF3">
        <w:rPr>
          <w:bCs/>
          <w:iCs/>
          <w:sz w:val="28"/>
          <w:szCs w:val="28"/>
        </w:rPr>
        <w:t>_</w:t>
      </w:r>
      <w:r w:rsidR="001E06C8" w:rsidRPr="001E06C8">
        <w:rPr>
          <w:bCs/>
          <w:iCs/>
          <w:sz w:val="28"/>
          <w:szCs w:val="28"/>
        </w:rPr>
        <w:t>__</w:t>
      </w:r>
      <w:r w:rsidR="00D82FF3">
        <w:rPr>
          <w:bCs/>
          <w:iCs/>
          <w:sz w:val="28"/>
          <w:szCs w:val="28"/>
        </w:rPr>
        <w:t>;</w:t>
      </w:r>
    </w:p>
    <w:p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Банковские реквизиты</w:t>
      </w:r>
      <w:r>
        <w:rPr>
          <w:bCs/>
          <w:iCs/>
          <w:sz w:val="28"/>
          <w:szCs w:val="28"/>
        </w:rPr>
        <w:t>:</w:t>
      </w:r>
      <w:r w:rsidR="00B84AE4" w:rsidRPr="008C42F3">
        <w:rPr>
          <w:bCs/>
          <w:iCs/>
          <w:sz w:val="28"/>
          <w:szCs w:val="28"/>
        </w:rPr>
        <w:t>___________</w:t>
      </w:r>
      <w:r w:rsidR="00B84AE4">
        <w:rPr>
          <w:bCs/>
          <w:iCs/>
          <w:sz w:val="28"/>
          <w:szCs w:val="28"/>
        </w:rPr>
        <w:t>_______________________________</w:t>
      </w:r>
      <w:r>
        <w:rPr>
          <w:bCs/>
          <w:iCs/>
          <w:sz w:val="28"/>
          <w:szCs w:val="28"/>
        </w:rPr>
        <w:t>;</w:t>
      </w:r>
    </w:p>
    <w:p w:rsidR="001E06C8" w:rsidRDefault="005074DB" w:rsidP="005074DB">
      <w:pPr>
        <w:suppressAutoHyphens w:val="0"/>
        <w:ind w:firstLine="397"/>
        <w:rPr>
          <w:bCs/>
          <w:iCs/>
          <w:sz w:val="28"/>
          <w:szCs w:val="28"/>
        </w:rPr>
      </w:pPr>
      <w:r>
        <w:rPr>
          <w:bCs/>
          <w:iCs/>
          <w:sz w:val="28"/>
          <w:szCs w:val="28"/>
        </w:rPr>
        <w:t>17. Контак</w:t>
      </w:r>
      <w:r w:rsidR="005A1C4B">
        <w:rPr>
          <w:bCs/>
          <w:iCs/>
          <w:sz w:val="28"/>
          <w:szCs w:val="28"/>
        </w:rPr>
        <w:t>тно</w:t>
      </w:r>
      <w:r>
        <w:rPr>
          <w:bCs/>
          <w:iCs/>
          <w:sz w:val="28"/>
          <w:szCs w:val="28"/>
        </w:rPr>
        <w:t>е лицо</w:t>
      </w:r>
      <w:r w:rsidR="001E06C8" w:rsidRPr="003C2CDC">
        <w:rPr>
          <w:bCs/>
          <w:iCs/>
          <w:sz w:val="28"/>
          <w:szCs w:val="28"/>
        </w:rPr>
        <w:t>:</w:t>
      </w:r>
      <w:r w:rsidR="001E06C8">
        <w:rPr>
          <w:bCs/>
          <w:iCs/>
          <w:sz w:val="28"/>
          <w:szCs w:val="28"/>
        </w:rPr>
        <w:t xml:space="preserve"> </w:t>
      </w:r>
      <w:r w:rsidR="005A1C4B">
        <w:rPr>
          <w:bCs/>
          <w:iCs/>
          <w:sz w:val="28"/>
          <w:szCs w:val="28"/>
        </w:rPr>
        <w:t>______________________________________________;</w:t>
      </w:r>
    </w:p>
    <w:p w:rsidR="001E06C8" w:rsidRDefault="001E06C8" w:rsidP="001E06C8">
      <w:pPr>
        <w:pStyle w:val="afa"/>
        <w:ind w:firstLine="0"/>
        <w:rPr>
          <w:sz w:val="20"/>
          <w:szCs w:val="20"/>
        </w:rPr>
      </w:pPr>
    </w:p>
    <w:p w:rsidR="001E06C8" w:rsidRPr="005074DB" w:rsidRDefault="005A1C4B" w:rsidP="001E06C8">
      <w:pPr>
        <w:pStyle w:val="afa"/>
        <w:ind w:firstLine="397"/>
        <w:rPr>
          <w:rFonts w:eastAsia="Times New Roman"/>
          <w:sz w:val="28"/>
        </w:rPr>
      </w:pPr>
      <w:r>
        <w:rPr>
          <w:rFonts w:eastAsia="Times New Roman"/>
          <w:b/>
          <w:sz w:val="28"/>
        </w:rPr>
        <w:t>Для нерезидентов</w:t>
      </w:r>
      <w:r w:rsidR="001E06C8" w:rsidRPr="005074DB">
        <w:rPr>
          <w:rFonts w:eastAsia="Times New Roman"/>
          <w:b/>
          <w:sz w:val="28"/>
        </w:rPr>
        <w:t xml:space="preserve"> Российской Федерации</w:t>
      </w:r>
      <w:r w:rsidR="001E06C8" w:rsidRPr="005074DB">
        <w:rPr>
          <w:rFonts w:eastAsia="Times New Roman"/>
          <w:sz w:val="28"/>
        </w:rPr>
        <w:t xml:space="preserve"> </w:t>
      </w:r>
      <w:r w:rsidR="001E06C8" w:rsidRPr="005074DB">
        <w:rPr>
          <w:rFonts w:eastAsia="Times New Roman"/>
          <w:i/>
          <w:sz w:val="28"/>
        </w:rPr>
        <w:t>(заполняется только при участии нерезидента</w:t>
      </w:r>
      <w:r w:rsidR="005074DB">
        <w:rPr>
          <w:rFonts w:eastAsia="Times New Roman"/>
          <w:sz w:val="28"/>
        </w:rPr>
        <w:t>):</w:t>
      </w:r>
    </w:p>
    <w:p w:rsidR="005A1C4B" w:rsidRDefault="005A1C4B" w:rsidP="005A1C4B">
      <w:pPr>
        <w:pStyle w:val="afa"/>
        <w:ind w:firstLine="397"/>
        <w:rPr>
          <w:sz w:val="28"/>
          <w:szCs w:val="28"/>
        </w:rPr>
      </w:pPr>
      <w:r>
        <w:rPr>
          <w:sz w:val="28"/>
          <w:szCs w:val="28"/>
        </w:rPr>
        <w:t xml:space="preserve">1. </w:t>
      </w:r>
      <w:r w:rsidRPr="005A1C4B">
        <w:rPr>
          <w:sz w:val="28"/>
          <w:szCs w:val="28"/>
        </w:rPr>
        <w:t>Номер налогоплательщика (идентификационный) _________________</w:t>
      </w:r>
      <w:r>
        <w:rPr>
          <w:sz w:val="28"/>
          <w:szCs w:val="28"/>
        </w:rPr>
        <w:t>;</w:t>
      </w:r>
    </w:p>
    <w:p w:rsidR="005A1C4B" w:rsidRPr="005A1C4B" w:rsidRDefault="005A1C4B" w:rsidP="005A1C4B">
      <w:pPr>
        <w:pStyle w:val="afa"/>
        <w:ind w:firstLine="397"/>
        <w:rPr>
          <w:sz w:val="28"/>
          <w:szCs w:val="28"/>
        </w:rPr>
      </w:pPr>
      <w:r>
        <w:rPr>
          <w:sz w:val="28"/>
          <w:szCs w:val="28"/>
        </w:rPr>
        <w:t xml:space="preserve">2.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5A1C4B" w:rsidRDefault="005A1C4B" w:rsidP="005A1C4B">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5A1C4B" w:rsidRDefault="005A1C4B" w:rsidP="005A1C4B">
      <w:pPr>
        <w:pStyle w:val="afa"/>
        <w:ind w:firstLine="397"/>
        <w:rPr>
          <w:bCs/>
          <w:iCs/>
          <w:sz w:val="28"/>
          <w:szCs w:val="28"/>
        </w:rPr>
      </w:pPr>
      <w:r>
        <w:rPr>
          <w:bCs/>
          <w:iCs/>
          <w:sz w:val="28"/>
          <w:szCs w:val="28"/>
        </w:rPr>
        <w:t>5. Адрес местонахождения/з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5A1C4B" w:rsidRDefault="005A1C4B" w:rsidP="005A1C4B">
      <w:pPr>
        <w:suppressAutoHyphens w:val="0"/>
        <w:ind w:firstLine="397"/>
        <w:rPr>
          <w:bCs/>
          <w:iCs/>
          <w:sz w:val="28"/>
          <w:szCs w:val="28"/>
        </w:rPr>
      </w:pPr>
      <w:r>
        <w:rPr>
          <w:bCs/>
          <w:iCs/>
          <w:sz w:val="28"/>
          <w:szCs w:val="28"/>
        </w:rPr>
        <w:t>6.</w:t>
      </w:r>
      <w:r w:rsidRPr="00B84AE4">
        <w:rPr>
          <w:bCs/>
          <w:iCs/>
          <w:sz w:val="28"/>
          <w:szCs w:val="28"/>
        </w:rPr>
        <w:t xml:space="preserve">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5A1C4B" w:rsidRDefault="005A1C4B" w:rsidP="005A1C4B">
      <w:pPr>
        <w:suppressAutoHyphens w:val="0"/>
        <w:ind w:firstLine="397"/>
        <w:rPr>
          <w:bCs/>
          <w:iCs/>
          <w:sz w:val="28"/>
          <w:szCs w:val="28"/>
        </w:rPr>
      </w:pPr>
      <w:r>
        <w:rPr>
          <w:bCs/>
          <w:iCs/>
          <w:sz w:val="28"/>
          <w:szCs w:val="28"/>
        </w:rPr>
        <w:t>7.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w:t>
      </w:r>
      <w:r>
        <w:rPr>
          <w:bCs/>
          <w:iCs/>
          <w:sz w:val="28"/>
          <w:szCs w:val="28"/>
        </w:rPr>
        <w:t>_</w:t>
      </w:r>
      <w:r w:rsidRPr="00B84AE4">
        <w:rPr>
          <w:bCs/>
          <w:iCs/>
          <w:sz w:val="28"/>
          <w:szCs w:val="28"/>
        </w:rPr>
        <w:t>__;</w:t>
      </w:r>
    </w:p>
    <w:p w:rsidR="005A1C4B" w:rsidRDefault="005A1C4B" w:rsidP="005A1C4B">
      <w:pPr>
        <w:suppressAutoHyphens w:val="0"/>
        <w:ind w:firstLine="397"/>
        <w:rPr>
          <w:bCs/>
          <w:iCs/>
          <w:sz w:val="28"/>
          <w:szCs w:val="28"/>
        </w:rPr>
      </w:pPr>
      <w:r>
        <w:rPr>
          <w:bCs/>
          <w:iCs/>
          <w:sz w:val="28"/>
          <w:szCs w:val="28"/>
        </w:rPr>
        <w:t xml:space="preserve">8. Факс </w:t>
      </w:r>
      <w:r w:rsidR="00E42546">
        <w:rPr>
          <w:bCs/>
          <w:iCs/>
          <w:sz w:val="28"/>
          <w:szCs w:val="28"/>
        </w:rPr>
        <w:t>+7</w:t>
      </w:r>
      <w:r>
        <w:rPr>
          <w:bCs/>
          <w:iCs/>
          <w:sz w:val="28"/>
          <w:szCs w:val="28"/>
        </w:rPr>
        <w:t>(_</w:t>
      </w:r>
      <w:r w:rsidRPr="008C42F3">
        <w:rPr>
          <w:bCs/>
          <w:iCs/>
          <w:sz w:val="28"/>
          <w:szCs w:val="28"/>
        </w:rPr>
        <w:t>___) ___________________________________________</w:t>
      </w:r>
      <w:r>
        <w:rPr>
          <w:bCs/>
          <w:iCs/>
          <w:sz w:val="28"/>
          <w:szCs w:val="28"/>
        </w:rPr>
        <w:t>_______;</w:t>
      </w:r>
    </w:p>
    <w:p w:rsidR="005A1C4B" w:rsidRDefault="005A1C4B" w:rsidP="005A1C4B">
      <w:pPr>
        <w:suppressAutoHyphens w:val="0"/>
        <w:ind w:firstLine="397"/>
        <w:rPr>
          <w:bCs/>
          <w:iCs/>
          <w:sz w:val="28"/>
          <w:szCs w:val="28"/>
        </w:rPr>
      </w:pPr>
      <w:r>
        <w:rPr>
          <w:bCs/>
          <w:iCs/>
          <w:sz w:val="28"/>
          <w:szCs w:val="28"/>
        </w:rPr>
        <w:t>9.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______;</w:t>
      </w:r>
    </w:p>
    <w:p w:rsidR="005A1C4B" w:rsidRDefault="005A1C4B" w:rsidP="005A1C4B">
      <w:pPr>
        <w:suppressAutoHyphens w:val="0"/>
        <w:ind w:firstLine="397"/>
        <w:rPr>
          <w:bCs/>
          <w:iCs/>
          <w:sz w:val="28"/>
          <w:szCs w:val="28"/>
        </w:rPr>
      </w:pPr>
      <w:r>
        <w:rPr>
          <w:bCs/>
          <w:iCs/>
          <w:sz w:val="28"/>
          <w:szCs w:val="28"/>
        </w:rPr>
        <w:t>10. Адрес сайта в сети интернет: ____</w:t>
      </w:r>
      <w:r w:rsidRPr="008C42F3">
        <w:rPr>
          <w:bCs/>
          <w:iCs/>
          <w:sz w:val="28"/>
          <w:szCs w:val="28"/>
        </w:rPr>
        <w:t>_</w:t>
      </w:r>
      <w:r>
        <w:rPr>
          <w:bCs/>
          <w:iCs/>
          <w:sz w:val="28"/>
          <w:szCs w:val="28"/>
        </w:rPr>
        <w:t>_______________________________;</w:t>
      </w:r>
    </w:p>
    <w:p w:rsidR="005A1C4B" w:rsidRDefault="005A1C4B" w:rsidP="005A1C4B">
      <w:pPr>
        <w:suppressAutoHyphens w:val="0"/>
        <w:ind w:firstLine="397"/>
        <w:rPr>
          <w:bCs/>
          <w:iCs/>
          <w:sz w:val="28"/>
          <w:szCs w:val="28"/>
        </w:rPr>
      </w:pPr>
      <w:r>
        <w:rPr>
          <w:bCs/>
          <w:iCs/>
          <w:sz w:val="28"/>
          <w:szCs w:val="28"/>
        </w:rPr>
        <w:t xml:space="preserve">11.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5A1C4B" w:rsidRDefault="005A1C4B" w:rsidP="005A1C4B">
      <w:pPr>
        <w:suppressAutoHyphens w:val="0"/>
        <w:ind w:firstLine="397"/>
        <w:rPr>
          <w:bCs/>
          <w:iCs/>
          <w:sz w:val="28"/>
          <w:szCs w:val="28"/>
        </w:rPr>
      </w:pPr>
      <w:r>
        <w:rPr>
          <w:bCs/>
          <w:iCs/>
          <w:sz w:val="28"/>
          <w:szCs w:val="28"/>
        </w:rPr>
        <w:t xml:space="preserve">12.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 xml:space="preserve">регистрационный номер </w:t>
      </w:r>
      <w:r w:rsidRPr="005A1C4B">
        <w:rPr>
          <w:bCs/>
          <w:iCs/>
          <w:sz w:val="28"/>
          <w:szCs w:val="28"/>
        </w:rPr>
        <w:t>(</w:t>
      </w:r>
      <w:r w:rsidRPr="005A1C4B">
        <w:rPr>
          <w:bCs/>
          <w:i/>
          <w:iCs/>
          <w:sz w:val="28"/>
          <w:szCs w:val="28"/>
        </w:rPr>
        <w:t xml:space="preserve">для нерезидентов Российской Федерации, имеющих представительства в Российской Федерации, дополнительно указываются ИНН и КПП </w:t>
      </w:r>
      <w:r w:rsidR="00E97D8D">
        <w:rPr>
          <w:bCs/>
          <w:i/>
          <w:iCs/>
          <w:sz w:val="28"/>
          <w:szCs w:val="28"/>
        </w:rPr>
        <w:t>п</w:t>
      </w:r>
      <w:r w:rsidRPr="005A1C4B">
        <w:rPr>
          <w:bCs/>
          <w:i/>
          <w:iCs/>
          <w:sz w:val="28"/>
          <w:szCs w:val="28"/>
        </w:rPr>
        <w:t>редставительства</w:t>
      </w:r>
      <w:r w:rsidRPr="005A1C4B">
        <w:rPr>
          <w:bCs/>
          <w:iCs/>
          <w:sz w:val="28"/>
          <w:szCs w:val="28"/>
        </w:rPr>
        <w:t>)</w:t>
      </w:r>
      <w:r>
        <w:rPr>
          <w:bCs/>
          <w:iCs/>
          <w:sz w:val="28"/>
          <w:szCs w:val="28"/>
        </w:rPr>
        <w:t>: _________________________________________________;</w:t>
      </w:r>
    </w:p>
    <w:p w:rsidR="005A1C4B" w:rsidRDefault="005A1C4B" w:rsidP="005A1C4B">
      <w:pPr>
        <w:suppressAutoHyphens w:val="0"/>
        <w:ind w:firstLine="397"/>
        <w:rPr>
          <w:bCs/>
          <w:iCs/>
          <w:sz w:val="28"/>
          <w:szCs w:val="28"/>
        </w:rPr>
      </w:pPr>
      <w:r>
        <w:rPr>
          <w:bCs/>
          <w:iCs/>
          <w:sz w:val="28"/>
          <w:szCs w:val="28"/>
        </w:rPr>
        <w:t>13</w:t>
      </w:r>
      <w:r w:rsidRPr="003C2CDC">
        <w:rPr>
          <w:bCs/>
          <w:iCs/>
          <w:sz w:val="28"/>
          <w:szCs w:val="28"/>
        </w:rPr>
        <w:t xml:space="preserve">.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_______________________________;</w:t>
      </w:r>
    </w:p>
    <w:p w:rsidR="005A1C4B" w:rsidRDefault="005A1C4B" w:rsidP="005A1C4B">
      <w:pPr>
        <w:suppressAutoHyphens w:val="0"/>
        <w:ind w:firstLine="397"/>
        <w:rPr>
          <w:bCs/>
          <w:iCs/>
          <w:sz w:val="28"/>
          <w:szCs w:val="28"/>
        </w:rPr>
      </w:pPr>
      <w:r>
        <w:rPr>
          <w:bCs/>
          <w:iCs/>
          <w:sz w:val="28"/>
          <w:szCs w:val="28"/>
        </w:rPr>
        <w:t>14. Контактное лицо</w:t>
      </w:r>
      <w:r w:rsidRPr="003C2CDC">
        <w:rPr>
          <w:bCs/>
          <w:iCs/>
          <w:sz w:val="28"/>
          <w:szCs w:val="28"/>
        </w:rPr>
        <w:t>:</w:t>
      </w:r>
      <w:r>
        <w:rPr>
          <w:bCs/>
          <w:iCs/>
          <w:sz w:val="28"/>
          <w:szCs w:val="28"/>
        </w:rPr>
        <w:t xml:space="preserve"> ______________________________________________;</w:t>
      </w:r>
    </w:p>
    <w:p w:rsidR="001E06C8" w:rsidRPr="00B07F62" w:rsidRDefault="001E06C8" w:rsidP="001E06C8">
      <w:pPr>
        <w:pStyle w:val="afa"/>
        <w:tabs>
          <w:tab w:val="left" w:pos="1080"/>
        </w:tabs>
        <w:ind w:firstLine="698"/>
        <w:rPr>
          <w:sz w:val="28"/>
          <w:szCs w:val="28"/>
        </w:rPr>
      </w:pPr>
    </w:p>
    <w:p w:rsidR="001E06C8" w:rsidRDefault="001E06C8" w:rsidP="00E97D8D">
      <w:pPr>
        <w:pStyle w:val="afa"/>
        <w:tabs>
          <w:tab w:val="left" w:pos="1080"/>
        </w:tabs>
        <w:rPr>
          <w:sz w:val="28"/>
          <w:szCs w:val="28"/>
        </w:rPr>
      </w:pPr>
      <w:r>
        <w:rPr>
          <w:sz w:val="28"/>
          <w:szCs w:val="28"/>
        </w:rPr>
        <w:t>Указание на принадлежность к субъектам малого и среднего предпринимательства ____</w:t>
      </w:r>
      <w:r w:rsidR="00E97D8D">
        <w:rPr>
          <w:sz w:val="28"/>
          <w:szCs w:val="28"/>
        </w:rPr>
        <w:t>___________________</w:t>
      </w:r>
      <w:r>
        <w:rPr>
          <w:sz w:val="28"/>
          <w:szCs w:val="28"/>
        </w:rPr>
        <w:t>__(да или нет).</w:t>
      </w:r>
    </w:p>
    <w:p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rsidR="001E06C8" w:rsidRPr="00982C0E" w:rsidRDefault="001E06C8" w:rsidP="00E97D8D">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sidRPr="00305BD2">
        <w:rPr>
          <w:b/>
          <w:sz w:val="28"/>
          <w:szCs w:val="28"/>
        </w:rPr>
        <w:t xml:space="preserve">Представитель, </w:t>
      </w:r>
    </w:p>
    <w:p w:rsidR="001E06C8" w:rsidRPr="007415F9" w:rsidRDefault="001E06C8" w:rsidP="001E06C8">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E06C8" w:rsidRDefault="001E06C8" w:rsidP="001E06C8">
      <w:pPr>
        <w:pStyle w:val="afa"/>
        <w:jc w:val="center"/>
        <w:rPr>
          <w:b/>
          <w:sz w:val="28"/>
          <w:szCs w:val="28"/>
        </w:rPr>
      </w:pPr>
      <w:r w:rsidRPr="000802B7">
        <w:rPr>
          <w:b/>
          <w:sz w:val="28"/>
          <w:szCs w:val="28"/>
        </w:rPr>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Банковские реквизиты_______</w:t>
      </w:r>
      <w:r w:rsidR="00AF56CE">
        <w:rPr>
          <w:sz w:val="28"/>
          <w:szCs w:val="28"/>
        </w:rPr>
        <w:t>_____________________________</w:t>
      </w:r>
      <w:r w:rsidR="00E42546">
        <w:rPr>
          <w:sz w:val="28"/>
          <w:szCs w:val="28"/>
        </w:rPr>
        <w:t>__</w:t>
      </w:r>
      <w:r w:rsidR="00AF56CE">
        <w:rPr>
          <w:sz w:val="28"/>
          <w:szCs w:val="28"/>
        </w:rPr>
        <w:t>;</w:t>
      </w:r>
    </w:p>
    <w:p w:rsidR="001E06C8" w:rsidRPr="00AF56CE" w:rsidRDefault="001E06C8" w:rsidP="001B1644">
      <w:pPr>
        <w:pStyle w:val="afa"/>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E27D3" w:rsidRPr="00D43A3B" w:rsidRDefault="00EE27D3" w:rsidP="00EE27D3">
      <w:pPr>
        <w:pStyle w:val="2"/>
        <w:spacing w:before="0" w:after="0"/>
        <w:jc w:val="right"/>
        <w:rPr>
          <w:rFonts w:cs="Times New Roman"/>
          <w:b w:val="0"/>
          <w:i w:val="0"/>
          <w:iCs w:val="0"/>
        </w:rPr>
      </w:pPr>
      <w:r>
        <w:rPr>
          <w:rFonts w:cs="Times New Roman"/>
          <w:b w:val="0"/>
          <w:i w:val="0"/>
          <w:iCs w:val="0"/>
        </w:rPr>
        <w:t xml:space="preserve">Приложение № </w:t>
      </w:r>
      <w:r w:rsidR="00067223">
        <w:rPr>
          <w:rFonts w:cs="Times New Roman"/>
          <w:b w:val="0"/>
          <w:i w:val="0"/>
          <w:iCs w:val="0"/>
        </w:rPr>
        <w:t>2а</w:t>
      </w:r>
    </w:p>
    <w:p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1E06C8" w:rsidRDefault="001E06C8" w:rsidP="009E6A0A">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00E53313">
        <w:rPr>
          <w:rStyle w:val="af7"/>
          <w:b/>
          <w:sz w:val="32"/>
          <w:szCs w:val="32"/>
        </w:rPr>
        <w:footnoteReference w:id="3"/>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7"/>
          <w:bCs/>
          <w:iCs/>
          <w:sz w:val="28"/>
          <w:szCs w:val="28"/>
        </w:rPr>
        <w:footnoteReference w:id="4"/>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5"/>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6"/>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5000" w:type="pct"/>
        <w:tblLayout w:type="fixed"/>
        <w:tblLook w:val="0000"/>
      </w:tblPr>
      <w:tblGrid>
        <w:gridCol w:w="417"/>
        <w:gridCol w:w="1510"/>
        <w:gridCol w:w="731"/>
        <w:gridCol w:w="733"/>
        <w:gridCol w:w="731"/>
        <w:gridCol w:w="733"/>
        <w:gridCol w:w="975"/>
        <w:gridCol w:w="853"/>
        <w:gridCol w:w="1789"/>
        <w:gridCol w:w="1381"/>
      </w:tblGrid>
      <w:tr w:rsidR="008D5F94" w:rsidRPr="00004629" w:rsidTr="005340B5">
        <w:trPr>
          <w:trHeight w:val="2190"/>
        </w:trPr>
        <w:tc>
          <w:tcPr>
            <w:tcW w:w="211" w:type="pct"/>
            <w:tcBorders>
              <w:top w:val="single" w:sz="4" w:space="0" w:color="auto"/>
              <w:left w:val="single" w:sz="4" w:space="0" w:color="auto"/>
              <w:bottom w:val="single" w:sz="4" w:space="0" w:color="auto"/>
              <w:right w:val="single" w:sz="4" w:space="0" w:color="auto"/>
            </w:tcBorders>
            <w:vAlign w:val="center"/>
          </w:tcPr>
          <w:p w:rsidR="008D5F94" w:rsidRPr="00004629" w:rsidRDefault="008D5F94" w:rsidP="00D1679F">
            <w:pPr>
              <w:jc w:val="center"/>
              <w:rPr>
                <w:sz w:val="22"/>
                <w:szCs w:val="22"/>
              </w:rPr>
            </w:pPr>
            <w:r w:rsidRPr="00004629">
              <w:rPr>
                <w:sz w:val="22"/>
                <w:szCs w:val="22"/>
              </w:rPr>
              <w:t>№ п/п</w:t>
            </w:r>
          </w:p>
        </w:tc>
        <w:tc>
          <w:tcPr>
            <w:tcW w:w="766" w:type="pct"/>
            <w:tcBorders>
              <w:top w:val="single" w:sz="4" w:space="0" w:color="auto"/>
              <w:left w:val="single" w:sz="4" w:space="0" w:color="auto"/>
              <w:bottom w:val="single" w:sz="4" w:space="0" w:color="auto"/>
              <w:right w:val="single" w:sz="4" w:space="0" w:color="auto"/>
            </w:tcBorders>
            <w:vAlign w:val="center"/>
          </w:tcPr>
          <w:p w:rsidR="008D5F94" w:rsidRPr="00992345" w:rsidRDefault="008D5F94" w:rsidP="00D1679F">
            <w:pPr>
              <w:jc w:val="center"/>
              <w:rPr>
                <w:sz w:val="22"/>
                <w:szCs w:val="22"/>
              </w:rPr>
            </w:pPr>
            <w:r w:rsidRPr="00992345">
              <w:rPr>
                <w:sz w:val="22"/>
                <w:szCs w:val="22"/>
              </w:rPr>
              <w:t>Наименование Услуг</w:t>
            </w:r>
          </w:p>
          <w:p w:rsidR="008D5F94" w:rsidRPr="00992345" w:rsidRDefault="008D5F94" w:rsidP="00D1679F">
            <w:pPr>
              <w:jc w:val="center"/>
              <w:rPr>
                <w:sz w:val="22"/>
                <w:szCs w:val="22"/>
              </w:rPr>
            </w:pPr>
          </w:p>
        </w:tc>
        <w:tc>
          <w:tcPr>
            <w:tcW w:w="743" w:type="pct"/>
            <w:gridSpan w:val="2"/>
            <w:tcBorders>
              <w:top w:val="single" w:sz="4" w:space="0" w:color="auto"/>
              <w:left w:val="single" w:sz="4" w:space="0" w:color="auto"/>
              <w:bottom w:val="single" w:sz="4" w:space="0" w:color="auto"/>
              <w:right w:val="single" w:sz="4" w:space="0" w:color="auto"/>
            </w:tcBorders>
            <w:vAlign w:val="center"/>
          </w:tcPr>
          <w:p w:rsidR="008D5F94" w:rsidRPr="00992345" w:rsidRDefault="008D5F94" w:rsidP="00D1679F">
            <w:pPr>
              <w:jc w:val="center"/>
              <w:rPr>
                <w:sz w:val="22"/>
                <w:szCs w:val="22"/>
              </w:rPr>
            </w:pPr>
            <w:r w:rsidRPr="00992345">
              <w:rPr>
                <w:sz w:val="22"/>
                <w:szCs w:val="22"/>
              </w:rPr>
              <w:t>Стоимость обслуживания</w:t>
            </w:r>
            <w:r>
              <w:rPr>
                <w:sz w:val="22"/>
                <w:szCs w:val="22"/>
              </w:rPr>
              <w:t xml:space="preserve"> одного поста в месяц</w:t>
            </w:r>
            <w:r w:rsidRPr="00992345">
              <w:rPr>
                <w:sz w:val="22"/>
                <w:szCs w:val="22"/>
              </w:rPr>
              <w:t xml:space="preserve">, </w:t>
            </w:r>
            <w:r>
              <w:rPr>
                <w:sz w:val="22"/>
                <w:szCs w:val="22"/>
              </w:rPr>
              <w:t xml:space="preserve">в </w:t>
            </w:r>
            <w:r w:rsidRPr="00992345">
              <w:rPr>
                <w:sz w:val="22"/>
                <w:szCs w:val="22"/>
              </w:rPr>
              <w:t xml:space="preserve">руб., без </w:t>
            </w:r>
            <w:r>
              <w:rPr>
                <w:sz w:val="22"/>
                <w:szCs w:val="22"/>
              </w:rPr>
              <w:t xml:space="preserve">учета </w:t>
            </w:r>
            <w:r w:rsidRPr="00992345">
              <w:rPr>
                <w:sz w:val="22"/>
                <w:szCs w:val="22"/>
              </w:rPr>
              <w:t>НДС.</w:t>
            </w:r>
          </w:p>
        </w:tc>
        <w:tc>
          <w:tcPr>
            <w:tcW w:w="743" w:type="pct"/>
            <w:gridSpan w:val="2"/>
            <w:tcBorders>
              <w:top w:val="single" w:sz="4" w:space="0" w:color="auto"/>
              <w:left w:val="single" w:sz="4" w:space="0" w:color="auto"/>
              <w:bottom w:val="single" w:sz="4" w:space="0" w:color="auto"/>
              <w:right w:val="single" w:sz="4" w:space="0" w:color="auto"/>
            </w:tcBorders>
            <w:vAlign w:val="center"/>
          </w:tcPr>
          <w:p w:rsidR="008D5F94" w:rsidRPr="00992345" w:rsidRDefault="008D5F94" w:rsidP="00D1679F">
            <w:pPr>
              <w:jc w:val="center"/>
              <w:rPr>
                <w:sz w:val="22"/>
                <w:szCs w:val="22"/>
              </w:rPr>
            </w:pPr>
            <w:r>
              <w:rPr>
                <w:sz w:val="22"/>
                <w:szCs w:val="22"/>
              </w:rPr>
              <w:t>Количество постов охраны (1 пост - 1 охранник в смену)</w:t>
            </w:r>
          </w:p>
        </w:tc>
        <w:tc>
          <w:tcPr>
            <w:tcW w:w="928" w:type="pct"/>
            <w:gridSpan w:val="2"/>
            <w:tcBorders>
              <w:top w:val="single" w:sz="4" w:space="0" w:color="auto"/>
              <w:left w:val="single" w:sz="4" w:space="0" w:color="auto"/>
              <w:bottom w:val="single" w:sz="4" w:space="0" w:color="auto"/>
              <w:right w:val="single" w:sz="4" w:space="0" w:color="auto"/>
            </w:tcBorders>
            <w:vAlign w:val="center"/>
          </w:tcPr>
          <w:p w:rsidR="008D5F94" w:rsidRPr="00992345" w:rsidRDefault="008D5F94" w:rsidP="00D1679F">
            <w:pPr>
              <w:jc w:val="center"/>
              <w:rPr>
                <w:sz w:val="22"/>
                <w:szCs w:val="22"/>
              </w:rPr>
            </w:pPr>
            <w:r w:rsidRPr="00992345">
              <w:rPr>
                <w:sz w:val="22"/>
                <w:szCs w:val="22"/>
              </w:rPr>
              <w:t>Общая стоимость обслуживания по договору за период с 01.01.2017 -31.12.2018 (24 месяца)</w:t>
            </w:r>
            <w:r>
              <w:rPr>
                <w:sz w:val="22"/>
                <w:szCs w:val="22"/>
              </w:rPr>
              <w:t xml:space="preserve"> в руб.</w:t>
            </w:r>
            <w:r w:rsidRPr="00992345">
              <w:rPr>
                <w:sz w:val="22"/>
                <w:szCs w:val="22"/>
              </w:rPr>
              <w:t xml:space="preserve"> без </w:t>
            </w:r>
            <w:r>
              <w:rPr>
                <w:sz w:val="22"/>
                <w:szCs w:val="22"/>
              </w:rPr>
              <w:t xml:space="preserve">учета </w:t>
            </w:r>
            <w:r w:rsidRPr="00992345">
              <w:rPr>
                <w:sz w:val="22"/>
                <w:szCs w:val="22"/>
              </w:rPr>
              <w:t>НДС</w:t>
            </w:r>
          </w:p>
        </w:tc>
        <w:tc>
          <w:tcPr>
            <w:tcW w:w="908" w:type="pct"/>
            <w:tcBorders>
              <w:top w:val="single" w:sz="4" w:space="0" w:color="auto"/>
              <w:left w:val="single" w:sz="4" w:space="0" w:color="auto"/>
              <w:bottom w:val="single" w:sz="4" w:space="0" w:color="auto"/>
              <w:right w:val="single" w:sz="4" w:space="0" w:color="auto"/>
            </w:tcBorders>
            <w:vAlign w:val="center"/>
          </w:tcPr>
          <w:p w:rsidR="008D5F94" w:rsidRPr="00992345" w:rsidRDefault="008D5F94" w:rsidP="00D1679F">
            <w:pPr>
              <w:jc w:val="center"/>
              <w:rPr>
                <w:sz w:val="22"/>
                <w:szCs w:val="22"/>
              </w:rPr>
            </w:pPr>
            <w:r>
              <w:rPr>
                <w:sz w:val="22"/>
                <w:szCs w:val="22"/>
              </w:rPr>
              <w:t>Форма, срок и порядок оплаты У</w:t>
            </w:r>
            <w:r w:rsidRPr="00992345">
              <w:rPr>
                <w:sz w:val="22"/>
                <w:szCs w:val="22"/>
              </w:rPr>
              <w:t>слуг.</w:t>
            </w:r>
          </w:p>
        </w:tc>
        <w:tc>
          <w:tcPr>
            <w:tcW w:w="701" w:type="pct"/>
            <w:tcBorders>
              <w:top w:val="single" w:sz="4" w:space="0" w:color="auto"/>
              <w:left w:val="single" w:sz="4" w:space="0" w:color="auto"/>
              <w:bottom w:val="single" w:sz="4" w:space="0" w:color="auto"/>
              <w:right w:val="single" w:sz="4" w:space="0" w:color="auto"/>
            </w:tcBorders>
            <w:vAlign w:val="center"/>
          </w:tcPr>
          <w:p w:rsidR="008D5F94" w:rsidRDefault="008D5F94" w:rsidP="008D5F94">
            <w:pPr>
              <w:jc w:val="center"/>
              <w:rPr>
                <w:sz w:val="22"/>
                <w:szCs w:val="22"/>
              </w:rPr>
            </w:pPr>
            <w:r>
              <w:rPr>
                <w:sz w:val="22"/>
                <w:szCs w:val="22"/>
              </w:rPr>
              <w:t>Количество групп быстрого реагирования (ГБР)</w:t>
            </w:r>
          </w:p>
        </w:tc>
      </w:tr>
      <w:tr w:rsidR="008D5F94" w:rsidRPr="00004629" w:rsidTr="005340B5">
        <w:trPr>
          <w:trHeight w:val="255"/>
        </w:trPr>
        <w:tc>
          <w:tcPr>
            <w:tcW w:w="211" w:type="pct"/>
            <w:tcBorders>
              <w:top w:val="nil"/>
              <w:left w:val="single" w:sz="4" w:space="0" w:color="auto"/>
              <w:bottom w:val="single" w:sz="4" w:space="0" w:color="auto"/>
              <w:right w:val="single" w:sz="4" w:space="0" w:color="auto"/>
            </w:tcBorders>
            <w:noWrap/>
            <w:vAlign w:val="bottom"/>
          </w:tcPr>
          <w:p w:rsidR="008D5F94" w:rsidRPr="00004629" w:rsidRDefault="008D5F94" w:rsidP="00D1679F">
            <w:pPr>
              <w:jc w:val="center"/>
              <w:rPr>
                <w:sz w:val="22"/>
                <w:szCs w:val="22"/>
              </w:rPr>
            </w:pPr>
            <w:r w:rsidRPr="00004629">
              <w:rPr>
                <w:sz w:val="22"/>
                <w:szCs w:val="22"/>
              </w:rPr>
              <w:t>1</w:t>
            </w:r>
          </w:p>
        </w:tc>
        <w:tc>
          <w:tcPr>
            <w:tcW w:w="766" w:type="pct"/>
            <w:tcBorders>
              <w:top w:val="nil"/>
              <w:left w:val="nil"/>
              <w:bottom w:val="single" w:sz="4" w:space="0" w:color="auto"/>
              <w:right w:val="single" w:sz="4" w:space="0" w:color="auto"/>
            </w:tcBorders>
            <w:noWrap/>
            <w:vAlign w:val="bottom"/>
          </w:tcPr>
          <w:p w:rsidR="008D5F94" w:rsidRPr="00992345" w:rsidRDefault="008D5F94" w:rsidP="00D1679F">
            <w:pPr>
              <w:jc w:val="center"/>
              <w:rPr>
                <w:sz w:val="22"/>
                <w:szCs w:val="22"/>
              </w:rPr>
            </w:pPr>
            <w:r w:rsidRPr="00992345">
              <w:rPr>
                <w:sz w:val="22"/>
                <w:szCs w:val="22"/>
              </w:rPr>
              <w:t>2</w:t>
            </w:r>
          </w:p>
        </w:tc>
        <w:tc>
          <w:tcPr>
            <w:tcW w:w="743" w:type="pct"/>
            <w:gridSpan w:val="2"/>
            <w:tcBorders>
              <w:top w:val="single" w:sz="4" w:space="0" w:color="auto"/>
              <w:left w:val="single" w:sz="4" w:space="0" w:color="auto"/>
              <w:bottom w:val="single" w:sz="4" w:space="0" w:color="auto"/>
              <w:right w:val="single" w:sz="4" w:space="0" w:color="auto"/>
            </w:tcBorders>
            <w:noWrap/>
            <w:vAlign w:val="bottom"/>
          </w:tcPr>
          <w:p w:rsidR="008D5F94" w:rsidRPr="00992345" w:rsidRDefault="008D5F94" w:rsidP="00D1679F">
            <w:pPr>
              <w:jc w:val="center"/>
              <w:rPr>
                <w:sz w:val="22"/>
                <w:szCs w:val="22"/>
              </w:rPr>
            </w:pPr>
            <w:r w:rsidRPr="00992345">
              <w:rPr>
                <w:sz w:val="22"/>
                <w:szCs w:val="22"/>
              </w:rPr>
              <w:t>3</w:t>
            </w:r>
          </w:p>
        </w:tc>
        <w:tc>
          <w:tcPr>
            <w:tcW w:w="743" w:type="pct"/>
            <w:gridSpan w:val="2"/>
            <w:tcBorders>
              <w:top w:val="single" w:sz="4" w:space="0" w:color="auto"/>
              <w:left w:val="nil"/>
              <w:bottom w:val="single" w:sz="4" w:space="0" w:color="auto"/>
              <w:right w:val="single" w:sz="4" w:space="0" w:color="auto"/>
            </w:tcBorders>
          </w:tcPr>
          <w:p w:rsidR="008D5F94" w:rsidRPr="00992345" w:rsidRDefault="008D5F94" w:rsidP="00D1679F">
            <w:pPr>
              <w:jc w:val="center"/>
              <w:rPr>
                <w:sz w:val="22"/>
                <w:szCs w:val="22"/>
              </w:rPr>
            </w:pPr>
            <w:r>
              <w:rPr>
                <w:sz w:val="22"/>
                <w:szCs w:val="22"/>
              </w:rPr>
              <w:t>4</w:t>
            </w:r>
          </w:p>
        </w:tc>
        <w:tc>
          <w:tcPr>
            <w:tcW w:w="928" w:type="pct"/>
            <w:gridSpan w:val="2"/>
            <w:tcBorders>
              <w:top w:val="single" w:sz="4" w:space="0" w:color="auto"/>
              <w:left w:val="single" w:sz="4" w:space="0" w:color="auto"/>
              <w:bottom w:val="single" w:sz="4" w:space="0" w:color="auto"/>
              <w:right w:val="single" w:sz="4" w:space="0" w:color="auto"/>
            </w:tcBorders>
          </w:tcPr>
          <w:p w:rsidR="008D5F94" w:rsidRPr="00992345" w:rsidRDefault="008D5F94" w:rsidP="00D1679F">
            <w:pPr>
              <w:jc w:val="center"/>
              <w:rPr>
                <w:sz w:val="22"/>
                <w:szCs w:val="22"/>
              </w:rPr>
            </w:pPr>
            <w:r>
              <w:rPr>
                <w:sz w:val="22"/>
                <w:szCs w:val="22"/>
              </w:rPr>
              <w:t>5</w:t>
            </w:r>
          </w:p>
        </w:tc>
        <w:tc>
          <w:tcPr>
            <w:tcW w:w="908" w:type="pct"/>
            <w:tcBorders>
              <w:top w:val="single" w:sz="4" w:space="0" w:color="auto"/>
              <w:left w:val="single" w:sz="4" w:space="0" w:color="auto"/>
              <w:bottom w:val="single" w:sz="4" w:space="0" w:color="auto"/>
              <w:right w:val="single" w:sz="4" w:space="0" w:color="auto"/>
            </w:tcBorders>
            <w:noWrap/>
            <w:vAlign w:val="bottom"/>
          </w:tcPr>
          <w:p w:rsidR="008D5F94" w:rsidRPr="00992345" w:rsidRDefault="008D5F94" w:rsidP="00D1679F">
            <w:pPr>
              <w:jc w:val="center"/>
              <w:rPr>
                <w:sz w:val="22"/>
                <w:szCs w:val="22"/>
              </w:rPr>
            </w:pPr>
            <w:r>
              <w:rPr>
                <w:sz w:val="22"/>
                <w:szCs w:val="22"/>
              </w:rPr>
              <w:t>6</w:t>
            </w:r>
          </w:p>
        </w:tc>
        <w:tc>
          <w:tcPr>
            <w:tcW w:w="701" w:type="pct"/>
            <w:tcBorders>
              <w:top w:val="single" w:sz="4" w:space="0" w:color="auto"/>
              <w:left w:val="single" w:sz="4" w:space="0" w:color="auto"/>
              <w:bottom w:val="single" w:sz="4" w:space="0" w:color="auto"/>
              <w:right w:val="single" w:sz="4" w:space="0" w:color="auto"/>
            </w:tcBorders>
          </w:tcPr>
          <w:p w:rsidR="008D5F94" w:rsidRDefault="008D5F94" w:rsidP="00D1679F">
            <w:pPr>
              <w:jc w:val="center"/>
              <w:rPr>
                <w:sz w:val="22"/>
                <w:szCs w:val="22"/>
              </w:rPr>
            </w:pPr>
            <w:r>
              <w:rPr>
                <w:sz w:val="22"/>
                <w:szCs w:val="22"/>
              </w:rPr>
              <w:t>7</w:t>
            </w:r>
          </w:p>
        </w:tc>
      </w:tr>
      <w:tr w:rsidR="008D5F94" w:rsidRPr="00004629" w:rsidTr="005340B5">
        <w:trPr>
          <w:trHeight w:val="378"/>
        </w:trPr>
        <w:tc>
          <w:tcPr>
            <w:tcW w:w="211" w:type="pct"/>
            <w:vMerge w:val="restart"/>
            <w:tcBorders>
              <w:top w:val="nil"/>
              <w:left w:val="single" w:sz="4" w:space="0" w:color="auto"/>
              <w:right w:val="single" w:sz="4" w:space="0" w:color="auto"/>
            </w:tcBorders>
            <w:noWrap/>
            <w:vAlign w:val="center"/>
          </w:tcPr>
          <w:p w:rsidR="008D5F94" w:rsidRPr="00004629" w:rsidRDefault="008D5F94" w:rsidP="00D1679F">
            <w:pPr>
              <w:jc w:val="center"/>
              <w:rPr>
                <w:sz w:val="22"/>
                <w:szCs w:val="22"/>
              </w:rPr>
            </w:pPr>
            <w:r>
              <w:rPr>
                <w:sz w:val="22"/>
                <w:szCs w:val="22"/>
              </w:rPr>
              <w:t>1.</w:t>
            </w:r>
          </w:p>
        </w:tc>
        <w:tc>
          <w:tcPr>
            <w:tcW w:w="766" w:type="pct"/>
            <w:vMerge w:val="restart"/>
            <w:tcBorders>
              <w:top w:val="nil"/>
              <w:left w:val="nil"/>
              <w:right w:val="single" w:sz="4" w:space="0" w:color="auto"/>
            </w:tcBorders>
            <w:noWrap/>
            <w:vAlign w:val="center"/>
          </w:tcPr>
          <w:p w:rsidR="008D5F94" w:rsidRPr="00BF13D4" w:rsidRDefault="008D5F94" w:rsidP="00D1679F">
            <w:pPr>
              <w:pStyle w:val="19"/>
              <w:ind w:firstLine="0"/>
              <w:jc w:val="center"/>
              <w:rPr>
                <w:sz w:val="20"/>
                <w:highlight w:val="yellow"/>
              </w:rPr>
            </w:pPr>
            <w:r w:rsidRPr="00BF13D4">
              <w:rPr>
                <w:sz w:val="20"/>
              </w:rPr>
              <w:t>Оказание услуг по физической охране контейнерного терминала Калининград-Сортировочный филиала ПАО «ТрансКонтейнер» на Октябрьской железной дороге в г. Санкт-Петербурге в 2017-2018 г.г.</w:t>
            </w:r>
          </w:p>
        </w:tc>
        <w:tc>
          <w:tcPr>
            <w:tcW w:w="371" w:type="pct"/>
            <w:tcBorders>
              <w:top w:val="single" w:sz="4" w:space="0" w:color="auto"/>
              <w:left w:val="single" w:sz="4" w:space="0" w:color="auto"/>
              <w:bottom w:val="single" w:sz="4" w:space="0" w:color="auto"/>
              <w:right w:val="single" w:sz="4" w:space="0" w:color="auto"/>
            </w:tcBorders>
            <w:noWrap/>
            <w:vAlign w:val="center"/>
          </w:tcPr>
          <w:p w:rsidR="008D5F94" w:rsidRPr="008146C2" w:rsidRDefault="008D5F94" w:rsidP="00D1679F">
            <w:pPr>
              <w:jc w:val="center"/>
              <w:rPr>
                <w:sz w:val="18"/>
                <w:szCs w:val="18"/>
                <w:highlight w:val="yellow"/>
              </w:rPr>
            </w:pPr>
            <w:r w:rsidRPr="008146C2">
              <w:rPr>
                <w:sz w:val="18"/>
                <w:szCs w:val="18"/>
              </w:rPr>
              <w:t>Суточный пост</w:t>
            </w:r>
          </w:p>
        </w:tc>
        <w:tc>
          <w:tcPr>
            <w:tcW w:w="372" w:type="pct"/>
            <w:tcBorders>
              <w:top w:val="single" w:sz="4" w:space="0" w:color="auto"/>
              <w:left w:val="single" w:sz="4" w:space="0" w:color="auto"/>
              <w:bottom w:val="single" w:sz="4" w:space="0" w:color="auto"/>
              <w:right w:val="single" w:sz="4" w:space="0" w:color="auto"/>
            </w:tcBorders>
            <w:vAlign w:val="center"/>
          </w:tcPr>
          <w:p w:rsidR="008D5F94" w:rsidRPr="008146C2" w:rsidRDefault="008D5F94" w:rsidP="00D1679F">
            <w:pPr>
              <w:jc w:val="center"/>
              <w:rPr>
                <w:sz w:val="18"/>
                <w:szCs w:val="18"/>
                <w:highlight w:val="yellow"/>
              </w:rPr>
            </w:pPr>
            <w:r w:rsidRPr="008146C2">
              <w:rPr>
                <w:sz w:val="18"/>
                <w:szCs w:val="18"/>
              </w:rPr>
              <w:t>Ночной пост</w:t>
            </w:r>
          </w:p>
        </w:tc>
        <w:tc>
          <w:tcPr>
            <w:tcW w:w="371" w:type="pct"/>
            <w:tcBorders>
              <w:top w:val="single" w:sz="4" w:space="0" w:color="auto"/>
              <w:left w:val="nil"/>
              <w:bottom w:val="single" w:sz="4" w:space="0" w:color="auto"/>
              <w:right w:val="single" w:sz="4" w:space="0" w:color="auto"/>
            </w:tcBorders>
            <w:vAlign w:val="center"/>
          </w:tcPr>
          <w:p w:rsidR="008D5F94" w:rsidRPr="008146C2" w:rsidRDefault="008D5F94" w:rsidP="00D1679F">
            <w:pPr>
              <w:jc w:val="center"/>
              <w:rPr>
                <w:sz w:val="18"/>
                <w:szCs w:val="18"/>
                <w:highlight w:val="yellow"/>
              </w:rPr>
            </w:pPr>
            <w:r w:rsidRPr="008146C2">
              <w:rPr>
                <w:sz w:val="18"/>
                <w:szCs w:val="18"/>
              </w:rPr>
              <w:t>Суточный пост</w:t>
            </w:r>
          </w:p>
        </w:tc>
        <w:tc>
          <w:tcPr>
            <w:tcW w:w="372" w:type="pct"/>
            <w:tcBorders>
              <w:top w:val="single" w:sz="4" w:space="0" w:color="auto"/>
              <w:left w:val="nil"/>
              <w:bottom w:val="single" w:sz="4" w:space="0" w:color="auto"/>
              <w:right w:val="single" w:sz="4" w:space="0" w:color="auto"/>
            </w:tcBorders>
            <w:vAlign w:val="center"/>
          </w:tcPr>
          <w:p w:rsidR="008D5F94" w:rsidRPr="008146C2" w:rsidRDefault="008D5F94" w:rsidP="00D1679F">
            <w:pPr>
              <w:jc w:val="center"/>
              <w:rPr>
                <w:sz w:val="18"/>
                <w:szCs w:val="18"/>
                <w:highlight w:val="yellow"/>
              </w:rPr>
            </w:pPr>
            <w:r w:rsidRPr="008146C2">
              <w:rPr>
                <w:sz w:val="18"/>
                <w:szCs w:val="18"/>
              </w:rPr>
              <w:t>Ночной пост</w:t>
            </w:r>
          </w:p>
        </w:tc>
        <w:tc>
          <w:tcPr>
            <w:tcW w:w="495" w:type="pct"/>
            <w:tcBorders>
              <w:top w:val="single" w:sz="4" w:space="0" w:color="auto"/>
              <w:left w:val="single" w:sz="4" w:space="0" w:color="auto"/>
              <w:bottom w:val="single" w:sz="4" w:space="0" w:color="auto"/>
              <w:right w:val="single" w:sz="4" w:space="0" w:color="auto"/>
            </w:tcBorders>
            <w:vAlign w:val="center"/>
          </w:tcPr>
          <w:p w:rsidR="008D5F94" w:rsidRPr="008146C2" w:rsidRDefault="008D5F94" w:rsidP="00D1679F">
            <w:pPr>
              <w:jc w:val="center"/>
              <w:rPr>
                <w:sz w:val="18"/>
                <w:szCs w:val="18"/>
                <w:highlight w:val="yellow"/>
              </w:rPr>
            </w:pPr>
            <w:r w:rsidRPr="008146C2">
              <w:rPr>
                <w:sz w:val="18"/>
                <w:szCs w:val="18"/>
              </w:rPr>
              <w:t>Суточный пост</w:t>
            </w:r>
          </w:p>
        </w:tc>
        <w:tc>
          <w:tcPr>
            <w:tcW w:w="433" w:type="pct"/>
            <w:tcBorders>
              <w:top w:val="single" w:sz="4" w:space="0" w:color="auto"/>
              <w:left w:val="single" w:sz="4" w:space="0" w:color="auto"/>
              <w:bottom w:val="single" w:sz="4" w:space="0" w:color="auto"/>
              <w:right w:val="single" w:sz="4" w:space="0" w:color="auto"/>
            </w:tcBorders>
            <w:vAlign w:val="center"/>
          </w:tcPr>
          <w:p w:rsidR="008D5F94" w:rsidRPr="008146C2" w:rsidRDefault="008D5F94" w:rsidP="00D1679F">
            <w:pPr>
              <w:jc w:val="center"/>
              <w:rPr>
                <w:sz w:val="18"/>
                <w:szCs w:val="18"/>
                <w:highlight w:val="yellow"/>
              </w:rPr>
            </w:pPr>
            <w:r w:rsidRPr="008146C2">
              <w:rPr>
                <w:sz w:val="18"/>
                <w:szCs w:val="18"/>
              </w:rPr>
              <w:t>Ночной пост</w:t>
            </w:r>
          </w:p>
        </w:tc>
        <w:tc>
          <w:tcPr>
            <w:tcW w:w="908" w:type="pct"/>
            <w:vMerge w:val="restart"/>
            <w:tcBorders>
              <w:top w:val="single" w:sz="4" w:space="0" w:color="auto"/>
              <w:left w:val="single" w:sz="4" w:space="0" w:color="auto"/>
              <w:right w:val="single" w:sz="4" w:space="0" w:color="auto"/>
            </w:tcBorders>
            <w:noWrap/>
            <w:vAlign w:val="center"/>
          </w:tcPr>
          <w:p w:rsidR="008D5F94" w:rsidRPr="00B77E3C" w:rsidRDefault="008D5F94" w:rsidP="00D1679F">
            <w:pPr>
              <w:jc w:val="center"/>
              <w:rPr>
                <w:sz w:val="20"/>
                <w:szCs w:val="20"/>
                <w:highlight w:val="yellow"/>
              </w:rPr>
            </w:pPr>
            <w:r w:rsidRPr="00B77E3C">
              <w:rPr>
                <w:sz w:val="20"/>
                <w:szCs w:val="20"/>
              </w:rPr>
              <w:t xml:space="preserve">Оплата Услуг производится Заказчиком в течение </w:t>
            </w:r>
            <w:r>
              <w:rPr>
                <w:sz w:val="20"/>
                <w:szCs w:val="20"/>
              </w:rPr>
              <w:t>______</w:t>
            </w:r>
            <w:r w:rsidRPr="00B77E3C">
              <w:rPr>
                <w:sz w:val="20"/>
                <w:szCs w:val="20"/>
              </w:rPr>
              <w:t xml:space="preserve"> (</w:t>
            </w:r>
            <w:r>
              <w:rPr>
                <w:sz w:val="20"/>
                <w:szCs w:val="20"/>
              </w:rPr>
              <w:t>________</w:t>
            </w:r>
            <w:r w:rsidRPr="00B77E3C">
              <w:rPr>
                <w:sz w:val="20"/>
                <w:szCs w:val="20"/>
              </w:rPr>
              <w:t>) календарных дней с даты подписания акта сдачи-приемки оказанных услуг на основании выставленного Исполнителем счета и счета-фактуры.</w:t>
            </w:r>
          </w:p>
        </w:tc>
        <w:tc>
          <w:tcPr>
            <w:tcW w:w="701" w:type="pct"/>
            <w:tcBorders>
              <w:top w:val="single" w:sz="4" w:space="0" w:color="auto"/>
              <w:left w:val="single" w:sz="4" w:space="0" w:color="auto"/>
              <w:right w:val="single" w:sz="4" w:space="0" w:color="auto"/>
            </w:tcBorders>
          </w:tcPr>
          <w:p w:rsidR="008D5F94" w:rsidRPr="00B77E3C" w:rsidRDefault="008D5F94" w:rsidP="00D1679F">
            <w:pPr>
              <w:jc w:val="center"/>
              <w:rPr>
                <w:sz w:val="20"/>
                <w:szCs w:val="20"/>
              </w:rPr>
            </w:pPr>
          </w:p>
        </w:tc>
      </w:tr>
      <w:tr w:rsidR="008D5F94" w:rsidRPr="00004629" w:rsidTr="005340B5">
        <w:trPr>
          <w:trHeight w:val="3519"/>
        </w:trPr>
        <w:tc>
          <w:tcPr>
            <w:tcW w:w="211" w:type="pct"/>
            <w:vMerge/>
            <w:tcBorders>
              <w:left w:val="single" w:sz="4" w:space="0" w:color="auto"/>
              <w:bottom w:val="single" w:sz="4" w:space="0" w:color="auto"/>
              <w:right w:val="single" w:sz="4" w:space="0" w:color="auto"/>
            </w:tcBorders>
            <w:noWrap/>
            <w:vAlign w:val="center"/>
          </w:tcPr>
          <w:p w:rsidR="008D5F94" w:rsidRDefault="008D5F94" w:rsidP="00D1679F">
            <w:pPr>
              <w:jc w:val="center"/>
              <w:rPr>
                <w:sz w:val="22"/>
                <w:szCs w:val="22"/>
              </w:rPr>
            </w:pPr>
          </w:p>
        </w:tc>
        <w:tc>
          <w:tcPr>
            <w:tcW w:w="766" w:type="pct"/>
            <w:vMerge/>
            <w:tcBorders>
              <w:left w:val="nil"/>
              <w:bottom w:val="single" w:sz="4" w:space="0" w:color="auto"/>
              <w:right w:val="single" w:sz="4" w:space="0" w:color="auto"/>
            </w:tcBorders>
            <w:noWrap/>
            <w:vAlign w:val="center"/>
          </w:tcPr>
          <w:p w:rsidR="008D5F94" w:rsidRPr="00BF13D4" w:rsidRDefault="008D5F94" w:rsidP="00D1679F">
            <w:pPr>
              <w:pStyle w:val="19"/>
              <w:ind w:firstLine="0"/>
              <w:jc w:val="center"/>
              <w:rPr>
                <w:sz w:val="20"/>
              </w:rPr>
            </w:pPr>
          </w:p>
        </w:tc>
        <w:tc>
          <w:tcPr>
            <w:tcW w:w="371" w:type="pct"/>
            <w:tcBorders>
              <w:top w:val="single" w:sz="4" w:space="0" w:color="auto"/>
              <w:left w:val="single" w:sz="4" w:space="0" w:color="auto"/>
              <w:bottom w:val="single" w:sz="4" w:space="0" w:color="auto"/>
              <w:right w:val="single" w:sz="4" w:space="0" w:color="auto"/>
            </w:tcBorders>
            <w:noWrap/>
            <w:vAlign w:val="center"/>
          </w:tcPr>
          <w:p w:rsidR="008D5F94" w:rsidRPr="003F4863" w:rsidRDefault="008D5F94" w:rsidP="00D1679F">
            <w:pPr>
              <w:jc w:val="center"/>
              <w:rPr>
                <w:sz w:val="22"/>
                <w:szCs w:val="22"/>
                <w:highlight w:val="yellow"/>
              </w:rPr>
            </w:pPr>
          </w:p>
        </w:tc>
        <w:tc>
          <w:tcPr>
            <w:tcW w:w="372" w:type="pct"/>
            <w:tcBorders>
              <w:top w:val="single" w:sz="4" w:space="0" w:color="auto"/>
              <w:left w:val="single" w:sz="4" w:space="0" w:color="auto"/>
              <w:bottom w:val="single" w:sz="4" w:space="0" w:color="auto"/>
              <w:right w:val="single" w:sz="4" w:space="0" w:color="auto"/>
            </w:tcBorders>
            <w:vAlign w:val="center"/>
          </w:tcPr>
          <w:p w:rsidR="008D5F94" w:rsidRPr="003F4863" w:rsidRDefault="008D5F94" w:rsidP="00D1679F">
            <w:pPr>
              <w:jc w:val="center"/>
              <w:rPr>
                <w:sz w:val="22"/>
                <w:szCs w:val="22"/>
                <w:highlight w:val="yellow"/>
              </w:rPr>
            </w:pPr>
          </w:p>
        </w:tc>
        <w:tc>
          <w:tcPr>
            <w:tcW w:w="371" w:type="pct"/>
            <w:tcBorders>
              <w:top w:val="single" w:sz="4" w:space="0" w:color="auto"/>
              <w:left w:val="nil"/>
              <w:bottom w:val="single" w:sz="4" w:space="0" w:color="auto"/>
              <w:right w:val="single" w:sz="4" w:space="0" w:color="auto"/>
            </w:tcBorders>
            <w:vAlign w:val="center"/>
          </w:tcPr>
          <w:p w:rsidR="008D5F94" w:rsidRPr="00E240D5" w:rsidRDefault="008D5F94" w:rsidP="00D1679F">
            <w:pPr>
              <w:jc w:val="center"/>
              <w:rPr>
                <w:sz w:val="22"/>
                <w:szCs w:val="22"/>
              </w:rPr>
            </w:pPr>
            <w:r>
              <w:rPr>
                <w:sz w:val="22"/>
                <w:szCs w:val="22"/>
              </w:rPr>
              <w:t>1</w:t>
            </w:r>
          </w:p>
        </w:tc>
        <w:tc>
          <w:tcPr>
            <w:tcW w:w="372" w:type="pct"/>
            <w:tcBorders>
              <w:top w:val="single" w:sz="4" w:space="0" w:color="auto"/>
              <w:left w:val="nil"/>
              <w:bottom w:val="single" w:sz="4" w:space="0" w:color="auto"/>
              <w:right w:val="single" w:sz="4" w:space="0" w:color="auto"/>
            </w:tcBorders>
            <w:vAlign w:val="center"/>
          </w:tcPr>
          <w:p w:rsidR="008D5F94" w:rsidRPr="00E240D5" w:rsidRDefault="008D5F94" w:rsidP="00D1679F">
            <w:pPr>
              <w:jc w:val="center"/>
              <w:rPr>
                <w:sz w:val="22"/>
                <w:szCs w:val="22"/>
              </w:rPr>
            </w:pPr>
            <w:r>
              <w:rPr>
                <w:sz w:val="22"/>
                <w:szCs w:val="22"/>
              </w:rPr>
              <w:t>1</w:t>
            </w:r>
          </w:p>
        </w:tc>
        <w:tc>
          <w:tcPr>
            <w:tcW w:w="495" w:type="pct"/>
            <w:tcBorders>
              <w:top w:val="single" w:sz="4" w:space="0" w:color="auto"/>
              <w:left w:val="single" w:sz="4" w:space="0" w:color="auto"/>
              <w:bottom w:val="single" w:sz="4" w:space="0" w:color="auto"/>
              <w:right w:val="single" w:sz="4" w:space="0" w:color="auto"/>
            </w:tcBorders>
            <w:vAlign w:val="center"/>
          </w:tcPr>
          <w:p w:rsidR="008D5F94" w:rsidRPr="003F4863" w:rsidRDefault="008D5F94" w:rsidP="00D1679F">
            <w:pPr>
              <w:jc w:val="center"/>
              <w:rPr>
                <w:sz w:val="22"/>
                <w:szCs w:val="22"/>
                <w:highlight w:val="yellow"/>
              </w:rPr>
            </w:pPr>
          </w:p>
        </w:tc>
        <w:tc>
          <w:tcPr>
            <w:tcW w:w="433" w:type="pct"/>
            <w:tcBorders>
              <w:top w:val="single" w:sz="4" w:space="0" w:color="auto"/>
              <w:left w:val="single" w:sz="4" w:space="0" w:color="auto"/>
              <w:bottom w:val="single" w:sz="4" w:space="0" w:color="auto"/>
              <w:right w:val="single" w:sz="4" w:space="0" w:color="auto"/>
            </w:tcBorders>
            <w:vAlign w:val="center"/>
          </w:tcPr>
          <w:p w:rsidR="008D5F94" w:rsidRPr="003F4863" w:rsidRDefault="008D5F94" w:rsidP="00D1679F">
            <w:pPr>
              <w:jc w:val="center"/>
              <w:rPr>
                <w:sz w:val="22"/>
                <w:szCs w:val="22"/>
                <w:highlight w:val="yellow"/>
              </w:rPr>
            </w:pPr>
          </w:p>
        </w:tc>
        <w:tc>
          <w:tcPr>
            <w:tcW w:w="908" w:type="pct"/>
            <w:vMerge/>
            <w:tcBorders>
              <w:left w:val="single" w:sz="4" w:space="0" w:color="auto"/>
              <w:bottom w:val="single" w:sz="4" w:space="0" w:color="auto"/>
              <w:right w:val="single" w:sz="4" w:space="0" w:color="auto"/>
            </w:tcBorders>
            <w:noWrap/>
            <w:vAlign w:val="center"/>
          </w:tcPr>
          <w:p w:rsidR="008D5F94" w:rsidRPr="00B77E3C" w:rsidRDefault="008D5F94" w:rsidP="00D1679F">
            <w:pPr>
              <w:jc w:val="center"/>
              <w:rPr>
                <w:sz w:val="20"/>
                <w:szCs w:val="20"/>
              </w:rPr>
            </w:pPr>
          </w:p>
        </w:tc>
        <w:tc>
          <w:tcPr>
            <w:tcW w:w="701" w:type="pct"/>
            <w:tcBorders>
              <w:left w:val="single" w:sz="4" w:space="0" w:color="auto"/>
              <w:bottom w:val="single" w:sz="4" w:space="0" w:color="auto"/>
              <w:right w:val="single" w:sz="4" w:space="0" w:color="auto"/>
            </w:tcBorders>
          </w:tcPr>
          <w:p w:rsidR="008D5F94" w:rsidRPr="00B77E3C" w:rsidRDefault="008D5F94" w:rsidP="00D1679F">
            <w:pPr>
              <w:jc w:val="center"/>
              <w:rPr>
                <w:sz w:val="20"/>
                <w:szCs w:val="20"/>
              </w:rPr>
            </w:pPr>
          </w:p>
        </w:tc>
      </w:tr>
      <w:tr w:rsidR="008D5F94" w:rsidRPr="00004629" w:rsidTr="00ED3663">
        <w:trPr>
          <w:trHeight w:val="335"/>
        </w:trPr>
        <w:tc>
          <w:tcPr>
            <w:tcW w:w="977" w:type="pct"/>
            <w:gridSpan w:val="2"/>
            <w:tcBorders>
              <w:top w:val="nil"/>
              <w:left w:val="single" w:sz="4" w:space="0" w:color="auto"/>
              <w:bottom w:val="single" w:sz="4" w:space="0" w:color="auto"/>
              <w:right w:val="single" w:sz="4" w:space="0" w:color="auto"/>
            </w:tcBorders>
            <w:noWrap/>
            <w:vAlign w:val="center"/>
          </w:tcPr>
          <w:p w:rsidR="008D5F94" w:rsidRPr="00004629" w:rsidRDefault="008D5F94" w:rsidP="00D1679F">
            <w:pPr>
              <w:jc w:val="center"/>
              <w:rPr>
                <w:sz w:val="22"/>
                <w:szCs w:val="22"/>
              </w:rPr>
            </w:pPr>
            <w:r w:rsidRPr="00004629">
              <w:rPr>
                <w:b/>
                <w:sz w:val="22"/>
                <w:szCs w:val="22"/>
              </w:rPr>
              <w:t>Итого</w:t>
            </w:r>
            <w:r>
              <w:rPr>
                <w:b/>
                <w:sz w:val="22"/>
                <w:szCs w:val="22"/>
              </w:rPr>
              <w:t xml:space="preserve"> </w:t>
            </w:r>
            <w:r w:rsidRPr="00294C79">
              <w:rPr>
                <w:b/>
                <w:sz w:val="16"/>
                <w:szCs w:val="16"/>
              </w:rPr>
              <w:t>(суммарная стоимость суточного и ночного постов за весь период действия договора)</w:t>
            </w:r>
            <w:r w:rsidRPr="00294C79">
              <w:rPr>
                <w:sz w:val="16"/>
                <w:szCs w:val="16"/>
              </w:rPr>
              <w:t>:</w:t>
            </w:r>
          </w:p>
        </w:tc>
        <w:tc>
          <w:tcPr>
            <w:tcW w:w="743" w:type="pct"/>
            <w:gridSpan w:val="2"/>
            <w:tcBorders>
              <w:top w:val="single" w:sz="4" w:space="0" w:color="auto"/>
              <w:left w:val="single" w:sz="4" w:space="0" w:color="auto"/>
              <w:bottom w:val="single" w:sz="4" w:space="0" w:color="auto"/>
              <w:right w:val="single" w:sz="4" w:space="0" w:color="auto"/>
            </w:tcBorders>
            <w:noWrap/>
            <w:vAlign w:val="center"/>
          </w:tcPr>
          <w:p w:rsidR="008D5F94" w:rsidRPr="00004629" w:rsidRDefault="008D5F94" w:rsidP="00D1679F">
            <w:pPr>
              <w:jc w:val="center"/>
              <w:rPr>
                <w:sz w:val="22"/>
                <w:szCs w:val="22"/>
              </w:rPr>
            </w:pPr>
            <w:r>
              <w:rPr>
                <w:sz w:val="22"/>
                <w:szCs w:val="22"/>
              </w:rPr>
              <w:t>-</w:t>
            </w:r>
          </w:p>
        </w:tc>
        <w:tc>
          <w:tcPr>
            <w:tcW w:w="743" w:type="pct"/>
            <w:gridSpan w:val="2"/>
            <w:tcBorders>
              <w:top w:val="single" w:sz="4" w:space="0" w:color="auto"/>
              <w:left w:val="nil"/>
              <w:bottom w:val="single" w:sz="4" w:space="0" w:color="auto"/>
              <w:right w:val="single" w:sz="4" w:space="0" w:color="auto"/>
            </w:tcBorders>
            <w:vAlign w:val="center"/>
          </w:tcPr>
          <w:p w:rsidR="008D5F94" w:rsidRPr="00004629" w:rsidRDefault="008D5F94" w:rsidP="00D1679F">
            <w:pPr>
              <w:jc w:val="center"/>
              <w:rPr>
                <w:sz w:val="22"/>
                <w:szCs w:val="22"/>
              </w:rPr>
            </w:pPr>
            <w:r>
              <w:rPr>
                <w:sz w:val="22"/>
                <w:szCs w:val="22"/>
              </w:rPr>
              <w:t>-</w:t>
            </w:r>
          </w:p>
        </w:tc>
        <w:tc>
          <w:tcPr>
            <w:tcW w:w="928" w:type="pct"/>
            <w:gridSpan w:val="2"/>
            <w:tcBorders>
              <w:top w:val="single" w:sz="4" w:space="0" w:color="auto"/>
              <w:left w:val="single" w:sz="4" w:space="0" w:color="auto"/>
              <w:bottom w:val="single" w:sz="4" w:space="0" w:color="auto"/>
              <w:right w:val="single" w:sz="4" w:space="0" w:color="auto"/>
            </w:tcBorders>
            <w:vAlign w:val="center"/>
          </w:tcPr>
          <w:p w:rsidR="008D5F94" w:rsidRPr="00004629" w:rsidRDefault="008D5F94" w:rsidP="00D1679F">
            <w:pPr>
              <w:jc w:val="center"/>
              <w:rPr>
                <w:sz w:val="22"/>
                <w:szCs w:val="22"/>
              </w:rPr>
            </w:pPr>
          </w:p>
        </w:tc>
        <w:tc>
          <w:tcPr>
            <w:tcW w:w="908" w:type="pct"/>
            <w:tcBorders>
              <w:top w:val="single" w:sz="4" w:space="0" w:color="auto"/>
              <w:left w:val="single" w:sz="4" w:space="0" w:color="auto"/>
              <w:bottom w:val="single" w:sz="4" w:space="0" w:color="auto"/>
              <w:right w:val="single" w:sz="4" w:space="0" w:color="auto"/>
            </w:tcBorders>
            <w:noWrap/>
            <w:vAlign w:val="center"/>
          </w:tcPr>
          <w:p w:rsidR="008D5F94" w:rsidRPr="00004629" w:rsidRDefault="008D5F94" w:rsidP="00D1679F">
            <w:pPr>
              <w:jc w:val="center"/>
              <w:rPr>
                <w:sz w:val="22"/>
                <w:szCs w:val="22"/>
              </w:rPr>
            </w:pPr>
            <w:r w:rsidRPr="00004629">
              <w:rPr>
                <w:sz w:val="22"/>
                <w:szCs w:val="22"/>
              </w:rPr>
              <w:t>-</w:t>
            </w:r>
          </w:p>
        </w:tc>
        <w:tc>
          <w:tcPr>
            <w:tcW w:w="701" w:type="pct"/>
            <w:tcBorders>
              <w:top w:val="single" w:sz="4" w:space="0" w:color="auto"/>
              <w:left w:val="single" w:sz="4" w:space="0" w:color="auto"/>
              <w:bottom w:val="single" w:sz="4" w:space="0" w:color="auto"/>
              <w:right w:val="single" w:sz="4" w:space="0" w:color="auto"/>
            </w:tcBorders>
            <w:vAlign w:val="center"/>
          </w:tcPr>
          <w:p w:rsidR="008D5F94" w:rsidRPr="00004629" w:rsidRDefault="00ED3663" w:rsidP="00ED3663">
            <w:pPr>
              <w:jc w:val="center"/>
              <w:rPr>
                <w:sz w:val="22"/>
                <w:szCs w:val="22"/>
              </w:rPr>
            </w:pPr>
            <w:r>
              <w:rPr>
                <w:sz w:val="22"/>
                <w:szCs w:val="22"/>
              </w:rPr>
              <w:t>-</w:t>
            </w:r>
          </w:p>
        </w:tc>
      </w:tr>
    </w:tbl>
    <w:p w:rsidR="000954FB" w:rsidRDefault="004A3077" w:rsidP="000954FB">
      <w:pPr>
        <w:pStyle w:val="afd"/>
        <w:jc w:val="both"/>
        <w:rPr>
          <w:szCs w:val="28"/>
        </w:rPr>
      </w:pPr>
      <w:r>
        <w:rPr>
          <w:szCs w:val="28"/>
        </w:rPr>
        <w:t xml:space="preserve">1. </w:t>
      </w:r>
      <w:r w:rsidR="005340B5">
        <w:rPr>
          <w:szCs w:val="28"/>
        </w:rPr>
        <w:t xml:space="preserve">Цена, </w:t>
      </w:r>
      <w:r w:rsidR="005340B5" w:rsidRPr="00205668">
        <w:rPr>
          <w:szCs w:val="28"/>
        </w:rPr>
        <w:t xml:space="preserve">указанная в </w:t>
      </w:r>
      <w:r w:rsidR="005340B5">
        <w:rPr>
          <w:szCs w:val="28"/>
        </w:rPr>
        <w:t xml:space="preserve">настоящем </w:t>
      </w:r>
      <w:r w:rsidR="005340B5" w:rsidRPr="00205668">
        <w:rPr>
          <w:szCs w:val="28"/>
        </w:rPr>
        <w:t>финансово-коммерческом предложении</w:t>
      </w:r>
      <w:r w:rsidR="005340B5">
        <w:rPr>
          <w:szCs w:val="28"/>
        </w:rPr>
        <w:t xml:space="preserve"> по </w:t>
      </w:r>
      <w:r w:rsidR="005340B5" w:rsidRPr="00721D0D">
        <w:rPr>
          <w:i/>
          <w:sz w:val="24"/>
          <w:szCs w:val="24"/>
        </w:rPr>
        <w:t>(</w:t>
      </w:r>
      <w:r w:rsidR="005340B5">
        <w:rPr>
          <w:i/>
          <w:sz w:val="24"/>
          <w:szCs w:val="24"/>
        </w:rPr>
        <w:t xml:space="preserve">поставке товаров, выполнению </w:t>
      </w:r>
      <w:r w:rsidR="005340B5" w:rsidRPr="00721D0D">
        <w:rPr>
          <w:i/>
          <w:sz w:val="24"/>
          <w:szCs w:val="24"/>
        </w:rPr>
        <w:t>работ,</w:t>
      </w:r>
      <w:r w:rsidR="005340B5">
        <w:rPr>
          <w:i/>
          <w:sz w:val="24"/>
          <w:szCs w:val="24"/>
        </w:rPr>
        <w:t>оказанием</w:t>
      </w:r>
      <w:r w:rsidR="005340B5" w:rsidRPr="00721D0D">
        <w:rPr>
          <w:i/>
          <w:sz w:val="24"/>
          <w:szCs w:val="24"/>
        </w:rPr>
        <w:t xml:space="preserve"> услуг</w:t>
      </w:r>
      <w:r w:rsidR="005340B5">
        <w:rPr>
          <w:i/>
          <w:sz w:val="24"/>
          <w:szCs w:val="24"/>
        </w:rPr>
        <w:t>)</w:t>
      </w:r>
      <w:r w:rsidR="005340B5">
        <w:rPr>
          <w:szCs w:val="28"/>
        </w:rPr>
        <w:t>,</w:t>
      </w:r>
      <w:r w:rsidR="005340B5" w:rsidRPr="00205668">
        <w:rPr>
          <w:szCs w:val="28"/>
        </w:rPr>
        <w:t xml:space="preserve"> учитывает стоимость всех налогов</w:t>
      </w:r>
      <w:r w:rsidR="005340B5">
        <w:rPr>
          <w:szCs w:val="28"/>
        </w:rPr>
        <w:t xml:space="preserve"> (кроме НДС)</w:t>
      </w:r>
      <w:r w:rsidR="005340B5" w:rsidRPr="00205668">
        <w:rPr>
          <w:szCs w:val="28"/>
        </w:rPr>
        <w:t>, материалов, изделий и рас</w:t>
      </w:r>
      <w:r w:rsidR="005340B5">
        <w:rPr>
          <w:szCs w:val="28"/>
        </w:rPr>
        <w:t>ходов, связанных с их доставкой</w:t>
      </w:r>
      <w:r w:rsidR="005340B5" w:rsidRPr="00205668">
        <w:rPr>
          <w:szCs w:val="28"/>
        </w:rPr>
        <w:t>, а также иные расходы, связанные с</w:t>
      </w:r>
      <w:r w:rsidR="005340B5">
        <w:rPr>
          <w:szCs w:val="28"/>
        </w:rPr>
        <w:t>о</w:t>
      </w:r>
      <w:r w:rsidR="005340B5" w:rsidRPr="00205668">
        <w:rPr>
          <w:szCs w:val="28"/>
        </w:rPr>
        <w:t xml:space="preserve"> </w:t>
      </w:r>
      <w:r w:rsidR="005340B5">
        <w:rPr>
          <w:szCs w:val="28"/>
        </w:rPr>
        <w:t>стоимостью</w:t>
      </w:r>
      <w:r w:rsidR="005340B5" w:rsidRPr="00C74E62">
        <w:rPr>
          <w:szCs w:val="28"/>
        </w:rPr>
        <w:t xml:space="preserve"> затрат на оплату труда работников, используемых в процессе оказания услуг</w:t>
      </w:r>
      <w:r w:rsidR="005340B5">
        <w:rPr>
          <w:szCs w:val="28"/>
        </w:rPr>
        <w:t>,</w:t>
      </w:r>
      <w:r w:rsidR="005340B5" w:rsidRPr="00C74E62">
        <w:rPr>
          <w:szCs w:val="28"/>
        </w:rPr>
        <w:t xml:space="preserve"> материалов и оборудования</w:t>
      </w:r>
      <w:r w:rsidR="005340B5">
        <w:rPr>
          <w:szCs w:val="28"/>
        </w:rPr>
        <w:t>.</w:t>
      </w:r>
      <w:r w:rsidR="000954FB">
        <w:rPr>
          <w:szCs w:val="28"/>
        </w:rPr>
        <w:t>__________</w:t>
      </w:r>
      <w:r w:rsidR="000954FB"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000954FB" w:rsidRPr="00721D0D">
        <w:rPr>
          <w:i/>
          <w:sz w:val="24"/>
          <w:szCs w:val="24"/>
        </w:rPr>
        <w:t>ыполнение работ, оказание услуг)</w:t>
      </w:r>
      <w:r w:rsidR="000954FB">
        <w:rPr>
          <w:szCs w:val="28"/>
        </w:rPr>
        <w:t xml:space="preserve"> облагается НДС по ставке ____%,</w:t>
      </w:r>
      <w:r w:rsidR="000954FB" w:rsidRPr="007137D9">
        <w:rPr>
          <w:szCs w:val="28"/>
        </w:rPr>
        <w:t xml:space="preserve"> </w:t>
      </w:r>
      <w:r w:rsidR="000954FB">
        <w:rPr>
          <w:szCs w:val="28"/>
        </w:rPr>
        <w:t xml:space="preserve">размер которого составляет ________/ НДС не облагается </w:t>
      </w:r>
      <w:r w:rsidR="000954FB" w:rsidRPr="00721D0D">
        <w:rPr>
          <w:i/>
          <w:sz w:val="24"/>
          <w:szCs w:val="24"/>
        </w:rPr>
        <w:t>(указать необходимое)</w:t>
      </w:r>
      <w:r w:rsidR="000954FB" w:rsidRPr="00721D0D">
        <w:rPr>
          <w:i/>
          <w:szCs w:val="28"/>
        </w:rPr>
        <w:t>.</w:t>
      </w:r>
    </w:p>
    <w:p w:rsidR="000954FB" w:rsidRDefault="000954FB" w:rsidP="00733309">
      <w:pPr>
        <w:pStyle w:val="afd"/>
        <w:jc w:val="both"/>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733309" w:rsidP="00733309">
      <w:pPr>
        <w:pStyle w:val="afd"/>
        <w:jc w:val="both"/>
        <w:rPr>
          <w:i/>
          <w:sz w:val="24"/>
          <w:szCs w:val="24"/>
        </w:rPr>
      </w:pPr>
      <w:r>
        <w:rPr>
          <w:i/>
          <w:sz w:val="24"/>
          <w:szCs w:val="24"/>
        </w:rPr>
        <w:t xml:space="preserve">                                </w:t>
      </w:r>
      <w:r w:rsidR="000954FB"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9D37F7" w:rsidRDefault="000954FB" w:rsidP="000954FB">
      <w:pPr>
        <w:pStyle w:val="afd"/>
        <w:jc w:val="both"/>
        <w:rPr>
          <w:szCs w:val="28"/>
        </w:rPr>
      </w:pPr>
      <w:r w:rsidRPr="009D37F7">
        <w:rPr>
          <w:szCs w:val="28"/>
        </w:rPr>
        <w:t> Следующие приложения являются неотъемлемой частью настоящего финансово-коммерческого предложения:</w:t>
      </w:r>
    </w:p>
    <w:p w:rsidR="000954FB" w:rsidRPr="009D37F7" w:rsidRDefault="000954FB" w:rsidP="000954FB">
      <w:pPr>
        <w:pStyle w:val="afd"/>
        <w:jc w:val="both"/>
        <w:rPr>
          <w:szCs w:val="28"/>
        </w:rPr>
      </w:pPr>
      <w:r w:rsidRPr="009D37F7">
        <w:rPr>
          <w:szCs w:val="28"/>
        </w:rPr>
        <w:t>1) приложение № 1 – Расчет стоимости _________ услуг</w:t>
      </w:r>
      <w:r w:rsidR="009D37F7" w:rsidRPr="009D37F7">
        <w:rPr>
          <w:szCs w:val="28"/>
        </w:rPr>
        <w:t xml:space="preserve"> (Калькуляция)</w:t>
      </w:r>
      <w:r w:rsidR="009D37F7">
        <w:rPr>
          <w:szCs w:val="28"/>
        </w:rPr>
        <w:t xml:space="preserve"> на ___ листах</w:t>
      </w:r>
      <w:r w:rsidR="009D37F7" w:rsidRPr="009D37F7">
        <w:rPr>
          <w:szCs w:val="28"/>
        </w:rPr>
        <w:t xml:space="preserve"> </w:t>
      </w:r>
      <w:r w:rsidR="009D37F7">
        <w:rPr>
          <w:szCs w:val="28"/>
        </w:rPr>
        <w:t>(</w:t>
      </w:r>
      <w:r w:rsidR="009D37F7" w:rsidRPr="00534C60">
        <w:rPr>
          <w:szCs w:val="28"/>
        </w:rPr>
        <w:t>составляется по форме приложения № 3 к проекту договора)</w:t>
      </w:r>
      <w:r w:rsidR="009D37F7">
        <w:rPr>
          <w:szCs w:val="28"/>
        </w:rPr>
        <w:t>.</w:t>
      </w: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287"/>
        <w:gridCol w:w="2665"/>
        <w:gridCol w:w="1735"/>
        <w:gridCol w:w="1893"/>
        <w:gridCol w:w="1598"/>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202DA2" w:rsidRDefault="00F86981" w:rsidP="00F86981">
            <w:pPr>
              <w:jc w:val="center"/>
            </w:pPr>
            <w:r w:rsidRPr="00202DA2">
              <w:t xml:space="preserve">Предмет договора (указываются только договоры по предмету </w:t>
            </w:r>
            <w:r w:rsidR="00A52A23" w:rsidRPr="00202DA2">
              <w:t xml:space="preserve"> </w:t>
            </w:r>
            <w:r w:rsidR="00854F29" w:rsidRPr="00202DA2">
              <w:t>аналогичному</w:t>
            </w:r>
            <w:r w:rsidR="00A52A23" w:rsidRPr="00202DA2">
              <w:t xml:space="preserve"> предмету Открытого конкурса, в соответствии с подпунктом 2.7 части 2 пункта 17  Информационной карты</w:t>
            </w:r>
            <w:r w:rsidRPr="00202DA2">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202DA2" w:rsidRDefault="00D43A3B" w:rsidP="00D43A3B">
            <w:pPr>
              <w:jc w:val="center"/>
            </w:pPr>
            <w:r w:rsidRPr="00202DA2">
              <w:t xml:space="preserve"> Наименование контрагента </w:t>
            </w:r>
            <w:r w:rsidR="00F86981" w:rsidRPr="00202DA2">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Pr="005049BC" w:rsidRDefault="00657A06" w:rsidP="00E01CFA">
      <w:r>
        <w:tab/>
      </w:r>
      <w:r>
        <w:tab/>
      </w:r>
      <w:r>
        <w:tab/>
        <w:t xml:space="preserve">    2. копия акта на </w:t>
      </w:r>
      <w:r>
        <w:tab/>
      </w:r>
      <w:r w:rsidRPr="00657A06">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a"/>
        <w:ind w:firstLine="0"/>
        <w:jc w:val="left"/>
        <w:rPr>
          <w:sz w:val="28"/>
          <w:szCs w:val="28"/>
        </w:rPr>
      </w:pPr>
    </w:p>
    <w:p w:rsidR="00907506" w:rsidRPr="00C90809" w:rsidRDefault="00907506" w:rsidP="00907506">
      <w:pPr>
        <w:ind w:firstLine="851"/>
        <w:rPr>
          <w:bCs/>
        </w:rPr>
      </w:pPr>
      <w:r w:rsidRPr="00C90809">
        <w:rPr>
          <w:bCs/>
        </w:rPr>
        <w:t>ПРОЕКТ ДОГОВОРА</w:t>
      </w:r>
    </w:p>
    <w:p w:rsidR="00907506" w:rsidRDefault="00907506" w:rsidP="00907506">
      <w:pPr>
        <w:ind w:firstLine="851"/>
        <w:jc w:val="center"/>
        <w:rPr>
          <w:b/>
          <w:bCs/>
        </w:rPr>
      </w:pPr>
    </w:p>
    <w:tbl>
      <w:tblPr>
        <w:tblW w:w="0" w:type="auto"/>
        <w:tblLook w:val="04A0"/>
      </w:tblPr>
      <w:tblGrid>
        <w:gridCol w:w="4856"/>
        <w:gridCol w:w="4857"/>
      </w:tblGrid>
      <w:tr w:rsidR="00907506" w:rsidRPr="00ED3524" w:rsidTr="00D1679F">
        <w:tc>
          <w:tcPr>
            <w:tcW w:w="4856" w:type="dxa"/>
          </w:tcPr>
          <w:p w:rsidR="00907506" w:rsidRPr="00ED3524" w:rsidRDefault="00907506" w:rsidP="00D1679F">
            <w:pPr>
              <w:jc w:val="both"/>
            </w:pPr>
            <w:r w:rsidRPr="00ED3524">
              <w:t xml:space="preserve">Санкт-Петербург </w:t>
            </w:r>
          </w:p>
        </w:tc>
        <w:tc>
          <w:tcPr>
            <w:tcW w:w="4857" w:type="dxa"/>
          </w:tcPr>
          <w:p w:rsidR="00907506" w:rsidRPr="00ED3524" w:rsidRDefault="00907506" w:rsidP="00D1679F">
            <w:pPr>
              <w:jc w:val="right"/>
            </w:pPr>
            <w:r w:rsidRPr="00ED3524">
              <w:t>«__»_______ ____ г.</w:t>
            </w:r>
          </w:p>
        </w:tc>
      </w:tr>
    </w:tbl>
    <w:p w:rsidR="00907506" w:rsidRPr="00C4148B" w:rsidRDefault="00907506" w:rsidP="00907506">
      <w:pPr>
        <w:ind w:firstLine="851"/>
        <w:jc w:val="both"/>
      </w:pPr>
    </w:p>
    <w:p w:rsidR="00907506" w:rsidRDefault="00907506" w:rsidP="00907506">
      <w:pPr>
        <w:ind w:firstLine="851"/>
        <w:jc w:val="both"/>
      </w:pPr>
      <w:r w:rsidRPr="00C4148B">
        <w:rPr>
          <w:b/>
        </w:rPr>
        <w:t>Публичное акционерное общество «Центр по перевозке грузов в контейнерах «ТрансКонтейнер» (ПАО «ТрансКонтейнер»),</w:t>
      </w:r>
      <w:r w:rsidRPr="00C4148B">
        <w:t xml:space="preserve"> именуемое в дальнейшем «Заказчик», в лице __________________________, действующего на основании</w:t>
      </w:r>
      <w:r>
        <w:t xml:space="preserve"> _____________________</w:t>
      </w:r>
      <w:r w:rsidRPr="00C4148B">
        <w:t xml:space="preserve"> </w:t>
      </w:r>
    </w:p>
    <w:p w:rsidR="00907506" w:rsidRPr="00C4148B" w:rsidRDefault="00907506" w:rsidP="00907506">
      <w:pPr>
        <w:ind w:firstLine="851"/>
        <w:jc w:val="both"/>
      </w:pPr>
      <w:r w:rsidRPr="00C4148B">
        <w:rPr>
          <w:i/>
          <w:iCs/>
          <w:vertAlign w:val="superscript"/>
        </w:rPr>
        <w:t>(должность, Ф.И.О. – полностью)</w:t>
      </w:r>
    </w:p>
    <w:p w:rsidR="00907506" w:rsidRDefault="00907506" w:rsidP="00907506">
      <w:pPr>
        <w:jc w:val="both"/>
      </w:pPr>
      <w:r w:rsidRPr="00C4148B">
        <w:t>______________________________________</w:t>
      </w:r>
      <w:r>
        <w:t>_______________________________________</w:t>
      </w:r>
    </w:p>
    <w:p w:rsidR="00907506" w:rsidRPr="00C4148B" w:rsidRDefault="00907506" w:rsidP="00907506">
      <w:pPr>
        <w:jc w:val="both"/>
      </w:pPr>
      <w:r w:rsidRPr="00C4148B">
        <w:rPr>
          <w:i/>
          <w:iCs/>
          <w:vertAlign w:val="superscript"/>
        </w:rPr>
        <w:t xml:space="preserve">(указывается документ, уполномочивающий лицо на заключение настоящего Договора, например: </w:t>
      </w:r>
      <w:r>
        <w:rPr>
          <w:i/>
          <w:iCs/>
          <w:vertAlign w:val="superscript"/>
        </w:rPr>
        <w:t>устав, доверенность от ____</w:t>
      </w:r>
      <w:r w:rsidRPr="00C4148B">
        <w:rPr>
          <w:i/>
          <w:iCs/>
          <w:vertAlign w:val="superscript"/>
        </w:rPr>
        <w:t>_ № ____)</w:t>
      </w:r>
    </w:p>
    <w:p w:rsidR="00907506" w:rsidRDefault="00907506" w:rsidP="00907506">
      <w:pPr>
        <w:jc w:val="both"/>
      </w:pPr>
      <w:r w:rsidRPr="00C4148B">
        <w:t>с одной стороны, и</w:t>
      </w:r>
      <w:r>
        <w:t xml:space="preserve"> ____________________________________________________________</w:t>
      </w:r>
    </w:p>
    <w:p w:rsidR="00907506" w:rsidRPr="00C4148B" w:rsidRDefault="00907506" w:rsidP="00907506">
      <w:pPr>
        <w:ind w:firstLine="851"/>
        <w:jc w:val="both"/>
      </w:pPr>
      <w:r w:rsidRPr="00C4148B">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07506" w:rsidRPr="00C4148B" w:rsidRDefault="00907506" w:rsidP="00907506">
      <w:pPr>
        <w:jc w:val="both"/>
        <w:rPr>
          <w:i/>
          <w:vertAlign w:val="superscript"/>
        </w:rPr>
      </w:pPr>
      <w:r w:rsidRPr="00C4148B">
        <w:t xml:space="preserve">именуемое в дальнейшем «Исполнитель», в лице __________________________________, </w:t>
      </w:r>
    </w:p>
    <w:p w:rsidR="00907506" w:rsidRPr="00C4148B" w:rsidRDefault="00907506" w:rsidP="00907506">
      <w:pPr>
        <w:ind w:firstLine="851"/>
        <w:jc w:val="both"/>
      </w:pPr>
      <w:r>
        <w:rPr>
          <w:i/>
          <w:vertAlign w:val="superscript"/>
        </w:rPr>
        <w:t xml:space="preserve">                                                                                                                              </w:t>
      </w:r>
      <w:r w:rsidRPr="00C4148B">
        <w:rPr>
          <w:i/>
          <w:vertAlign w:val="superscript"/>
        </w:rPr>
        <w:t xml:space="preserve"> (должность, Ф.И.О. - полностью)</w:t>
      </w:r>
    </w:p>
    <w:p w:rsidR="00907506" w:rsidRPr="00C4148B" w:rsidRDefault="00907506" w:rsidP="00907506">
      <w:pPr>
        <w:jc w:val="both"/>
      </w:pPr>
      <w:r w:rsidRPr="00C4148B">
        <w:t>действующего на основании______________________________________</w:t>
      </w:r>
      <w:r w:rsidRPr="00C4148B">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907506" w:rsidRPr="00C4148B" w:rsidRDefault="00907506" w:rsidP="00907506">
      <w:pPr>
        <w:ind w:firstLine="851"/>
        <w:jc w:val="both"/>
      </w:pPr>
      <w:r w:rsidRPr="00C4148B">
        <w:t>с другой стороны, именуемые в дальнейшем «Стороны», заключили настоящий договор на оказание услуг (далее – «Договор») о нижеследующем:</w:t>
      </w:r>
    </w:p>
    <w:p w:rsidR="00907506" w:rsidRPr="00C4148B" w:rsidRDefault="00907506" w:rsidP="00907506">
      <w:pPr>
        <w:ind w:firstLine="851"/>
        <w:jc w:val="both"/>
      </w:pPr>
    </w:p>
    <w:p w:rsidR="00907506" w:rsidRPr="00C4148B" w:rsidRDefault="00907506" w:rsidP="00907506">
      <w:pPr>
        <w:jc w:val="center"/>
      </w:pPr>
      <w:r w:rsidRPr="00C4148B">
        <w:rPr>
          <w:b/>
        </w:rPr>
        <w:t>1. Предмет Договора</w:t>
      </w:r>
    </w:p>
    <w:p w:rsidR="00907506" w:rsidRPr="00C4148B" w:rsidRDefault="00907506" w:rsidP="00907506">
      <w:pPr>
        <w:numPr>
          <w:ilvl w:val="1"/>
          <w:numId w:val="22"/>
        </w:numPr>
        <w:tabs>
          <w:tab w:val="left" w:pos="0"/>
          <w:tab w:val="left" w:pos="360"/>
          <w:tab w:val="num" w:pos="1174"/>
        </w:tabs>
        <w:ind w:left="0" w:firstLine="851"/>
        <w:jc w:val="both"/>
        <w:rPr>
          <w:i/>
        </w:rPr>
      </w:pPr>
      <w:r w:rsidRPr="00C4148B">
        <w:t xml:space="preserve">Заказчик поручает и обязуется оплатить, а Исполнитель принимает на себя обязательства по оказанию услуг по физической охране </w:t>
      </w:r>
      <w:r>
        <w:rPr>
          <w:szCs w:val="28"/>
        </w:rPr>
        <w:t>контейнерного терминала Калининград-Сортировочный</w:t>
      </w:r>
      <w:r w:rsidRPr="00DF1F83">
        <w:rPr>
          <w:szCs w:val="28"/>
        </w:rPr>
        <w:t xml:space="preserve"> </w:t>
      </w:r>
      <w:r>
        <w:rPr>
          <w:szCs w:val="28"/>
        </w:rPr>
        <w:t>филиала ПАО «ТрансКонтейнер» на Октябрьской железной дороге в г. Санкт-Петербурге</w:t>
      </w:r>
      <w:r w:rsidRPr="00046B40">
        <w:rPr>
          <w:szCs w:val="28"/>
        </w:rPr>
        <w:t xml:space="preserve"> в 2017-2018 г</w:t>
      </w:r>
      <w:r>
        <w:rPr>
          <w:szCs w:val="28"/>
        </w:rPr>
        <w:t>.</w:t>
      </w:r>
      <w:r w:rsidRPr="00046B40">
        <w:rPr>
          <w:szCs w:val="28"/>
        </w:rPr>
        <w:t>г</w:t>
      </w:r>
      <w:r>
        <w:rPr>
          <w:szCs w:val="28"/>
        </w:rPr>
        <w:t>.</w:t>
      </w:r>
      <w:r w:rsidRPr="00C4148B">
        <w:t xml:space="preserve"> (далее - Услуги).</w:t>
      </w:r>
    </w:p>
    <w:p w:rsidR="00907506" w:rsidRPr="00045594" w:rsidRDefault="00907506" w:rsidP="00907506">
      <w:pPr>
        <w:pStyle w:val="afd"/>
        <w:ind w:firstLine="851"/>
        <w:jc w:val="both"/>
        <w:rPr>
          <w:sz w:val="24"/>
          <w:szCs w:val="24"/>
        </w:rPr>
      </w:pPr>
      <w:r w:rsidRPr="00045594">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907506" w:rsidRPr="00045594" w:rsidRDefault="00907506" w:rsidP="00907506">
      <w:pPr>
        <w:pStyle w:val="afd"/>
        <w:ind w:firstLine="851"/>
        <w:jc w:val="both"/>
        <w:rPr>
          <w:sz w:val="24"/>
          <w:szCs w:val="24"/>
        </w:rPr>
      </w:pPr>
      <w:r w:rsidRPr="00045594">
        <w:rPr>
          <w:sz w:val="24"/>
          <w:szCs w:val="24"/>
        </w:rPr>
        <w:t xml:space="preserve">1.3. Срок начала оказания Услуг по настоящему Договору - с 00 час. 00 мин. </w:t>
      </w:r>
      <w:r>
        <w:rPr>
          <w:sz w:val="24"/>
          <w:szCs w:val="24"/>
        </w:rPr>
        <w:t>01.01.2017 по местному времени</w:t>
      </w:r>
    </w:p>
    <w:p w:rsidR="00907506" w:rsidRPr="00FD04F8" w:rsidRDefault="00907506" w:rsidP="00907506">
      <w:pPr>
        <w:pStyle w:val="afd"/>
        <w:ind w:firstLine="1276"/>
        <w:jc w:val="both"/>
        <w:rPr>
          <w:sz w:val="24"/>
          <w:szCs w:val="24"/>
        </w:rPr>
      </w:pPr>
      <w:r w:rsidRPr="00045594">
        <w:rPr>
          <w:sz w:val="24"/>
          <w:szCs w:val="24"/>
        </w:rPr>
        <w:t>Срок окончания оказания Услуг по настоящему Договору - 24 час. 00 мин. 31.12.</w:t>
      </w:r>
      <w:r w:rsidRPr="00FD04F8">
        <w:rPr>
          <w:sz w:val="24"/>
          <w:szCs w:val="24"/>
        </w:rPr>
        <w:t>2018 включительно по местному времени.</w:t>
      </w:r>
    </w:p>
    <w:p w:rsidR="00907506" w:rsidRPr="00FD04F8" w:rsidRDefault="00907506" w:rsidP="00907506">
      <w:pPr>
        <w:ind w:firstLine="709"/>
        <w:jc w:val="both"/>
      </w:pPr>
      <w:r w:rsidRPr="00FD04F8">
        <w:t>Услуги по охране объектов должны оказываться Исполнителем:</w:t>
      </w:r>
    </w:p>
    <w:p w:rsidR="00907506" w:rsidRPr="00FD04F8" w:rsidRDefault="00907506" w:rsidP="00907506">
      <w:pPr>
        <w:ind w:firstLine="709"/>
        <w:jc w:val="both"/>
      </w:pPr>
      <w:r w:rsidRPr="00FD04F8">
        <w:t>- суточный пост охраны - круглосуточно с 09 час. 00 мин. до 09 час. 00 мин. (по местному времени) по будням, выходным и в праздничные дни.</w:t>
      </w:r>
    </w:p>
    <w:p w:rsidR="00907506" w:rsidRPr="00CB16E8" w:rsidRDefault="00907506" w:rsidP="00907506">
      <w:pPr>
        <w:ind w:firstLine="709"/>
        <w:jc w:val="both"/>
      </w:pPr>
      <w:r w:rsidRPr="00FD04F8">
        <w:t>- ночной пост охраны - с 18 час. 00 мин. до 06 час. 00 мин. (по местному времени) по будням, выходным и в праздничные дни</w:t>
      </w:r>
    </w:p>
    <w:p w:rsidR="00907506" w:rsidRPr="000D4857" w:rsidRDefault="00907506" w:rsidP="00907506">
      <w:pPr>
        <w:pStyle w:val="19"/>
        <w:ind w:firstLine="709"/>
        <w:rPr>
          <w:sz w:val="24"/>
          <w:szCs w:val="24"/>
        </w:rPr>
      </w:pPr>
      <w:r w:rsidRPr="00045594">
        <w:rPr>
          <w:sz w:val="24"/>
          <w:szCs w:val="24"/>
        </w:rPr>
        <w:t>1.4. Место оказания</w:t>
      </w:r>
      <w:r>
        <w:rPr>
          <w:sz w:val="24"/>
          <w:szCs w:val="24"/>
        </w:rPr>
        <w:t xml:space="preserve"> Услуг: </w:t>
      </w:r>
      <w:r w:rsidRPr="000D4857">
        <w:rPr>
          <w:sz w:val="24"/>
          <w:szCs w:val="24"/>
        </w:rPr>
        <w:t>Контейнерный терминал Калининград-Сортировочный - 236039, РФ, Калининградская обл., г. Калининград, ул. Портовая, д. 27 а</w:t>
      </w:r>
      <w:r>
        <w:rPr>
          <w:sz w:val="24"/>
          <w:szCs w:val="24"/>
        </w:rPr>
        <w:t>.</w:t>
      </w:r>
    </w:p>
    <w:p w:rsidR="00907506" w:rsidRPr="00357919" w:rsidRDefault="00907506" w:rsidP="00907506">
      <w:pPr>
        <w:pStyle w:val="19"/>
        <w:ind w:firstLine="851"/>
        <w:rPr>
          <w:b/>
          <w:sz w:val="24"/>
          <w:szCs w:val="24"/>
        </w:rPr>
      </w:pPr>
    </w:p>
    <w:p w:rsidR="00907506" w:rsidRPr="00C4148B" w:rsidRDefault="00907506" w:rsidP="00907506">
      <w:pPr>
        <w:jc w:val="center"/>
        <w:rPr>
          <w:b/>
        </w:rPr>
      </w:pPr>
      <w:r w:rsidRPr="00C4148B">
        <w:rPr>
          <w:b/>
        </w:rPr>
        <w:t>2. Цена Услуг и порядок оплаты</w:t>
      </w:r>
    </w:p>
    <w:p w:rsidR="00907506" w:rsidRPr="00007AFB" w:rsidRDefault="00907506" w:rsidP="00907506">
      <w:pPr>
        <w:ind w:firstLine="851"/>
        <w:jc w:val="both"/>
      </w:pPr>
      <w:r w:rsidRPr="00C4148B">
        <w:t>2.1. За оказанные по настоящему Договору Услуги Заказчик, в соответствии с Протоколом согласования договорной цены (приложение № 2) и Калькуляцией (приложение № 3), являющимися неотъемлемой частью настоящего Договора, обязуется оплатить Исполнителю ________(______________________________________) рублей ___ копеек, в том числе НДС– ____% _______ (__________________________________</w:t>
      </w:r>
      <w:r>
        <w:t>______</w:t>
      </w:r>
      <w:r w:rsidRPr="00C4148B">
        <w:t>) рублей</w:t>
      </w:r>
      <w:r>
        <w:t xml:space="preserve">__ копеек, </w:t>
      </w:r>
      <w:r w:rsidRPr="00C4148B">
        <w:t xml:space="preserve">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уплатой налогов, сборов </w:t>
      </w:r>
      <w:r>
        <w:t>и других обязательных платежей.</w:t>
      </w:r>
    </w:p>
    <w:p w:rsidR="00907506" w:rsidRPr="00045594" w:rsidRDefault="00907506" w:rsidP="00907506">
      <w:pPr>
        <w:pStyle w:val="afd"/>
        <w:ind w:firstLine="851"/>
        <w:jc w:val="both"/>
        <w:rPr>
          <w:sz w:val="24"/>
          <w:szCs w:val="24"/>
        </w:rPr>
      </w:pPr>
      <w:r w:rsidRPr="00045594">
        <w:rPr>
          <w:sz w:val="24"/>
          <w:szCs w:val="24"/>
        </w:rPr>
        <w:t xml:space="preserve">2.2. </w:t>
      </w:r>
      <w:r w:rsidRPr="00045594">
        <w:rPr>
          <w:rFonts w:eastAsia="Arial"/>
          <w:sz w:val="24"/>
          <w:szCs w:val="24"/>
        </w:rPr>
        <w:t>Авансирование не предусмотрено.</w:t>
      </w:r>
      <w:r w:rsidRPr="00045594">
        <w:rPr>
          <w:sz w:val="24"/>
          <w:szCs w:val="24"/>
        </w:rPr>
        <w:t xml:space="preserve"> Оплата Услуг по настоящему Договору производится Заказчиком</w:t>
      </w:r>
      <w:r w:rsidRPr="00045594">
        <w:rPr>
          <w:i/>
          <w:sz w:val="24"/>
          <w:szCs w:val="24"/>
        </w:rPr>
        <w:t xml:space="preserve"> </w:t>
      </w:r>
      <w:r w:rsidRPr="00045594">
        <w:rPr>
          <w:sz w:val="24"/>
          <w:szCs w:val="24"/>
        </w:rPr>
        <w:t xml:space="preserve">в течение </w:t>
      </w:r>
      <w:r>
        <w:rPr>
          <w:sz w:val="24"/>
          <w:szCs w:val="24"/>
        </w:rPr>
        <w:t>30</w:t>
      </w:r>
      <w:r w:rsidRPr="00045594">
        <w:rPr>
          <w:sz w:val="24"/>
          <w:szCs w:val="24"/>
        </w:rPr>
        <w:t xml:space="preserve"> (</w:t>
      </w:r>
      <w:r>
        <w:rPr>
          <w:sz w:val="24"/>
          <w:szCs w:val="24"/>
        </w:rPr>
        <w:t>тридцати</w:t>
      </w:r>
      <w:r w:rsidRPr="00045594">
        <w:rPr>
          <w:sz w:val="24"/>
          <w:szCs w:val="24"/>
        </w:rPr>
        <w:t>) календарных дней с даты подписания акта сдачи-приемки оказанных услуг на основании выставленного Исполнителем счета и счета-фактуры.</w:t>
      </w:r>
    </w:p>
    <w:p w:rsidR="00907506" w:rsidRPr="00C4148B" w:rsidRDefault="00907506" w:rsidP="00907506">
      <w:pPr>
        <w:pStyle w:val="afd"/>
        <w:ind w:firstLine="851"/>
        <w:rPr>
          <w:i/>
          <w:szCs w:val="24"/>
        </w:rPr>
      </w:pPr>
    </w:p>
    <w:p w:rsidR="00907506" w:rsidRPr="00983FAF" w:rsidRDefault="00907506" w:rsidP="00907506">
      <w:pPr>
        <w:pStyle w:val="afd"/>
        <w:ind w:firstLine="0"/>
        <w:jc w:val="center"/>
        <w:rPr>
          <w:sz w:val="24"/>
          <w:szCs w:val="24"/>
        </w:rPr>
      </w:pPr>
      <w:r w:rsidRPr="00983FAF">
        <w:rPr>
          <w:b/>
          <w:sz w:val="24"/>
          <w:szCs w:val="24"/>
        </w:rPr>
        <w:t>3. Порядок сдачи и приемки Услуг</w:t>
      </w:r>
    </w:p>
    <w:p w:rsidR="00907506" w:rsidRPr="00C4148B" w:rsidRDefault="00907506" w:rsidP="00907506">
      <w:pPr>
        <w:ind w:firstLine="709"/>
        <w:jc w:val="both"/>
      </w:pPr>
      <w:r w:rsidRPr="00C4148B">
        <w:t xml:space="preserve">3.1. Исполнитель ежемесячно не позднее 25-го числа текущего месяца предоставляет отчет о проделанной работе на имя директора филиала. </w:t>
      </w:r>
    </w:p>
    <w:p w:rsidR="00907506" w:rsidRPr="00C4148B" w:rsidRDefault="00907506" w:rsidP="00907506">
      <w:pPr>
        <w:ind w:firstLine="709"/>
        <w:jc w:val="both"/>
      </w:pPr>
      <w:r w:rsidRPr="00C4148B">
        <w:t>3.2. Исполнитель не позднее 3 (третьего) числа месяца, следующего за о</w:t>
      </w:r>
      <w:r>
        <w:t>тчётным, представляет Заказчику</w:t>
      </w:r>
      <w:r w:rsidRPr="00C4148B">
        <w:t xml:space="preserve"> счет, счет-фактуру и </w:t>
      </w:r>
      <w:r w:rsidRPr="00C4148B">
        <w:rPr>
          <w:lang w:eastAsia="ru-RU"/>
        </w:rPr>
        <w:t>акт сдачи-приемки оказанных услуг (приложение № 4)</w:t>
      </w:r>
      <w:r w:rsidRPr="00C4148B">
        <w:t xml:space="preserve">. </w:t>
      </w:r>
    </w:p>
    <w:p w:rsidR="00907506" w:rsidRPr="00C4148B" w:rsidRDefault="00907506" w:rsidP="00907506">
      <w:pPr>
        <w:ind w:firstLine="709"/>
        <w:jc w:val="both"/>
      </w:pPr>
      <w:r w:rsidRPr="00C4148B">
        <w:t xml:space="preserve">3.3. Заказчик в течение </w:t>
      </w:r>
      <w:r>
        <w:t>5</w:t>
      </w:r>
      <w:r w:rsidRPr="00C4148B">
        <w:t xml:space="preserve"> (</w:t>
      </w:r>
      <w:r>
        <w:t>пяти</w:t>
      </w:r>
      <w:r w:rsidRPr="00C4148B">
        <w:t xml:space="preserve">) </w:t>
      </w:r>
      <w:r>
        <w:t>рабочих</w:t>
      </w:r>
      <w:r w:rsidRPr="00C4148B">
        <w:t xml:space="preserve"> дней с даты получения акта сдачи-приемки оказанных услуг направляет Исполнителю подписанный акт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907506" w:rsidRPr="00ED3524" w:rsidRDefault="00907506" w:rsidP="00907506">
      <w:pPr>
        <w:pStyle w:val="60"/>
        <w:ind w:firstLine="709"/>
        <w:jc w:val="both"/>
        <w:rPr>
          <w:b/>
          <w:sz w:val="24"/>
          <w:szCs w:val="24"/>
        </w:rPr>
      </w:pPr>
      <w:r w:rsidRPr="00C4148B">
        <w:rPr>
          <w:sz w:val="24"/>
          <w:szCs w:val="24"/>
        </w:rPr>
        <w:t>3.4.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907506" w:rsidRPr="00C4148B" w:rsidRDefault="00907506" w:rsidP="00907506">
      <w:pPr>
        <w:pStyle w:val="afd"/>
        <w:ind w:firstLine="851"/>
        <w:rPr>
          <w:b/>
          <w:szCs w:val="24"/>
        </w:rPr>
      </w:pPr>
    </w:p>
    <w:p w:rsidR="00907506" w:rsidRPr="00045594" w:rsidRDefault="00907506" w:rsidP="00907506">
      <w:pPr>
        <w:pStyle w:val="afd"/>
        <w:ind w:firstLine="0"/>
        <w:jc w:val="center"/>
        <w:rPr>
          <w:sz w:val="24"/>
          <w:szCs w:val="24"/>
        </w:rPr>
      </w:pPr>
      <w:r w:rsidRPr="00045594">
        <w:rPr>
          <w:b/>
          <w:sz w:val="24"/>
          <w:szCs w:val="24"/>
        </w:rPr>
        <w:t>4. Обязанности Сторон</w:t>
      </w:r>
    </w:p>
    <w:p w:rsidR="00907506" w:rsidRPr="00045594" w:rsidRDefault="00907506" w:rsidP="00907506">
      <w:pPr>
        <w:pStyle w:val="afd"/>
        <w:ind w:firstLine="851"/>
        <w:rPr>
          <w:sz w:val="24"/>
          <w:szCs w:val="24"/>
        </w:rPr>
      </w:pPr>
      <w:r w:rsidRPr="00045594">
        <w:rPr>
          <w:sz w:val="24"/>
          <w:szCs w:val="24"/>
        </w:rPr>
        <w:t>4.1. Исполнитель обязан:</w:t>
      </w:r>
    </w:p>
    <w:p w:rsidR="00907506" w:rsidRPr="00045594" w:rsidRDefault="00907506" w:rsidP="00907506">
      <w:pPr>
        <w:pStyle w:val="afd"/>
        <w:ind w:firstLine="851"/>
        <w:rPr>
          <w:sz w:val="24"/>
          <w:szCs w:val="24"/>
        </w:rPr>
      </w:pPr>
      <w:r w:rsidRPr="00045594">
        <w:rPr>
          <w:sz w:val="24"/>
          <w:szCs w:val="24"/>
        </w:rPr>
        <w:t xml:space="preserve">4.1.1. Оказать Услуги в соответствии с требованиями настоящего Договора. </w:t>
      </w:r>
    </w:p>
    <w:p w:rsidR="00907506" w:rsidRPr="00045594" w:rsidRDefault="00907506" w:rsidP="00907506">
      <w:pPr>
        <w:pStyle w:val="afd"/>
        <w:ind w:firstLine="851"/>
        <w:rPr>
          <w:sz w:val="24"/>
          <w:szCs w:val="24"/>
        </w:rPr>
      </w:pPr>
      <w:r w:rsidRPr="00045594">
        <w:rPr>
          <w:sz w:val="24"/>
          <w:szCs w:val="24"/>
        </w:rPr>
        <w:t>4.1.2. Незамедлительно информировать Заказчика в случае выявления нецелесообразности продолжения оказания Услуг.</w:t>
      </w:r>
    </w:p>
    <w:p w:rsidR="00907506" w:rsidRPr="00045594" w:rsidRDefault="00907506" w:rsidP="00907506">
      <w:pPr>
        <w:pStyle w:val="afd"/>
        <w:tabs>
          <w:tab w:val="left" w:pos="1560"/>
        </w:tabs>
        <w:ind w:firstLine="851"/>
        <w:rPr>
          <w:sz w:val="24"/>
          <w:szCs w:val="24"/>
        </w:rPr>
      </w:pPr>
      <w:r w:rsidRPr="00045594">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907506" w:rsidRPr="00C4148B" w:rsidRDefault="00907506" w:rsidP="00907506">
      <w:pPr>
        <w:ind w:firstLine="851"/>
        <w:jc w:val="both"/>
      </w:pPr>
      <w:r w:rsidRPr="00C4148B">
        <w:t>4.1.4. Допускать к несению дежурства сотрудников, прошедших первичный и последующий инструктаж. Охранники должны умело обращаться с установленным оборудованием: системой видеонаблюдения, средствами охранно-пожарной сигнализации.</w:t>
      </w:r>
    </w:p>
    <w:p w:rsidR="00907506" w:rsidRPr="00C4148B" w:rsidRDefault="00907506" w:rsidP="00907506">
      <w:pPr>
        <w:ind w:firstLine="851"/>
        <w:jc w:val="both"/>
      </w:pPr>
      <w:r w:rsidRPr="00C4148B">
        <w:t>4.1.5. Обеспечить каждого охранника форменным обмундированием с отличительным знаком и средствами индивидуальной защиты. Обеспечение и оснащение специальными средствами, а также форменной одеждой сотрудников охраны, осуществляется за счет Исполнителя;</w:t>
      </w:r>
    </w:p>
    <w:p w:rsidR="00907506" w:rsidRPr="00C4148B" w:rsidRDefault="00907506" w:rsidP="00907506">
      <w:pPr>
        <w:ind w:firstLine="851"/>
        <w:jc w:val="both"/>
      </w:pPr>
      <w:r w:rsidRPr="00C4148B">
        <w:t>4.1.6. Назначить лицо, ответственное за организацию работы и взаимодействие с Заказчиком;</w:t>
      </w:r>
    </w:p>
    <w:p w:rsidR="00907506" w:rsidRPr="00C4148B" w:rsidRDefault="00907506" w:rsidP="00907506">
      <w:pPr>
        <w:ind w:firstLine="851"/>
        <w:jc w:val="both"/>
      </w:pPr>
      <w:r w:rsidRPr="00C4148B">
        <w:t>4.1.7. Проводить практический инструктаж и обучение охранников, задействованных на охране и осуществлять контроль за их службой не реже одного раза в сутки;</w:t>
      </w:r>
    </w:p>
    <w:p w:rsidR="00907506" w:rsidRPr="00C4148B" w:rsidRDefault="00907506" w:rsidP="00907506">
      <w:pPr>
        <w:ind w:firstLine="851"/>
        <w:jc w:val="both"/>
      </w:pPr>
      <w:r w:rsidRPr="00C4148B">
        <w:t>4.1.8. Гарантировать и не допускать исполнения обязанностей охранниками более 24 часов подряд;</w:t>
      </w:r>
    </w:p>
    <w:p w:rsidR="00907506" w:rsidRPr="00C4148B" w:rsidRDefault="00907506" w:rsidP="00907506">
      <w:pPr>
        <w:widowControl w:val="0"/>
        <w:autoSpaceDE w:val="0"/>
        <w:autoSpaceDN w:val="0"/>
        <w:adjustRightInd w:val="0"/>
        <w:ind w:firstLine="851"/>
        <w:jc w:val="both"/>
      </w:pPr>
      <w:r w:rsidRPr="00C4148B">
        <w:t>4.1.9.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территории объектов Заказчика;</w:t>
      </w:r>
    </w:p>
    <w:p w:rsidR="00907506" w:rsidRPr="00C069D4" w:rsidRDefault="00907506" w:rsidP="00907506">
      <w:pPr>
        <w:widowControl w:val="0"/>
        <w:autoSpaceDE w:val="0"/>
        <w:autoSpaceDN w:val="0"/>
        <w:adjustRightInd w:val="0"/>
        <w:ind w:firstLine="851"/>
        <w:jc w:val="both"/>
      </w:pPr>
      <w:r w:rsidRPr="00C4148B">
        <w:t>4.1.10</w:t>
      </w:r>
      <w:r w:rsidRPr="00C069D4">
        <w:t>. Обеспечить постоянное (круглосуточное, включая выходные и праздничные дни) функционирование поста физической охраны на территории объектов Заказчика;</w:t>
      </w:r>
    </w:p>
    <w:p w:rsidR="00907506" w:rsidRPr="00C4148B" w:rsidRDefault="00907506" w:rsidP="00907506">
      <w:pPr>
        <w:ind w:firstLine="851"/>
        <w:jc w:val="both"/>
      </w:pPr>
      <w:r w:rsidRPr="00C069D4">
        <w:rPr>
          <w:color w:val="000000"/>
        </w:rPr>
        <w:t>4.1.11. Контролировать соблюдение установленных правил пожарной безопасности</w:t>
      </w:r>
      <w:r w:rsidRPr="00C4148B">
        <w:rPr>
          <w:color w:val="000000"/>
        </w:rPr>
        <w:t xml:space="preserve"> и бесперебойную работу охранной сигнализации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руководство объектов о технической неисправности охранно-пожарной сигнализации;</w:t>
      </w:r>
    </w:p>
    <w:p w:rsidR="00907506" w:rsidRPr="00C4148B" w:rsidRDefault="00907506" w:rsidP="00907506">
      <w:pPr>
        <w:ind w:firstLine="851"/>
        <w:jc w:val="both"/>
      </w:pPr>
      <w:r w:rsidRPr="00C4148B">
        <w:rPr>
          <w:color w:val="000000"/>
        </w:rPr>
        <w:t>4.1.12.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C4148B">
        <w:t>;</w:t>
      </w:r>
    </w:p>
    <w:p w:rsidR="00907506" w:rsidRPr="00C4148B" w:rsidRDefault="00907506" w:rsidP="00907506">
      <w:pPr>
        <w:ind w:firstLine="851"/>
        <w:jc w:val="both"/>
      </w:pPr>
      <w:r w:rsidRPr="00C4148B">
        <w:t>4.1.13. В интересах службы по требованию Заказчика, либо при заболевании охранника в период несения службы произвести его замену в течение одного часа;</w:t>
      </w:r>
    </w:p>
    <w:p w:rsidR="00907506" w:rsidRPr="00C4148B" w:rsidRDefault="00907506" w:rsidP="00907506">
      <w:pPr>
        <w:ind w:firstLine="851"/>
        <w:jc w:val="both"/>
      </w:pPr>
      <w:r w:rsidRPr="00C4148B">
        <w:t xml:space="preserve">4.1.14. В случае установления более высокого уровня безопасности объектов транспортной инфраструктуры в соответствии с Постановлением Правительства РФ от 10.12.2008 № 940 иметь дежурную службу и группы быстрого реагирования (не менее 2-х машин) со временем прибытия не позднее </w:t>
      </w:r>
      <w:r>
        <w:t>30 (тридцати) минут</w:t>
      </w:r>
      <w:r w:rsidRPr="00C4148B">
        <w:t xml:space="preserve"> после подачи тревожного сигнала. При усилении охраны обеспечивать охранников служебным оружием, специальными средствами, автотранспортом, биноклями, приборами ночного видения, средствами мобильной связи, за свой счет</w:t>
      </w:r>
      <w:r>
        <w:t>.</w:t>
      </w:r>
    </w:p>
    <w:p w:rsidR="00907506" w:rsidRPr="00C4148B" w:rsidRDefault="00907506" w:rsidP="00907506">
      <w:pPr>
        <w:pStyle w:val="27"/>
        <w:widowControl/>
        <w:spacing w:before="0" w:after="0"/>
        <w:ind w:firstLine="709"/>
        <w:rPr>
          <w:color w:val="000000"/>
          <w:szCs w:val="24"/>
        </w:rPr>
      </w:pPr>
      <w:r w:rsidRPr="00C4148B">
        <w:rPr>
          <w:szCs w:val="24"/>
        </w:rPr>
        <w:t>4.1.15.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C4148B">
        <w:rPr>
          <w:color w:val="000000"/>
          <w:szCs w:val="24"/>
        </w:rPr>
        <w:t xml:space="preserve"> по охране объектов в рамках Российского законодательства.</w:t>
      </w:r>
    </w:p>
    <w:p w:rsidR="00907506" w:rsidRPr="00C4148B" w:rsidRDefault="00907506" w:rsidP="00907506">
      <w:pPr>
        <w:ind w:firstLine="709"/>
        <w:jc w:val="both"/>
        <w:rPr>
          <w:color w:val="000000"/>
        </w:rPr>
      </w:pPr>
      <w:r w:rsidRPr="00C4148B">
        <w:t>4.1.16. Не разглашать сведения о заказчике любого характера, ставшие ему известными в процессе переговоров или работы с Заказчиком</w:t>
      </w:r>
      <w:r w:rsidRPr="00C4148B">
        <w:rPr>
          <w:color w:val="000000"/>
        </w:rPr>
        <w:t>.</w:t>
      </w:r>
    </w:p>
    <w:p w:rsidR="00907506" w:rsidRPr="00983FAF" w:rsidRDefault="00907506" w:rsidP="00907506">
      <w:pPr>
        <w:pStyle w:val="afd"/>
        <w:jc w:val="both"/>
        <w:rPr>
          <w:sz w:val="24"/>
          <w:szCs w:val="24"/>
        </w:rPr>
      </w:pPr>
      <w:r w:rsidRPr="00983FAF">
        <w:rPr>
          <w:color w:val="000000"/>
          <w:sz w:val="24"/>
          <w:szCs w:val="24"/>
        </w:rPr>
        <w:t xml:space="preserve">4.1.17. </w:t>
      </w:r>
      <w:r w:rsidRPr="00983FAF">
        <w:rPr>
          <w:sz w:val="24"/>
          <w:szCs w:val="24"/>
        </w:rPr>
        <w:t>Предоставить Заказчику Инструкцию охранника (Приложение № 5).</w:t>
      </w:r>
    </w:p>
    <w:p w:rsidR="00907506" w:rsidRPr="00983FAF" w:rsidRDefault="00907506" w:rsidP="00907506">
      <w:pPr>
        <w:pStyle w:val="afd"/>
        <w:jc w:val="both"/>
        <w:rPr>
          <w:sz w:val="24"/>
          <w:szCs w:val="24"/>
        </w:rPr>
      </w:pPr>
      <w:r w:rsidRPr="00983FAF">
        <w:rPr>
          <w:sz w:val="24"/>
          <w:szCs w:val="24"/>
        </w:rPr>
        <w:t>4.1.18. Предоставить Заказчику информацию о составе владельцев Исполнителя по форме Приложения №6 к настоящему Договору.</w:t>
      </w:r>
    </w:p>
    <w:p w:rsidR="00907506" w:rsidRPr="00983FAF" w:rsidRDefault="00907506" w:rsidP="00907506">
      <w:pPr>
        <w:pStyle w:val="afd"/>
        <w:jc w:val="both"/>
        <w:rPr>
          <w:sz w:val="24"/>
          <w:szCs w:val="24"/>
        </w:rPr>
      </w:pPr>
      <w:r w:rsidRPr="00983FAF">
        <w:rPr>
          <w:sz w:val="24"/>
          <w:szCs w:val="24"/>
        </w:rPr>
        <w:t>4.1.19.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№6 к настоящему Договору.</w:t>
      </w:r>
    </w:p>
    <w:p w:rsidR="00907506" w:rsidRPr="00983FAF" w:rsidRDefault="00907506" w:rsidP="00907506">
      <w:pPr>
        <w:pStyle w:val="afd"/>
        <w:jc w:val="both"/>
        <w:rPr>
          <w:sz w:val="24"/>
          <w:szCs w:val="24"/>
        </w:rPr>
      </w:pPr>
      <w:r w:rsidRPr="00983FAF">
        <w:rPr>
          <w:sz w:val="24"/>
          <w:szCs w:val="24"/>
        </w:rPr>
        <w:t>4.1.20. В случае непредставления Исполнителем указанной в п.п.4.1.18.,4.1.19.,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907506" w:rsidRPr="00C4148B" w:rsidRDefault="00907506" w:rsidP="00907506">
      <w:pPr>
        <w:pStyle w:val="afd"/>
        <w:rPr>
          <w:szCs w:val="24"/>
        </w:rPr>
      </w:pPr>
    </w:p>
    <w:p w:rsidR="00907506" w:rsidRPr="00983FAF" w:rsidRDefault="00907506" w:rsidP="00907506">
      <w:pPr>
        <w:pStyle w:val="afd"/>
        <w:ind w:firstLine="851"/>
        <w:rPr>
          <w:sz w:val="24"/>
          <w:szCs w:val="24"/>
        </w:rPr>
      </w:pPr>
      <w:r w:rsidRPr="00983FAF">
        <w:rPr>
          <w:sz w:val="24"/>
          <w:szCs w:val="24"/>
        </w:rPr>
        <w:t>4.2. Заказчик обязан:</w:t>
      </w:r>
    </w:p>
    <w:p w:rsidR="00907506" w:rsidRPr="00983FAF" w:rsidRDefault="00907506" w:rsidP="00907506">
      <w:pPr>
        <w:pStyle w:val="afd"/>
        <w:ind w:firstLine="851"/>
        <w:jc w:val="both"/>
        <w:rPr>
          <w:sz w:val="24"/>
          <w:szCs w:val="24"/>
        </w:rPr>
      </w:pPr>
      <w:r w:rsidRPr="00983FAF">
        <w:rPr>
          <w:sz w:val="24"/>
          <w:szCs w:val="24"/>
        </w:rPr>
        <w:t>4.2.1. Передавать Исполнителю необходимую для оказания Услуг информацию и документацию.</w:t>
      </w:r>
    </w:p>
    <w:p w:rsidR="00907506" w:rsidRPr="00983FAF" w:rsidRDefault="00907506" w:rsidP="00907506">
      <w:pPr>
        <w:pStyle w:val="afd"/>
        <w:ind w:firstLine="851"/>
        <w:jc w:val="both"/>
        <w:rPr>
          <w:sz w:val="24"/>
          <w:szCs w:val="24"/>
        </w:rPr>
      </w:pPr>
      <w:r w:rsidRPr="00983FAF">
        <w:rPr>
          <w:sz w:val="24"/>
          <w:szCs w:val="24"/>
        </w:rPr>
        <w:t>4.2.2. Оплатить Услуги в установленный срок в соответствии с условиями настоящего Договора.</w:t>
      </w:r>
    </w:p>
    <w:p w:rsidR="00907506" w:rsidRPr="00C4148B" w:rsidRDefault="00907506" w:rsidP="00907506">
      <w:pPr>
        <w:pStyle w:val="50"/>
        <w:ind w:firstLine="851"/>
        <w:jc w:val="both"/>
        <w:rPr>
          <w:b/>
          <w:sz w:val="24"/>
          <w:szCs w:val="24"/>
        </w:rPr>
      </w:pPr>
      <w:r w:rsidRPr="00C4148B">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907506" w:rsidRPr="00C4148B" w:rsidRDefault="00907506" w:rsidP="00907506">
      <w:pPr>
        <w:jc w:val="both"/>
        <w:rPr>
          <w:b/>
        </w:rPr>
      </w:pPr>
    </w:p>
    <w:p w:rsidR="00907506" w:rsidRPr="00C4148B" w:rsidRDefault="00907506" w:rsidP="00907506">
      <w:pPr>
        <w:jc w:val="center"/>
      </w:pPr>
      <w:r w:rsidRPr="00C4148B">
        <w:rPr>
          <w:b/>
        </w:rPr>
        <w:t>5. Ответственность Сторон</w:t>
      </w:r>
    </w:p>
    <w:p w:rsidR="00907506" w:rsidRPr="00C4148B" w:rsidRDefault="00907506" w:rsidP="00907506">
      <w:pPr>
        <w:pStyle w:val="ConsNormal"/>
        <w:ind w:firstLine="851"/>
        <w:jc w:val="both"/>
        <w:rPr>
          <w:rFonts w:ascii="Times New Roman" w:hAnsi="Times New Roman" w:cs="Times New Roman"/>
          <w:i/>
          <w:sz w:val="24"/>
          <w:szCs w:val="24"/>
        </w:rPr>
      </w:pPr>
      <w:r w:rsidRPr="00C4148B">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07506" w:rsidRPr="00C4148B" w:rsidRDefault="00907506" w:rsidP="00907506">
      <w:pPr>
        <w:ind w:firstLine="851"/>
        <w:jc w:val="both"/>
      </w:pPr>
      <w:r w:rsidRPr="00C4148B">
        <w:t>5.2.</w:t>
      </w:r>
      <w:r w:rsidRPr="00C4148B">
        <w:rPr>
          <w:i/>
        </w:rPr>
        <w:t xml:space="preserve"> </w:t>
      </w:r>
      <w:r w:rsidRPr="00C4148B">
        <w:t>В случае нарушения сроков оказания Услуг, сроков выполнения требования Заказчика, Исполнитель по требованию Заказчика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907506" w:rsidRPr="00C4148B" w:rsidRDefault="00907506" w:rsidP="00907506">
      <w:pPr>
        <w:ind w:firstLine="851"/>
        <w:jc w:val="both"/>
      </w:pPr>
      <w:r w:rsidRPr="00C4148B">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цены настоящего Договора.</w:t>
      </w:r>
    </w:p>
    <w:p w:rsidR="00907506" w:rsidRPr="00C4148B" w:rsidRDefault="00907506" w:rsidP="00907506">
      <w:pPr>
        <w:widowControl w:val="0"/>
        <w:autoSpaceDE w:val="0"/>
        <w:ind w:right="-6" w:firstLine="720"/>
        <w:jc w:val="both"/>
      </w:pPr>
      <w:r w:rsidRPr="00C4148B">
        <w:t>В случае возникновения при этом у Заказчика каких-либо убытков Исполнитель возмещает такие убытки Заказчику в полном объеме.</w:t>
      </w:r>
    </w:p>
    <w:p w:rsidR="00907506" w:rsidRPr="00C4148B" w:rsidRDefault="00907506" w:rsidP="00907506">
      <w:pPr>
        <w:pStyle w:val="aff4"/>
        <w:ind w:firstLine="851"/>
        <w:jc w:val="both"/>
        <w:rPr>
          <w:sz w:val="24"/>
          <w:szCs w:val="24"/>
        </w:rPr>
      </w:pPr>
      <w:r w:rsidRPr="00C4148B">
        <w:rPr>
          <w:sz w:val="24"/>
          <w:szCs w:val="24"/>
        </w:rPr>
        <w:t xml:space="preserve">5.4.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 </w:t>
      </w:r>
    </w:p>
    <w:p w:rsidR="00907506" w:rsidRPr="00866A26" w:rsidRDefault="00907506" w:rsidP="00907506">
      <w:pPr>
        <w:pStyle w:val="ConsNormal"/>
        <w:ind w:firstLine="851"/>
        <w:jc w:val="both"/>
        <w:rPr>
          <w:rFonts w:ascii="Times New Roman" w:hAnsi="Times New Roman" w:cs="Times New Roman"/>
          <w:b/>
          <w:sz w:val="24"/>
          <w:szCs w:val="24"/>
        </w:rPr>
      </w:pPr>
      <w:r w:rsidRPr="00866A26">
        <w:rPr>
          <w:rFonts w:ascii="Times New Roman" w:hAnsi="Times New Roman" w:cs="Times New Roman"/>
          <w:sz w:val="24"/>
          <w:szCs w:val="24"/>
        </w:rPr>
        <w:t>5.5. 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907506" w:rsidRDefault="00907506" w:rsidP="00907506">
      <w:pPr>
        <w:pStyle w:val="ConsNormal"/>
        <w:ind w:firstLine="0"/>
        <w:jc w:val="center"/>
        <w:rPr>
          <w:rFonts w:ascii="Times New Roman" w:hAnsi="Times New Roman" w:cs="Times New Roman"/>
          <w:b/>
          <w:sz w:val="24"/>
          <w:szCs w:val="24"/>
        </w:rPr>
      </w:pPr>
    </w:p>
    <w:p w:rsidR="00907506" w:rsidRPr="00C4148B" w:rsidRDefault="00907506" w:rsidP="00907506">
      <w:pPr>
        <w:pStyle w:val="ConsNormal"/>
        <w:ind w:firstLine="0"/>
        <w:jc w:val="center"/>
        <w:rPr>
          <w:rFonts w:ascii="Times New Roman" w:hAnsi="Times New Roman" w:cs="Times New Roman"/>
          <w:sz w:val="24"/>
          <w:szCs w:val="24"/>
        </w:rPr>
      </w:pPr>
      <w:r w:rsidRPr="00C4148B">
        <w:rPr>
          <w:rFonts w:ascii="Times New Roman" w:hAnsi="Times New Roman" w:cs="Times New Roman"/>
          <w:b/>
          <w:sz w:val="24"/>
          <w:szCs w:val="24"/>
        </w:rPr>
        <w:t>6. Обстоятельства непреодолимой силы</w:t>
      </w:r>
    </w:p>
    <w:p w:rsidR="00907506" w:rsidRPr="00C4148B" w:rsidRDefault="00907506" w:rsidP="00907506">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907506" w:rsidRPr="00C4148B" w:rsidRDefault="00907506" w:rsidP="00907506">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07506" w:rsidRPr="00C4148B" w:rsidRDefault="00907506" w:rsidP="00907506">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07506" w:rsidRPr="00C4148B" w:rsidRDefault="00907506" w:rsidP="00907506">
      <w:pPr>
        <w:pStyle w:val="ConsNormal"/>
        <w:ind w:firstLine="851"/>
        <w:jc w:val="both"/>
        <w:rPr>
          <w:rFonts w:ascii="Times New Roman" w:hAnsi="Times New Roman" w:cs="Times New Roman"/>
          <w:i/>
          <w:iCs/>
          <w:sz w:val="24"/>
          <w:szCs w:val="24"/>
        </w:rPr>
      </w:pPr>
      <w:r w:rsidRPr="00C4148B">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907506" w:rsidRPr="00C4148B" w:rsidRDefault="00907506" w:rsidP="00907506">
      <w:pPr>
        <w:pStyle w:val="ConsNormal"/>
        <w:ind w:firstLine="851"/>
        <w:jc w:val="both"/>
        <w:rPr>
          <w:rFonts w:ascii="Times New Roman" w:hAnsi="Times New Roman" w:cs="Times New Roman"/>
          <w:i/>
          <w:iCs/>
          <w:sz w:val="24"/>
          <w:szCs w:val="24"/>
        </w:rPr>
      </w:pPr>
    </w:p>
    <w:p w:rsidR="00907506" w:rsidRPr="00C4148B" w:rsidRDefault="00907506" w:rsidP="00907506">
      <w:pPr>
        <w:pStyle w:val="ConsNormal"/>
        <w:ind w:firstLine="0"/>
        <w:jc w:val="center"/>
        <w:rPr>
          <w:rFonts w:ascii="Times New Roman" w:hAnsi="Times New Roman" w:cs="Times New Roman"/>
          <w:sz w:val="24"/>
          <w:szCs w:val="24"/>
        </w:rPr>
      </w:pPr>
      <w:r w:rsidRPr="00C4148B">
        <w:rPr>
          <w:rFonts w:ascii="Times New Roman" w:hAnsi="Times New Roman" w:cs="Times New Roman"/>
          <w:b/>
          <w:sz w:val="24"/>
          <w:szCs w:val="24"/>
        </w:rPr>
        <w:t>7. Разрешение споров</w:t>
      </w:r>
    </w:p>
    <w:p w:rsidR="00907506" w:rsidRPr="00C4148B" w:rsidRDefault="00907506" w:rsidP="00907506">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07506" w:rsidRPr="00C4148B" w:rsidRDefault="00907506" w:rsidP="00907506">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907506" w:rsidRPr="00C4148B" w:rsidRDefault="00907506" w:rsidP="00907506">
      <w:pPr>
        <w:pStyle w:val="ConsNormal"/>
        <w:ind w:firstLine="851"/>
        <w:jc w:val="both"/>
        <w:rPr>
          <w:rFonts w:ascii="Times New Roman" w:hAnsi="Times New Roman" w:cs="Times New Roman"/>
          <w:b/>
          <w:sz w:val="24"/>
          <w:szCs w:val="24"/>
        </w:rPr>
      </w:pPr>
      <w:r w:rsidRPr="00C4148B">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907506" w:rsidRPr="00C4148B" w:rsidRDefault="00907506" w:rsidP="00907506">
      <w:pPr>
        <w:pStyle w:val="ConsNormal"/>
        <w:ind w:firstLine="851"/>
        <w:jc w:val="both"/>
        <w:rPr>
          <w:rFonts w:ascii="Times New Roman" w:hAnsi="Times New Roman" w:cs="Times New Roman"/>
          <w:b/>
          <w:sz w:val="24"/>
          <w:szCs w:val="24"/>
        </w:rPr>
      </w:pPr>
    </w:p>
    <w:p w:rsidR="00907506" w:rsidRPr="00C4148B" w:rsidRDefault="00907506" w:rsidP="00907506">
      <w:pPr>
        <w:pStyle w:val="ConsNormal"/>
        <w:ind w:firstLine="0"/>
        <w:jc w:val="center"/>
        <w:rPr>
          <w:rFonts w:ascii="Times New Roman" w:hAnsi="Times New Roman" w:cs="Times New Roman"/>
          <w:b/>
          <w:sz w:val="24"/>
          <w:szCs w:val="24"/>
        </w:rPr>
      </w:pPr>
      <w:r w:rsidRPr="00C4148B">
        <w:rPr>
          <w:rFonts w:ascii="Times New Roman" w:hAnsi="Times New Roman" w:cs="Times New Roman"/>
          <w:b/>
          <w:sz w:val="24"/>
          <w:szCs w:val="24"/>
        </w:rPr>
        <w:t>8. Порядок внесения</w:t>
      </w:r>
    </w:p>
    <w:p w:rsidR="00907506" w:rsidRPr="00C4148B" w:rsidRDefault="00907506" w:rsidP="00907506">
      <w:pPr>
        <w:pStyle w:val="ConsNormal"/>
        <w:ind w:firstLine="0"/>
        <w:jc w:val="center"/>
        <w:rPr>
          <w:rFonts w:ascii="Times New Roman" w:hAnsi="Times New Roman" w:cs="Times New Roman"/>
          <w:sz w:val="24"/>
          <w:szCs w:val="24"/>
        </w:rPr>
      </w:pPr>
      <w:r w:rsidRPr="00C4148B">
        <w:rPr>
          <w:rFonts w:ascii="Times New Roman" w:hAnsi="Times New Roman" w:cs="Times New Roman"/>
          <w:b/>
          <w:sz w:val="24"/>
          <w:szCs w:val="24"/>
        </w:rPr>
        <w:t>изменений, дополнений в Договор и его расторжения</w:t>
      </w:r>
    </w:p>
    <w:p w:rsidR="00907506" w:rsidRPr="00C4148B" w:rsidRDefault="00907506" w:rsidP="00907506">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07506" w:rsidRPr="00C4148B" w:rsidRDefault="00907506" w:rsidP="00907506">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907506" w:rsidRPr="00C4148B" w:rsidRDefault="00907506" w:rsidP="00907506">
      <w:pPr>
        <w:pStyle w:val="ConsNormal"/>
        <w:ind w:firstLine="851"/>
        <w:jc w:val="both"/>
        <w:rPr>
          <w:rFonts w:ascii="Times New Roman" w:hAnsi="Times New Roman" w:cs="Times New Roman"/>
          <w:b/>
          <w:sz w:val="24"/>
          <w:szCs w:val="24"/>
        </w:rPr>
      </w:pPr>
      <w:r w:rsidRPr="00C4148B">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907506" w:rsidRPr="00C4148B" w:rsidRDefault="00907506" w:rsidP="00907506">
      <w:pPr>
        <w:pStyle w:val="ConsNormal"/>
        <w:ind w:firstLine="851"/>
        <w:jc w:val="both"/>
        <w:rPr>
          <w:rFonts w:ascii="Times New Roman" w:hAnsi="Times New Roman" w:cs="Times New Roman"/>
          <w:b/>
          <w:sz w:val="24"/>
          <w:szCs w:val="24"/>
        </w:rPr>
      </w:pPr>
    </w:p>
    <w:p w:rsidR="00907506" w:rsidRPr="00C4148B" w:rsidRDefault="00907506" w:rsidP="00907506">
      <w:pPr>
        <w:pStyle w:val="ConsNormal"/>
        <w:ind w:firstLine="0"/>
        <w:jc w:val="center"/>
        <w:rPr>
          <w:rFonts w:ascii="Times New Roman" w:hAnsi="Times New Roman" w:cs="Times New Roman"/>
          <w:sz w:val="24"/>
          <w:szCs w:val="24"/>
        </w:rPr>
      </w:pPr>
      <w:r w:rsidRPr="00C4148B">
        <w:rPr>
          <w:rFonts w:ascii="Times New Roman" w:hAnsi="Times New Roman" w:cs="Times New Roman"/>
          <w:b/>
          <w:sz w:val="24"/>
          <w:szCs w:val="24"/>
        </w:rPr>
        <w:t>9. Срок действия Договора</w:t>
      </w:r>
    </w:p>
    <w:p w:rsidR="00907506" w:rsidRPr="00C4148B" w:rsidRDefault="00907506" w:rsidP="00907506">
      <w:pPr>
        <w:pStyle w:val="ConsNormal"/>
        <w:ind w:firstLine="851"/>
        <w:jc w:val="both"/>
        <w:rPr>
          <w:rFonts w:ascii="Times New Roman" w:hAnsi="Times New Roman" w:cs="Times New Roman"/>
          <w:sz w:val="24"/>
          <w:szCs w:val="24"/>
        </w:rPr>
      </w:pPr>
      <w:r w:rsidRPr="00C4148B">
        <w:rPr>
          <w:rFonts w:ascii="Times New Roman" w:hAnsi="Times New Roman" w:cs="Times New Roman"/>
          <w:sz w:val="24"/>
          <w:szCs w:val="24"/>
        </w:rPr>
        <w:t xml:space="preserve">9.1. Настоящий Договор вступает в силу с </w:t>
      </w:r>
      <w:r w:rsidR="001B007E">
        <w:rPr>
          <w:rFonts w:ascii="Times New Roman" w:hAnsi="Times New Roman" w:cs="Times New Roman"/>
          <w:sz w:val="24"/>
          <w:szCs w:val="24"/>
        </w:rPr>
        <w:t>01.01.2016</w:t>
      </w:r>
      <w:r w:rsidR="001B007E" w:rsidRPr="00C4148B">
        <w:rPr>
          <w:rFonts w:ascii="Times New Roman" w:hAnsi="Times New Roman" w:cs="Times New Roman"/>
          <w:sz w:val="24"/>
          <w:szCs w:val="24"/>
        </w:rPr>
        <w:t xml:space="preserve"> </w:t>
      </w:r>
      <w:r w:rsidRPr="00C4148B">
        <w:rPr>
          <w:rFonts w:ascii="Times New Roman" w:hAnsi="Times New Roman" w:cs="Times New Roman"/>
          <w:sz w:val="24"/>
          <w:szCs w:val="24"/>
        </w:rPr>
        <w:t>и действует</w:t>
      </w:r>
      <w:r w:rsidR="00BF3DAA">
        <w:rPr>
          <w:rFonts w:ascii="Times New Roman" w:hAnsi="Times New Roman" w:cs="Times New Roman"/>
          <w:sz w:val="24"/>
          <w:szCs w:val="24"/>
        </w:rPr>
        <w:t xml:space="preserve"> по</w:t>
      </w:r>
      <w:r w:rsidRPr="00C4148B">
        <w:rPr>
          <w:rFonts w:ascii="Times New Roman" w:hAnsi="Times New Roman" w:cs="Times New Roman"/>
          <w:sz w:val="24"/>
          <w:szCs w:val="24"/>
        </w:rPr>
        <w:t xml:space="preserve"> 31.12.2018 включительно, а в части взаиморасчетов до полного исполнения Сторонами своих обязательств по настоящему Договору. </w:t>
      </w:r>
    </w:p>
    <w:p w:rsidR="00907506" w:rsidRPr="00C4148B" w:rsidRDefault="00907506" w:rsidP="00907506">
      <w:pPr>
        <w:autoSpaceDE w:val="0"/>
        <w:autoSpaceDN w:val="0"/>
        <w:spacing w:line="276" w:lineRule="auto"/>
        <w:ind w:firstLine="709"/>
        <w:jc w:val="both"/>
        <w:rPr>
          <w:b/>
        </w:rPr>
      </w:pPr>
    </w:p>
    <w:p w:rsidR="00907506" w:rsidRPr="00C4148B" w:rsidRDefault="00907506" w:rsidP="00907506">
      <w:pPr>
        <w:autoSpaceDE w:val="0"/>
        <w:autoSpaceDN w:val="0"/>
        <w:spacing w:line="276" w:lineRule="auto"/>
        <w:jc w:val="center"/>
      </w:pPr>
      <w:r w:rsidRPr="00C4148B">
        <w:rPr>
          <w:b/>
        </w:rPr>
        <w:t>10. Антикоррупционная оговорка</w:t>
      </w:r>
    </w:p>
    <w:p w:rsidR="00907506" w:rsidRPr="00C4148B" w:rsidRDefault="00907506" w:rsidP="00907506">
      <w:pPr>
        <w:autoSpaceDE w:val="0"/>
        <w:autoSpaceDN w:val="0"/>
        <w:ind w:firstLine="709"/>
        <w:jc w:val="both"/>
      </w:pPr>
      <w:r w:rsidRPr="00C4148B">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07506" w:rsidRPr="00C4148B" w:rsidRDefault="00907506" w:rsidP="00907506">
      <w:pPr>
        <w:autoSpaceDE w:val="0"/>
        <w:autoSpaceDN w:val="0"/>
        <w:ind w:firstLine="709"/>
        <w:jc w:val="both"/>
      </w:pPr>
      <w:r w:rsidRPr="00C4148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07506" w:rsidRPr="00C4148B" w:rsidRDefault="00907506" w:rsidP="00907506">
      <w:pPr>
        <w:autoSpaceDE w:val="0"/>
        <w:autoSpaceDN w:val="0"/>
        <w:ind w:firstLine="709"/>
        <w:jc w:val="both"/>
      </w:pPr>
      <w:r w:rsidRPr="00C4148B">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907506" w:rsidRPr="00C4148B" w:rsidRDefault="00907506" w:rsidP="00907506">
      <w:pPr>
        <w:autoSpaceDE w:val="0"/>
        <w:autoSpaceDN w:val="0"/>
        <w:ind w:firstLine="709"/>
        <w:jc w:val="both"/>
      </w:pPr>
      <w:r w:rsidRPr="00C4148B">
        <w:t xml:space="preserve">Каналы уведомления </w:t>
      </w:r>
      <w:r w:rsidRPr="00AF3DAC">
        <w:t>Исполнителя о нарушениях каких-либо положений пункта 10.1 настоящего Договора: _________________, официальный сайт ______________(</w:t>
      </w:r>
      <w:r w:rsidRPr="00C4148B">
        <w:t>для заполнения специальной формы).</w:t>
      </w:r>
    </w:p>
    <w:p w:rsidR="00907506" w:rsidRPr="00C4148B" w:rsidRDefault="00907506" w:rsidP="00907506">
      <w:pPr>
        <w:autoSpaceDE w:val="0"/>
        <w:autoSpaceDN w:val="0"/>
        <w:ind w:firstLine="709"/>
        <w:jc w:val="both"/>
      </w:pPr>
      <w:r w:rsidRPr="00C4148B">
        <w:t xml:space="preserve">Каналы уведомления </w:t>
      </w:r>
      <w:r w:rsidRPr="00064818">
        <w:t>Заказчика</w:t>
      </w:r>
      <w:r w:rsidRPr="00C4148B">
        <w:t xml:space="preserve"> о нарушениях каких-либо положений пункта 10.1 настоящего Договора: 8 (495) 788-17-17, официальный сайт </w:t>
      </w:r>
      <w:r w:rsidRPr="00C4148B">
        <w:rPr>
          <w:lang w:val="en-US"/>
        </w:rPr>
        <w:t>www</w:t>
      </w:r>
      <w:r w:rsidRPr="00C4148B">
        <w:t>.</w:t>
      </w:r>
      <w:r w:rsidRPr="00C4148B">
        <w:rPr>
          <w:lang w:val="en-US"/>
        </w:rPr>
        <w:t>trcont</w:t>
      </w:r>
      <w:r w:rsidRPr="00C4148B">
        <w:t>.</w:t>
      </w:r>
      <w:r w:rsidRPr="00C4148B">
        <w:rPr>
          <w:lang w:val="en-US"/>
        </w:rPr>
        <w:t>ru</w:t>
      </w:r>
      <w:r w:rsidRPr="00C4148B">
        <w:t>.</w:t>
      </w:r>
    </w:p>
    <w:p w:rsidR="00907506" w:rsidRPr="00C4148B" w:rsidRDefault="00907506" w:rsidP="00907506">
      <w:pPr>
        <w:autoSpaceDE w:val="0"/>
        <w:autoSpaceDN w:val="0"/>
        <w:ind w:firstLine="709"/>
        <w:jc w:val="both"/>
      </w:pPr>
      <w:r w:rsidRPr="00C4148B">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07506" w:rsidRPr="00C4148B" w:rsidRDefault="00907506" w:rsidP="00907506">
      <w:pPr>
        <w:autoSpaceDE w:val="0"/>
        <w:autoSpaceDN w:val="0"/>
        <w:ind w:firstLine="709"/>
        <w:jc w:val="both"/>
      </w:pPr>
      <w:r w:rsidRPr="00C4148B">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07506" w:rsidRPr="00C4148B" w:rsidRDefault="00907506" w:rsidP="00907506">
      <w:pPr>
        <w:autoSpaceDE w:val="0"/>
        <w:autoSpaceDN w:val="0"/>
        <w:ind w:firstLine="709"/>
        <w:jc w:val="both"/>
      </w:pPr>
      <w:r w:rsidRPr="00C4148B">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907506" w:rsidRPr="00C4148B" w:rsidRDefault="00907506" w:rsidP="00907506">
      <w:pPr>
        <w:autoSpaceDE w:val="0"/>
        <w:autoSpaceDN w:val="0"/>
        <w:jc w:val="both"/>
      </w:pPr>
      <w:r w:rsidRPr="00C4148B">
        <w:t xml:space="preserve">за 30 (тридцать) календарных дней до даты прекращения действия настоящего Договора. </w:t>
      </w:r>
    </w:p>
    <w:p w:rsidR="00907506" w:rsidRDefault="00907506" w:rsidP="00907506">
      <w:pPr>
        <w:autoSpaceDE w:val="0"/>
        <w:autoSpaceDN w:val="0"/>
        <w:ind w:firstLine="709"/>
        <w:jc w:val="both"/>
        <w:rPr>
          <w:b/>
        </w:rPr>
      </w:pPr>
    </w:p>
    <w:p w:rsidR="00907506" w:rsidRPr="00C4148B" w:rsidRDefault="00907506" w:rsidP="00907506">
      <w:pPr>
        <w:autoSpaceDE w:val="0"/>
        <w:autoSpaceDN w:val="0"/>
        <w:ind w:firstLine="709"/>
        <w:jc w:val="both"/>
        <w:rPr>
          <w:b/>
        </w:rPr>
      </w:pPr>
    </w:p>
    <w:p w:rsidR="00907506" w:rsidRPr="00C4148B" w:rsidRDefault="00907506" w:rsidP="00907506">
      <w:pPr>
        <w:autoSpaceDE w:val="0"/>
        <w:autoSpaceDN w:val="0"/>
        <w:spacing w:line="276" w:lineRule="auto"/>
        <w:jc w:val="center"/>
        <w:rPr>
          <w:b/>
        </w:rPr>
      </w:pPr>
      <w:r w:rsidRPr="00C4148B">
        <w:rPr>
          <w:b/>
        </w:rPr>
        <w:t>11. Гарантии и заверения Исполнителя</w:t>
      </w:r>
    </w:p>
    <w:p w:rsidR="00907506" w:rsidRPr="00C4148B" w:rsidRDefault="00907506" w:rsidP="00907506">
      <w:pPr>
        <w:pStyle w:val="aff7"/>
        <w:numPr>
          <w:ilvl w:val="1"/>
          <w:numId w:val="23"/>
        </w:numPr>
        <w:suppressAutoHyphens w:val="0"/>
        <w:spacing w:after="200"/>
        <w:ind w:left="0" w:firstLine="709"/>
        <w:contextualSpacing/>
        <w:jc w:val="both"/>
      </w:pPr>
      <w:r w:rsidRPr="00C4148B">
        <w:t>Исполнитель настоящим заверяет Заказчика и гарантирует, что на дату заключения настоящего Договора:</w:t>
      </w:r>
    </w:p>
    <w:p w:rsidR="00907506" w:rsidRPr="00C4148B" w:rsidRDefault="00907506" w:rsidP="00907506">
      <w:pPr>
        <w:pStyle w:val="aff7"/>
        <w:numPr>
          <w:ilvl w:val="2"/>
          <w:numId w:val="24"/>
        </w:numPr>
        <w:suppressAutoHyphens w:val="0"/>
        <w:spacing w:after="200"/>
        <w:ind w:left="0" w:firstLine="709"/>
        <w:contextualSpacing/>
        <w:jc w:val="both"/>
      </w:pPr>
      <w:r w:rsidRPr="00C4148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907506" w:rsidRPr="00C4148B" w:rsidRDefault="00907506" w:rsidP="00907506">
      <w:pPr>
        <w:pStyle w:val="aff7"/>
        <w:numPr>
          <w:ilvl w:val="2"/>
          <w:numId w:val="24"/>
        </w:numPr>
        <w:suppressAutoHyphens w:val="0"/>
        <w:spacing w:after="200"/>
        <w:ind w:left="0" w:firstLine="709"/>
        <w:contextualSpacing/>
        <w:jc w:val="both"/>
      </w:pPr>
      <w:r w:rsidRPr="00C4148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07506" w:rsidRPr="00C4148B" w:rsidRDefault="00907506" w:rsidP="00907506">
      <w:pPr>
        <w:pStyle w:val="aff7"/>
        <w:numPr>
          <w:ilvl w:val="2"/>
          <w:numId w:val="24"/>
        </w:numPr>
        <w:suppressAutoHyphens w:val="0"/>
        <w:spacing w:after="200"/>
        <w:ind w:left="0" w:firstLine="709"/>
        <w:contextualSpacing/>
        <w:jc w:val="both"/>
      </w:pPr>
      <w:r w:rsidRPr="00C4148B">
        <w:t>настоящий Договор от имени Исполнителя подписан лицом, которое надлежащим образом уполномочено совершать такие действия;</w:t>
      </w:r>
    </w:p>
    <w:p w:rsidR="00907506" w:rsidRPr="00C4148B" w:rsidRDefault="00907506" w:rsidP="00907506">
      <w:pPr>
        <w:pStyle w:val="aff7"/>
        <w:numPr>
          <w:ilvl w:val="2"/>
          <w:numId w:val="24"/>
        </w:numPr>
        <w:suppressAutoHyphens w:val="0"/>
        <w:spacing w:after="200"/>
        <w:ind w:left="0" w:firstLine="709"/>
        <w:contextualSpacing/>
        <w:jc w:val="both"/>
      </w:pPr>
      <w:r w:rsidRPr="00C4148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07506" w:rsidRPr="00C4148B" w:rsidRDefault="00907506" w:rsidP="00907506">
      <w:pPr>
        <w:pStyle w:val="aff7"/>
        <w:numPr>
          <w:ilvl w:val="2"/>
          <w:numId w:val="24"/>
        </w:numPr>
        <w:suppressAutoHyphens w:val="0"/>
        <w:spacing w:after="200"/>
        <w:ind w:left="0" w:firstLine="709"/>
        <w:contextualSpacing/>
        <w:jc w:val="both"/>
      </w:pPr>
      <w:r w:rsidRPr="00C4148B">
        <w:t>не существует каких-либо обстоятельств, которые ограничивают, запрещают исполнение Исполнителем обязательств по настоящему Договору.</w:t>
      </w:r>
    </w:p>
    <w:p w:rsidR="00907506" w:rsidRPr="00C4148B" w:rsidRDefault="00907506" w:rsidP="00907506">
      <w:pPr>
        <w:pStyle w:val="ConsNormal"/>
        <w:ind w:firstLine="851"/>
        <w:jc w:val="both"/>
        <w:rPr>
          <w:rFonts w:ascii="Times New Roman" w:hAnsi="Times New Roman" w:cs="Times New Roman"/>
          <w:b/>
          <w:bCs/>
          <w:sz w:val="24"/>
          <w:szCs w:val="24"/>
        </w:rPr>
      </w:pPr>
    </w:p>
    <w:p w:rsidR="00907506" w:rsidRPr="00C4148B" w:rsidRDefault="00907506" w:rsidP="00907506">
      <w:pPr>
        <w:pStyle w:val="ConsNormal"/>
        <w:ind w:firstLine="0"/>
        <w:jc w:val="center"/>
        <w:rPr>
          <w:rFonts w:ascii="Times New Roman" w:hAnsi="Times New Roman" w:cs="Times New Roman"/>
          <w:sz w:val="24"/>
          <w:szCs w:val="24"/>
        </w:rPr>
      </w:pPr>
      <w:r w:rsidRPr="00C4148B">
        <w:rPr>
          <w:rFonts w:ascii="Times New Roman" w:hAnsi="Times New Roman" w:cs="Times New Roman"/>
          <w:b/>
          <w:bCs/>
          <w:sz w:val="24"/>
          <w:szCs w:val="24"/>
        </w:rPr>
        <w:t>12. Прочие условия</w:t>
      </w:r>
    </w:p>
    <w:p w:rsidR="00907506" w:rsidRPr="00C4148B" w:rsidRDefault="00907506" w:rsidP="00907506">
      <w:pPr>
        <w:pStyle w:val="50"/>
        <w:ind w:firstLine="851"/>
        <w:jc w:val="both"/>
        <w:rPr>
          <w:sz w:val="24"/>
          <w:szCs w:val="24"/>
        </w:rPr>
      </w:pPr>
      <w:r w:rsidRPr="00C4148B">
        <w:rPr>
          <w:sz w:val="24"/>
          <w:szCs w:val="24"/>
        </w:rPr>
        <w:t>12.1. В случае изменения у какой-либо из Сторон юридического статуса, адреса и банковских реквизитов, она обязана в течение _____________________ рабочих дней со дня</w:t>
      </w:r>
    </w:p>
    <w:p w:rsidR="00907506" w:rsidRPr="00885B29" w:rsidRDefault="00907506" w:rsidP="00907506">
      <w:pPr>
        <w:pStyle w:val="50"/>
        <w:ind w:firstLine="851"/>
        <w:jc w:val="both"/>
      </w:pPr>
      <w:r w:rsidRPr="00C4148B">
        <w:rPr>
          <w:sz w:val="24"/>
          <w:szCs w:val="24"/>
        </w:rPr>
        <w:tab/>
      </w:r>
      <w:r w:rsidRPr="00C4148B">
        <w:rPr>
          <w:sz w:val="24"/>
          <w:szCs w:val="24"/>
        </w:rPr>
        <w:tab/>
      </w:r>
      <w:r w:rsidRPr="00C4148B">
        <w:rPr>
          <w:sz w:val="24"/>
          <w:szCs w:val="24"/>
        </w:rPr>
        <w:tab/>
      </w:r>
      <w:r w:rsidRPr="00C4148B">
        <w:rPr>
          <w:sz w:val="24"/>
          <w:szCs w:val="24"/>
        </w:rPr>
        <w:tab/>
      </w:r>
      <w:r w:rsidRPr="00C4148B">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4148B">
        <w:rPr>
          <w:sz w:val="24"/>
          <w:szCs w:val="24"/>
        </w:rPr>
        <w:t xml:space="preserve"> </w:t>
      </w:r>
      <w:r>
        <w:rPr>
          <w:sz w:val="24"/>
          <w:szCs w:val="24"/>
        </w:rPr>
        <w:tab/>
      </w:r>
      <w:r w:rsidRPr="00885B29">
        <w:rPr>
          <w:i/>
          <w:iCs/>
        </w:rPr>
        <w:t>(например: 5 (пяти</w:t>
      </w:r>
      <w:r>
        <w:rPr>
          <w:i/>
          <w:iCs/>
        </w:rPr>
        <w:t>)</w:t>
      </w:r>
    </w:p>
    <w:p w:rsidR="00907506" w:rsidRDefault="00907506" w:rsidP="00907506">
      <w:pPr>
        <w:pStyle w:val="50"/>
        <w:jc w:val="both"/>
        <w:rPr>
          <w:sz w:val="24"/>
          <w:szCs w:val="24"/>
        </w:rPr>
      </w:pPr>
      <w:r w:rsidRPr="00C4148B">
        <w:rPr>
          <w:sz w:val="24"/>
          <w:szCs w:val="24"/>
        </w:rPr>
        <w:t>возникновения изменений известить другую Сторону.</w:t>
      </w:r>
    </w:p>
    <w:p w:rsidR="00907506" w:rsidRPr="00F95515" w:rsidRDefault="00907506" w:rsidP="00907506">
      <w:pPr>
        <w:ind w:firstLine="851"/>
        <w:jc w:val="both"/>
      </w:pPr>
      <w:r w:rsidRPr="00F95515">
        <w:t>12.2.</w:t>
      </w:r>
      <w:r w:rsidRPr="00F95515">
        <w:rPr>
          <w:rFonts w:ascii="Arial" w:hAnsi="Arial" w:cs="Arial"/>
          <w:sz w:val="28"/>
          <w:szCs w:val="28"/>
        </w:rPr>
        <w:t xml:space="preserve"> </w:t>
      </w:r>
      <w:r w:rsidRPr="00F95515">
        <w:t xml:space="preserve">Стороны вправе без проведения дополнительных </w:t>
      </w:r>
      <w:r>
        <w:t>конкурсных</w:t>
      </w:r>
      <w:r w:rsidRPr="00F95515">
        <w:t xml:space="preserve"> процедур, на основании подписанного сторонами дополнительного соглашения, частично изменить (по инициативе ПАО «ТрансКонтейнер», в связи с изменением либо уменьшением используемых площадей) место оказания услуг на иное (в пределах субъекта РФ города федерального значения Санкт-Петербург), при не увеличении числа общего количества постов охраны и сохранении единичных расценок за оказываемые услуги по физической охране объектов.</w:t>
      </w:r>
    </w:p>
    <w:p w:rsidR="00907506" w:rsidRPr="00C4148B" w:rsidRDefault="00907506" w:rsidP="0090750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12.3</w:t>
      </w:r>
      <w:r w:rsidRPr="00C4148B">
        <w:rPr>
          <w:rFonts w:ascii="Times New Roman" w:hAnsi="Times New Roman" w:cs="Times New Roman"/>
          <w:sz w:val="24"/>
          <w:szCs w:val="24"/>
        </w:rPr>
        <w:t>. Все приложения к настоящему Договору являются его неотъемлемыми частями.</w:t>
      </w:r>
    </w:p>
    <w:p w:rsidR="00907506" w:rsidRPr="00C4148B" w:rsidRDefault="00907506" w:rsidP="0090750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12.4</w:t>
      </w:r>
      <w:r w:rsidRPr="00C4148B">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907506" w:rsidRPr="00C4148B" w:rsidRDefault="00907506" w:rsidP="0090750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12.5</w:t>
      </w:r>
      <w:r w:rsidRPr="00C4148B">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907506" w:rsidRPr="00C4148B" w:rsidRDefault="00907506" w:rsidP="0090750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12.6</w:t>
      </w:r>
      <w:r w:rsidRPr="00C4148B">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907506" w:rsidRPr="00C4148B" w:rsidRDefault="00907506" w:rsidP="00907506">
      <w:pPr>
        <w:ind w:firstLine="851"/>
        <w:jc w:val="both"/>
      </w:pPr>
      <w:r>
        <w:t>12.7</w:t>
      </w:r>
      <w:r w:rsidRPr="00C4148B">
        <w:t>. К настоящему Договору прилагаются:</w:t>
      </w:r>
    </w:p>
    <w:p w:rsidR="00907506" w:rsidRPr="00C4148B" w:rsidRDefault="00907506" w:rsidP="00907506">
      <w:pPr>
        <w:ind w:firstLine="851"/>
        <w:jc w:val="both"/>
      </w:pPr>
      <w:r>
        <w:t>12.7</w:t>
      </w:r>
      <w:r w:rsidRPr="00C4148B">
        <w:t>.1. Техническое задание (приложение № 1);</w:t>
      </w:r>
    </w:p>
    <w:p w:rsidR="00907506" w:rsidRPr="00C4148B" w:rsidRDefault="00907506" w:rsidP="00907506">
      <w:pPr>
        <w:ind w:firstLine="851"/>
        <w:jc w:val="both"/>
      </w:pPr>
      <w:r>
        <w:t>12.7</w:t>
      </w:r>
      <w:r w:rsidRPr="00C4148B">
        <w:t>.2. Протокол согласования договорной цены (приложение № 2);</w:t>
      </w:r>
    </w:p>
    <w:p w:rsidR="00907506" w:rsidRPr="00C4148B" w:rsidRDefault="00907506" w:rsidP="00907506">
      <w:pPr>
        <w:ind w:firstLine="851"/>
        <w:jc w:val="both"/>
      </w:pPr>
      <w:r>
        <w:t>12.7</w:t>
      </w:r>
      <w:r w:rsidRPr="00C4148B">
        <w:t>.3. Калькуляция (приложение № 3);</w:t>
      </w:r>
    </w:p>
    <w:p w:rsidR="00907506" w:rsidRPr="00C4148B" w:rsidRDefault="00907506" w:rsidP="00907506">
      <w:pPr>
        <w:ind w:firstLine="851"/>
        <w:jc w:val="both"/>
      </w:pPr>
      <w:r>
        <w:t>12.7</w:t>
      </w:r>
      <w:r w:rsidRPr="00C4148B">
        <w:t>.4. Форма акта сдачи-приемки оказанных Услуг (приложение № 4);</w:t>
      </w:r>
    </w:p>
    <w:p w:rsidR="00907506" w:rsidRPr="00C4148B" w:rsidRDefault="00907506" w:rsidP="00907506">
      <w:pPr>
        <w:ind w:firstLine="851"/>
        <w:jc w:val="both"/>
      </w:pPr>
      <w:r>
        <w:t>12.7</w:t>
      </w:r>
      <w:r w:rsidRPr="00C4148B">
        <w:t>.5. Инструкция охранника (приложение № 5)</w:t>
      </w:r>
    </w:p>
    <w:p w:rsidR="00907506" w:rsidRPr="00C4148B" w:rsidRDefault="00907506" w:rsidP="00907506">
      <w:pPr>
        <w:ind w:firstLine="851"/>
        <w:jc w:val="both"/>
        <w:rPr>
          <w:b/>
        </w:rPr>
      </w:pPr>
      <w:r>
        <w:t>12.7.6.Форма «</w:t>
      </w:r>
      <w:r w:rsidRPr="00C4148B">
        <w:t>Информация о составе владельцев» (приложение № 6)</w:t>
      </w:r>
    </w:p>
    <w:p w:rsidR="00907506" w:rsidRPr="00ED3524" w:rsidRDefault="00907506" w:rsidP="00907506">
      <w:pPr>
        <w:ind w:firstLine="851"/>
        <w:rPr>
          <w:b/>
        </w:rPr>
      </w:pPr>
    </w:p>
    <w:p w:rsidR="00907506" w:rsidRPr="00ED3524" w:rsidRDefault="00907506" w:rsidP="00907506">
      <w:pPr>
        <w:jc w:val="center"/>
        <w:rPr>
          <w:b/>
        </w:rPr>
      </w:pPr>
      <w:r w:rsidRPr="00ED3524">
        <w:rPr>
          <w:b/>
        </w:rPr>
        <w:t>13. Юридические адреса и платежные реквизиты Сторон</w:t>
      </w:r>
    </w:p>
    <w:p w:rsidR="00907506" w:rsidRPr="00ED3524" w:rsidRDefault="00907506" w:rsidP="00907506">
      <w:pPr>
        <w:tabs>
          <w:tab w:val="left" w:pos="3402"/>
          <w:tab w:val="left" w:pos="7655"/>
        </w:tabs>
        <w:ind w:right="-1" w:firstLine="567"/>
        <w:jc w:val="both"/>
        <w:rPr>
          <w:b/>
        </w:rPr>
      </w:pPr>
    </w:p>
    <w:tbl>
      <w:tblPr>
        <w:tblW w:w="9854" w:type="dxa"/>
        <w:tblLayout w:type="fixed"/>
        <w:tblLook w:val="01E0"/>
      </w:tblPr>
      <w:tblGrid>
        <w:gridCol w:w="4927"/>
        <w:gridCol w:w="4927"/>
      </w:tblGrid>
      <w:tr w:rsidR="00907506" w:rsidRPr="00ED3524" w:rsidTr="00D1679F">
        <w:tc>
          <w:tcPr>
            <w:tcW w:w="4927" w:type="dxa"/>
          </w:tcPr>
          <w:p w:rsidR="00907506" w:rsidRPr="00ED3524" w:rsidRDefault="00907506" w:rsidP="00D1679F">
            <w:pPr>
              <w:tabs>
                <w:tab w:val="left" w:pos="5812"/>
              </w:tabs>
              <w:ind w:right="-1"/>
              <w:rPr>
                <w:b/>
              </w:rPr>
            </w:pPr>
            <w:r w:rsidRPr="00ED3524">
              <w:rPr>
                <w:b/>
              </w:rPr>
              <w:t>Заказчик:</w:t>
            </w:r>
          </w:p>
          <w:p w:rsidR="00907506" w:rsidRPr="00ED3524" w:rsidRDefault="00907506" w:rsidP="00D1679F">
            <w:pPr>
              <w:tabs>
                <w:tab w:val="left" w:pos="5812"/>
              </w:tabs>
              <w:ind w:right="-1"/>
              <w:rPr>
                <w:b/>
              </w:rPr>
            </w:pPr>
          </w:p>
          <w:p w:rsidR="00907506" w:rsidRPr="00ED3524" w:rsidRDefault="00907506" w:rsidP="00D1679F">
            <w:pPr>
              <w:pStyle w:val="28"/>
              <w:spacing w:after="0" w:line="240" w:lineRule="auto"/>
              <w:rPr>
                <w:b/>
              </w:rPr>
            </w:pPr>
            <w:r w:rsidRPr="00ED3524">
              <w:rPr>
                <w:b/>
              </w:rPr>
              <w:t xml:space="preserve">Публичное акционерное общество </w:t>
            </w:r>
          </w:p>
          <w:p w:rsidR="00907506" w:rsidRDefault="00907506" w:rsidP="00D1679F">
            <w:pPr>
              <w:pStyle w:val="28"/>
              <w:spacing w:after="0" w:line="240" w:lineRule="auto"/>
              <w:rPr>
                <w:b/>
              </w:rPr>
            </w:pPr>
            <w:r w:rsidRPr="00ED3524">
              <w:rPr>
                <w:b/>
              </w:rPr>
              <w:t xml:space="preserve">«Центр по перевозке грузов в контейнерах «ТрансКонтейнер» </w:t>
            </w:r>
          </w:p>
          <w:p w:rsidR="00907506" w:rsidRPr="00ED3524" w:rsidRDefault="00907506" w:rsidP="00D1679F">
            <w:pPr>
              <w:pStyle w:val="28"/>
              <w:spacing w:after="0" w:line="240" w:lineRule="auto"/>
              <w:rPr>
                <w:b/>
              </w:rPr>
            </w:pPr>
            <w:r w:rsidRPr="00ED3524">
              <w:rPr>
                <w:b/>
              </w:rPr>
              <w:t>(ПАО «ТрансКонтейнер»)</w:t>
            </w:r>
          </w:p>
          <w:p w:rsidR="00907506" w:rsidRPr="00ED3524" w:rsidRDefault="00907506" w:rsidP="00D1679F">
            <w:pPr>
              <w:pStyle w:val="28"/>
              <w:spacing w:after="0" w:line="240" w:lineRule="auto"/>
            </w:pPr>
            <w:r w:rsidRPr="00ED3524">
              <w:t>Место нахождения: 125047, Москва, Оружейный пер., д.19</w:t>
            </w:r>
          </w:p>
          <w:p w:rsidR="00907506" w:rsidRPr="00ED3524" w:rsidRDefault="00907506" w:rsidP="00D1679F">
            <w:r w:rsidRPr="00ED3524">
              <w:t xml:space="preserve">ОГРН 1067746341024, </w:t>
            </w:r>
          </w:p>
          <w:p w:rsidR="00907506" w:rsidRPr="00ED3524" w:rsidRDefault="00907506" w:rsidP="00D1679F">
            <w:r w:rsidRPr="00ED3524">
              <w:t>ИНН 7708591995, КПП 997650001</w:t>
            </w:r>
          </w:p>
          <w:p w:rsidR="00907506" w:rsidRPr="00ED3524" w:rsidRDefault="00907506" w:rsidP="00D1679F">
            <w:pPr>
              <w:pStyle w:val="28"/>
              <w:spacing w:after="0" w:line="240" w:lineRule="auto"/>
              <w:rPr>
                <w:b/>
              </w:rPr>
            </w:pPr>
            <w:r w:rsidRPr="00ED3524">
              <w:rPr>
                <w:b/>
              </w:rPr>
              <w:t>Филиал ПАО «ТрансКонтейнер»</w:t>
            </w:r>
          </w:p>
          <w:p w:rsidR="00907506" w:rsidRPr="00ED3524" w:rsidRDefault="00907506" w:rsidP="00D1679F">
            <w:pPr>
              <w:pStyle w:val="28"/>
              <w:spacing w:after="0" w:line="240" w:lineRule="auto"/>
              <w:rPr>
                <w:b/>
              </w:rPr>
            </w:pPr>
            <w:r w:rsidRPr="00ED3524">
              <w:rPr>
                <w:b/>
              </w:rPr>
              <w:t>на Октябрьской железной дороге:</w:t>
            </w:r>
          </w:p>
          <w:p w:rsidR="00907506" w:rsidRPr="00ED3524" w:rsidRDefault="00907506" w:rsidP="00D1679F">
            <w:pPr>
              <w:pStyle w:val="28"/>
              <w:spacing w:after="0" w:line="240" w:lineRule="auto"/>
            </w:pPr>
            <w:r w:rsidRPr="00ED3524">
              <w:t>Место нахождения: 192007, Санкт-Петербург, Лиговский пр., д. 240, лит. А</w:t>
            </w:r>
          </w:p>
          <w:p w:rsidR="00907506" w:rsidRPr="00ED3524" w:rsidRDefault="00907506" w:rsidP="00D1679F">
            <w:pPr>
              <w:pStyle w:val="28"/>
              <w:spacing w:after="0" w:line="240" w:lineRule="auto"/>
            </w:pPr>
            <w:r w:rsidRPr="00ED3524">
              <w:t>ИНН 7708591995, КПП 781643001,</w:t>
            </w:r>
          </w:p>
          <w:p w:rsidR="00907506" w:rsidRPr="00ED3524" w:rsidRDefault="00907506" w:rsidP="00D1679F">
            <w:r w:rsidRPr="00ED3524">
              <w:t>р/с 40702810637000006238 в Филиале ОПЕРУ</w:t>
            </w:r>
            <w:r>
              <w:t xml:space="preserve"> ПАО Банк ВТБ в </w:t>
            </w:r>
            <w:r w:rsidRPr="00ED3524">
              <w:t>г. Санкт</w:t>
            </w:r>
            <w:r w:rsidRPr="00ED3524">
              <w:noBreakHyphen/>
              <w:t>Петербурге</w:t>
            </w:r>
          </w:p>
          <w:p w:rsidR="00907506" w:rsidRPr="00ED3524" w:rsidRDefault="00907506" w:rsidP="00D1679F">
            <w:r w:rsidRPr="00ED3524">
              <w:t>к/с 30101810200000000704, БИК 044030704</w:t>
            </w:r>
          </w:p>
          <w:p w:rsidR="00907506" w:rsidRPr="00ED3524" w:rsidRDefault="00907506" w:rsidP="00D1679F">
            <w:r w:rsidRPr="00ED3524">
              <w:t>ОКПО 15201081</w:t>
            </w:r>
          </w:p>
          <w:p w:rsidR="00907506" w:rsidRPr="00ED3524" w:rsidRDefault="00907506" w:rsidP="00D1679F">
            <w:pPr>
              <w:pStyle w:val="28"/>
              <w:spacing w:after="0" w:line="240" w:lineRule="auto"/>
              <w:rPr>
                <w:color w:val="000000"/>
                <w:spacing w:val="5"/>
              </w:rPr>
            </w:pPr>
            <w:r w:rsidRPr="00ED3524">
              <w:t>Тел. (812) 458-68-00,</w:t>
            </w:r>
            <w:r w:rsidRPr="00ED3524">
              <w:rPr>
                <w:color w:val="000000"/>
                <w:spacing w:val="5"/>
              </w:rPr>
              <w:t xml:space="preserve"> факс (812) 458-68-01</w:t>
            </w:r>
          </w:p>
          <w:p w:rsidR="00907506" w:rsidRPr="00ED3524" w:rsidRDefault="00907506" w:rsidP="00D1679F">
            <w:pPr>
              <w:pStyle w:val="28"/>
              <w:rPr>
                <w:spacing w:val="-5"/>
              </w:rPr>
            </w:pPr>
          </w:p>
        </w:tc>
        <w:tc>
          <w:tcPr>
            <w:tcW w:w="4927" w:type="dxa"/>
          </w:tcPr>
          <w:p w:rsidR="00907506" w:rsidRPr="00ED3524" w:rsidRDefault="00907506" w:rsidP="00D1679F">
            <w:pPr>
              <w:shd w:val="clear" w:color="auto" w:fill="FFFFFF"/>
              <w:ind w:firstLine="567"/>
              <w:rPr>
                <w:b/>
                <w:spacing w:val="-5"/>
              </w:rPr>
            </w:pPr>
            <w:r w:rsidRPr="00ED3524">
              <w:rPr>
                <w:b/>
              </w:rPr>
              <w:t>Исполнитель:</w:t>
            </w:r>
          </w:p>
          <w:p w:rsidR="00907506" w:rsidRPr="00ED3524" w:rsidRDefault="001A055D" w:rsidP="00D1679F">
            <w:pPr>
              <w:tabs>
                <w:tab w:val="left" w:pos="5812"/>
              </w:tabs>
              <w:ind w:right="-1" w:firstLine="567"/>
              <w:rPr>
                <w:lang w:val="en-US"/>
              </w:rPr>
            </w:pPr>
            <w:hyperlink r:id="rId22" w:history="1"/>
          </w:p>
        </w:tc>
      </w:tr>
      <w:tr w:rsidR="00907506" w:rsidRPr="00ED3524" w:rsidTr="00D1679F">
        <w:tc>
          <w:tcPr>
            <w:tcW w:w="4927" w:type="dxa"/>
          </w:tcPr>
          <w:p w:rsidR="00907506" w:rsidRPr="00ED3524" w:rsidRDefault="00907506" w:rsidP="00D1679F">
            <w:pPr>
              <w:tabs>
                <w:tab w:val="left" w:pos="5812"/>
              </w:tabs>
              <w:ind w:right="-1"/>
              <w:rPr>
                <w:b/>
              </w:rPr>
            </w:pPr>
            <w:r w:rsidRPr="00ED3524">
              <w:rPr>
                <w:b/>
              </w:rPr>
              <w:t>_______________ /______________/</w:t>
            </w:r>
          </w:p>
          <w:p w:rsidR="00907506" w:rsidRPr="00ED3524" w:rsidRDefault="00907506" w:rsidP="00D1679F">
            <w:pPr>
              <w:tabs>
                <w:tab w:val="left" w:pos="5812"/>
              </w:tabs>
              <w:ind w:right="-1"/>
              <w:rPr>
                <w:b/>
              </w:rPr>
            </w:pPr>
            <w:r w:rsidRPr="00ED3524">
              <w:rPr>
                <w:b/>
              </w:rPr>
              <w:t>м.п.</w:t>
            </w:r>
          </w:p>
        </w:tc>
        <w:tc>
          <w:tcPr>
            <w:tcW w:w="4927" w:type="dxa"/>
          </w:tcPr>
          <w:p w:rsidR="00907506" w:rsidRPr="00ED3524" w:rsidRDefault="00907506" w:rsidP="00D1679F">
            <w:pPr>
              <w:shd w:val="clear" w:color="auto" w:fill="FFFFFF"/>
              <w:rPr>
                <w:b/>
              </w:rPr>
            </w:pPr>
            <w:r w:rsidRPr="00ED3524">
              <w:rPr>
                <w:b/>
              </w:rPr>
              <w:t>_______________ /______________/</w:t>
            </w:r>
          </w:p>
          <w:p w:rsidR="00907506" w:rsidRPr="00ED3524" w:rsidRDefault="00907506" w:rsidP="00D1679F">
            <w:pPr>
              <w:shd w:val="clear" w:color="auto" w:fill="FFFFFF"/>
              <w:rPr>
                <w:b/>
              </w:rPr>
            </w:pPr>
            <w:r w:rsidRPr="00ED3524">
              <w:rPr>
                <w:b/>
              </w:rPr>
              <w:t>м.п.</w:t>
            </w:r>
          </w:p>
        </w:tc>
      </w:tr>
    </w:tbl>
    <w:p w:rsidR="00907506" w:rsidRDefault="00907506" w:rsidP="0090750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t>Приложение № 1</w:t>
      </w:r>
    </w:p>
    <w:p w:rsidR="00907506" w:rsidRDefault="00907506" w:rsidP="0090750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907506" w:rsidRDefault="00907506" w:rsidP="0090750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907506" w:rsidRDefault="00907506" w:rsidP="0090750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907506" w:rsidRDefault="00907506" w:rsidP="00907506">
      <w:pPr>
        <w:pStyle w:val="ConsNonformat"/>
        <w:widowControl/>
        <w:rPr>
          <w:rFonts w:ascii="Times New Roman" w:hAnsi="Times New Roman" w:cs="Times New Roman"/>
          <w:sz w:val="24"/>
          <w:szCs w:val="24"/>
        </w:rPr>
      </w:pPr>
    </w:p>
    <w:p w:rsidR="00907506" w:rsidRPr="000E7AE4" w:rsidRDefault="00907506" w:rsidP="00907506">
      <w:pPr>
        <w:pStyle w:val="ConsNormal"/>
        <w:widowControl/>
        <w:ind w:firstLine="0"/>
        <w:jc w:val="center"/>
        <w:rPr>
          <w:rFonts w:ascii="Times New Roman" w:hAnsi="Times New Roman" w:cs="Times New Roman"/>
          <w:b/>
          <w:sz w:val="24"/>
          <w:szCs w:val="24"/>
        </w:rPr>
      </w:pPr>
      <w:r w:rsidRPr="000E7AE4">
        <w:rPr>
          <w:rFonts w:ascii="Times New Roman" w:hAnsi="Times New Roman" w:cs="Times New Roman"/>
          <w:b/>
          <w:sz w:val="24"/>
          <w:szCs w:val="24"/>
        </w:rPr>
        <w:t>Техническое задание</w:t>
      </w:r>
    </w:p>
    <w:p w:rsidR="00907506" w:rsidRDefault="00907506" w:rsidP="00907506">
      <w:pPr>
        <w:pStyle w:val="ConsNormal"/>
        <w:widowControl/>
        <w:ind w:firstLine="540"/>
        <w:jc w:val="both"/>
        <w:rPr>
          <w:rFonts w:ascii="Times New Roman" w:hAnsi="Times New Roman" w:cs="Times New Roman"/>
          <w:sz w:val="24"/>
          <w:szCs w:val="24"/>
        </w:rPr>
      </w:pPr>
    </w:p>
    <w:p w:rsidR="00907506" w:rsidRPr="00357919" w:rsidRDefault="00907506" w:rsidP="00907506">
      <w:pPr>
        <w:ind w:firstLine="709"/>
        <w:jc w:val="both"/>
        <w:rPr>
          <w:rFonts w:eastAsia="MS Mincho"/>
          <w:b/>
          <w:bCs/>
        </w:rPr>
      </w:pPr>
      <w:r w:rsidRPr="00357919">
        <w:rPr>
          <w:rFonts w:eastAsia="MS Mincho"/>
          <w:b/>
          <w:bCs/>
        </w:rPr>
        <w:t>1. Общие положения</w:t>
      </w:r>
    </w:p>
    <w:p w:rsidR="00907506" w:rsidRPr="00357919" w:rsidRDefault="00907506" w:rsidP="00907506">
      <w:pPr>
        <w:pStyle w:val="19"/>
        <w:ind w:firstLine="709"/>
        <w:rPr>
          <w:sz w:val="24"/>
          <w:szCs w:val="24"/>
        </w:rPr>
      </w:pPr>
      <w:r w:rsidRPr="00357919">
        <w:rPr>
          <w:sz w:val="24"/>
          <w:szCs w:val="24"/>
        </w:rPr>
        <w:t>1.2. Цель оказания Услуг:</w:t>
      </w:r>
    </w:p>
    <w:p w:rsidR="00907506" w:rsidRPr="00357919" w:rsidRDefault="00907506" w:rsidP="00907506">
      <w:pPr>
        <w:ind w:firstLine="709"/>
        <w:jc w:val="both"/>
        <w:rPr>
          <w:rFonts w:eastAsia="MS Mincho"/>
          <w:bCs/>
        </w:rPr>
      </w:pPr>
      <w:r w:rsidRPr="00357919">
        <w:rPr>
          <w:rFonts w:eastAsia="MS Mincho"/>
          <w:bCs/>
        </w:rPr>
        <w:t>- обеспечение защиты жизни и здоровья работников и клиентов объектов Заказчика;</w:t>
      </w:r>
    </w:p>
    <w:p w:rsidR="00907506" w:rsidRPr="00357919" w:rsidRDefault="00907506" w:rsidP="00907506">
      <w:pPr>
        <w:ind w:firstLine="709"/>
        <w:jc w:val="both"/>
        <w:rPr>
          <w:rFonts w:eastAsia="MS Mincho"/>
          <w:bCs/>
        </w:rPr>
      </w:pPr>
      <w:r w:rsidRPr="00357919">
        <w:rPr>
          <w:rFonts w:eastAsia="MS Mincho"/>
          <w:bCs/>
        </w:rPr>
        <w:t>- охрана объектов и имущества Заказчика;</w:t>
      </w:r>
    </w:p>
    <w:p w:rsidR="00907506" w:rsidRPr="00357919" w:rsidRDefault="00907506" w:rsidP="00907506">
      <w:pPr>
        <w:ind w:firstLine="709"/>
        <w:jc w:val="both"/>
        <w:rPr>
          <w:rFonts w:eastAsia="MS Mincho"/>
          <w:bCs/>
        </w:rPr>
      </w:pPr>
      <w:r w:rsidRPr="00357919">
        <w:rPr>
          <w:rFonts w:eastAsia="MS Mincho"/>
          <w:bCs/>
        </w:rPr>
        <w:t xml:space="preserve">- обеспечение внутриобъектового и пропускного режимов на охраняемых объектах; </w:t>
      </w:r>
    </w:p>
    <w:p w:rsidR="00907506" w:rsidRPr="00357919" w:rsidRDefault="00907506" w:rsidP="00907506">
      <w:pPr>
        <w:ind w:firstLine="709"/>
        <w:jc w:val="both"/>
        <w:rPr>
          <w:rFonts w:eastAsia="MS Mincho"/>
          <w:bCs/>
        </w:rPr>
      </w:pPr>
      <w:r w:rsidRPr="00357919">
        <w:rPr>
          <w:rFonts w:eastAsia="MS Mincho"/>
          <w:bCs/>
        </w:rPr>
        <w:t>- оперативное реагирование на возникающие чрезвычайные ситуации;</w:t>
      </w:r>
    </w:p>
    <w:p w:rsidR="00907506" w:rsidRPr="00357919" w:rsidRDefault="00907506" w:rsidP="00907506">
      <w:pPr>
        <w:ind w:firstLine="709"/>
        <w:jc w:val="both"/>
        <w:rPr>
          <w:rFonts w:eastAsia="MS Mincho"/>
          <w:bCs/>
        </w:rPr>
      </w:pPr>
      <w:r w:rsidRPr="00357919">
        <w:rPr>
          <w:rFonts w:eastAsia="MS Mincho"/>
          <w:bCs/>
        </w:rPr>
        <w:t>- консультирование и подготовка рекомендаций Заказчику по вопросам правомерной защиты от противоправных посягательств;</w:t>
      </w:r>
    </w:p>
    <w:p w:rsidR="00907506" w:rsidRPr="00357919" w:rsidRDefault="00907506" w:rsidP="00907506">
      <w:pPr>
        <w:pStyle w:val="19"/>
        <w:ind w:firstLine="709"/>
        <w:rPr>
          <w:sz w:val="24"/>
          <w:szCs w:val="24"/>
        </w:rPr>
      </w:pPr>
    </w:p>
    <w:p w:rsidR="00907506" w:rsidRPr="00357919" w:rsidRDefault="00907506" w:rsidP="00907506">
      <w:pPr>
        <w:pStyle w:val="19"/>
        <w:ind w:firstLine="709"/>
        <w:rPr>
          <w:b/>
          <w:sz w:val="24"/>
          <w:szCs w:val="24"/>
        </w:rPr>
      </w:pPr>
      <w:r w:rsidRPr="00357919">
        <w:rPr>
          <w:b/>
          <w:sz w:val="24"/>
          <w:szCs w:val="24"/>
        </w:rPr>
        <w:t>2. Общие требования к оказанию Услуг.</w:t>
      </w:r>
    </w:p>
    <w:p w:rsidR="00907506" w:rsidRPr="00357919" w:rsidRDefault="00907506" w:rsidP="00907506">
      <w:pPr>
        <w:pStyle w:val="19"/>
        <w:ind w:firstLine="709"/>
        <w:rPr>
          <w:sz w:val="24"/>
          <w:szCs w:val="24"/>
        </w:rPr>
      </w:pPr>
      <w:r w:rsidRPr="00357919">
        <w:rPr>
          <w:sz w:val="24"/>
          <w:szCs w:val="24"/>
        </w:rPr>
        <w:t>2.1. Оказание услуг по физической охране объектов филиала ПАО «ТрансКонтейнер» на Октябрьской железной дороге Исполнитель должен осуществлять своими силами и средствами, без привлечения сторонних организаций в соответствии с:</w:t>
      </w:r>
    </w:p>
    <w:p w:rsidR="00907506" w:rsidRPr="00357919" w:rsidRDefault="00907506" w:rsidP="00907506">
      <w:pPr>
        <w:pStyle w:val="19"/>
        <w:ind w:firstLine="709"/>
        <w:rPr>
          <w:sz w:val="24"/>
          <w:szCs w:val="24"/>
        </w:rPr>
      </w:pPr>
      <w:r w:rsidRPr="00357919">
        <w:rPr>
          <w:sz w:val="24"/>
          <w:szCs w:val="24"/>
        </w:rPr>
        <w:t xml:space="preserve">- законом Российской Федерации от 11 марта 1992 г. № 2487-1 «О частной детективной и охранной деятельности в Российской Федерации», </w:t>
      </w:r>
    </w:p>
    <w:p w:rsidR="00907506" w:rsidRPr="00357919" w:rsidRDefault="00907506" w:rsidP="00907506">
      <w:pPr>
        <w:pStyle w:val="19"/>
        <w:ind w:firstLine="709"/>
        <w:rPr>
          <w:sz w:val="24"/>
          <w:szCs w:val="24"/>
        </w:rPr>
      </w:pPr>
      <w:r w:rsidRPr="00357919">
        <w:rPr>
          <w:sz w:val="24"/>
          <w:szCs w:val="24"/>
        </w:rPr>
        <w:t>- Федеральным законом РФ №16-ФЗ от 09.02.2007 «О транспортной безопасности»;</w:t>
      </w:r>
    </w:p>
    <w:p w:rsidR="00907506" w:rsidRPr="00357919" w:rsidRDefault="00907506" w:rsidP="00907506">
      <w:pPr>
        <w:pStyle w:val="ConsPlusDocList"/>
        <w:ind w:firstLine="709"/>
        <w:jc w:val="both"/>
        <w:rPr>
          <w:rFonts w:ascii="Times New Roman" w:hAnsi="Times New Roman" w:cs="Times New Roman"/>
          <w:sz w:val="24"/>
          <w:szCs w:val="24"/>
        </w:rPr>
      </w:pPr>
      <w:r w:rsidRPr="00357919">
        <w:rPr>
          <w:rFonts w:ascii="Times New Roman" w:hAnsi="Times New Roman" w:cs="Times New Roman"/>
          <w:sz w:val="24"/>
          <w:szCs w:val="24"/>
        </w:rPr>
        <w:t>- Постановлением Правительства РФ от 25.04.2012 N 390 «О противопожарном режиме» (вместе с «Правилами противопожарного режима в Российской Федерации»).</w:t>
      </w:r>
    </w:p>
    <w:p w:rsidR="00907506" w:rsidRPr="00357919" w:rsidRDefault="00907506" w:rsidP="00907506">
      <w:pPr>
        <w:ind w:firstLine="709"/>
        <w:jc w:val="both"/>
        <w:rPr>
          <w:rFonts w:eastAsia="MS Mincho"/>
          <w:bCs/>
        </w:rPr>
      </w:pPr>
      <w:r w:rsidRPr="00357919">
        <w:t xml:space="preserve">2.2 </w:t>
      </w:r>
      <w:r w:rsidRPr="00357919">
        <w:rPr>
          <w:rFonts w:eastAsia="MS Mincho"/>
          <w:bCs/>
        </w:rPr>
        <w:t>Соблюдение во время исполнения обязанностей по охране объектов правил пожарной безопасности;</w:t>
      </w:r>
    </w:p>
    <w:p w:rsidR="00907506" w:rsidRPr="00357919" w:rsidRDefault="00907506" w:rsidP="00907506">
      <w:pPr>
        <w:ind w:firstLine="709"/>
        <w:jc w:val="both"/>
        <w:rPr>
          <w:rFonts w:eastAsia="MS Mincho"/>
          <w:bCs/>
        </w:rPr>
      </w:pPr>
      <w:r w:rsidRPr="00357919">
        <w:rPr>
          <w:rFonts w:eastAsia="MS Mincho"/>
          <w:bCs/>
        </w:rPr>
        <w:t>2.3. Осуществление контроля со стороны администрации охранной организации за выполнением служебных обязанностей охранниками объектов.</w:t>
      </w:r>
    </w:p>
    <w:p w:rsidR="00907506" w:rsidRPr="00357919" w:rsidRDefault="00907506" w:rsidP="00907506">
      <w:pPr>
        <w:pStyle w:val="19"/>
        <w:ind w:firstLine="709"/>
        <w:rPr>
          <w:sz w:val="24"/>
          <w:szCs w:val="24"/>
        </w:rPr>
      </w:pPr>
    </w:p>
    <w:p w:rsidR="00907506" w:rsidRPr="00357919" w:rsidRDefault="00907506" w:rsidP="00907506">
      <w:pPr>
        <w:pStyle w:val="afd"/>
        <w:ind w:left="284" w:firstLine="425"/>
        <w:jc w:val="both"/>
        <w:rPr>
          <w:b/>
          <w:sz w:val="24"/>
          <w:szCs w:val="24"/>
        </w:rPr>
      </w:pPr>
      <w:r w:rsidRPr="00357919">
        <w:rPr>
          <w:b/>
          <w:sz w:val="24"/>
          <w:szCs w:val="24"/>
        </w:rPr>
        <w:t>3. Требования к безопасности и качественным характеристикам Услуг.</w:t>
      </w:r>
    </w:p>
    <w:p w:rsidR="00907506" w:rsidRPr="00357919" w:rsidRDefault="00907506" w:rsidP="00907506">
      <w:pPr>
        <w:pStyle w:val="ConsPlusNormal"/>
        <w:ind w:firstLine="709"/>
        <w:jc w:val="both"/>
        <w:rPr>
          <w:rFonts w:ascii="Times New Roman" w:hAnsi="Times New Roman"/>
          <w:sz w:val="24"/>
          <w:szCs w:val="24"/>
        </w:rPr>
      </w:pPr>
      <w:r w:rsidRPr="00357919">
        <w:rPr>
          <w:rFonts w:ascii="Times New Roman" w:hAnsi="Times New Roman"/>
          <w:sz w:val="24"/>
          <w:szCs w:val="24"/>
        </w:rPr>
        <w:t xml:space="preserve">3.1. Оказание охранных услуг разрешается только организациям, специально учреждаемым для их выполнения и имеющим </w:t>
      </w:r>
      <w:hyperlink r:id="rId23" w:history="1">
        <w:r w:rsidRPr="00357919">
          <w:rPr>
            <w:rFonts w:ascii="Times New Roman" w:hAnsi="Times New Roman"/>
            <w:sz w:val="24"/>
            <w:szCs w:val="24"/>
          </w:rPr>
          <w:t>лицензию</w:t>
        </w:r>
      </w:hyperlink>
      <w:r w:rsidRPr="00357919">
        <w:rPr>
          <w:rFonts w:ascii="Times New Roman" w:hAnsi="Times New Roman"/>
          <w:sz w:val="24"/>
          <w:szCs w:val="24"/>
        </w:rPr>
        <w:t xml:space="preserve">, выданную федеральным органом исполнительной власти, уполномоченным в сфере частной охранной деятельности, или его территориальным органом. </w:t>
      </w:r>
    </w:p>
    <w:p w:rsidR="00907506" w:rsidRPr="00357919" w:rsidRDefault="00907506" w:rsidP="00907506">
      <w:pPr>
        <w:pStyle w:val="ConsPlusNormal"/>
        <w:ind w:firstLine="709"/>
        <w:jc w:val="both"/>
        <w:rPr>
          <w:rFonts w:ascii="Times New Roman" w:hAnsi="Times New Roman"/>
          <w:sz w:val="24"/>
          <w:szCs w:val="24"/>
        </w:rPr>
      </w:pPr>
      <w:r w:rsidRPr="00357919">
        <w:rPr>
          <w:rFonts w:ascii="Times New Roman" w:hAnsi="Times New Roman"/>
          <w:sz w:val="24"/>
          <w:szCs w:val="24"/>
        </w:rPr>
        <w:t>3.2.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внутриобъектового и пропускного режимов.</w:t>
      </w:r>
    </w:p>
    <w:p w:rsidR="00907506" w:rsidRPr="00357919" w:rsidRDefault="00907506" w:rsidP="00907506">
      <w:pPr>
        <w:pStyle w:val="ConsPlusNormal"/>
        <w:ind w:firstLine="709"/>
        <w:jc w:val="both"/>
        <w:rPr>
          <w:rFonts w:ascii="Times New Roman" w:hAnsi="Times New Roman"/>
          <w:sz w:val="24"/>
          <w:szCs w:val="24"/>
        </w:rPr>
      </w:pPr>
      <w:r w:rsidRPr="00357919">
        <w:rPr>
          <w:rFonts w:ascii="Times New Roman" w:hAnsi="Times New Roman"/>
          <w:sz w:val="24"/>
          <w:szCs w:val="24"/>
        </w:rPr>
        <w:t>3.3. Лицо, совершившее противоправное посягательство на охраняемое имущество либо нарушающее внутриобъектовый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p>
    <w:p w:rsidR="00907506" w:rsidRPr="00357919" w:rsidRDefault="00907506" w:rsidP="00907506">
      <w:pPr>
        <w:pStyle w:val="ConsPlusNormal"/>
        <w:ind w:firstLine="709"/>
        <w:jc w:val="both"/>
        <w:rPr>
          <w:rFonts w:ascii="Times New Roman" w:hAnsi="Times New Roman"/>
          <w:sz w:val="24"/>
          <w:szCs w:val="24"/>
        </w:rPr>
      </w:pPr>
      <w:r w:rsidRPr="00357919">
        <w:rPr>
          <w:rFonts w:ascii="Times New Roman" w:hAnsi="Times New Roman"/>
          <w:sz w:val="24"/>
          <w:szCs w:val="24"/>
        </w:rPr>
        <w:t>3.4. Работники частной охранной организации должны оказывать охранные услуги в специальной форменной одежде.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907506" w:rsidRPr="00357919" w:rsidRDefault="00907506" w:rsidP="00907506">
      <w:pPr>
        <w:pStyle w:val="ConsPlusNormal"/>
        <w:ind w:firstLine="709"/>
        <w:jc w:val="both"/>
        <w:rPr>
          <w:rFonts w:ascii="Times New Roman" w:hAnsi="Times New Roman"/>
          <w:sz w:val="24"/>
          <w:szCs w:val="24"/>
        </w:rPr>
      </w:pPr>
      <w:r w:rsidRPr="00357919">
        <w:rPr>
          <w:rFonts w:ascii="Times New Roman" w:hAnsi="Times New Roman"/>
          <w:sz w:val="24"/>
          <w:szCs w:val="24"/>
        </w:rPr>
        <w:t xml:space="preserve">3.5. 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w:t>
      </w:r>
      <w:hyperlink r:id="rId24" w:history="1">
        <w:r w:rsidRPr="00357919">
          <w:rPr>
            <w:rFonts w:ascii="Times New Roman" w:hAnsi="Times New Roman"/>
            <w:sz w:val="24"/>
            <w:szCs w:val="24"/>
          </w:rPr>
          <w:t>заключения</w:t>
        </w:r>
      </w:hyperlink>
      <w:r w:rsidRPr="00357919">
        <w:rPr>
          <w:rFonts w:ascii="Times New Roman" w:hAnsi="Times New Roman"/>
          <w:sz w:val="24"/>
          <w:szCs w:val="24"/>
        </w:rPr>
        <w:t xml:space="preserve"> об отсутствии медицинских противопоказаний к исполнению обязанностей частного охранника передаются частной охранной организацией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охранной деятельности.</w:t>
      </w:r>
    </w:p>
    <w:p w:rsidR="00907506" w:rsidRPr="00357919" w:rsidRDefault="00907506" w:rsidP="00907506">
      <w:pPr>
        <w:ind w:firstLine="709"/>
        <w:jc w:val="both"/>
        <w:rPr>
          <w:color w:val="000000"/>
        </w:rPr>
      </w:pPr>
    </w:p>
    <w:p w:rsidR="00907506" w:rsidRPr="00357919" w:rsidRDefault="00907506" w:rsidP="00907506">
      <w:pPr>
        <w:ind w:firstLine="709"/>
        <w:jc w:val="both"/>
        <w:rPr>
          <w:b/>
        </w:rPr>
      </w:pPr>
      <w:r w:rsidRPr="00357919">
        <w:rPr>
          <w:b/>
        </w:rPr>
        <w:t>4. Объёмы оказываемых Услуг</w:t>
      </w:r>
    </w:p>
    <w:p w:rsidR="00907506" w:rsidRPr="00357919" w:rsidRDefault="00907506" w:rsidP="00907506">
      <w:pPr>
        <w:ind w:firstLine="709"/>
        <w:jc w:val="both"/>
      </w:pPr>
      <w:r w:rsidRPr="00357919">
        <w:t>4.1. Посты охраны:</w:t>
      </w:r>
    </w:p>
    <w:tbl>
      <w:tblPr>
        <w:tblStyle w:val="afff2"/>
        <w:tblW w:w="9828" w:type="dxa"/>
        <w:tblLook w:val="04A0"/>
      </w:tblPr>
      <w:tblGrid>
        <w:gridCol w:w="540"/>
        <w:gridCol w:w="6168"/>
        <w:gridCol w:w="3120"/>
      </w:tblGrid>
      <w:tr w:rsidR="00907506" w:rsidRPr="00742AF1" w:rsidTr="00D1679F">
        <w:tc>
          <w:tcPr>
            <w:tcW w:w="540" w:type="dxa"/>
            <w:vAlign w:val="center"/>
          </w:tcPr>
          <w:p w:rsidR="00907506" w:rsidRPr="00040158" w:rsidRDefault="00907506" w:rsidP="00D1679F">
            <w:pPr>
              <w:jc w:val="center"/>
            </w:pPr>
            <w:r w:rsidRPr="00040158">
              <w:t>№ п/п</w:t>
            </w:r>
          </w:p>
        </w:tc>
        <w:tc>
          <w:tcPr>
            <w:tcW w:w="6168" w:type="dxa"/>
            <w:vAlign w:val="center"/>
          </w:tcPr>
          <w:p w:rsidR="00907506" w:rsidRPr="00040158" w:rsidRDefault="00907506" w:rsidP="00D1679F">
            <w:pPr>
              <w:jc w:val="center"/>
            </w:pPr>
            <w:r w:rsidRPr="00040158">
              <w:t>Наименование и адрес объекта</w:t>
            </w:r>
          </w:p>
        </w:tc>
        <w:tc>
          <w:tcPr>
            <w:tcW w:w="3120" w:type="dxa"/>
            <w:vAlign w:val="center"/>
          </w:tcPr>
          <w:p w:rsidR="00907506" w:rsidRPr="00040158" w:rsidRDefault="00907506" w:rsidP="00D1679F">
            <w:pPr>
              <w:jc w:val="center"/>
            </w:pPr>
            <w:r w:rsidRPr="00040158">
              <w:t>Количество постов охраны(1 пост 1 охранник в смену)</w:t>
            </w:r>
          </w:p>
        </w:tc>
      </w:tr>
      <w:tr w:rsidR="00907506" w:rsidRPr="00742AF1" w:rsidTr="00D1679F">
        <w:tc>
          <w:tcPr>
            <w:tcW w:w="540" w:type="dxa"/>
            <w:vAlign w:val="center"/>
          </w:tcPr>
          <w:p w:rsidR="00907506" w:rsidRPr="00040158" w:rsidRDefault="00907506" w:rsidP="00D1679F">
            <w:pPr>
              <w:jc w:val="center"/>
            </w:pPr>
            <w:r w:rsidRPr="00040158">
              <w:t>1.</w:t>
            </w:r>
          </w:p>
        </w:tc>
        <w:tc>
          <w:tcPr>
            <w:tcW w:w="6168" w:type="dxa"/>
          </w:tcPr>
          <w:p w:rsidR="00907506" w:rsidRPr="00040158" w:rsidRDefault="00907506" w:rsidP="00D1679F">
            <w:r w:rsidRPr="00040158">
              <w:t>Контейнерный терминал Калининград-Сортировочный - 236039, РФ, Калининградская обл., г. Калининград, ул. Портовая, д. 27 а</w:t>
            </w:r>
          </w:p>
        </w:tc>
        <w:tc>
          <w:tcPr>
            <w:tcW w:w="3120" w:type="dxa"/>
            <w:vAlign w:val="center"/>
          </w:tcPr>
          <w:p w:rsidR="00907506" w:rsidRDefault="00907506" w:rsidP="00D1679F">
            <w:pPr>
              <w:jc w:val="center"/>
            </w:pPr>
            <w:r w:rsidRPr="00040158">
              <w:t>1 пост-суточной охраны,</w:t>
            </w:r>
          </w:p>
          <w:p w:rsidR="00907506" w:rsidRPr="00040158" w:rsidRDefault="00907506" w:rsidP="00D1679F">
            <w:pPr>
              <w:jc w:val="center"/>
            </w:pPr>
            <w:r w:rsidRPr="00040158">
              <w:t>1-пост - ночной охраны</w:t>
            </w:r>
          </w:p>
        </w:tc>
      </w:tr>
    </w:tbl>
    <w:p w:rsidR="00907506" w:rsidRDefault="00907506" w:rsidP="00907506">
      <w:pPr>
        <w:ind w:firstLine="709"/>
        <w:jc w:val="both"/>
        <w:rPr>
          <w:sz w:val="28"/>
          <w:szCs w:val="28"/>
        </w:rPr>
      </w:pPr>
    </w:p>
    <w:p w:rsidR="00907506" w:rsidRPr="009B5A0F" w:rsidRDefault="00907506" w:rsidP="00907506">
      <w:pPr>
        <w:ind w:firstLine="709"/>
        <w:jc w:val="both"/>
      </w:pPr>
    </w:p>
    <w:tbl>
      <w:tblPr>
        <w:tblW w:w="0" w:type="auto"/>
        <w:tblInd w:w="223" w:type="dxa"/>
        <w:tblLayout w:type="fixed"/>
        <w:tblLook w:val="0000"/>
      </w:tblPr>
      <w:tblGrid>
        <w:gridCol w:w="4705"/>
        <w:gridCol w:w="4139"/>
      </w:tblGrid>
      <w:tr w:rsidR="00907506" w:rsidTr="00D1679F">
        <w:trPr>
          <w:trHeight w:val="2074"/>
        </w:trPr>
        <w:tc>
          <w:tcPr>
            <w:tcW w:w="4705" w:type="dxa"/>
            <w:shd w:val="clear" w:color="auto" w:fill="auto"/>
          </w:tcPr>
          <w:p w:rsidR="00907506" w:rsidRDefault="00907506" w:rsidP="00D1679F"/>
          <w:p w:rsidR="00907506" w:rsidRDefault="00907506" w:rsidP="00D1679F">
            <w:r>
              <w:t>Заказчик:</w:t>
            </w:r>
          </w:p>
          <w:p w:rsidR="00907506" w:rsidRDefault="00907506" w:rsidP="00D1679F"/>
          <w:p w:rsidR="00907506" w:rsidRDefault="00907506" w:rsidP="00D1679F">
            <w:pPr>
              <w:rPr>
                <w:vertAlign w:val="superscript"/>
              </w:rPr>
            </w:pPr>
            <w:r>
              <w:t>________    ______________</w:t>
            </w:r>
          </w:p>
          <w:p w:rsidR="00907506" w:rsidRDefault="00907506" w:rsidP="00D1679F">
            <w:r>
              <w:rPr>
                <w:vertAlign w:val="superscript"/>
              </w:rPr>
              <w:t xml:space="preserve">(подпись)                        (Ф.И.О.)                                     </w:t>
            </w:r>
          </w:p>
        </w:tc>
        <w:tc>
          <w:tcPr>
            <w:tcW w:w="4139" w:type="dxa"/>
            <w:shd w:val="clear" w:color="auto" w:fill="auto"/>
          </w:tcPr>
          <w:p w:rsidR="00907506" w:rsidRDefault="00907506" w:rsidP="00D1679F"/>
          <w:p w:rsidR="00907506" w:rsidRDefault="00907506" w:rsidP="00D1679F">
            <w:r>
              <w:t>Исполнитель:</w:t>
            </w:r>
          </w:p>
          <w:p w:rsidR="00907506" w:rsidRDefault="00907506" w:rsidP="00D1679F"/>
          <w:p w:rsidR="00907506" w:rsidRDefault="00907506" w:rsidP="00D1679F">
            <w:pPr>
              <w:rPr>
                <w:vertAlign w:val="superscript"/>
              </w:rPr>
            </w:pPr>
            <w:r>
              <w:t>________    ______________</w:t>
            </w:r>
          </w:p>
          <w:p w:rsidR="00907506" w:rsidRDefault="00907506" w:rsidP="00D1679F">
            <w:r>
              <w:rPr>
                <w:vertAlign w:val="superscript"/>
              </w:rPr>
              <w:t xml:space="preserve">(подпись)                        (Ф.И.О.)                                     </w:t>
            </w:r>
          </w:p>
        </w:tc>
      </w:tr>
    </w:tbl>
    <w:p w:rsidR="00907506" w:rsidRDefault="00907506" w:rsidP="00907506">
      <w:pPr>
        <w:pStyle w:val="ConsNonformat"/>
        <w:widowControl/>
        <w:rPr>
          <w:rFonts w:ascii="Times New Roman" w:hAnsi="Times New Roman" w:cs="Times New Roman"/>
          <w:sz w:val="24"/>
          <w:szCs w:val="24"/>
        </w:rPr>
      </w:pPr>
    </w:p>
    <w:p w:rsidR="00907506" w:rsidRDefault="00907506" w:rsidP="0090750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t>Приложение № 2</w:t>
      </w:r>
    </w:p>
    <w:p w:rsidR="00907506" w:rsidRDefault="00907506" w:rsidP="0090750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907506" w:rsidRDefault="00907506" w:rsidP="0090750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w:t>
      </w:r>
    </w:p>
    <w:p w:rsidR="00907506" w:rsidRDefault="00907506" w:rsidP="0090750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907506" w:rsidRDefault="00907506" w:rsidP="00907506">
      <w:pPr>
        <w:pStyle w:val="ConsNormal"/>
        <w:widowControl/>
        <w:ind w:firstLine="0"/>
        <w:jc w:val="right"/>
        <w:rPr>
          <w:rFonts w:ascii="Times New Roman" w:hAnsi="Times New Roman" w:cs="Times New Roman"/>
          <w:sz w:val="24"/>
          <w:szCs w:val="24"/>
        </w:rPr>
      </w:pPr>
    </w:p>
    <w:p w:rsidR="00907506" w:rsidRDefault="00907506" w:rsidP="00907506">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907506" w:rsidRDefault="00907506" w:rsidP="00907506">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907506" w:rsidRDefault="00907506" w:rsidP="00907506">
      <w:pPr>
        <w:pStyle w:val="ConsNonformat"/>
        <w:widowControl/>
        <w:rPr>
          <w:rFonts w:ascii="Times New Roman" w:hAnsi="Times New Roman" w:cs="Times New Roman"/>
          <w:sz w:val="24"/>
          <w:szCs w:val="24"/>
        </w:rPr>
      </w:pPr>
    </w:p>
    <w:p w:rsidR="00907506" w:rsidRDefault="00907506" w:rsidP="00907506">
      <w:pPr>
        <w:pStyle w:val="ConsNonformat"/>
        <w:widowControl/>
        <w:rPr>
          <w:rFonts w:ascii="Times New Roman" w:hAnsi="Times New Roman" w:cs="Times New Roman"/>
          <w:sz w:val="24"/>
          <w:szCs w:val="24"/>
        </w:rPr>
      </w:pPr>
    </w:p>
    <w:p w:rsidR="00907506" w:rsidRDefault="00907506" w:rsidP="00907506">
      <w:pPr>
        <w:pStyle w:val="ConsNonformat"/>
        <w:widowControl/>
        <w:rPr>
          <w:rFonts w:ascii="Times New Roman" w:hAnsi="Times New Roman" w:cs="Times New Roman"/>
          <w:sz w:val="24"/>
          <w:szCs w:val="24"/>
        </w:rPr>
      </w:pPr>
    </w:p>
    <w:p w:rsidR="00907506" w:rsidRPr="00007AFB" w:rsidRDefault="00907506" w:rsidP="00907506">
      <w:pPr>
        <w:ind w:firstLine="851"/>
        <w:jc w:val="both"/>
      </w:pPr>
      <w:r>
        <w:t xml:space="preserve">Мы, нижеподписавшиеся,_____________ филиал ПАО «ТрансКонтейнер» на Октябрьской железной дороге____________________________ от лица Заказчика, с одной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w:t>
      </w:r>
      <w:r w:rsidRPr="00C4148B">
        <w:t>________(______________________________________) рублей ___ копеек, в том числе НДС– ____% _______ (__________________________________</w:t>
      </w:r>
      <w:r>
        <w:t>______</w:t>
      </w:r>
      <w:r w:rsidRPr="00C4148B">
        <w:t>) рублей</w:t>
      </w:r>
      <w:r>
        <w:t xml:space="preserve">__ копеек, </w:t>
      </w:r>
      <w:r w:rsidRPr="00C4148B">
        <w:t xml:space="preserve">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уплатой налогов, сборов </w:t>
      </w:r>
      <w:r>
        <w:t>и других обязательных платежей.</w:t>
      </w:r>
    </w:p>
    <w:p w:rsidR="00907506" w:rsidRDefault="00907506" w:rsidP="00907506">
      <w:pPr>
        <w:pStyle w:val="ConsNormal"/>
        <w:widowControl/>
        <w:ind w:firstLine="540"/>
        <w:jc w:val="both"/>
        <w:rPr>
          <w:rFonts w:ascii="Times New Roman" w:hAnsi="Times New Roman" w:cs="Times New Roman"/>
          <w:sz w:val="24"/>
          <w:szCs w:val="24"/>
        </w:rPr>
      </w:pPr>
    </w:p>
    <w:p w:rsidR="00907506" w:rsidRDefault="00907506" w:rsidP="00907506">
      <w:pPr>
        <w:pStyle w:val="ConsNonformat"/>
        <w:widowControl/>
        <w:rPr>
          <w:rFonts w:ascii="Times New Roman" w:hAnsi="Times New Roman" w:cs="Times New Roman"/>
          <w:sz w:val="24"/>
          <w:szCs w:val="24"/>
        </w:rPr>
      </w:pPr>
    </w:p>
    <w:p w:rsidR="00907506" w:rsidRDefault="00907506" w:rsidP="00907506">
      <w:pPr>
        <w:pStyle w:val="ConsNonformat"/>
        <w:widowControl/>
        <w:rPr>
          <w:rFonts w:ascii="Times New Roman" w:hAnsi="Times New Roman" w:cs="Times New Roman"/>
          <w:sz w:val="24"/>
          <w:szCs w:val="24"/>
        </w:rPr>
      </w:pPr>
    </w:p>
    <w:p w:rsidR="00907506" w:rsidRDefault="00907506" w:rsidP="00907506">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907506" w:rsidTr="00D1679F">
        <w:trPr>
          <w:trHeight w:val="2074"/>
        </w:trPr>
        <w:tc>
          <w:tcPr>
            <w:tcW w:w="4705" w:type="dxa"/>
            <w:shd w:val="clear" w:color="auto" w:fill="auto"/>
          </w:tcPr>
          <w:p w:rsidR="00907506" w:rsidRDefault="00907506" w:rsidP="00D1679F">
            <w:r>
              <w:t>Заказчик:</w:t>
            </w:r>
          </w:p>
          <w:p w:rsidR="00907506" w:rsidRDefault="00907506" w:rsidP="00D1679F"/>
          <w:p w:rsidR="00907506" w:rsidRDefault="00907506" w:rsidP="00D1679F">
            <w:pPr>
              <w:rPr>
                <w:vertAlign w:val="superscript"/>
              </w:rPr>
            </w:pPr>
            <w:r>
              <w:t>________    ______________</w:t>
            </w:r>
          </w:p>
          <w:p w:rsidR="00907506" w:rsidRDefault="00907506" w:rsidP="00D1679F">
            <w:r>
              <w:rPr>
                <w:vertAlign w:val="superscript"/>
              </w:rPr>
              <w:t xml:space="preserve">(подпись)                        (Ф.И.О.)                                     </w:t>
            </w:r>
          </w:p>
        </w:tc>
        <w:tc>
          <w:tcPr>
            <w:tcW w:w="4139" w:type="dxa"/>
            <w:shd w:val="clear" w:color="auto" w:fill="auto"/>
          </w:tcPr>
          <w:p w:rsidR="00907506" w:rsidRDefault="00907506" w:rsidP="00D1679F">
            <w:r>
              <w:t>Исполнитель:</w:t>
            </w:r>
          </w:p>
          <w:p w:rsidR="00907506" w:rsidRDefault="00907506" w:rsidP="00D1679F"/>
          <w:p w:rsidR="00907506" w:rsidRDefault="00907506" w:rsidP="00D1679F">
            <w:pPr>
              <w:rPr>
                <w:vertAlign w:val="superscript"/>
              </w:rPr>
            </w:pPr>
            <w:r>
              <w:t>________    ______________</w:t>
            </w:r>
          </w:p>
          <w:p w:rsidR="00907506" w:rsidRDefault="00907506" w:rsidP="00D1679F">
            <w:r>
              <w:rPr>
                <w:vertAlign w:val="superscript"/>
              </w:rPr>
              <w:t xml:space="preserve">(подпись)                        (Ф.И.О.)                                     </w:t>
            </w:r>
          </w:p>
        </w:tc>
      </w:tr>
    </w:tbl>
    <w:p w:rsidR="00907506" w:rsidRDefault="00907506" w:rsidP="00907506">
      <w:pPr>
        <w:pStyle w:val="ConsNormal"/>
        <w:widowControl/>
        <w:ind w:firstLine="0"/>
        <w:jc w:val="right"/>
        <w:rPr>
          <w:rFonts w:ascii="Times New Roman" w:hAnsi="Times New Roman" w:cs="Times New Roman"/>
          <w:sz w:val="24"/>
          <w:szCs w:val="24"/>
        </w:rPr>
      </w:pPr>
    </w:p>
    <w:p w:rsidR="00907506" w:rsidRDefault="00907506" w:rsidP="00907506">
      <w:pPr>
        <w:pStyle w:val="ConsNormal"/>
        <w:widowControl/>
        <w:ind w:firstLine="0"/>
        <w:jc w:val="right"/>
        <w:rPr>
          <w:rFonts w:ascii="Times New Roman" w:hAnsi="Times New Roman" w:cs="Times New Roman"/>
          <w:sz w:val="24"/>
          <w:szCs w:val="24"/>
        </w:rPr>
      </w:pPr>
    </w:p>
    <w:p w:rsidR="00907506" w:rsidRDefault="00907506" w:rsidP="0090750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t>Приложение № 3</w:t>
      </w:r>
    </w:p>
    <w:p w:rsidR="00907506" w:rsidRDefault="00907506" w:rsidP="0090750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907506" w:rsidRDefault="00907506" w:rsidP="0090750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907506" w:rsidRDefault="00907506" w:rsidP="0090750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907506" w:rsidRDefault="00907506" w:rsidP="00907506">
      <w:pPr>
        <w:pStyle w:val="ConsNonformat"/>
        <w:widowControl/>
        <w:rPr>
          <w:rFonts w:ascii="Times New Roman" w:hAnsi="Times New Roman" w:cs="Times New Roman"/>
          <w:sz w:val="24"/>
          <w:szCs w:val="24"/>
        </w:rPr>
      </w:pPr>
    </w:p>
    <w:p w:rsidR="00907506" w:rsidRPr="00AA6918" w:rsidRDefault="00907506" w:rsidP="00907506">
      <w:pPr>
        <w:suppressAutoHyphens w:val="0"/>
        <w:jc w:val="center"/>
        <w:rPr>
          <w:b/>
        </w:rPr>
      </w:pPr>
      <w:r>
        <w:rPr>
          <w:b/>
        </w:rPr>
        <w:t>Калькуляция стоимости У</w:t>
      </w:r>
      <w:r w:rsidRPr="00AA6918">
        <w:rPr>
          <w:b/>
        </w:rPr>
        <w:t>слуг</w:t>
      </w:r>
    </w:p>
    <w:p w:rsidR="00907506" w:rsidRDefault="00907506" w:rsidP="00907506">
      <w:pPr>
        <w:jc w:val="center"/>
        <w:rPr>
          <w:b/>
        </w:rPr>
      </w:pPr>
    </w:p>
    <w:tbl>
      <w:tblPr>
        <w:tblW w:w="9923" w:type="dxa"/>
        <w:tblInd w:w="-102" w:type="dxa"/>
        <w:tblLayout w:type="fixed"/>
        <w:tblCellMar>
          <w:left w:w="40" w:type="dxa"/>
          <w:right w:w="40" w:type="dxa"/>
        </w:tblCellMar>
        <w:tblLook w:val="0000"/>
      </w:tblPr>
      <w:tblGrid>
        <w:gridCol w:w="4395"/>
        <w:gridCol w:w="1701"/>
        <w:gridCol w:w="1134"/>
        <w:gridCol w:w="1843"/>
        <w:gridCol w:w="850"/>
      </w:tblGrid>
      <w:tr w:rsidR="00907506" w:rsidRPr="002A2C06" w:rsidTr="00D1679F">
        <w:trPr>
          <w:trHeight w:hRule="exact" w:val="831"/>
        </w:trPr>
        <w:tc>
          <w:tcPr>
            <w:tcW w:w="4395" w:type="dxa"/>
            <w:vMerge w:val="restart"/>
            <w:tcBorders>
              <w:top w:val="single" w:sz="4" w:space="0" w:color="auto"/>
              <w:left w:val="single" w:sz="4" w:space="0" w:color="auto"/>
              <w:right w:val="single" w:sz="4" w:space="0" w:color="auto"/>
            </w:tcBorders>
            <w:shd w:val="clear" w:color="auto" w:fill="FFFFFF"/>
            <w:vAlign w:val="center"/>
          </w:tcPr>
          <w:p w:rsidR="00907506" w:rsidRPr="002A2C06" w:rsidRDefault="00907506" w:rsidP="00D1679F">
            <w:pPr>
              <w:shd w:val="clear" w:color="auto" w:fill="FFFFFF"/>
              <w:ind w:left="24"/>
              <w:jc w:val="center"/>
            </w:pPr>
            <w:r w:rsidRPr="002B49F0">
              <w:rPr>
                <w:spacing w:val="-3"/>
                <w:u w:val="single"/>
              </w:rPr>
              <w:t>Наименование статей затрат</w:t>
            </w:r>
          </w:p>
        </w:tc>
        <w:tc>
          <w:tcPr>
            <w:tcW w:w="2835" w:type="dxa"/>
            <w:gridSpan w:val="2"/>
            <w:tcBorders>
              <w:top w:val="single" w:sz="4" w:space="0" w:color="auto"/>
              <w:left w:val="single" w:sz="4" w:space="0" w:color="auto"/>
              <w:bottom w:val="single" w:sz="6" w:space="0" w:color="auto"/>
              <w:right w:val="single" w:sz="4" w:space="0" w:color="auto"/>
            </w:tcBorders>
            <w:shd w:val="clear" w:color="auto" w:fill="FFFFFF"/>
          </w:tcPr>
          <w:p w:rsidR="00907506" w:rsidRPr="002A2C06" w:rsidRDefault="00907506" w:rsidP="00D1679F">
            <w:pPr>
              <w:shd w:val="clear" w:color="auto" w:fill="FFFFFF"/>
              <w:jc w:val="center"/>
            </w:pPr>
            <w:r w:rsidRPr="00AA6918">
              <w:rPr>
                <w:b/>
              </w:rPr>
              <w:t>Затраты на один круглосуточный пост охраны</w:t>
            </w:r>
          </w:p>
        </w:tc>
        <w:tc>
          <w:tcPr>
            <w:tcW w:w="2693" w:type="dxa"/>
            <w:gridSpan w:val="2"/>
            <w:tcBorders>
              <w:top w:val="single" w:sz="4" w:space="0" w:color="auto"/>
              <w:left w:val="single" w:sz="4" w:space="0" w:color="auto"/>
              <w:bottom w:val="single" w:sz="6" w:space="0" w:color="auto"/>
              <w:right w:val="single" w:sz="6" w:space="0" w:color="auto"/>
            </w:tcBorders>
            <w:shd w:val="clear" w:color="auto" w:fill="FFFFFF"/>
          </w:tcPr>
          <w:p w:rsidR="00907506" w:rsidRPr="002A2C06" w:rsidRDefault="00907506" w:rsidP="00D1679F">
            <w:pPr>
              <w:shd w:val="clear" w:color="auto" w:fill="FFFFFF"/>
              <w:jc w:val="center"/>
            </w:pPr>
            <w:r w:rsidRPr="00AA6918">
              <w:rPr>
                <w:b/>
              </w:rPr>
              <w:t xml:space="preserve">Затраты на один </w:t>
            </w:r>
            <w:r>
              <w:rPr>
                <w:b/>
              </w:rPr>
              <w:t>ночной</w:t>
            </w:r>
            <w:r w:rsidRPr="00AA6918">
              <w:rPr>
                <w:b/>
              </w:rPr>
              <w:t xml:space="preserve"> пост охраны</w:t>
            </w:r>
          </w:p>
        </w:tc>
      </w:tr>
      <w:tr w:rsidR="00907506" w:rsidRPr="002A2C06" w:rsidTr="00D1679F">
        <w:trPr>
          <w:trHeight w:hRule="exact" w:val="288"/>
        </w:trPr>
        <w:tc>
          <w:tcPr>
            <w:tcW w:w="4395" w:type="dxa"/>
            <w:vMerge/>
            <w:tcBorders>
              <w:left w:val="single" w:sz="4" w:space="0" w:color="auto"/>
              <w:bottom w:val="nil"/>
              <w:right w:val="single" w:sz="4" w:space="0" w:color="auto"/>
            </w:tcBorders>
            <w:shd w:val="clear" w:color="auto" w:fill="FFFFFF"/>
          </w:tcPr>
          <w:p w:rsidR="00907506" w:rsidRPr="002B49F0" w:rsidRDefault="00907506" w:rsidP="00D1679F">
            <w:pPr>
              <w:shd w:val="clear" w:color="auto" w:fill="FFFFFF"/>
              <w:ind w:left="24"/>
              <w:jc w:val="center"/>
              <w:rPr>
                <w:spacing w:val="-3"/>
                <w:u w:val="single"/>
              </w:rPr>
            </w:pPr>
          </w:p>
        </w:tc>
        <w:tc>
          <w:tcPr>
            <w:tcW w:w="5528" w:type="dxa"/>
            <w:gridSpan w:val="4"/>
            <w:tcBorders>
              <w:top w:val="single" w:sz="6" w:space="0" w:color="auto"/>
              <w:left w:val="single" w:sz="4" w:space="0" w:color="auto"/>
              <w:bottom w:val="single" w:sz="6" w:space="0" w:color="auto"/>
              <w:right w:val="single" w:sz="6" w:space="0" w:color="auto"/>
            </w:tcBorders>
            <w:shd w:val="clear" w:color="auto" w:fill="FFFFFF"/>
          </w:tcPr>
          <w:p w:rsidR="00907506" w:rsidRPr="002B49F0" w:rsidRDefault="00907506" w:rsidP="00D1679F">
            <w:pPr>
              <w:shd w:val="clear" w:color="auto" w:fill="FFFFFF"/>
              <w:ind w:left="1229"/>
              <w:rPr>
                <w:u w:val="single"/>
              </w:rPr>
            </w:pPr>
            <w:r w:rsidRPr="002B49F0">
              <w:rPr>
                <w:u w:val="single"/>
              </w:rPr>
              <w:t>Стоимость в руб. без учета НДС</w:t>
            </w:r>
          </w:p>
        </w:tc>
      </w:tr>
      <w:tr w:rsidR="00907506" w:rsidRPr="002A2C06" w:rsidTr="00D1679F">
        <w:trPr>
          <w:trHeight w:hRule="exact" w:val="554"/>
        </w:trPr>
        <w:tc>
          <w:tcPr>
            <w:tcW w:w="4395" w:type="dxa"/>
            <w:tcBorders>
              <w:top w:val="single" w:sz="6" w:space="0" w:color="auto"/>
              <w:left w:val="single" w:sz="4" w:space="0" w:color="auto"/>
              <w:bottom w:val="nil"/>
              <w:right w:val="single" w:sz="6" w:space="0" w:color="auto"/>
            </w:tcBorders>
            <w:shd w:val="clear" w:color="auto" w:fill="FFFFFF"/>
          </w:tcPr>
          <w:p w:rsidR="00907506" w:rsidRPr="002A2C06" w:rsidRDefault="00907506" w:rsidP="00D1679F">
            <w:pPr>
              <w:shd w:val="clear" w:color="auto" w:fill="FFFFFF"/>
              <w:ind w:left="24"/>
            </w:pPr>
            <w:r w:rsidRPr="002A2C06">
              <w:rPr>
                <w:spacing w:val="-3"/>
              </w:rPr>
              <w:t>1. Заработная плата охранника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7506" w:rsidRPr="002A2C06" w:rsidRDefault="00907506" w:rsidP="00D1679F">
            <w:pPr>
              <w:shd w:val="clear" w:color="auto" w:fill="FFFFFF"/>
              <w:jc w:val="center"/>
            </w:pPr>
            <w:r w:rsidRPr="002A2C06">
              <w:rPr>
                <w:spacing w:val="-3"/>
              </w:rPr>
              <w:t>Один час работы</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07506" w:rsidRPr="002A2C06" w:rsidRDefault="00907506" w:rsidP="00D1679F">
            <w:pPr>
              <w:shd w:val="clear" w:color="auto" w:fill="FFFFFF"/>
              <w:ind w:left="1229"/>
            </w:pP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907506" w:rsidRPr="002A2C06" w:rsidRDefault="00907506" w:rsidP="00D1679F">
            <w:pPr>
              <w:shd w:val="clear" w:color="auto" w:fill="FFFFFF"/>
              <w:jc w:val="center"/>
            </w:pPr>
            <w:r w:rsidRPr="002A2C06">
              <w:rPr>
                <w:spacing w:val="-3"/>
              </w:rPr>
              <w:t>Один час работы</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907506" w:rsidRPr="002A2C06" w:rsidRDefault="00907506" w:rsidP="00D1679F">
            <w:pPr>
              <w:shd w:val="clear" w:color="auto" w:fill="FFFFFF"/>
              <w:ind w:left="1229"/>
            </w:pPr>
          </w:p>
        </w:tc>
      </w:tr>
      <w:tr w:rsidR="00907506" w:rsidRPr="002A2C06" w:rsidTr="00D1679F">
        <w:trPr>
          <w:trHeight w:hRule="exact" w:val="420"/>
        </w:trPr>
        <w:tc>
          <w:tcPr>
            <w:tcW w:w="4395" w:type="dxa"/>
            <w:tcBorders>
              <w:top w:val="nil"/>
              <w:left w:val="single" w:sz="4" w:space="0" w:color="auto"/>
              <w:bottom w:val="nil"/>
              <w:right w:val="single" w:sz="6" w:space="0" w:color="auto"/>
            </w:tcBorders>
            <w:shd w:val="clear" w:color="auto" w:fill="FFFFFF"/>
          </w:tcPr>
          <w:p w:rsidR="00907506" w:rsidRPr="002A2C06" w:rsidRDefault="00907506" w:rsidP="00D1679F"/>
          <w:p w:rsidR="00907506" w:rsidRPr="002A2C06" w:rsidRDefault="00907506" w:rsidP="00D1679F"/>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7506" w:rsidRPr="002A2C06" w:rsidRDefault="00907506" w:rsidP="00D1679F">
            <w:pPr>
              <w:shd w:val="clear" w:color="auto" w:fill="FFFFFF"/>
              <w:jc w:val="center"/>
            </w:pPr>
            <w:r w:rsidRPr="002A2C06">
              <w:t>Сутки работы</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07506" w:rsidRPr="002A2C06" w:rsidRDefault="00907506" w:rsidP="00D1679F">
            <w:pPr>
              <w:shd w:val="clear" w:color="auto" w:fill="FFFFFF"/>
              <w:ind w:left="1123"/>
            </w:pP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907506" w:rsidRPr="002A2C06" w:rsidRDefault="00907506" w:rsidP="00D1679F">
            <w:pPr>
              <w:shd w:val="clear" w:color="auto" w:fill="FFFFFF"/>
              <w:jc w:val="center"/>
            </w:pPr>
            <w:r>
              <w:t>Ночь</w:t>
            </w:r>
            <w:r w:rsidRPr="002A2C06">
              <w:t xml:space="preserve"> работы</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907506" w:rsidRPr="002A2C06" w:rsidRDefault="00907506" w:rsidP="00D1679F">
            <w:pPr>
              <w:shd w:val="clear" w:color="auto" w:fill="FFFFFF"/>
              <w:ind w:left="1123"/>
            </w:pPr>
          </w:p>
        </w:tc>
      </w:tr>
      <w:tr w:rsidR="00907506" w:rsidRPr="002A2C06" w:rsidTr="00D1679F">
        <w:trPr>
          <w:trHeight w:hRule="exact" w:val="548"/>
        </w:trPr>
        <w:tc>
          <w:tcPr>
            <w:tcW w:w="4395" w:type="dxa"/>
            <w:tcBorders>
              <w:top w:val="nil"/>
              <w:left w:val="single" w:sz="4" w:space="0" w:color="auto"/>
              <w:bottom w:val="single" w:sz="6" w:space="0" w:color="auto"/>
              <w:right w:val="single" w:sz="6" w:space="0" w:color="auto"/>
            </w:tcBorders>
            <w:shd w:val="clear" w:color="auto" w:fill="FFFFFF"/>
          </w:tcPr>
          <w:p w:rsidR="00907506" w:rsidRPr="002A2C06" w:rsidRDefault="00907506" w:rsidP="00D1679F"/>
          <w:p w:rsidR="00907506" w:rsidRPr="002A2C06" w:rsidRDefault="00907506" w:rsidP="00D1679F"/>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07506" w:rsidRPr="002A2C06" w:rsidRDefault="00907506" w:rsidP="00D1679F">
            <w:pPr>
              <w:shd w:val="clear" w:color="auto" w:fill="FFFFFF"/>
              <w:jc w:val="center"/>
            </w:pPr>
            <w:r w:rsidRPr="002A2C06">
              <w:t>Итого</w:t>
            </w:r>
            <w:r>
              <w:t xml:space="preserve"> м</w:t>
            </w:r>
            <w:r w:rsidRPr="002A2C06">
              <w:t>есяц работы</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907506" w:rsidRPr="002A2C06" w:rsidRDefault="00907506" w:rsidP="00D1679F">
            <w:pPr>
              <w:shd w:val="clear" w:color="auto" w:fill="FFFFFF"/>
              <w:ind w:left="350"/>
            </w:pPr>
          </w:p>
        </w:tc>
        <w:tc>
          <w:tcPr>
            <w:tcW w:w="1843" w:type="dxa"/>
            <w:tcBorders>
              <w:top w:val="single" w:sz="6" w:space="0" w:color="auto"/>
              <w:left w:val="single" w:sz="4" w:space="0" w:color="auto"/>
              <w:bottom w:val="single" w:sz="6" w:space="0" w:color="auto"/>
              <w:right w:val="single" w:sz="4" w:space="0" w:color="auto"/>
            </w:tcBorders>
            <w:shd w:val="clear" w:color="auto" w:fill="FFFFFF"/>
          </w:tcPr>
          <w:p w:rsidR="00907506" w:rsidRPr="002A2C06" w:rsidRDefault="00907506" w:rsidP="00D1679F">
            <w:pPr>
              <w:shd w:val="clear" w:color="auto" w:fill="FFFFFF"/>
              <w:jc w:val="center"/>
            </w:pPr>
            <w:r w:rsidRPr="002A2C06">
              <w:t xml:space="preserve">Итого </w:t>
            </w:r>
            <w:r>
              <w:t>м</w:t>
            </w:r>
            <w:r w:rsidRPr="002A2C06">
              <w:t>есяц работы</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907506" w:rsidRPr="002A2C06" w:rsidRDefault="00907506" w:rsidP="00D1679F">
            <w:pPr>
              <w:shd w:val="clear" w:color="auto" w:fill="FFFFFF"/>
            </w:pPr>
            <w:r>
              <w:t>:</w:t>
            </w:r>
          </w:p>
        </w:tc>
      </w:tr>
      <w:tr w:rsidR="00907506" w:rsidRPr="002A2C06" w:rsidTr="00D1679F">
        <w:trPr>
          <w:trHeight w:hRule="exact" w:val="562"/>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907506" w:rsidRPr="002A2C06" w:rsidRDefault="00907506" w:rsidP="00D1679F">
            <w:pPr>
              <w:shd w:val="clear" w:color="auto" w:fill="FFFFFF"/>
              <w:spacing w:line="278" w:lineRule="exact"/>
              <w:ind w:left="5" w:right="614"/>
            </w:pPr>
            <w:r w:rsidRPr="002A2C06">
              <w:rPr>
                <w:spacing w:val="-3"/>
              </w:rPr>
              <w:t xml:space="preserve">2. Страховые взносы с ФОТ </w:t>
            </w:r>
            <w:r w:rsidRPr="002A2C06">
              <w:t>(</w:t>
            </w:r>
            <w:r>
              <w:t xml:space="preserve"> ___</w:t>
            </w:r>
            <w:r w:rsidRPr="002A2C06">
              <w:t>%)</w:t>
            </w:r>
          </w:p>
        </w:tc>
        <w:tc>
          <w:tcPr>
            <w:tcW w:w="2835" w:type="dxa"/>
            <w:gridSpan w:val="2"/>
            <w:tcBorders>
              <w:top w:val="single" w:sz="6" w:space="0" w:color="auto"/>
              <w:left w:val="single" w:sz="6" w:space="0" w:color="auto"/>
              <w:bottom w:val="single" w:sz="6" w:space="0" w:color="auto"/>
              <w:right w:val="single" w:sz="4" w:space="0" w:color="auto"/>
            </w:tcBorders>
            <w:shd w:val="clear" w:color="auto" w:fill="FFFFFF"/>
          </w:tcPr>
          <w:p w:rsidR="00907506" w:rsidRPr="002A2C06" w:rsidRDefault="00907506" w:rsidP="00D1679F">
            <w:pPr>
              <w:shd w:val="clear" w:color="auto" w:fill="FFFFFF"/>
              <w:jc w:val="center"/>
            </w:pPr>
          </w:p>
        </w:tc>
        <w:tc>
          <w:tcPr>
            <w:tcW w:w="2693" w:type="dxa"/>
            <w:gridSpan w:val="2"/>
            <w:tcBorders>
              <w:top w:val="single" w:sz="6" w:space="0" w:color="auto"/>
              <w:left w:val="single" w:sz="4" w:space="0" w:color="auto"/>
              <w:bottom w:val="single" w:sz="6" w:space="0" w:color="auto"/>
              <w:right w:val="single" w:sz="6" w:space="0" w:color="auto"/>
            </w:tcBorders>
            <w:shd w:val="clear" w:color="auto" w:fill="FFFFFF"/>
          </w:tcPr>
          <w:p w:rsidR="00907506" w:rsidRPr="002A2C06" w:rsidRDefault="00907506" w:rsidP="00D1679F">
            <w:pPr>
              <w:shd w:val="clear" w:color="auto" w:fill="FFFFFF"/>
              <w:jc w:val="center"/>
            </w:pPr>
          </w:p>
        </w:tc>
      </w:tr>
      <w:tr w:rsidR="00907506" w:rsidRPr="002A2C06" w:rsidTr="00D1679F">
        <w:trPr>
          <w:trHeight w:hRule="exact" w:val="557"/>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907506" w:rsidRPr="002A2C06" w:rsidRDefault="00907506" w:rsidP="00D1679F">
            <w:pPr>
              <w:shd w:val="clear" w:color="auto" w:fill="FFFFFF"/>
              <w:spacing w:line="278" w:lineRule="exact"/>
              <w:ind w:left="5" w:right="931" w:firstLine="5"/>
            </w:pPr>
            <w:r w:rsidRPr="002A2C06">
              <w:t>3. Затраты на форменное обмундирование</w:t>
            </w:r>
          </w:p>
        </w:tc>
        <w:tc>
          <w:tcPr>
            <w:tcW w:w="2835" w:type="dxa"/>
            <w:gridSpan w:val="2"/>
            <w:tcBorders>
              <w:top w:val="single" w:sz="6" w:space="0" w:color="auto"/>
              <w:left w:val="single" w:sz="6" w:space="0" w:color="auto"/>
              <w:bottom w:val="single" w:sz="6" w:space="0" w:color="auto"/>
              <w:right w:val="single" w:sz="4" w:space="0" w:color="auto"/>
            </w:tcBorders>
            <w:shd w:val="clear" w:color="auto" w:fill="FFFFFF"/>
          </w:tcPr>
          <w:p w:rsidR="00907506" w:rsidRPr="002A2C06" w:rsidRDefault="00907506" w:rsidP="00D1679F">
            <w:pPr>
              <w:shd w:val="clear" w:color="auto" w:fill="FFFFFF"/>
              <w:jc w:val="center"/>
            </w:pPr>
          </w:p>
        </w:tc>
        <w:tc>
          <w:tcPr>
            <w:tcW w:w="2693" w:type="dxa"/>
            <w:gridSpan w:val="2"/>
            <w:tcBorders>
              <w:top w:val="single" w:sz="6" w:space="0" w:color="auto"/>
              <w:left w:val="single" w:sz="4" w:space="0" w:color="auto"/>
              <w:bottom w:val="single" w:sz="6" w:space="0" w:color="auto"/>
              <w:right w:val="single" w:sz="6" w:space="0" w:color="auto"/>
            </w:tcBorders>
            <w:shd w:val="clear" w:color="auto" w:fill="FFFFFF"/>
          </w:tcPr>
          <w:p w:rsidR="00907506" w:rsidRPr="002A2C06" w:rsidRDefault="00907506" w:rsidP="00D1679F">
            <w:pPr>
              <w:shd w:val="clear" w:color="auto" w:fill="FFFFFF"/>
              <w:jc w:val="center"/>
            </w:pPr>
          </w:p>
        </w:tc>
      </w:tr>
      <w:tr w:rsidR="00907506" w:rsidRPr="002A2C06" w:rsidTr="00D1679F">
        <w:trPr>
          <w:trHeight w:hRule="exact" w:val="288"/>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907506" w:rsidRPr="002A2C06" w:rsidRDefault="00907506" w:rsidP="00D1679F">
            <w:pPr>
              <w:shd w:val="clear" w:color="auto" w:fill="FFFFFF"/>
            </w:pPr>
            <w:r w:rsidRPr="002A2C06">
              <w:t>4. Материальные расходы</w:t>
            </w:r>
          </w:p>
        </w:tc>
        <w:tc>
          <w:tcPr>
            <w:tcW w:w="2835" w:type="dxa"/>
            <w:gridSpan w:val="2"/>
            <w:tcBorders>
              <w:top w:val="single" w:sz="6" w:space="0" w:color="auto"/>
              <w:left w:val="single" w:sz="6" w:space="0" w:color="auto"/>
              <w:bottom w:val="single" w:sz="6" w:space="0" w:color="auto"/>
              <w:right w:val="single" w:sz="4" w:space="0" w:color="auto"/>
            </w:tcBorders>
            <w:shd w:val="clear" w:color="auto" w:fill="FFFFFF"/>
          </w:tcPr>
          <w:p w:rsidR="00907506" w:rsidRPr="002A2C06" w:rsidRDefault="00907506" w:rsidP="00D1679F">
            <w:pPr>
              <w:shd w:val="clear" w:color="auto" w:fill="FFFFFF"/>
              <w:jc w:val="center"/>
            </w:pPr>
          </w:p>
        </w:tc>
        <w:tc>
          <w:tcPr>
            <w:tcW w:w="2693" w:type="dxa"/>
            <w:gridSpan w:val="2"/>
            <w:tcBorders>
              <w:top w:val="single" w:sz="6" w:space="0" w:color="auto"/>
              <w:left w:val="single" w:sz="4" w:space="0" w:color="auto"/>
              <w:bottom w:val="single" w:sz="6" w:space="0" w:color="auto"/>
              <w:right w:val="single" w:sz="6" w:space="0" w:color="auto"/>
            </w:tcBorders>
            <w:shd w:val="clear" w:color="auto" w:fill="FFFFFF"/>
          </w:tcPr>
          <w:p w:rsidR="00907506" w:rsidRPr="002A2C06" w:rsidRDefault="00907506" w:rsidP="00D1679F">
            <w:pPr>
              <w:shd w:val="clear" w:color="auto" w:fill="FFFFFF"/>
              <w:jc w:val="center"/>
            </w:pPr>
          </w:p>
        </w:tc>
      </w:tr>
      <w:tr w:rsidR="00907506" w:rsidRPr="002A2C06" w:rsidTr="00D1679F">
        <w:trPr>
          <w:trHeight w:hRule="exact" w:val="562"/>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907506" w:rsidRPr="002A2C06" w:rsidRDefault="00907506" w:rsidP="00D1679F">
            <w:pPr>
              <w:shd w:val="clear" w:color="auto" w:fill="FFFFFF"/>
              <w:spacing w:line="274" w:lineRule="exact"/>
              <w:ind w:left="5" w:right="182" w:firstLine="10"/>
            </w:pPr>
            <w:r w:rsidRPr="002A2C06">
              <w:rPr>
                <w:spacing w:val="-3"/>
              </w:rPr>
              <w:t xml:space="preserve">5. Подготовка и переподготовка </w:t>
            </w:r>
            <w:r w:rsidRPr="002A2C06">
              <w:t>кадров</w:t>
            </w:r>
          </w:p>
        </w:tc>
        <w:tc>
          <w:tcPr>
            <w:tcW w:w="2835" w:type="dxa"/>
            <w:gridSpan w:val="2"/>
            <w:tcBorders>
              <w:top w:val="single" w:sz="6" w:space="0" w:color="auto"/>
              <w:left w:val="single" w:sz="6" w:space="0" w:color="auto"/>
              <w:bottom w:val="single" w:sz="6" w:space="0" w:color="auto"/>
              <w:right w:val="single" w:sz="4" w:space="0" w:color="auto"/>
            </w:tcBorders>
            <w:shd w:val="clear" w:color="auto" w:fill="FFFFFF"/>
          </w:tcPr>
          <w:p w:rsidR="00907506" w:rsidRPr="002A2C06" w:rsidRDefault="00907506" w:rsidP="00D1679F">
            <w:pPr>
              <w:shd w:val="clear" w:color="auto" w:fill="FFFFFF"/>
              <w:jc w:val="center"/>
            </w:pPr>
          </w:p>
        </w:tc>
        <w:tc>
          <w:tcPr>
            <w:tcW w:w="2693" w:type="dxa"/>
            <w:gridSpan w:val="2"/>
            <w:tcBorders>
              <w:top w:val="single" w:sz="6" w:space="0" w:color="auto"/>
              <w:left w:val="single" w:sz="4" w:space="0" w:color="auto"/>
              <w:bottom w:val="single" w:sz="6" w:space="0" w:color="auto"/>
              <w:right w:val="single" w:sz="6" w:space="0" w:color="auto"/>
            </w:tcBorders>
            <w:shd w:val="clear" w:color="auto" w:fill="FFFFFF"/>
          </w:tcPr>
          <w:p w:rsidR="00907506" w:rsidRPr="002A2C06" w:rsidRDefault="00907506" w:rsidP="00D1679F">
            <w:pPr>
              <w:shd w:val="clear" w:color="auto" w:fill="FFFFFF"/>
              <w:jc w:val="center"/>
            </w:pPr>
          </w:p>
        </w:tc>
      </w:tr>
      <w:tr w:rsidR="00907506" w:rsidRPr="002A2C06" w:rsidTr="00D1679F">
        <w:trPr>
          <w:trHeight w:hRule="exact" w:val="562"/>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907506" w:rsidRPr="002A2C06" w:rsidRDefault="00907506" w:rsidP="00D1679F">
            <w:pPr>
              <w:shd w:val="clear" w:color="auto" w:fill="FFFFFF"/>
              <w:spacing w:line="274" w:lineRule="exact"/>
              <w:ind w:left="5" w:right="542"/>
            </w:pPr>
            <w:r w:rsidRPr="002A2C06">
              <w:rPr>
                <w:spacing w:val="-3"/>
              </w:rPr>
              <w:t>6. Страхование  (в том числе медицинское)</w:t>
            </w:r>
          </w:p>
        </w:tc>
        <w:tc>
          <w:tcPr>
            <w:tcW w:w="2835" w:type="dxa"/>
            <w:gridSpan w:val="2"/>
            <w:tcBorders>
              <w:top w:val="single" w:sz="6" w:space="0" w:color="auto"/>
              <w:left w:val="single" w:sz="6" w:space="0" w:color="auto"/>
              <w:bottom w:val="single" w:sz="6" w:space="0" w:color="auto"/>
              <w:right w:val="single" w:sz="4" w:space="0" w:color="auto"/>
            </w:tcBorders>
            <w:shd w:val="clear" w:color="auto" w:fill="FFFFFF"/>
          </w:tcPr>
          <w:p w:rsidR="00907506" w:rsidRPr="002A2C06" w:rsidRDefault="00907506" w:rsidP="00D1679F">
            <w:pPr>
              <w:shd w:val="clear" w:color="auto" w:fill="FFFFFF"/>
              <w:jc w:val="center"/>
            </w:pPr>
          </w:p>
        </w:tc>
        <w:tc>
          <w:tcPr>
            <w:tcW w:w="2693" w:type="dxa"/>
            <w:gridSpan w:val="2"/>
            <w:tcBorders>
              <w:top w:val="single" w:sz="6" w:space="0" w:color="auto"/>
              <w:left w:val="single" w:sz="4" w:space="0" w:color="auto"/>
              <w:bottom w:val="single" w:sz="6" w:space="0" w:color="auto"/>
              <w:right w:val="single" w:sz="6" w:space="0" w:color="auto"/>
            </w:tcBorders>
            <w:shd w:val="clear" w:color="auto" w:fill="FFFFFF"/>
          </w:tcPr>
          <w:p w:rsidR="00907506" w:rsidRPr="002A2C06" w:rsidRDefault="00907506" w:rsidP="00D1679F">
            <w:pPr>
              <w:shd w:val="clear" w:color="auto" w:fill="FFFFFF"/>
              <w:jc w:val="center"/>
            </w:pPr>
          </w:p>
        </w:tc>
      </w:tr>
      <w:tr w:rsidR="00907506" w:rsidRPr="002A2C06" w:rsidTr="00D1679F">
        <w:trPr>
          <w:trHeight w:hRule="exact" w:val="288"/>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907506" w:rsidRPr="002A2C06" w:rsidRDefault="00907506" w:rsidP="00D1679F">
            <w:pPr>
              <w:shd w:val="clear" w:color="auto" w:fill="FFFFFF"/>
              <w:ind w:left="14"/>
            </w:pPr>
            <w:r w:rsidRPr="002A2C06">
              <w:rPr>
                <w:spacing w:val="-3"/>
              </w:rPr>
              <w:t>7. Медицинское обслуживание</w:t>
            </w:r>
          </w:p>
        </w:tc>
        <w:tc>
          <w:tcPr>
            <w:tcW w:w="2835" w:type="dxa"/>
            <w:gridSpan w:val="2"/>
            <w:tcBorders>
              <w:top w:val="single" w:sz="6" w:space="0" w:color="auto"/>
              <w:left w:val="single" w:sz="6" w:space="0" w:color="auto"/>
              <w:bottom w:val="single" w:sz="6" w:space="0" w:color="auto"/>
              <w:right w:val="single" w:sz="4" w:space="0" w:color="auto"/>
            </w:tcBorders>
            <w:shd w:val="clear" w:color="auto" w:fill="FFFFFF"/>
          </w:tcPr>
          <w:p w:rsidR="00907506" w:rsidRPr="002A2C06" w:rsidRDefault="00907506" w:rsidP="00D1679F">
            <w:pPr>
              <w:shd w:val="clear" w:color="auto" w:fill="FFFFFF"/>
              <w:jc w:val="center"/>
            </w:pPr>
          </w:p>
        </w:tc>
        <w:tc>
          <w:tcPr>
            <w:tcW w:w="2693" w:type="dxa"/>
            <w:gridSpan w:val="2"/>
            <w:tcBorders>
              <w:top w:val="single" w:sz="6" w:space="0" w:color="auto"/>
              <w:left w:val="single" w:sz="4" w:space="0" w:color="auto"/>
              <w:bottom w:val="single" w:sz="6" w:space="0" w:color="auto"/>
              <w:right w:val="single" w:sz="6" w:space="0" w:color="auto"/>
            </w:tcBorders>
            <w:shd w:val="clear" w:color="auto" w:fill="FFFFFF"/>
          </w:tcPr>
          <w:p w:rsidR="00907506" w:rsidRPr="002A2C06" w:rsidRDefault="00907506" w:rsidP="00D1679F">
            <w:pPr>
              <w:shd w:val="clear" w:color="auto" w:fill="FFFFFF"/>
              <w:jc w:val="center"/>
            </w:pPr>
          </w:p>
        </w:tc>
      </w:tr>
      <w:tr w:rsidR="00907506" w:rsidRPr="002A2C06" w:rsidTr="00D1679F">
        <w:trPr>
          <w:trHeight w:hRule="exact" w:val="283"/>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907506" w:rsidRPr="002A2C06" w:rsidRDefault="00907506" w:rsidP="00D1679F">
            <w:pPr>
              <w:shd w:val="clear" w:color="auto" w:fill="FFFFFF"/>
              <w:ind w:left="24"/>
            </w:pPr>
            <w:r w:rsidRPr="002A2C06">
              <w:t xml:space="preserve">7. Рентабельность </w:t>
            </w:r>
          </w:p>
        </w:tc>
        <w:tc>
          <w:tcPr>
            <w:tcW w:w="2835" w:type="dxa"/>
            <w:gridSpan w:val="2"/>
            <w:tcBorders>
              <w:top w:val="single" w:sz="6" w:space="0" w:color="auto"/>
              <w:left w:val="single" w:sz="6" w:space="0" w:color="auto"/>
              <w:bottom w:val="single" w:sz="6" w:space="0" w:color="auto"/>
              <w:right w:val="single" w:sz="4" w:space="0" w:color="auto"/>
            </w:tcBorders>
            <w:shd w:val="clear" w:color="auto" w:fill="FFFFFF"/>
          </w:tcPr>
          <w:p w:rsidR="00907506" w:rsidRPr="002A2C06" w:rsidRDefault="00907506" w:rsidP="00D1679F">
            <w:pPr>
              <w:shd w:val="clear" w:color="auto" w:fill="FFFFFF"/>
              <w:jc w:val="center"/>
            </w:pPr>
          </w:p>
        </w:tc>
        <w:tc>
          <w:tcPr>
            <w:tcW w:w="2693" w:type="dxa"/>
            <w:gridSpan w:val="2"/>
            <w:tcBorders>
              <w:top w:val="single" w:sz="6" w:space="0" w:color="auto"/>
              <w:left w:val="single" w:sz="4" w:space="0" w:color="auto"/>
              <w:bottom w:val="single" w:sz="6" w:space="0" w:color="auto"/>
              <w:right w:val="single" w:sz="6" w:space="0" w:color="auto"/>
            </w:tcBorders>
            <w:shd w:val="clear" w:color="auto" w:fill="FFFFFF"/>
          </w:tcPr>
          <w:p w:rsidR="00907506" w:rsidRPr="002A2C06" w:rsidRDefault="00907506" w:rsidP="00D1679F">
            <w:pPr>
              <w:shd w:val="clear" w:color="auto" w:fill="FFFFFF"/>
              <w:jc w:val="center"/>
            </w:pPr>
          </w:p>
        </w:tc>
      </w:tr>
      <w:tr w:rsidR="00907506" w:rsidRPr="002A2C06" w:rsidTr="00D1679F">
        <w:trPr>
          <w:trHeight w:hRule="exact" w:val="293"/>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907506" w:rsidRPr="002A2C06" w:rsidRDefault="00907506" w:rsidP="00D1679F">
            <w:pPr>
              <w:shd w:val="clear" w:color="auto" w:fill="FFFFFF"/>
              <w:ind w:left="34"/>
            </w:pPr>
            <w:r w:rsidRPr="002A2C06">
              <w:t xml:space="preserve"> </w:t>
            </w:r>
            <w:r w:rsidRPr="002A2C06">
              <w:rPr>
                <w:b/>
                <w:bCs/>
              </w:rPr>
              <w:t>Итого:</w:t>
            </w:r>
          </w:p>
        </w:tc>
        <w:tc>
          <w:tcPr>
            <w:tcW w:w="2835" w:type="dxa"/>
            <w:gridSpan w:val="2"/>
            <w:tcBorders>
              <w:top w:val="single" w:sz="6" w:space="0" w:color="auto"/>
              <w:left w:val="single" w:sz="6" w:space="0" w:color="auto"/>
              <w:bottom w:val="single" w:sz="6" w:space="0" w:color="auto"/>
              <w:right w:val="single" w:sz="4" w:space="0" w:color="auto"/>
            </w:tcBorders>
            <w:shd w:val="clear" w:color="auto" w:fill="FFFFFF"/>
          </w:tcPr>
          <w:p w:rsidR="00907506" w:rsidRPr="002A2C06" w:rsidRDefault="00907506" w:rsidP="00D1679F">
            <w:pPr>
              <w:shd w:val="clear" w:color="auto" w:fill="FFFFFF"/>
              <w:jc w:val="center"/>
            </w:pPr>
          </w:p>
        </w:tc>
        <w:tc>
          <w:tcPr>
            <w:tcW w:w="2693" w:type="dxa"/>
            <w:gridSpan w:val="2"/>
            <w:tcBorders>
              <w:top w:val="single" w:sz="6" w:space="0" w:color="auto"/>
              <w:left w:val="single" w:sz="4" w:space="0" w:color="auto"/>
              <w:bottom w:val="single" w:sz="6" w:space="0" w:color="auto"/>
              <w:right w:val="single" w:sz="6" w:space="0" w:color="auto"/>
            </w:tcBorders>
            <w:shd w:val="clear" w:color="auto" w:fill="FFFFFF"/>
          </w:tcPr>
          <w:p w:rsidR="00907506" w:rsidRPr="002A2C06" w:rsidRDefault="00907506" w:rsidP="00D1679F">
            <w:pPr>
              <w:shd w:val="clear" w:color="auto" w:fill="FFFFFF"/>
              <w:jc w:val="center"/>
            </w:pPr>
          </w:p>
        </w:tc>
      </w:tr>
      <w:tr w:rsidR="00907506" w:rsidRPr="002A2C06" w:rsidTr="00D1679F">
        <w:trPr>
          <w:trHeight w:hRule="exact" w:val="293"/>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907506" w:rsidRPr="004022C5" w:rsidRDefault="00907506" w:rsidP="00D1679F">
            <w:pPr>
              <w:shd w:val="clear" w:color="auto" w:fill="FFFFFF"/>
              <w:ind w:left="34"/>
              <w:rPr>
                <w:b/>
              </w:rPr>
            </w:pPr>
            <w:r w:rsidRPr="004022C5">
              <w:rPr>
                <w:b/>
              </w:rPr>
              <w:t>Итого с учетом НДС ____%</w:t>
            </w:r>
            <w:r>
              <w:rPr>
                <w:b/>
              </w:rPr>
              <w:t>:</w:t>
            </w:r>
          </w:p>
        </w:tc>
        <w:tc>
          <w:tcPr>
            <w:tcW w:w="2835" w:type="dxa"/>
            <w:gridSpan w:val="2"/>
            <w:tcBorders>
              <w:top w:val="single" w:sz="6" w:space="0" w:color="auto"/>
              <w:left w:val="single" w:sz="6" w:space="0" w:color="auto"/>
              <w:bottom w:val="single" w:sz="6" w:space="0" w:color="auto"/>
              <w:right w:val="single" w:sz="4" w:space="0" w:color="auto"/>
            </w:tcBorders>
            <w:shd w:val="clear" w:color="auto" w:fill="FFFFFF"/>
          </w:tcPr>
          <w:p w:rsidR="00907506" w:rsidRPr="002A2C06" w:rsidRDefault="00907506" w:rsidP="00D1679F">
            <w:pPr>
              <w:shd w:val="clear" w:color="auto" w:fill="FFFFFF"/>
              <w:jc w:val="center"/>
            </w:pPr>
          </w:p>
        </w:tc>
        <w:tc>
          <w:tcPr>
            <w:tcW w:w="2693" w:type="dxa"/>
            <w:gridSpan w:val="2"/>
            <w:tcBorders>
              <w:top w:val="single" w:sz="6" w:space="0" w:color="auto"/>
              <w:left w:val="single" w:sz="4" w:space="0" w:color="auto"/>
              <w:bottom w:val="single" w:sz="6" w:space="0" w:color="auto"/>
              <w:right w:val="single" w:sz="6" w:space="0" w:color="auto"/>
            </w:tcBorders>
            <w:shd w:val="clear" w:color="auto" w:fill="FFFFFF"/>
          </w:tcPr>
          <w:p w:rsidR="00907506" w:rsidRPr="002A2C06" w:rsidRDefault="00907506" w:rsidP="00D1679F">
            <w:pPr>
              <w:shd w:val="clear" w:color="auto" w:fill="FFFFFF"/>
              <w:jc w:val="center"/>
            </w:pPr>
          </w:p>
        </w:tc>
      </w:tr>
    </w:tbl>
    <w:p w:rsidR="00907506" w:rsidRDefault="00907506" w:rsidP="00907506">
      <w:pPr>
        <w:jc w:val="both"/>
        <w:rPr>
          <w:b/>
        </w:rPr>
      </w:pPr>
    </w:p>
    <w:p w:rsidR="00907506" w:rsidRDefault="00907506" w:rsidP="00907506">
      <w:pPr>
        <w:jc w:val="both"/>
        <w:rPr>
          <w:b/>
        </w:rPr>
      </w:pPr>
    </w:p>
    <w:tbl>
      <w:tblPr>
        <w:tblStyle w:val="afff2"/>
        <w:tblW w:w="0" w:type="auto"/>
        <w:tblLook w:val="04A0"/>
      </w:tblPr>
      <w:tblGrid>
        <w:gridCol w:w="1407"/>
        <w:gridCol w:w="1407"/>
        <w:gridCol w:w="1407"/>
        <w:gridCol w:w="1408"/>
        <w:gridCol w:w="1408"/>
        <w:gridCol w:w="1408"/>
        <w:gridCol w:w="1408"/>
      </w:tblGrid>
      <w:tr w:rsidR="00907506" w:rsidTr="00D1679F">
        <w:tc>
          <w:tcPr>
            <w:tcW w:w="1407" w:type="dxa"/>
            <w:vMerge w:val="restart"/>
            <w:vAlign w:val="center"/>
          </w:tcPr>
          <w:p w:rsidR="00907506" w:rsidRDefault="00907506" w:rsidP="00D1679F">
            <w:pPr>
              <w:jc w:val="center"/>
              <w:rPr>
                <w:b/>
              </w:rPr>
            </w:pPr>
            <w:r>
              <w:rPr>
                <w:b/>
              </w:rPr>
              <w:t>Виды постов охраны</w:t>
            </w:r>
          </w:p>
        </w:tc>
        <w:tc>
          <w:tcPr>
            <w:tcW w:w="2814" w:type="dxa"/>
            <w:gridSpan w:val="2"/>
            <w:vAlign w:val="center"/>
          </w:tcPr>
          <w:p w:rsidR="00907506" w:rsidRDefault="00907506" w:rsidP="00D1679F">
            <w:pPr>
              <w:jc w:val="center"/>
              <w:rPr>
                <w:b/>
              </w:rPr>
            </w:pPr>
            <w:r>
              <w:rPr>
                <w:b/>
              </w:rPr>
              <w:t>Стоимость охраны одного поста (смена)</w:t>
            </w:r>
          </w:p>
        </w:tc>
        <w:tc>
          <w:tcPr>
            <w:tcW w:w="2816" w:type="dxa"/>
            <w:gridSpan w:val="2"/>
            <w:vAlign w:val="center"/>
          </w:tcPr>
          <w:p w:rsidR="00907506" w:rsidRDefault="00907506" w:rsidP="00D1679F">
            <w:pPr>
              <w:jc w:val="center"/>
              <w:rPr>
                <w:b/>
              </w:rPr>
            </w:pPr>
            <w:r>
              <w:rPr>
                <w:b/>
              </w:rPr>
              <w:t>Стоимость охраны одного поста в месяц</w:t>
            </w:r>
          </w:p>
        </w:tc>
        <w:tc>
          <w:tcPr>
            <w:tcW w:w="2816" w:type="dxa"/>
            <w:gridSpan w:val="2"/>
            <w:vAlign w:val="center"/>
          </w:tcPr>
          <w:p w:rsidR="00907506" w:rsidRDefault="00907506" w:rsidP="00D1679F">
            <w:pPr>
              <w:jc w:val="center"/>
              <w:rPr>
                <w:b/>
              </w:rPr>
            </w:pPr>
            <w:r>
              <w:rPr>
                <w:b/>
              </w:rPr>
              <w:t>Стоимость охраны одного поста за 24 месяца</w:t>
            </w:r>
          </w:p>
        </w:tc>
      </w:tr>
      <w:tr w:rsidR="00907506" w:rsidTr="00D1679F">
        <w:tc>
          <w:tcPr>
            <w:tcW w:w="1407" w:type="dxa"/>
            <w:vMerge/>
            <w:vAlign w:val="center"/>
          </w:tcPr>
          <w:p w:rsidR="00907506" w:rsidRDefault="00907506" w:rsidP="00D1679F">
            <w:pPr>
              <w:jc w:val="center"/>
              <w:rPr>
                <w:b/>
              </w:rPr>
            </w:pPr>
          </w:p>
        </w:tc>
        <w:tc>
          <w:tcPr>
            <w:tcW w:w="1407" w:type="dxa"/>
            <w:vAlign w:val="center"/>
          </w:tcPr>
          <w:p w:rsidR="00907506" w:rsidRPr="00C54EFE" w:rsidRDefault="00907506" w:rsidP="00D1679F">
            <w:pPr>
              <w:jc w:val="center"/>
            </w:pPr>
            <w:r w:rsidRPr="00C54EFE">
              <w:t>без учета НДС</w:t>
            </w:r>
          </w:p>
        </w:tc>
        <w:tc>
          <w:tcPr>
            <w:tcW w:w="1407" w:type="dxa"/>
            <w:vAlign w:val="center"/>
          </w:tcPr>
          <w:p w:rsidR="00907506" w:rsidRPr="00C54EFE" w:rsidRDefault="00907506" w:rsidP="00D1679F">
            <w:pPr>
              <w:jc w:val="center"/>
            </w:pPr>
            <w:r w:rsidRPr="00C54EFE">
              <w:t>с учетом НДС</w:t>
            </w:r>
          </w:p>
        </w:tc>
        <w:tc>
          <w:tcPr>
            <w:tcW w:w="1408" w:type="dxa"/>
            <w:vAlign w:val="center"/>
          </w:tcPr>
          <w:p w:rsidR="00907506" w:rsidRPr="00C54EFE" w:rsidRDefault="00907506" w:rsidP="00D1679F">
            <w:pPr>
              <w:jc w:val="center"/>
            </w:pPr>
            <w:r w:rsidRPr="00C54EFE">
              <w:t>без учета НДС</w:t>
            </w:r>
          </w:p>
        </w:tc>
        <w:tc>
          <w:tcPr>
            <w:tcW w:w="1408" w:type="dxa"/>
            <w:vAlign w:val="center"/>
          </w:tcPr>
          <w:p w:rsidR="00907506" w:rsidRPr="00C54EFE" w:rsidRDefault="00907506" w:rsidP="00D1679F">
            <w:pPr>
              <w:jc w:val="center"/>
            </w:pPr>
            <w:r w:rsidRPr="00C54EFE">
              <w:t>с учетом НДС</w:t>
            </w:r>
          </w:p>
        </w:tc>
        <w:tc>
          <w:tcPr>
            <w:tcW w:w="1408" w:type="dxa"/>
            <w:vAlign w:val="center"/>
          </w:tcPr>
          <w:p w:rsidR="00907506" w:rsidRPr="00C54EFE" w:rsidRDefault="00907506" w:rsidP="00D1679F">
            <w:pPr>
              <w:jc w:val="center"/>
            </w:pPr>
            <w:r w:rsidRPr="00C54EFE">
              <w:t>без учета НДС</w:t>
            </w:r>
          </w:p>
        </w:tc>
        <w:tc>
          <w:tcPr>
            <w:tcW w:w="1408" w:type="dxa"/>
            <w:vAlign w:val="center"/>
          </w:tcPr>
          <w:p w:rsidR="00907506" w:rsidRPr="00C54EFE" w:rsidRDefault="00907506" w:rsidP="00D1679F">
            <w:pPr>
              <w:jc w:val="center"/>
            </w:pPr>
            <w:r w:rsidRPr="00C54EFE">
              <w:t>с учетом НДС</w:t>
            </w:r>
          </w:p>
        </w:tc>
      </w:tr>
      <w:tr w:rsidR="00907506" w:rsidTr="00D1679F">
        <w:tc>
          <w:tcPr>
            <w:tcW w:w="1407" w:type="dxa"/>
            <w:vAlign w:val="center"/>
          </w:tcPr>
          <w:p w:rsidR="00907506" w:rsidRDefault="00907506" w:rsidP="00D1679F">
            <w:pPr>
              <w:jc w:val="center"/>
              <w:rPr>
                <w:b/>
              </w:rPr>
            </w:pPr>
            <w:r>
              <w:rPr>
                <w:b/>
              </w:rPr>
              <w:t>Суточный пост</w:t>
            </w:r>
          </w:p>
        </w:tc>
        <w:tc>
          <w:tcPr>
            <w:tcW w:w="1407" w:type="dxa"/>
          </w:tcPr>
          <w:p w:rsidR="00907506" w:rsidRDefault="00907506" w:rsidP="00D1679F">
            <w:pPr>
              <w:jc w:val="both"/>
              <w:rPr>
                <w:b/>
              </w:rPr>
            </w:pPr>
          </w:p>
        </w:tc>
        <w:tc>
          <w:tcPr>
            <w:tcW w:w="1407" w:type="dxa"/>
          </w:tcPr>
          <w:p w:rsidR="00907506" w:rsidRDefault="00907506" w:rsidP="00D1679F">
            <w:pPr>
              <w:jc w:val="both"/>
              <w:rPr>
                <w:b/>
              </w:rPr>
            </w:pPr>
          </w:p>
        </w:tc>
        <w:tc>
          <w:tcPr>
            <w:tcW w:w="1408" w:type="dxa"/>
          </w:tcPr>
          <w:p w:rsidR="00907506" w:rsidRDefault="00907506" w:rsidP="00D1679F">
            <w:pPr>
              <w:jc w:val="both"/>
              <w:rPr>
                <w:b/>
              </w:rPr>
            </w:pPr>
          </w:p>
        </w:tc>
        <w:tc>
          <w:tcPr>
            <w:tcW w:w="1408" w:type="dxa"/>
          </w:tcPr>
          <w:p w:rsidR="00907506" w:rsidRDefault="00907506" w:rsidP="00D1679F">
            <w:pPr>
              <w:jc w:val="both"/>
              <w:rPr>
                <w:b/>
              </w:rPr>
            </w:pPr>
          </w:p>
        </w:tc>
        <w:tc>
          <w:tcPr>
            <w:tcW w:w="1408" w:type="dxa"/>
          </w:tcPr>
          <w:p w:rsidR="00907506" w:rsidRDefault="00907506" w:rsidP="00D1679F">
            <w:pPr>
              <w:jc w:val="both"/>
              <w:rPr>
                <w:b/>
              </w:rPr>
            </w:pPr>
          </w:p>
        </w:tc>
        <w:tc>
          <w:tcPr>
            <w:tcW w:w="1408" w:type="dxa"/>
          </w:tcPr>
          <w:p w:rsidR="00907506" w:rsidRDefault="00907506" w:rsidP="00D1679F">
            <w:pPr>
              <w:jc w:val="both"/>
              <w:rPr>
                <w:b/>
              </w:rPr>
            </w:pPr>
          </w:p>
        </w:tc>
      </w:tr>
      <w:tr w:rsidR="00907506" w:rsidTr="00D1679F">
        <w:tc>
          <w:tcPr>
            <w:tcW w:w="1407" w:type="dxa"/>
            <w:vAlign w:val="center"/>
          </w:tcPr>
          <w:p w:rsidR="00907506" w:rsidRDefault="00907506" w:rsidP="00D1679F">
            <w:pPr>
              <w:jc w:val="center"/>
              <w:rPr>
                <w:b/>
              </w:rPr>
            </w:pPr>
            <w:r>
              <w:rPr>
                <w:b/>
              </w:rPr>
              <w:t>Ночной пост</w:t>
            </w:r>
          </w:p>
        </w:tc>
        <w:tc>
          <w:tcPr>
            <w:tcW w:w="1407" w:type="dxa"/>
          </w:tcPr>
          <w:p w:rsidR="00907506" w:rsidRDefault="00907506" w:rsidP="00D1679F">
            <w:pPr>
              <w:jc w:val="both"/>
              <w:rPr>
                <w:b/>
              </w:rPr>
            </w:pPr>
          </w:p>
        </w:tc>
        <w:tc>
          <w:tcPr>
            <w:tcW w:w="1407" w:type="dxa"/>
          </w:tcPr>
          <w:p w:rsidR="00907506" w:rsidRDefault="00907506" w:rsidP="00D1679F">
            <w:pPr>
              <w:jc w:val="both"/>
              <w:rPr>
                <w:b/>
              </w:rPr>
            </w:pPr>
          </w:p>
        </w:tc>
        <w:tc>
          <w:tcPr>
            <w:tcW w:w="1408" w:type="dxa"/>
          </w:tcPr>
          <w:p w:rsidR="00907506" w:rsidRDefault="00907506" w:rsidP="00D1679F">
            <w:pPr>
              <w:jc w:val="both"/>
              <w:rPr>
                <w:b/>
              </w:rPr>
            </w:pPr>
          </w:p>
        </w:tc>
        <w:tc>
          <w:tcPr>
            <w:tcW w:w="1408" w:type="dxa"/>
          </w:tcPr>
          <w:p w:rsidR="00907506" w:rsidRDefault="00907506" w:rsidP="00D1679F">
            <w:pPr>
              <w:jc w:val="both"/>
              <w:rPr>
                <w:b/>
              </w:rPr>
            </w:pPr>
          </w:p>
        </w:tc>
        <w:tc>
          <w:tcPr>
            <w:tcW w:w="1408" w:type="dxa"/>
          </w:tcPr>
          <w:p w:rsidR="00907506" w:rsidRDefault="00907506" w:rsidP="00D1679F">
            <w:pPr>
              <w:jc w:val="both"/>
              <w:rPr>
                <w:b/>
              </w:rPr>
            </w:pPr>
          </w:p>
        </w:tc>
        <w:tc>
          <w:tcPr>
            <w:tcW w:w="1408" w:type="dxa"/>
          </w:tcPr>
          <w:p w:rsidR="00907506" w:rsidRDefault="00907506" w:rsidP="00D1679F">
            <w:pPr>
              <w:jc w:val="both"/>
              <w:rPr>
                <w:b/>
              </w:rPr>
            </w:pPr>
          </w:p>
        </w:tc>
      </w:tr>
    </w:tbl>
    <w:tbl>
      <w:tblPr>
        <w:tblpPr w:leftFromText="180" w:rightFromText="180" w:vertAnchor="text" w:horzAnchor="margin" w:tblpY="603"/>
        <w:tblW w:w="0" w:type="auto"/>
        <w:tblLayout w:type="fixed"/>
        <w:tblLook w:val="0000"/>
      </w:tblPr>
      <w:tblGrid>
        <w:gridCol w:w="4705"/>
        <w:gridCol w:w="4139"/>
      </w:tblGrid>
      <w:tr w:rsidR="00907506" w:rsidTr="00D1679F">
        <w:trPr>
          <w:trHeight w:val="2074"/>
        </w:trPr>
        <w:tc>
          <w:tcPr>
            <w:tcW w:w="4705" w:type="dxa"/>
            <w:shd w:val="clear" w:color="auto" w:fill="auto"/>
          </w:tcPr>
          <w:p w:rsidR="00907506" w:rsidRDefault="00907506" w:rsidP="00D1679F">
            <w:r>
              <w:t>Заказчик:</w:t>
            </w:r>
          </w:p>
          <w:p w:rsidR="00907506" w:rsidRDefault="00907506" w:rsidP="00D1679F"/>
          <w:p w:rsidR="00907506" w:rsidRDefault="00907506" w:rsidP="00D1679F">
            <w:pPr>
              <w:rPr>
                <w:vertAlign w:val="superscript"/>
              </w:rPr>
            </w:pPr>
            <w:r>
              <w:t>________    ______________</w:t>
            </w:r>
          </w:p>
          <w:p w:rsidR="00907506" w:rsidRDefault="00907506" w:rsidP="00D1679F">
            <w:r>
              <w:rPr>
                <w:vertAlign w:val="superscript"/>
              </w:rPr>
              <w:t xml:space="preserve">(подпись)                        (Ф.И.О.)                                     </w:t>
            </w:r>
          </w:p>
        </w:tc>
        <w:tc>
          <w:tcPr>
            <w:tcW w:w="4139" w:type="dxa"/>
            <w:shd w:val="clear" w:color="auto" w:fill="auto"/>
          </w:tcPr>
          <w:p w:rsidR="00907506" w:rsidRDefault="00907506" w:rsidP="00D1679F">
            <w:r>
              <w:t>Исполнитель:</w:t>
            </w:r>
          </w:p>
          <w:p w:rsidR="00907506" w:rsidRDefault="00907506" w:rsidP="00D1679F"/>
          <w:p w:rsidR="00907506" w:rsidRDefault="00907506" w:rsidP="00D1679F">
            <w:pPr>
              <w:rPr>
                <w:vertAlign w:val="superscript"/>
              </w:rPr>
            </w:pPr>
            <w:r>
              <w:t>________    ______________</w:t>
            </w:r>
          </w:p>
          <w:p w:rsidR="00907506" w:rsidRDefault="00907506" w:rsidP="00D1679F">
            <w:r>
              <w:rPr>
                <w:vertAlign w:val="superscript"/>
              </w:rPr>
              <w:t xml:space="preserve">(подпись)                        (Ф.И.О.)                                     </w:t>
            </w:r>
          </w:p>
        </w:tc>
      </w:tr>
    </w:tbl>
    <w:p w:rsidR="00907506" w:rsidRDefault="00907506" w:rsidP="00907506">
      <w:pPr>
        <w:pStyle w:val="ConsNormal"/>
        <w:widowControl/>
        <w:ind w:firstLine="0"/>
        <w:jc w:val="right"/>
        <w:rPr>
          <w:rFonts w:ascii="Times New Roman" w:hAnsi="Times New Roman" w:cs="Times New Roman"/>
          <w:sz w:val="24"/>
          <w:szCs w:val="24"/>
        </w:rPr>
      </w:pPr>
    </w:p>
    <w:p w:rsidR="00907506" w:rsidRDefault="00907506" w:rsidP="00907506">
      <w:pPr>
        <w:pStyle w:val="ConsNormal"/>
        <w:widowControl/>
        <w:ind w:firstLine="0"/>
        <w:jc w:val="right"/>
        <w:rPr>
          <w:rFonts w:ascii="Times New Roman" w:hAnsi="Times New Roman" w:cs="Times New Roman"/>
          <w:sz w:val="24"/>
          <w:szCs w:val="24"/>
        </w:rPr>
      </w:pPr>
    </w:p>
    <w:p w:rsidR="00907506" w:rsidRDefault="00907506" w:rsidP="00907506">
      <w:pPr>
        <w:pStyle w:val="ConsNormal"/>
        <w:widowControl/>
        <w:ind w:firstLine="0"/>
        <w:jc w:val="right"/>
        <w:rPr>
          <w:rFonts w:ascii="Times New Roman" w:hAnsi="Times New Roman" w:cs="Times New Roman"/>
          <w:sz w:val="24"/>
          <w:szCs w:val="24"/>
        </w:rPr>
      </w:pPr>
    </w:p>
    <w:p w:rsidR="00907506" w:rsidRDefault="00907506" w:rsidP="00907506">
      <w:pPr>
        <w:pStyle w:val="ConsNormal"/>
        <w:widowControl/>
        <w:ind w:firstLine="0"/>
        <w:jc w:val="right"/>
        <w:rPr>
          <w:rFonts w:ascii="Times New Roman" w:hAnsi="Times New Roman" w:cs="Times New Roman"/>
          <w:sz w:val="24"/>
          <w:szCs w:val="24"/>
        </w:rPr>
      </w:pPr>
    </w:p>
    <w:p w:rsidR="00907506" w:rsidRDefault="00907506" w:rsidP="00907506">
      <w:pPr>
        <w:pStyle w:val="ConsNormal"/>
        <w:widowControl/>
        <w:ind w:firstLine="0"/>
        <w:jc w:val="right"/>
        <w:rPr>
          <w:rFonts w:ascii="Times New Roman" w:hAnsi="Times New Roman" w:cs="Times New Roman"/>
          <w:sz w:val="24"/>
          <w:szCs w:val="24"/>
        </w:rPr>
      </w:pPr>
    </w:p>
    <w:p w:rsidR="00907506" w:rsidRDefault="00907506" w:rsidP="00907506">
      <w:pPr>
        <w:pStyle w:val="ConsNormal"/>
        <w:widowControl/>
        <w:ind w:firstLine="0"/>
        <w:jc w:val="right"/>
        <w:rPr>
          <w:rFonts w:ascii="Times New Roman" w:hAnsi="Times New Roman" w:cs="Times New Roman"/>
          <w:sz w:val="24"/>
          <w:szCs w:val="24"/>
        </w:rPr>
      </w:pPr>
    </w:p>
    <w:p w:rsidR="00907506" w:rsidRDefault="00907506" w:rsidP="00907506">
      <w:pPr>
        <w:suppressAutoHyphens w:val="0"/>
        <w:rPr>
          <w:rFonts w:eastAsia="Arial"/>
        </w:rPr>
      </w:pPr>
      <w:r>
        <w:br w:type="page"/>
      </w:r>
    </w:p>
    <w:p w:rsidR="00907506" w:rsidRDefault="00907506" w:rsidP="0090750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907506" w:rsidRDefault="00907506" w:rsidP="0090750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907506" w:rsidRDefault="00907506" w:rsidP="0090750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907506" w:rsidRDefault="00907506" w:rsidP="0090750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907506" w:rsidRDefault="00907506" w:rsidP="00907506">
      <w:pPr>
        <w:pStyle w:val="ConsNonformat"/>
        <w:widowControl/>
        <w:rPr>
          <w:rFonts w:ascii="Times New Roman" w:hAnsi="Times New Roman" w:cs="Times New Roman"/>
          <w:sz w:val="24"/>
          <w:szCs w:val="24"/>
        </w:rPr>
      </w:pPr>
    </w:p>
    <w:p w:rsidR="00907506" w:rsidRPr="00AC76E7" w:rsidRDefault="00907506" w:rsidP="00907506">
      <w:pPr>
        <w:jc w:val="center"/>
        <w:rPr>
          <w:b/>
        </w:rPr>
      </w:pPr>
      <w:r w:rsidRPr="00AC76E7">
        <w:rPr>
          <w:b/>
        </w:rPr>
        <w:t xml:space="preserve">АКТ сдачи-приемки оказанных услуг </w:t>
      </w:r>
      <w:r>
        <w:rPr>
          <w:b/>
        </w:rPr>
        <w:t xml:space="preserve">№_____ </w:t>
      </w:r>
      <w:r w:rsidRPr="00AC76E7">
        <w:t>от «    »  ______ 20__ г.</w:t>
      </w:r>
    </w:p>
    <w:p w:rsidR="00907506" w:rsidRPr="00AC76E7" w:rsidRDefault="00907506" w:rsidP="00907506">
      <w:pPr>
        <w:jc w:val="center"/>
        <w:rPr>
          <w:b/>
        </w:rPr>
      </w:pPr>
    </w:p>
    <w:p w:rsidR="00907506" w:rsidRPr="00AC76E7" w:rsidRDefault="00907506" w:rsidP="00907506">
      <w:pPr>
        <w:jc w:val="center"/>
        <w:rPr>
          <w:b/>
        </w:rPr>
      </w:pPr>
      <w:r w:rsidRPr="00AC76E7">
        <w:rPr>
          <w:b/>
        </w:rPr>
        <w:t>по договору №_____от____20    г.</w:t>
      </w:r>
    </w:p>
    <w:p w:rsidR="00907506" w:rsidRPr="00AC76E7" w:rsidRDefault="00907506" w:rsidP="00907506"/>
    <w:p w:rsidR="00907506" w:rsidRPr="00AC76E7" w:rsidRDefault="00907506" w:rsidP="00907506">
      <w:pPr>
        <w:tabs>
          <w:tab w:val="right" w:pos="10319"/>
        </w:tabs>
        <w:spacing w:after="40"/>
        <w:jc w:val="both"/>
      </w:pPr>
      <w:r w:rsidRPr="00AC76E7">
        <w:t xml:space="preserve">Заказчик: </w:t>
      </w:r>
    </w:p>
    <w:p w:rsidR="00907506" w:rsidRPr="00C90809" w:rsidRDefault="00907506" w:rsidP="00907506">
      <w:pPr>
        <w:tabs>
          <w:tab w:val="right" w:pos="10319"/>
        </w:tabs>
        <w:spacing w:after="40"/>
        <w:jc w:val="both"/>
      </w:pPr>
    </w:p>
    <w:p w:rsidR="00907506" w:rsidRPr="00C90809" w:rsidRDefault="00907506" w:rsidP="00907506">
      <w:pPr>
        <w:tabs>
          <w:tab w:val="right" w:pos="10319"/>
        </w:tabs>
        <w:spacing w:after="40"/>
        <w:jc w:val="both"/>
      </w:pPr>
    </w:p>
    <w:p w:rsidR="00907506" w:rsidRPr="00AC76E7" w:rsidRDefault="00907506" w:rsidP="00907506">
      <w:pPr>
        <w:tabs>
          <w:tab w:val="right" w:pos="10319"/>
        </w:tabs>
        <w:spacing w:after="40"/>
        <w:jc w:val="both"/>
      </w:pPr>
      <w:r w:rsidRPr="00AC76E7">
        <w:t xml:space="preserve">Исполнитель: </w:t>
      </w:r>
    </w:p>
    <w:p w:rsidR="00907506" w:rsidRPr="00AC76E7" w:rsidRDefault="00907506" w:rsidP="00907506">
      <w:pPr>
        <w:tabs>
          <w:tab w:val="right" w:pos="10319"/>
        </w:tabs>
        <w:spacing w:after="40"/>
        <w:jc w:val="both"/>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
        <w:gridCol w:w="4318"/>
        <w:gridCol w:w="1418"/>
        <w:gridCol w:w="969"/>
        <w:gridCol w:w="772"/>
        <w:gridCol w:w="1525"/>
      </w:tblGrid>
      <w:tr w:rsidR="00907506" w:rsidRPr="00AC76E7" w:rsidTr="00D1679F">
        <w:trPr>
          <w:trHeight w:val="397"/>
        </w:trPr>
        <w:tc>
          <w:tcPr>
            <w:tcW w:w="360" w:type="dxa"/>
            <w:tcBorders>
              <w:top w:val="single" w:sz="4" w:space="0" w:color="auto"/>
              <w:left w:val="single" w:sz="4" w:space="0" w:color="auto"/>
              <w:bottom w:val="single" w:sz="4" w:space="0" w:color="auto"/>
              <w:right w:val="single" w:sz="4" w:space="0" w:color="auto"/>
            </w:tcBorders>
            <w:vAlign w:val="center"/>
          </w:tcPr>
          <w:p w:rsidR="00907506" w:rsidRPr="00AC76E7" w:rsidRDefault="00907506" w:rsidP="00D1679F">
            <w:pPr>
              <w:jc w:val="center"/>
            </w:pPr>
            <w:r w:rsidRPr="00AC76E7">
              <w:t>№</w:t>
            </w:r>
          </w:p>
        </w:tc>
        <w:tc>
          <w:tcPr>
            <w:tcW w:w="4318" w:type="dxa"/>
            <w:tcBorders>
              <w:top w:val="single" w:sz="4" w:space="0" w:color="auto"/>
              <w:left w:val="single" w:sz="4" w:space="0" w:color="auto"/>
              <w:bottom w:val="single" w:sz="4" w:space="0" w:color="auto"/>
              <w:right w:val="single" w:sz="4" w:space="0" w:color="auto"/>
            </w:tcBorders>
            <w:vAlign w:val="center"/>
          </w:tcPr>
          <w:p w:rsidR="00907506" w:rsidRPr="00AC76E7" w:rsidRDefault="00907506" w:rsidP="00D1679F">
            <w:pPr>
              <w:jc w:val="center"/>
            </w:pPr>
            <w:r w:rsidRPr="00AC76E7">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907506" w:rsidRPr="00AC76E7" w:rsidRDefault="00907506" w:rsidP="00D1679F">
            <w:pPr>
              <w:jc w:val="center"/>
            </w:pPr>
            <w:r w:rsidRPr="00AC76E7">
              <w:t>Количество</w:t>
            </w:r>
          </w:p>
        </w:tc>
        <w:tc>
          <w:tcPr>
            <w:tcW w:w="969" w:type="dxa"/>
            <w:tcBorders>
              <w:top w:val="single" w:sz="4" w:space="0" w:color="auto"/>
              <w:left w:val="single" w:sz="4" w:space="0" w:color="auto"/>
              <w:bottom w:val="single" w:sz="4" w:space="0" w:color="auto"/>
              <w:right w:val="single" w:sz="4" w:space="0" w:color="auto"/>
            </w:tcBorders>
            <w:vAlign w:val="center"/>
          </w:tcPr>
          <w:p w:rsidR="00907506" w:rsidRPr="00AC76E7" w:rsidRDefault="00907506" w:rsidP="00D1679F">
            <w:pPr>
              <w:jc w:val="center"/>
            </w:pPr>
            <w:r w:rsidRPr="00AC76E7">
              <w:t>Ед. изм.</w:t>
            </w:r>
          </w:p>
        </w:tc>
        <w:tc>
          <w:tcPr>
            <w:tcW w:w="772" w:type="dxa"/>
            <w:tcBorders>
              <w:top w:val="single" w:sz="4" w:space="0" w:color="auto"/>
              <w:left w:val="single" w:sz="4" w:space="0" w:color="auto"/>
              <w:bottom w:val="single" w:sz="4" w:space="0" w:color="auto"/>
              <w:right w:val="single" w:sz="4" w:space="0" w:color="auto"/>
            </w:tcBorders>
            <w:vAlign w:val="center"/>
          </w:tcPr>
          <w:p w:rsidR="00907506" w:rsidRPr="00AC76E7" w:rsidRDefault="00907506" w:rsidP="00D1679F">
            <w:pPr>
              <w:jc w:val="center"/>
            </w:pPr>
            <w:r w:rsidRPr="00AC76E7">
              <w:t>Цена, руб.</w:t>
            </w:r>
          </w:p>
        </w:tc>
        <w:tc>
          <w:tcPr>
            <w:tcW w:w="1525" w:type="dxa"/>
            <w:tcBorders>
              <w:top w:val="single" w:sz="4" w:space="0" w:color="auto"/>
              <w:left w:val="single" w:sz="4" w:space="0" w:color="auto"/>
              <w:bottom w:val="single" w:sz="4" w:space="0" w:color="auto"/>
              <w:right w:val="single" w:sz="4" w:space="0" w:color="auto"/>
            </w:tcBorders>
            <w:vAlign w:val="center"/>
          </w:tcPr>
          <w:p w:rsidR="00907506" w:rsidRPr="00AC76E7" w:rsidRDefault="00907506" w:rsidP="00D1679F">
            <w:pPr>
              <w:jc w:val="center"/>
            </w:pPr>
            <w:r w:rsidRPr="00AC76E7">
              <w:t>Сумма, руб.</w:t>
            </w:r>
          </w:p>
        </w:tc>
      </w:tr>
      <w:tr w:rsidR="00907506" w:rsidRPr="00AC76E7" w:rsidTr="00D1679F">
        <w:trPr>
          <w:trHeight w:val="340"/>
        </w:trPr>
        <w:tc>
          <w:tcPr>
            <w:tcW w:w="360" w:type="dxa"/>
            <w:tcBorders>
              <w:top w:val="single" w:sz="4" w:space="0" w:color="auto"/>
              <w:left w:val="single" w:sz="4" w:space="0" w:color="auto"/>
              <w:bottom w:val="single" w:sz="4" w:space="0" w:color="auto"/>
              <w:right w:val="single" w:sz="4" w:space="0" w:color="auto"/>
            </w:tcBorders>
            <w:vAlign w:val="center"/>
          </w:tcPr>
          <w:p w:rsidR="00907506" w:rsidRPr="00AC76E7" w:rsidRDefault="00907506" w:rsidP="00D1679F">
            <w:pPr>
              <w:jc w:val="center"/>
            </w:pPr>
            <w:r w:rsidRPr="00AC76E7">
              <w:t>1</w:t>
            </w:r>
          </w:p>
        </w:tc>
        <w:tc>
          <w:tcPr>
            <w:tcW w:w="4318" w:type="dxa"/>
            <w:tcBorders>
              <w:top w:val="single" w:sz="4" w:space="0" w:color="auto"/>
              <w:left w:val="single" w:sz="4" w:space="0" w:color="auto"/>
              <w:bottom w:val="single" w:sz="4" w:space="0" w:color="auto"/>
              <w:right w:val="single" w:sz="4" w:space="0" w:color="auto"/>
            </w:tcBorders>
            <w:vAlign w:val="center"/>
          </w:tcPr>
          <w:p w:rsidR="00907506" w:rsidRPr="00AC76E7" w:rsidRDefault="00907506" w:rsidP="00D1679F">
            <w:pPr>
              <w:ind w:left="57"/>
            </w:pPr>
          </w:p>
        </w:tc>
        <w:tc>
          <w:tcPr>
            <w:tcW w:w="1418" w:type="dxa"/>
            <w:tcBorders>
              <w:top w:val="single" w:sz="4" w:space="0" w:color="auto"/>
              <w:left w:val="single" w:sz="4" w:space="0" w:color="auto"/>
              <w:bottom w:val="single" w:sz="4" w:space="0" w:color="auto"/>
              <w:right w:val="single" w:sz="4" w:space="0" w:color="auto"/>
            </w:tcBorders>
            <w:vAlign w:val="center"/>
          </w:tcPr>
          <w:p w:rsidR="00907506" w:rsidRPr="00AC76E7" w:rsidRDefault="00907506" w:rsidP="00D1679F">
            <w:pPr>
              <w:jc w:val="center"/>
            </w:pPr>
          </w:p>
        </w:tc>
        <w:tc>
          <w:tcPr>
            <w:tcW w:w="969" w:type="dxa"/>
            <w:tcBorders>
              <w:top w:val="single" w:sz="4" w:space="0" w:color="auto"/>
              <w:left w:val="single" w:sz="4" w:space="0" w:color="auto"/>
              <w:bottom w:val="single" w:sz="4" w:space="0" w:color="auto"/>
              <w:right w:val="single" w:sz="4" w:space="0" w:color="auto"/>
            </w:tcBorders>
            <w:vAlign w:val="center"/>
          </w:tcPr>
          <w:p w:rsidR="00907506" w:rsidRPr="00AC76E7" w:rsidRDefault="00907506" w:rsidP="00D1679F">
            <w:pPr>
              <w:jc w:val="center"/>
            </w:pPr>
          </w:p>
        </w:tc>
        <w:tc>
          <w:tcPr>
            <w:tcW w:w="772" w:type="dxa"/>
            <w:tcBorders>
              <w:top w:val="single" w:sz="4" w:space="0" w:color="auto"/>
              <w:left w:val="single" w:sz="4" w:space="0" w:color="auto"/>
              <w:bottom w:val="single" w:sz="4" w:space="0" w:color="auto"/>
              <w:right w:val="single" w:sz="4" w:space="0" w:color="auto"/>
            </w:tcBorders>
            <w:vAlign w:val="center"/>
          </w:tcPr>
          <w:p w:rsidR="00907506" w:rsidRPr="00AC76E7" w:rsidRDefault="00907506" w:rsidP="00D1679F">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907506" w:rsidRPr="00AC76E7" w:rsidRDefault="00907506" w:rsidP="00D1679F">
            <w:pPr>
              <w:jc w:val="center"/>
            </w:pPr>
          </w:p>
        </w:tc>
      </w:tr>
      <w:tr w:rsidR="00907506" w:rsidRPr="00AC76E7" w:rsidTr="00D1679F">
        <w:trPr>
          <w:trHeight w:val="340"/>
        </w:trPr>
        <w:tc>
          <w:tcPr>
            <w:tcW w:w="7837" w:type="dxa"/>
            <w:gridSpan w:val="5"/>
            <w:tcBorders>
              <w:top w:val="single" w:sz="4" w:space="0" w:color="auto"/>
              <w:left w:val="nil"/>
              <w:bottom w:val="nil"/>
              <w:right w:val="single" w:sz="4" w:space="0" w:color="auto"/>
            </w:tcBorders>
            <w:vAlign w:val="center"/>
          </w:tcPr>
          <w:p w:rsidR="00907506" w:rsidRPr="00AC76E7" w:rsidRDefault="00907506" w:rsidP="00D1679F">
            <w:pPr>
              <w:ind w:right="113"/>
              <w:jc w:val="right"/>
              <w:rPr>
                <w:b/>
              </w:rPr>
            </w:pPr>
            <w:r w:rsidRPr="00AC76E7">
              <w:rPr>
                <w:b/>
              </w:rPr>
              <w:t>Сумма:</w:t>
            </w:r>
          </w:p>
        </w:tc>
        <w:tc>
          <w:tcPr>
            <w:tcW w:w="1525" w:type="dxa"/>
            <w:tcBorders>
              <w:top w:val="single" w:sz="4" w:space="0" w:color="auto"/>
              <w:left w:val="single" w:sz="4" w:space="0" w:color="auto"/>
              <w:bottom w:val="single" w:sz="4" w:space="0" w:color="auto"/>
              <w:right w:val="single" w:sz="4" w:space="0" w:color="auto"/>
            </w:tcBorders>
            <w:vAlign w:val="center"/>
          </w:tcPr>
          <w:p w:rsidR="00907506" w:rsidRPr="00AC76E7" w:rsidRDefault="00907506" w:rsidP="00D1679F">
            <w:pPr>
              <w:jc w:val="center"/>
              <w:rPr>
                <w:b/>
              </w:rPr>
            </w:pPr>
          </w:p>
        </w:tc>
      </w:tr>
      <w:tr w:rsidR="00907506" w:rsidRPr="00AC76E7" w:rsidTr="00D1679F">
        <w:trPr>
          <w:trHeight w:val="340"/>
        </w:trPr>
        <w:tc>
          <w:tcPr>
            <w:tcW w:w="7837" w:type="dxa"/>
            <w:gridSpan w:val="5"/>
            <w:tcBorders>
              <w:top w:val="nil"/>
              <w:left w:val="nil"/>
              <w:bottom w:val="nil"/>
              <w:right w:val="single" w:sz="4" w:space="0" w:color="auto"/>
            </w:tcBorders>
            <w:vAlign w:val="center"/>
          </w:tcPr>
          <w:p w:rsidR="00907506" w:rsidRPr="00AC76E7" w:rsidRDefault="00907506" w:rsidP="00D1679F">
            <w:pPr>
              <w:ind w:right="113"/>
              <w:jc w:val="right"/>
              <w:rPr>
                <w:b/>
              </w:rPr>
            </w:pPr>
            <w:r w:rsidRPr="00AC76E7">
              <w:rPr>
                <w:b/>
              </w:rPr>
              <w:t xml:space="preserve"> НДС (___%)</w:t>
            </w:r>
          </w:p>
        </w:tc>
        <w:tc>
          <w:tcPr>
            <w:tcW w:w="1525" w:type="dxa"/>
            <w:tcBorders>
              <w:top w:val="single" w:sz="4" w:space="0" w:color="auto"/>
              <w:left w:val="single" w:sz="4" w:space="0" w:color="auto"/>
              <w:bottom w:val="single" w:sz="4" w:space="0" w:color="auto"/>
              <w:right w:val="single" w:sz="4" w:space="0" w:color="auto"/>
            </w:tcBorders>
            <w:vAlign w:val="center"/>
          </w:tcPr>
          <w:p w:rsidR="00907506" w:rsidRPr="00AC76E7" w:rsidRDefault="00907506" w:rsidP="00D1679F">
            <w:pPr>
              <w:jc w:val="center"/>
              <w:rPr>
                <w:b/>
              </w:rPr>
            </w:pPr>
          </w:p>
        </w:tc>
      </w:tr>
      <w:tr w:rsidR="00907506" w:rsidRPr="00AC76E7" w:rsidTr="00D1679F">
        <w:trPr>
          <w:trHeight w:val="340"/>
        </w:trPr>
        <w:tc>
          <w:tcPr>
            <w:tcW w:w="7837" w:type="dxa"/>
            <w:gridSpan w:val="5"/>
            <w:tcBorders>
              <w:top w:val="nil"/>
              <w:left w:val="nil"/>
              <w:bottom w:val="nil"/>
              <w:right w:val="single" w:sz="4" w:space="0" w:color="auto"/>
            </w:tcBorders>
            <w:vAlign w:val="center"/>
          </w:tcPr>
          <w:p w:rsidR="00907506" w:rsidRPr="00AC76E7" w:rsidRDefault="00907506" w:rsidP="00D1679F">
            <w:pPr>
              <w:ind w:right="113"/>
              <w:jc w:val="right"/>
              <w:rPr>
                <w:b/>
              </w:rPr>
            </w:pPr>
            <w:r w:rsidRPr="00AC76E7">
              <w:rPr>
                <w:b/>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907506" w:rsidRPr="00AC76E7" w:rsidRDefault="00907506" w:rsidP="00D1679F">
            <w:pPr>
              <w:jc w:val="center"/>
              <w:rPr>
                <w:b/>
              </w:rPr>
            </w:pPr>
          </w:p>
        </w:tc>
      </w:tr>
    </w:tbl>
    <w:p w:rsidR="00907506" w:rsidRPr="00AC76E7" w:rsidRDefault="00907506" w:rsidP="00907506"/>
    <w:p w:rsidR="00907506" w:rsidRPr="00AC76E7" w:rsidRDefault="00907506" w:rsidP="00907506">
      <w:pPr>
        <w:rPr>
          <w:lang w:val="en-US"/>
        </w:rPr>
      </w:pPr>
    </w:p>
    <w:p w:rsidR="00907506" w:rsidRPr="00AC76E7" w:rsidRDefault="00907506" w:rsidP="00907506">
      <w:r w:rsidRPr="00AC76E7">
        <w:t>Итого оказано услуг на сумму ______________________________ рублей __ коп.,</w:t>
      </w:r>
    </w:p>
    <w:p w:rsidR="00907506" w:rsidRPr="00AC76E7" w:rsidRDefault="00907506" w:rsidP="00907506">
      <w:pPr>
        <w:jc w:val="both"/>
      </w:pPr>
      <w:r w:rsidRPr="00AC76E7">
        <w:t>в т.ч. НДС –  рублей __ коп.</w:t>
      </w:r>
    </w:p>
    <w:p w:rsidR="00907506" w:rsidRPr="00AC76E7" w:rsidRDefault="00907506" w:rsidP="00907506"/>
    <w:p w:rsidR="00907506" w:rsidRPr="00AC76E7" w:rsidRDefault="00907506" w:rsidP="00907506">
      <w:pPr>
        <w:jc w:val="both"/>
      </w:pPr>
    </w:p>
    <w:p w:rsidR="00907506" w:rsidRPr="00AC76E7" w:rsidRDefault="00907506" w:rsidP="00907506">
      <w:pPr>
        <w:jc w:val="both"/>
      </w:pPr>
      <w:r w:rsidRPr="00AC76E7">
        <w:t>Вышеперечисленные услуги оказаны полностью и в срок. Заказчик претензий по объему, качеству и срокам оказанных услуг претензий не имеет.</w:t>
      </w:r>
    </w:p>
    <w:p w:rsidR="00907506" w:rsidRDefault="00907506" w:rsidP="00907506">
      <w:pPr>
        <w:tabs>
          <w:tab w:val="left" w:pos="8355"/>
        </w:tabs>
      </w:pPr>
    </w:p>
    <w:p w:rsidR="00907506" w:rsidRDefault="00907506" w:rsidP="00907506">
      <w:pPr>
        <w:tabs>
          <w:tab w:val="left" w:pos="8355"/>
        </w:tabs>
      </w:pPr>
    </w:p>
    <w:p w:rsidR="00907506" w:rsidRDefault="00907506" w:rsidP="00907506">
      <w:pPr>
        <w:tabs>
          <w:tab w:val="left" w:pos="8355"/>
        </w:tabs>
      </w:pP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907506" w:rsidRPr="006452A9" w:rsidTr="00D1679F">
        <w:trPr>
          <w:trHeight w:val="1104"/>
        </w:trPr>
        <w:tc>
          <w:tcPr>
            <w:tcW w:w="5130" w:type="dxa"/>
            <w:tcBorders>
              <w:top w:val="nil"/>
              <w:left w:val="nil"/>
              <w:bottom w:val="nil"/>
              <w:right w:val="nil"/>
            </w:tcBorders>
          </w:tcPr>
          <w:p w:rsidR="00907506" w:rsidRPr="00AC76E7" w:rsidRDefault="00907506" w:rsidP="00D1679F">
            <w:r w:rsidRPr="00AC76E7">
              <w:t>Заказчик:</w:t>
            </w:r>
          </w:p>
          <w:p w:rsidR="00907506" w:rsidRPr="00AC76E7" w:rsidRDefault="00907506" w:rsidP="00D1679F"/>
          <w:p w:rsidR="00907506" w:rsidRPr="00AC76E7" w:rsidRDefault="00907506" w:rsidP="00D1679F">
            <w:r w:rsidRPr="00AC76E7">
              <w:t>________    ______________</w:t>
            </w:r>
          </w:p>
          <w:p w:rsidR="00907506" w:rsidRPr="00AC76E7" w:rsidRDefault="00907506" w:rsidP="00D1679F">
            <w:pPr>
              <w:rPr>
                <w:vertAlign w:val="superscript"/>
              </w:rPr>
            </w:pPr>
            <w:r w:rsidRPr="00AC76E7">
              <w:rPr>
                <w:vertAlign w:val="superscript"/>
              </w:rPr>
              <w:t xml:space="preserve">(подпись)                        (Ф.И.О.)                                                                         </w:t>
            </w:r>
          </w:p>
        </w:tc>
        <w:tc>
          <w:tcPr>
            <w:tcW w:w="4394" w:type="dxa"/>
            <w:tcBorders>
              <w:top w:val="nil"/>
              <w:left w:val="nil"/>
              <w:bottom w:val="nil"/>
              <w:right w:val="nil"/>
            </w:tcBorders>
          </w:tcPr>
          <w:p w:rsidR="00907506" w:rsidRPr="00AC76E7" w:rsidRDefault="00907506" w:rsidP="00D1679F">
            <w:r w:rsidRPr="00AC76E7">
              <w:t>Исполнитель:</w:t>
            </w:r>
          </w:p>
          <w:p w:rsidR="00907506" w:rsidRPr="00AC76E7" w:rsidRDefault="00907506" w:rsidP="00D1679F"/>
          <w:p w:rsidR="00907506" w:rsidRPr="00AC76E7" w:rsidRDefault="00907506" w:rsidP="00D1679F">
            <w:r w:rsidRPr="00AC76E7">
              <w:t>________    ______________</w:t>
            </w:r>
          </w:p>
          <w:p w:rsidR="00907506" w:rsidRPr="00AC76E7" w:rsidRDefault="00907506" w:rsidP="00D1679F">
            <w:r w:rsidRPr="00AC76E7">
              <w:rPr>
                <w:vertAlign w:val="superscript"/>
              </w:rPr>
              <w:t xml:space="preserve">(подпись)                        (Ф.И.О.)                                                                          </w:t>
            </w:r>
          </w:p>
        </w:tc>
      </w:tr>
    </w:tbl>
    <w:p w:rsidR="00907506" w:rsidRDefault="00907506" w:rsidP="00907506"/>
    <w:p w:rsidR="00907506" w:rsidRDefault="00907506" w:rsidP="00907506">
      <w:pPr>
        <w:pStyle w:val="ConsNormal"/>
        <w:widowControl/>
        <w:ind w:firstLine="0"/>
        <w:jc w:val="right"/>
        <w:rPr>
          <w:rFonts w:ascii="Times New Roman" w:hAnsi="Times New Roman" w:cs="Times New Roman"/>
          <w:sz w:val="24"/>
          <w:szCs w:val="24"/>
        </w:rPr>
      </w:pPr>
      <w:r>
        <w:br w:type="page"/>
      </w:r>
      <w:r>
        <w:rPr>
          <w:rFonts w:ascii="Times New Roman" w:hAnsi="Times New Roman" w:cs="Times New Roman"/>
          <w:sz w:val="24"/>
          <w:szCs w:val="24"/>
        </w:rPr>
        <w:t>Приложение № 5</w:t>
      </w:r>
    </w:p>
    <w:p w:rsidR="00907506" w:rsidRDefault="00907506" w:rsidP="0090750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907506" w:rsidRDefault="00907506" w:rsidP="0090750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907506" w:rsidRDefault="00907506" w:rsidP="0090750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907506" w:rsidRDefault="00907506" w:rsidP="00907506">
      <w:pPr>
        <w:rPr>
          <w:b/>
        </w:rPr>
      </w:pPr>
    </w:p>
    <w:p w:rsidR="00907506" w:rsidRPr="009518F3" w:rsidRDefault="00907506" w:rsidP="00907506">
      <w:pPr>
        <w:rPr>
          <w:b/>
        </w:rPr>
      </w:pPr>
      <w:r w:rsidRPr="009518F3">
        <w:rPr>
          <w:b/>
        </w:rPr>
        <w:t xml:space="preserve">«СОГЛАСОВАНО»                                                   </w:t>
      </w:r>
      <w:r>
        <w:rPr>
          <w:b/>
        </w:rPr>
        <w:t xml:space="preserve">              </w:t>
      </w:r>
      <w:r w:rsidRPr="009518F3">
        <w:rPr>
          <w:b/>
        </w:rPr>
        <w:t xml:space="preserve">      УТВЕРЖДАЮ»</w:t>
      </w:r>
    </w:p>
    <w:p w:rsidR="00907506" w:rsidRPr="009518F3" w:rsidRDefault="00907506" w:rsidP="00907506">
      <w:pPr>
        <w:tabs>
          <w:tab w:val="left" w:pos="6780"/>
        </w:tabs>
        <w:rPr>
          <w:b/>
        </w:rPr>
      </w:pPr>
      <w:r w:rsidRPr="009518F3">
        <w:rPr>
          <w:b/>
        </w:rPr>
        <w:t xml:space="preserve">Заместитель директора филиала                           </w:t>
      </w:r>
      <w:r>
        <w:rPr>
          <w:b/>
        </w:rPr>
        <w:t xml:space="preserve">               </w:t>
      </w:r>
      <w:r w:rsidRPr="009518F3">
        <w:rPr>
          <w:b/>
        </w:rPr>
        <w:t xml:space="preserve">      Генеральный директор</w:t>
      </w:r>
    </w:p>
    <w:p w:rsidR="00907506" w:rsidRPr="009518F3" w:rsidRDefault="00907506" w:rsidP="00907506">
      <w:pPr>
        <w:tabs>
          <w:tab w:val="left" w:pos="6780"/>
        </w:tabs>
        <w:rPr>
          <w:b/>
        </w:rPr>
      </w:pPr>
      <w:r w:rsidRPr="009518F3">
        <w:rPr>
          <w:b/>
        </w:rPr>
        <w:t xml:space="preserve">по безопасности                                                    </w:t>
      </w:r>
      <w:r>
        <w:rPr>
          <w:b/>
        </w:rPr>
        <w:t xml:space="preserve">                </w:t>
      </w:r>
      <w:r w:rsidRPr="009518F3">
        <w:rPr>
          <w:b/>
        </w:rPr>
        <w:t xml:space="preserve">           _____________________</w:t>
      </w:r>
    </w:p>
    <w:p w:rsidR="00907506" w:rsidRPr="009518F3" w:rsidRDefault="00907506" w:rsidP="00907506">
      <w:pPr>
        <w:rPr>
          <w:b/>
        </w:rPr>
      </w:pPr>
      <w:r>
        <w:rPr>
          <w:b/>
        </w:rPr>
        <w:t>_________________________                                                          _____________________</w:t>
      </w:r>
    </w:p>
    <w:p w:rsidR="00907506" w:rsidRPr="009518F3" w:rsidRDefault="00907506" w:rsidP="00907506">
      <w:pPr>
        <w:rPr>
          <w:b/>
        </w:rPr>
      </w:pPr>
    </w:p>
    <w:p w:rsidR="00907506" w:rsidRPr="009518F3" w:rsidRDefault="00907506" w:rsidP="00907506">
      <w:pPr>
        <w:rPr>
          <w:b/>
        </w:rPr>
      </w:pPr>
    </w:p>
    <w:p w:rsidR="00907506" w:rsidRPr="009518F3" w:rsidRDefault="00907506" w:rsidP="00907506">
      <w:pPr>
        <w:rPr>
          <w:b/>
        </w:rPr>
      </w:pPr>
    </w:p>
    <w:p w:rsidR="00907506" w:rsidRPr="009518F3" w:rsidRDefault="00907506" w:rsidP="00907506">
      <w:pPr>
        <w:jc w:val="center"/>
        <w:rPr>
          <w:b/>
        </w:rPr>
      </w:pPr>
      <w:r w:rsidRPr="009518F3">
        <w:rPr>
          <w:b/>
        </w:rPr>
        <w:t>ИНСТРУКЦИЯ</w:t>
      </w:r>
    </w:p>
    <w:p w:rsidR="00907506" w:rsidRPr="009518F3" w:rsidRDefault="00907506" w:rsidP="00907506">
      <w:pPr>
        <w:jc w:val="center"/>
        <w:rPr>
          <w:b/>
        </w:rPr>
      </w:pPr>
      <w:r w:rsidRPr="009518F3">
        <w:rPr>
          <w:b/>
        </w:rPr>
        <w:t>сотрудникам охраны  ________________________________</w:t>
      </w:r>
      <w:r>
        <w:rPr>
          <w:b/>
        </w:rPr>
        <w:t>_ при несении службы по охране о</w:t>
      </w:r>
      <w:r w:rsidRPr="009518F3">
        <w:rPr>
          <w:b/>
        </w:rPr>
        <w:t>бъектов филиала ПАО «ТрансКонтейнер» на Октябрьской железной дороге.</w:t>
      </w:r>
    </w:p>
    <w:p w:rsidR="00907506" w:rsidRPr="009518F3" w:rsidRDefault="00907506" w:rsidP="00907506">
      <w:pPr>
        <w:jc w:val="both"/>
      </w:pPr>
    </w:p>
    <w:p w:rsidR="00907506" w:rsidRPr="009518F3" w:rsidRDefault="00907506" w:rsidP="00907506">
      <w:pPr>
        <w:numPr>
          <w:ilvl w:val="3"/>
          <w:numId w:val="25"/>
        </w:numPr>
        <w:ind w:left="426"/>
        <w:jc w:val="both"/>
      </w:pPr>
      <w:r w:rsidRPr="009518F3">
        <w:t>Общие положения.</w:t>
      </w:r>
    </w:p>
    <w:p w:rsidR="00907506" w:rsidRPr="009518F3" w:rsidRDefault="00907506" w:rsidP="00907506">
      <w:pPr>
        <w:numPr>
          <w:ilvl w:val="3"/>
          <w:numId w:val="25"/>
        </w:numPr>
        <w:ind w:left="426"/>
        <w:jc w:val="both"/>
      </w:pPr>
      <w:r w:rsidRPr="009518F3">
        <w:t>Внутриобъектовый режим.</w:t>
      </w:r>
    </w:p>
    <w:p w:rsidR="00907506" w:rsidRPr="009518F3" w:rsidRDefault="00907506" w:rsidP="00907506">
      <w:pPr>
        <w:numPr>
          <w:ilvl w:val="3"/>
          <w:numId w:val="25"/>
        </w:numPr>
        <w:ind w:left="426"/>
        <w:jc w:val="both"/>
      </w:pPr>
      <w:r w:rsidRPr="009518F3">
        <w:t>Порядок взаимодействия сотрудников охраны и приемосдатчиков на контейнерных площадках.</w:t>
      </w:r>
    </w:p>
    <w:p w:rsidR="00907506" w:rsidRPr="009518F3" w:rsidRDefault="00907506" w:rsidP="00907506">
      <w:pPr>
        <w:numPr>
          <w:ilvl w:val="3"/>
          <w:numId w:val="25"/>
        </w:numPr>
        <w:ind w:left="426"/>
        <w:jc w:val="both"/>
      </w:pPr>
      <w:r w:rsidRPr="009518F3">
        <w:t>Организация и порядок производства ремонтно-строительных работ.</w:t>
      </w:r>
    </w:p>
    <w:p w:rsidR="00907506" w:rsidRPr="009518F3" w:rsidRDefault="00907506" w:rsidP="00907506">
      <w:pPr>
        <w:numPr>
          <w:ilvl w:val="3"/>
          <w:numId w:val="25"/>
        </w:numPr>
        <w:ind w:left="426"/>
        <w:jc w:val="both"/>
      </w:pPr>
      <w:r w:rsidRPr="009518F3">
        <w:t>Действия сотрудника охраны по прибытию сотрудников правоохранительных и иных органов власти.</w:t>
      </w:r>
    </w:p>
    <w:p w:rsidR="00907506" w:rsidRPr="009518F3" w:rsidRDefault="00907506" w:rsidP="00907506">
      <w:pPr>
        <w:numPr>
          <w:ilvl w:val="3"/>
          <w:numId w:val="25"/>
        </w:numPr>
        <w:ind w:left="426"/>
        <w:jc w:val="both"/>
      </w:pPr>
      <w:r w:rsidRPr="009518F3">
        <w:t>Вскрытие и сдача под охрану служебных помещений.</w:t>
      </w:r>
    </w:p>
    <w:p w:rsidR="00907506" w:rsidRPr="009518F3" w:rsidRDefault="00907506" w:rsidP="00907506">
      <w:pPr>
        <w:numPr>
          <w:ilvl w:val="3"/>
          <w:numId w:val="25"/>
        </w:numPr>
        <w:ind w:left="426"/>
        <w:jc w:val="both"/>
      </w:pPr>
      <w:r w:rsidRPr="009518F3">
        <w:t>Обязанности старшего смены и сотрудников дежурной смены по предупреждению пожаров.</w:t>
      </w:r>
    </w:p>
    <w:p w:rsidR="00907506" w:rsidRPr="009518F3" w:rsidRDefault="00907506" w:rsidP="00907506">
      <w:pPr>
        <w:numPr>
          <w:ilvl w:val="3"/>
          <w:numId w:val="25"/>
        </w:numPr>
        <w:ind w:left="426"/>
        <w:jc w:val="both"/>
      </w:pPr>
      <w:r w:rsidRPr="009518F3">
        <w:t>Действия старшего смены и лиц суточного сотрудника дежурной смены при возникновении пожара.</w:t>
      </w:r>
    </w:p>
    <w:p w:rsidR="00907506" w:rsidRPr="009518F3" w:rsidRDefault="00907506" w:rsidP="00907506">
      <w:pPr>
        <w:numPr>
          <w:ilvl w:val="3"/>
          <w:numId w:val="25"/>
        </w:numPr>
        <w:ind w:left="426"/>
        <w:jc w:val="both"/>
      </w:pPr>
      <w:r w:rsidRPr="009518F3">
        <w:t>Порядок действий личного состава дежурной смены при возникновении или получении сообщения (доклада, сигнала) о событиях с признаками преступлений или происшествий</w:t>
      </w:r>
    </w:p>
    <w:p w:rsidR="00907506" w:rsidRPr="009518F3" w:rsidRDefault="00907506" w:rsidP="00907506">
      <w:pPr>
        <w:numPr>
          <w:ilvl w:val="3"/>
          <w:numId w:val="25"/>
        </w:numPr>
        <w:ind w:left="426"/>
        <w:jc w:val="both"/>
      </w:pPr>
      <w:r w:rsidRPr="009518F3">
        <w:t>Действия при обнаружении взрывоопасных устройств, взрывоопасных веществ и предметов, представляющих опасность для населения.</w:t>
      </w:r>
    </w:p>
    <w:p w:rsidR="00907506" w:rsidRDefault="00907506" w:rsidP="00907506"/>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907506" w:rsidRPr="006452A9" w:rsidTr="00D1679F">
        <w:trPr>
          <w:trHeight w:val="1104"/>
        </w:trPr>
        <w:tc>
          <w:tcPr>
            <w:tcW w:w="5130" w:type="dxa"/>
            <w:tcBorders>
              <w:top w:val="nil"/>
              <w:left w:val="nil"/>
              <w:bottom w:val="nil"/>
              <w:right w:val="nil"/>
            </w:tcBorders>
          </w:tcPr>
          <w:p w:rsidR="00907506" w:rsidRPr="00AC76E7" w:rsidRDefault="00907506" w:rsidP="00D1679F">
            <w:r w:rsidRPr="00AC76E7">
              <w:t>Заказчик:</w:t>
            </w:r>
          </w:p>
          <w:p w:rsidR="00907506" w:rsidRPr="00AC76E7" w:rsidRDefault="00907506" w:rsidP="00D1679F"/>
          <w:p w:rsidR="00907506" w:rsidRPr="00AC76E7" w:rsidRDefault="00907506" w:rsidP="00D1679F">
            <w:r w:rsidRPr="00AC76E7">
              <w:t>________    ______________</w:t>
            </w:r>
          </w:p>
          <w:p w:rsidR="00907506" w:rsidRPr="00AC76E7" w:rsidRDefault="00907506" w:rsidP="00D1679F">
            <w:pPr>
              <w:rPr>
                <w:vertAlign w:val="superscript"/>
              </w:rPr>
            </w:pPr>
            <w:r w:rsidRPr="00AC76E7">
              <w:rPr>
                <w:vertAlign w:val="superscript"/>
              </w:rPr>
              <w:t xml:space="preserve">(подпись)                        (Ф.И.О.)                                                                         </w:t>
            </w:r>
          </w:p>
        </w:tc>
        <w:tc>
          <w:tcPr>
            <w:tcW w:w="4394" w:type="dxa"/>
            <w:tcBorders>
              <w:top w:val="nil"/>
              <w:left w:val="nil"/>
              <w:bottom w:val="nil"/>
              <w:right w:val="nil"/>
            </w:tcBorders>
          </w:tcPr>
          <w:p w:rsidR="00907506" w:rsidRPr="00AC76E7" w:rsidRDefault="00907506" w:rsidP="00D1679F">
            <w:r w:rsidRPr="00AC76E7">
              <w:t>Исполнитель:</w:t>
            </w:r>
          </w:p>
          <w:p w:rsidR="00907506" w:rsidRPr="00AC76E7" w:rsidRDefault="00907506" w:rsidP="00D1679F"/>
          <w:p w:rsidR="00907506" w:rsidRPr="00AC76E7" w:rsidRDefault="00907506" w:rsidP="00D1679F">
            <w:r w:rsidRPr="00AC76E7">
              <w:t>________    ______________</w:t>
            </w:r>
          </w:p>
          <w:p w:rsidR="00907506" w:rsidRPr="00AC76E7" w:rsidRDefault="00907506" w:rsidP="00D1679F">
            <w:r w:rsidRPr="00AC76E7">
              <w:rPr>
                <w:vertAlign w:val="superscript"/>
              </w:rPr>
              <w:t xml:space="preserve">(подпись)                        (Ф.И.О.)                                                                          </w:t>
            </w:r>
          </w:p>
        </w:tc>
      </w:tr>
    </w:tbl>
    <w:p w:rsidR="00907506" w:rsidRDefault="00907506" w:rsidP="00907506"/>
    <w:p w:rsidR="00907506" w:rsidRDefault="00907506" w:rsidP="00907506"/>
    <w:p w:rsidR="00907506" w:rsidRDefault="00907506" w:rsidP="00907506"/>
    <w:p w:rsidR="00907506" w:rsidRDefault="00907506" w:rsidP="00907506"/>
    <w:p w:rsidR="00907506" w:rsidRDefault="00907506" w:rsidP="00907506"/>
    <w:p w:rsidR="00907506" w:rsidRDefault="00907506" w:rsidP="00907506"/>
    <w:p w:rsidR="00907506" w:rsidRDefault="00907506" w:rsidP="00907506"/>
    <w:p w:rsidR="00907506" w:rsidRDefault="00907506" w:rsidP="00907506"/>
    <w:p w:rsidR="00907506" w:rsidRDefault="00907506" w:rsidP="00907506"/>
    <w:p w:rsidR="00907506" w:rsidRDefault="00907506" w:rsidP="00907506"/>
    <w:p w:rsidR="00907506" w:rsidRDefault="00907506" w:rsidP="00907506"/>
    <w:p w:rsidR="00907506" w:rsidRDefault="00907506" w:rsidP="00907506"/>
    <w:p w:rsidR="00907506" w:rsidRDefault="00907506" w:rsidP="00907506">
      <w:pPr>
        <w:pStyle w:val="ConsNormal"/>
        <w:widowControl/>
        <w:ind w:firstLine="0"/>
        <w:jc w:val="right"/>
        <w:rPr>
          <w:rFonts w:ascii="Times New Roman" w:hAnsi="Times New Roman" w:cs="Times New Roman"/>
          <w:sz w:val="24"/>
          <w:szCs w:val="24"/>
        </w:rPr>
        <w:sectPr w:rsidR="00907506" w:rsidSect="00D1679F">
          <w:headerReference w:type="even" r:id="rId25"/>
          <w:headerReference w:type="default" r:id="rId26"/>
          <w:footerReference w:type="even" r:id="rId27"/>
          <w:footerReference w:type="default" r:id="rId28"/>
          <w:headerReference w:type="first" r:id="rId29"/>
          <w:footerReference w:type="first" r:id="rId30"/>
          <w:pgSz w:w="11906" w:h="16838"/>
          <w:pgMar w:top="1134" w:right="851" w:bottom="1134" w:left="1418" w:header="720" w:footer="720" w:gutter="0"/>
          <w:cols w:space="720"/>
          <w:docGrid w:linePitch="381"/>
        </w:sectPr>
      </w:pPr>
    </w:p>
    <w:p w:rsidR="00907506" w:rsidRDefault="00907506" w:rsidP="0090750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6</w:t>
      </w:r>
    </w:p>
    <w:p w:rsidR="00907506" w:rsidRDefault="00907506" w:rsidP="0090750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907506" w:rsidRDefault="00907506" w:rsidP="0090750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907506" w:rsidRDefault="00907506" w:rsidP="0090750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tbl>
      <w:tblPr>
        <w:tblpPr w:leftFromText="180" w:rightFromText="180" w:vertAnchor="text" w:horzAnchor="margin" w:tblpY="184"/>
        <w:tblW w:w="0" w:type="auto"/>
        <w:tblLook w:val="0000"/>
      </w:tblPr>
      <w:tblGrid>
        <w:gridCol w:w="5428"/>
        <w:gridCol w:w="4426"/>
      </w:tblGrid>
      <w:tr w:rsidR="00907506" w:rsidRPr="009A5442" w:rsidTr="00D1679F">
        <w:trPr>
          <w:trHeight w:val="1488"/>
        </w:trPr>
        <w:tc>
          <w:tcPr>
            <w:tcW w:w="5428" w:type="dxa"/>
          </w:tcPr>
          <w:p w:rsidR="00907506" w:rsidRPr="00E96F48" w:rsidRDefault="00907506" w:rsidP="00D1679F">
            <w:pPr>
              <w:rPr>
                <w:b/>
              </w:rPr>
            </w:pPr>
            <w:r w:rsidRPr="00E96F48">
              <w:rPr>
                <w:b/>
              </w:rPr>
              <w:t>ФОРМА ДОКУМЕНТА:</w:t>
            </w:r>
          </w:p>
        </w:tc>
        <w:tc>
          <w:tcPr>
            <w:tcW w:w="4426" w:type="dxa"/>
          </w:tcPr>
          <w:p w:rsidR="00907506" w:rsidRDefault="00907506" w:rsidP="00D1679F"/>
          <w:p w:rsidR="00907506" w:rsidRPr="00400B1F" w:rsidRDefault="00907506" w:rsidP="00D1679F">
            <w:pPr>
              <w:pStyle w:val="afa"/>
              <w:jc w:val="center"/>
              <w:rPr>
                <w:highlight w:val="cyan"/>
              </w:rPr>
            </w:pPr>
            <w:r w:rsidRPr="00400B1F">
              <w:rPr>
                <w:b/>
              </w:rPr>
              <w:t>Информация о составе владельцев</w:t>
            </w:r>
          </w:p>
          <w:p w:rsidR="00907506" w:rsidRDefault="00907506" w:rsidP="00D1679F"/>
          <w:p w:rsidR="00907506" w:rsidRPr="009A5442" w:rsidRDefault="00907506" w:rsidP="00D1679F"/>
        </w:tc>
      </w:tr>
    </w:tbl>
    <w:p w:rsidR="00907506" w:rsidRPr="009A5442" w:rsidRDefault="00907506" w:rsidP="00907506"/>
    <w:p w:rsidR="00907506" w:rsidRDefault="00907506" w:rsidP="00907506">
      <w:pPr>
        <w:pStyle w:val="afa"/>
        <w:jc w:val="center"/>
        <w:rPr>
          <w:b/>
        </w:rPr>
      </w:pPr>
    </w:p>
    <w:p w:rsidR="00907506" w:rsidRDefault="00907506" w:rsidP="00907506">
      <w:pPr>
        <w:pStyle w:val="afa"/>
        <w:jc w:val="center"/>
        <w:rPr>
          <w:b/>
        </w:rPr>
      </w:pPr>
    </w:p>
    <w:tbl>
      <w:tblPr>
        <w:tblpPr w:leftFromText="180" w:rightFromText="180" w:vertAnchor="text" w:horzAnchor="margin" w:tblpXSpec="center" w:tblpY="127"/>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651"/>
        <w:gridCol w:w="737"/>
        <w:gridCol w:w="863"/>
        <w:gridCol w:w="600"/>
        <w:gridCol w:w="600"/>
        <w:gridCol w:w="1149"/>
        <w:gridCol w:w="666"/>
        <w:gridCol w:w="709"/>
        <w:gridCol w:w="709"/>
        <w:gridCol w:w="728"/>
        <w:gridCol w:w="900"/>
        <w:gridCol w:w="554"/>
        <w:gridCol w:w="665"/>
        <w:gridCol w:w="718"/>
        <w:gridCol w:w="888"/>
        <w:gridCol w:w="788"/>
        <w:gridCol w:w="1175"/>
        <w:gridCol w:w="900"/>
        <w:gridCol w:w="1201"/>
      </w:tblGrid>
      <w:tr w:rsidR="00907506" w:rsidRPr="005D6E8C" w:rsidTr="00D1679F">
        <w:trPr>
          <w:trHeight w:val="274"/>
        </w:trPr>
        <w:tc>
          <w:tcPr>
            <w:tcW w:w="15701" w:type="dxa"/>
            <w:gridSpan w:val="20"/>
          </w:tcPr>
          <w:p w:rsidR="00907506" w:rsidRPr="005D6E8C" w:rsidRDefault="00907506" w:rsidP="00D1679F">
            <w:pPr>
              <w:pStyle w:val="afa"/>
              <w:rPr>
                <w:b/>
                <w:sz w:val="16"/>
                <w:szCs w:val="16"/>
              </w:rPr>
            </w:pPr>
            <w:r w:rsidRPr="005D6E8C">
              <w:rPr>
                <w:b/>
                <w:sz w:val="16"/>
                <w:szCs w:val="16"/>
              </w:rPr>
              <w:t>Информация о заключённых договорах</w:t>
            </w:r>
          </w:p>
        </w:tc>
      </w:tr>
      <w:tr w:rsidR="00907506" w:rsidRPr="005D6E8C" w:rsidTr="00D1679F">
        <w:trPr>
          <w:trHeight w:val="212"/>
        </w:trPr>
        <w:tc>
          <w:tcPr>
            <w:tcW w:w="15701" w:type="dxa"/>
            <w:gridSpan w:val="20"/>
          </w:tcPr>
          <w:p w:rsidR="00907506" w:rsidRPr="005D6E8C" w:rsidRDefault="00907506" w:rsidP="00D1679F">
            <w:pPr>
              <w:pStyle w:val="afa"/>
              <w:rPr>
                <w:sz w:val="16"/>
                <w:szCs w:val="16"/>
                <w:highlight w:val="cyan"/>
              </w:rPr>
            </w:pPr>
            <w:r w:rsidRPr="005D6E8C">
              <w:rPr>
                <w:sz w:val="16"/>
                <w:szCs w:val="16"/>
              </w:rPr>
              <w:t>(наименование общества, предоставляющего информацию)</w:t>
            </w:r>
          </w:p>
        </w:tc>
      </w:tr>
      <w:tr w:rsidR="00907506" w:rsidRPr="005D6E8C" w:rsidTr="00D1679F">
        <w:trPr>
          <w:trHeight w:val="614"/>
        </w:trPr>
        <w:tc>
          <w:tcPr>
            <w:tcW w:w="500" w:type="dxa"/>
            <w:vMerge w:val="restart"/>
            <w:vAlign w:val="center"/>
          </w:tcPr>
          <w:p w:rsidR="00907506" w:rsidRPr="005D6E8C" w:rsidRDefault="00907506" w:rsidP="00D1679F">
            <w:pPr>
              <w:pStyle w:val="afa"/>
              <w:jc w:val="center"/>
              <w:rPr>
                <w:sz w:val="16"/>
                <w:szCs w:val="16"/>
              </w:rPr>
            </w:pPr>
            <w:r w:rsidRPr="005D6E8C">
              <w:rPr>
                <w:sz w:val="16"/>
                <w:szCs w:val="16"/>
              </w:rPr>
              <w:t>№ п/п</w:t>
            </w:r>
          </w:p>
        </w:tc>
        <w:tc>
          <w:tcPr>
            <w:tcW w:w="4600" w:type="dxa"/>
            <w:gridSpan w:val="6"/>
            <w:vAlign w:val="center"/>
          </w:tcPr>
          <w:p w:rsidR="00907506" w:rsidRPr="005D6E8C" w:rsidRDefault="00907506" w:rsidP="00D1679F">
            <w:pPr>
              <w:pStyle w:val="afa"/>
              <w:ind w:firstLine="0"/>
              <w:jc w:val="center"/>
              <w:rPr>
                <w:b/>
                <w:sz w:val="16"/>
                <w:szCs w:val="16"/>
              </w:rPr>
            </w:pPr>
            <w:r w:rsidRPr="005D6E8C">
              <w:rPr>
                <w:b/>
                <w:sz w:val="16"/>
                <w:szCs w:val="16"/>
              </w:rPr>
              <w:t>Наименование контрагента (ИНН, вид, деятельность)</w:t>
            </w:r>
          </w:p>
        </w:tc>
        <w:tc>
          <w:tcPr>
            <w:tcW w:w="3712" w:type="dxa"/>
            <w:gridSpan w:val="5"/>
            <w:vAlign w:val="center"/>
          </w:tcPr>
          <w:p w:rsidR="00907506" w:rsidRPr="005D6E8C" w:rsidRDefault="00907506" w:rsidP="00D1679F">
            <w:pPr>
              <w:pStyle w:val="afa"/>
              <w:ind w:firstLine="0"/>
              <w:jc w:val="center"/>
              <w:rPr>
                <w:b/>
                <w:sz w:val="16"/>
                <w:szCs w:val="16"/>
              </w:rPr>
            </w:pPr>
            <w:r w:rsidRPr="005D6E8C">
              <w:rPr>
                <w:b/>
                <w:sz w:val="16"/>
                <w:szCs w:val="16"/>
              </w:rPr>
              <w:t>Договор (реквизиты, предмет, цена, срок действия и иные существенные условия)</w:t>
            </w:r>
          </w:p>
        </w:tc>
        <w:tc>
          <w:tcPr>
            <w:tcW w:w="554" w:type="dxa"/>
            <w:vAlign w:val="center"/>
          </w:tcPr>
          <w:p w:rsidR="00907506" w:rsidRPr="005D6E8C" w:rsidRDefault="00907506" w:rsidP="00D1679F">
            <w:pPr>
              <w:pStyle w:val="afa"/>
              <w:ind w:firstLine="0"/>
              <w:jc w:val="center"/>
              <w:rPr>
                <w:b/>
                <w:sz w:val="16"/>
                <w:szCs w:val="16"/>
              </w:rPr>
            </w:pPr>
            <w:r w:rsidRPr="005D6E8C">
              <w:rPr>
                <w:b/>
                <w:sz w:val="16"/>
                <w:szCs w:val="16"/>
              </w:rPr>
              <w:t>*№ п/п</w:t>
            </w:r>
          </w:p>
        </w:tc>
        <w:tc>
          <w:tcPr>
            <w:tcW w:w="6335" w:type="dxa"/>
            <w:gridSpan w:val="7"/>
            <w:vAlign w:val="center"/>
          </w:tcPr>
          <w:p w:rsidR="00907506" w:rsidRPr="005D6E8C" w:rsidRDefault="00907506" w:rsidP="00D1679F">
            <w:pPr>
              <w:pStyle w:val="afa"/>
              <w:ind w:firstLine="0"/>
              <w:jc w:val="center"/>
              <w:rPr>
                <w:b/>
                <w:sz w:val="16"/>
                <w:szCs w:val="16"/>
              </w:rPr>
            </w:pPr>
            <w:r w:rsidRPr="005D6E8C">
              <w:rPr>
                <w:b/>
                <w:sz w:val="16"/>
                <w:szCs w:val="16"/>
              </w:rPr>
              <w:t>Информация о цепочке собственников контрагента, включая бенефициаров (в том числе, конечных)</w:t>
            </w:r>
          </w:p>
        </w:tc>
      </w:tr>
      <w:tr w:rsidR="00907506" w:rsidRPr="005D6E8C" w:rsidTr="00D1679F">
        <w:trPr>
          <w:trHeight w:val="1426"/>
        </w:trPr>
        <w:tc>
          <w:tcPr>
            <w:tcW w:w="500" w:type="dxa"/>
            <w:vMerge/>
            <w:vAlign w:val="center"/>
          </w:tcPr>
          <w:p w:rsidR="00907506" w:rsidRPr="005D6E8C" w:rsidRDefault="00907506" w:rsidP="00D1679F">
            <w:pPr>
              <w:pStyle w:val="afa"/>
              <w:jc w:val="center"/>
              <w:rPr>
                <w:sz w:val="16"/>
                <w:szCs w:val="16"/>
              </w:rPr>
            </w:pPr>
          </w:p>
        </w:tc>
        <w:tc>
          <w:tcPr>
            <w:tcW w:w="651" w:type="dxa"/>
          </w:tcPr>
          <w:p w:rsidR="00907506" w:rsidRPr="005D6E8C" w:rsidRDefault="00907506" w:rsidP="00D1679F">
            <w:pPr>
              <w:pStyle w:val="afa"/>
              <w:ind w:firstLine="0"/>
              <w:jc w:val="center"/>
              <w:rPr>
                <w:sz w:val="16"/>
                <w:szCs w:val="16"/>
              </w:rPr>
            </w:pPr>
            <w:r w:rsidRPr="005D6E8C">
              <w:rPr>
                <w:sz w:val="16"/>
                <w:szCs w:val="16"/>
              </w:rPr>
              <w:t>ИНН</w:t>
            </w:r>
          </w:p>
        </w:tc>
        <w:tc>
          <w:tcPr>
            <w:tcW w:w="737" w:type="dxa"/>
          </w:tcPr>
          <w:p w:rsidR="00907506" w:rsidRPr="005D6E8C" w:rsidRDefault="00907506" w:rsidP="00D1679F">
            <w:pPr>
              <w:pStyle w:val="afa"/>
              <w:ind w:firstLine="0"/>
              <w:jc w:val="center"/>
              <w:rPr>
                <w:sz w:val="16"/>
                <w:szCs w:val="16"/>
              </w:rPr>
            </w:pPr>
            <w:r w:rsidRPr="005D6E8C">
              <w:rPr>
                <w:sz w:val="16"/>
                <w:szCs w:val="16"/>
              </w:rPr>
              <w:t>ОГРН</w:t>
            </w:r>
          </w:p>
        </w:tc>
        <w:tc>
          <w:tcPr>
            <w:tcW w:w="863" w:type="dxa"/>
          </w:tcPr>
          <w:p w:rsidR="00907506" w:rsidRPr="005D6E8C" w:rsidRDefault="00907506" w:rsidP="00D1679F">
            <w:pPr>
              <w:pStyle w:val="afa"/>
              <w:ind w:firstLine="0"/>
              <w:jc w:val="center"/>
              <w:rPr>
                <w:sz w:val="16"/>
                <w:szCs w:val="16"/>
              </w:rPr>
            </w:pPr>
            <w:r w:rsidRPr="005D6E8C">
              <w:rPr>
                <w:sz w:val="16"/>
                <w:szCs w:val="16"/>
              </w:rPr>
              <w:t>Наименование организации</w:t>
            </w:r>
          </w:p>
        </w:tc>
        <w:tc>
          <w:tcPr>
            <w:tcW w:w="600" w:type="dxa"/>
          </w:tcPr>
          <w:p w:rsidR="00907506" w:rsidRPr="005D6E8C" w:rsidRDefault="00907506" w:rsidP="00D1679F">
            <w:pPr>
              <w:pStyle w:val="afa"/>
              <w:ind w:firstLine="0"/>
              <w:jc w:val="center"/>
              <w:rPr>
                <w:sz w:val="16"/>
                <w:szCs w:val="16"/>
              </w:rPr>
            </w:pPr>
            <w:r w:rsidRPr="005D6E8C">
              <w:rPr>
                <w:sz w:val="16"/>
                <w:szCs w:val="16"/>
              </w:rPr>
              <w:t>Код ОКВЭД</w:t>
            </w:r>
          </w:p>
        </w:tc>
        <w:tc>
          <w:tcPr>
            <w:tcW w:w="600" w:type="dxa"/>
          </w:tcPr>
          <w:p w:rsidR="00907506" w:rsidRPr="005D6E8C" w:rsidRDefault="00907506" w:rsidP="00D1679F">
            <w:pPr>
              <w:pStyle w:val="afa"/>
              <w:ind w:firstLine="0"/>
              <w:jc w:val="center"/>
              <w:rPr>
                <w:sz w:val="16"/>
                <w:szCs w:val="16"/>
              </w:rPr>
            </w:pPr>
            <w:r w:rsidRPr="005D6E8C">
              <w:rPr>
                <w:sz w:val="16"/>
                <w:szCs w:val="16"/>
              </w:rPr>
              <w:t>ФИО руководителя</w:t>
            </w:r>
          </w:p>
        </w:tc>
        <w:tc>
          <w:tcPr>
            <w:tcW w:w="1149" w:type="dxa"/>
          </w:tcPr>
          <w:p w:rsidR="00907506" w:rsidRPr="005D6E8C" w:rsidRDefault="00907506" w:rsidP="00D1679F">
            <w:pPr>
              <w:pStyle w:val="afa"/>
              <w:ind w:firstLine="0"/>
              <w:jc w:val="center"/>
              <w:rPr>
                <w:sz w:val="16"/>
                <w:szCs w:val="16"/>
              </w:rPr>
            </w:pPr>
            <w:r w:rsidRPr="005D6E8C">
              <w:rPr>
                <w:sz w:val="16"/>
                <w:szCs w:val="16"/>
              </w:rPr>
              <w:t>Серия и номер документа, удостоверяющего личность руководителя</w:t>
            </w:r>
          </w:p>
        </w:tc>
        <w:tc>
          <w:tcPr>
            <w:tcW w:w="666" w:type="dxa"/>
          </w:tcPr>
          <w:p w:rsidR="00907506" w:rsidRPr="005D6E8C" w:rsidRDefault="00907506" w:rsidP="00D1679F">
            <w:pPr>
              <w:pStyle w:val="afa"/>
              <w:ind w:firstLine="0"/>
              <w:jc w:val="center"/>
              <w:rPr>
                <w:sz w:val="16"/>
                <w:szCs w:val="16"/>
              </w:rPr>
            </w:pPr>
            <w:r w:rsidRPr="005D6E8C">
              <w:rPr>
                <w:sz w:val="16"/>
                <w:szCs w:val="16"/>
              </w:rPr>
              <w:t>№ и дата</w:t>
            </w:r>
          </w:p>
        </w:tc>
        <w:tc>
          <w:tcPr>
            <w:tcW w:w="709" w:type="dxa"/>
          </w:tcPr>
          <w:p w:rsidR="00907506" w:rsidRPr="005D6E8C" w:rsidRDefault="00907506" w:rsidP="00D1679F">
            <w:pPr>
              <w:pStyle w:val="afa"/>
              <w:ind w:firstLine="0"/>
              <w:jc w:val="center"/>
              <w:rPr>
                <w:sz w:val="16"/>
                <w:szCs w:val="16"/>
              </w:rPr>
            </w:pPr>
            <w:r w:rsidRPr="005D6E8C">
              <w:rPr>
                <w:sz w:val="16"/>
                <w:szCs w:val="16"/>
              </w:rPr>
              <w:t>Предмет договора</w:t>
            </w:r>
          </w:p>
        </w:tc>
        <w:tc>
          <w:tcPr>
            <w:tcW w:w="709" w:type="dxa"/>
          </w:tcPr>
          <w:p w:rsidR="00907506" w:rsidRPr="005D6E8C" w:rsidRDefault="00907506" w:rsidP="00D1679F">
            <w:pPr>
              <w:pStyle w:val="afa"/>
              <w:ind w:firstLine="0"/>
              <w:jc w:val="center"/>
              <w:rPr>
                <w:sz w:val="16"/>
                <w:szCs w:val="16"/>
              </w:rPr>
            </w:pPr>
            <w:r w:rsidRPr="005D6E8C">
              <w:rPr>
                <w:sz w:val="16"/>
                <w:szCs w:val="16"/>
              </w:rPr>
              <w:t>Цена (млн.руб.)</w:t>
            </w:r>
          </w:p>
        </w:tc>
        <w:tc>
          <w:tcPr>
            <w:tcW w:w="728" w:type="dxa"/>
          </w:tcPr>
          <w:p w:rsidR="00907506" w:rsidRPr="005D6E8C" w:rsidRDefault="00907506" w:rsidP="00D1679F">
            <w:pPr>
              <w:pStyle w:val="afa"/>
              <w:ind w:firstLine="0"/>
              <w:jc w:val="center"/>
              <w:rPr>
                <w:sz w:val="16"/>
                <w:szCs w:val="16"/>
              </w:rPr>
            </w:pPr>
            <w:r w:rsidRPr="005D6E8C">
              <w:rPr>
                <w:sz w:val="16"/>
                <w:szCs w:val="16"/>
              </w:rPr>
              <w:t>Срок действия</w:t>
            </w:r>
          </w:p>
        </w:tc>
        <w:tc>
          <w:tcPr>
            <w:tcW w:w="1454" w:type="dxa"/>
            <w:gridSpan w:val="2"/>
          </w:tcPr>
          <w:p w:rsidR="00907506" w:rsidRPr="005D6E8C" w:rsidRDefault="00907506" w:rsidP="00D1679F">
            <w:pPr>
              <w:pStyle w:val="afa"/>
              <w:ind w:firstLine="0"/>
              <w:jc w:val="center"/>
              <w:rPr>
                <w:sz w:val="16"/>
                <w:szCs w:val="16"/>
              </w:rPr>
            </w:pPr>
            <w:r w:rsidRPr="005D6E8C">
              <w:rPr>
                <w:sz w:val="16"/>
                <w:szCs w:val="16"/>
              </w:rPr>
              <w:t>Иные существенные условия</w:t>
            </w:r>
          </w:p>
        </w:tc>
        <w:tc>
          <w:tcPr>
            <w:tcW w:w="665" w:type="dxa"/>
          </w:tcPr>
          <w:p w:rsidR="00907506" w:rsidRPr="005D6E8C" w:rsidRDefault="00907506" w:rsidP="00D1679F">
            <w:pPr>
              <w:pStyle w:val="afa"/>
              <w:ind w:firstLine="0"/>
              <w:jc w:val="center"/>
              <w:rPr>
                <w:sz w:val="16"/>
                <w:szCs w:val="16"/>
              </w:rPr>
            </w:pPr>
            <w:r w:rsidRPr="005D6E8C">
              <w:rPr>
                <w:sz w:val="16"/>
                <w:szCs w:val="16"/>
              </w:rPr>
              <w:t>ИНН</w:t>
            </w:r>
          </w:p>
        </w:tc>
        <w:tc>
          <w:tcPr>
            <w:tcW w:w="718" w:type="dxa"/>
          </w:tcPr>
          <w:p w:rsidR="00907506" w:rsidRPr="005D6E8C" w:rsidRDefault="00907506" w:rsidP="00D1679F">
            <w:pPr>
              <w:pStyle w:val="afa"/>
              <w:ind w:firstLine="0"/>
              <w:jc w:val="center"/>
              <w:rPr>
                <w:sz w:val="16"/>
                <w:szCs w:val="16"/>
              </w:rPr>
            </w:pPr>
            <w:r w:rsidRPr="005D6E8C">
              <w:rPr>
                <w:sz w:val="16"/>
                <w:szCs w:val="16"/>
              </w:rPr>
              <w:t>ОГРН</w:t>
            </w:r>
          </w:p>
        </w:tc>
        <w:tc>
          <w:tcPr>
            <w:tcW w:w="888" w:type="dxa"/>
          </w:tcPr>
          <w:p w:rsidR="00907506" w:rsidRPr="005D6E8C" w:rsidRDefault="00907506" w:rsidP="00D1679F">
            <w:pPr>
              <w:pStyle w:val="afa"/>
              <w:ind w:firstLine="0"/>
              <w:jc w:val="center"/>
              <w:rPr>
                <w:sz w:val="16"/>
                <w:szCs w:val="16"/>
              </w:rPr>
            </w:pPr>
            <w:r w:rsidRPr="005D6E8C">
              <w:rPr>
                <w:sz w:val="16"/>
                <w:szCs w:val="16"/>
              </w:rPr>
              <w:t>Наименование/ФИО</w:t>
            </w:r>
          </w:p>
          <w:p w:rsidR="00907506" w:rsidRPr="005D6E8C" w:rsidRDefault="00907506" w:rsidP="00D1679F">
            <w:pPr>
              <w:pStyle w:val="afa"/>
              <w:ind w:firstLine="0"/>
              <w:jc w:val="center"/>
              <w:rPr>
                <w:sz w:val="16"/>
                <w:szCs w:val="16"/>
              </w:rPr>
            </w:pPr>
          </w:p>
        </w:tc>
        <w:tc>
          <w:tcPr>
            <w:tcW w:w="788" w:type="dxa"/>
          </w:tcPr>
          <w:p w:rsidR="00907506" w:rsidRPr="005D6E8C" w:rsidRDefault="00907506" w:rsidP="00D1679F">
            <w:pPr>
              <w:pStyle w:val="afa"/>
              <w:ind w:firstLine="0"/>
              <w:jc w:val="center"/>
              <w:rPr>
                <w:sz w:val="16"/>
                <w:szCs w:val="16"/>
              </w:rPr>
            </w:pPr>
            <w:r w:rsidRPr="005D6E8C">
              <w:rPr>
                <w:sz w:val="16"/>
                <w:szCs w:val="16"/>
              </w:rPr>
              <w:t>Адрес регистрации</w:t>
            </w:r>
          </w:p>
        </w:tc>
        <w:tc>
          <w:tcPr>
            <w:tcW w:w="1175" w:type="dxa"/>
          </w:tcPr>
          <w:p w:rsidR="00907506" w:rsidRPr="005D6E8C" w:rsidRDefault="00907506" w:rsidP="00D1679F">
            <w:pPr>
              <w:pStyle w:val="afa"/>
              <w:ind w:firstLine="0"/>
              <w:jc w:val="center"/>
              <w:rPr>
                <w:sz w:val="16"/>
                <w:szCs w:val="16"/>
              </w:rPr>
            </w:pPr>
            <w:r w:rsidRPr="005D6E8C">
              <w:rPr>
                <w:sz w:val="16"/>
                <w:szCs w:val="16"/>
              </w:rPr>
              <w:t>Серия и номер документа, удостов.личность (для физ.лица)</w:t>
            </w:r>
          </w:p>
        </w:tc>
        <w:tc>
          <w:tcPr>
            <w:tcW w:w="900" w:type="dxa"/>
          </w:tcPr>
          <w:p w:rsidR="00907506" w:rsidRPr="005D6E8C" w:rsidRDefault="00907506" w:rsidP="00D1679F">
            <w:pPr>
              <w:pStyle w:val="afa"/>
              <w:ind w:firstLine="0"/>
              <w:jc w:val="center"/>
              <w:rPr>
                <w:sz w:val="16"/>
                <w:szCs w:val="16"/>
              </w:rPr>
            </w:pPr>
            <w:r w:rsidRPr="005D6E8C">
              <w:rPr>
                <w:sz w:val="16"/>
                <w:szCs w:val="16"/>
              </w:rPr>
              <w:t>Руководитель/участник/акционер/бенефициар</w:t>
            </w:r>
          </w:p>
        </w:tc>
        <w:tc>
          <w:tcPr>
            <w:tcW w:w="1201" w:type="dxa"/>
          </w:tcPr>
          <w:p w:rsidR="00907506" w:rsidRPr="005D6E8C" w:rsidRDefault="00907506" w:rsidP="00D1679F">
            <w:pPr>
              <w:pStyle w:val="afa"/>
              <w:ind w:firstLine="0"/>
              <w:jc w:val="center"/>
              <w:rPr>
                <w:sz w:val="16"/>
                <w:szCs w:val="16"/>
              </w:rPr>
            </w:pPr>
            <w:r w:rsidRPr="005D6E8C">
              <w:rPr>
                <w:sz w:val="16"/>
                <w:szCs w:val="16"/>
              </w:rPr>
              <w:t>Информация о подтверждающих документах (наименование, реквизиты и т.д.)</w:t>
            </w:r>
          </w:p>
        </w:tc>
      </w:tr>
      <w:tr w:rsidR="00907506" w:rsidRPr="005D6E8C" w:rsidTr="00D1679F">
        <w:trPr>
          <w:trHeight w:val="221"/>
        </w:trPr>
        <w:tc>
          <w:tcPr>
            <w:tcW w:w="500" w:type="dxa"/>
            <w:vAlign w:val="center"/>
          </w:tcPr>
          <w:p w:rsidR="00907506" w:rsidRPr="005D6E8C" w:rsidRDefault="00907506" w:rsidP="00D1679F">
            <w:pPr>
              <w:pStyle w:val="afa"/>
              <w:jc w:val="center"/>
              <w:rPr>
                <w:sz w:val="16"/>
                <w:szCs w:val="16"/>
              </w:rPr>
            </w:pPr>
            <w:r w:rsidRPr="005D6E8C">
              <w:rPr>
                <w:sz w:val="16"/>
                <w:szCs w:val="16"/>
              </w:rPr>
              <w:t>1</w:t>
            </w:r>
          </w:p>
        </w:tc>
        <w:tc>
          <w:tcPr>
            <w:tcW w:w="651" w:type="dxa"/>
            <w:vAlign w:val="center"/>
          </w:tcPr>
          <w:p w:rsidR="00907506" w:rsidRPr="005D6E8C" w:rsidRDefault="00907506" w:rsidP="00D1679F">
            <w:pPr>
              <w:pStyle w:val="afa"/>
              <w:jc w:val="center"/>
              <w:rPr>
                <w:sz w:val="16"/>
                <w:szCs w:val="16"/>
              </w:rPr>
            </w:pPr>
          </w:p>
        </w:tc>
        <w:tc>
          <w:tcPr>
            <w:tcW w:w="737" w:type="dxa"/>
            <w:vAlign w:val="center"/>
          </w:tcPr>
          <w:p w:rsidR="00907506" w:rsidRPr="005D6E8C" w:rsidRDefault="00907506" w:rsidP="00D1679F">
            <w:pPr>
              <w:pStyle w:val="afa"/>
              <w:jc w:val="center"/>
              <w:rPr>
                <w:sz w:val="16"/>
                <w:szCs w:val="16"/>
              </w:rPr>
            </w:pPr>
          </w:p>
        </w:tc>
        <w:tc>
          <w:tcPr>
            <w:tcW w:w="863" w:type="dxa"/>
            <w:vAlign w:val="center"/>
          </w:tcPr>
          <w:p w:rsidR="00907506" w:rsidRPr="005D6E8C" w:rsidRDefault="00907506" w:rsidP="00D1679F">
            <w:pPr>
              <w:pStyle w:val="afa"/>
              <w:jc w:val="center"/>
              <w:rPr>
                <w:sz w:val="16"/>
                <w:szCs w:val="16"/>
              </w:rPr>
            </w:pPr>
          </w:p>
        </w:tc>
        <w:tc>
          <w:tcPr>
            <w:tcW w:w="600" w:type="dxa"/>
            <w:vAlign w:val="center"/>
          </w:tcPr>
          <w:p w:rsidR="00907506" w:rsidRPr="005D6E8C" w:rsidRDefault="00907506" w:rsidP="00D1679F">
            <w:pPr>
              <w:pStyle w:val="afa"/>
              <w:jc w:val="center"/>
              <w:rPr>
                <w:sz w:val="16"/>
                <w:szCs w:val="16"/>
              </w:rPr>
            </w:pPr>
          </w:p>
        </w:tc>
        <w:tc>
          <w:tcPr>
            <w:tcW w:w="600" w:type="dxa"/>
            <w:vAlign w:val="center"/>
          </w:tcPr>
          <w:p w:rsidR="00907506" w:rsidRPr="005D6E8C" w:rsidRDefault="00907506" w:rsidP="00D1679F">
            <w:pPr>
              <w:pStyle w:val="afa"/>
              <w:jc w:val="center"/>
              <w:rPr>
                <w:sz w:val="16"/>
                <w:szCs w:val="16"/>
              </w:rPr>
            </w:pPr>
          </w:p>
        </w:tc>
        <w:tc>
          <w:tcPr>
            <w:tcW w:w="1149" w:type="dxa"/>
            <w:vAlign w:val="center"/>
          </w:tcPr>
          <w:p w:rsidR="00907506" w:rsidRPr="005D6E8C" w:rsidRDefault="00907506" w:rsidP="00D1679F">
            <w:pPr>
              <w:pStyle w:val="afa"/>
              <w:jc w:val="center"/>
              <w:rPr>
                <w:sz w:val="16"/>
                <w:szCs w:val="16"/>
              </w:rPr>
            </w:pPr>
          </w:p>
        </w:tc>
        <w:tc>
          <w:tcPr>
            <w:tcW w:w="666" w:type="dxa"/>
            <w:vAlign w:val="center"/>
          </w:tcPr>
          <w:p w:rsidR="00907506" w:rsidRPr="005D6E8C" w:rsidRDefault="00907506" w:rsidP="00D1679F">
            <w:pPr>
              <w:pStyle w:val="afa"/>
              <w:jc w:val="center"/>
              <w:rPr>
                <w:sz w:val="16"/>
                <w:szCs w:val="16"/>
              </w:rPr>
            </w:pPr>
          </w:p>
        </w:tc>
        <w:tc>
          <w:tcPr>
            <w:tcW w:w="709" w:type="dxa"/>
            <w:vAlign w:val="center"/>
          </w:tcPr>
          <w:p w:rsidR="00907506" w:rsidRPr="005D6E8C" w:rsidRDefault="00907506" w:rsidP="00D1679F">
            <w:pPr>
              <w:pStyle w:val="afa"/>
              <w:jc w:val="center"/>
              <w:rPr>
                <w:sz w:val="16"/>
                <w:szCs w:val="16"/>
              </w:rPr>
            </w:pPr>
          </w:p>
        </w:tc>
        <w:tc>
          <w:tcPr>
            <w:tcW w:w="709" w:type="dxa"/>
            <w:vAlign w:val="center"/>
          </w:tcPr>
          <w:p w:rsidR="00907506" w:rsidRPr="005D6E8C" w:rsidRDefault="00907506" w:rsidP="00D1679F">
            <w:pPr>
              <w:pStyle w:val="afa"/>
              <w:jc w:val="center"/>
              <w:rPr>
                <w:sz w:val="16"/>
                <w:szCs w:val="16"/>
              </w:rPr>
            </w:pPr>
          </w:p>
        </w:tc>
        <w:tc>
          <w:tcPr>
            <w:tcW w:w="728" w:type="dxa"/>
            <w:vAlign w:val="center"/>
          </w:tcPr>
          <w:p w:rsidR="00907506" w:rsidRPr="005D6E8C" w:rsidRDefault="00907506" w:rsidP="00D1679F">
            <w:pPr>
              <w:pStyle w:val="afa"/>
              <w:jc w:val="center"/>
              <w:rPr>
                <w:sz w:val="16"/>
                <w:szCs w:val="16"/>
              </w:rPr>
            </w:pPr>
          </w:p>
        </w:tc>
        <w:tc>
          <w:tcPr>
            <w:tcW w:w="900" w:type="dxa"/>
            <w:vAlign w:val="center"/>
          </w:tcPr>
          <w:p w:rsidR="00907506" w:rsidRPr="005D6E8C" w:rsidRDefault="00907506" w:rsidP="00D1679F">
            <w:pPr>
              <w:pStyle w:val="afa"/>
              <w:jc w:val="center"/>
              <w:rPr>
                <w:sz w:val="16"/>
                <w:szCs w:val="16"/>
              </w:rPr>
            </w:pPr>
          </w:p>
        </w:tc>
        <w:tc>
          <w:tcPr>
            <w:tcW w:w="554" w:type="dxa"/>
            <w:vAlign w:val="center"/>
          </w:tcPr>
          <w:p w:rsidR="00907506" w:rsidRPr="005D6E8C" w:rsidRDefault="00907506" w:rsidP="00D1679F">
            <w:pPr>
              <w:pStyle w:val="afa"/>
              <w:jc w:val="center"/>
              <w:rPr>
                <w:sz w:val="16"/>
                <w:szCs w:val="16"/>
              </w:rPr>
            </w:pPr>
            <w:r w:rsidRPr="005D6E8C">
              <w:rPr>
                <w:sz w:val="16"/>
                <w:szCs w:val="16"/>
              </w:rPr>
              <w:t>1.1</w:t>
            </w:r>
          </w:p>
        </w:tc>
        <w:tc>
          <w:tcPr>
            <w:tcW w:w="665" w:type="dxa"/>
            <w:vAlign w:val="center"/>
          </w:tcPr>
          <w:p w:rsidR="00907506" w:rsidRPr="005D6E8C" w:rsidRDefault="00907506" w:rsidP="00D1679F">
            <w:pPr>
              <w:pStyle w:val="afa"/>
              <w:jc w:val="center"/>
              <w:rPr>
                <w:sz w:val="16"/>
                <w:szCs w:val="16"/>
              </w:rPr>
            </w:pPr>
          </w:p>
        </w:tc>
        <w:tc>
          <w:tcPr>
            <w:tcW w:w="718" w:type="dxa"/>
            <w:vAlign w:val="center"/>
          </w:tcPr>
          <w:p w:rsidR="00907506" w:rsidRPr="005D6E8C" w:rsidRDefault="00907506" w:rsidP="00D1679F">
            <w:pPr>
              <w:pStyle w:val="afa"/>
              <w:jc w:val="center"/>
              <w:rPr>
                <w:sz w:val="16"/>
                <w:szCs w:val="16"/>
              </w:rPr>
            </w:pPr>
          </w:p>
        </w:tc>
        <w:tc>
          <w:tcPr>
            <w:tcW w:w="888" w:type="dxa"/>
            <w:vAlign w:val="center"/>
          </w:tcPr>
          <w:p w:rsidR="00907506" w:rsidRPr="005D6E8C" w:rsidRDefault="00907506" w:rsidP="00D1679F">
            <w:pPr>
              <w:pStyle w:val="afa"/>
              <w:jc w:val="center"/>
              <w:rPr>
                <w:sz w:val="16"/>
                <w:szCs w:val="16"/>
              </w:rPr>
            </w:pPr>
          </w:p>
        </w:tc>
        <w:tc>
          <w:tcPr>
            <w:tcW w:w="788" w:type="dxa"/>
            <w:vAlign w:val="center"/>
          </w:tcPr>
          <w:p w:rsidR="00907506" w:rsidRPr="005D6E8C" w:rsidRDefault="00907506" w:rsidP="00D1679F">
            <w:pPr>
              <w:pStyle w:val="afa"/>
              <w:jc w:val="center"/>
              <w:rPr>
                <w:sz w:val="16"/>
                <w:szCs w:val="16"/>
              </w:rPr>
            </w:pPr>
          </w:p>
        </w:tc>
        <w:tc>
          <w:tcPr>
            <w:tcW w:w="1175" w:type="dxa"/>
            <w:vAlign w:val="center"/>
          </w:tcPr>
          <w:p w:rsidR="00907506" w:rsidRPr="005D6E8C" w:rsidRDefault="00907506" w:rsidP="00D1679F">
            <w:pPr>
              <w:pStyle w:val="afa"/>
              <w:jc w:val="center"/>
              <w:rPr>
                <w:sz w:val="16"/>
                <w:szCs w:val="16"/>
              </w:rPr>
            </w:pPr>
          </w:p>
        </w:tc>
        <w:tc>
          <w:tcPr>
            <w:tcW w:w="900" w:type="dxa"/>
            <w:vAlign w:val="center"/>
          </w:tcPr>
          <w:p w:rsidR="00907506" w:rsidRPr="005D6E8C" w:rsidRDefault="00907506" w:rsidP="00D1679F">
            <w:pPr>
              <w:pStyle w:val="afa"/>
              <w:jc w:val="center"/>
              <w:rPr>
                <w:sz w:val="16"/>
                <w:szCs w:val="16"/>
              </w:rPr>
            </w:pPr>
          </w:p>
        </w:tc>
        <w:tc>
          <w:tcPr>
            <w:tcW w:w="1201" w:type="dxa"/>
            <w:vAlign w:val="center"/>
          </w:tcPr>
          <w:p w:rsidR="00907506" w:rsidRPr="005D6E8C" w:rsidRDefault="00907506" w:rsidP="00D1679F">
            <w:pPr>
              <w:pStyle w:val="afa"/>
              <w:jc w:val="center"/>
              <w:rPr>
                <w:sz w:val="16"/>
                <w:szCs w:val="16"/>
              </w:rPr>
            </w:pPr>
          </w:p>
        </w:tc>
      </w:tr>
      <w:tr w:rsidR="00907506" w:rsidRPr="005D6E8C" w:rsidTr="00D1679F">
        <w:tc>
          <w:tcPr>
            <w:tcW w:w="500" w:type="dxa"/>
            <w:vAlign w:val="center"/>
          </w:tcPr>
          <w:p w:rsidR="00907506" w:rsidRPr="005D6E8C" w:rsidRDefault="00907506" w:rsidP="00D1679F">
            <w:pPr>
              <w:pStyle w:val="afa"/>
              <w:jc w:val="center"/>
              <w:rPr>
                <w:sz w:val="16"/>
                <w:szCs w:val="16"/>
              </w:rPr>
            </w:pPr>
          </w:p>
        </w:tc>
        <w:tc>
          <w:tcPr>
            <w:tcW w:w="651" w:type="dxa"/>
            <w:vAlign w:val="center"/>
          </w:tcPr>
          <w:p w:rsidR="00907506" w:rsidRPr="005D6E8C" w:rsidRDefault="00907506" w:rsidP="00D1679F">
            <w:pPr>
              <w:pStyle w:val="afa"/>
              <w:jc w:val="center"/>
              <w:rPr>
                <w:sz w:val="16"/>
                <w:szCs w:val="16"/>
              </w:rPr>
            </w:pPr>
          </w:p>
        </w:tc>
        <w:tc>
          <w:tcPr>
            <w:tcW w:w="737" w:type="dxa"/>
            <w:vAlign w:val="center"/>
          </w:tcPr>
          <w:p w:rsidR="00907506" w:rsidRPr="005D6E8C" w:rsidRDefault="00907506" w:rsidP="00D1679F">
            <w:pPr>
              <w:pStyle w:val="afa"/>
              <w:jc w:val="center"/>
              <w:rPr>
                <w:sz w:val="16"/>
                <w:szCs w:val="16"/>
              </w:rPr>
            </w:pPr>
          </w:p>
        </w:tc>
        <w:tc>
          <w:tcPr>
            <w:tcW w:w="863" w:type="dxa"/>
            <w:vAlign w:val="center"/>
          </w:tcPr>
          <w:p w:rsidR="00907506" w:rsidRPr="005D6E8C" w:rsidRDefault="00907506" w:rsidP="00D1679F">
            <w:pPr>
              <w:pStyle w:val="afa"/>
              <w:jc w:val="center"/>
              <w:rPr>
                <w:sz w:val="16"/>
                <w:szCs w:val="16"/>
              </w:rPr>
            </w:pPr>
          </w:p>
        </w:tc>
        <w:tc>
          <w:tcPr>
            <w:tcW w:w="600" w:type="dxa"/>
            <w:vAlign w:val="center"/>
          </w:tcPr>
          <w:p w:rsidR="00907506" w:rsidRPr="005D6E8C" w:rsidRDefault="00907506" w:rsidP="00D1679F">
            <w:pPr>
              <w:pStyle w:val="afa"/>
              <w:jc w:val="center"/>
              <w:rPr>
                <w:sz w:val="16"/>
                <w:szCs w:val="16"/>
              </w:rPr>
            </w:pPr>
          </w:p>
        </w:tc>
        <w:tc>
          <w:tcPr>
            <w:tcW w:w="600" w:type="dxa"/>
            <w:vAlign w:val="center"/>
          </w:tcPr>
          <w:p w:rsidR="00907506" w:rsidRPr="005D6E8C" w:rsidRDefault="00907506" w:rsidP="00D1679F">
            <w:pPr>
              <w:pStyle w:val="afa"/>
              <w:jc w:val="center"/>
              <w:rPr>
                <w:sz w:val="16"/>
                <w:szCs w:val="16"/>
              </w:rPr>
            </w:pPr>
          </w:p>
        </w:tc>
        <w:tc>
          <w:tcPr>
            <w:tcW w:w="1149" w:type="dxa"/>
            <w:vAlign w:val="center"/>
          </w:tcPr>
          <w:p w:rsidR="00907506" w:rsidRPr="005D6E8C" w:rsidRDefault="00907506" w:rsidP="00D1679F">
            <w:pPr>
              <w:pStyle w:val="afa"/>
              <w:jc w:val="center"/>
              <w:rPr>
                <w:sz w:val="16"/>
                <w:szCs w:val="16"/>
              </w:rPr>
            </w:pPr>
          </w:p>
        </w:tc>
        <w:tc>
          <w:tcPr>
            <w:tcW w:w="666" w:type="dxa"/>
            <w:vAlign w:val="center"/>
          </w:tcPr>
          <w:p w:rsidR="00907506" w:rsidRPr="005D6E8C" w:rsidRDefault="00907506" w:rsidP="00D1679F">
            <w:pPr>
              <w:pStyle w:val="afa"/>
              <w:jc w:val="center"/>
              <w:rPr>
                <w:sz w:val="16"/>
                <w:szCs w:val="16"/>
              </w:rPr>
            </w:pPr>
          </w:p>
        </w:tc>
        <w:tc>
          <w:tcPr>
            <w:tcW w:w="709" w:type="dxa"/>
            <w:vAlign w:val="center"/>
          </w:tcPr>
          <w:p w:rsidR="00907506" w:rsidRPr="005D6E8C" w:rsidRDefault="00907506" w:rsidP="00D1679F">
            <w:pPr>
              <w:pStyle w:val="afa"/>
              <w:jc w:val="center"/>
              <w:rPr>
                <w:sz w:val="16"/>
                <w:szCs w:val="16"/>
              </w:rPr>
            </w:pPr>
          </w:p>
        </w:tc>
        <w:tc>
          <w:tcPr>
            <w:tcW w:w="709" w:type="dxa"/>
            <w:vAlign w:val="center"/>
          </w:tcPr>
          <w:p w:rsidR="00907506" w:rsidRPr="005D6E8C" w:rsidRDefault="00907506" w:rsidP="00D1679F">
            <w:pPr>
              <w:pStyle w:val="afa"/>
              <w:jc w:val="center"/>
              <w:rPr>
                <w:sz w:val="16"/>
                <w:szCs w:val="16"/>
              </w:rPr>
            </w:pPr>
          </w:p>
        </w:tc>
        <w:tc>
          <w:tcPr>
            <w:tcW w:w="728" w:type="dxa"/>
            <w:vAlign w:val="center"/>
          </w:tcPr>
          <w:p w:rsidR="00907506" w:rsidRPr="005D6E8C" w:rsidRDefault="00907506" w:rsidP="00D1679F">
            <w:pPr>
              <w:pStyle w:val="afa"/>
              <w:jc w:val="center"/>
              <w:rPr>
                <w:sz w:val="16"/>
                <w:szCs w:val="16"/>
              </w:rPr>
            </w:pPr>
          </w:p>
        </w:tc>
        <w:tc>
          <w:tcPr>
            <w:tcW w:w="900" w:type="dxa"/>
            <w:vAlign w:val="center"/>
          </w:tcPr>
          <w:p w:rsidR="00907506" w:rsidRPr="005D6E8C" w:rsidRDefault="00907506" w:rsidP="00D1679F">
            <w:pPr>
              <w:pStyle w:val="afa"/>
              <w:jc w:val="center"/>
              <w:rPr>
                <w:sz w:val="16"/>
                <w:szCs w:val="16"/>
              </w:rPr>
            </w:pPr>
          </w:p>
        </w:tc>
        <w:tc>
          <w:tcPr>
            <w:tcW w:w="554" w:type="dxa"/>
            <w:vAlign w:val="center"/>
          </w:tcPr>
          <w:p w:rsidR="00907506" w:rsidRPr="005D6E8C" w:rsidRDefault="00907506" w:rsidP="00D1679F">
            <w:pPr>
              <w:pStyle w:val="afa"/>
              <w:jc w:val="center"/>
              <w:rPr>
                <w:sz w:val="16"/>
                <w:szCs w:val="16"/>
              </w:rPr>
            </w:pPr>
            <w:r w:rsidRPr="005D6E8C">
              <w:rPr>
                <w:sz w:val="16"/>
                <w:szCs w:val="16"/>
              </w:rPr>
              <w:t>1.1</w:t>
            </w:r>
          </w:p>
        </w:tc>
        <w:tc>
          <w:tcPr>
            <w:tcW w:w="665" w:type="dxa"/>
            <w:vAlign w:val="center"/>
          </w:tcPr>
          <w:p w:rsidR="00907506" w:rsidRPr="005D6E8C" w:rsidRDefault="00907506" w:rsidP="00D1679F">
            <w:pPr>
              <w:pStyle w:val="afa"/>
              <w:jc w:val="center"/>
              <w:rPr>
                <w:sz w:val="16"/>
                <w:szCs w:val="16"/>
              </w:rPr>
            </w:pPr>
          </w:p>
        </w:tc>
        <w:tc>
          <w:tcPr>
            <w:tcW w:w="718" w:type="dxa"/>
            <w:vAlign w:val="center"/>
          </w:tcPr>
          <w:p w:rsidR="00907506" w:rsidRPr="005D6E8C" w:rsidRDefault="00907506" w:rsidP="00D1679F">
            <w:pPr>
              <w:pStyle w:val="afa"/>
              <w:jc w:val="center"/>
              <w:rPr>
                <w:sz w:val="16"/>
                <w:szCs w:val="16"/>
              </w:rPr>
            </w:pPr>
          </w:p>
        </w:tc>
        <w:tc>
          <w:tcPr>
            <w:tcW w:w="888" w:type="dxa"/>
            <w:vAlign w:val="center"/>
          </w:tcPr>
          <w:p w:rsidR="00907506" w:rsidRPr="005D6E8C" w:rsidRDefault="00907506" w:rsidP="00D1679F">
            <w:pPr>
              <w:pStyle w:val="afa"/>
              <w:jc w:val="center"/>
              <w:rPr>
                <w:sz w:val="16"/>
                <w:szCs w:val="16"/>
              </w:rPr>
            </w:pPr>
          </w:p>
        </w:tc>
        <w:tc>
          <w:tcPr>
            <w:tcW w:w="788" w:type="dxa"/>
            <w:vAlign w:val="center"/>
          </w:tcPr>
          <w:p w:rsidR="00907506" w:rsidRPr="005D6E8C" w:rsidRDefault="00907506" w:rsidP="00D1679F">
            <w:pPr>
              <w:pStyle w:val="afa"/>
              <w:jc w:val="center"/>
              <w:rPr>
                <w:sz w:val="16"/>
                <w:szCs w:val="16"/>
              </w:rPr>
            </w:pPr>
          </w:p>
        </w:tc>
        <w:tc>
          <w:tcPr>
            <w:tcW w:w="1175" w:type="dxa"/>
            <w:vAlign w:val="center"/>
          </w:tcPr>
          <w:p w:rsidR="00907506" w:rsidRPr="005D6E8C" w:rsidRDefault="00907506" w:rsidP="00D1679F">
            <w:pPr>
              <w:pStyle w:val="afa"/>
              <w:jc w:val="center"/>
              <w:rPr>
                <w:sz w:val="16"/>
                <w:szCs w:val="16"/>
              </w:rPr>
            </w:pPr>
          </w:p>
        </w:tc>
        <w:tc>
          <w:tcPr>
            <w:tcW w:w="900" w:type="dxa"/>
            <w:vAlign w:val="center"/>
          </w:tcPr>
          <w:p w:rsidR="00907506" w:rsidRPr="005D6E8C" w:rsidRDefault="00907506" w:rsidP="00D1679F">
            <w:pPr>
              <w:pStyle w:val="afa"/>
              <w:jc w:val="center"/>
              <w:rPr>
                <w:sz w:val="16"/>
                <w:szCs w:val="16"/>
              </w:rPr>
            </w:pPr>
          </w:p>
        </w:tc>
        <w:tc>
          <w:tcPr>
            <w:tcW w:w="1201" w:type="dxa"/>
            <w:vAlign w:val="center"/>
          </w:tcPr>
          <w:p w:rsidR="00907506" w:rsidRPr="005D6E8C" w:rsidRDefault="00907506" w:rsidP="00D1679F">
            <w:pPr>
              <w:pStyle w:val="afa"/>
              <w:jc w:val="center"/>
              <w:rPr>
                <w:sz w:val="16"/>
                <w:szCs w:val="16"/>
              </w:rPr>
            </w:pPr>
          </w:p>
        </w:tc>
      </w:tr>
      <w:tr w:rsidR="00907506" w:rsidRPr="005D6E8C" w:rsidTr="00D1679F">
        <w:tc>
          <w:tcPr>
            <w:tcW w:w="500" w:type="dxa"/>
            <w:vAlign w:val="center"/>
          </w:tcPr>
          <w:p w:rsidR="00907506" w:rsidRPr="005D6E8C" w:rsidRDefault="00907506" w:rsidP="00D1679F">
            <w:pPr>
              <w:pStyle w:val="afa"/>
              <w:jc w:val="center"/>
              <w:rPr>
                <w:sz w:val="16"/>
                <w:szCs w:val="16"/>
              </w:rPr>
            </w:pPr>
          </w:p>
        </w:tc>
        <w:tc>
          <w:tcPr>
            <w:tcW w:w="651" w:type="dxa"/>
            <w:vAlign w:val="center"/>
          </w:tcPr>
          <w:p w:rsidR="00907506" w:rsidRPr="005D6E8C" w:rsidRDefault="00907506" w:rsidP="00D1679F">
            <w:pPr>
              <w:pStyle w:val="afa"/>
              <w:jc w:val="center"/>
              <w:rPr>
                <w:sz w:val="16"/>
                <w:szCs w:val="16"/>
              </w:rPr>
            </w:pPr>
          </w:p>
        </w:tc>
        <w:tc>
          <w:tcPr>
            <w:tcW w:w="737" w:type="dxa"/>
            <w:vAlign w:val="center"/>
          </w:tcPr>
          <w:p w:rsidR="00907506" w:rsidRPr="005D6E8C" w:rsidRDefault="00907506" w:rsidP="00D1679F">
            <w:pPr>
              <w:pStyle w:val="afa"/>
              <w:jc w:val="center"/>
              <w:rPr>
                <w:sz w:val="16"/>
                <w:szCs w:val="16"/>
              </w:rPr>
            </w:pPr>
          </w:p>
        </w:tc>
        <w:tc>
          <w:tcPr>
            <w:tcW w:w="863" w:type="dxa"/>
            <w:vAlign w:val="center"/>
          </w:tcPr>
          <w:p w:rsidR="00907506" w:rsidRPr="005D6E8C" w:rsidRDefault="00907506" w:rsidP="00D1679F">
            <w:pPr>
              <w:pStyle w:val="afa"/>
              <w:jc w:val="center"/>
              <w:rPr>
                <w:sz w:val="16"/>
                <w:szCs w:val="16"/>
              </w:rPr>
            </w:pPr>
          </w:p>
        </w:tc>
        <w:tc>
          <w:tcPr>
            <w:tcW w:w="600" w:type="dxa"/>
            <w:vAlign w:val="center"/>
          </w:tcPr>
          <w:p w:rsidR="00907506" w:rsidRPr="005D6E8C" w:rsidRDefault="00907506" w:rsidP="00D1679F">
            <w:pPr>
              <w:pStyle w:val="afa"/>
              <w:jc w:val="center"/>
              <w:rPr>
                <w:sz w:val="16"/>
                <w:szCs w:val="16"/>
              </w:rPr>
            </w:pPr>
          </w:p>
        </w:tc>
        <w:tc>
          <w:tcPr>
            <w:tcW w:w="600" w:type="dxa"/>
            <w:vAlign w:val="center"/>
          </w:tcPr>
          <w:p w:rsidR="00907506" w:rsidRPr="005D6E8C" w:rsidRDefault="00907506" w:rsidP="00D1679F">
            <w:pPr>
              <w:pStyle w:val="afa"/>
              <w:jc w:val="center"/>
              <w:rPr>
                <w:sz w:val="16"/>
                <w:szCs w:val="16"/>
              </w:rPr>
            </w:pPr>
          </w:p>
        </w:tc>
        <w:tc>
          <w:tcPr>
            <w:tcW w:w="1149" w:type="dxa"/>
            <w:vAlign w:val="center"/>
          </w:tcPr>
          <w:p w:rsidR="00907506" w:rsidRPr="005D6E8C" w:rsidRDefault="00907506" w:rsidP="00D1679F">
            <w:pPr>
              <w:pStyle w:val="afa"/>
              <w:jc w:val="center"/>
              <w:rPr>
                <w:sz w:val="16"/>
                <w:szCs w:val="16"/>
              </w:rPr>
            </w:pPr>
          </w:p>
        </w:tc>
        <w:tc>
          <w:tcPr>
            <w:tcW w:w="666" w:type="dxa"/>
            <w:vAlign w:val="center"/>
          </w:tcPr>
          <w:p w:rsidR="00907506" w:rsidRPr="005D6E8C" w:rsidRDefault="00907506" w:rsidP="00D1679F">
            <w:pPr>
              <w:pStyle w:val="afa"/>
              <w:jc w:val="center"/>
              <w:rPr>
                <w:sz w:val="16"/>
                <w:szCs w:val="16"/>
              </w:rPr>
            </w:pPr>
          </w:p>
        </w:tc>
        <w:tc>
          <w:tcPr>
            <w:tcW w:w="709" w:type="dxa"/>
            <w:vAlign w:val="center"/>
          </w:tcPr>
          <w:p w:rsidR="00907506" w:rsidRPr="005D6E8C" w:rsidRDefault="00907506" w:rsidP="00D1679F">
            <w:pPr>
              <w:pStyle w:val="afa"/>
              <w:jc w:val="center"/>
              <w:rPr>
                <w:sz w:val="16"/>
                <w:szCs w:val="16"/>
              </w:rPr>
            </w:pPr>
          </w:p>
        </w:tc>
        <w:tc>
          <w:tcPr>
            <w:tcW w:w="709" w:type="dxa"/>
            <w:vAlign w:val="center"/>
          </w:tcPr>
          <w:p w:rsidR="00907506" w:rsidRPr="005D6E8C" w:rsidRDefault="00907506" w:rsidP="00D1679F">
            <w:pPr>
              <w:pStyle w:val="afa"/>
              <w:jc w:val="center"/>
              <w:rPr>
                <w:sz w:val="16"/>
                <w:szCs w:val="16"/>
              </w:rPr>
            </w:pPr>
          </w:p>
        </w:tc>
        <w:tc>
          <w:tcPr>
            <w:tcW w:w="728" w:type="dxa"/>
            <w:vAlign w:val="center"/>
          </w:tcPr>
          <w:p w:rsidR="00907506" w:rsidRPr="005D6E8C" w:rsidRDefault="00907506" w:rsidP="00D1679F">
            <w:pPr>
              <w:pStyle w:val="afa"/>
              <w:jc w:val="center"/>
              <w:rPr>
                <w:sz w:val="16"/>
                <w:szCs w:val="16"/>
              </w:rPr>
            </w:pPr>
          </w:p>
        </w:tc>
        <w:tc>
          <w:tcPr>
            <w:tcW w:w="900" w:type="dxa"/>
            <w:vAlign w:val="center"/>
          </w:tcPr>
          <w:p w:rsidR="00907506" w:rsidRPr="005D6E8C" w:rsidRDefault="00907506" w:rsidP="00D1679F">
            <w:pPr>
              <w:pStyle w:val="afa"/>
              <w:jc w:val="center"/>
              <w:rPr>
                <w:sz w:val="16"/>
                <w:szCs w:val="16"/>
              </w:rPr>
            </w:pPr>
          </w:p>
        </w:tc>
        <w:tc>
          <w:tcPr>
            <w:tcW w:w="554" w:type="dxa"/>
            <w:vAlign w:val="center"/>
          </w:tcPr>
          <w:p w:rsidR="00907506" w:rsidRPr="005D6E8C" w:rsidRDefault="00907506" w:rsidP="00D1679F">
            <w:pPr>
              <w:pStyle w:val="afa"/>
              <w:jc w:val="center"/>
              <w:rPr>
                <w:sz w:val="16"/>
                <w:szCs w:val="16"/>
              </w:rPr>
            </w:pPr>
            <w:r w:rsidRPr="005D6E8C">
              <w:rPr>
                <w:sz w:val="16"/>
                <w:szCs w:val="16"/>
              </w:rPr>
              <w:t>1</w:t>
            </w:r>
          </w:p>
        </w:tc>
        <w:tc>
          <w:tcPr>
            <w:tcW w:w="665" w:type="dxa"/>
            <w:vAlign w:val="center"/>
          </w:tcPr>
          <w:p w:rsidR="00907506" w:rsidRPr="005D6E8C" w:rsidRDefault="00907506" w:rsidP="00D1679F">
            <w:pPr>
              <w:pStyle w:val="afa"/>
              <w:jc w:val="center"/>
              <w:rPr>
                <w:sz w:val="16"/>
                <w:szCs w:val="16"/>
              </w:rPr>
            </w:pPr>
          </w:p>
        </w:tc>
        <w:tc>
          <w:tcPr>
            <w:tcW w:w="718" w:type="dxa"/>
            <w:vAlign w:val="center"/>
          </w:tcPr>
          <w:p w:rsidR="00907506" w:rsidRPr="005D6E8C" w:rsidRDefault="00907506" w:rsidP="00D1679F">
            <w:pPr>
              <w:pStyle w:val="afa"/>
              <w:jc w:val="center"/>
              <w:rPr>
                <w:sz w:val="16"/>
                <w:szCs w:val="16"/>
              </w:rPr>
            </w:pPr>
          </w:p>
        </w:tc>
        <w:tc>
          <w:tcPr>
            <w:tcW w:w="888" w:type="dxa"/>
            <w:vAlign w:val="center"/>
          </w:tcPr>
          <w:p w:rsidR="00907506" w:rsidRPr="005D6E8C" w:rsidRDefault="00907506" w:rsidP="00D1679F">
            <w:pPr>
              <w:pStyle w:val="afa"/>
              <w:jc w:val="center"/>
              <w:rPr>
                <w:sz w:val="16"/>
                <w:szCs w:val="16"/>
              </w:rPr>
            </w:pPr>
          </w:p>
        </w:tc>
        <w:tc>
          <w:tcPr>
            <w:tcW w:w="788" w:type="dxa"/>
            <w:vAlign w:val="center"/>
          </w:tcPr>
          <w:p w:rsidR="00907506" w:rsidRPr="005D6E8C" w:rsidRDefault="00907506" w:rsidP="00D1679F">
            <w:pPr>
              <w:pStyle w:val="afa"/>
              <w:jc w:val="center"/>
              <w:rPr>
                <w:sz w:val="16"/>
                <w:szCs w:val="16"/>
              </w:rPr>
            </w:pPr>
          </w:p>
        </w:tc>
        <w:tc>
          <w:tcPr>
            <w:tcW w:w="1175" w:type="dxa"/>
            <w:vAlign w:val="center"/>
          </w:tcPr>
          <w:p w:rsidR="00907506" w:rsidRPr="005D6E8C" w:rsidRDefault="00907506" w:rsidP="00D1679F">
            <w:pPr>
              <w:pStyle w:val="afa"/>
              <w:jc w:val="center"/>
              <w:rPr>
                <w:sz w:val="16"/>
                <w:szCs w:val="16"/>
              </w:rPr>
            </w:pPr>
          </w:p>
        </w:tc>
        <w:tc>
          <w:tcPr>
            <w:tcW w:w="900" w:type="dxa"/>
            <w:vAlign w:val="center"/>
          </w:tcPr>
          <w:p w:rsidR="00907506" w:rsidRPr="005D6E8C" w:rsidRDefault="00907506" w:rsidP="00D1679F">
            <w:pPr>
              <w:pStyle w:val="afa"/>
              <w:jc w:val="center"/>
              <w:rPr>
                <w:sz w:val="16"/>
                <w:szCs w:val="16"/>
              </w:rPr>
            </w:pPr>
          </w:p>
        </w:tc>
        <w:tc>
          <w:tcPr>
            <w:tcW w:w="1201" w:type="dxa"/>
            <w:vAlign w:val="center"/>
          </w:tcPr>
          <w:p w:rsidR="00907506" w:rsidRPr="005D6E8C" w:rsidRDefault="00907506" w:rsidP="00D1679F">
            <w:pPr>
              <w:pStyle w:val="afa"/>
              <w:jc w:val="center"/>
              <w:rPr>
                <w:sz w:val="16"/>
                <w:szCs w:val="16"/>
              </w:rPr>
            </w:pPr>
          </w:p>
        </w:tc>
      </w:tr>
      <w:tr w:rsidR="00907506" w:rsidRPr="005D6E8C" w:rsidTr="00D1679F">
        <w:tc>
          <w:tcPr>
            <w:tcW w:w="500" w:type="dxa"/>
            <w:tcBorders>
              <w:top w:val="single" w:sz="4" w:space="0" w:color="auto"/>
              <w:left w:val="single" w:sz="4" w:space="0" w:color="auto"/>
              <w:bottom w:val="single" w:sz="4" w:space="0" w:color="auto"/>
              <w:right w:val="single" w:sz="4" w:space="0" w:color="auto"/>
            </w:tcBorders>
            <w:vAlign w:val="center"/>
          </w:tcPr>
          <w:p w:rsidR="00907506" w:rsidRPr="005D6E8C" w:rsidRDefault="00907506" w:rsidP="00D1679F">
            <w:pPr>
              <w:pStyle w:val="afa"/>
              <w:jc w:val="center"/>
              <w:rPr>
                <w:sz w:val="16"/>
                <w:szCs w:val="16"/>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907506" w:rsidRPr="005D6E8C" w:rsidRDefault="00907506" w:rsidP="00D1679F">
            <w:pPr>
              <w:pStyle w:val="afa"/>
              <w:jc w:val="center"/>
              <w:rPr>
                <w:sz w:val="16"/>
                <w:szCs w:val="16"/>
              </w:rPr>
            </w:pPr>
            <w:r w:rsidRPr="005D6E8C">
              <w:rPr>
                <w:sz w:val="16"/>
                <w:szCs w:val="16"/>
              </w:rPr>
              <w:t>*Примечание:</w:t>
            </w: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907506" w:rsidRPr="005D6E8C" w:rsidRDefault="00907506" w:rsidP="00D1679F">
            <w:pPr>
              <w:pStyle w:val="afa"/>
              <w:jc w:val="center"/>
              <w:rPr>
                <w:sz w:val="16"/>
                <w:szCs w:val="16"/>
              </w:rPr>
            </w:pPr>
            <w:r w:rsidRPr="005D6E8C">
              <w:rPr>
                <w:sz w:val="16"/>
                <w:szCs w:val="16"/>
              </w:rPr>
              <w:t>1.1,1.2 и т.д. - собственников контрагента по договору (собственники первого уровня)</w:t>
            </w:r>
          </w:p>
        </w:tc>
      </w:tr>
      <w:tr w:rsidR="00907506" w:rsidRPr="005D6E8C" w:rsidTr="00D1679F">
        <w:tc>
          <w:tcPr>
            <w:tcW w:w="500" w:type="dxa"/>
            <w:tcBorders>
              <w:top w:val="single" w:sz="4" w:space="0" w:color="auto"/>
              <w:left w:val="single" w:sz="4" w:space="0" w:color="auto"/>
              <w:bottom w:val="single" w:sz="4" w:space="0" w:color="auto"/>
              <w:right w:val="single" w:sz="4" w:space="0" w:color="auto"/>
            </w:tcBorders>
            <w:vAlign w:val="center"/>
          </w:tcPr>
          <w:p w:rsidR="00907506" w:rsidRPr="005D6E8C" w:rsidRDefault="00907506" w:rsidP="00D1679F">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907506" w:rsidRPr="005D6E8C" w:rsidRDefault="00907506" w:rsidP="00D1679F">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907506" w:rsidRPr="005D6E8C" w:rsidRDefault="00907506" w:rsidP="00D1679F">
            <w:pPr>
              <w:pStyle w:val="afa"/>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907506" w:rsidRPr="005D6E8C" w:rsidRDefault="00907506" w:rsidP="00D1679F">
            <w:pPr>
              <w:pStyle w:val="afa"/>
              <w:jc w:val="center"/>
              <w:rPr>
                <w:sz w:val="16"/>
                <w:szCs w:val="16"/>
              </w:rPr>
            </w:pPr>
            <w:r w:rsidRPr="005D6E8C">
              <w:rPr>
                <w:sz w:val="16"/>
                <w:szCs w:val="16"/>
              </w:rPr>
              <w:t>1.1.2, 1.2.1, 1.2.2 и т.д. - собственники организации 1.1 (собственники второго уровня)</w:t>
            </w:r>
          </w:p>
        </w:tc>
      </w:tr>
      <w:tr w:rsidR="00907506" w:rsidRPr="005D6E8C" w:rsidTr="00D1679F">
        <w:tc>
          <w:tcPr>
            <w:tcW w:w="500" w:type="dxa"/>
            <w:tcBorders>
              <w:top w:val="single" w:sz="4" w:space="0" w:color="auto"/>
              <w:left w:val="single" w:sz="4" w:space="0" w:color="auto"/>
              <w:bottom w:val="single" w:sz="4" w:space="0" w:color="auto"/>
              <w:right w:val="single" w:sz="4" w:space="0" w:color="auto"/>
            </w:tcBorders>
            <w:vAlign w:val="center"/>
          </w:tcPr>
          <w:p w:rsidR="00907506" w:rsidRPr="005D6E8C" w:rsidRDefault="00907506" w:rsidP="00D1679F">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907506" w:rsidRPr="005D6E8C" w:rsidRDefault="00907506" w:rsidP="00D1679F">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907506" w:rsidRPr="005D6E8C" w:rsidRDefault="00907506" w:rsidP="00D1679F">
            <w:pPr>
              <w:pStyle w:val="afa"/>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907506" w:rsidRPr="005D6E8C" w:rsidRDefault="00907506" w:rsidP="00D1679F">
            <w:pPr>
              <w:pStyle w:val="afa"/>
              <w:jc w:val="center"/>
              <w:rPr>
                <w:sz w:val="16"/>
                <w:szCs w:val="16"/>
              </w:rPr>
            </w:pPr>
            <w:r w:rsidRPr="005D6E8C">
              <w:rPr>
                <w:sz w:val="16"/>
                <w:szCs w:val="16"/>
              </w:rPr>
              <w:t>и далее - по аналогичной схеме до конечного бенефициарного собственника (пример: 1.1.3.1)</w:t>
            </w:r>
          </w:p>
        </w:tc>
      </w:tr>
      <w:tr w:rsidR="00907506" w:rsidRPr="005D6E8C" w:rsidTr="00D1679F">
        <w:tc>
          <w:tcPr>
            <w:tcW w:w="500" w:type="dxa"/>
            <w:tcBorders>
              <w:top w:val="single" w:sz="4" w:space="0" w:color="auto"/>
              <w:left w:val="single" w:sz="4" w:space="0" w:color="auto"/>
              <w:bottom w:val="single" w:sz="4" w:space="0" w:color="auto"/>
              <w:right w:val="single" w:sz="4" w:space="0" w:color="auto"/>
            </w:tcBorders>
            <w:vAlign w:val="center"/>
          </w:tcPr>
          <w:p w:rsidR="00907506" w:rsidRPr="005D6E8C" w:rsidRDefault="00907506" w:rsidP="00D1679F">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907506" w:rsidRPr="005D6E8C" w:rsidRDefault="00907506" w:rsidP="00D1679F">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907506" w:rsidRPr="005D6E8C" w:rsidRDefault="00907506" w:rsidP="00D1679F">
            <w:pPr>
              <w:pStyle w:val="afa"/>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907506" w:rsidRPr="005D6E8C" w:rsidRDefault="00907506" w:rsidP="00D1679F">
            <w:pPr>
              <w:pStyle w:val="afa"/>
              <w:rPr>
                <w:sz w:val="16"/>
                <w:szCs w:val="16"/>
              </w:rPr>
            </w:pPr>
            <w:r w:rsidRPr="005D6E8C">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907506" w:rsidRPr="005D6E8C" w:rsidRDefault="00907506" w:rsidP="00907506"/>
    <w:tbl>
      <w:tblPr>
        <w:tblW w:w="1462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8"/>
        <w:gridCol w:w="7229"/>
      </w:tblGrid>
      <w:tr w:rsidR="00907506" w:rsidRPr="006452A9" w:rsidTr="00D1679F">
        <w:trPr>
          <w:trHeight w:val="1104"/>
        </w:trPr>
        <w:tc>
          <w:tcPr>
            <w:tcW w:w="7398" w:type="dxa"/>
            <w:tcBorders>
              <w:top w:val="nil"/>
              <w:left w:val="nil"/>
              <w:bottom w:val="nil"/>
              <w:right w:val="nil"/>
            </w:tcBorders>
          </w:tcPr>
          <w:p w:rsidR="00907506" w:rsidRPr="00AC76E7" w:rsidRDefault="00907506" w:rsidP="00D1679F">
            <w:r w:rsidRPr="00AC76E7">
              <w:t>Заказчик:</w:t>
            </w:r>
          </w:p>
          <w:p w:rsidR="00907506" w:rsidRPr="00AC76E7" w:rsidRDefault="00907506" w:rsidP="00D1679F"/>
          <w:p w:rsidR="00907506" w:rsidRPr="00AC76E7" w:rsidRDefault="00907506" w:rsidP="00D1679F">
            <w:r w:rsidRPr="00AC76E7">
              <w:t>________    ______________</w:t>
            </w:r>
          </w:p>
          <w:p w:rsidR="00907506" w:rsidRPr="00AC76E7" w:rsidRDefault="00907506" w:rsidP="00D1679F">
            <w:pPr>
              <w:rPr>
                <w:vertAlign w:val="superscript"/>
              </w:rPr>
            </w:pPr>
            <w:r w:rsidRPr="00AC76E7">
              <w:rPr>
                <w:vertAlign w:val="superscript"/>
              </w:rPr>
              <w:t xml:space="preserve">(подпись)                        (Ф.И.О.)                                                                         </w:t>
            </w:r>
          </w:p>
        </w:tc>
        <w:tc>
          <w:tcPr>
            <w:tcW w:w="7229" w:type="dxa"/>
            <w:tcBorders>
              <w:top w:val="nil"/>
              <w:left w:val="nil"/>
              <w:bottom w:val="nil"/>
              <w:right w:val="nil"/>
            </w:tcBorders>
          </w:tcPr>
          <w:p w:rsidR="00907506" w:rsidRPr="00AC76E7" w:rsidRDefault="00907506" w:rsidP="00D1679F">
            <w:r w:rsidRPr="00AC76E7">
              <w:t>Исполнитель:</w:t>
            </w:r>
          </w:p>
          <w:p w:rsidR="00907506" w:rsidRPr="00AC76E7" w:rsidRDefault="00907506" w:rsidP="00D1679F"/>
          <w:p w:rsidR="00907506" w:rsidRPr="00AC76E7" w:rsidRDefault="00907506" w:rsidP="00D1679F">
            <w:r w:rsidRPr="00AC76E7">
              <w:t>________    ______________</w:t>
            </w:r>
          </w:p>
          <w:p w:rsidR="00907506" w:rsidRPr="00AC76E7" w:rsidRDefault="00907506" w:rsidP="00D1679F">
            <w:r w:rsidRPr="00AC76E7">
              <w:rPr>
                <w:vertAlign w:val="superscript"/>
              </w:rPr>
              <w:t xml:space="preserve">(подпись)                        (Ф.И.О.)                                                                          </w:t>
            </w:r>
          </w:p>
        </w:tc>
      </w:tr>
    </w:tbl>
    <w:p w:rsidR="0000648C" w:rsidRDefault="0000648C" w:rsidP="0000648C">
      <w:pPr>
        <w:rPr>
          <w:rFonts w:eastAsia="MS Mincho"/>
          <w:b/>
          <w:i/>
          <w:sz w:val="28"/>
          <w:szCs w:val="28"/>
        </w:rPr>
      </w:pPr>
      <w:r>
        <w:rPr>
          <w:b/>
          <w:i/>
          <w:sz w:val="28"/>
          <w:szCs w:val="28"/>
        </w:rPr>
        <w:br w:type="page"/>
      </w:r>
    </w:p>
    <w:p w:rsidR="00313441" w:rsidRDefault="00313441" w:rsidP="0000648C">
      <w:pPr>
        <w:pStyle w:val="2"/>
        <w:spacing w:before="0" w:after="0"/>
        <w:jc w:val="right"/>
        <w:rPr>
          <w:rFonts w:cs="Times New Roman"/>
          <w:b w:val="0"/>
          <w:i w:val="0"/>
          <w:iCs w:val="0"/>
          <w:highlight w:val="cyan"/>
        </w:rPr>
        <w:sectPr w:rsidR="00313441" w:rsidSect="00313441">
          <w:headerReference w:type="default" r:id="rId31"/>
          <w:footerReference w:type="even" r:id="rId32"/>
          <w:footerReference w:type="default" r:id="rId33"/>
          <w:pgSz w:w="16840" w:h="11907" w:orient="landscape" w:code="9"/>
          <w:pgMar w:top="1418" w:right="1134" w:bottom="851" w:left="1134" w:header="794" w:footer="794" w:gutter="0"/>
          <w:cols w:space="720"/>
          <w:titlePg/>
          <w:docGrid w:linePitch="326"/>
        </w:sectPr>
      </w:pPr>
    </w:p>
    <w:p w:rsidR="0000648C" w:rsidRPr="00252988" w:rsidRDefault="0000648C" w:rsidP="0000648C">
      <w:pPr>
        <w:pStyle w:val="2"/>
        <w:spacing w:before="0" w:after="0"/>
        <w:jc w:val="right"/>
        <w:rPr>
          <w:rFonts w:cs="Times New Roman"/>
          <w:b w:val="0"/>
          <w:i w:val="0"/>
          <w:iCs w:val="0"/>
        </w:rPr>
      </w:pPr>
      <w:r w:rsidRPr="00252988">
        <w:rPr>
          <w:rFonts w:cs="Times New Roman"/>
          <w:b w:val="0"/>
          <w:i w:val="0"/>
          <w:iCs w:val="0"/>
        </w:rPr>
        <w:t>Приложение № 6</w:t>
      </w:r>
    </w:p>
    <w:p w:rsidR="0000648C" w:rsidRPr="00252988" w:rsidRDefault="0000648C" w:rsidP="0000648C">
      <w:pPr>
        <w:pStyle w:val="2"/>
        <w:spacing w:before="0" w:after="0"/>
        <w:jc w:val="right"/>
        <w:rPr>
          <w:rFonts w:cs="Times New Roman"/>
          <w:b w:val="0"/>
          <w:i w:val="0"/>
          <w:iCs w:val="0"/>
        </w:rPr>
      </w:pPr>
      <w:r w:rsidRPr="00252988">
        <w:rPr>
          <w:rFonts w:cs="Times New Roman"/>
          <w:b w:val="0"/>
          <w:i w:val="0"/>
          <w:iCs w:val="0"/>
        </w:rPr>
        <w:t>к документации о закупке</w:t>
      </w:r>
    </w:p>
    <w:p w:rsidR="0000648C" w:rsidRPr="00252988" w:rsidRDefault="0000648C" w:rsidP="0000648C">
      <w:pPr>
        <w:pStyle w:val="afa"/>
        <w:jc w:val="left"/>
        <w:rPr>
          <w:b/>
          <w:i/>
          <w:sz w:val="28"/>
          <w:szCs w:val="28"/>
        </w:rPr>
      </w:pPr>
    </w:p>
    <w:p w:rsidR="0000648C" w:rsidRPr="00252988" w:rsidRDefault="0000648C" w:rsidP="0000648C">
      <w:pPr>
        <w:pStyle w:val="afa"/>
        <w:jc w:val="left"/>
        <w:rPr>
          <w:b/>
          <w:i/>
          <w:sz w:val="28"/>
          <w:szCs w:val="28"/>
        </w:rPr>
      </w:pPr>
    </w:p>
    <w:p w:rsidR="0000648C" w:rsidRPr="00252988" w:rsidRDefault="0000648C" w:rsidP="0000648C">
      <w:pPr>
        <w:jc w:val="center"/>
        <w:rPr>
          <w:b/>
          <w:bCs/>
          <w:sz w:val="28"/>
          <w:szCs w:val="28"/>
        </w:rPr>
      </w:pPr>
      <w:r w:rsidRPr="00252988">
        <w:rPr>
          <w:b/>
          <w:bCs/>
          <w:sz w:val="28"/>
          <w:szCs w:val="28"/>
        </w:rPr>
        <w:t>СВЕДЕНИЯ ОБ АДМИНИСТРАТИВНОМ И ПРОИЗВОДСТВЕННОМ ПЕРСОНАЛЕ ПРЕТЕНДЕНТА</w:t>
      </w:r>
    </w:p>
    <w:p w:rsidR="0000648C" w:rsidRPr="00252988" w:rsidRDefault="0000648C" w:rsidP="0000648C">
      <w:pPr>
        <w:jc w:val="center"/>
        <w:rPr>
          <w:sz w:val="28"/>
          <w:szCs w:val="28"/>
        </w:rPr>
      </w:pPr>
      <w:r w:rsidRPr="00252988">
        <w:rPr>
          <w:sz w:val="28"/>
          <w:szCs w:val="28"/>
        </w:rPr>
        <w:t>(</w:t>
      </w:r>
      <w:r w:rsidRPr="00252988">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252988">
        <w:rPr>
          <w:sz w:val="28"/>
          <w:szCs w:val="28"/>
        </w:rPr>
        <w:t>)</w:t>
      </w:r>
    </w:p>
    <w:p w:rsidR="0000648C" w:rsidRPr="00252988" w:rsidRDefault="0000648C" w:rsidP="0000648C">
      <w:pPr>
        <w:jc w:val="center"/>
      </w:pPr>
    </w:p>
    <w:p w:rsidR="0000648C" w:rsidRPr="00252988" w:rsidRDefault="0000648C" w:rsidP="0000648C">
      <w:pPr>
        <w:tabs>
          <w:tab w:val="left" w:pos="9639"/>
        </w:tabs>
        <w:jc w:val="center"/>
        <w:rPr>
          <w:b/>
          <w:bCs/>
          <w:sz w:val="28"/>
          <w:szCs w:val="28"/>
        </w:rPr>
      </w:pPr>
      <w:r w:rsidRPr="00252988">
        <w:rPr>
          <w:b/>
          <w:bCs/>
          <w:sz w:val="28"/>
          <w:szCs w:val="28"/>
        </w:rPr>
        <w:t xml:space="preserve">Административный персонал </w:t>
      </w:r>
    </w:p>
    <w:p w:rsidR="0000648C" w:rsidRPr="00252988" w:rsidRDefault="0000648C" w:rsidP="0000648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0648C" w:rsidRPr="00252988" w:rsidTr="009D51B5">
        <w:trPr>
          <w:jc w:val="center"/>
        </w:trPr>
        <w:tc>
          <w:tcPr>
            <w:tcW w:w="761" w:type="dxa"/>
            <w:vAlign w:val="center"/>
          </w:tcPr>
          <w:p w:rsidR="0000648C" w:rsidRPr="00252988" w:rsidRDefault="0000648C" w:rsidP="009D51B5">
            <w:pPr>
              <w:tabs>
                <w:tab w:val="left" w:pos="9639"/>
              </w:tabs>
              <w:jc w:val="center"/>
            </w:pPr>
            <w:r w:rsidRPr="00252988">
              <w:t>№ п/п</w:t>
            </w:r>
          </w:p>
        </w:tc>
        <w:tc>
          <w:tcPr>
            <w:tcW w:w="2299" w:type="dxa"/>
            <w:vAlign w:val="center"/>
          </w:tcPr>
          <w:p w:rsidR="0000648C" w:rsidRPr="00252988" w:rsidRDefault="0000648C" w:rsidP="009D51B5">
            <w:pPr>
              <w:tabs>
                <w:tab w:val="left" w:pos="9639"/>
              </w:tabs>
              <w:jc w:val="center"/>
            </w:pPr>
            <w:r w:rsidRPr="00252988">
              <w:t>Занимаемая должность</w:t>
            </w:r>
          </w:p>
        </w:tc>
        <w:tc>
          <w:tcPr>
            <w:tcW w:w="2762" w:type="dxa"/>
            <w:vAlign w:val="center"/>
          </w:tcPr>
          <w:p w:rsidR="0000648C" w:rsidRPr="00252988" w:rsidRDefault="0000648C" w:rsidP="009D51B5">
            <w:pPr>
              <w:tabs>
                <w:tab w:val="left" w:pos="9639"/>
              </w:tabs>
              <w:jc w:val="center"/>
            </w:pPr>
            <w:r w:rsidRPr="00252988">
              <w:t>Ф.И.О.</w:t>
            </w:r>
          </w:p>
        </w:tc>
        <w:tc>
          <w:tcPr>
            <w:tcW w:w="2160" w:type="dxa"/>
            <w:vAlign w:val="center"/>
          </w:tcPr>
          <w:p w:rsidR="0000648C" w:rsidRPr="00252988" w:rsidRDefault="0000648C" w:rsidP="009D51B5">
            <w:pPr>
              <w:tabs>
                <w:tab w:val="left" w:pos="9639"/>
              </w:tabs>
              <w:jc w:val="center"/>
            </w:pPr>
            <w:r w:rsidRPr="00252988">
              <w:t>Образование и специальность</w:t>
            </w:r>
          </w:p>
        </w:tc>
        <w:tc>
          <w:tcPr>
            <w:tcW w:w="2247" w:type="dxa"/>
            <w:vAlign w:val="center"/>
          </w:tcPr>
          <w:p w:rsidR="0000648C" w:rsidRPr="00252988" w:rsidRDefault="0000648C" w:rsidP="009D51B5">
            <w:pPr>
              <w:tabs>
                <w:tab w:val="left" w:pos="9639"/>
              </w:tabs>
              <w:jc w:val="center"/>
            </w:pPr>
            <w:r w:rsidRPr="00252988">
              <w:t>Стаж работы по профилю занимаемой должности</w:t>
            </w:r>
          </w:p>
        </w:tc>
      </w:tr>
      <w:tr w:rsidR="0000648C" w:rsidRPr="00252988" w:rsidTr="009D51B5">
        <w:trPr>
          <w:jc w:val="center"/>
        </w:trPr>
        <w:tc>
          <w:tcPr>
            <w:tcW w:w="761" w:type="dxa"/>
            <w:vAlign w:val="center"/>
          </w:tcPr>
          <w:p w:rsidR="0000648C" w:rsidRPr="00252988" w:rsidRDefault="0000648C" w:rsidP="009D51B5">
            <w:pPr>
              <w:tabs>
                <w:tab w:val="left" w:pos="9639"/>
              </w:tabs>
              <w:jc w:val="center"/>
            </w:pPr>
            <w:r w:rsidRPr="00252988">
              <w:t>1</w:t>
            </w:r>
          </w:p>
        </w:tc>
        <w:tc>
          <w:tcPr>
            <w:tcW w:w="2299" w:type="dxa"/>
            <w:vAlign w:val="center"/>
          </w:tcPr>
          <w:p w:rsidR="0000648C" w:rsidRPr="00252988" w:rsidRDefault="0000648C" w:rsidP="009D51B5">
            <w:pPr>
              <w:tabs>
                <w:tab w:val="left" w:pos="9639"/>
              </w:tabs>
              <w:jc w:val="center"/>
            </w:pPr>
          </w:p>
        </w:tc>
        <w:tc>
          <w:tcPr>
            <w:tcW w:w="2762" w:type="dxa"/>
          </w:tcPr>
          <w:p w:rsidR="0000648C" w:rsidRPr="00252988" w:rsidRDefault="0000648C" w:rsidP="009D51B5">
            <w:pPr>
              <w:tabs>
                <w:tab w:val="left" w:pos="9639"/>
              </w:tabs>
              <w:jc w:val="center"/>
            </w:pPr>
          </w:p>
        </w:tc>
        <w:tc>
          <w:tcPr>
            <w:tcW w:w="2160" w:type="dxa"/>
            <w:vAlign w:val="center"/>
          </w:tcPr>
          <w:p w:rsidR="0000648C" w:rsidRPr="00252988" w:rsidRDefault="0000648C" w:rsidP="009D51B5">
            <w:pPr>
              <w:tabs>
                <w:tab w:val="left" w:pos="9639"/>
              </w:tabs>
              <w:jc w:val="center"/>
            </w:pPr>
          </w:p>
        </w:tc>
        <w:tc>
          <w:tcPr>
            <w:tcW w:w="2247" w:type="dxa"/>
            <w:vAlign w:val="center"/>
          </w:tcPr>
          <w:p w:rsidR="0000648C" w:rsidRPr="00252988" w:rsidRDefault="0000648C" w:rsidP="009D51B5">
            <w:pPr>
              <w:tabs>
                <w:tab w:val="left" w:pos="9639"/>
              </w:tabs>
              <w:jc w:val="center"/>
            </w:pPr>
          </w:p>
        </w:tc>
      </w:tr>
      <w:tr w:rsidR="0000648C" w:rsidRPr="00252988" w:rsidTr="009D51B5">
        <w:trPr>
          <w:jc w:val="center"/>
        </w:trPr>
        <w:tc>
          <w:tcPr>
            <w:tcW w:w="761" w:type="dxa"/>
            <w:vAlign w:val="center"/>
          </w:tcPr>
          <w:p w:rsidR="0000648C" w:rsidRPr="00252988" w:rsidRDefault="0000648C" w:rsidP="009D51B5">
            <w:pPr>
              <w:tabs>
                <w:tab w:val="left" w:pos="9639"/>
              </w:tabs>
              <w:jc w:val="center"/>
            </w:pPr>
            <w:r w:rsidRPr="00252988">
              <w:t>2</w:t>
            </w:r>
          </w:p>
        </w:tc>
        <w:tc>
          <w:tcPr>
            <w:tcW w:w="2299" w:type="dxa"/>
            <w:vAlign w:val="center"/>
          </w:tcPr>
          <w:p w:rsidR="0000648C" w:rsidRPr="00252988" w:rsidRDefault="0000648C" w:rsidP="009D51B5">
            <w:pPr>
              <w:tabs>
                <w:tab w:val="left" w:pos="9639"/>
              </w:tabs>
              <w:jc w:val="center"/>
            </w:pPr>
          </w:p>
        </w:tc>
        <w:tc>
          <w:tcPr>
            <w:tcW w:w="2762" w:type="dxa"/>
          </w:tcPr>
          <w:p w:rsidR="0000648C" w:rsidRPr="00252988" w:rsidRDefault="0000648C" w:rsidP="009D51B5">
            <w:pPr>
              <w:tabs>
                <w:tab w:val="left" w:pos="9639"/>
              </w:tabs>
              <w:jc w:val="center"/>
            </w:pPr>
          </w:p>
        </w:tc>
        <w:tc>
          <w:tcPr>
            <w:tcW w:w="2160" w:type="dxa"/>
            <w:vAlign w:val="center"/>
          </w:tcPr>
          <w:p w:rsidR="0000648C" w:rsidRPr="00252988" w:rsidRDefault="0000648C" w:rsidP="009D51B5">
            <w:pPr>
              <w:tabs>
                <w:tab w:val="left" w:pos="9639"/>
              </w:tabs>
              <w:jc w:val="center"/>
            </w:pPr>
          </w:p>
        </w:tc>
        <w:tc>
          <w:tcPr>
            <w:tcW w:w="2247" w:type="dxa"/>
            <w:vAlign w:val="center"/>
          </w:tcPr>
          <w:p w:rsidR="0000648C" w:rsidRPr="00252988" w:rsidRDefault="0000648C" w:rsidP="009D51B5">
            <w:pPr>
              <w:tabs>
                <w:tab w:val="left" w:pos="9639"/>
              </w:tabs>
              <w:jc w:val="center"/>
            </w:pPr>
          </w:p>
        </w:tc>
      </w:tr>
      <w:tr w:rsidR="0000648C" w:rsidRPr="00252988" w:rsidTr="009D51B5">
        <w:trPr>
          <w:jc w:val="center"/>
        </w:trPr>
        <w:tc>
          <w:tcPr>
            <w:tcW w:w="761" w:type="dxa"/>
            <w:vAlign w:val="center"/>
          </w:tcPr>
          <w:p w:rsidR="0000648C" w:rsidRPr="00252988" w:rsidRDefault="0000648C" w:rsidP="009D51B5">
            <w:pPr>
              <w:tabs>
                <w:tab w:val="left" w:pos="9639"/>
              </w:tabs>
              <w:jc w:val="center"/>
            </w:pPr>
            <w:r w:rsidRPr="00252988">
              <w:t>…</w:t>
            </w:r>
          </w:p>
        </w:tc>
        <w:tc>
          <w:tcPr>
            <w:tcW w:w="2299" w:type="dxa"/>
            <w:vAlign w:val="center"/>
          </w:tcPr>
          <w:p w:rsidR="0000648C" w:rsidRPr="00252988" w:rsidRDefault="0000648C" w:rsidP="009D51B5">
            <w:pPr>
              <w:tabs>
                <w:tab w:val="left" w:pos="9639"/>
              </w:tabs>
              <w:jc w:val="center"/>
            </w:pPr>
          </w:p>
        </w:tc>
        <w:tc>
          <w:tcPr>
            <w:tcW w:w="2762" w:type="dxa"/>
          </w:tcPr>
          <w:p w:rsidR="0000648C" w:rsidRPr="00252988" w:rsidRDefault="0000648C" w:rsidP="009D51B5">
            <w:pPr>
              <w:tabs>
                <w:tab w:val="left" w:pos="9639"/>
              </w:tabs>
              <w:jc w:val="center"/>
            </w:pPr>
          </w:p>
        </w:tc>
        <w:tc>
          <w:tcPr>
            <w:tcW w:w="2160" w:type="dxa"/>
            <w:vAlign w:val="center"/>
          </w:tcPr>
          <w:p w:rsidR="0000648C" w:rsidRPr="00252988" w:rsidRDefault="0000648C" w:rsidP="009D51B5">
            <w:pPr>
              <w:tabs>
                <w:tab w:val="left" w:pos="9639"/>
              </w:tabs>
              <w:jc w:val="center"/>
            </w:pPr>
          </w:p>
        </w:tc>
        <w:tc>
          <w:tcPr>
            <w:tcW w:w="2247" w:type="dxa"/>
            <w:vAlign w:val="center"/>
          </w:tcPr>
          <w:p w:rsidR="0000648C" w:rsidRPr="00252988" w:rsidRDefault="0000648C" w:rsidP="009D51B5">
            <w:pPr>
              <w:tabs>
                <w:tab w:val="left" w:pos="9639"/>
              </w:tabs>
              <w:jc w:val="center"/>
            </w:pPr>
          </w:p>
        </w:tc>
      </w:tr>
    </w:tbl>
    <w:p w:rsidR="0000648C" w:rsidRPr="00252988" w:rsidRDefault="0000648C" w:rsidP="0000648C">
      <w:pPr>
        <w:tabs>
          <w:tab w:val="left" w:pos="9639"/>
        </w:tabs>
      </w:pPr>
    </w:p>
    <w:p w:rsidR="0000648C" w:rsidRPr="00252988" w:rsidRDefault="0000648C" w:rsidP="0000648C">
      <w:pPr>
        <w:tabs>
          <w:tab w:val="left" w:pos="9639"/>
        </w:tabs>
        <w:jc w:val="center"/>
        <w:rPr>
          <w:b/>
          <w:bCs/>
          <w:sz w:val="28"/>
          <w:szCs w:val="28"/>
        </w:rPr>
      </w:pPr>
      <w:r w:rsidRPr="00252988">
        <w:rPr>
          <w:b/>
          <w:bCs/>
          <w:sz w:val="28"/>
          <w:szCs w:val="28"/>
        </w:rPr>
        <w:t>Производственный персонал (рабочие)</w:t>
      </w:r>
    </w:p>
    <w:p w:rsidR="0000648C" w:rsidRPr="00252988" w:rsidRDefault="0000648C" w:rsidP="0000648C">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E17EE" w:rsidRPr="00252988" w:rsidTr="000E17EE">
        <w:trPr>
          <w:trHeight w:val="1000"/>
          <w:jc w:val="center"/>
        </w:trPr>
        <w:tc>
          <w:tcPr>
            <w:tcW w:w="761" w:type="dxa"/>
            <w:vAlign w:val="center"/>
          </w:tcPr>
          <w:p w:rsidR="000E17EE" w:rsidRPr="00252988" w:rsidRDefault="000E17EE" w:rsidP="009D51B5">
            <w:pPr>
              <w:tabs>
                <w:tab w:val="left" w:pos="9639"/>
              </w:tabs>
              <w:jc w:val="center"/>
            </w:pPr>
            <w:r w:rsidRPr="00252988">
              <w:t>№ п/п</w:t>
            </w:r>
          </w:p>
        </w:tc>
        <w:tc>
          <w:tcPr>
            <w:tcW w:w="2590" w:type="dxa"/>
            <w:vAlign w:val="center"/>
          </w:tcPr>
          <w:p w:rsidR="000E17EE" w:rsidRPr="00252988" w:rsidRDefault="000E17EE" w:rsidP="009D51B5">
            <w:pPr>
              <w:tabs>
                <w:tab w:val="left" w:pos="9639"/>
              </w:tabs>
              <w:jc w:val="center"/>
            </w:pPr>
            <w:r w:rsidRPr="00252988">
              <w:t>Специальность</w:t>
            </w:r>
          </w:p>
          <w:p w:rsidR="000E17EE" w:rsidRPr="00252988" w:rsidRDefault="000E17EE" w:rsidP="009D51B5">
            <w:pPr>
              <w:tabs>
                <w:tab w:val="left" w:pos="9639"/>
              </w:tabs>
              <w:jc w:val="center"/>
            </w:pPr>
            <w:r w:rsidRPr="00252988">
              <w:t>по каждому рабочему</w:t>
            </w:r>
          </w:p>
        </w:tc>
        <w:tc>
          <w:tcPr>
            <w:tcW w:w="2472" w:type="dxa"/>
            <w:vAlign w:val="center"/>
          </w:tcPr>
          <w:p w:rsidR="000E17EE" w:rsidRPr="00252988" w:rsidRDefault="000E17EE" w:rsidP="009D51B5">
            <w:pPr>
              <w:tabs>
                <w:tab w:val="left" w:pos="9639"/>
              </w:tabs>
              <w:jc w:val="center"/>
            </w:pPr>
            <w:r w:rsidRPr="00252988">
              <w:t>Ф.И.О.</w:t>
            </w:r>
          </w:p>
        </w:tc>
        <w:tc>
          <w:tcPr>
            <w:tcW w:w="1984" w:type="dxa"/>
            <w:vAlign w:val="center"/>
          </w:tcPr>
          <w:p w:rsidR="000E17EE" w:rsidRPr="00252988" w:rsidRDefault="000E17EE" w:rsidP="009D51B5">
            <w:pPr>
              <w:tabs>
                <w:tab w:val="left" w:pos="9639"/>
              </w:tabs>
              <w:jc w:val="center"/>
            </w:pPr>
            <w:r w:rsidRPr="00252988">
              <w:t>Разряд, квалификация</w:t>
            </w:r>
          </w:p>
        </w:tc>
        <w:tc>
          <w:tcPr>
            <w:tcW w:w="2451" w:type="dxa"/>
            <w:vAlign w:val="center"/>
          </w:tcPr>
          <w:p w:rsidR="000E17EE" w:rsidRPr="00252988" w:rsidRDefault="000E17EE" w:rsidP="009D51B5">
            <w:pPr>
              <w:tabs>
                <w:tab w:val="left" w:pos="9639"/>
              </w:tabs>
              <w:jc w:val="center"/>
            </w:pPr>
            <w:r w:rsidRPr="00252988">
              <w:t>Стаж работы по специальности</w:t>
            </w:r>
          </w:p>
        </w:tc>
      </w:tr>
      <w:tr w:rsidR="000E17EE" w:rsidRPr="00252988" w:rsidTr="000E17EE">
        <w:trPr>
          <w:jc w:val="center"/>
        </w:trPr>
        <w:tc>
          <w:tcPr>
            <w:tcW w:w="761" w:type="dxa"/>
            <w:vAlign w:val="center"/>
          </w:tcPr>
          <w:p w:rsidR="000E17EE" w:rsidRPr="00252988" w:rsidRDefault="000E17EE" w:rsidP="009D51B5">
            <w:pPr>
              <w:tabs>
                <w:tab w:val="left" w:pos="9639"/>
              </w:tabs>
              <w:jc w:val="center"/>
            </w:pPr>
            <w:r w:rsidRPr="00252988">
              <w:t>1</w:t>
            </w:r>
          </w:p>
        </w:tc>
        <w:tc>
          <w:tcPr>
            <w:tcW w:w="2590" w:type="dxa"/>
            <w:vAlign w:val="center"/>
          </w:tcPr>
          <w:p w:rsidR="000E17EE" w:rsidRPr="00252988" w:rsidRDefault="000E17EE" w:rsidP="009D51B5">
            <w:pPr>
              <w:tabs>
                <w:tab w:val="left" w:pos="9639"/>
              </w:tabs>
              <w:jc w:val="center"/>
            </w:pPr>
          </w:p>
        </w:tc>
        <w:tc>
          <w:tcPr>
            <w:tcW w:w="2472" w:type="dxa"/>
          </w:tcPr>
          <w:p w:rsidR="000E17EE" w:rsidRPr="00252988" w:rsidRDefault="000E17EE" w:rsidP="009D51B5">
            <w:pPr>
              <w:tabs>
                <w:tab w:val="left" w:pos="9639"/>
              </w:tabs>
              <w:jc w:val="center"/>
            </w:pPr>
          </w:p>
        </w:tc>
        <w:tc>
          <w:tcPr>
            <w:tcW w:w="1984" w:type="dxa"/>
          </w:tcPr>
          <w:p w:rsidR="000E17EE" w:rsidRPr="00252988" w:rsidRDefault="000E17EE" w:rsidP="009D51B5">
            <w:pPr>
              <w:tabs>
                <w:tab w:val="left" w:pos="9639"/>
              </w:tabs>
              <w:jc w:val="center"/>
            </w:pPr>
          </w:p>
        </w:tc>
        <w:tc>
          <w:tcPr>
            <w:tcW w:w="2451" w:type="dxa"/>
            <w:vAlign w:val="center"/>
          </w:tcPr>
          <w:p w:rsidR="000E17EE" w:rsidRPr="00252988" w:rsidRDefault="000E17EE" w:rsidP="009D51B5">
            <w:pPr>
              <w:tabs>
                <w:tab w:val="left" w:pos="9639"/>
              </w:tabs>
              <w:jc w:val="center"/>
            </w:pPr>
          </w:p>
        </w:tc>
      </w:tr>
      <w:tr w:rsidR="000E17EE" w:rsidRPr="00252988" w:rsidTr="000E17EE">
        <w:trPr>
          <w:jc w:val="center"/>
        </w:trPr>
        <w:tc>
          <w:tcPr>
            <w:tcW w:w="761" w:type="dxa"/>
            <w:vAlign w:val="center"/>
          </w:tcPr>
          <w:p w:rsidR="000E17EE" w:rsidRPr="00252988" w:rsidRDefault="000E17EE" w:rsidP="009D51B5">
            <w:pPr>
              <w:tabs>
                <w:tab w:val="left" w:pos="9639"/>
              </w:tabs>
              <w:jc w:val="center"/>
            </w:pPr>
            <w:r w:rsidRPr="00252988">
              <w:t>2</w:t>
            </w:r>
          </w:p>
        </w:tc>
        <w:tc>
          <w:tcPr>
            <w:tcW w:w="2590" w:type="dxa"/>
            <w:vAlign w:val="center"/>
          </w:tcPr>
          <w:p w:rsidR="000E17EE" w:rsidRPr="00252988" w:rsidRDefault="000E17EE" w:rsidP="009D51B5">
            <w:pPr>
              <w:tabs>
                <w:tab w:val="left" w:pos="9639"/>
              </w:tabs>
              <w:jc w:val="center"/>
            </w:pPr>
          </w:p>
        </w:tc>
        <w:tc>
          <w:tcPr>
            <w:tcW w:w="2472" w:type="dxa"/>
          </w:tcPr>
          <w:p w:rsidR="000E17EE" w:rsidRPr="00252988" w:rsidRDefault="000E17EE" w:rsidP="009D51B5">
            <w:pPr>
              <w:tabs>
                <w:tab w:val="left" w:pos="9639"/>
              </w:tabs>
              <w:jc w:val="center"/>
            </w:pPr>
          </w:p>
        </w:tc>
        <w:tc>
          <w:tcPr>
            <w:tcW w:w="1984" w:type="dxa"/>
          </w:tcPr>
          <w:p w:rsidR="000E17EE" w:rsidRPr="00252988" w:rsidRDefault="000E17EE" w:rsidP="009D51B5">
            <w:pPr>
              <w:tabs>
                <w:tab w:val="left" w:pos="9639"/>
              </w:tabs>
              <w:jc w:val="center"/>
            </w:pPr>
          </w:p>
        </w:tc>
        <w:tc>
          <w:tcPr>
            <w:tcW w:w="2451" w:type="dxa"/>
            <w:vAlign w:val="center"/>
          </w:tcPr>
          <w:p w:rsidR="000E17EE" w:rsidRPr="00252988" w:rsidRDefault="000E17EE" w:rsidP="009D51B5">
            <w:pPr>
              <w:tabs>
                <w:tab w:val="left" w:pos="9639"/>
              </w:tabs>
              <w:jc w:val="center"/>
            </w:pPr>
          </w:p>
        </w:tc>
      </w:tr>
      <w:tr w:rsidR="000E17EE" w:rsidRPr="00252988" w:rsidTr="000E17EE">
        <w:trPr>
          <w:jc w:val="center"/>
        </w:trPr>
        <w:tc>
          <w:tcPr>
            <w:tcW w:w="761" w:type="dxa"/>
            <w:vAlign w:val="center"/>
          </w:tcPr>
          <w:p w:rsidR="000E17EE" w:rsidRPr="00252988" w:rsidRDefault="000E17EE" w:rsidP="009D51B5">
            <w:pPr>
              <w:tabs>
                <w:tab w:val="left" w:pos="9639"/>
              </w:tabs>
              <w:jc w:val="center"/>
            </w:pPr>
            <w:r w:rsidRPr="00252988">
              <w:t>…</w:t>
            </w:r>
          </w:p>
        </w:tc>
        <w:tc>
          <w:tcPr>
            <w:tcW w:w="2590" w:type="dxa"/>
            <w:vAlign w:val="center"/>
          </w:tcPr>
          <w:p w:rsidR="000E17EE" w:rsidRPr="00252988" w:rsidRDefault="000E17EE" w:rsidP="009D51B5">
            <w:pPr>
              <w:tabs>
                <w:tab w:val="left" w:pos="9639"/>
              </w:tabs>
              <w:jc w:val="center"/>
            </w:pPr>
          </w:p>
        </w:tc>
        <w:tc>
          <w:tcPr>
            <w:tcW w:w="2472" w:type="dxa"/>
          </w:tcPr>
          <w:p w:rsidR="000E17EE" w:rsidRPr="00252988" w:rsidRDefault="000E17EE" w:rsidP="009D51B5">
            <w:pPr>
              <w:tabs>
                <w:tab w:val="left" w:pos="9639"/>
              </w:tabs>
              <w:jc w:val="center"/>
            </w:pPr>
          </w:p>
        </w:tc>
        <w:tc>
          <w:tcPr>
            <w:tcW w:w="1984" w:type="dxa"/>
          </w:tcPr>
          <w:p w:rsidR="000E17EE" w:rsidRPr="00252988" w:rsidRDefault="000E17EE" w:rsidP="009D51B5">
            <w:pPr>
              <w:tabs>
                <w:tab w:val="left" w:pos="9639"/>
              </w:tabs>
              <w:jc w:val="center"/>
            </w:pPr>
          </w:p>
        </w:tc>
        <w:tc>
          <w:tcPr>
            <w:tcW w:w="2451" w:type="dxa"/>
            <w:vAlign w:val="center"/>
          </w:tcPr>
          <w:p w:rsidR="000E17EE" w:rsidRPr="00252988" w:rsidRDefault="000E17EE" w:rsidP="009D51B5">
            <w:pPr>
              <w:tabs>
                <w:tab w:val="left" w:pos="9639"/>
              </w:tabs>
              <w:jc w:val="center"/>
            </w:pPr>
          </w:p>
        </w:tc>
      </w:tr>
    </w:tbl>
    <w:p w:rsidR="0000648C" w:rsidRPr="00252988" w:rsidRDefault="0000648C" w:rsidP="0000648C">
      <w:pPr>
        <w:pStyle w:val="afa"/>
        <w:jc w:val="left"/>
        <w:rPr>
          <w:b/>
          <w:i/>
          <w:sz w:val="28"/>
          <w:szCs w:val="28"/>
        </w:rPr>
      </w:pPr>
    </w:p>
    <w:p w:rsidR="0000648C" w:rsidRPr="00252988" w:rsidRDefault="0000648C" w:rsidP="0000648C"/>
    <w:p w:rsidR="0000648C" w:rsidRPr="00252988" w:rsidRDefault="0000648C" w:rsidP="0000648C"/>
    <w:p w:rsidR="009E6A0A" w:rsidRPr="00252988" w:rsidRDefault="009E6A0A" w:rsidP="009E6A0A">
      <w:pPr>
        <w:keepNext/>
        <w:ind w:firstLine="706"/>
        <w:jc w:val="both"/>
        <w:outlineLvl w:val="2"/>
        <w:rPr>
          <w:rFonts w:ascii="Arial" w:hAnsi="Arial"/>
          <w:bCs/>
          <w:sz w:val="28"/>
          <w:szCs w:val="28"/>
        </w:rPr>
      </w:pPr>
      <w:r w:rsidRPr="00252988">
        <w:rPr>
          <w:b/>
          <w:bCs/>
          <w:sz w:val="28"/>
          <w:szCs w:val="28"/>
        </w:rPr>
        <w:t>Представитель, имеющий полномочия подписать Заявку на участие от имени ____________________________________________________________</w:t>
      </w:r>
    </w:p>
    <w:p w:rsidR="009E6A0A" w:rsidRPr="00252988" w:rsidRDefault="009E6A0A" w:rsidP="009E6A0A">
      <w:pPr>
        <w:tabs>
          <w:tab w:val="left" w:pos="8640"/>
        </w:tabs>
        <w:jc w:val="center"/>
        <w:rPr>
          <w:i/>
        </w:rPr>
      </w:pPr>
      <w:r w:rsidRPr="00252988">
        <w:rPr>
          <w:i/>
        </w:rPr>
        <w:t>(наименование претендента)</w:t>
      </w:r>
    </w:p>
    <w:p w:rsidR="009E6A0A" w:rsidRPr="00252988" w:rsidRDefault="009E6A0A" w:rsidP="009E6A0A">
      <w:pPr>
        <w:rPr>
          <w:sz w:val="28"/>
          <w:szCs w:val="28"/>
          <w:lang w:eastAsia="ru-RU"/>
        </w:rPr>
      </w:pPr>
      <w:r w:rsidRPr="00252988">
        <w:rPr>
          <w:sz w:val="28"/>
          <w:szCs w:val="28"/>
          <w:lang w:eastAsia="ru-RU"/>
        </w:rPr>
        <w:t>____________________________________________________________________</w:t>
      </w:r>
    </w:p>
    <w:p w:rsidR="009E6A0A" w:rsidRPr="00252988" w:rsidRDefault="009E6A0A" w:rsidP="009E6A0A">
      <w:pPr>
        <w:rPr>
          <w:i/>
        </w:rPr>
      </w:pPr>
      <w:r w:rsidRPr="00252988">
        <w:rPr>
          <w:i/>
        </w:rPr>
        <w:t xml:space="preserve">       М.П.</w:t>
      </w:r>
      <w:r w:rsidRPr="00252988">
        <w:rPr>
          <w:i/>
        </w:rPr>
        <w:tab/>
      </w:r>
      <w:r w:rsidRPr="00252988">
        <w:rPr>
          <w:i/>
        </w:rPr>
        <w:tab/>
      </w:r>
      <w:r w:rsidRPr="00252988">
        <w:rPr>
          <w:i/>
        </w:rPr>
        <w:tab/>
        <w:t>(должность, подпись, ФИО)</w:t>
      </w:r>
    </w:p>
    <w:p w:rsidR="009E6A0A" w:rsidRPr="00252988" w:rsidRDefault="009E6A0A" w:rsidP="009E6A0A">
      <w:pPr>
        <w:rPr>
          <w:sz w:val="28"/>
          <w:szCs w:val="28"/>
          <w:lang w:eastAsia="ru-RU"/>
        </w:rPr>
      </w:pPr>
      <w:r w:rsidRPr="00252988">
        <w:rPr>
          <w:sz w:val="28"/>
          <w:szCs w:val="28"/>
          <w:lang w:eastAsia="ru-RU"/>
        </w:rPr>
        <w:t>"____" _________ 201__ г.</w:t>
      </w:r>
    </w:p>
    <w:p w:rsidR="00EE27D3" w:rsidRPr="00EE27D3" w:rsidRDefault="00EE27D3" w:rsidP="00D337D3">
      <w:pPr>
        <w:pStyle w:val="2"/>
        <w:spacing w:before="0" w:after="0"/>
        <w:jc w:val="right"/>
        <w:rPr>
          <w:lang w:eastAsia="ru-RU"/>
        </w:rPr>
      </w:pPr>
    </w:p>
    <w:sectPr w:rsidR="00EE27D3" w:rsidRPr="00EE27D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B04" w:rsidRDefault="00142B04">
      <w:r>
        <w:separator/>
      </w:r>
    </w:p>
  </w:endnote>
  <w:endnote w:type="continuationSeparator" w:id="0">
    <w:p w:rsidR="00142B04" w:rsidRDefault="00142B04">
      <w:r>
        <w:continuationSeparator/>
      </w:r>
    </w:p>
  </w:endnote>
  <w:endnote w:type="continuationNotice" w:id="1">
    <w:p w:rsidR="00142B04" w:rsidRDefault="00142B0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79F" w:rsidRDefault="00D1679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79F" w:rsidRDefault="00D1679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79F" w:rsidRDefault="00D1679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79F" w:rsidRDefault="001A055D" w:rsidP="00BF6892">
    <w:pPr>
      <w:pStyle w:val="afe"/>
      <w:framePr w:wrap="around" w:vAnchor="text" w:hAnchor="margin" w:xAlign="right" w:y="1"/>
      <w:rPr>
        <w:rStyle w:val="a6"/>
      </w:rPr>
    </w:pPr>
    <w:r>
      <w:rPr>
        <w:rStyle w:val="a6"/>
      </w:rPr>
      <w:fldChar w:fldCharType="begin"/>
    </w:r>
    <w:r w:rsidR="00D1679F">
      <w:rPr>
        <w:rStyle w:val="a6"/>
      </w:rPr>
      <w:instrText xml:space="preserve">PAGE  </w:instrText>
    </w:r>
    <w:r>
      <w:rPr>
        <w:rStyle w:val="a6"/>
      </w:rPr>
      <w:fldChar w:fldCharType="separate"/>
    </w:r>
    <w:r w:rsidR="00D1679F">
      <w:rPr>
        <w:rStyle w:val="a6"/>
        <w:noProof/>
      </w:rPr>
      <w:t>28</w:t>
    </w:r>
    <w:r>
      <w:rPr>
        <w:rStyle w:val="a6"/>
      </w:rPr>
      <w:fldChar w:fldCharType="end"/>
    </w:r>
  </w:p>
  <w:p w:rsidR="00D1679F" w:rsidRDefault="00D1679F"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79F" w:rsidRDefault="00D1679F">
    <w:pPr>
      <w:pStyle w:val="afe"/>
      <w:jc w:val="center"/>
    </w:pPr>
  </w:p>
  <w:p w:rsidR="00D1679F" w:rsidRDefault="00D1679F"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B04" w:rsidRDefault="00142B04">
      <w:r>
        <w:separator/>
      </w:r>
    </w:p>
  </w:footnote>
  <w:footnote w:type="continuationSeparator" w:id="0">
    <w:p w:rsidR="00142B04" w:rsidRDefault="00142B04">
      <w:r>
        <w:continuationSeparator/>
      </w:r>
    </w:p>
  </w:footnote>
  <w:footnote w:type="continuationNotice" w:id="1">
    <w:p w:rsidR="00142B04" w:rsidRDefault="00142B04"/>
  </w:footnote>
  <w:footnote w:id="2">
    <w:p w:rsidR="00D1679F" w:rsidRDefault="00D1679F" w:rsidP="009E6A0A">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D1679F" w:rsidRPr="00E53313" w:rsidRDefault="00D1679F" w:rsidP="0046484E">
      <w:pPr>
        <w:pStyle w:val="aff"/>
      </w:pPr>
      <w:r>
        <w:rPr>
          <w:rStyle w:val="af7"/>
        </w:rPr>
        <w:footnoteRef/>
      </w:r>
      <w:r>
        <w:t xml:space="preserve"> Претендент может представить взамен указанной декларации информацию </w:t>
      </w:r>
      <w:r w:rsidRPr="00E53313">
        <w:t>об</w:t>
      </w:r>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D1679F" w:rsidRDefault="00D1679F">
      <w:pPr>
        <w:pStyle w:val="aff"/>
      </w:pPr>
    </w:p>
  </w:footnote>
  <w:footnote w:id="4">
    <w:p w:rsidR="00D1679F" w:rsidRDefault="00D1679F"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5">
    <w:p w:rsidR="00D1679F" w:rsidRDefault="00D1679F">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D1679F" w:rsidRDefault="00D1679F"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7">
    <w:p w:rsidR="00D1679F" w:rsidRDefault="00D1679F" w:rsidP="00D25F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D5009C">
        <w:t>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79F" w:rsidRDefault="00D1679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79F" w:rsidRDefault="001A055D">
    <w:pPr>
      <w:pStyle w:val="afc"/>
      <w:jc w:val="center"/>
    </w:pPr>
    <w:r>
      <w:rPr>
        <w:sz w:val="20"/>
      </w:rPr>
      <w:fldChar w:fldCharType="begin"/>
    </w:r>
    <w:r w:rsidR="00D1679F">
      <w:rPr>
        <w:sz w:val="20"/>
      </w:rPr>
      <w:instrText xml:space="preserve"> PAGE </w:instrText>
    </w:r>
    <w:r>
      <w:rPr>
        <w:sz w:val="20"/>
      </w:rPr>
      <w:fldChar w:fldCharType="separate"/>
    </w:r>
    <w:r w:rsidR="00142B04">
      <w:rPr>
        <w:noProof/>
        <w:sz w:val="20"/>
      </w:rPr>
      <w:t>1</w:t>
    </w:r>
    <w:r>
      <w:rPr>
        <w:sz w:val="20"/>
      </w:rPr>
      <w:fldChar w:fldCharType="end"/>
    </w:r>
  </w:p>
  <w:p w:rsidR="00D1679F" w:rsidRDefault="00D1679F">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79F" w:rsidRDefault="00D1679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79F" w:rsidRDefault="001A055D" w:rsidP="008A64FE">
    <w:pPr>
      <w:pStyle w:val="afc"/>
      <w:jc w:val="center"/>
    </w:pPr>
    <w:r>
      <w:fldChar w:fldCharType="begin"/>
    </w:r>
    <w:r w:rsidR="00D1679F">
      <w:instrText xml:space="preserve"> PAGE   \* MERGEFORMAT </w:instrText>
    </w:r>
    <w:r>
      <w:fldChar w:fldCharType="separate"/>
    </w:r>
    <w:r w:rsidR="00D1679F">
      <w:rPr>
        <w:noProof/>
      </w:rPr>
      <w:t>63</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7BE214E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FAA0487"/>
    <w:multiLevelType w:val="hybridMultilevel"/>
    <w:tmpl w:val="93268D72"/>
    <w:lvl w:ilvl="0" w:tplc="A596D8D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91C5892"/>
    <w:multiLevelType w:val="hybridMultilevel"/>
    <w:tmpl w:val="58AAC9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8"/>
  </w:num>
  <w:num w:numId="8">
    <w:abstractNumId w:val="31"/>
  </w:num>
  <w:num w:numId="9">
    <w:abstractNumId w:val="21"/>
  </w:num>
  <w:num w:numId="10">
    <w:abstractNumId w:val="29"/>
  </w:num>
  <w:num w:numId="11">
    <w:abstractNumId w:val="34"/>
  </w:num>
  <w:num w:numId="12">
    <w:abstractNumId w:val="36"/>
  </w:num>
  <w:num w:numId="13">
    <w:abstractNumId w:val="23"/>
  </w:num>
  <w:num w:numId="14">
    <w:abstractNumId w:val="27"/>
  </w:num>
  <w:num w:numId="15">
    <w:abstractNumId w:val="39"/>
  </w:num>
  <w:num w:numId="16">
    <w:abstractNumId w:val="28"/>
  </w:num>
  <w:num w:numId="17">
    <w:abstractNumId w:val="30"/>
  </w:num>
  <w:num w:numId="18">
    <w:abstractNumId w:val="35"/>
  </w:num>
  <w:num w:numId="19">
    <w:abstractNumId w:val="24"/>
  </w:num>
  <w:num w:numId="20">
    <w:abstractNumId w:val="33"/>
  </w:num>
  <w:num w:numId="21">
    <w:abstractNumId w:val="32"/>
  </w:num>
  <w:num w:numId="22">
    <w:abstractNumId w:val="1"/>
  </w:num>
  <w:num w:numId="23">
    <w:abstractNumId w:val="25"/>
  </w:num>
  <w:num w:numId="24">
    <w:abstractNumId w:val="26"/>
  </w:num>
  <w:num w:numId="25">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ECE"/>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626C8"/>
    <w:rsid w:val="00066769"/>
    <w:rsid w:val="00067223"/>
    <w:rsid w:val="00067DAA"/>
    <w:rsid w:val="00067F7F"/>
    <w:rsid w:val="00070A8D"/>
    <w:rsid w:val="000728C1"/>
    <w:rsid w:val="00076F66"/>
    <w:rsid w:val="00077269"/>
    <w:rsid w:val="00083039"/>
    <w:rsid w:val="000841E8"/>
    <w:rsid w:val="000846BC"/>
    <w:rsid w:val="00092D66"/>
    <w:rsid w:val="00093F19"/>
    <w:rsid w:val="000954FB"/>
    <w:rsid w:val="000978CE"/>
    <w:rsid w:val="000A0092"/>
    <w:rsid w:val="000A2B5E"/>
    <w:rsid w:val="000A2D97"/>
    <w:rsid w:val="000A2F8E"/>
    <w:rsid w:val="000A3B81"/>
    <w:rsid w:val="000A4197"/>
    <w:rsid w:val="000A63BB"/>
    <w:rsid w:val="000A679F"/>
    <w:rsid w:val="000B2764"/>
    <w:rsid w:val="000B5302"/>
    <w:rsid w:val="000B71C8"/>
    <w:rsid w:val="000C15B4"/>
    <w:rsid w:val="000C3FB4"/>
    <w:rsid w:val="000C6302"/>
    <w:rsid w:val="000C7671"/>
    <w:rsid w:val="000C78BB"/>
    <w:rsid w:val="000C7CAF"/>
    <w:rsid w:val="000D3C0C"/>
    <w:rsid w:val="000D6A09"/>
    <w:rsid w:val="000E0A58"/>
    <w:rsid w:val="000E0CA2"/>
    <w:rsid w:val="000E1774"/>
    <w:rsid w:val="000E17EE"/>
    <w:rsid w:val="000E5B2C"/>
    <w:rsid w:val="000E5BB8"/>
    <w:rsid w:val="000E78CA"/>
    <w:rsid w:val="000F0422"/>
    <w:rsid w:val="000F1048"/>
    <w:rsid w:val="00102C12"/>
    <w:rsid w:val="00106E04"/>
    <w:rsid w:val="00107C51"/>
    <w:rsid w:val="001103F7"/>
    <w:rsid w:val="001122C1"/>
    <w:rsid w:val="001129C5"/>
    <w:rsid w:val="00116BFD"/>
    <w:rsid w:val="001174EB"/>
    <w:rsid w:val="00120404"/>
    <w:rsid w:val="0012105E"/>
    <w:rsid w:val="00122183"/>
    <w:rsid w:val="001242D3"/>
    <w:rsid w:val="00124B4A"/>
    <w:rsid w:val="00125AF9"/>
    <w:rsid w:val="0012610C"/>
    <w:rsid w:val="00127403"/>
    <w:rsid w:val="001346E7"/>
    <w:rsid w:val="00135004"/>
    <w:rsid w:val="00135049"/>
    <w:rsid w:val="00137307"/>
    <w:rsid w:val="00142B04"/>
    <w:rsid w:val="001431A0"/>
    <w:rsid w:val="00146284"/>
    <w:rsid w:val="00147121"/>
    <w:rsid w:val="00147709"/>
    <w:rsid w:val="001536EB"/>
    <w:rsid w:val="001577A5"/>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90B4A"/>
    <w:rsid w:val="001919E8"/>
    <w:rsid w:val="0019760E"/>
    <w:rsid w:val="001A055D"/>
    <w:rsid w:val="001A0C36"/>
    <w:rsid w:val="001A51D8"/>
    <w:rsid w:val="001A544E"/>
    <w:rsid w:val="001A619A"/>
    <w:rsid w:val="001A61AB"/>
    <w:rsid w:val="001A6B2F"/>
    <w:rsid w:val="001B007E"/>
    <w:rsid w:val="001B0A66"/>
    <w:rsid w:val="001B150C"/>
    <w:rsid w:val="001B1644"/>
    <w:rsid w:val="001B1A6E"/>
    <w:rsid w:val="001B34E4"/>
    <w:rsid w:val="001B5653"/>
    <w:rsid w:val="001B7DC1"/>
    <w:rsid w:val="001C08FD"/>
    <w:rsid w:val="001C194F"/>
    <w:rsid w:val="001C5E62"/>
    <w:rsid w:val="001C6262"/>
    <w:rsid w:val="001C6F88"/>
    <w:rsid w:val="001C75ED"/>
    <w:rsid w:val="001D0D58"/>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0AB"/>
    <w:rsid w:val="001F61C9"/>
    <w:rsid w:val="00201D27"/>
    <w:rsid w:val="002023AF"/>
    <w:rsid w:val="00202DA2"/>
    <w:rsid w:val="0020341D"/>
    <w:rsid w:val="00204746"/>
    <w:rsid w:val="00214105"/>
    <w:rsid w:val="00216C08"/>
    <w:rsid w:val="00217FCD"/>
    <w:rsid w:val="00221BE8"/>
    <w:rsid w:val="00222125"/>
    <w:rsid w:val="00222142"/>
    <w:rsid w:val="0022672E"/>
    <w:rsid w:val="00231822"/>
    <w:rsid w:val="002326E3"/>
    <w:rsid w:val="002376E6"/>
    <w:rsid w:val="002378E3"/>
    <w:rsid w:val="002379A3"/>
    <w:rsid w:val="00237EE7"/>
    <w:rsid w:val="00237FBF"/>
    <w:rsid w:val="002410DF"/>
    <w:rsid w:val="002435B5"/>
    <w:rsid w:val="00243F0F"/>
    <w:rsid w:val="00244FCC"/>
    <w:rsid w:val="00247CFB"/>
    <w:rsid w:val="00252988"/>
    <w:rsid w:val="00257F85"/>
    <w:rsid w:val="00260DCD"/>
    <w:rsid w:val="00261326"/>
    <w:rsid w:val="00263C90"/>
    <w:rsid w:val="00265B2B"/>
    <w:rsid w:val="0026752F"/>
    <w:rsid w:val="00267AAB"/>
    <w:rsid w:val="00267B69"/>
    <w:rsid w:val="00273FB6"/>
    <w:rsid w:val="0027585A"/>
    <w:rsid w:val="00277A7F"/>
    <w:rsid w:val="0028168C"/>
    <w:rsid w:val="00282B03"/>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C3531"/>
    <w:rsid w:val="002C3FF9"/>
    <w:rsid w:val="002C4D2D"/>
    <w:rsid w:val="002C56A0"/>
    <w:rsid w:val="002C632D"/>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DC2"/>
    <w:rsid w:val="002F345D"/>
    <w:rsid w:val="002F40DE"/>
    <w:rsid w:val="002F5EA0"/>
    <w:rsid w:val="002F6A6B"/>
    <w:rsid w:val="003007B7"/>
    <w:rsid w:val="003012E6"/>
    <w:rsid w:val="0030151C"/>
    <w:rsid w:val="003056B6"/>
    <w:rsid w:val="00311909"/>
    <w:rsid w:val="00311A92"/>
    <w:rsid w:val="00313385"/>
    <w:rsid w:val="00313441"/>
    <w:rsid w:val="00314CE7"/>
    <w:rsid w:val="00327C8A"/>
    <w:rsid w:val="00334157"/>
    <w:rsid w:val="003343CE"/>
    <w:rsid w:val="00335079"/>
    <w:rsid w:val="00335F0B"/>
    <w:rsid w:val="00341B7C"/>
    <w:rsid w:val="00343C35"/>
    <w:rsid w:val="00345D9A"/>
    <w:rsid w:val="00352F34"/>
    <w:rsid w:val="00354B98"/>
    <w:rsid w:val="00355133"/>
    <w:rsid w:val="003571CE"/>
    <w:rsid w:val="00357415"/>
    <w:rsid w:val="0036291B"/>
    <w:rsid w:val="0036294A"/>
    <w:rsid w:val="00364745"/>
    <w:rsid w:val="003657D7"/>
    <w:rsid w:val="00365D86"/>
    <w:rsid w:val="003663BC"/>
    <w:rsid w:val="003664D5"/>
    <w:rsid w:val="00366510"/>
    <w:rsid w:val="00370C44"/>
    <w:rsid w:val="0037732C"/>
    <w:rsid w:val="003822F6"/>
    <w:rsid w:val="00382A5F"/>
    <w:rsid w:val="0038668A"/>
    <w:rsid w:val="00386F7E"/>
    <w:rsid w:val="003870AC"/>
    <w:rsid w:val="00390D96"/>
    <w:rsid w:val="00391D03"/>
    <w:rsid w:val="00393CB1"/>
    <w:rsid w:val="003A0695"/>
    <w:rsid w:val="003A4282"/>
    <w:rsid w:val="003B392F"/>
    <w:rsid w:val="003C3005"/>
    <w:rsid w:val="003C30F3"/>
    <w:rsid w:val="003C34D2"/>
    <w:rsid w:val="003D0ECF"/>
    <w:rsid w:val="003D2759"/>
    <w:rsid w:val="003D3145"/>
    <w:rsid w:val="003D3596"/>
    <w:rsid w:val="003E2C12"/>
    <w:rsid w:val="003E4FE0"/>
    <w:rsid w:val="003E7BBF"/>
    <w:rsid w:val="003F1613"/>
    <w:rsid w:val="003F184C"/>
    <w:rsid w:val="003F31F2"/>
    <w:rsid w:val="003F50AD"/>
    <w:rsid w:val="003F66FC"/>
    <w:rsid w:val="003F6D26"/>
    <w:rsid w:val="00401963"/>
    <w:rsid w:val="00401B82"/>
    <w:rsid w:val="00402A5C"/>
    <w:rsid w:val="00404A03"/>
    <w:rsid w:val="00406902"/>
    <w:rsid w:val="00410B56"/>
    <w:rsid w:val="00412DE7"/>
    <w:rsid w:val="00416885"/>
    <w:rsid w:val="00420F7B"/>
    <w:rsid w:val="004224C0"/>
    <w:rsid w:val="00425DCE"/>
    <w:rsid w:val="00426A47"/>
    <w:rsid w:val="004272B0"/>
    <w:rsid w:val="004314C8"/>
    <w:rsid w:val="0043423C"/>
    <w:rsid w:val="0043596D"/>
    <w:rsid w:val="00435A9A"/>
    <w:rsid w:val="004373C8"/>
    <w:rsid w:val="0044022B"/>
    <w:rsid w:val="00443169"/>
    <w:rsid w:val="00444CC7"/>
    <w:rsid w:val="00444F6A"/>
    <w:rsid w:val="00450DBC"/>
    <w:rsid w:val="0045188E"/>
    <w:rsid w:val="004524FC"/>
    <w:rsid w:val="00452DF8"/>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5F62"/>
    <w:rsid w:val="004874C1"/>
    <w:rsid w:val="004926E6"/>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187A"/>
    <w:rsid w:val="004E3371"/>
    <w:rsid w:val="004E3757"/>
    <w:rsid w:val="004E5DC9"/>
    <w:rsid w:val="004E71B9"/>
    <w:rsid w:val="004E7D54"/>
    <w:rsid w:val="004E7DA4"/>
    <w:rsid w:val="004F4A17"/>
    <w:rsid w:val="004F4BE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33E3"/>
    <w:rsid w:val="005340B5"/>
    <w:rsid w:val="00534697"/>
    <w:rsid w:val="00535228"/>
    <w:rsid w:val="005373EF"/>
    <w:rsid w:val="00537D47"/>
    <w:rsid w:val="00540307"/>
    <w:rsid w:val="005414B4"/>
    <w:rsid w:val="00544668"/>
    <w:rsid w:val="005508EC"/>
    <w:rsid w:val="00551655"/>
    <w:rsid w:val="00560EC4"/>
    <w:rsid w:val="00562B70"/>
    <w:rsid w:val="00565202"/>
    <w:rsid w:val="005671A5"/>
    <w:rsid w:val="005712DF"/>
    <w:rsid w:val="005716FC"/>
    <w:rsid w:val="00571D62"/>
    <w:rsid w:val="00572C10"/>
    <w:rsid w:val="005834BA"/>
    <w:rsid w:val="00583ACC"/>
    <w:rsid w:val="00586A4F"/>
    <w:rsid w:val="00593786"/>
    <w:rsid w:val="005A0E3B"/>
    <w:rsid w:val="005A1C4B"/>
    <w:rsid w:val="005A1C6F"/>
    <w:rsid w:val="005A217D"/>
    <w:rsid w:val="005A2B16"/>
    <w:rsid w:val="005A679F"/>
    <w:rsid w:val="005A6CE9"/>
    <w:rsid w:val="005B200A"/>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F250C"/>
    <w:rsid w:val="005F2D24"/>
    <w:rsid w:val="005F4863"/>
    <w:rsid w:val="005F5708"/>
    <w:rsid w:val="005F5726"/>
    <w:rsid w:val="0060187F"/>
    <w:rsid w:val="006024C7"/>
    <w:rsid w:val="00602BF7"/>
    <w:rsid w:val="00613848"/>
    <w:rsid w:val="00613DD7"/>
    <w:rsid w:val="006160F1"/>
    <w:rsid w:val="006164CD"/>
    <w:rsid w:val="006176F4"/>
    <w:rsid w:val="006218F3"/>
    <w:rsid w:val="0062219B"/>
    <w:rsid w:val="00622414"/>
    <w:rsid w:val="00623585"/>
    <w:rsid w:val="0062649B"/>
    <w:rsid w:val="00627696"/>
    <w:rsid w:val="00627BE2"/>
    <w:rsid w:val="00630036"/>
    <w:rsid w:val="006309B5"/>
    <w:rsid w:val="00631015"/>
    <w:rsid w:val="0063196D"/>
    <w:rsid w:val="00633831"/>
    <w:rsid w:val="00636C37"/>
    <w:rsid w:val="006400A0"/>
    <w:rsid w:val="006401A0"/>
    <w:rsid w:val="006402DD"/>
    <w:rsid w:val="00644BA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1388"/>
    <w:rsid w:val="00684D0F"/>
    <w:rsid w:val="00690B2B"/>
    <w:rsid w:val="00692742"/>
    <w:rsid w:val="006930E9"/>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DC1"/>
    <w:rsid w:val="006D150B"/>
    <w:rsid w:val="006D3659"/>
    <w:rsid w:val="006D5707"/>
    <w:rsid w:val="006E08A0"/>
    <w:rsid w:val="006E4289"/>
    <w:rsid w:val="006E6370"/>
    <w:rsid w:val="006E67B8"/>
    <w:rsid w:val="006E7589"/>
    <w:rsid w:val="006F1466"/>
    <w:rsid w:val="006F2E23"/>
    <w:rsid w:val="006F3F9D"/>
    <w:rsid w:val="006F4522"/>
    <w:rsid w:val="006F64C0"/>
    <w:rsid w:val="006F6F6B"/>
    <w:rsid w:val="006F7911"/>
    <w:rsid w:val="007015C9"/>
    <w:rsid w:val="007046B2"/>
    <w:rsid w:val="007063B2"/>
    <w:rsid w:val="00706C8C"/>
    <w:rsid w:val="00706EF5"/>
    <w:rsid w:val="007073E4"/>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309"/>
    <w:rsid w:val="00733ADD"/>
    <w:rsid w:val="00733FB1"/>
    <w:rsid w:val="00734160"/>
    <w:rsid w:val="007341C2"/>
    <w:rsid w:val="00736D40"/>
    <w:rsid w:val="00737675"/>
    <w:rsid w:val="00737E75"/>
    <w:rsid w:val="00741BC4"/>
    <w:rsid w:val="00742320"/>
    <w:rsid w:val="007424BF"/>
    <w:rsid w:val="007434C0"/>
    <w:rsid w:val="00743F8E"/>
    <w:rsid w:val="0074510D"/>
    <w:rsid w:val="0074660D"/>
    <w:rsid w:val="00752221"/>
    <w:rsid w:val="00752A5E"/>
    <w:rsid w:val="00752FEB"/>
    <w:rsid w:val="00754AD8"/>
    <w:rsid w:val="00760F5D"/>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5793"/>
    <w:rsid w:val="0079756E"/>
    <w:rsid w:val="00797E15"/>
    <w:rsid w:val="007A0078"/>
    <w:rsid w:val="007A07BB"/>
    <w:rsid w:val="007A19C7"/>
    <w:rsid w:val="007A334C"/>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D777A"/>
    <w:rsid w:val="007E0260"/>
    <w:rsid w:val="007E02D5"/>
    <w:rsid w:val="007E34AB"/>
    <w:rsid w:val="007E48BC"/>
    <w:rsid w:val="007E5B81"/>
    <w:rsid w:val="007E7770"/>
    <w:rsid w:val="007E7AC0"/>
    <w:rsid w:val="007E7F1F"/>
    <w:rsid w:val="007F2CD9"/>
    <w:rsid w:val="00802812"/>
    <w:rsid w:val="008035D3"/>
    <w:rsid w:val="00804946"/>
    <w:rsid w:val="00805082"/>
    <w:rsid w:val="008055C8"/>
    <w:rsid w:val="00806AAF"/>
    <w:rsid w:val="008075B1"/>
    <w:rsid w:val="00811CCD"/>
    <w:rsid w:val="00812285"/>
    <w:rsid w:val="00812CD6"/>
    <w:rsid w:val="00816DAF"/>
    <w:rsid w:val="008214A8"/>
    <w:rsid w:val="00823506"/>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0A1"/>
    <w:rsid w:val="0086662E"/>
    <w:rsid w:val="00871748"/>
    <w:rsid w:val="00874B18"/>
    <w:rsid w:val="00875496"/>
    <w:rsid w:val="0087611C"/>
    <w:rsid w:val="008763FB"/>
    <w:rsid w:val="008800F1"/>
    <w:rsid w:val="0088212B"/>
    <w:rsid w:val="008825E9"/>
    <w:rsid w:val="00886A70"/>
    <w:rsid w:val="00887539"/>
    <w:rsid w:val="00891A2C"/>
    <w:rsid w:val="00894D72"/>
    <w:rsid w:val="00895B84"/>
    <w:rsid w:val="0089720B"/>
    <w:rsid w:val="008A64FE"/>
    <w:rsid w:val="008A66CB"/>
    <w:rsid w:val="008B23BC"/>
    <w:rsid w:val="008B6573"/>
    <w:rsid w:val="008B7A42"/>
    <w:rsid w:val="008C1BC9"/>
    <w:rsid w:val="008C4183"/>
    <w:rsid w:val="008C47B2"/>
    <w:rsid w:val="008D1FAC"/>
    <w:rsid w:val="008D271A"/>
    <w:rsid w:val="008D2C2E"/>
    <w:rsid w:val="008D2E20"/>
    <w:rsid w:val="008D5F94"/>
    <w:rsid w:val="008D67F8"/>
    <w:rsid w:val="008D7895"/>
    <w:rsid w:val="008E22A1"/>
    <w:rsid w:val="008E5FFE"/>
    <w:rsid w:val="008E60E5"/>
    <w:rsid w:val="008E7DD0"/>
    <w:rsid w:val="008F03D0"/>
    <w:rsid w:val="008F2FFC"/>
    <w:rsid w:val="008F5575"/>
    <w:rsid w:val="00902046"/>
    <w:rsid w:val="00904CE0"/>
    <w:rsid w:val="009068D2"/>
    <w:rsid w:val="00907506"/>
    <w:rsid w:val="00914064"/>
    <w:rsid w:val="00914E3D"/>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1C"/>
    <w:rsid w:val="00964188"/>
    <w:rsid w:val="0096447D"/>
    <w:rsid w:val="00965764"/>
    <w:rsid w:val="009660FA"/>
    <w:rsid w:val="00967B89"/>
    <w:rsid w:val="00971E89"/>
    <w:rsid w:val="00972413"/>
    <w:rsid w:val="00976729"/>
    <w:rsid w:val="00977DD3"/>
    <w:rsid w:val="00977ED3"/>
    <w:rsid w:val="0098086B"/>
    <w:rsid w:val="009827DA"/>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7F7"/>
    <w:rsid w:val="009D3A40"/>
    <w:rsid w:val="009D48D6"/>
    <w:rsid w:val="009D51B5"/>
    <w:rsid w:val="009D5B97"/>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61F5"/>
    <w:rsid w:val="00A22258"/>
    <w:rsid w:val="00A22647"/>
    <w:rsid w:val="00A23026"/>
    <w:rsid w:val="00A2358C"/>
    <w:rsid w:val="00A24F11"/>
    <w:rsid w:val="00A26820"/>
    <w:rsid w:val="00A2717E"/>
    <w:rsid w:val="00A2745B"/>
    <w:rsid w:val="00A27D58"/>
    <w:rsid w:val="00A314ED"/>
    <w:rsid w:val="00A31C9A"/>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49E6"/>
    <w:rsid w:val="00A65B59"/>
    <w:rsid w:val="00A668BE"/>
    <w:rsid w:val="00A66E4F"/>
    <w:rsid w:val="00A6701A"/>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5A6"/>
    <w:rsid w:val="00AE1E29"/>
    <w:rsid w:val="00AE2756"/>
    <w:rsid w:val="00AE34DD"/>
    <w:rsid w:val="00AE660B"/>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274A1"/>
    <w:rsid w:val="00B27A2D"/>
    <w:rsid w:val="00B307E2"/>
    <w:rsid w:val="00B31747"/>
    <w:rsid w:val="00B346F5"/>
    <w:rsid w:val="00B36E7C"/>
    <w:rsid w:val="00B4382C"/>
    <w:rsid w:val="00B4765F"/>
    <w:rsid w:val="00B50284"/>
    <w:rsid w:val="00B5040A"/>
    <w:rsid w:val="00B51C2D"/>
    <w:rsid w:val="00B52CCB"/>
    <w:rsid w:val="00B540DE"/>
    <w:rsid w:val="00B54542"/>
    <w:rsid w:val="00B55C29"/>
    <w:rsid w:val="00B55D6A"/>
    <w:rsid w:val="00B55D85"/>
    <w:rsid w:val="00B55FE0"/>
    <w:rsid w:val="00B63D9F"/>
    <w:rsid w:val="00B654BE"/>
    <w:rsid w:val="00B718C3"/>
    <w:rsid w:val="00B72195"/>
    <w:rsid w:val="00B7520F"/>
    <w:rsid w:val="00B75801"/>
    <w:rsid w:val="00B80E12"/>
    <w:rsid w:val="00B81880"/>
    <w:rsid w:val="00B84AE4"/>
    <w:rsid w:val="00B924BD"/>
    <w:rsid w:val="00B938CD"/>
    <w:rsid w:val="00B93D37"/>
    <w:rsid w:val="00BB00D0"/>
    <w:rsid w:val="00BB21E3"/>
    <w:rsid w:val="00BB2EF5"/>
    <w:rsid w:val="00BB3C30"/>
    <w:rsid w:val="00BB5B51"/>
    <w:rsid w:val="00BB7174"/>
    <w:rsid w:val="00BC1922"/>
    <w:rsid w:val="00BC31F7"/>
    <w:rsid w:val="00BC63F7"/>
    <w:rsid w:val="00BD1E59"/>
    <w:rsid w:val="00BD59BC"/>
    <w:rsid w:val="00BD5B44"/>
    <w:rsid w:val="00BE06D9"/>
    <w:rsid w:val="00BF3DAA"/>
    <w:rsid w:val="00BF5C0A"/>
    <w:rsid w:val="00BF6892"/>
    <w:rsid w:val="00C021E3"/>
    <w:rsid w:val="00C0639E"/>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0B16"/>
    <w:rsid w:val="00C51709"/>
    <w:rsid w:val="00C52826"/>
    <w:rsid w:val="00C53FE9"/>
    <w:rsid w:val="00C5583D"/>
    <w:rsid w:val="00C559CE"/>
    <w:rsid w:val="00C57573"/>
    <w:rsid w:val="00C5769D"/>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2913"/>
    <w:rsid w:val="00C84137"/>
    <w:rsid w:val="00C842A1"/>
    <w:rsid w:val="00C856DE"/>
    <w:rsid w:val="00C872F8"/>
    <w:rsid w:val="00C922AE"/>
    <w:rsid w:val="00CB0819"/>
    <w:rsid w:val="00CB383D"/>
    <w:rsid w:val="00CB5C37"/>
    <w:rsid w:val="00CB5E99"/>
    <w:rsid w:val="00CB6258"/>
    <w:rsid w:val="00CC353E"/>
    <w:rsid w:val="00CC4D0D"/>
    <w:rsid w:val="00CD0F32"/>
    <w:rsid w:val="00CD19B8"/>
    <w:rsid w:val="00CD4F5B"/>
    <w:rsid w:val="00CD64FD"/>
    <w:rsid w:val="00CE3135"/>
    <w:rsid w:val="00CE5F9F"/>
    <w:rsid w:val="00CE7EB4"/>
    <w:rsid w:val="00CF12C6"/>
    <w:rsid w:val="00CF3DA1"/>
    <w:rsid w:val="00D005F7"/>
    <w:rsid w:val="00D01C16"/>
    <w:rsid w:val="00D01CDD"/>
    <w:rsid w:val="00D0252E"/>
    <w:rsid w:val="00D11463"/>
    <w:rsid w:val="00D11ED5"/>
    <w:rsid w:val="00D126A9"/>
    <w:rsid w:val="00D13938"/>
    <w:rsid w:val="00D1679F"/>
    <w:rsid w:val="00D168DD"/>
    <w:rsid w:val="00D17BAC"/>
    <w:rsid w:val="00D205AD"/>
    <w:rsid w:val="00D21607"/>
    <w:rsid w:val="00D25FB9"/>
    <w:rsid w:val="00D32FFA"/>
    <w:rsid w:val="00D337D3"/>
    <w:rsid w:val="00D42E30"/>
    <w:rsid w:val="00D43A3B"/>
    <w:rsid w:val="00D4516A"/>
    <w:rsid w:val="00D474D1"/>
    <w:rsid w:val="00D5009C"/>
    <w:rsid w:val="00D57C3F"/>
    <w:rsid w:val="00D62F73"/>
    <w:rsid w:val="00D648D1"/>
    <w:rsid w:val="00D64EB5"/>
    <w:rsid w:val="00D65E96"/>
    <w:rsid w:val="00D66AEF"/>
    <w:rsid w:val="00D6739A"/>
    <w:rsid w:val="00D703B6"/>
    <w:rsid w:val="00D71A20"/>
    <w:rsid w:val="00D72E65"/>
    <w:rsid w:val="00D730CC"/>
    <w:rsid w:val="00D73CBB"/>
    <w:rsid w:val="00D7766E"/>
    <w:rsid w:val="00D82FF3"/>
    <w:rsid w:val="00D86D95"/>
    <w:rsid w:val="00D86EFD"/>
    <w:rsid w:val="00D871C3"/>
    <w:rsid w:val="00D906CA"/>
    <w:rsid w:val="00D9098C"/>
    <w:rsid w:val="00D94307"/>
    <w:rsid w:val="00D953A5"/>
    <w:rsid w:val="00DA1170"/>
    <w:rsid w:val="00DA1416"/>
    <w:rsid w:val="00DB0C10"/>
    <w:rsid w:val="00DB2FF6"/>
    <w:rsid w:val="00DB6989"/>
    <w:rsid w:val="00DB7114"/>
    <w:rsid w:val="00DB76EA"/>
    <w:rsid w:val="00DB77FB"/>
    <w:rsid w:val="00DB7F75"/>
    <w:rsid w:val="00DC0783"/>
    <w:rsid w:val="00DC185B"/>
    <w:rsid w:val="00DC1D29"/>
    <w:rsid w:val="00DC2289"/>
    <w:rsid w:val="00DC4097"/>
    <w:rsid w:val="00DC427E"/>
    <w:rsid w:val="00DC4BE9"/>
    <w:rsid w:val="00DC58D5"/>
    <w:rsid w:val="00DC5D58"/>
    <w:rsid w:val="00DC6D82"/>
    <w:rsid w:val="00DD039F"/>
    <w:rsid w:val="00DD09A8"/>
    <w:rsid w:val="00DD1123"/>
    <w:rsid w:val="00DD1DA5"/>
    <w:rsid w:val="00DD4105"/>
    <w:rsid w:val="00DD721D"/>
    <w:rsid w:val="00DD75A6"/>
    <w:rsid w:val="00DD7B26"/>
    <w:rsid w:val="00DE1757"/>
    <w:rsid w:val="00DE29FF"/>
    <w:rsid w:val="00DE340D"/>
    <w:rsid w:val="00DE3BCD"/>
    <w:rsid w:val="00DE46D4"/>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3564"/>
    <w:rsid w:val="00E34382"/>
    <w:rsid w:val="00E34761"/>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90BB5"/>
    <w:rsid w:val="00E92117"/>
    <w:rsid w:val="00E95525"/>
    <w:rsid w:val="00E95617"/>
    <w:rsid w:val="00E96B03"/>
    <w:rsid w:val="00E97D63"/>
    <w:rsid w:val="00E97D8D"/>
    <w:rsid w:val="00EA6DA5"/>
    <w:rsid w:val="00EB10CD"/>
    <w:rsid w:val="00EB1633"/>
    <w:rsid w:val="00EB740C"/>
    <w:rsid w:val="00EC35CE"/>
    <w:rsid w:val="00EC3DAA"/>
    <w:rsid w:val="00EC4BDA"/>
    <w:rsid w:val="00ED2904"/>
    <w:rsid w:val="00ED3663"/>
    <w:rsid w:val="00ED7B3B"/>
    <w:rsid w:val="00ED7CE4"/>
    <w:rsid w:val="00EE27D3"/>
    <w:rsid w:val="00EE38B6"/>
    <w:rsid w:val="00EE3988"/>
    <w:rsid w:val="00EE58AD"/>
    <w:rsid w:val="00EE6F4F"/>
    <w:rsid w:val="00EE7930"/>
    <w:rsid w:val="00EF01D9"/>
    <w:rsid w:val="00EF2E59"/>
    <w:rsid w:val="00EF31E0"/>
    <w:rsid w:val="00EF475A"/>
    <w:rsid w:val="00EF52D1"/>
    <w:rsid w:val="00EF669D"/>
    <w:rsid w:val="00EF779C"/>
    <w:rsid w:val="00F00433"/>
    <w:rsid w:val="00F00A46"/>
    <w:rsid w:val="00F04755"/>
    <w:rsid w:val="00F04862"/>
    <w:rsid w:val="00F05A3A"/>
    <w:rsid w:val="00F05F07"/>
    <w:rsid w:val="00F06609"/>
    <w:rsid w:val="00F06C24"/>
    <w:rsid w:val="00F101B7"/>
    <w:rsid w:val="00F147A6"/>
    <w:rsid w:val="00F2152A"/>
    <w:rsid w:val="00F2335B"/>
    <w:rsid w:val="00F23E06"/>
    <w:rsid w:val="00F253AD"/>
    <w:rsid w:val="00F31C55"/>
    <w:rsid w:val="00F34B34"/>
    <w:rsid w:val="00F35CE0"/>
    <w:rsid w:val="00F3754B"/>
    <w:rsid w:val="00F4187B"/>
    <w:rsid w:val="00F41AE2"/>
    <w:rsid w:val="00F43070"/>
    <w:rsid w:val="00F444C9"/>
    <w:rsid w:val="00F51B78"/>
    <w:rsid w:val="00F52EDC"/>
    <w:rsid w:val="00F53BD9"/>
    <w:rsid w:val="00F55C35"/>
    <w:rsid w:val="00F625A5"/>
    <w:rsid w:val="00F63AE8"/>
    <w:rsid w:val="00F651A2"/>
    <w:rsid w:val="00F65487"/>
    <w:rsid w:val="00F65B50"/>
    <w:rsid w:val="00F65CDB"/>
    <w:rsid w:val="00F65DC8"/>
    <w:rsid w:val="00F73EC8"/>
    <w:rsid w:val="00F75159"/>
    <w:rsid w:val="00F75B6F"/>
    <w:rsid w:val="00F76448"/>
    <w:rsid w:val="00F76DF7"/>
    <w:rsid w:val="00F76F49"/>
    <w:rsid w:val="00F77D26"/>
    <w:rsid w:val="00F804A4"/>
    <w:rsid w:val="00F8194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25D1"/>
    <w:rsid w:val="00FB34CC"/>
    <w:rsid w:val="00FB3EF7"/>
    <w:rsid w:val="00FC27B2"/>
    <w:rsid w:val="00FC3583"/>
    <w:rsid w:val="00FC63B6"/>
    <w:rsid w:val="00FD0C2B"/>
    <w:rsid w:val="00FD35EC"/>
    <w:rsid w:val="00FD3B12"/>
    <w:rsid w:val="00FD49D2"/>
    <w:rsid w:val="00FD4CE2"/>
    <w:rsid w:val="00FE08D7"/>
    <w:rsid w:val="00FE0F96"/>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1919E8"/>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paragraph" w:customStyle="1" w:styleId="27">
    <w:name w:val="Стиль_таб2"/>
    <w:basedOn w:val="a0"/>
    <w:semiHidden/>
    <w:rsid w:val="005333E3"/>
    <w:pPr>
      <w:widowControl w:val="0"/>
      <w:suppressAutoHyphens w:val="0"/>
      <w:spacing w:before="120" w:after="120"/>
      <w:jc w:val="both"/>
    </w:pPr>
    <w:rPr>
      <w:szCs w:val="20"/>
      <w:lang w:eastAsia="ru-RU"/>
    </w:rPr>
  </w:style>
  <w:style w:type="paragraph" w:customStyle="1" w:styleId="ConsPlusDocList">
    <w:name w:val="ConsPlusDocList"/>
    <w:uiPriority w:val="99"/>
    <w:rsid w:val="005333E3"/>
    <w:pPr>
      <w:autoSpaceDE w:val="0"/>
      <w:autoSpaceDN w:val="0"/>
      <w:adjustRightInd w:val="0"/>
    </w:pPr>
    <w:rPr>
      <w:rFonts w:ascii="Courier New" w:eastAsiaTheme="minorHAnsi" w:hAnsi="Courier New" w:cs="Courier New"/>
      <w:lang w:eastAsia="en-US"/>
    </w:rPr>
  </w:style>
  <w:style w:type="paragraph" w:customStyle="1" w:styleId="122">
    <w:name w:val="Обычный12"/>
    <w:uiPriority w:val="99"/>
    <w:qFormat/>
    <w:rsid w:val="005333E3"/>
    <w:pPr>
      <w:ind w:firstLine="720"/>
      <w:jc w:val="both"/>
    </w:pPr>
    <w:rPr>
      <w:sz w:val="28"/>
    </w:rPr>
  </w:style>
  <w:style w:type="paragraph" w:styleId="28">
    <w:name w:val="Body Text 2"/>
    <w:basedOn w:val="a0"/>
    <w:link w:val="29"/>
    <w:unhideWhenUsed/>
    <w:rsid w:val="00907506"/>
    <w:pPr>
      <w:spacing w:after="120" w:line="480" w:lineRule="auto"/>
    </w:pPr>
  </w:style>
  <w:style w:type="character" w:customStyle="1" w:styleId="29">
    <w:name w:val="Основной текст 2 Знак"/>
    <w:basedOn w:val="a1"/>
    <w:link w:val="28"/>
    <w:rsid w:val="00907506"/>
    <w:rPr>
      <w:sz w:val="24"/>
      <w:szCs w:val="24"/>
      <w:lang w:eastAsia="ar-SA"/>
    </w:rPr>
  </w:style>
  <w:style w:type="paragraph" w:customStyle="1" w:styleId="ConsNonformat">
    <w:name w:val="ConsNonformat"/>
    <w:rsid w:val="00907506"/>
    <w:pPr>
      <w:widowControl w:val="0"/>
      <w:suppressAutoHyphens/>
      <w:autoSpaceDE w:val="0"/>
    </w:pPr>
    <w:rPr>
      <w:rFonts w:ascii="Courier New" w:hAnsi="Courier New" w:cs="Courier New"/>
      <w:lang w:eastAsia="ar-SA"/>
    </w:rPr>
  </w:style>
  <w:style w:type="paragraph" w:customStyle="1" w:styleId="60">
    <w:name w:val="Обычный6"/>
    <w:rsid w:val="00907506"/>
    <w:pPr>
      <w:suppressAutoHyphens/>
    </w:pPr>
    <w:rPr>
      <w:lang w:eastAsia="ar-SA"/>
    </w:rPr>
  </w:style>
  <w:style w:type="paragraph" w:customStyle="1" w:styleId="50">
    <w:name w:val="Обычный5"/>
    <w:rsid w:val="00907506"/>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s://intranet.trcont.ru/Docs/DocLib6/&#1064;&#1072;&#1073;&#1083;&#1086;&#1085;&#1099;/www.zakupki.gov.r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info@otc-tender.r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ervice.nalog.ru/vyp/sign-help.html" TargetMode="External"/><Relationship Id="rId17" Type="http://schemas.openxmlformats.org/officeDocument/2006/relationships/hyperlink" Target="http://www.trcont.ru" TargetMode="External"/><Relationship Id="rId25" Type="http://schemas.openxmlformats.org/officeDocument/2006/relationships/header" Target="header1.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consultantplus://offline/ref=1CD62BBAD67A388168ADD49E178F84323D26A29BCA60AA471D521DA26BF6A25C858612CB863AEBB7m9h5L" TargetMode="External"/><Relationship Id="rId20" Type="http://schemas.openxmlformats.org/officeDocument/2006/relationships/hyperlink" Target="http://otc.ru/tender%2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msp.nalog.ru/about.html" TargetMode="External"/><Relationship Id="rId24" Type="http://schemas.openxmlformats.org/officeDocument/2006/relationships/hyperlink" Target="consultantplus://offline/ref=1CD62BBAD67A388168ADD49E178F84323D26A29BCA60AA471D521DA26BF6A25C858612CB863AEBB7m9h5L"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consultantplus://offline/ref=A4C8B3DF73F486F66C7EC5CFEE292A37F4F7D182C13C5CB9C3718C23A2C124C89560C83749B3E9F4O7Q1L" TargetMode="External"/><Relationship Id="rId23" Type="http://schemas.openxmlformats.org/officeDocument/2006/relationships/hyperlink" Target="consultantplus://offline/ref=A4C8B3DF73F486F66C7EC5CFEE292A37F4F7D182C13C5CB9C3718C23A2C124C89560C83749B3E9F4O7Q1L" TargetMode="External"/><Relationship Id="rId28" Type="http://schemas.openxmlformats.org/officeDocument/2006/relationships/footer" Target="footer2.xml"/><Relationship Id="rId36"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s://intranet.trcont.ru/Docs/DocLib6/%20http:/otc.ru/tender"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msp.nalog.ru" TargetMode="External"/><Relationship Id="rId22" Type="http://schemas.openxmlformats.org/officeDocument/2006/relationships/hyperlink" Target="mailto:bltk@mail.ru"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320BB89-7604-4F7E-8626-BE943BF00FE7}">
  <ds:schemaRefs>
    <ds:schemaRef ds:uri="http://schemas.openxmlformats.org/officeDocument/2006/bibliography"/>
  </ds:schemaRefs>
</ds:datastoreItem>
</file>

<file path=customXml/itemProps4.xml><?xml version="1.0" encoding="utf-8"?>
<ds:datastoreItem xmlns:ds="http://schemas.openxmlformats.org/officeDocument/2006/customXml" ds:itemID="{13510552-0C56-46E6-9330-2E85E64B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62</Pages>
  <Words>21023</Words>
  <Characters>119835</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140577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medvedevamp</cp:lastModifiedBy>
  <cp:revision>69</cp:revision>
  <cp:lastPrinted>2013-09-26T13:24:00Z</cp:lastPrinted>
  <dcterms:created xsi:type="dcterms:W3CDTF">2016-11-24T07:54:00Z</dcterms:created>
  <dcterms:modified xsi:type="dcterms:W3CDTF">2016-11-30T08:46:00Z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