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5D2E" w:rsidRPr="00DB3B88" w:rsidRDefault="00005D2E" w:rsidP="0068724C">
      <w:pPr>
        <w:tabs>
          <w:tab w:val="left" w:pos="4962"/>
        </w:tabs>
        <w:ind w:left="4820"/>
        <w:rPr>
          <w:b/>
          <w:bCs/>
          <w:sz w:val="28"/>
          <w:szCs w:val="28"/>
        </w:rPr>
      </w:pPr>
      <w:r w:rsidRPr="00DB3B88">
        <w:rPr>
          <w:b/>
          <w:bCs/>
          <w:sz w:val="28"/>
          <w:szCs w:val="28"/>
        </w:rPr>
        <w:t>УТВЕРЖДАЮ</w:t>
      </w:r>
    </w:p>
    <w:p w:rsidR="00005D2E" w:rsidRPr="00DB3B88" w:rsidRDefault="00005D2E" w:rsidP="0068724C">
      <w:pPr>
        <w:tabs>
          <w:tab w:val="left" w:pos="4962"/>
        </w:tabs>
        <w:ind w:left="4820"/>
        <w:rPr>
          <w:b/>
          <w:bCs/>
          <w:sz w:val="28"/>
          <w:szCs w:val="28"/>
        </w:rPr>
      </w:pPr>
    </w:p>
    <w:p w:rsidR="00005D2E" w:rsidRPr="00DB3B88" w:rsidRDefault="00005D2E" w:rsidP="0068724C">
      <w:pPr>
        <w:tabs>
          <w:tab w:val="left" w:pos="4962"/>
        </w:tabs>
        <w:ind w:left="4820"/>
        <w:rPr>
          <w:b/>
          <w:bCs/>
          <w:sz w:val="28"/>
          <w:szCs w:val="28"/>
        </w:rPr>
      </w:pPr>
      <w:r w:rsidRPr="00DB3B88">
        <w:rPr>
          <w:b/>
          <w:bCs/>
          <w:sz w:val="28"/>
          <w:szCs w:val="28"/>
        </w:rPr>
        <w:t xml:space="preserve">Председатель Конкурсной комиссии филиала ПАО «ТрансКонтейнер» на </w:t>
      </w:r>
      <w:r>
        <w:rPr>
          <w:b/>
          <w:bCs/>
          <w:sz w:val="28"/>
          <w:szCs w:val="28"/>
        </w:rPr>
        <w:t xml:space="preserve">Юго-Восточной </w:t>
      </w:r>
      <w:r w:rsidRPr="00DB3B88">
        <w:rPr>
          <w:b/>
          <w:bCs/>
          <w:sz w:val="28"/>
          <w:szCs w:val="28"/>
        </w:rPr>
        <w:t xml:space="preserve"> железной дороге</w:t>
      </w:r>
    </w:p>
    <w:p w:rsidR="00005D2E" w:rsidRPr="00DB3B88" w:rsidRDefault="00005D2E" w:rsidP="0068724C">
      <w:pPr>
        <w:tabs>
          <w:tab w:val="left" w:pos="4962"/>
        </w:tabs>
        <w:ind w:left="4820"/>
        <w:rPr>
          <w:b/>
          <w:bCs/>
          <w:sz w:val="28"/>
          <w:szCs w:val="28"/>
        </w:rPr>
      </w:pPr>
    </w:p>
    <w:p w:rsidR="00005D2E" w:rsidRPr="00DB3B88" w:rsidRDefault="00005D2E" w:rsidP="0068724C">
      <w:pPr>
        <w:tabs>
          <w:tab w:val="left" w:pos="4962"/>
        </w:tabs>
        <w:ind w:left="4820"/>
        <w:rPr>
          <w:b/>
          <w:bCs/>
          <w:sz w:val="28"/>
          <w:szCs w:val="28"/>
        </w:rPr>
      </w:pPr>
      <w:r>
        <w:rPr>
          <w:b/>
          <w:bCs/>
          <w:sz w:val="28"/>
          <w:szCs w:val="28"/>
        </w:rPr>
        <w:t>_____________</w:t>
      </w:r>
      <w:r w:rsidRPr="00DB3B88">
        <w:rPr>
          <w:b/>
          <w:bCs/>
          <w:sz w:val="28"/>
          <w:szCs w:val="28"/>
        </w:rPr>
        <w:t xml:space="preserve">        </w:t>
      </w:r>
      <w:r>
        <w:rPr>
          <w:b/>
          <w:bCs/>
          <w:sz w:val="28"/>
          <w:szCs w:val="28"/>
        </w:rPr>
        <w:t>Н.С.Подопригора</w:t>
      </w:r>
      <w:r w:rsidRPr="00DB3B88">
        <w:rPr>
          <w:b/>
          <w:bCs/>
          <w:sz w:val="28"/>
          <w:szCs w:val="28"/>
        </w:rPr>
        <w:t xml:space="preserve">                                        </w:t>
      </w:r>
    </w:p>
    <w:p w:rsidR="00005D2E" w:rsidRPr="00DB3B88" w:rsidRDefault="00005D2E" w:rsidP="0068724C">
      <w:pPr>
        <w:tabs>
          <w:tab w:val="left" w:pos="4962"/>
        </w:tabs>
        <w:ind w:left="4820"/>
        <w:rPr>
          <w:b/>
          <w:bCs/>
          <w:sz w:val="28"/>
          <w:szCs w:val="28"/>
        </w:rPr>
      </w:pPr>
    </w:p>
    <w:p w:rsidR="00005D2E" w:rsidRDefault="00005D2E" w:rsidP="0068724C">
      <w:pPr>
        <w:tabs>
          <w:tab w:val="left" w:pos="4962"/>
        </w:tabs>
        <w:ind w:left="4820"/>
        <w:rPr>
          <w:b/>
          <w:bCs/>
          <w:sz w:val="28"/>
        </w:rPr>
      </w:pPr>
      <w:r w:rsidRPr="00DB3B88">
        <w:rPr>
          <w:b/>
          <w:bCs/>
          <w:sz w:val="28"/>
        </w:rPr>
        <w:t xml:space="preserve"> «___»________________ </w:t>
      </w:r>
      <w:smartTag w:uri="urn:schemas-microsoft-com:office:smarttags" w:element="metricconverter">
        <w:smartTagPr>
          <w:attr w:name="ProductID" w:val="2016 г"/>
        </w:smartTagPr>
        <w:r w:rsidRPr="00DB3B88">
          <w:rPr>
            <w:b/>
            <w:bCs/>
            <w:sz w:val="28"/>
          </w:rPr>
          <w:t>2016 г</w:t>
        </w:r>
      </w:smartTag>
      <w:r w:rsidRPr="00DB3B88">
        <w:rPr>
          <w:b/>
          <w:bCs/>
          <w:sz w:val="28"/>
        </w:rPr>
        <w:t>.</w:t>
      </w:r>
    </w:p>
    <w:p w:rsidR="00005D2E" w:rsidRPr="00CF0692" w:rsidRDefault="00005D2E" w:rsidP="001B58E8">
      <w:pPr>
        <w:spacing w:after="120"/>
        <w:jc w:val="right"/>
        <w:rPr>
          <w:color w:val="000000"/>
          <w:sz w:val="28"/>
          <w:szCs w:val="28"/>
        </w:rPr>
      </w:pPr>
      <w:r w:rsidRPr="00250F1D">
        <w:rPr>
          <w:color w:val="000000"/>
          <w:sz w:val="28"/>
          <w:szCs w:val="28"/>
        </w:rPr>
        <w:t>.</w:t>
      </w:r>
    </w:p>
    <w:p w:rsidR="00005D2E" w:rsidRDefault="00005D2E">
      <w:pPr>
        <w:spacing w:after="120"/>
        <w:jc w:val="center"/>
        <w:rPr>
          <w:b/>
          <w:bCs/>
          <w:sz w:val="40"/>
          <w:szCs w:val="40"/>
        </w:rPr>
      </w:pPr>
    </w:p>
    <w:p w:rsidR="00005D2E" w:rsidRDefault="00005D2E">
      <w:pPr>
        <w:spacing w:after="120"/>
        <w:jc w:val="center"/>
        <w:rPr>
          <w:b/>
          <w:bCs/>
          <w:sz w:val="40"/>
          <w:szCs w:val="40"/>
        </w:rPr>
      </w:pPr>
      <w:r>
        <w:rPr>
          <w:b/>
          <w:bCs/>
          <w:sz w:val="40"/>
          <w:szCs w:val="40"/>
        </w:rPr>
        <w:t>ДОКУМЕНТАЦИЯ О ЗАКУПКЕ</w:t>
      </w:r>
    </w:p>
    <w:p w:rsidR="00005D2E" w:rsidRPr="000A2D97" w:rsidRDefault="00005D2E">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ЗАПРОСЕ ПРЕДЛОЖЕНИЙ</w:t>
      </w:r>
      <w:r>
        <w:rPr>
          <w:b/>
          <w:bCs/>
          <w:sz w:val="36"/>
          <w:szCs w:val="36"/>
        </w:rPr>
        <w:t>)</w:t>
      </w:r>
    </w:p>
    <w:p w:rsidR="00005D2E" w:rsidRDefault="00005D2E">
      <w:pPr>
        <w:spacing w:after="120"/>
        <w:ind w:firstLine="709"/>
        <w:jc w:val="center"/>
        <w:rPr>
          <w:b/>
          <w:bCs/>
          <w:sz w:val="32"/>
          <w:szCs w:val="32"/>
        </w:rPr>
      </w:pPr>
    </w:p>
    <w:p w:rsidR="00005D2E" w:rsidRDefault="00005D2E">
      <w:pPr>
        <w:spacing w:after="120"/>
        <w:ind w:firstLine="709"/>
        <w:jc w:val="center"/>
        <w:rPr>
          <w:b/>
          <w:bCs/>
          <w:sz w:val="32"/>
          <w:szCs w:val="32"/>
        </w:rPr>
      </w:pPr>
      <w:r>
        <w:rPr>
          <w:b/>
          <w:bCs/>
          <w:sz w:val="32"/>
          <w:szCs w:val="32"/>
        </w:rPr>
        <w:t>Раздел 1. Общие положения</w:t>
      </w:r>
    </w:p>
    <w:p w:rsidR="00005D2E" w:rsidRDefault="00005D2E">
      <w:pPr>
        <w:pStyle w:val="Heading2"/>
        <w:spacing w:before="0" w:after="0"/>
        <w:ind w:left="0" w:firstLine="709"/>
        <w:rPr>
          <w:rFonts w:cs="Times New Roman"/>
          <w:i w:val="0"/>
          <w:iCs w:val="0"/>
        </w:rPr>
      </w:pPr>
    </w:p>
    <w:p w:rsidR="00005D2E" w:rsidRDefault="00005D2E">
      <w:pPr>
        <w:pStyle w:val="Heading2"/>
        <w:spacing w:before="0" w:after="0"/>
        <w:ind w:left="0" w:firstLine="709"/>
        <w:rPr>
          <w:rFonts w:cs="Times New Roman"/>
          <w:i w:val="0"/>
          <w:iCs w:val="0"/>
        </w:rPr>
      </w:pPr>
      <w:r>
        <w:rPr>
          <w:rFonts w:cs="Times New Roman"/>
          <w:i w:val="0"/>
          <w:iCs w:val="0"/>
        </w:rPr>
        <w:t>1.1. Общие положения</w:t>
      </w:r>
    </w:p>
    <w:p w:rsidR="00005D2E" w:rsidRDefault="00005D2E"/>
    <w:p w:rsidR="00005D2E" w:rsidRDefault="00005D2E" w:rsidP="00097988">
      <w:pPr>
        <w:pStyle w:val="18"/>
        <w:numPr>
          <w:ilvl w:val="2"/>
          <w:numId w:val="22"/>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rsidRPr="00212B69">
        <w:t xml:space="preserve"> </w:t>
      </w:r>
      <w:r>
        <w:t>утвержденным решением Совета директоров ПАО «ТрансКонтейнер»</w:t>
      </w:r>
      <w:r w:rsidRPr="00AB22BE">
        <w:t xml:space="preserve"> </w:t>
      </w:r>
      <w:r>
        <w:t>от</w:t>
      </w:r>
      <w:r w:rsidRPr="00AB22BE">
        <w:t xml:space="preserve"> </w:t>
      </w:r>
      <w:r>
        <w:t xml:space="preserve">08 июля </w:t>
      </w:r>
      <w:smartTag w:uri="urn:schemas-microsoft-com:office:smarttags" w:element="metricconverter">
        <w:smartTagPr>
          <w:attr w:name="ProductID" w:val="2016 г"/>
        </w:smartTagPr>
        <w:r>
          <w:t>2016 г</w:t>
        </w:r>
      </w:smartTag>
      <w:r>
        <w:t xml:space="preserve">. </w:t>
      </w:r>
      <w:r>
        <w:rPr>
          <w:szCs w:val="28"/>
        </w:rPr>
        <w:t xml:space="preserve">(далее – Положение о </w:t>
      </w:r>
      <w:r w:rsidRPr="00D32FFA">
        <w:rPr>
          <w:szCs w:val="28"/>
        </w:rPr>
        <w:t xml:space="preserve">закупках), </w:t>
      </w:r>
      <w:r w:rsidRPr="001B58E8">
        <w:rPr>
          <w:szCs w:val="28"/>
        </w:rPr>
        <w:t xml:space="preserve">проводит закупку способом запроса предложений </w:t>
      </w:r>
      <w:r w:rsidRPr="003A74D0">
        <w:rPr>
          <w:szCs w:val="28"/>
        </w:rPr>
        <w:t>№ ЗП</w:t>
      </w:r>
      <w:r w:rsidRPr="0078465C">
        <w:rPr>
          <w:szCs w:val="28"/>
          <w:shd w:val="clear" w:color="auto" w:fill="FFFF00"/>
        </w:rPr>
        <w:t>-НКПЮВЖД-16-0007</w:t>
      </w:r>
      <w:r>
        <w:rPr>
          <w:szCs w:val="28"/>
        </w:rPr>
        <w:t xml:space="preserve"> </w:t>
      </w:r>
      <w:r w:rsidRPr="00D32FFA">
        <w:rPr>
          <w:szCs w:val="28"/>
        </w:rPr>
        <w:t>(далее – Запрос предложений)</w:t>
      </w:r>
      <w:r w:rsidRPr="00D32FFA">
        <w:t>.</w:t>
      </w:r>
    </w:p>
    <w:p w:rsidR="00005D2E" w:rsidRPr="00AB3422" w:rsidRDefault="00005D2E" w:rsidP="009564D4">
      <w:pPr>
        <w:pStyle w:val="18"/>
        <w:rPr>
          <w:szCs w:val="28"/>
        </w:rPr>
      </w:pPr>
      <w:r>
        <w:rPr>
          <w:szCs w:val="28"/>
        </w:rPr>
        <w:t xml:space="preserve">1.1.2. </w:t>
      </w:r>
      <w:r w:rsidRPr="001B58E8">
        <w:rPr>
          <w:szCs w:val="28"/>
        </w:rPr>
        <w:t xml:space="preserve">Предметом настоящего Запроса предложений является право </w:t>
      </w:r>
      <w:r w:rsidRPr="00AB3422">
        <w:rPr>
          <w:szCs w:val="28"/>
        </w:rPr>
        <w:t>заключения договора на поставку бензина</w:t>
      </w:r>
      <w:r>
        <w:rPr>
          <w:szCs w:val="28"/>
        </w:rPr>
        <w:t xml:space="preserve"> и дизельного топлива</w:t>
      </w:r>
      <w:r w:rsidRPr="00AB3422">
        <w:rPr>
          <w:szCs w:val="28"/>
        </w:rPr>
        <w:t xml:space="preserve"> с использованием смарт-карт для нужд</w:t>
      </w:r>
      <w:r>
        <w:rPr>
          <w:szCs w:val="28"/>
        </w:rPr>
        <w:t xml:space="preserve"> Контейнерного терминала Придача</w:t>
      </w:r>
      <w:r w:rsidRPr="00AB3422">
        <w:rPr>
          <w:szCs w:val="28"/>
        </w:rPr>
        <w:t xml:space="preserve"> филиала ПАО «ТрансКонтейнер» на </w:t>
      </w:r>
      <w:r>
        <w:rPr>
          <w:szCs w:val="28"/>
        </w:rPr>
        <w:t>Юго-Восточной</w:t>
      </w:r>
      <w:r w:rsidRPr="00AB3422">
        <w:rPr>
          <w:szCs w:val="28"/>
        </w:rPr>
        <w:t xml:space="preserve"> железной дороге.</w:t>
      </w:r>
    </w:p>
    <w:p w:rsidR="00005D2E" w:rsidRDefault="00005D2E" w:rsidP="001B58E8">
      <w:pPr>
        <w:pStyle w:val="18"/>
        <w:rPr>
          <w:szCs w:val="28"/>
        </w:rPr>
      </w:pPr>
    </w:p>
    <w:p w:rsidR="00005D2E" w:rsidRDefault="00005D2E" w:rsidP="001B58E8">
      <w:pPr>
        <w:pStyle w:val="18"/>
        <w:ind w:firstLine="708"/>
        <w:rPr>
          <w:szCs w:val="28"/>
        </w:rPr>
      </w:pPr>
      <w:r>
        <w:rPr>
          <w:szCs w:val="28"/>
        </w:rPr>
        <w:t>Лот № 1 «Поставка дизельного топлива (зимнего и летнего) для заправки автотранспорта с использованием смарт-карт для нужд Контейнерного терминала Придача филиала ПАО «ТрансКонтейнер» на Юго-Восточной железной дороге»; «Поставка топлива АИ 92, АИ 95 с использованием смарт-карт для нужд Контейнерного терминала Придача филиала ПАО «ТрансКонтейнер» на Юго-Восточной железной дороге»;</w:t>
      </w:r>
    </w:p>
    <w:p w:rsidR="00005D2E" w:rsidRPr="001B58E8" w:rsidRDefault="00005D2E" w:rsidP="001B58E8">
      <w:pPr>
        <w:pStyle w:val="18"/>
        <w:ind w:firstLine="708"/>
        <w:rPr>
          <w:szCs w:val="28"/>
        </w:rPr>
      </w:pPr>
      <w:r>
        <w:t>Информация об организаторе Запроса предложений указана в пункте 2</w:t>
      </w:r>
      <w:r w:rsidRPr="001B58E8">
        <w:rPr>
          <w:szCs w:val="28"/>
        </w:rPr>
        <w:t xml:space="preserve"> Информационной карты раздела 5 настоящей документации о закупке (далее – Информационная карта)</w:t>
      </w:r>
      <w:r>
        <w:t>.</w:t>
      </w:r>
    </w:p>
    <w:p w:rsidR="00005D2E" w:rsidRPr="00D32FFA" w:rsidRDefault="00005D2E" w:rsidP="001B58E8">
      <w:pPr>
        <w:pStyle w:val="18"/>
        <w:rPr>
          <w:szCs w:val="28"/>
        </w:rPr>
      </w:pPr>
      <w:r>
        <w:rPr>
          <w:szCs w:val="28"/>
        </w:rPr>
        <w:t xml:space="preserve">1.1.3. </w:t>
      </w:r>
      <w:r w:rsidRPr="00D32FFA">
        <w:rPr>
          <w:szCs w:val="28"/>
        </w:rPr>
        <w:t xml:space="preserve">Дата опубликования извещения о проведении настоящего Запроса предложений указана в пункте 3 Информационной карты. </w:t>
      </w:r>
    </w:p>
    <w:p w:rsidR="00005D2E" w:rsidRPr="00D32FFA" w:rsidRDefault="00005D2E" w:rsidP="001B58E8">
      <w:pPr>
        <w:pStyle w:val="18"/>
        <w:rPr>
          <w:szCs w:val="28"/>
        </w:rPr>
      </w:pPr>
      <w:r>
        <w:rPr>
          <w:szCs w:val="28"/>
        </w:rPr>
        <w:t xml:space="preserve">1.1.4. </w:t>
      </w: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sidRPr="00D32FFA">
        <w:rPr>
          <w:szCs w:val="28"/>
        </w:rPr>
        <w:t>4 Информационной карты (далее – СМИ).</w:t>
      </w:r>
    </w:p>
    <w:p w:rsidR="00005D2E" w:rsidRPr="00D32FFA" w:rsidRDefault="00005D2E" w:rsidP="001B58E8">
      <w:pPr>
        <w:pStyle w:val="18"/>
        <w:rPr>
          <w:szCs w:val="28"/>
        </w:rPr>
      </w:pPr>
      <w:r>
        <w:t xml:space="preserve">1.1.5. </w:t>
      </w: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005D2E" w:rsidRPr="00D32FFA" w:rsidRDefault="00005D2E" w:rsidP="001B58E8">
      <w:pPr>
        <w:pStyle w:val="18"/>
        <w:rPr>
          <w:szCs w:val="28"/>
        </w:rPr>
      </w:pPr>
      <w:r>
        <w:t>1.1.6.</w:t>
      </w: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005D2E" w:rsidRPr="00D32FFA" w:rsidRDefault="00005D2E" w:rsidP="001B58E8">
      <w:pPr>
        <w:pStyle w:val="18"/>
      </w:pPr>
      <w:r>
        <w:t>1.1.7.</w:t>
      </w: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 пункте 8 Информационной карты.</w:t>
      </w:r>
    </w:p>
    <w:p w:rsidR="00005D2E" w:rsidRPr="00D32FFA" w:rsidRDefault="00005D2E" w:rsidP="001B58E8">
      <w:pPr>
        <w:pStyle w:val="18"/>
      </w:pPr>
      <w:r>
        <w:t>1.1.8.</w:t>
      </w:r>
      <w:r w:rsidRPr="00D32FFA">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005D2E" w:rsidRPr="00D32FFA" w:rsidRDefault="00005D2E" w:rsidP="001B58E8">
      <w:pPr>
        <w:pStyle w:val="18"/>
      </w:pPr>
      <w:r>
        <w:t>1.1.9.</w:t>
      </w: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005D2E" w:rsidRPr="00D32FFA" w:rsidRDefault="00005D2E" w:rsidP="001B58E8">
      <w:pPr>
        <w:pStyle w:val="18"/>
        <w:rPr>
          <w:szCs w:val="28"/>
        </w:rPr>
      </w:pPr>
      <w:r>
        <w:rPr>
          <w:szCs w:val="28"/>
        </w:rPr>
        <w:t>1.1.10.</w:t>
      </w:r>
      <w:r w:rsidRPr="00D32FFA">
        <w:rPr>
          <w:szCs w:val="28"/>
        </w:rPr>
        <w:t xml:space="preserve">Для участия в процедуре Запроса предложений претендент должен: </w:t>
      </w:r>
    </w:p>
    <w:p w:rsidR="00005D2E" w:rsidRPr="00D32FFA" w:rsidRDefault="00005D2E">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005D2E" w:rsidRPr="00D32FFA" w:rsidRDefault="00005D2E">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005D2E" w:rsidRPr="00D32FFA" w:rsidRDefault="00005D2E" w:rsidP="001B58E8">
      <w:pPr>
        <w:pStyle w:val="18"/>
        <w:rPr>
          <w:szCs w:val="28"/>
        </w:rPr>
      </w:pPr>
      <w:r>
        <w:t>1.1.11.</w:t>
      </w:r>
      <w:r w:rsidRPr="00D32FFA">
        <w:t>Заявки рассматриваются к</w:t>
      </w:r>
      <w:r>
        <w:t xml:space="preserve">ак обязательства претендентов. </w:t>
      </w:r>
      <w:r>
        <w:br/>
        <w:t>ПАО</w:t>
      </w:r>
      <w:r w:rsidRPr="00D32FFA">
        <w:t xml:space="preserve"> «ТрансКонтейнер» вправ</w:t>
      </w:r>
      <w:r>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005D2E" w:rsidRPr="00D32FFA" w:rsidRDefault="00005D2E" w:rsidP="001B58E8">
      <w:pPr>
        <w:pStyle w:val="18"/>
      </w:pPr>
      <w:r>
        <w:rPr>
          <w:szCs w:val="28"/>
        </w:rPr>
        <w:t>1.1.12.</w:t>
      </w: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005D2E" w:rsidRPr="00D32FFA" w:rsidRDefault="00005D2E" w:rsidP="001B58E8">
      <w:pPr>
        <w:pStyle w:val="18"/>
        <w:rPr>
          <w:szCs w:val="28"/>
        </w:rPr>
      </w:pPr>
      <w:r>
        <w:rPr>
          <w:szCs w:val="28"/>
        </w:rPr>
        <w:t>1.1.13.</w:t>
      </w: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005D2E" w:rsidRPr="00D32FFA" w:rsidRDefault="00005D2E" w:rsidP="001B58E8">
      <w:pPr>
        <w:pStyle w:val="18"/>
      </w:pPr>
      <w:r>
        <w:t>1.1.14.</w:t>
      </w: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005D2E" w:rsidRPr="00D32FFA" w:rsidRDefault="00005D2E" w:rsidP="001B58E8">
      <w:pPr>
        <w:pStyle w:val="18"/>
      </w:pPr>
      <w:r>
        <w:t>1.1.15.</w:t>
      </w:r>
      <w:r w:rsidRPr="00D32FFA">
        <w:t>Документы, представленные претендентами в составе Заявок, возврату не подлежат.</w:t>
      </w:r>
    </w:p>
    <w:p w:rsidR="00005D2E" w:rsidRPr="00D32FFA" w:rsidRDefault="00005D2E" w:rsidP="001B58E8">
      <w:pPr>
        <w:pStyle w:val="18"/>
        <w:widowControl w:val="0"/>
        <w:rPr>
          <w:szCs w:val="28"/>
        </w:rPr>
      </w:pPr>
      <w:r w:rsidRPr="0068724C">
        <w:rPr>
          <w:szCs w:val="28"/>
        </w:rPr>
        <w:t>1.1.16.Заявки с документацией предоставляется претендентами в сроки и на условиях, изложенных в пункте 6 Информационной</w:t>
      </w:r>
      <w:r w:rsidRPr="00D32FFA">
        <w:rPr>
          <w:szCs w:val="28"/>
        </w:rPr>
        <w:t xml:space="preserve"> карты.</w:t>
      </w:r>
    </w:p>
    <w:p w:rsidR="00005D2E" w:rsidRPr="00D32FFA" w:rsidRDefault="00005D2E" w:rsidP="001B58E8">
      <w:pPr>
        <w:pStyle w:val="18"/>
        <w:widowControl w:val="0"/>
      </w:pPr>
      <w:r>
        <w:t>1.1.17.</w:t>
      </w: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005D2E" w:rsidRPr="00D32FFA" w:rsidRDefault="00005D2E" w:rsidP="001B58E8">
      <w:pPr>
        <w:pStyle w:val="18"/>
        <w:widowControl w:val="0"/>
      </w:pPr>
      <w:r>
        <w:rPr>
          <w:szCs w:val="28"/>
        </w:rPr>
        <w:t>1.1.18.</w:t>
      </w: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rsidR="00005D2E" w:rsidRPr="00D32FFA" w:rsidRDefault="00005D2E" w:rsidP="001B58E8">
      <w:pPr>
        <w:pStyle w:val="18"/>
        <w:widowControl w:val="0"/>
      </w:pPr>
      <w:r>
        <w:t>1.1.19.</w:t>
      </w: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005D2E" w:rsidRPr="00D32FFA" w:rsidRDefault="00005D2E" w:rsidP="001B58E8">
      <w:pPr>
        <w:pStyle w:val="18"/>
        <w:widowControl w:val="0"/>
      </w:pPr>
      <w:r>
        <w:t>1.1.20.</w:t>
      </w: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05D2E" w:rsidRPr="00D32FFA" w:rsidRDefault="00005D2E" w:rsidP="001B58E8">
      <w:pPr>
        <w:pStyle w:val="18"/>
        <w:widowControl w:val="0"/>
      </w:pPr>
      <w:r>
        <w:t>1.1.21.</w:t>
      </w: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05D2E" w:rsidRPr="00D32FFA" w:rsidRDefault="00005D2E"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005D2E" w:rsidRPr="00D32FFA" w:rsidRDefault="00005D2E" w:rsidP="001B58E8">
      <w:pPr>
        <w:pStyle w:val="18"/>
        <w:widowControl w:val="0"/>
      </w:pPr>
      <w:r>
        <w:t>1.1.22.</w:t>
      </w:r>
      <w:r w:rsidRPr="00D32FFA">
        <w:t xml:space="preserve">Иностранный участник закупки вправе указать цену в рублях Российской Федерации, либо </w:t>
      </w:r>
      <w:r>
        <w:t>если это указанно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005D2E" w:rsidRPr="00D32FFA" w:rsidRDefault="00005D2E" w:rsidP="001B58E8">
      <w:pPr>
        <w:pStyle w:val="18"/>
        <w:widowControl w:val="0"/>
      </w:pPr>
      <w:r>
        <w:t>1.1.23.</w:t>
      </w: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005D2E" w:rsidRPr="00D32FFA" w:rsidRDefault="00005D2E">
      <w:pPr>
        <w:pStyle w:val="18"/>
        <w:widowControl w:val="0"/>
      </w:pPr>
    </w:p>
    <w:p w:rsidR="00005D2E" w:rsidRPr="00D32FFA" w:rsidRDefault="00005D2E"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005D2E" w:rsidRPr="00D32FFA" w:rsidRDefault="00005D2E">
      <w:pPr>
        <w:rPr>
          <w:rFonts w:eastAsia="MS Mincho"/>
        </w:rPr>
      </w:pPr>
    </w:p>
    <w:p w:rsidR="00005D2E" w:rsidRPr="00D32FFA" w:rsidRDefault="00005D2E" w:rsidP="00097988">
      <w:pPr>
        <w:numPr>
          <w:ilvl w:val="2"/>
          <w:numId w:val="23"/>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адресу(ам) электронной почты представителя(ей) Заказчика/Организатора, указанному(ым) в пункте 2 Информационной карты. </w:t>
      </w:r>
    </w:p>
    <w:p w:rsidR="00005D2E" w:rsidRPr="00D32FFA" w:rsidRDefault="00005D2E" w:rsidP="00097988">
      <w:pPr>
        <w:numPr>
          <w:ilvl w:val="2"/>
          <w:numId w:val="23"/>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005D2E" w:rsidRPr="00D32FFA" w:rsidRDefault="00005D2E" w:rsidP="00097988">
      <w:pPr>
        <w:numPr>
          <w:ilvl w:val="2"/>
          <w:numId w:val="23"/>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005D2E" w:rsidRPr="00D32FFA" w:rsidRDefault="00005D2E" w:rsidP="00097988">
      <w:pPr>
        <w:numPr>
          <w:ilvl w:val="2"/>
          <w:numId w:val="23"/>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005D2E" w:rsidRPr="00D32FFA" w:rsidRDefault="00005D2E" w:rsidP="00097988">
      <w:pPr>
        <w:numPr>
          <w:ilvl w:val="2"/>
          <w:numId w:val="23"/>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005D2E" w:rsidRPr="00D32FFA" w:rsidRDefault="00005D2E" w:rsidP="00097988">
      <w:pPr>
        <w:numPr>
          <w:ilvl w:val="2"/>
          <w:numId w:val="23"/>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005D2E" w:rsidRPr="00D32FFA" w:rsidRDefault="00005D2E" w:rsidP="0028168C">
      <w:pPr>
        <w:ind w:firstLine="709"/>
        <w:jc w:val="both"/>
        <w:rPr>
          <w:rFonts w:eastAsia="MS Mincho"/>
          <w:sz w:val="28"/>
          <w:szCs w:val="28"/>
        </w:rPr>
      </w:pPr>
    </w:p>
    <w:p w:rsidR="00005D2E" w:rsidRPr="00D32FFA" w:rsidRDefault="00005D2E" w:rsidP="00E347BF">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005D2E" w:rsidRPr="00D32FFA" w:rsidRDefault="00005D2E" w:rsidP="00C6181A">
      <w:pPr>
        <w:jc w:val="both"/>
        <w:rPr>
          <w:rFonts w:eastAsia="MS Mincho"/>
          <w:sz w:val="28"/>
          <w:szCs w:val="28"/>
        </w:rPr>
      </w:pPr>
    </w:p>
    <w:p w:rsidR="00005D2E" w:rsidRPr="00D32FFA" w:rsidRDefault="00005D2E" w:rsidP="00097988">
      <w:pPr>
        <w:numPr>
          <w:ilvl w:val="0"/>
          <w:numId w:val="31"/>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005D2E" w:rsidRPr="00D32FFA" w:rsidRDefault="00005D2E" w:rsidP="00DE3BCD">
      <w:pPr>
        <w:ind w:firstLine="708"/>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005D2E" w:rsidRPr="00D32FFA" w:rsidRDefault="00005D2E" w:rsidP="00E81704">
      <w:pPr>
        <w:pStyle w:val="BodyText"/>
        <w:rPr>
          <w:sz w:val="28"/>
          <w:szCs w:val="28"/>
        </w:rPr>
      </w:pPr>
      <w:r w:rsidRPr="00D32FFA">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005D2E" w:rsidRPr="00D32FFA" w:rsidRDefault="00005D2E"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005D2E" w:rsidRPr="00D32FFA" w:rsidRDefault="00005D2E" w:rsidP="00097988">
      <w:pPr>
        <w:numPr>
          <w:ilvl w:val="0"/>
          <w:numId w:val="31"/>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D32FFA">
        <w:rPr>
          <w:rFonts w:eastAsia="MS Mincho"/>
          <w:sz w:val="28"/>
          <w:szCs w:val="28"/>
        </w:rPr>
        <w:t>в СМИ</w:t>
      </w:r>
      <w:r w:rsidRPr="00D32FFA">
        <w:rPr>
          <w:sz w:val="28"/>
          <w:szCs w:val="28"/>
        </w:rPr>
        <w:t>.</w:t>
      </w:r>
    </w:p>
    <w:p w:rsidR="00005D2E" w:rsidRPr="00D32FFA" w:rsidRDefault="00005D2E" w:rsidP="00097988">
      <w:pPr>
        <w:numPr>
          <w:ilvl w:val="0"/>
          <w:numId w:val="31"/>
        </w:numPr>
        <w:ind w:left="0" w:firstLine="709"/>
        <w:jc w:val="both"/>
        <w:rPr>
          <w:sz w:val="28"/>
          <w:szCs w:val="28"/>
        </w:rPr>
      </w:pP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005D2E" w:rsidRPr="00D32FFA" w:rsidRDefault="00005D2E" w:rsidP="00C6181A">
      <w:pPr>
        <w:pStyle w:val="BodyText"/>
        <w:rPr>
          <w:sz w:val="28"/>
          <w:szCs w:val="28"/>
        </w:rPr>
      </w:pPr>
    </w:p>
    <w:p w:rsidR="00005D2E" w:rsidRPr="00D32FFA" w:rsidRDefault="00005D2E" w:rsidP="001242D3">
      <w:pPr>
        <w:pStyle w:val="Heading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005D2E" w:rsidRPr="00D32FFA" w:rsidRDefault="00005D2E">
      <w:pPr>
        <w:rPr>
          <w:rFonts w:eastAsia="MS Mincho"/>
        </w:rPr>
      </w:pPr>
    </w:p>
    <w:p w:rsidR="00005D2E" w:rsidRPr="00D32FFA" w:rsidRDefault="00005D2E" w:rsidP="00097988">
      <w:pPr>
        <w:pStyle w:val="18"/>
        <w:numPr>
          <w:ilvl w:val="2"/>
          <w:numId w:val="27"/>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 влияющего на ход проведения процедуры Запроса предложений.</w:t>
      </w:r>
    </w:p>
    <w:p w:rsidR="00005D2E" w:rsidRPr="00D32FFA" w:rsidRDefault="00005D2E" w:rsidP="00097988">
      <w:pPr>
        <w:pStyle w:val="18"/>
        <w:numPr>
          <w:ilvl w:val="2"/>
          <w:numId w:val="27"/>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005D2E" w:rsidRPr="00D32FFA" w:rsidRDefault="00005D2E">
      <w:pPr>
        <w:pStyle w:val="18"/>
        <w:ind w:left="709" w:firstLine="0"/>
        <w:rPr>
          <w:szCs w:val="24"/>
        </w:rPr>
      </w:pPr>
    </w:p>
    <w:p w:rsidR="00005D2E" w:rsidRPr="00D32FFA" w:rsidRDefault="00005D2E">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005D2E" w:rsidRPr="00D32FFA" w:rsidRDefault="00005D2E" w:rsidP="0080453F">
      <w:pPr>
        <w:pStyle w:val="Heading2"/>
        <w:numPr>
          <w:ilvl w:val="1"/>
          <w:numId w:val="32"/>
        </w:numPr>
        <w:spacing w:before="0" w:after="0"/>
        <w:jc w:val="both"/>
        <w:rPr>
          <w:rFonts w:cs="Times New Roman"/>
          <w:i w:val="0"/>
        </w:rPr>
      </w:pPr>
      <w:r w:rsidRPr="00D32FFA">
        <w:rPr>
          <w:rFonts w:cs="Times New Roman"/>
          <w:i w:val="0"/>
        </w:rPr>
        <w:t xml:space="preserve"> Обязательные требования</w:t>
      </w:r>
    </w:p>
    <w:p w:rsidR="00005D2E" w:rsidRPr="00D32FFA" w:rsidRDefault="00005D2E" w:rsidP="001242D3"/>
    <w:p w:rsidR="00005D2E" w:rsidRPr="00D32FFA" w:rsidRDefault="00005D2E" w:rsidP="00097988">
      <w:pPr>
        <w:numPr>
          <w:ilvl w:val="0"/>
          <w:numId w:val="33"/>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005D2E" w:rsidRPr="00D32FFA" w:rsidRDefault="00005D2E" w:rsidP="001242D3">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Pr="00957171">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005D2E" w:rsidRPr="00D32FFA" w:rsidRDefault="00005D2E">
      <w:pPr>
        <w:ind w:firstLine="540"/>
        <w:jc w:val="both"/>
        <w:rPr>
          <w:sz w:val="28"/>
          <w:szCs w:val="28"/>
        </w:rPr>
      </w:pPr>
      <w:r w:rsidRPr="00D32FFA">
        <w:rPr>
          <w:sz w:val="28"/>
          <w:szCs w:val="28"/>
        </w:rPr>
        <w:t>б) не находиться в процессе ликвидации;</w:t>
      </w:r>
    </w:p>
    <w:p w:rsidR="00005D2E" w:rsidRPr="00D32FFA" w:rsidRDefault="00005D2E">
      <w:pPr>
        <w:ind w:firstLine="540"/>
        <w:jc w:val="both"/>
        <w:rPr>
          <w:sz w:val="28"/>
          <w:szCs w:val="28"/>
        </w:rPr>
      </w:pPr>
      <w:r w:rsidRPr="00D32FFA">
        <w:rPr>
          <w:sz w:val="28"/>
          <w:szCs w:val="28"/>
        </w:rPr>
        <w:t>в) не быть признанным несостоятельным (банкротом);</w:t>
      </w:r>
    </w:p>
    <w:p w:rsidR="00005D2E" w:rsidRPr="00D32FFA" w:rsidRDefault="00005D2E">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005D2E" w:rsidRDefault="00005D2E">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005D2E" w:rsidRPr="00D32FFA" w:rsidRDefault="00005D2E"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005D2E" w:rsidRPr="00D32FFA" w:rsidRDefault="00005D2E"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005D2E" w:rsidRPr="00D32FFA" w:rsidRDefault="00005D2E">
      <w:pPr>
        <w:ind w:firstLine="540"/>
        <w:jc w:val="both"/>
        <w:rPr>
          <w:sz w:val="28"/>
          <w:szCs w:val="28"/>
        </w:rPr>
      </w:pPr>
    </w:p>
    <w:p w:rsidR="00005D2E" w:rsidRPr="00D32FFA" w:rsidRDefault="00005D2E" w:rsidP="00097988">
      <w:pPr>
        <w:pStyle w:val="BodyText"/>
        <w:numPr>
          <w:ilvl w:val="1"/>
          <w:numId w:val="26"/>
        </w:numPr>
        <w:tabs>
          <w:tab w:val="left" w:pos="1080"/>
        </w:tabs>
        <w:ind w:left="1400"/>
        <w:rPr>
          <w:b/>
          <w:sz w:val="28"/>
          <w:szCs w:val="28"/>
        </w:rPr>
      </w:pPr>
      <w:r w:rsidRPr="00D32FFA">
        <w:rPr>
          <w:b/>
          <w:sz w:val="28"/>
          <w:szCs w:val="28"/>
        </w:rPr>
        <w:t>Квалификационные требования</w:t>
      </w:r>
    </w:p>
    <w:p w:rsidR="00005D2E" w:rsidRPr="00D32FFA" w:rsidRDefault="00005D2E">
      <w:pPr>
        <w:pStyle w:val="BodyText"/>
        <w:tabs>
          <w:tab w:val="left" w:pos="1080"/>
        </w:tabs>
        <w:ind w:left="709" w:firstLine="0"/>
        <w:rPr>
          <w:b/>
          <w:sz w:val="28"/>
          <w:szCs w:val="28"/>
        </w:rPr>
      </w:pPr>
    </w:p>
    <w:p w:rsidR="00005D2E" w:rsidRPr="00D32FFA" w:rsidRDefault="00005D2E" w:rsidP="00097988">
      <w:pPr>
        <w:pStyle w:val="BodyText"/>
        <w:numPr>
          <w:ilvl w:val="0"/>
          <w:numId w:val="40"/>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005D2E" w:rsidRPr="00D32FFA" w:rsidRDefault="00005D2E" w:rsidP="00752FEB">
      <w:pPr>
        <w:pStyle w:val="BodyText"/>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5D2E" w:rsidRPr="00D32FFA" w:rsidRDefault="00005D2E" w:rsidP="00752FEB">
      <w:pPr>
        <w:pStyle w:val="BodyText"/>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5D2E" w:rsidRDefault="00005D2E" w:rsidP="001174EB">
      <w:pPr>
        <w:pStyle w:val="BodyText"/>
        <w:tabs>
          <w:tab w:val="left" w:pos="1080"/>
        </w:tabs>
        <w:rPr>
          <w:sz w:val="28"/>
          <w:szCs w:val="28"/>
        </w:rPr>
      </w:pPr>
      <w:r w:rsidRPr="00D32FFA">
        <w:rPr>
          <w:sz w:val="28"/>
          <w:szCs w:val="28"/>
        </w:rPr>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005D2E" w:rsidRPr="00D32FFA" w:rsidRDefault="00005D2E" w:rsidP="00752FEB">
      <w:pPr>
        <w:pStyle w:val="BodyText"/>
        <w:tabs>
          <w:tab w:val="left" w:pos="1080"/>
        </w:tabs>
        <w:rPr>
          <w:i/>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005D2E" w:rsidRPr="00D32FFA" w:rsidRDefault="00005D2E">
      <w:pPr>
        <w:pStyle w:val="BodyText"/>
        <w:tabs>
          <w:tab w:val="left" w:pos="1080"/>
        </w:tabs>
        <w:rPr>
          <w:sz w:val="28"/>
          <w:szCs w:val="28"/>
        </w:rPr>
      </w:pPr>
    </w:p>
    <w:p w:rsidR="00005D2E" w:rsidRPr="00D32FFA" w:rsidRDefault="00005D2E" w:rsidP="00097988">
      <w:pPr>
        <w:numPr>
          <w:ilvl w:val="1"/>
          <w:numId w:val="28"/>
        </w:numPr>
        <w:tabs>
          <w:tab w:val="left" w:pos="0"/>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005D2E" w:rsidRPr="00D32FFA" w:rsidRDefault="00005D2E" w:rsidP="00791462">
      <w:pPr>
        <w:tabs>
          <w:tab w:val="left" w:pos="0"/>
        </w:tabs>
        <w:ind w:firstLine="720"/>
        <w:jc w:val="both"/>
        <w:rPr>
          <w:rFonts w:eastAsia="MS Mincho"/>
          <w:b/>
          <w:sz w:val="28"/>
          <w:szCs w:val="28"/>
        </w:rPr>
      </w:pPr>
    </w:p>
    <w:p w:rsidR="00005D2E" w:rsidRPr="00D32FFA" w:rsidRDefault="00005D2E" w:rsidP="00097988">
      <w:pPr>
        <w:pStyle w:val="ListParagraph"/>
        <w:numPr>
          <w:ilvl w:val="0"/>
          <w:numId w:val="41"/>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005D2E" w:rsidRPr="00D32FFA" w:rsidRDefault="00005D2E" w:rsidP="00097988">
      <w:pPr>
        <w:pStyle w:val="BodyText"/>
        <w:numPr>
          <w:ilvl w:val="0"/>
          <w:numId w:val="24"/>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005D2E" w:rsidRPr="00D32FFA" w:rsidRDefault="00005D2E" w:rsidP="00097988">
      <w:pPr>
        <w:pStyle w:val="BodyText"/>
        <w:numPr>
          <w:ilvl w:val="0"/>
          <w:numId w:val="24"/>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005D2E" w:rsidRPr="00D74FA8" w:rsidRDefault="00005D2E" w:rsidP="00097988">
      <w:pPr>
        <w:pStyle w:val="ListParagraph"/>
        <w:numPr>
          <w:ilvl w:val="0"/>
          <w:numId w:val="24"/>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005D2E" w:rsidRDefault="00005D2E"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005D2E" w:rsidRPr="00E135E4" w:rsidRDefault="00005D2E"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005D2E" w:rsidRPr="003D24E0" w:rsidRDefault="00005D2E" w:rsidP="00097988">
      <w:pPr>
        <w:pStyle w:val="BodyText"/>
        <w:numPr>
          <w:ilvl w:val="0"/>
          <w:numId w:val="24"/>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(копию паспорта</w:t>
      </w:r>
      <w:r w:rsidRPr="00A34A32">
        <w:rPr>
          <w:sz w:val="28"/>
        </w:rPr>
        <w:t xml:space="preserve"> для физических лиц).</w:t>
      </w:r>
      <w:r w:rsidRPr="00BF681E">
        <w:rPr>
          <w:sz w:val="28"/>
        </w:rPr>
        <w:t xml:space="preserve"> </w:t>
      </w:r>
      <w:r>
        <w:rPr>
          <w:sz w:val="28"/>
        </w:rPr>
        <w:t>П</w:t>
      </w:r>
      <w:r w:rsidRPr="003D24E0">
        <w:rPr>
          <w:sz w:val="28"/>
        </w:rPr>
        <w:t xml:space="preserve">редоставляет каждое </w:t>
      </w:r>
      <w:r>
        <w:rPr>
          <w:sz w:val="28"/>
        </w:rPr>
        <w:t>юридическое (</w:t>
      </w:r>
      <w:r w:rsidRPr="003D24E0">
        <w:rPr>
          <w:sz w:val="28"/>
        </w:rPr>
        <w:t>физическое</w:t>
      </w:r>
      <w:r>
        <w:rPr>
          <w:sz w:val="28"/>
        </w:rPr>
        <w:t>)</w:t>
      </w:r>
      <w:r w:rsidRPr="003D24E0">
        <w:rPr>
          <w:sz w:val="28"/>
        </w:rPr>
        <w:t xml:space="preserve"> лицо, выступающе</w:t>
      </w:r>
      <w:r>
        <w:rPr>
          <w:sz w:val="28"/>
        </w:rPr>
        <w:t>е на стороне одного претендента.</w:t>
      </w:r>
      <w:r w:rsidRPr="003D24E0">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005D2E" w:rsidRPr="00D32FFA" w:rsidRDefault="00005D2E" w:rsidP="00097988">
      <w:pPr>
        <w:pStyle w:val="BodyText"/>
        <w:numPr>
          <w:ilvl w:val="0"/>
          <w:numId w:val="24"/>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Pr="003D24E0">
        <w:rPr>
          <w:sz w:val="28"/>
        </w:rPr>
        <w:t xml:space="preserve"> </w:t>
      </w:r>
    </w:p>
    <w:p w:rsidR="00005D2E" w:rsidRPr="00D32FFA" w:rsidRDefault="00005D2E" w:rsidP="00097988">
      <w:pPr>
        <w:pStyle w:val="BodyText"/>
        <w:numPr>
          <w:ilvl w:val="0"/>
          <w:numId w:val="24"/>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005D2E" w:rsidRPr="00D32FFA" w:rsidRDefault="00005D2E" w:rsidP="00097988">
      <w:pPr>
        <w:pStyle w:val="BodyText"/>
        <w:numPr>
          <w:ilvl w:val="0"/>
          <w:numId w:val="24"/>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05D2E" w:rsidRPr="00EC3F87" w:rsidRDefault="00005D2E" w:rsidP="00097988">
      <w:pPr>
        <w:pStyle w:val="BodyText"/>
        <w:numPr>
          <w:ilvl w:val="0"/>
          <w:numId w:val="24"/>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Запросе предложений и </w:t>
      </w:r>
      <w:r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Pr>
          <w:sz w:val="28"/>
        </w:rPr>
        <w:t>;</w:t>
      </w:r>
    </w:p>
    <w:p w:rsidR="00005D2E" w:rsidRPr="00D32FFA" w:rsidRDefault="00005D2E" w:rsidP="00097988">
      <w:pPr>
        <w:pStyle w:val="BodyText"/>
        <w:numPr>
          <w:ilvl w:val="0"/>
          <w:numId w:val="24"/>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005D2E" w:rsidRPr="00D32FFA" w:rsidRDefault="00005D2E" w:rsidP="00097988">
      <w:pPr>
        <w:pStyle w:val="ListParagraph"/>
        <w:numPr>
          <w:ilvl w:val="0"/>
          <w:numId w:val="41"/>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005D2E" w:rsidRPr="00D32FFA" w:rsidRDefault="00005D2E" w:rsidP="001174EB">
      <w:pPr>
        <w:pStyle w:val="BodyText"/>
        <w:tabs>
          <w:tab w:val="left" w:pos="0"/>
          <w:tab w:val="left" w:pos="1440"/>
        </w:tabs>
        <w:ind w:left="720" w:firstLine="0"/>
        <w:rPr>
          <w:sz w:val="28"/>
        </w:rPr>
      </w:pPr>
      <w:r w:rsidRPr="00D32FFA">
        <w:rPr>
          <w:sz w:val="28"/>
        </w:rPr>
        <w:t xml:space="preserve"> </w:t>
      </w:r>
    </w:p>
    <w:p w:rsidR="00005D2E" w:rsidRPr="00D32FFA" w:rsidRDefault="00005D2E" w:rsidP="00097988">
      <w:pPr>
        <w:numPr>
          <w:ilvl w:val="1"/>
          <w:numId w:val="28"/>
        </w:numPr>
        <w:tabs>
          <w:tab w:val="left" w:pos="0"/>
        </w:tabs>
        <w:ind w:left="0" w:firstLine="709"/>
        <w:jc w:val="both"/>
        <w:rPr>
          <w:rFonts w:eastAsia="MS Mincho"/>
          <w:b/>
          <w:sz w:val="28"/>
          <w:szCs w:val="28"/>
        </w:rPr>
      </w:pPr>
      <w:r w:rsidRPr="00D32FFA">
        <w:rPr>
          <w:rFonts w:eastAsia="MS Mincho"/>
          <w:b/>
          <w:sz w:val="28"/>
          <w:szCs w:val="28"/>
        </w:rPr>
        <w:t>Заявка</w:t>
      </w:r>
    </w:p>
    <w:p w:rsidR="00005D2E" w:rsidRPr="00D32FFA" w:rsidRDefault="00005D2E">
      <w:pPr>
        <w:keepNext/>
        <w:rPr>
          <w:rFonts w:eastAsia="MS Mincho"/>
        </w:rPr>
      </w:pPr>
    </w:p>
    <w:p w:rsidR="00005D2E" w:rsidRPr="00737347" w:rsidRDefault="00005D2E" w:rsidP="00097988">
      <w:pPr>
        <w:pStyle w:val="BodyText"/>
        <w:keepNext/>
        <w:numPr>
          <w:ilvl w:val="2"/>
          <w:numId w:val="29"/>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005D2E" w:rsidRPr="007B3AD8" w:rsidRDefault="00005D2E" w:rsidP="00097988">
      <w:pPr>
        <w:pStyle w:val="BodyText"/>
        <w:numPr>
          <w:ilvl w:val="2"/>
          <w:numId w:val="29"/>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005D2E" w:rsidRPr="00D32FFA" w:rsidRDefault="00005D2E" w:rsidP="00097988">
      <w:pPr>
        <w:pStyle w:val="BodyText"/>
        <w:numPr>
          <w:ilvl w:val="2"/>
          <w:numId w:val="29"/>
        </w:numPr>
        <w:tabs>
          <w:tab w:val="left" w:pos="720"/>
          <w:tab w:val="left" w:pos="900"/>
        </w:tabs>
        <w:ind w:firstLine="720"/>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005D2E" w:rsidRPr="00D32FFA" w:rsidRDefault="00005D2E" w:rsidP="00097988">
      <w:pPr>
        <w:pStyle w:val="BodyText"/>
        <w:numPr>
          <w:ilvl w:val="2"/>
          <w:numId w:val="29"/>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005D2E" w:rsidRPr="00D32FFA" w:rsidRDefault="00005D2E" w:rsidP="00097988">
      <w:pPr>
        <w:pStyle w:val="BodyText"/>
        <w:numPr>
          <w:ilvl w:val="2"/>
          <w:numId w:val="29"/>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005D2E" w:rsidRPr="00D32FFA" w:rsidRDefault="00005D2E" w:rsidP="00097988">
      <w:pPr>
        <w:pStyle w:val="BodyText"/>
        <w:numPr>
          <w:ilvl w:val="2"/>
          <w:numId w:val="29"/>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005D2E" w:rsidRPr="00D32FFA" w:rsidRDefault="00005D2E" w:rsidP="00097988">
      <w:pPr>
        <w:pStyle w:val="BodyText"/>
        <w:numPr>
          <w:ilvl w:val="2"/>
          <w:numId w:val="29"/>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005D2E" w:rsidRPr="00D32FFA" w:rsidRDefault="00005D2E" w:rsidP="00097988">
      <w:pPr>
        <w:pStyle w:val="BodyText"/>
        <w:numPr>
          <w:ilvl w:val="2"/>
          <w:numId w:val="29"/>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005D2E" w:rsidRPr="00D32FFA" w:rsidRDefault="00005D2E" w:rsidP="00097988">
      <w:pPr>
        <w:pStyle w:val="BodyText"/>
        <w:numPr>
          <w:ilvl w:val="2"/>
          <w:numId w:val="29"/>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005D2E" w:rsidRPr="00D32FFA" w:rsidRDefault="00005D2E" w:rsidP="00097988">
      <w:pPr>
        <w:pStyle w:val="Default"/>
        <w:numPr>
          <w:ilvl w:val="2"/>
          <w:numId w:val="29"/>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005D2E" w:rsidRPr="00D32FFA" w:rsidRDefault="00005D2E" w:rsidP="00097988">
      <w:pPr>
        <w:pStyle w:val="Default"/>
        <w:numPr>
          <w:ilvl w:val="2"/>
          <w:numId w:val="29"/>
        </w:numPr>
        <w:tabs>
          <w:tab w:val="left" w:pos="720"/>
        </w:tabs>
        <w:ind w:firstLine="720"/>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005D2E" w:rsidRPr="00D32FFA" w:rsidRDefault="00005D2E" w:rsidP="00097988">
      <w:pPr>
        <w:pStyle w:val="BodyText"/>
        <w:numPr>
          <w:ilvl w:val="2"/>
          <w:numId w:val="29"/>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005D2E" w:rsidRPr="00D32FFA" w:rsidRDefault="00005D2E">
      <w:pPr>
        <w:pStyle w:val="Default"/>
      </w:pPr>
    </w:p>
    <w:p w:rsidR="00005D2E" w:rsidRPr="00D32FFA" w:rsidRDefault="00005D2E" w:rsidP="0080453F">
      <w:pPr>
        <w:pStyle w:val="Heading2"/>
        <w:numPr>
          <w:ilvl w:val="1"/>
          <w:numId w:val="34"/>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005D2E" w:rsidRPr="00D32FFA" w:rsidRDefault="00005D2E">
      <w:pPr>
        <w:rPr>
          <w:rFonts w:eastAsia="MS Mincho"/>
        </w:rPr>
      </w:pPr>
    </w:p>
    <w:p w:rsidR="00005D2E" w:rsidRPr="007946F8" w:rsidRDefault="00005D2E" w:rsidP="00097988">
      <w:pPr>
        <w:pStyle w:val="BodyText"/>
        <w:numPr>
          <w:ilvl w:val="2"/>
          <w:numId w:val="25"/>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005D2E" w:rsidRDefault="00005D2E" w:rsidP="007946F8">
      <w:pPr>
        <w:pStyle w:val="18"/>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05D2E" w:rsidRPr="002D2D73" w:rsidRDefault="00005D2E" w:rsidP="00097988">
      <w:pPr>
        <w:pStyle w:val="BodyText"/>
        <w:numPr>
          <w:ilvl w:val="2"/>
          <w:numId w:val="25"/>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Pr>
          <w:sz w:val="28"/>
        </w:rPr>
        <w:t>Запросе предложений</w:t>
      </w:r>
      <w:r w:rsidRPr="002D2D73">
        <w:rPr>
          <w:sz w:val="28"/>
        </w:rPr>
        <w:t>.</w:t>
      </w:r>
    </w:p>
    <w:p w:rsidR="00005D2E" w:rsidRPr="00D32FFA" w:rsidRDefault="00005D2E" w:rsidP="00097988">
      <w:pPr>
        <w:pStyle w:val="BodyText"/>
        <w:numPr>
          <w:ilvl w:val="2"/>
          <w:numId w:val="25"/>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005D2E" w:rsidRPr="00D32FFA" w:rsidRDefault="00005D2E" w:rsidP="00097988">
      <w:pPr>
        <w:pStyle w:val="BodyText"/>
        <w:numPr>
          <w:ilvl w:val="2"/>
          <w:numId w:val="25"/>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05D2E" w:rsidRPr="00D32FFA" w:rsidRDefault="00005D2E" w:rsidP="00097988">
      <w:pPr>
        <w:pStyle w:val="BodyText"/>
        <w:numPr>
          <w:ilvl w:val="2"/>
          <w:numId w:val="25"/>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w:t>
      </w:r>
      <w:r w:rsidRPr="007946F8">
        <w:rPr>
          <w:sz w:val="28"/>
        </w:rPr>
        <w:t>Соответствующие изменения размещаются в соответствии с пунктом 4 Информационной карты.</w:t>
      </w:r>
    </w:p>
    <w:p w:rsidR="00005D2E" w:rsidRPr="00D32FFA" w:rsidRDefault="00005D2E">
      <w:pPr>
        <w:pStyle w:val="BodyText"/>
        <w:ind w:left="720" w:firstLine="0"/>
        <w:rPr>
          <w:sz w:val="28"/>
        </w:rPr>
      </w:pPr>
    </w:p>
    <w:p w:rsidR="00005D2E" w:rsidRPr="00D32FFA" w:rsidRDefault="00005D2E" w:rsidP="0080453F">
      <w:pPr>
        <w:pStyle w:val="Heading2"/>
        <w:numPr>
          <w:ilvl w:val="1"/>
          <w:numId w:val="34"/>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005D2E" w:rsidRPr="00D32FFA" w:rsidRDefault="00005D2E">
      <w:pPr>
        <w:rPr>
          <w:rFonts w:eastAsia="MS Mincho"/>
        </w:rPr>
      </w:pPr>
    </w:p>
    <w:p w:rsidR="00005D2E" w:rsidRPr="00D32FFA" w:rsidRDefault="00005D2E" w:rsidP="009B0A27">
      <w:pPr>
        <w:pStyle w:val="BodyText"/>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005D2E" w:rsidRPr="00D32FFA" w:rsidRDefault="00005D2E" w:rsidP="00C324AA">
      <w:pPr>
        <w:ind w:firstLine="709"/>
        <w:jc w:val="both"/>
        <w:rPr>
          <w:sz w:val="28"/>
          <w:szCs w:val="28"/>
        </w:rPr>
      </w:pPr>
    </w:p>
    <w:p w:rsidR="00005D2E" w:rsidRPr="00D32FFA" w:rsidRDefault="00005D2E" w:rsidP="00097988">
      <w:pPr>
        <w:pStyle w:val="Heading2"/>
        <w:numPr>
          <w:ilvl w:val="1"/>
          <w:numId w:val="34"/>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005D2E" w:rsidRPr="00D32FFA" w:rsidRDefault="00005D2E" w:rsidP="00C324AA">
      <w:pPr>
        <w:ind w:firstLine="720"/>
      </w:pPr>
    </w:p>
    <w:p w:rsidR="00005D2E" w:rsidRPr="00D32FFA" w:rsidRDefault="00005D2E" w:rsidP="00097988">
      <w:pPr>
        <w:numPr>
          <w:ilvl w:val="0"/>
          <w:numId w:val="39"/>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005D2E" w:rsidRPr="00D32FFA" w:rsidRDefault="00005D2E" w:rsidP="00097988">
      <w:pPr>
        <w:numPr>
          <w:ilvl w:val="0"/>
          <w:numId w:val="39"/>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005D2E" w:rsidRPr="00D32FFA" w:rsidRDefault="00005D2E" w:rsidP="00097988">
      <w:pPr>
        <w:numPr>
          <w:ilvl w:val="0"/>
          <w:numId w:val="39"/>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05D2E" w:rsidRPr="00D32FFA" w:rsidRDefault="00005D2E" w:rsidP="00097988">
      <w:pPr>
        <w:numPr>
          <w:ilvl w:val="0"/>
          <w:numId w:val="39"/>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005D2E" w:rsidRPr="00D32FFA" w:rsidRDefault="00005D2E" w:rsidP="00097988">
      <w:pPr>
        <w:numPr>
          <w:ilvl w:val="0"/>
          <w:numId w:val="39"/>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005D2E" w:rsidRPr="00D32FFA" w:rsidRDefault="00005D2E" w:rsidP="00097988">
      <w:pPr>
        <w:numPr>
          <w:ilvl w:val="0"/>
          <w:numId w:val="39"/>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05D2E" w:rsidRPr="00D32FFA" w:rsidRDefault="00005D2E" w:rsidP="00097988">
      <w:pPr>
        <w:numPr>
          <w:ilvl w:val="0"/>
          <w:numId w:val="39"/>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005D2E" w:rsidRPr="00D32FFA" w:rsidRDefault="00005D2E"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005D2E" w:rsidRPr="00D32FFA" w:rsidRDefault="00005D2E"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Pr="00232A81">
        <w:t xml:space="preserve"> </w:t>
      </w:r>
      <w:r w:rsidRPr="00232A81">
        <w:rPr>
          <w:sz w:val="28"/>
        </w:rPr>
        <w:t>и/или непредставления документов, подтверждающих соответствие этим требованиям;</w:t>
      </w:r>
    </w:p>
    <w:p w:rsidR="00005D2E" w:rsidRPr="00D32FFA" w:rsidRDefault="00005D2E"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005D2E" w:rsidRDefault="00005D2E"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005D2E" w:rsidRPr="007646D6" w:rsidRDefault="00005D2E" w:rsidP="007646D6">
      <w:pPr>
        <w:pStyle w:val="BodyText"/>
        <w:ind w:firstLine="720"/>
        <w:rPr>
          <w:sz w:val="28"/>
        </w:rPr>
      </w:pPr>
      <w:r w:rsidRPr="007646D6">
        <w:rPr>
          <w:sz w:val="28"/>
        </w:rPr>
        <w:t>Заявка не соответствует положениям технического задания документации о закупке;</w:t>
      </w:r>
    </w:p>
    <w:p w:rsidR="00005D2E" w:rsidRDefault="00005D2E" w:rsidP="00C30ED0">
      <w:pPr>
        <w:pStyle w:val="BodyText"/>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005D2E" w:rsidRPr="00D32FFA" w:rsidRDefault="00005D2E" w:rsidP="00C30ED0">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005D2E" w:rsidRPr="00D32FFA" w:rsidRDefault="00005D2E"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05D2E" w:rsidRPr="00D32FFA" w:rsidRDefault="00005D2E"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005D2E" w:rsidRPr="00D32FFA" w:rsidRDefault="00005D2E" w:rsidP="00097988">
      <w:pPr>
        <w:numPr>
          <w:ilvl w:val="0"/>
          <w:numId w:val="39"/>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005D2E" w:rsidRPr="00D32FFA" w:rsidRDefault="00005D2E" w:rsidP="00097988">
      <w:pPr>
        <w:numPr>
          <w:ilvl w:val="0"/>
          <w:numId w:val="39"/>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05D2E" w:rsidRPr="00D32FFA" w:rsidRDefault="00005D2E" w:rsidP="00097988">
      <w:pPr>
        <w:numPr>
          <w:ilvl w:val="0"/>
          <w:numId w:val="39"/>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005D2E" w:rsidRDefault="00005D2E" w:rsidP="00097988">
      <w:pPr>
        <w:numPr>
          <w:ilvl w:val="0"/>
          <w:numId w:val="39"/>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005D2E" w:rsidRPr="00D32FFA" w:rsidRDefault="00005D2E" w:rsidP="00C950E5">
      <w:pPr>
        <w:ind w:left="709"/>
        <w:jc w:val="both"/>
        <w:rPr>
          <w:sz w:val="28"/>
          <w:szCs w:val="28"/>
        </w:rPr>
      </w:pPr>
    </w:p>
    <w:p w:rsidR="00005D2E" w:rsidRPr="00D32FFA" w:rsidRDefault="00005D2E" w:rsidP="00097988">
      <w:pPr>
        <w:pStyle w:val="Heading2"/>
        <w:numPr>
          <w:ilvl w:val="1"/>
          <w:numId w:val="34"/>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005D2E" w:rsidRPr="00D32FFA" w:rsidRDefault="00005D2E" w:rsidP="00097988">
      <w:pPr>
        <w:numPr>
          <w:ilvl w:val="0"/>
          <w:numId w:val="42"/>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005D2E" w:rsidRPr="00D32FFA" w:rsidRDefault="00005D2E" w:rsidP="00097988">
      <w:pPr>
        <w:numPr>
          <w:ilvl w:val="0"/>
          <w:numId w:val="42"/>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005D2E" w:rsidRPr="00D32FFA" w:rsidRDefault="00005D2E" w:rsidP="00097988">
      <w:pPr>
        <w:numPr>
          <w:ilvl w:val="0"/>
          <w:numId w:val="42"/>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005D2E" w:rsidRPr="00D32FFA" w:rsidRDefault="00005D2E" w:rsidP="00097988">
      <w:pPr>
        <w:numPr>
          <w:ilvl w:val="0"/>
          <w:numId w:val="42"/>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005D2E" w:rsidRPr="00D32FFA" w:rsidRDefault="00005D2E" w:rsidP="00097988">
      <w:pPr>
        <w:numPr>
          <w:ilvl w:val="0"/>
          <w:numId w:val="42"/>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005D2E" w:rsidRPr="00D32FFA" w:rsidRDefault="00005D2E" w:rsidP="00097988">
      <w:pPr>
        <w:numPr>
          <w:ilvl w:val="0"/>
          <w:numId w:val="42"/>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05D2E" w:rsidRPr="00D32FFA" w:rsidRDefault="00005D2E" w:rsidP="00097988">
      <w:pPr>
        <w:numPr>
          <w:ilvl w:val="0"/>
          <w:numId w:val="42"/>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005D2E" w:rsidRPr="00D32FFA" w:rsidRDefault="00005D2E" w:rsidP="00097988">
      <w:pPr>
        <w:numPr>
          <w:ilvl w:val="0"/>
          <w:numId w:val="42"/>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005D2E" w:rsidRPr="001B4296" w:rsidRDefault="00005D2E" w:rsidP="00097988">
      <w:pPr>
        <w:numPr>
          <w:ilvl w:val="0"/>
          <w:numId w:val="42"/>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7" w:history="1">
        <w:r w:rsidRPr="001B4296">
          <w:rPr>
            <w:rStyle w:val="Hyperlink"/>
            <w:sz w:val="28"/>
            <w:szCs w:val="28"/>
          </w:rPr>
          <w:t>http://www.trcont.ru</w:t>
        </w:r>
      </w:hyperlink>
      <w:r w:rsidRPr="001B4296">
        <w:rPr>
          <w:sz w:val="28"/>
          <w:szCs w:val="28"/>
        </w:rPr>
        <w:t xml:space="preserve"> (раздел Компания/За</w:t>
      </w:r>
      <w:r>
        <w:rPr>
          <w:sz w:val="28"/>
          <w:szCs w:val="28"/>
        </w:rPr>
        <w:t>купки) и на Официальном сайте</w:t>
      </w:r>
      <w:r w:rsidRPr="001B4296">
        <w:rPr>
          <w:sz w:val="28"/>
          <w:szCs w:val="28"/>
        </w:rPr>
        <w:t xml:space="preserve"> </w:t>
      </w:r>
      <w:r>
        <w:rPr>
          <w:sz w:val="28"/>
          <w:szCs w:val="28"/>
        </w:rPr>
        <w:t>(</w:t>
      </w:r>
      <w:r w:rsidRPr="001B4296">
        <w:rPr>
          <w:sz w:val="28"/>
          <w:szCs w:val="28"/>
        </w:rPr>
        <w:t>на странице сведений о Положении о закупках ПАО «ТрансКонтейнер»</w:t>
      </w:r>
      <w:r>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005D2E" w:rsidRPr="00D32FFA" w:rsidRDefault="00005D2E"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005D2E" w:rsidRPr="00D32FFA" w:rsidRDefault="00005D2E" w:rsidP="00C15C57">
      <w:pPr>
        <w:pStyle w:val="Default"/>
        <w:ind w:firstLine="709"/>
        <w:jc w:val="both"/>
        <w:rPr>
          <w:sz w:val="28"/>
          <w:szCs w:val="28"/>
        </w:rPr>
      </w:pPr>
      <w:r w:rsidRPr="00D32FFA">
        <w:rPr>
          <w:sz w:val="28"/>
          <w:szCs w:val="28"/>
        </w:rPr>
        <w:t>2) принятое Организатором решение;</w:t>
      </w:r>
    </w:p>
    <w:p w:rsidR="00005D2E" w:rsidRPr="00D32FFA" w:rsidRDefault="00005D2E"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005D2E" w:rsidRPr="00D32FFA" w:rsidRDefault="00005D2E" w:rsidP="00C15C57">
      <w:pPr>
        <w:pStyle w:val="Default"/>
        <w:ind w:firstLine="709"/>
        <w:jc w:val="both"/>
        <w:rPr>
          <w:sz w:val="28"/>
          <w:szCs w:val="28"/>
        </w:rPr>
      </w:pPr>
      <w:r w:rsidRPr="00D32FFA">
        <w:rPr>
          <w:sz w:val="28"/>
          <w:szCs w:val="28"/>
        </w:rPr>
        <w:t>4) иная информация при необходимости.</w:t>
      </w:r>
    </w:p>
    <w:p w:rsidR="00005D2E" w:rsidRPr="00D32FFA" w:rsidRDefault="00005D2E" w:rsidP="00C15C57">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005D2E" w:rsidRDefault="00005D2E" w:rsidP="002A2796">
      <w:pPr>
        <w:pStyle w:val="BodyText"/>
        <w:rPr>
          <w:sz w:val="28"/>
          <w:szCs w:val="28"/>
        </w:rPr>
      </w:pPr>
    </w:p>
    <w:p w:rsidR="00005D2E" w:rsidRPr="00D32FFA" w:rsidRDefault="00005D2E" w:rsidP="00097988">
      <w:pPr>
        <w:pStyle w:val="Heading2"/>
        <w:numPr>
          <w:ilvl w:val="1"/>
          <w:numId w:val="34"/>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005D2E" w:rsidRPr="00D32FFA" w:rsidRDefault="00005D2E">
      <w:pPr>
        <w:pStyle w:val="BodyText"/>
        <w:ind w:left="1724" w:firstLine="0"/>
        <w:rPr>
          <w:b/>
          <w:sz w:val="28"/>
        </w:rPr>
      </w:pPr>
    </w:p>
    <w:p w:rsidR="00005D2E" w:rsidRPr="00D32FFA" w:rsidRDefault="00005D2E" w:rsidP="00097988">
      <w:pPr>
        <w:numPr>
          <w:ilvl w:val="0"/>
          <w:numId w:val="43"/>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005D2E" w:rsidRPr="00D32FFA" w:rsidRDefault="00005D2E" w:rsidP="00097988">
      <w:pPr>
        <w:numPr>
          <w:ilvl w:val="0"/>
          <w:numId w:val="43"/>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005D2E" w:rsidRPr="00D32FFA" w:rsidRDefault="00005D2E" w:rsidP="00097988">
      <w:pPr>
        <w:numPr>
          <w:ilvl w:val="0"/>
          <w:numId w:val="43"/>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005D2E" w:rsidRPr="00D32FFA" w:rsidRDefault="00005D2E" w:rsidP="00097988">
      <w:pPr>
        <w:numPr>
          <w:ilvl w:val="0"/>
          <w:numId w:val="43"/>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005D2E" w:rsidRPr="00D32FFA" w:rsidRDefault="00005D2E" w:rsidP="00097988">
      <w:pPr>
        <w:numPr>
          <w:ilvl w:val="0"/>
          <w:numId w:val="43"/>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005D2E" w:rsidRPr="00D32FFA" w:rsidRDefault="00005D2E" w:rsidP="00097988">
      <w:pPr>
        <w:numPr>
          <w:ilvl w:val="0"/>
          <w:numId w:val="43"/>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005D2E" w:rsidRPr="00D32FFA" w:rsidRDefault="00005D2E" w:rsidP="00097988">
      <w:pPr>
        <w:numPr>
          <w:ilvl w:val="0"/>
          <w:numId w:val="43"/>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005D2E" w:rsidRPr="00D32FFA" w:rsidRDefault="00005D2E" w:rsidP="00097988">
      <w:pPr>
        <w:numPr>
          <w:ilvl w:val="0"/>
          <w:numId w:val="43"/>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005D2E" w:rsidRPr="00D32FFA" w:rsidRDefault="00005D2E" w:rsidP="00097988">
      <w:pPr>
        <w:numPr>
          <w:ilvl w:val="0"/>
          <w:numId w:val="43"/>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005D2E" w:rsidRPr="00D32FFA" w:rsidRDefault="00005D2E" w:rsidP="00097988">
      <w:pPr>
        <w:numPr>
          <w:ilvl w:val="0"/>
          <w:numId w:val="43"/>
        </w:numPr>
        <w:ind w:left="0" w:firstLine="709"/>
        <w:jc w:val="both"/>
        <w:rPr>
          <w:sz w:val="28"/>
          <w:szCs w:val="28"/>
        </w:rPr>
      </w:pPr>
      <w:r w:rsidRPr="00D32FFA">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005D2E" w:rsidRPr="00D32FFA" w:rsidRDefault="00005D2E" w:rsidP="00097988">
      <w:pPr>
        <w:numPr>
          <w:ilvl w:val="0"/>
          <w:numId w:val="43"/>
        </w:numPr>
        <w:ind w:left="0" w:firstLine="709"/>
        <w:jc w:val="both"/>
        <w:rPr>
          <w:sz w:val="28"/>
          <w:szCs w:val="28"/>
        </w:rPr>
      </w:pPr>
      <w:r w:rsidRPr="00D32FFA">
        <w:rPr>
          <w:sz w:val="28"/>
          <w:szCs w:val="28"/>
        </w:rPr>
        <w:t>Запрос предложений признается несостоявшимся, если:</w:t>
      </w:r>
    </w:p>
    <w:p w:rsidR="00005D2E" w:rsidRPr="00D32FFA" w:rsidRDefault="00005D2E" w:rsidP="008825E9">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005D2E" w:rsidRPr="00D32FFA" w:rsidRDefault="00005D2E" w:rsidP="008825E9">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005D2E" w:rsidRPr="00D32FFA" w:rsidRDefault="00005D2E" w:rsidP="008825E9">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005D2E" w:rsidRPr="00D32FFA" w:rsidRDefault="00005D2E" w:rsidP="008825E9">
      <w:pPr>
        <w:ind w:firstLine="709"/>
        <w:jc w:val="both"/>
        <w:rPr>
          <w:sz w:val="28"/>
          <w:szCs w:val="28"/>
        </w:rPr>
      </w:pPr>
      <w:r w:rsidRPr="00D32FFA">
        <w:rPr>
          <w:sz w:val="28"/>
          <w:szCs w:val="28"/>
        </w:rPr>
        <w:t>4) ни один из претендентов не признан участником.</w:t>
      </w:r>
    </w:p>
    <w:p w:rsidR="00005D2E" w:rsidRPr="00D32FFA" w:rsidRDefault="00005D2E" w:rsidP="00097988">
      <w:pPr>
        <w:numPr>
          <w:ilvl w:val="0"/>
          <w:numId w:val="43"/>
        </w:numPr>
        <w:ind w:left="0" w:firstLine="709"/>
        <w:jc w:val="both"/>
        <w:rPr>
          <w:sz w:val="28"/>
          <w:szCs w:val="28"/>
        </w:rPr>
      </w:pPr>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005D2E" w:rsidRPr="00D32FFA" w:rsidRDefault="00005D2E" w:rsidP="00370C44">
      <w:pPr>
        <w:pStyle w:val="BodyText"/>
        <w:tabs>
          <w:tab w:val="left" w:pos="1680"/>
        </w:tabs>
        <w:ind w:left="709" w:firstLine="0"/>
        <w:rPr>
          <w:sz w:val="28"/>
          <w:szCs w:val="28"/>
        </w:rPr>
      </w:pPr>
    </w:p>
    <w:p w:rsidR="00005D2E" w:rsidRPr="00D32FFA" w:rsidRDefault="00005D2E" w:rsidP="00097988">
      <w:pPr>
        <w:pStyle w:val="Heading2"/>
        <w:numPr>
          <w:ilvl w:val="1"/>
          <w:numId w:val="34"/>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005D2E" w:rsidRPr="00D32FFA" w:rsidRDefault="00005D2E">
      <w:pPr>
        <w:ind w:firstLine="709"/>
        <w:rPr>
          <w:rFonts w:eastAsia="MS Mincho"/>
        </w:rPr>
      </w:pPr>
    </w:p>
    <w:p w:rsidR="00005D2E" w:rsidRPr="00D32FFA" w:rsidRDefault="00005D2E" w:rsidP="00097988">
      <w:pPr>
        <w:numPr>
          <w:ilvl w:val="0"/>
          <w:numId w:val="44"/>
        </w:numPr>
        <w:ind w:left="0" w:firstLine="709"/>
        <w:jc w:val="both"/>
        <w:rPr>
          <w:sz w:val="28"/>
          <w:szCs w:val="28"/>
        </w:rPr>
      </w:pPr>
      <w:r w:rsidRPr="00D32FFA">
        <w:rPr>
          <w:sz w:val="28"/>
          <w:szCs w:val="28"/>
        </w:rPr>
        <w:t xml:space="preserve"> Обеспечение исполнения договора не требуется.</w:t>
      </w:r>
    </w:p>
    <w:p w:rsidR="00005D2E" w:rsidRPr="00D32FFA" w:rsidRDefault="00005D2E" w:rsidP="00097988">
      <w:pPr>
        <w:numPr>
          <w:ilvl w:val="0"/>
          <w:numId w:val="44"/>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005D2E" w:rsidRPr="00D32FFA" w:rsidRDefault="00005D2E" w:rsidP="00097988">
      <w:pPr>
        <w:numPr>
          <w:ilvl w:val="0"/>
          <w:numId w:val="44"/>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005D2E" w:rsidRPr="00D32FFA" w:rsidRDefault="00005D2E" w:rsidP="00097988">
      <w:pPr>
        <w:numPr>
          <w:ilvl w:val="0"/>
          <w:numId w:val="44"/>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005D2E" w:rsidRPr="00D32FFA" w:rsidRDefault="00005D2E" w:rsidP="00097988">
      <w:pPr>
        <w:numPr>
          <w:ilvl w:val="0"/>
          <w:numId w:val="44"/>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005D2E" w:rsidRPr="00D32FFA" w:rsidRDefault="00005D2E" w:rsidP="00097988">
      <w:pPr>
        <w:numPr>
          <w:ilvl w:val="0"/>
          <w:numId w:val="44"/>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05D2E" w:rsidRPr="00D32FFA" w:rsidRDefault="00005D2E" w:rsidP="00097988">
      <w:pPr>
        <w:numPr>
          <w:ilvl w:val="0"/>
          <w:numId w:val="44"/>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05D2E" w:rsidRPr="00D32FFA" w:rsidRDefault="00005D2E" w:rsidP="00097988">
      <w:pPr>
        <w:numPr>
          <w:ilvl w:val="0"/>
          <w:numId w:val="44"/>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005D2E" w:rsidRDefault="00005D2E" w:rsidP="00097988">
      <w:pPr>
        <w:numPr>
          <w:ilvl w:val="0"/>
          <w:numId w:val="44"/>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005D2E" w:rsidRPr="00D32FFA" w:rsidRDefault="00005D2E"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05D2E" w:rsidRPr="00D32FFA" w:rsidRDefault="00005D2E"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05D2E" w:rsidRPr="00D32FFA" w:rsidRDefault="00005D2E" w:rsidP="00097988">
      <w:pPr>
        <w:numPr>
          <w:ilvl w:val="0"/>
          <w:numId w:val="44"/>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005D2E" w:rsidRDefault="00005D2E" w:rsidP="00097988">
      <w:pPr>
        <w:numPr>
          <w:ilvl w:val="0"/>
          <w:numId w:val="44"/>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005D2E" w:rsidRPr="00D32FFA" w:rsidRDefault="00005D2E" w:rsidP="00C950E5">
      <w:pPr>
        <w:pStyle w:val="BodyText"/>
        <w:ind w:firstLine="0"/>
        <w:rPr>
          <w:sz w:val="28"/>
          <w:szCs w:val="28"/>
        </w:rPr>
      </w:pPr>
    </w:p>
    <w:p w:rsidR="00005D2E" w:rsidRPr="00D32FFA" w:rsidRDefault="00005D2E" w:rsidP="000954FB">
      <w:pPr>
        <w:pStyle w:val="BodyText"/>
        <w:ind w:firstLine="0"/>
        <w:jc w:val="center"/>
        <w:rPr>
          <w:b/>
          <w:bCs/>
          <w:sz w:val="32"/>
          <w:szCs w:val="32"/>
        </w:rPr>
      </w:pPr>
      <w:r w:rsidRPr="00D32FFA">
        <w:rPr>
          <w:b/>
          <w:bCs/>
          <w:sz w:val="32"/>
          <w:szCs w:val="32"/>
        </w:rPr>
        <w:t>Раздел 3. Порядок оформления Заявок</w:t>
      </w:r>
    </w:p>
    <w:p w:rsidR="00005D2E" w:rsidRPr="00D32FFA" w:rsidRDefault="00005D2E" w:rsidP="00C950E5">
      <w:pPr>
        <w:pStyle w:val="BodyText"/>
        <w:ind w:firstLine="0"/>
        <w:rPr>
          <w:b/>
          <w:bCs/>
          <w:sz w:val="28"/>
          <w:szCs w:val="28"/>
        </w:rPr>
      </w:pPr>
    </w:p>
    <w:p w:rsidR="00005D2E" w:rsidRPr="00D32FFA" w:rsidRDefault="00005D2E" w:rsidP="00097988">
      <w:pPr>
        <w:pStyle w:val="Heading2"/>
        <w:numPr>
          <w:ilvl w:val="1"/>
          <w:numId w:val="35"/>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05D2E" w:rsidRPr="00D32FFA" w:rsidRDefault="00005D2E" w:rsidP="000954FB">
      <w:pPr>
        <w:ind w:firstLine="709"/>
        <w:jc w:val="both"/>
        <w:rPr>
          <w:rFonts w:eastAsia="MS Mincho"/>
        </w:rPr>
      </w:pPr>
    </w:p>
    <w:p w:rsidR="00005D2E" w:rsidRPr="00D32FFA" w:rsidRDefault="00005D2E" w:rsidP="00097988">
      <w:pPr>
        <w:pStyle w:val="BodyText"/>
        <w:numPr>
          <w:ilvl w:val="2"/>
          <w:numId w:val="35"/>
        </w:numPr>
        <w:ind w:left="0"/>
        <w:rPr>
          <w:sz w:val="28"/>
        </w:rPr>
      </w:pPr>
      <w:r w:rsidRPr="00D32FFA">
        <w:rPr>
          <w:sz w:val="28"/>
          <w:szCs w:val="28"/>
        </w:rPr>
        <w:t>Заявка должна быть представлена на бумажном носителе (письмом)</w:t>
      </w:r>
      <w:r w:rsidRPr="00D32FFA">
        <w:rPr>
          <w:sz w:val="28"/>
        </w:rPr>
        <w:t>,</w:t>
      </w:r>
      <w:r w:rsidRPr="00D32FFA">
        <w:t xml:space="preserve"> </w:t>
      </w:r>
      <w:r w:rsidRPr="00D32FFA">
        <w:rPr>
          <w:sz w:val="28"/>
        </w:rPr>
        <w:t>по факсу или в скан-копии по электронной почте конт</w:t>
      </w:r>
      <w:r>
        <w:rPr>
          <w:sz w:val="28"/>
        </w:rPr>
        <w:t>актного(ых) лица (лиц) Организатора</w:t>
      </w:r>
      <w:r w:rsidRPr="00D32FFA">
        <w:rPr>
          <w:sz w:val="28"/>
        </w:rPr>
        <w:t xml:space="preserve"> (пункт 2 Информационной карты) с обязательным последующим досылом оригинала</w:t>
      </w:r>
      <w:r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05D2E" w:rsidRDefault="00005D2E" w:rsidP="00097988">
      <w:pPr>
        <w:pStyle w:val="BodyText"/>
        <w:numPr>
          <w:ilvl w:val="2"/>
          <w:numId w:val="35"/>
        </w:numPr>
        <w:ind w:left="0"/>
        <w:rPr>
          <w:sz w:val="28"/>
          <w:szCs w:val="28"/>
        </w:rPr>
      </w:pPr>
      <w:r w:rsidRPr="00D32FFA">
        <w:rPr>
          <w:sz w:val="28"/>
          <w:szCs w:val="28"/>
        </w:rPr>
        <w:t xml:space="preserve"> </w:t>
      </w:r>
      <w:r w:rsidRPr="00D32FFA">
        <w:rPr>
          <w:sz w:val="28"/>
        </w:rPr>
        <w:t>Письмо</w:t>
      </w:r>
      <w:r>
        <w:rPr>
          <w:sz w:val="28"/>
        </w:rPr>
        <w:t xml:space="preserve"> (конверт)</w:t>
      </w:r>
      <w:r w:rsidRPr="00D32FFA">
        <w:rPr>
          <w:sz w:val="28"/>
        </w:rPr>
        <w:t xml:space="preserve"> с Заявкой должно</w:t>
      </w:r>
      <w:r w:rsidRPr="00D32FFA">
        <w:rPr>
          <w:sz w:val="28"/>
          <w:szCs w:val="28"/>
        </w:rPr>
        <w:t xml:space="preserve"> иметь следующую</w:t>
      </w:r>
      <w:r w:rsidRPr="007E6DE4">
        <w:rPr>
          <w:sz w:val="28"/>
          <w:szCs w:val="28"/>
        </w:rPr>
        <w:t xml:space="preserve"> маркировку:</w:t>
      </w:r>
    </w:p>
    <w:p w:rsidR="00005D2E" w:rsidRDefault="00005D2E" w:rsidP="00153C3B">
      <w:pPr>
        <w:pStyle w:val="BodyText"/>
        <w:ind w:firstLine="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60288" wrapcoords="-34 -87 -34 21600 21634 21600 21634 -87 -34 -87" strokeweight="1.5pt">
            <v:textbox style="mso-next-textbox:#_x0000_s1026">
              <w:txbxContent>
                <w:p w:rsidR="00005D2E" w:rsidRPr="007E6DE4" w:rsidRDefault="00005D2E" w:rsidP="000954FB">
                  <w:pPr>
                    <w:jc w:val="center"/>
                    <w:rPr>
                      <w:b/>
                      <w:sz w:val="28"/>
                      <w:szCs w:val="28"/>
                    </w:rPr>
                  </w:pPr>
                  <w:r w:rsidRPr="007E6DE4">
                    <w:rPr>
                      <w:b/>
                      <w:sz w:val="28"/>
                      <w:szCs w:val="28"/>
                    </w:rPr>
                    <w:t xml:space="preserve">_____________________________________________, </w:t>
                  </w:r>
                </w:p>
                <w:p w:rsidR="00005D2E" w:rsidRDefault="00005D2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05D2E" w:rsidRPr="007E6DE4" w:rsidRDefault="00005D2E" w:rsidP="000954FB">
                  <w:pPr>
                    <w:jc w:val="center"/>
                    <w:rPr>
                      <w:b/>
                      <w:sz w:val="28"/>
                      <w:szCs w:val="28"/>
                    </w:rPr>
                  </w:pPr>
                  <w:r w:rsidRPr="007E6DE4">
                    <w:rPr>
                      <w:b/>
                      <w:sz w:val="28"/>
                      <w:szCs w:val="28"/>
                    </w:rPr>
                    <w:t>________________________________________</w:t>
                  </w:r>
                </w:p>
                <w:p w:rsidR="00005D2E" w:rsidRPr="007E6DE4" w:rsidRDefault="00005D2E" w:rsidP="000954FB">
                  <w:pPr>
                    <w:jc w:val="center"/>
                    <w:rPr>
                      <w:i/>
                      <w:sz w:val="20"/>
                      <w:szCs w:val="20"/>
                    </w:rPr>
                  </w:pPr>
                  <w:r w:rsidRPr="007E6DE4">
                    <w:rPr>
                      <w:i/>
                      <w:sz w:val="20"/>
                      <w:szCs w:val="20"/>
                    </w:rPr>
                    <w:t>государство регистрации претендента</w:t>
                  </w:r>
                </w:p>
                <w:p w:rsidR="00005D2E" w:rsidRPr="007E6DE4" w:rsidRDefault="00005D2E" w:rsidP="000954FB">
                  <w:pPr>
                    <w:jc w:val="center"/>
                    <w:rPr>
                      <w:b/>
                      <w:sz w:val="28"/>
                      <w:szCs w:val="28"/>
                    </w:rPr>
                  </w:pPr>
                  <w:r w:rsidRPr="007E6DE4">
                    <w:rPr>
                      <w:b/>
                      <w:sz w:val="28"/>
                      <w:szCs w:val="28"/>
                    </w:rPr>
                    <w:t>_____________________________</w:t>
                  </w:r>
                  <w:r>
                    <w:rPr>
                      <w:b/>
                      <w:sz w:val="28"/>
                      <w:szCs w:val="28"/>
                    </w:rPr>
                    <w:t>__________________</w:t>
                  </w:r>
                </w:p>
                <w:p w:rsidR="00005D2E" w:rsidRPr="007E6DE4" w:rsidRDefault="00005D2E" w:rsidP="000954FB">
                  <w:pPr>
                    <w:jc w:val="center"/>
                    <w:rPr>
                      <w:i/>
                      <w:sz w:val="20"/>
                      <w:szCs w:val="20"/>
                    </w:rPr>
                  </w:pPr>
                  <w:r w:rsidRPr="007E6DE4">
                    <w:rPr>
                      <w:i/>
                      <w:sz w:val="20"/>
                      <w:szCs w:val="20"/>
                    </w:rPr>
                    <w:t>ИНН претендента (для претендентов-резидентов Российской Федерации)</w:t>
                  </w:r>
                </w:p>
                <w:p w:rsidR="00005D2E" w:rsidRDefault="00005D2E" w:rsidP="000954FB">
                  <w:pPr>
                    <w:jc w:val="both"/>
                  </w:pPr>
                </w:p>
                <w:p w:rsidR="00005D2E" w:rsidRDefault="00005D2E" w:rsidP="000954FB">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p w:rsidR="00005D2E" w:rsidRPr="00F23E06" w:rsidRDefault="00005D2E" w:rsidP="000954FB">
                  <w:pPr>
                    <w:jc w:val="center"/>
                    <w:rPr>
                      <w:b/>
                      <w:highlight w:val="cyan"/>
                    </w:rPr>
                  </w:pPr>
                  <w:r w:rsidRPr="00F23E06">
                    <w:rPr>
                      <w:b/>
                      <w:highlight w:val="cyan"/>
                    </w:rPr>
                    <w:t xml:space="preserve">(лот № _________) </w:t>
                  </w:r>
                </w:p>
                <w:p w:rsidR="00005D2E" w:rsidRPr="00521EAB" w:rsidRDefault="00005D2E" w:rsidP="000954FB">
                  <w:pPr>
                    <w:jc w:val="center"/>
                    <w:rPr>
                      <w:i/>
                    </w:rPr>
                  </w:pPr>
                  <w:r w:rsidRPr="00F23E06">
                    <w:rPr>
                      <w:i/>
                      <w:highlight w:val="cyan"/>
                    </w:rPr>
                    <w:t>(указывается, если предусмотрены лоты)</w:t>
                  </w:r>
                </w:p>
                <w:p w:rsidR="00005D2E" w:rsidRPr="00923E2D" w:rsidRDefault="00005D2E" w:rsidP="000954FB">
                  <w:pPr>
                    <w:jc w:val="center"/>
                    <w:rPr>
                      <w:b/>
                    </w:rPr>
                  </w:pPr>
                </w:p>
                <w:p w:rsidR="00005D2E" w:rsidRPr="00923E2D" w:rsidRDefault="00005D2E" w:rsidP="000954FB">
                  <w:pPr>
                    <w:ind w:left="2124" w:firstLine="708"/>
                    <w:rPr>
                      <w:i/>
                    </w:rPr>
                  </w:pPr>
                </w:p>
              </w:txbxContent>
            </v:textbox>
            <w10:wrap type="tight"/>
          </v:shape>
        </w:pict>
      </w:r>
    </w:p>
    <w:p w:rsidR="00005D2E" w:rsidRPr="007D00C3" w:rsidRDefault="00005D2E" w:rsidP="00097988">
      <w:pPr>
        <w:pStyle w:val="BodyText"/>
        <w:numPr>
          <w:ilvl w:val="2"/>
          <w:numId w:val="35"/>
        </w:numPr>
        <w:ind w:left="0"/>
        <w:rPr>
          <w:sz w:val="28"/>
          <w:szCs w:val="28"/>
        </w:rPr>
      </w:pPr>
      <w:r>
        <w:rPr>
          <w:sz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а также </w:t>
      </w:r>
      <w:r w:rsidRPr="007D00C3">
        <w:rPr>
          <w:sz w:val="28"/>
          <w:szCs w:val="28"/>
        </w:rPr>
        <w:t>п</w:t>
      </w:r>
      <w:r>
        <w:rPr>
          <w:sz w:val="28"/>
          <w:szCs w:val="28"/>
        </w:rPr>
        <w:t>унктами 17, 18 Информационной карты.</w:t>
      </w:r>
    </w:p>
    <w:p w:rsidR="00005D2E" w:rsidRPr="007D00C3" w:rsidRDefault="00005D2E" w:rsidP="00153C3B">
      <w:pPr>
        <w:pStyle w:val="Heading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 </w:t>
      </w:r>
      <w:r>
        <w:rPr>
          <w:rFonts w:ascii="Times New Roman" w:hAnsi="Times New Roman"/>
          <w:b w:val="0"/>
          <w:sz w:val="28"/>
          <w:szCs w:val="28"/>
        </w:rPr>
        <w:br/>
      </w:r>
      <w:r w:rsidRPr="007D00C3">
        <w:rPr>
          <w:rFonts w:ascii="Times New Roman" w:hAnsi="Times New Roman"/>
          <w:b w:val="0"/>
          <w:sz w:val="28"/>
          <w:szCs w:val="28"/>
        </w:rPr>
        <w:t>№ 1 (Заявка), № 3 (Финансово-коммерческое предложение</w:t>
      </w:r>
      <w:r>
        <w:rPr>
          <w:rFonts w:ascii="Times New Roman" w:hAnsi="Times New Roman"/>
          <w:b w:val="0"/>
          <w:sz w:val="28"/>
          <w:szCs w:val="28"/>
        </w:rPr>
        <w:t xml:space="preserve"> с имеющимися приложениями</w:t>
      </w:r>
      <w:r w:rsidRPr="007D00C3">
        <w:rPr>
          <w:rFonts w:ascii="Times New Roman" w:hAnsi="Times New Roman"/>
          <w:b w:val="0"/>
          <w:sz w:val="28"/>
          <w:szCs w:val="28"/>
        </w:rPr>
        <w:t>, подготовленное в соответствии с</w:t>
      </w:r>
      <w:r>
        <w:rPr>
          <w:rFonts w:ascii="Times New Roman" w:hAnsi="Times New Roman"/>
          <w:b w:val="0"/>
          <w:sz w:val="28"/>
          <w:szCs w:val="28"/>
        </w:rPr>
        <w:t xml:space="preserve"> Техническим заданием),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настоящей документации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05D2E" w:rsidRPr="00F05F07" w:rsidRDefault="00005D2E" w:rsidP="00097988">
      <w:pPr>
        <w:pStyle w:val="BodyText"/>
        <w:numPr>
          <w:ilvl w:val="2"/>
          <w:numId w:val="35"/>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005D2E" w:rsidRDefault="00005D2E" w:rsidP="00097988">
      <w:pPr>
        <w:pStyle w:val="Default"/>
        <w:numPr>
          <w:ilvl w:val="2"/>
          <w:numId w:val="35"/>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005D2E" w:rsidRDefault="00005D2E" w:rsidP="00097988">
      <w:pPr>
        <w:pStyle w:val="Default"/>
        <w:numPr>
          <w:ilvl w:val="2"/>
          <w:numId w:val="35"/>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005D2E" w:rsidRPr="00006894" w:rsidRDefault="00005D2E" w:rsidP="00EC4BDA">
      <w:pPr>
        <w:pStyle w:val="Default"/>
        <w:ind w:firstLine="397"/>
        <w:jc w:val="both"/>
        <w:rPr>
          <w:sz w:val="28"/>
          <w:szCs w:val="28"/>
        </w:rPr>
      </w:pPr>
      <w:r>
        <w:rPr>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06894">
        <w:rPr>
          <w:sz w:val="28"/>
          <w:szCs w:val="28"/>
        </w:rPr>
        <w:t>Запросе предложений.</w:t>
      </w:r>
    </w:p>
    <w:p w:rsidR="00005D2E" w:rsidRPr="00006894" w:rsidRDefault="00005D2E" w:rsidP="00097988">
      <w:pPr>
        <w:pStyle w:val="BodyText"/>
        <w:numPr>
          <w:ilvl w:val="2"/>
          <w:numId w:val="35"/>
        </w:numPr>
        <w:ind w:left="0"/>
        <w:rPr>
          <w:sz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05D2E" w:rsidRPr="006024DF" w:rsidRDefault="00005D2E" w:rsidP="00097988">
      <w:pPr>
        <w:pStyle w:val="BodyText"/>
        <w:numPr>
          <w:ilvl w:val="2"/>
          <w:numId w:val="35"/>
        </w:numPr>
        <w:ind w:left="0"/>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05D2E" w:rsidRDefault="00005D2E" w:rsidP="000954FB">
      <w:pPr>
        <w:pStyle w:val="BodyText"/>
        <w:rPr>
          <w:sz w:val="28"/>
        </w:rPr>
      </w:pPr>
    </w:p>
    <w:p w:rsidR="00005D2E" w:rsidRDefault="00005D2E" w:rsidP="00097988">
      <w:pPr>
        <w:pStyle w:val="Heading2"/>
        <w:numPr>
          <w:ilvl w:val="1"/>
          <w:numId w:val="35"/>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05D2E" w:rsidRPr="00155A01" w:rsidRDefault="00005D2E" w:rsidP="000954FB">
      <w:pPr>
        <w:ind w:firstLine="709"/>
      </w:pPr>
    </w:p>
    <w:p w:rsidR="00005D2E" w:rsidRPr="009A1114" w:rsidRDefault="00005D2E" w:rsidP="00B152B6">
      <w:pPr>
        <w:pStyle w:val="ListBullet"/>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005D2E" w:rsidRPr="009A1114" w:rsidRDefault="00005D2E" w:rsidP="00B152B6">
      <w:pPr>
        <w:pStyle w:val="ListBullet"/>
        <w:rPr>
          <w:b w:val="0"/>
          <w:i w:val="0"/>
        </w:rPr>
      </w:pPr>
      <w:r w:rsidRPr="009A1114">
        <w:rPr>
          <w:b w:val="0"/>
          <w:i w:val="0"/>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05D2E" w:rsidRPr="004E7A4E" w:rsidRDefault="00005D2E" w:rsidP="004E7A4E">
      <w:pPr>
        <w:pStyle w:val="ListBullet"/>
        <w:rPr>
          <w:b w:val="0"/>
          <w:i w:val="0"/>
        </w:rPr>
      </w:pPr>
      <w:r w:rsidRPr="009A1114">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r w:rsidRPr="004E7A4E">
        <w:rPr>
          <w:b w:val="0"/>
          <w:i w:val="0"/>
        </w:rPr>
        <w:t xml:space="preserve"> </w:t>
      </w:r>
    </w:p>
    <w:p w:rsidR="00005D2E" w:rsidRPr="009A1114" w:rsidRDefault="00005D2E" w:rsidP="00B152B6">
      <w:pPr>
        <w:pStyle w:val="ListBullet"/>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Pr>
          <w:b w:val="0"/>
          <w:i w:val="0"/>
        </w:rPr>
        <w:t xml:space="preserve"> </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rsidR="00005D2E" w:rsidRPr="009A1114" w:rsidRDefault="00005D2E"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005D2E" w:rsidRDefault="00005D2E" w:rsidP="00B152B6">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sidRPr="00BB5B51">
        <w:rPr>
          <w:b w:val="0"/>
          <w:i w:val="0"/>
        </w:rPr>
        <w:t xml:space="preserve"> </w:t>
      </w:r>
      <w:r>
        <w:rPr>
          <w:b w:val="0"/>
          <w:i w:val="0"/>
        </w:rPr>
        <w:t>и/или информационной карте</w:t>
      </w:r>
      <w:r w:rsidRPr="009A1114">
        <w:rPr>
          <w:b w:val="0"/>
          <w:i w:val="0"/>
        </w:rPr>
        <w:t xml:space="preserve">. </w:t>
      </w:r>
    </w:p>
    <w:p w:rsidR="00005D2E" w:rsidRDefault="00005D2E" w:rsidP="001C24B1">
      <w:pPr>
        <w:pStyle w:val="ListBullet"/>
        <w:numPr>
          <w:ilvl w:val="0"/>
          <w:numId w:val="0"/>
        </w:numPr>
        <w:ind w:firstLine="709"/>
        <w:rPr>
          <w:b w:val="0"/>
          <w:i w:val="0"/>
        </w:rPr>
      </w:pPr>
    </w:p>
    <w:p w:rsidR="00005D2E" w:rsidRPr="009A1114" w:rsidRDefault="00005D2E" w:rsidP="001C24B1">
      <w:pPr>
        <w:pStyle w:val="ListBullet"/>
        <w:numPr>
          <w:ilvl w:val="0"/>
          <w:numId w:val="0"/>
        </w:numPr>
        <w:ind w:firstLine="709"/>
        <w:rPr>
          <w:b w:val="0"/>
          <w:i w:val="0"/>
        </w:rPr>
      </w:pPr>
    </w:p>
    <w:p w:rsidR="00005D2E" w:rsidRDefault="00005D2E" w:rsidP="001C24B1">
      <w:pPr>
        <w:ind w:firstLine="709"/>
        <w:jc w:val="center"/>
        <w:rPr>
          <w:rFonts w:eastAsia="MS Mincho"/>
          <w:b/>
          <w:bCs/>
          <w:sz w:val="32"/>
          <w:szCs w:val="32"/>
        </w:rPr>
      </w:pPr>
      <w:r w:rsidRPr="0068724C">
        <w:rPr>
          <w:rFonts w:eastAsia="MS Mincho"/>
          <w:b/>
          <w:bCs/>
          <w:sz w:val="32"/>
          <w:szCs w:val="32"/>
        </w:rPr>
        <w:t>Раздел 4. Техническое задание</w:t>
      </w:r>
    </w:p>
    <w:p w:rsidR="00005D2E" w:rsidRPr="00727EE9" w:rsidRDefault="00005D2E" w:rsidP="001C24B1">
      <w:pPr>
        <w:ind w:firstLine="709"/>
        <w:jc w:val="both"/>
        <w:rPr>
          <w:rFonts w:eastAsia="MS Mincho"/>
          <w:b/>
          <w:bCs/>
          <w:sz w:val="32"/>
          <w:szCs w:val="32"/>
        </w:rPr>
      </w:pPr>
    </w:p>
    <w:p w:rsidR="00005D2E" w:rsidRDefault="00005D2E" w:rsidP="001C24B1">
      <w:pPr>
        <w:ind w:firstLine="709"/>
        <w:jc w:val="both"/>
        <w:rPr>
          <w:b/>
          <w:spacing w:val="1"/>
          <w:sz w:val="28"/>
          <w:szCs w:val="28"/>
        </w:rPr>
      </w:pPr>
      <w:r>
        <w:rPr>
          <w:b/>
          <w:spacing w:val="1"/>
          <w:sz w:val="28"/>
          <w:szCs w:val="28"/>
        </w:rPr>
        <w:t>4.1. Общие положения.</w:t>
      </w:r>
    </w:p>
    <w:p w:rsidR="00005D2E" w:rsidRDefault="00005D2E" w:rsidP="001C24B1">
      <w:pPr>
        <w:pStyle w:val="18"/>
        <w:rPr>
          <w:szCs w:val="28"/>
        </w:rPr>
      </w:pPr>
      <w:r>
        <w:rPr>
          <w:szCs w:val="28"/>
        </w:rPr>
        <w:t xml:space="preserve">4.2.1. </w:t>
      </w:r>
      <w:r w:rsidRPr="00BB1B9F">
        <w:rPr>
          <w:szCs w:val="28"/>
        </w:rPr>
        <w:t xml:space="preserve">Предметом </w:t>
      </w:r>
      <w:r>
        <w:rPr>
          <w:spacing w:val="1"/>
          <w:szCs w:val="28"/>
        </w:rPr>
        <w:t xml:space="preserve">Запроса предложений является </w:t>
      </w:r>
      <w:r w:rsidRPr="00BB0343">
        <w:rPr>
          <w:spacing w:val="1"/>
          <w:szCs w:val="28"/>
        </w:rPr>
        <w:t xml:space="preserve"> </w:t>
      </w:r>
      <w:r>
        <w:rPr>
          <w:spacing w:val="1"/>
          <w:szCs w:val="28"/>
        </w:rPr>
        <w:t xml:space="preserve">право на </w:t>
      </w:r>
      <w:r w:rsidRPr="00BB0343">
        <w:rPr>
          <w:spacing w:val="1"/>
          <w:szCs w:val="28"/>
        </w:rPr>
        <w:t xml:space="preserve">заключение договоров </w:t>
      </w:r>
      <w:r w:rsidRPr="00BB1B9F">
        <w:rPr>
          <w:szCs w:val="28"/>
        </w:rPr>
        <w:t xml:space="preserve">на </w:t>
      </w:r>
      <w:r>
        <w:rPr>
          <w:szCs w:val="28"/>
        </w:rPr>
        <w:t>поставку бензина и дизельного топлива для нужд филиала ПАО «ТрансКонтейнер» на Юго-Восточной железной дороге:</w:t>
      </w:r>
    </w:p>
    <w:p w:rsidR="00005D2E" w:rsidRDefault="00005D2E" w:rsidP="001C24B1">
      <w:pPr>
        <w:pStyle w:val="18"/>
        <w:ind w:firstLine="708"/>
        <w:rPr>
          <w:szCs w:val="28"/>
        </w:rPr>
      </w:pPr>
      <w:r>
        <w:rPr>
          <w:szCs w:val="28"/>
        </w:rPr>
        <w:t>Лот № 1 «Поставка дизельного топлива (зимнего и летнего) для заправки автотранспорта с использованием смарт-карт для нужд Контейнерного терминала Придача филиала ПАО «ТрансКонтейнер» на Юго-Восточной железной дороге»; «Поставка топлива АИ 92, АИ 95 с использованием смарт-карт  для нужд Контейнерного терминала Придача филиала ПАО «ТрансКонтейнер» на Юго-Восточной железной дороге»;</w:t>
      </w:r>
    </w:p>
    <w:p w:rsidR="00005D2E" w:rsidRPr="00CD0FEF" w:rsidRDefault="00005D2E" w:rsidP="001C24B1">
      <w:pPr>
        <w:pStyle w:val="Style11"/>
        <w:widowControl/>
        <w:spacing w:line="317" w:lineRule="exact"/>
        <w:ind w:left="450" w:firstLine="0"/>
        <w:rPr>
          <w:rStyle w:val="FontStyle44"/>
          <w:b/>
          <w:caps/>
          <w:sz w:val="28"/>
          <w:szCs w:val="28"/>
        </w:rPr>
      </w:pPr>
    </w:p>
    <w:p w:rsidR="00005D2E" w:rsidRPr="00C83A6B" w:rsidRDefault="00005D2E" w:rsidP="0080453F">
      <w:pPr>
        <w:pStyle w:val="Style11"/>
        <w:widowControl/>
        <w:numPr>
          <w:ilvl w:val="1"/>
          <w:numId w:val="45"/>
        </w:numPr>
        <w:spacing w:line="317" w:lineRule="exact"/>
        <w:rPr>
          <w:rStyle w:val="FontStyle44"/>
          <w:b/>
          <w:caps/>
          <w:sz w:val="28"/>
          <w:szCs w:val="28"/>
        </w:rPr>
      </w:pPr>
      <w:r w:rsidRPr="00C70419">
        <w:rPr>
          <w:rStyle w:val="FontStyle44"/>
          <w:b/>
          <w:caps/>
          <w:sz w:val="28"/>
          <w:szCs w:val="28"/>
        </w:rPr>
        <w:t>Т</w:t>
      </w:r>
      <w:r w:rsidRPr="00C70419">
        <w:rPr>
          <w:rStyle w:val="FontStyle44"/>
          <w:b/>
          <w:sz w:val="28"/>
          <w:szCs w:val="28"/>
        </w:rPr>
        <w:t>ребования к  качеству товара</w:t>
      </w:r>
    </w:p>
    <w:p w:rsidR="00005D2E" w:rsidRPr="005703A7" w:rsidRDefault="00005D2E" w:rsidP="00003A01">
      <w:pPr>
        <w:pStyle w:val="ListParagraph"/>
        <w:ind w:left="0" w:firstLine="709"/>
        <w:jc w:val="both"/>
        <w:rPr>
          <w:sz w:val="28"/>
          <w:szCs w:val="28"/>
        </w:rPr>
      </w:pPr>
      <w:r w:rsidRPr="005703A7">
        <w:rPr>
          <w:color w:val="000000"/>
          <w:sz w:val="28"/>
          <w:szCs w:val="28"/>
        </w:rPr>
        <w:t xml:space="preserve">4.2.1. </w:t>
      </w:r>
      <w:r w:rsidRPr="005703A7">
        <w:rPr>
          <w:sz w:val="28"/>
          <w:szCs w:val="28"/>
        </w:rPr>
        <w:t>Поставляемое топливо должно соответствовать всем действующим государственным стандартам и требованиям технических регламентов, действующих на территории Российской Федерации,  а также действующему законодательству Российской Федерации, что должно при необходимости подтверждаться наличием у Поставщика соответствующих документов (сертификатов соответствия, паспортов качества и иных нормативных документов), свидетельствующих о качестве поставляемого топлива, выданных уполномоченной на то организацией и представляемых Поставщиком (победителем Запроса предложений) по требованию Покупателя (ПАО «ТрансКонтейнер») при поставке топлива.</w:t>
      </w:r>
    </w:p>
    <w:p w:rsidR="00005D2E" w:rsidRDefault="00005D2E" w:rsidP="001C24B1">
      <w:pPr>
        <w:pStyle w:val="ListParagraph"/>
        <w:ind w:left="0" w:firstLine="450"/>
        <w:jc w:val="both"/>
        <w:rPr>
          <w:bCs/>
          <w:sz w:val="28"/>
          <w:szCs w:val="28"/>
        </w:rPr>
      </w:pPr>
      <w:r w:rsidRPr="005703A7">
        <w:rPr>
          <w:bCs/>
          <w:sz w:val="28"/>
          <w:szCs w:val="28"/>
        </w:rPr>
        <w:t xml:space="preserve"> 4.2.2. Поставляемое топливо должно соответствовать экологическому</w:t>
      </w:r>
      <w:r w:rsidRPr="00DD050D">
        <w:rPr>
          <w:bCs/>
          <w:sz w:val="28"/>
          <w:szCs w:val="28"/>
        </w:rPr>
        <w:t xml:space="preserve"> классу</w:t>
      </w:r>
      <w:r>
        <w:rPr>
          <w:bCs/>
          <w:sz w:val="28"/>
          <w:szCs w:val="28"/>
        </w:rPr>
        <w:t>:</w:t>
      </w:r>
    </w:p>
    <w:p w:rsidR="00005D2E" w:rsidRDefault="00005D2E" w:rsidP="001C24B1">
      <w:pPr>
        <w:pStyle w:val="ListParagraph"/>
        <w:ind w:left="0" w:firstLine="450"/>
        <w:jc w:val="both"/>
        <w:rPr>
          <w:bCs/>
          <w:sz w:val="28"/>
          <w:szCs w:val="28"/>
        </w:rPr>
      </w:pPr>
      <w:r w:rsidRPr="005703A7">
        <w:rPr>
          <w:bCs/>
          <w:sz w:val="28"/>
          <w:szCs w:val="28"/>
        </w:rPr>
        <w:t xml:space="preserve">Бензин АИ-92 – </w:t>
      </w:r>
      <w:r>
        <w:rPr>
          <w:bCs/>
          <w:sz w:val="28"/>
          <w:szCs w:val="28"/>
        </w:rPr>
        <w:t xml:space="preserve">не ниже </w:t>
      </w:r>
      <w:r w:rsidRPr="005703A7">
        <w:rPr>
          <w:bCs/>
          <w:sz w:val="28"/>
          <w:szCs w:val="28"/>
        </w:rPr>
        <w:t>К5</w:t>
      </w:r>
      <w:r>
        <w:rPr>
          <w:bCs/>
          <w:sz w:val="28"/>
          <w:szCs w:val="28"/>
        </w:rPr>
        <w:t>;</w:t>
      </w:r>
    </w:p>
    <w:p w:rsidR="00005D2E" w:rsidRPr="005703A7" w:rsidRDefault="00005D2E" w:rsidP="001C24B1">
      <w:pPr>
        <w:pStyle w:val="ListParagraph"/>
        <w:ind w:left="0" w:firstLine="450"/>
        <w:jc w:val="both"/>
        <w:rPr>
          <w:bCs/>
          <w:sz w:val="28"/>
          <w:szCs w:val="28"/>
        </w:rPr>
      </w:pPr>
      <w:r>
        <w:rPr>
          <w:bCs/>
          <w:sz w:val="28"/>
          <w:szCs w:val="28"/>
        </w:rPr>
        <w:t>Бензин АИ-95 – не ниже К5;</w:t>
      </w:r>
    </w:p>
    <w:p w:rsidR="00005D2E" w:rsidRDefault="00005D2E" w:rsidP="001C24B1">
      <w:pPr>
        <w:pStyle w:val="ListParagraph"/>
        <w:ind w:left="0" w:firstLine="450"/>
        <w:jc w:val="both"/>
        <w:rPr>
          <w:bCs/>
          <w:sz w:val="28"/>
          <w:szCs w:val="28"/>
        </w:rPr>
      </w:pPr>
      <w:r w:rsidRPr="005703A7">
        <w:rPr>
          <w:bCs/>
          <w:sz w:val="28"/>
          <w:szCs w:val="28"/>
        </w:rPr>
        <w:t>Дизельное топливо</w:t>
      </w:r>
      <w:r>
        <w:rPr>
          <w:bCs/>
          <w:sz w:val="28"/>
          <w:szCs w:val="28"/>
        </w:rPr>
        <w:t xml:space="preserve"> летнее</w:t>
      </w:r>
      <w:r w:rsidRPr="005703A7">
        <w:rPr>
          <w:bCs/>
          <w:sz w:val="28"/>
          <w:szCs w:val="28"/>
        </w:rPr>
        <w:t xml:space="preserve">  не ниже  ЕВРО 5</w:t>
      </w:r>
    </w:p>
    <w:p w:rsidR="00005D2E" w:rsidRDefault="00005D2E" w:rsidP="007028BE">
      <w:pPr>
        <w:pStyle w:val="ListParagraph"/>
        <w:ind w:left="0" w:firstLine="450"/>
        <w:jc w:val="both"/>
        <w:rPr>
          <w:bCs/>
          <w:sz w:val="28"/>
          <w:szCs w:val="28"/>
        </w:rPr>
      </w:pPr>
      <w:r w:rsidRPr="005703A7">
        <w:rPr>
          <w:bCs/>
          <w:sz w:val="28"/>
          <w:szCs w:val="28"/>
        </w:rPr>
        <w:t>Дизельное топливо</w:t>
      </w:r>
      <w:r>
        <w:rPr>
          <w:bCs/>
          <w:sz w:val="28"/>
          <w:szCs w:val="28"/>
        </w:rPr>
        <w:t xml:space="preserve"> зимнее</w:t>
      </w:r>
      <w:r w:rsidRPr="005703A7">
        <w:rPr>
          <w:bCs/>
          <w:sz w:val="28"/>
          <w:szCs w:val="28"/>
        </w:rPr>
        <w:t xml:space="preserve">  не ниже  ЕВРО 5</w:t>
      </w:r>
    </w:p>
    <w:p w:rsidR="00005D2E" w:rsidRDefault="00005D2E" w:rsidP="001C24B1">
      <w:pPr>
        <w:pStyle w:val="ListParagraph"/>
        <w:ind w:left="0" w:firstLine="450"/>
        <w:jc w:val="both"/>
        <w:rPr>
          <w:bCs/>
          <w:sz w:val="28"/>
          <w:szCs w:val="28"/>
        </w:rPr>
      </w:pPr>
      <w:r w:rsidRPr="005703A7">
        <w:rPr>
          <w:bCs/>
          <w:sz w:val="28"/>
          <w:szCs w:val="28"/>
        </w:rPr>
        <w:t>.</w:t>
      </w:r>
    </w:p>
    <w:p w:rsidR="00005D2E" w:rsidRPr="00DD050D" w:rsidRDefault="00005D2E" w:rsidP="001C24B1">
      <w:pPr>
        <w:pStyle w:val="ListParagraph"/>
        <w:ind w:left="0" w:firstLine="450"/>
        <w:jc w:val="both"/>
        <w:rPr>
          <w:sz w:val="28"/>
          <w:szCs w:val="28"/>
        </w:rPr>
      </w:pPr>
      <w:r w:rsidRPr="00DD050D">
        <w:rPr>
          <w:sz w:val="28"/>
          <w:szCs w:val="28"/>
        </w:rPr>
        <w:t>4.</w:t>
      </w:r>
      <w:r>
        <w:rPr>
          <w:sz w:val="28"/>
          <w:szCs w:val="28"/>
        </w:rPr>
        <w:t>2</w:t>
      </w:r>
      <w:r w:rsidRPr="00DD050D">
        <w:rPr>
          <w:sz w:val="28"/>
          <w:szCs w:val="28"/>
        </w:rPr>
        <w:t xml:space="preserve">.3. При передаче Товара Поставщик обязан предоставить Покупателю </w:t>
      </w:r>
      <w:r w:rsidRPr="00DD050D">
        <w:rPr>
          <w:bCs/>
          <w:sz w:val="28"/>
          <w:szCs w:val="28"/>
        </w:rPr>
        <w:t>документы (сертификаты соответствия, паспорта качества и иные документы), свидетельствующие о качестве поставляемого топлива</w:t>
      </w:r>
      <w:r w:rsidRPr="00DD050D">
        <w:rPr>
          <w:sz w:val="28"/>
          <w:szCs w:val="28"/>
        </w:rPr>
        <w:t>, а также документы, заверенные со стороны Поставщика, содержащие следующую информацию о Товаре:</w:t>
      </w:r>
    </w:p>
    <w:p w:rsidR="00005D2E" w:rsidRPr="00DD050D" w:rsidRDefault="00005D2E" w:rsidP="001C24B1">
      <w:pPr>
        <w:pStyle w:val="ListParagraph"/>
        <w:ind w:left="450"/>
        <w:jc w:val="both"/>
        <w:rPr>
          <w:sz w:val="28"/>
          <w:szCs w:val="28"/>
        </w:rPr>
      </w:pPr>
      <w:r w:rsidRPr="00DD050D">
        <w:rPr>
          <w:sz w:val="28"/>
          <w:szCs w:val="28"/>
        </w:rPr>
        <w:t>-наименование Товара и его целевое назначение;</w:t>
      </w:r>
    </w:p>
    <w:p w:rsidR="00005D2E" w:rsidRPr="00DD050D" w:rsidRDefault="00005D2E" w:rsidP="001C24B1">
      <w:pPr>
        <w:pStyle w:val="ListParagraph"/>
        <w:ind w:left="450"/>
        <w:jc w:val="both"/>
        <w:rPr>
          <w:sz w:val="28"/>
          <w:szCs w:val="28"/>
        </w:rPr>
      </w:pPr>
      <w:r w:rsidRPr="00DD050D">
        <w:rPr>
          <w:sz w:val="28"/>
          <w:szCs w:val="28"/>
        </w:rPr>
        <w:t>-наименование изготовителя, его местонахождение, страну происхождения Товара, наименование и местонахождение (адрес, телефон) Поставщика;</w:t>
      </w:r>
    </w:p>
    <w:p w:rsidR="00005D2E" w:rsidRPr="00DD050D" w:rsidRDefault="00005D2E" w:rsidP="001C24B1">
      <w:pPr>
        <w:pStyle w:val="ListParagraph"/>
        <w:ind w:left="450"/>
        <w:jc w:val="both"/>
        <w:rPr>
          <w:sz w:val="28"/>
          <w:szCs w:val="28"/>
        </w:rPr>
      </w:pPr>
      <w:r w:rsidRPr="00DD050D">
        <w:rPr>
          <w:sz w:val="28"/>
          <w:szCs w:val="28"/>
        </w:rPr>
        <w:t>-  номер партии Товара, поставляемого для реализации;</w:t>
      </w:r>
    </w:p>
    <w:p w:rsidR="00005D2E" w:rsidRPr="00DD050D" w:rsidRDefault="00005D2E" w:rsidP="001C24B1">
      <w:pPr>
        <w:pStyle w:val="ListParagraph"/>
        <w:ind w:left="450"/>
        <w:jc w:val="both"/>
        <w:rPr>
          <w:sz w:val="28"/>
          <w:szCs w:val="28"/>
        </w:rPr>
      </w:pPr>
      <w:r w:rsidRPr="00DD050D">
        <w:rPr>
          <w:sz w:val="28"/>
          <w:szCs w:val="28"/>
        </w:rPr>
        <w:t>- сведения о наличии присадок, добавленных в Товар, или отсутствие присадок;</w:t>
      </w:r>
    </w:p>
    <w:p w:rsidR="00005D2E" w:rsidRPr="00DD050D" w:rsidRDefault="00005D2E" w:rsidP="001C24B1">
      <w:pPr>
        <w:pStyle w:val="ListParagraph"/>
        <w:ind w:left="450"/>
        <w:jc w:val="both"/>
        <w:rPr>
          <w:sz w:val="28"/>
          <w:szCs w:val="28"/>
        </w:rPr>
      </w:pPr>
      <w:r w:rsidRPr="00DD050D">
        <w:rPr>
          <w:sz w:val="28"/>
          <w:szCs w:val="28"/>
        </w:rPr>
        <w:t xml:space="preserve">- документ, подтверждающий, что топливо соответствует </w:t>
      </w:r>
      <w:r>
        <w:rPr>
          <w:sz w:val="28"/>
          <w:szCs w:val="28"/>
        </w:rPr>
        <w:t xml:space="preserve">заявленному </w:t>
      </w:r>
      <w:r w:rsidRPr="005703A7">
        <w:rPr>
          <w:sz w:val="28"/>
          <w:szCs w:val="28"/>
        </w:rPr>
        <w:t>экологическому классу.</w:t>
      </w:r>
      <w:r w:rsidRPr="00DD050D">
        <w:rPr>
          <w:sz w:val="28"/>
          <w:szCs w:val="28"/>
        </w:rPr>
        <w:t xml:space="preserve">  </w:t>
      </w:r>
    </w:p>
    <w:p w:rsidR="00005D2E" w:rsidRDefault="00005D2E" w:rsidP="001C24B1">
      <w:pPr>
        <w:pStyle w:val="Style10"/>
        <w:widowControl/>
        <w:tabs>
          <w:tab w:val="left" w:pos="0"/>
        </w:tabs>
        <w:spacing w:line="317" w:lineRule="exact"/>
        <w:ind w:right="14" w:firstLine="0"/>
        <w:rPr>
          <w:rFonts w:ascii="Times New Roman" w:hAnsi="Times New Roman" w:cs="Times New Roman"/>
          <w:color w:val="000000"/>
          <w:sz w:val="28"/>
          <w:szCs w:val="28"/>
        </w:rPr>
      </w:pPr>
      <w:r w:rsidRPr="00C70419">
        <w:rPr>
          <w:rFonts w:ascii="Times New Roman" w:hAnsi="Times New Roman" w:cs="Times New Roman"/>
          <w:color w:val="000000"/>
          <w:sz w:val="28"/>
          <w:szCs w:val="28"/>
        </w:rPr>
        <w:tab/>
      </w:r>
      <w:r>
        <w:rPr>
          <w:rFonts w:ascii="Times New Roman" w:hAnsi="Times New Roman" w:cs="Times New Roman"/>
          <w:color w:val="000000"/>
          <w:sz w:val="28"/>
          <w:szCs w:val="28"/>
        </w:rPr>
        <w:t xml:space="preserve">4.2.4. </w:t>
      </w:r>
      <w:r w:rsidRPr="00C70419">
        <w:rPr>
          <w:rFonts w:ascii="Times New Roman" w:hAnsi="Times New Roman" w:cs="Times New Roman"/>
          <w:color w:val="000000"/>
          <w:sz w:val="28"/>
          <w:szCs w:val="28"/>
        </w:rPr>
        <w:t>Гарантийный срок на топливо не должен быть меньше гарантийного срока представляемого заводом  изготовителем.</w:t>
      </w:r>
    </w:p>
    <w:p w:rsidR="00005D2E" w:rsidRPr="00C70419" w:rsidRDefault="00005D2E" w:rsidP="001C24B1">
      <w:pPr>
        <w:pStyle w:val="Style10"/>
        <w:widowControl/>
        <w:tabs>
          <w:tab w:val="left" w:pos="709"/>
        </w:tabs>
        <w:spacing w:before="14" w:line="317" w:lineRule="exact"/>
        <w:ind w:right="14" w:firstLine="284"/>
        <w:rPr>
          <w:rStyle w:val="FontStyle44"/>
          <w:sz w:val="28"/>
          <w:szCs w:val="28"/>
        </w:rPr>
      </w:pPr>
      <w:r w:rsidRPr="00C70419">
        <w:rPr>
          <w:rStyle w:val="FontStyle44"/>
          <w:sz w:val="28"/>
          <w:szCs w:val="28"/>
        </w:rPr>
        <w:tab/>
      </w:r>
      <w:r w:rsidRPr="00C70419">
        <w:rPr>
          <w:rStyle w:val="FontStyle44"/>
          <w:sz w:val="28"/>
          <w:szCs w:val="28"/>
        </w:rPr>
        <w:tab/>
      </w:r>
    </w:p>
    <w:p w:rsidR="00005D2E" w:rsidRPr="000A5704" w:rsidRDefault="00005D2E" w:rsidP="0080453F">
      <w:pPr>
        <w:pStyle w:val="Style10"/>
        <w:widowControl/>
        <w:numPr>
          <w:ilvl w:val="1"/>
          <w:numId w:val="45"/>
        </w:numPr>
        <w:tabs>
          <w:tab w:val="left" w:pos="1202"/>
        </w:tabs>
        <w:spacing w:before="14" w:line="317" w:lineRule="exact"/>
        <w:ind w:right="14"/>
        <w:rPr>
          <w:rFonts w:ascii="Times New Roman" w:hAnsi="Times New Roman" w:cs="Times New Roman"/>
          <w:b/>
          <w:sz w:val="28"/>
          <w:szCs w:val="28"/>
        </w:rPr>
      </w:pPr>
      <w:r w:rsidRPr="000A5704">
        <w:rPr>
          <w:rFonts w:ascii="Times New Roman" w:hAnsi="Times New Roman" w:cs="Times New Roman"/>
          <w:b/>
          <w:sz w:val="28"/>
          <w:szCs w:val="28"/>
        </w:rPr>
        <w:t xml:space="preserve"> Условия поставки.  </w:t>
      </w:r>
    </w:p>
    <w:p w:rsidR="00005D2E" w:rsidRPr="00F43EEF" w:rsidRDefault="00005D2E" w:rsidP="001C24B1">
      <w:pPr>
        <w:pStyle w:val="Style10"/>
        <w:widowControl/>
        <w:tabs>
          <w:tab w:val="left" w:pos="1202"/>
        </w:tabs>
        <w:spacing w:before="14" w:line="317" w:lineRule="exact"/>
        <w:ind w:right="14"/>
        <w:rPr>
          <w:rFonts w:ascii="Times New Roman" w:hAnsi="Times New Roman" w:cs="Times New Roman"/>
          <w:sz w:val="28"/>
          <w:szCs w:val="28"/>
        </w:rPr>
      </w:pPr>
      <w:r>
        <w:rPr>
          <w:rFonts w:ascii="Times New Roman" w:hAnsi="Times New Roman" w:cs="Times New Roman"/>
          <w:sz w:val="28"/>
          <w:szCs w:val="28"/>
        </w:rPr>
        <w:t xml:space="preserve">  </w:t>
      </w:r>
      <w:r w:rsidRPr="00F43EEF">
        <w:rPr>
          <w:rFonts w:ascii="Times New Roman" w:hAnsi="Times New Roman" w:cs="Times New Roman"/>
          <w:sz w:val="28"/>
          <w:szCs w:val="28"/>
        </w:rPr>
        <w:t xml:space="preserve">4.3.1.  По лоту №1 «Поставка дизельного топлива (зимнего и летнего) </w:t>
      </w:r>
      <w:r>
        <w:rPr>
          <w:rFonts w:ascii="Times New Roman" w:hAnsi="Times New Roman" w:cs="Times New Roman"/>
          <w:sz w:val="28"/>
          <w:szCs w:val="28"/>
        </w:rPr>
        <w:t xml:space="preserve"> и бензина АИ-92, АИ-95 </w:t>
      </w:r>
      <w:r w:rsidRPr="00F43EEF">
        <w:rPr>
          <w:rFonts w:ascii="Times New Roman" w:hAnsi="Times New Roman" w:cs="Times New Roman"/>
          <w:sz w:val="28"/>
          <w:szCs w:val="28"/>
        </w:rPr>
        <w:t xml:space="preserve">для заправки автотранспорта с использованием смарт-карт для нужд Контейнерного терминала Придача филиала ПАО «ТрансКонтейнер» на Юго-Восточной железной дороге», поставка дизельного топлива </w:t>
      </w:r>
      <w:r>
        <w:rPr>
          <w:rFonts w:ascii="Times New Roman" w:hAnsi="Times New Roman" w:cs="Times New Roman"/>
          <w:sz w:val="28"/>
          <w:szCs w:val="28"/>
        </w:rPr>
        <w:t xml:space="preserve"> и бензина </w:t>
      </w:r>
      <w:r w:rsidRPr="00F43EEF">
        <w:rPr>
          <w:rFonts w:ascii="Times New Roman" w:hAnsi="Times New Roman" w:cs="Times New Roman"/>
          <w:sz w:val="28"/>
          <w:szCs w:val="28"/>
        </w:rPr>
        <w:t xml:space="preserve">должна производиться с использованием смарт –карт. </w:t>
      </w:r>
    </w:p>
    <w:p w:rsidR="00005D2E" w:rsidRDefault="00005D2E" w:rsidP="00A76136">
      <w:pPr>
        <w:pStyle w:val="BodyText"/>
        <w:tabs>
          <w:tab w:val="left" w:pos="426"/>
        </w:tabs>
        <w:ind w:firstLine="0"/>
        <w:rPr>
          <w:sz w:val="28"/>
          <w:szCs w:val="28"/>
        </w:rPr>
      </w:pPr>
      <w:r w:rsidRPr="00F43EEF">
        <w:rPr>
          <w:sz w:val="28"/>
          <w:szCs w:val="28"/>
        </w:rPr>
        <w:t xml:space="preserve">        </w:t>
      </w:r>
      <w:r w:rsidRPr="00F43EEF">
        <w:rPr>
          <w:color w:val="000000"/>
          <w:sz w:val="28"/>
          <w:szCs w:val="28"/>
        </w:rPr>
        <w:t xml:space="preserve">   </w:t>
      </w:r>
      <w:r w:rsidRPr="00F43EEF">
        <w:rPr>
          <w:sz w:val="28"/>
          <w:szCs w:val="28"/>
        </w:rPr>
        <w:t xml:space="preserve">Поставщик должен  иметь автозаправочные станции </w:t>
      </w:r>
      <w:r>
        <w:rPr>
          <w:sz w:val="28"/>
          <w:szCs w:val="28"/>
        </w:rPr>
        <w:t xml:space="preserve">по городу Воронежу не менее 15 АЗС, по Воронежской области не менее 20 АЗС; </w:t>
      </w:r>
      <w:r w:rsidRPr="00F41A8F">
        <w:rPr>
          <w:sz w:val="28"/>
          <w:szCs w:val="28"/>
        </w:rPr>
        <w:t>«Поставка</w:t>
      </w:r>
      <w:r>
        <w:rPr>
          <w:sz w:val="28"/>
          <w:szCs w:val="28"/>
        </w:rPr>
        <w:t xml:space="preserve"> дизельного</w:t>
      </w:r>
      <w:r w:rsidRPr="00F41A8F">
        <w:rPr>
          <w:sz w:val="28"/>
          <w:szCs w:val="28"/>
        </w:rPr>
        <w:t xml:space="preserve"> топлива</w:t>
      </w:r>
      <w:r>
        <w:rPr>
          <w:sz w:val="28"/>
          <w:szCs w:val="28"/>
        </w:rPr>
        <w:t xml:space="preserve"> и бензина</w:t>
      </w:r>
      <w:r w:rsidRPr="00F41A8F">
        <w:rPr>
          <w:sz w:val="28"/>
          <w:szCs w:val="28"/>
        </w:rPr>
        <w:t xml:space="preserve"> АИ 92</w:t>
      </w:r>
      <w:r>
        <w:rPr>
          <w:sz w:val="28"/>
          <w:szCs w:val="28"/>
        </w:rPr>
        <w:t>, АИ -95</w:t>
      </w:r>
      <w:r w:rsidRPr="00F41A8F">
        <w:rPr>
          <w:sz w:val="28"/>
          <w:szCs w:val="28"/>
        </w:rPr>
        <w:t xml:space="preserve"> с использованием смарт-карт для</w:t>
      </w:r>
      <w:r>
        <w:rPr>
          <w:sz w:val="28"/>
          <w:szCs w:val="28"/>
        </w:rPr>
        <w:t xml:space="preserve"> нужд Контейнерного Терминала Придача</w:t>
      </w:r>
      <w:r w:rsidRPr="00F41A8F">
        <w:rPr>
          <w:sz w:val="28"/>
          <w:szCs w:val="28"/>
        </w:rPr>
        <w:t xml:space="preserve"> филиала ПАО «ТрансКонтейнер» на </w:t>
      </w:r>
      <w:r>
        <w:rPr>
          <w:sz w:val="28"/>
          <w:szCs w:val="28"/>
        </w:rPr>
        <w:t xml:space="preserve">Юго-Восточной </w:t>
      </w:r>
      <w:r w:rsidRPr="00F41A8F">
        <w:rPr>
          <w:sz w:val="28"/>
          <w:szCs w:val="28"/>
        </w:rPr>
        <w:t xml:space="preserve"> железной дороге»</w:t>
      </w:r>
      <w:r>
        <w:rPr>
          <w:sz w:val="28"/>
          <w:szCs w:val="28"/>
        </w:rPr>
        <w:t>.</w:t>
      </w:r>
    </w:p>
    <w:p w:rsidR="00005D2E" w:rsidRDefault="00005D2E" w:rsidP="001C24B1">
      <w:pPr>
        <w:ind w:firstLine="709"/>
        <w:jc w:val="both"/>
        <w:rPr>
          <w:sz w:val="28"/>
          <w:szCs w:val="28"/>
        </w:rPr>
      </w:pPr>
    </w:p>
    <w:p w:rsidR="00005D2E" w:rsidRDefault="00005D2E" w:rsidP="00A061B8">
      <w:pPr>
        <w:ind w:left="713"/>
        <w:jc w:val="both"/>
        <w:rPr>
          <w:b/>
          <w:sz w:val="28"/>
          <w:szCs w:val="28"/>
        </w:rPr>
      </w:pPr>
      <w:r w:rsidRPr="009D4A6D">
        <w:rPr>
          <w:b/>
          <w:sz w:val="28"/>
          <w:szCs w:val="28"/>
        </w:rPr>
        <w:t>4.4.Место поставки товара</w:t>
      </w:r>
      <w:r>
        <w:rPr>
          <w:b/>
          <w:sz w:val="28"/>
          <w:szCs w:val="28"/>
        </w:rPr>
        <w:t>.</w:t>
      </w:r>
    </w:p>
    <w:p w:rsidR="00005D2E" w:rsidRDefault="00005D2E" w:rsidP="00A061B8">
      <w:pPr>
        <w:ind w:firstLine="709"/>
        <w:jc w:val="both"/>
        <w:rPr>
          <w:sz w:val="28"/>
          <w:szCs w:val="28"/>
        </w:rPr>
      </w:pPr>
      <w:r>
        <w:rPr>
          <w:sz w:val="28"/>
          <w:szCs w:val="28"/>
        </w:rPr>
        <w:t>4.4</w:t>
      </w:r>
      <w:r w:rsidRPr="00A061B8">
        <w:rPr>
          <w:sz w:val="28"/>
          <w:szCs w:val="28"/>
        </w:rPr>
        <w:t xml:space="preserve">.1. </w:t>
      </w:r>
      <w:r>
        <w:rPr>
          <w:sz w:val="28"/>
          <w:szCs w:val="28"/>
        </w:rPr>
        <w:t xml:space="preserve">Место поставки товара по Лоту № 1 - </w:t>
      </w:r>
      <w:r w:rsidRPr="00A061B8">
        <w:rPr>
          <w:sz w:val="28"/>
          <w:szCs w:val="28"/>
        </w:rPr>
        <w:t xml:space="preserve">Автозаправочные станции (АЗС), расположенные на территории г. </w:t>
      </w:r>
      <w:r>
        <w:rPr>
          <w:sz w:val="28"/>
          <w:szCs w:val="28"/>
        </w:rPr>
        <w:t>Воронежа и Воронежской области.</w:t>
      </w:r>
    </w:p>
    <w:p w:rsidR="00005D2E" w:rsidRPr="00B61183" w:rsidRDefault="00005D2E" w:rsidP="00B61183">
      <w:pPr>
        <w:ind w:left="713"/>
        <w:jc w:val="both"/>
        <w:rPr>
          <w:b/>
          <w:sz w:val="28"/>
          <w:szCs w:val="28"/>
        </w:rPr>
      </w:pPr>
    </w:p>
    <w:p w:rsidR="00005D2E" w:rsidRPr="00F110EC" w:rsidRDefault="00005D2E" w:rsidP="001C24B1">
      <w:pPr>
        <w:pStyle w:val="BodyText"/>
        <w:tabs>
          <w:tab w:val="left" w:pos="426"/>
        </w:tabs>
        <w:ind w:firstLine="0"/>
        <w:rPr>
          <w:sz w:val="28"/>
          <w:szCs w:val="28"/>
        </w:rPr>
      </w:pPr>
      <w:r>
        <w:rPr>
          <w:sz w:val="28"/>
          <w:szCs w:val="28"/>
        </w:rPr>
        <w:tab/>
        <w:t xml:space="preserve">    </w:t>
      </w:r>
    </w:p>
    <w:p w:rsidR="00005D2E" w:rsidRPr="00146D5F" w:rsidRDefault="00005D2E" w:rsidP="001C24B1">
      <w:pPr>
        <w:ind w:firstLine="709"/>
        <w:jc w:val="both"/>
        <w:rPr>
          <w:b/>
          <w:sz w:val="28"/>
          <w:szCs w:val="28"/>
        </w:rPr>
      </w:pPr>
      <w:r w:rsidRPr="00146D5F">
        <w:rPr>
          <w:b/>
          <w:sz w:val="28"/>
          <w:szCs w:val="28"/>
        </w:rPr>
        <w:t>4.5. Форма, срок и порядок оплаты Товара.</w:t>
      </w:r>
    </w:p>
    <w:p w:rsidR="00005D2E" w:rsidRPr="007D787A" w:rsidRDefault="00005D2E" w:rsidP="001C24B1">
      <w:pPr>
        <w:pStyle w:val="ConsNormal"/>
        <w:ind w:firstLine="397"/>
        <w:jc w:val="both"/>
        <w:rPr>
          <w:rFonts w:ascii="Times New Roman" w:hAnsi="Times New Roman" w:cs="Times New Roman"/>
          <w:sz w:val="28"/>
          <w:szCs w:val="28"/>
        </w:rPr>
      </w:pPr>
      <w:r w:rsidRPr="00146D5F">
        <w:rPr>
          <w:rFonts w:ascii="Times New Roman" w:hAnsi="Times New Roman" w:cs="Times New Roman"/>
          <w:sz w:val="28"/>
          <w:szCs w:val="28"/>
        </w:rPr>
        <w:t xml:space="preserve">    4.5.1. </w:t>
      </w:r>
      <w:r>
        <w:rPr>
          <w:rFonts w:ascii="Times New Roman" w:hAnsi="Times New Roman" w:cs="Times New Roman"/>
          <w:sz w:val="28"/>
          <w:szCs w:val="28"/>
        </w:rPr>
        <w:t>Оплата товара осуществляетсяпутем перечесления авансового платежа на расчетный счет поставщика в объёмах и сроки определяемые Покупателем.</w:t>
      </w:r>
    </w:p>
    <w:p w:rsidR="00005D2E" w:rsidRPr="00CE59C9" w:rsidRDefault="00005D2E" w:rsidP="00BF3A83">
      <w:pPr>
        <w:pStyle w:val="18"/>
        <w:ind w:firstLine="397"/>
        <w:rPr>
          <w:szCs w:val="28"/>
        </w:rPr>
      </w:pPr>
    </w:p>
    <w:p w:rsidR="00005D2E" w:rsidRPr="00F110EC" w:rsidRDefault="00005D2E" w:rsidP="001C24B1">
      <w:pPr>
        <w:ind w:firstLine="709"/>
        <w:jc w:val="both"/>
        <w:rPr>
          <w:b/>
          <w:sz w:val="28"/>
          <w:szCs w:val="28"/>
        </w:rPr>
      </w:pPr>
      <w:r w:rsidRPr="00F110EC">
        <w:rPr>
          <w:b/>
          <w:sz w:val="28"/>
          <w:szCs w:val="28"/>
        </w:rPr>
        <w:t>4.</w:t>
      </w:r>
      <w:r>
        <w:rPr>
          <w:b/>
          <w:sz w:val="28"/>
          <w:szCs w:val="28"/>
        </w:rPr>
        <w:t>6</w:t>
      </w:r>
      <w:r w:rsidRPr="00F110EC">
        <w:rPr>
          <w:b/>
          <w:sz w:val="28"/>
          <w:szCs w:val="28"/>
        </w:rPr>
        <w:t>. Максимальная цена договора.</w:t>
      </w:r>
    </w:p>
    <w:p w:rsidR="00005D2E" w:rsidRPr="00D27FC3" w:rsidRDefault="00005D2E" w:rsidP="00D27FC3">
      <w:pPr>
        <w:pStyle w:val="18"/>
        <w:ind w:firstLine="0"/>
        <w:rPr>
          <w:szCs w:val="28"/>
        </w:rPr>
      </w:pPr>
      <w:r>
        <w:rPr>
          <w:szCs w:val="28"/>
        </w:rPr>
        <w:t xml:space="preserve">           4.6.1. </w:t>
      </w:r>
      <w:r w:rsidRPr="00A571BC">
        <w:rPr>
          <w:szCs w:val="28"/>
        </w:rPr>
        <w:t xml:space="preserve">По лоту </w:t>
      </w:r>
      <w:r>
        <w:rPr>
          <w:szCs w:val="28"/>
        </w:rPr>
        <w:t xml:space="preserve">№1 «Поставка дизельного топлива (зимнего и летнего), бензина АИ-92, АИ-95 для заправки автотранспорта с использованием смарт-карт для нужд Контейнерного терминала Придача филиала ПАО «ТрансКонтейнер» на Юго-Восточной железной дороге» максимальная цена договора составляет 10 000 000 (десять миллионов </w:t>
      </w:r>
      <w:r w:rsidRPr="00003A01">
        <w:rPr>
          <w:szCs w:val="28"/>
        </w:rPr>
        <w:t>) рублей 00 копеек с учетом всех расходов Поставщика, связанных с приобретением товара, стоимости смарт-карт, стоимости информационного обслуживания смарт-карт и сопутствующих услуг транспортных расходов по доставке товара, его разгрузке, всех налогов и обязательных платежей (кроме НДС</w:t>
      </w:r>
      <w:r>
        <w:rPr>
          <w:szCs w:val="28"/>
        </w:rPr>
        <w:t>)</w:t>
      </w:r>
      <w:r w:rsidRPr="00003A01">
        <w:rPr>
          <w:szCs w:val="28"/>
        </w:rPr>
        <w:t>, а также всех расходов поставщика связанных с исполнением договора.</w:t>
      </w:r>
      <w:r w:rsidRPr="00D27FC3">
        <w:rPr>
          <w:color w:val="000000"/>
          <w:szCs w:val="28"/>
        </w:rPr>
        <w:t xml:space="preserve"> </w:t>
      </w:r>
      <w:r w:rsidRPr="00D27FC3">
        <w:rPr>
          <w:szCs w:val="28"/>
        </w:rPr>
        <w:t>Сумма НДС и условия начисления определяются в соответствии с законодательством Российской Федерации.</w:t>
      </w:r>
    </w:p>
    <w:p w:rsidR="00005D2E" w:rsidRPr="00003A01" w:rsidRDefault="00005D2E" w:rsidP="001C24B1">
      <w:pPr>
        <w:pStyle w:val="18"/>
        <w:rPr>
          <w:szCs w:val="28"/>
        </w:rPr>
      </w:pPr>
    </w:p>
    <w:p w:rsidR="00005D2E" w:rsidRDefault="00005D2E" w:rsidP="001C24B1">
      <w:pPr>
        <w:pStyle w:val="18"/>
        <w:ind w:firstLine="0"/>
        <w:rPr>
          <w:szCs w:val="28"/>
        </w:rPr>
      </w:pPr>
    </w:p>
    <w:p w:rsidR="00005D2E" w:rsidRDefault="00005D2E" w:rsidP="001C24B1">
      <w:pPr>
        <w:pStyle w:val="18"/>
        <w:ind w:firstLine="0"/>
        <w:rPr>
          <w:szCs w:val="28"/>
        </w:rPr>
      </w:pPr>
      <w:r>
        <w:rPr>
          <w:szCs w:val="28"/>
        </w:rPr>
        <w:t xml:space="preserve"> </w:t>
      </w:r>
      <w:r>
        <w:rPr>
          <w:szCs w:val="28"/>
        </w:rPr>
        <w:tab/>
      </w:r>
    </w:p>
    <w:p w:rsidR="00005D2E" w:rsidRDefault="00005D2E" w:rsidP="001C24B1">
      <w:pPr>
        <w:ind w:firstLine="709"/>
        <w:jc w:val="both"/>
        <w:rPr>
          <w:rFonts w:eastAsia="MS Mincho"/>
          <w:bCs/>
          <w:sz w:val="28"/>
          <w:szCs w:val="28"/>
        </w:rPr>
      </w:pPr>
    </w:p>
    <w:p w:rsidR="00005D2E" w:rsidRPr="00DD050D" w:rsidRDefault="00005D2E" w:rsidP="001C24B1">
      <w:pPr>
        <w:ind w:firstLine="709"/>
        <w:jc w:val="both"/>
        <w:rPr>
          <w:rFonts w:eastAsia="MS Mincho"/>
          <w:bCs/>
          <w:sz w:val="28"/>
          <w:szCs w:val="28"/>
        </w:rPr>
      </w:pPr>
    </w:p>
    <w:p w:rsidR="00005D2E" w:rsidRPr="00DD050D" w:rsidRDefault="00005D2E" w:rsidP="00146D5F">
      <w:pPr>
        <w:pStyle w:val="ConsNormal"/>
        <w:numPr>
          <w:ilvl w:val="1"/>
          <w:numId w:val="50"/>
        </w:numPr>
        <w:jc w:val="both"/>
        <w:rPr>
          <w:rFonts w:ascii="Times New Roman" w:hAnsi="Times New Roman" w:cs="Times New Roman"/>
          <w:b/>
          <w:sz w:val="28"/>
          <w:szCs w:val="28"/>
        </w:rPr>
      </w:pPr>
      <w:r>
        <w:rPr>
          <w:rFonts w:ascii="Times New Roman" w:hAnsi="Times New Roman" w:cs="Times New Roman"/>
          <w:b/>
          <w:sz w:val="28"/>
          <w:szCs w:val="28"/>
        </w:rPr>
        <w:t xml:space="preserve"> </w:t>
      </w:r>
      <w:r w:rsidRPr="00DD050D">
        <w:rPr>
          <w:rFonts w:ascii="Times New Roman" w:hAnsi="Times New Roman" w:cs="Times New Roman"/>
          <w:b/>
          <w:sz w:val="28"/>
          <w:szCs w:val="28"/>
        </w:rPr>
        <w:t>Порядок формирования цены договора.</w:t>
      </w:r>
    </w:p>
    <w:p w:rsidR="00005D2E" w:rsidRDefault="00005D2E" w:rsidP="00C66BDA">
      <w:pPr>
        <w:ind w:firstLine="709"/>
        <w:jc w:val="both"/>
        <w:rPr>
          <w:sz w:val="28"/>
          <w:szCs w:val="28"/>
        </w:rPr>
      </w:pPr>
      <w:r w:rsidRPr="006603FF">
        <w:rPr>
          <w:sz w:val="28"/>
          <w:szCs w:val="28"/>
        </w:rPr>
        <w:t xml:space="preserve">Нефтепродукты, полученные </w:t>
      </w:r>
      <w:r>
        <w:rPr>
          <w:sz w:val="28"/>
          <w:szCs w:val="28"/>
        </w:rPr>
        <w:t>Покупателем</w:t>
      </w:r>
      <w:r w:rsidRPr="006603FF">
        <w:rPr>
          <w:sz w:val="28"/>
          <w:szCs w:val="28"/>
        </w:rPr>
        <w:t xml:space="preserve"> по смарт-картам</w:t>
      </w:r>
      <w:r>
        <w:rPr>
          <w:sz w:val="28"/>
          <w:szCs w:val="28"/>
        </w:rPr>
        <w:t xml:space="preserve"> </w:t>
      </w:r>
      <w:r w:rsidRPr="006603FF">
        <w:rPr>
          <w:sz w:val="28"/>
          <w:szCs w:val="28"/>
        </w:rPr>
        <w:t xml:space="preserve">, оплачиваются </w:t>
      </w:r>
      <w:r>
        <w:rPr>
          <w:sz w:val="28"/>
          <w:szCs w:val="28"/>
        </w:rPr>
        <w:t>Покупателем</w:t>
      </w:r>
      <w:r w:rsidRPr="006603FF">
        <w:rPr>
          <w:sz w:val="28"/>
          <w:szCs w:val="28"/>
        </w:rPr>
        <w:t xml:space="preserve"> исходя из цен, действующих на автозаправочных станциях (АЗС) на дату получения Товара («цена стелы»), уменьшенным </w:t>
      </w:r>
      <w:r>
        <w:rPr>
          <w:sz w:val="28"/>
          <w:szCs w:val="28"/>
        </w:rPr>
        <w:t xml:space="preserve">в конце расчетного периода </w:t>
      </w:r>
      <w:r w:rsidRPr="006603FF">
        <w:rPr>
          <w:sz w:val="28"/>
          <w:szCs w:val="28"/>
        </w:rPr>
        <w:t xml:space="preserve">на </w:t>
      </w:r>
      <w:r>
        <w:rPr>
          <w:sz w:val="28"/>
          <w:szCs w:val="28"/>
        </w:rPr>
        <w:t xml:space="preserve">установленный претендентом </w:t>
      </w:r>
      <w:r w:rsidRPr="006603FF">
        <w:rPr>
          <w:sz w:val="28"/>
          <w:szCs w:val="28"/>
        </w:rPr>
        <w:t>дисконт.</w:t>
      </w:r>
      <w:r>
        <w:rPr>
          <w:sz w:val="28"/>
          <w:szCs w:val="28"/>
        </w:rPr>
        <w:t xml:space="preserve"> </w:t>
      </w:r>
    </w:p>
    <w:p w:rsidR="00005D2E" w:rsidRDefault="00005D2E" w:rsidP="00C66BDA">
      <w:pPr>
        <w:ind w:firstLine="708"/>
        <w:jc w:val="both"/>
        <w:rPr>
          <w:sz w:val="28"/>
          <w:szCs w:val="28"/>
        </w:rPr>
      </w:pPr>
      <w:r>
        <w:rPr>
          <w:sz w:val="28"/>
          <w:szCs w:val="28"/>
        </w:rPr>
        <w:t>Общая цена д</w:t>
      </w:r>
      <w:r w:rsidRPr="00D57ABD">
        <w:rPr>
          <w:sz w:val="28"/>
          <w:szCs w:val="28"/>
        </w:rPr>
        <w:t xml:space="preserve">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с учетом дисконта</w:t>
      </w:r>
      <w:r>
        <w:rPr>
          <w:sz w:val="28"/>
          <w:szCs w:val="28"/>
        </w:rPr>
        <w:t>.</w:t>
      </w:r>
    </w:p>
    <w:p w:rsidR="00005D2E" w:rsidRPr="00DD050D" w:rsidRDefault="00005D2E" w:rsidP="001C24B1">
      <w:pPr>
        <w:pStyle w:val="18"/>
        <w:ind w:firstLine="709"/>
        <w:rPr>
          <w:szCs w:val="28"/>
        </w:rPr>
      </w:pPr>
    </w:p>
    <w:p w:rsidR="00005D2E" w:rsidRPr="00DD050D" w:rsidRDefault="00005D2E" w:rsidP="0080453F">
      <w:pPr>
        <w:pStyle w:val="ConsNormal"/>
        <w:numPr>
          <w:ilvl w:val="1"/>
          <w:numId w:val="46"/>
        </w:numPr>
        <w:jc w:val="both"/>
        <w:rPr>
          <w:rFonts w:ascii="Times New Roman" w:hAnsi="Times New Roman" w:cs="Times New Roman"/>
          <w:b/>
          <w:sz w:val="28"/>
          <w:szCs w:val="28"/>
        </w:rPr>
      </w:pPr>
      <w:r w:rsidRPr="00DD050D">
        <w:rPr>
          <w:rFonts w:ascii="Times New Roman" w:hAnsi="Times New Roman" w:cs="Times New Roman"/>
          <w:b/>
          <w:sz w:val="28"/>
          <w:szCs w:val="28"/>
        </w:rPr>
        <w:t>Срок действия и особенности заключения договора.</w:t>
      </w:r>
    </w:p>
    <w:p w:rsidR="00005D2E" w:rsidRDefault="00005D2E" w:rsidP="001C24B1">
      <w:pPr>
        <w:ind w:firstLine="709"/>
        <w:jc w:val="both"/>
        <w:rPr>
          <w:sz w:val="28"/>
          <w:szCs w:val="28"/>
        </w:rPr>
      </w:pPr>
      <w:r w:rsidRPr="00DD050D">
        <w:rPr>
          <w:sz w:val="28"/>
          <w:szCs w:val="28"/>
        </w:rPr>
        <w:t>Срок действия договора: с даты заключения догов</w:t>
      </w:r>
      <w:r>
        <w:rPr>
          <w:sz w:val="28"/>
          <w:szCs w:val="28"/>
        </w:rPr>
        <w:t>ора по 31.12.2021</w:t>
      </w:r>
      <w:r w:rsidRPr="00DD050D">
        <w:rPr>
          <w:sz w:val="28"/>
          <w:szCs w:val="28"/>
        </w:rPr>
        <w:t>г.</w:t>
      </w:r>
      <w:r>
        <w:rPr>
          <w:sz w:val="28"/>
          <w:szCs w:val="28"/>
        </w:rPr>
        <w:t xml:space="preserve"> включительно.</w:t>
      </w:r>
      <w:r w:rsidRPr="00DD050D">
        <w:rPr>
          <w:sz w:val="28"/>
          <w:szCs w:val="28"/>
        </w:rPr>
        <w:t xml:space="preserve"> </w:t>
      </w:r>
    </w:p>
    <w:p w:rsidR="00005D2E" w:rsidRPr="00DD050D" w:rsidRDefault="00005D2E" w:rsidP="001C24B1">
      <w:pPr>
        <w:ind w:firstLine="709"/>
        <w:jc w:val="both"/>
        <w:rPr>
          <w:sz w:val="28"/>
          <w:szCs w:val="28"/>
        </w:rPr>
      </w:pPr>
    </w:p>
    <w:p w:rsidR="00005D2E" w:rsidRDefault="00005D2E" w:rsidP="001C24B1">
      <w:pPr>
        <w:suppressAutoHyphens w:val="0"/>
        <w:ind w:left="567"/>
        <w:jc w:val="both"/>
        <w:rPr>
          <w:rFonts w:eastAsia="MS Mincho"/>
          <w:b/>
          <w:bCs/>
          <w:sz w:val="28"/>
          <w:szCs w:val="28"/>
        </w:rPr>
      </w:pPr>
      <w:r>
        <w:rPr>
          <w:rFonts w:eastAsia="MS Mincho"/>
          <w:b/>
          <w:bCs/>
          <w:sz w:val="28"/>
          <w:szCs w:val="28"/>
        </w:rPr>
        <w:t xml:space="preserve">   4.9.</w:t>
      </w:r>
      <w:r w:rsidRPr="0052264E">
        <w:rPr>
          <w:rFonts w:eastAsia="MS Mincho"/>
          <w:b/>
          <w:bCs/>
          <w:sz w:val="28"/>
          <w:szCs w:val="28"/>
        </w:rPr>
        <w:t>Требования к техническим характеристикам, функциональным и качественным характеристикам смарт-карт</w:t>
      </w:r>
      <w:r>
        <w:rPr>
          <w:rFonts w:eastAsia="MS Mincho"/>
          <w:b/>
          <w:bCs/>
          <w:sz w:val="28"/>
          <w:szCs w:val="28"/>
        </w:rPr>
        <w:t>.</w:t>
      </w:r>
    </w:p>
    <w:p w:rsidR="00005D2E" w:rsidRPr="007022B3" w:rsidRDefault="00005D2E" w:rsidP="001C24B1">
      <w:pPr>
        <w:tabs>
          <w:tab w:val="left" w:pos="0"/>
        </w:tabs>
        <w:jc w:val="both"/>
        <w:rPr>
          <w:spacing w:val="-4"/>
          <w:sz w:val="28"/>
          <w:szCs w:val="28"/>
        </w:rPr>
      </w:pPr>
      <w:r>
        <w:rPr>
          <w:spacing w:val="-4"/>
          <w:sz w:val="28"/>
          <w:szCs w:val="28"/>
        </w:rPr>
        <w:tab/>
        <w:t xml:space="preserve">     4.10.1. </w:t>
      </w:r>
      <w:r w:rsidRPr="007022B3">
        <w:rPr>
          <w:spacing w:val="-4"/>
          <w:sz w:val="28"/>
          <w:szCs w:val="28"/>
        </w:rPr>
        <w:t>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sidRPr="007022B3">
        <w:rPr>
          <w:bCs/>
          <w:spacing w:val="-4"/>
          <w:sz w:val="28"/>
          <w:szCs w:val="28"/>
        </w:rPr>
        <w:t xml:space="preserve"> </w:t>
      </w:r>
      <w:r w:rsidRPr="007022B3">
        <w:rPr>
          <w:spacing w:val="-4"/>
          <w:sz w:val="28"/>
          <w:szCs w:val="28"/>
        </w:rPr>
        <w:t>используемая при расчетах. Смарт-карта не является платежным средством.</w:t>
      </w:r>
      <w:r w:rsidRPr="007022B3">
        <w:rPr>
          <w:rFonts w:eastAsia="MS Mincho"/>
          <w:bCs/>
          <w:sz w:val="28"/>
          <w:szCs w:val="28"/>
        </w:rPr>
        <w:t xml:space="preserve"> </w:t>
      </w:r>
    </w:p>
    <w:p w:rsidR="00005D2E" w:rsidRPr="007022B3" w:rsidRDefault="00005D2E" w:rsidP="001C24B1">
      <w:pPr>
        <w:tabs>
          <w:tab w:val="left" w:pos="0"/>
        </w:tabs>
        <w:jc w:val="both"/>
        <w:rPr>
          <w:spacing w:val="-4"/>
          <w:sz w:val="28"/>
          <w:szCs w:val="28"/>
        </w:rPr>
      </w:pPr>
      <w:r>
        <w:rPr>
          <w:spacing w:val="-4"/>
          <w:sz w:val="28"/>
          <w:szCs w:val="28"/>
        </w:rPr>
        <w:tab/>
        <w:t xml:space="preserve">    4.10.2. </w:t>
      </w:r>
      <w:r w:rsidRPr="007022B3">
        <w:rPr>
          <w:spacing w:val="-4"/>
          <w:sz w:val="28"/>
          <w:szCs w:val="28"/>
        </w:rPr>
        <w:t xml:space="preserve">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w:t>
      </w:r>
    </w:p>
    <w:p w:rsidR="00005D2E" w:rsidRDefault="00005D2E" w:rsidP="00A76136">
      <w:pPr>
        <w:spacing w:line="280" w:lineRule="exact"/>
        <w:jc w:val="both"/>
        <w:rPr>
          <w:sz w:val="28"/>
          <w:szCs w:val="28"/>
        </w:rPr>
      </w:pPr>
      <w:r>
        <w:rPr>
          <w:spacing w:val="-4"/>
          <w:sz w:val="28"/>
          <w:szCs w:val="28"/>
        </w:rPr>
        <w:tab/>
        <w:t xml:space="preserve">    4.10.3. </w:t>
      </w:r>
      <w:r w:rsidRPr="007022B3">
        <w:rPr>
          <w:spacing w:val="-4"/>
          <w:sz w:val="28"/>
          <w:szCs w:val="28"/>
        </w:rPr>
        <w:t xml:space="preserve">На момент передачи Покупателю </w:t>
      </w:r>
      <w:r>
        <w:rPr>
          <w:spacing w:val="-4"/>
          <w:sz w:val="28"/>
          <w:szCs w:val="28"/>
        </w:rPr>
        <w:t>смарт-карты</w:t>
      </w:r>
      <w:r w:rsidRPr="007022B3">
        <w:rPr>
          <w:spacing w:val="-4"/>
          <w:sz w:val="28"/>
          <w:szCs w:val="28"/>
        </w:rPr>
        <w:t xml:space="preserve"> на получение нефтепродуктов должны принадлежать Поставщику на праве собственности и не должны быть обременены правами и притязаниями третьих лиц.</w:t>
      </w:r>
      <w:r>
        <w:rPr>
          <w:sz w:val="28"/>
          <w:szCs w:val="28"/>
        </w:rPr>
        <w:t xml:space="preserve">        </w:t>
      </w:r>
    </w:p>
    <w:p w:rsidR="00005D2E" w:rsidRPr="00920D3A" w:rsidRDefault="00005D2E" w:rsidP="00D664E9">
      <w:pPr>
        <w:tabs>
          <w:tab w:val="left" w:pos="709"/>
          <w:tab w:val="left" w:pos="1276"/>
        </w:tabs>
        <w:suppressAutoHyphens w:val="0"/>
        <w:contextualSpacing/>
        <w:jc w:val="both"/>
        <w:rPr>
          <w:sz w:val="28"/>
          <w:szCs w:val="28"/>
        </w:rPr>
      </w:pPr>
      <w:r>
        <w:rPr>
          <w:sz w:val="28"/>
          <w:szCs w:val="28"/>
        </w:rPr>
        <w:t xml:space="preserve">         4.10.4. </w:t>
      </w:r>
      <w:r w:rsidRPr="00920D3A">
        <w:rPr>
          <w:sz w:val="28"/>
          <w:szCs w:val="28"/>
        </w:rPr>
        <w:t>Поставщик, согласно представленным Покупателем заявкам, осуществляет кодирование, программирование, эмбоссирование (нанесение на поверхность карты буквенно-цифровой информации путем выдавливания с возможностью последующей окраски) и выдачу смарт-карт (</w:t>
      </w:r>
      <w:r>
        <w:rPr>
          <w:sz w:val="28"/>
          <w:szCs w:val="28"/>
        </w:rPr>
        <w:t>в количестве необходимом Покупателю</w:t>
      </w:r>
      <w:r w:rsidRPr="00920D3A">
        <w:rPr>
          <w:sz w:val="28"/>
          <w:szCs w:val="28"/>
        </w:rPr>
        <w:t xml:space="preserve">), обеспечивает обслуживание смарт-карт и отпуск по ним Покупателю (его уполномоченным представителям) Товаров. Срок выдачи необходимого Покупателю количества смарт-карт, не более </w:t>
      </w:r>
      <w:r w:rsidRPr="003C1E1E">
        <w:rPr>
          <w:sz w:val="28"/>
          <w:szCs w:val="28"/>
        </w:rPr>
        <w:t>3 (трех)</w:t>
      </w:r>
      <w:r w:rsidRPr="00920D3A">
        <w:rPr>
          <w:sz w:val="28"/>
          <w:szCs w:val="28"/>
        </w:rPr>
        <w:t xml:space="preserve"> рабочих дней с даты получения письменного заявления Покупателя. Стоимость смарт-карт включается в цену договора. </w:t>
      </w:r>
    </w:p>
    <w:p w:rsidR="00005D2E" w:rsidRPr="00920D3A" w:rsidRDefault="00005D2E" w:rsidP="00D664E9">
      <w:pPr>
        <w:tabs>
          <w:tab w:val="left" w:pos="709"/>
          <w:tab w:val="left" w:pos="1276"/>
        </w:tabs>
        <w:suppressAutoHyphens w:val="0"/>
        <w:ind w:firstLine="709"/>
        <w:contextualSpacing/>
        <w:jc w:val="both"/>
        <w:rPr>
          <w:sz w:val="28"/>
          <w:szCs w:val="28"/>
        </w:rPr>
      </w:pPr>
      <w:r w:rsidRPr="00920D3A">
        <w:rPr>
          <w:bCs/>
          <w:sz w:val="28"/>
          <w:szCs w:val="28"/>
        </w:rPr>
        <w:t>Доставка смарт-карт Покупателю производится силами и за счет Поставщика по адресу:</w:t>
      </w:r>
      <w:r>
        <w:rPr>
          <w:bCs/>
          <w:sz w:val="28"/>
          <w:szCs w:val="28"/>
        </w:rPr>
        <w:t xml:space="preserve"> 394036, РФ. Г.Воронеж, ул. Студенческая, до № 26а в срок не более 3 (трех) рабочих дней с момента подачи заявки на приобретение смарт-карт</w:t>
      </w:r>
      <w:r w:rsidRPr="00920D3A">
        <w:rPr>
          <w:bCs/>
          <w:sz w:val="28"/>
          <w:szCs w:val="28"/>
        </w:rPr>
        <w:t>.</w:t>
      </w:r>
    </w:p>
    <w:p w:rsidR="00005D2E" w:rsidRPr="00920D3A" w:rsidRDefault="00005D2E" w:rsidP="00D664E9">
      <w:pPr>
        <w:suppressAutoHyphens w:val="0"/>
        <w:ind w:firstLine="397"/>
        <w:contextualSpacing/>
        <w:jc w:val="both"/>
        <w:rPr>
          <w:sz w:val="28"/>
          <w:szCs w:val="28"/>
        </w:rPr>
      </w:pPr>
      <w:r>
        <w:rPr>
          <w:sz w:val="28"/>
          <w:szCs w:val="28"/>
        </w:rPr>
        <w:t xml:space="preserve">   З</w:t>
      </w:r>
      <w:r w:rsidRPr="00920D3A">
        <w:rPr>
          <w:sz w:val="28"/>
          <w:szCs w:val="28"/>
        </w:rPr>
        <w:t>амена смарт-карт вследствие ее механического повреждения либо утраты должна быть произведена безвозмездно.</w:t>
      </w:r>
    </w:p>
    <w:p w:rsidR="00005D2E" w:rsidRDefault="00005D2E" w:rsidP="001C24B1">
      <w:pPr>
        <w:pStyle w:val="ListParagraph"/>
        <w:tabs>
          <w:tab w:val="left" w:pos="0"/>
        </w:tabs>
        <w:ind w:left="0"/>
        <w:jc w:val="both"/>
        <w:rPr>
          <w:spacing w:val="-4"/>
          <w:sz w:val="28"/>
          <w:szCs w:val="28"/>
        </w:rPr>
      </w:pPr>
      <w:r>
        <w:rPr>
          <w:spacing w:val="-4"/>
          <w:sz w:val="28"/>
          <w:szCs w:val="28"/>
        </w:rPr>
        <w:tab/>
        <w:t xml:space="preserve">   4.10.5. </w:t>
      </w:r>
      <w:r w:rsidRPr="007022B3">
        <w:rPr>
          <w:spacing w:val="-4"/>
          <w:sz w:val="28"/>
          <w:szCs w:val="28"/>
        </w:rPr>
        <w:t>Покупатель устанавливает лимиты по каждой смарт-карте. Покупатель вправе установить специальные условия использования каждой конкретной смарт-карты.</w:t>
      </w:r>
    </w:p>
    <w:p w:rsidR="00005D2E" w:rsidRPr="00920D3A" w:rsidRDefault="00005D2E" w:rsidP="00D664E9">
      <w:pPr>
        <w:suppressAutoHyphens w:val="0"/>
        <w:ind w:firstLine="397"/>
        <w:contextualSpacing/>
        <w:jc w:val="both"/>
        <w:rPr>
          <w:sz w:val="28"/>
          <w:szCs w:val="28"/>
        </w:rPr>
      </w:pPr>
      <w:r>
        <w:rPr>
          <w:spacing w:val="-4"/>
          <w:sz w:val="28"/>
          <w:szCs w:val="28"/>
        </w:rPr>
        <w:t xml:space="preserve">   4.10.6. </w:t>
      </w:r>
      <w:r>
        <w:rPr>
          <w:bCs/>
          <w:sz w:val="28"/>
          <w:szCs w:val="28"/>
        </w:rPr>
        <w:t>В</w:t>
      </w:r>
      <w:r w:rsidRPr="00920D3A">
        <w:rPr>
          <w:bCs/>
          <w:sz w:val="28"/>
          <w:szCs w:val="28"/>
        </w:rPr>
        <w:t xml:space="preserve">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005D2E" w:rsidRDefault="00005D2E" w:rsidP="001C24B1">
      <w:pPr>
        <w:pStyle w:val="ListParagraph"/>
        <w:tabs>
          <w:tab w:val="left" w:pos="0"/>
        </w:tabs>
        <w:ind w:left="0"/>
        <w:jc w:val="both"/>
        <w:rPr>
          <w:spacing w:val="-4"/>
          <w:sz w:val="28"/>
          <w:szCs w:val="28"/>
        </w:rPr>
      </w:pPr>
      <w:r>
        <w:rPr>
          <w:sz w:val="28"/>
          <w:szCs w:val="28"/>
        </w:rPr>
        <w:t xml:space="preserve">        4.10.7. О</w:t>
      </w:r>
      <w:r w:rsidRPr="00920D3A">
        <w:rPr>
          <w:sz w:val="28"/>
          <w:szCs w:val="28"/>
        </w:rPr>
        <w:t>тпуск Товара должен подтверждаться выдачей терминального чека, распечатываемого на оборудовании, установленном на АЗС.</w:t>
      </w:r>
    </w:p>
    <w:p w:rsidR="00005D2E" w:rsidRPr="007022B3" w:rsidRDefault="00005D2E" w:rsidP="001C24B1">
      <w:pPr>
        <w:tabs>
          <w:tab w:val="left" w:pos="0"/>
        </w:tabs>
        <w:jc w:val="both"/>
        <w:rPr>
          <w:spacing w:val="-4"/>
          <w:sz w:val="28"/>
          <w:szCs w:val="28"/>
        </w:rPr>
      </w:pPr>
      <w:r>
        <w:rPr>
          <w:spacing w:val="-4"/>
          <w:sz w:val="28"/>
          <w:szCs w:val="28"/>
        </w:rPr>
        <w:t xml:space="preserve">         4.10.8. </w:t>
      </w:r>
      <w:r w:rsidRPr="007022B3">
        <w:rPr>
          <w:spacing w:val="-4"/>
          <w:sz w:val="28"/>
          <w:szCs w:val="28"/>
        </w:rPr>
        <w:t>Иные требования и информация по смарт-картам представлены в проект</w:t>
      </w:r>
      <w:r>
        <w:rPr>
          <w:spacing w:val="-4"/>
          <w:sz w:val="28"/>
          <w:szCs w:val="28"/>
        </w:rPr>
        <w:t>ах договоров</w:t>
      </w:r>
      <w:r w:rsidRPr="007022B3">
        <w:rPr>
          <w:spacing w:val="-4"/>
          <w:sz w:val="28"/>
          <w:szCs w:val="28"/>
        </w:rPr>
        <w:t xml:space="preserve"> (Приложение № 5 настоящей документации).</w:t>
      </w:r>
    </w:p>
    <w:p w:rsidR="00005D2E" w:rsidRDefault="00005D2E" w:rsidP="001C24B1">
      <w:pPr>
        <w:ind w:firstLine="709"/>
        <w:jc w:val="both"/>
        <w:rPr>
          <w:rFonts w:eastAsia="MS Mincho"/>
          <w:b/>
          <w:bCs/>
          <w:sz w:val="32"/>
          <w:szCs w:val="32"/>
          <w:highlight w:val="cyan"/>
        </w:rPr>
      </w:pPr>
    </w:p>
    <w:p w:rsidR="00005D2E" w:rsidRPr="00D664E9" w:rsidRDefault="00005D2E" w:rsidP="00D664E9">
      <w:pPr>
        <w:jc w:val="both"/>
        <w:rPr>
          <w:rFonts w:eastAsia="MS Mincho"/>
          <w:b/>
          <w:bCs/>
          <w:sz w:val="32"/>
          <w:szCs w:val="32"/>
        </w:rPr>
      </w:pPr>
      <w:r w:rsidRPr="00D664E9">
        <w:rPr>
          <w:rFonts w:eastAsia="MS Mincho"/>
          <w:b/>
          <w:bCs/>
          <w:sz w:val="32"/>
          <w:szCs w:val="32"/>
        </w:rPr>
        <w:t xml:space="preserve">         4.1</w:t>
      </w:r>
      <w:r>
        <w:rPr>
          <w:rFonts w:eastAsia="MS Mincho"/>
          <w:b/>
          <w:bCs/>
          <w:sz w:val="32"/>
          <w:szCs w:val="32"/>
        </w:rPr>
        <w:t>0</w:t>
      </w:r>
      <w:r w:rsidRPr="00D664E9">
        <w:rPr>
          <w:rFonts w:eastAsia="MS Mincho"/>
          <w:b/>
          <w:bCs/>
          <w:sz w:val="32"/>
          <w:szCs w:val="32"/>
        </w:rPr>
        <w:t>. Иные условия.</w:t>
      </w:r>
    </w:p>
    <w:p w:rsidR="00005D2E" w:rsidRPr="00D664E9" w:rsidRDefault="00005D2E" w:rsidP="00D664E9">
      <w:pPr>
        <w:keepNext/>
        <w:ind w:firstLine="397"/>
        <w:jc w:val="both"/>
        <w:outlineLvl w:val="0"/>
        <w:rPr>
          <w:sz w:val="28"/>
          <w:szCs w:val="28"/>
        </w:rPr>
      </w:pPr>
    </w:p>
    <w:p w:rsidR="00005D2E" w:rsidRPr="00D664E9" w:rsidRDefault="00005D2E" w:rsidP="00D664E9">
      <w:pPr>
        <w:keepNext/>
        <w:ind w:firstLine="397"/>
        <w:jc w:val="both"/>
        <w:outlineLvl w:val="0"/>
        <w:rPr>
          <w:sz w:val="28"/>
          <w:szCs w:val="28"/>
        </w:rPr>
      </w:pPr>
      <w:r>
        <w:rPr>
          <w:sz w:val="28"/>
          <w:szCs w:val="28"/>
        </w:rPr>
        <w:t xml:space="preserve">    4.11</w:t>
      </w:r>
      <w:r w:rsidRPr="00D664E9">
        <w:rPr>
          <w:sz w:val="28"/>
          <w:szCs w:val="28"/>
        </w:rPr>
        <w:t>.1.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 а также сопутствующие услуги, в том числе мойка автомобилей, шиномонтаж и т.п., которые Заказчик принимает по своему усмотрению. Предложение претендентом сопутствующих услуг не дает его Заявке никаких дополнительных преимуществ перед заявками претендентов, не предложивших сопутствующие услуги.</w:t>
      </w:r>
    </w:p>
    <w:p w:rsidR="00005D2E" w:rsidRPr="00D664E9" w:rsidRDefault="00005D2E" w:rsidP="00D664E9">
      <w:pPr>
        <w:keepNext/>
        <w:ind w:firstLine="397"/>
        <w:jc w:val="both"/>
        <w:outlineLvl w:val="0"/>
        <w:rPr>
          <w:sz w:val="28"/>
          <w:szCs w:val="28"/>
        </w:rPr>
      </w:pPr>
      <w:r w:rsidRPr="00D664E9">
        <w:rPr>
          <w:sz w:val="28"/>
          <w:szCs w:val="28"/>
        </w:rPr>
        <w:t xml:space="preserve">   4.1</w:t>
      </w:r>
      <w:r>
        <w:rPr>
          <w:sz w:val="28"/>
          <w:szCs w:val="28"/>
        </w:rPr>
        <w:t>1</w:t>
      </w:r>
      <w:r w:rsidRPr="00D664E9">
        <w:rPr>
          <w:sz w:val="28"/>
          <w:szCs w:val="28"/>
        </w:rPr>
        <w:t>.2. Сопутствующие услуги оформляются в виде приложения к Финансово-коммерческому предложению.</w:t>
      </w:r>
    </w:p>
    <w:p w:rsidR="00005D2E" w:rsidRPr="00D664E9" w:rsidRDefault="00005D2E" w:rsidP="001C24B1">
      <w:pPr>
        <w:ind w:firstLine="709"/>
        <w:jc w:val="both"/>
        <w:rPr>
          <w:b/>
          <w:sz w:val="28"/>
          <w:szCs w:val="28"/>
        </w:rPr>
      </w:pPr>
    </w:p>
    <w:p w:rsidR="00005D2E" w:rsidRDefault="00005D2E" w:rsidP="007028BE">
      <w:pPr>
        <w:jc w:val="both"/>
        <w:rPr>
          <w:b/>
          <w:sz w:val="28"/>
          <w:szCs w:val="28"/>
        </w:rPr>
      </w:pPr>
    </w:p>
    <w:p w:rsidR="00005D2E" w:rsidRDefault="00005D2E" w:rsidP="001C24B1">
      <w:pPr>
        <w:ind w:firstLine="709"/>
        <w:jc w:val="both"/>
        <w:rPr>
          <w:b/>
          <w:sz w:val="28"/>
          <w:szCs w:val="28"/>
        </w:rPr>
      </w:pPr>
    </w:p>
    <w:p w:rsidR="00005D2E" w:rsidRDefault="00005D2E" w:rsidP="001C24B1">
      <w:pPr>
        <w:ind w:firstLine="709"/>
        <w:jc w:val="both"/>
        <w:rPr>
          <w:b/>
          <w:sz w:val="28"/>
          <w:szCs w:val="28"/>
        </w:rPr>
      </w:pPr>
    </w:p>
    <w:p w:rsidR="00005D2E" w:rsidRPr="006400A0" w:rsidRDefault="00005D2E" w:rsidP="006400A0">
      <w:pPr>
        <w:spacing w:after="200" w:line="276" w:lineRule="auto"/>
        <w:ind w:firstLine="708"/>
        <w:rPr>
          <w:b/>
          <w:sz w:val="32"/>
          <w:szCs w:val="32"/>
        </w:rPr>
      </w:pPr>
      <w:r w:rsidRPr="006400A0">
        <w:rPr>
          <w:b/>
          <w:sz w:val="32"/>
          <w:szCs w:val="32"/>
        </w:rPr>
        <w:t xml:space="preserve">Раздел 5. Информационная карта </w:t>
      </w:r>
    </w:p>
    <w:p w:rsidR="00005D2E" w:rsidRDefault="00005D2E" w:rsidP="002E18D3">
      <w:pPr>
        <w:pStyle w:val="18"/>
        <w:ind w:firstLine="0"/>
        <w:rPr>
          <w:sz w:val="23"/>
          <w:szCs w:val="23"/>
        </w:rPr>
      </w:pPr>
      <w:r>
        <w:rPr>
          <w:sz w:val="23"/>
          <w:szCs w:val="23"/>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005D2E" w:rsidRDefault="00005D2E"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005D2E" w:rsidRPr="00F86FAA" w:rsidTr="00EF779C">
        <w:tc>
          <w:tcPr>
            <w:tcW w:w="534" w:type="dxa"/>
            <w:vAlign w:val="center"/>
          </w:tcPr>
          <w:p w:rsidR="00005D2E" w:rsidRPr="00F86FAA" w:rsidRDefault="00005D2E" w:rsidP="00804946">
            <w:pPr>
              <w:pStyle w:val="Default"/>
              <w:jc w:val="center"/>
              <w:rPr>
                <w:b/>
                <w:color w:val="auto"/>
              </w:rPr>
            </w:pPr>
            <w:r w:rsidRPr="00F86FAA">
              <w:rPr>
                <w:b/>
                <w:color w:val="auto"/>
              </w:rPr>
              <w:t>№ п/п</w:t>
            </w:r>
          </w:p>
          <w:p w:rsidR="00005D2E" w:rsidRPr="00F86FAA" w:rsidRDefault="00005D2E" w:rsidP="00804946">
            <w:pPr>
              <w:pStyle w:val="18"/>
              <w:ind w:firstLine="0"/>
              <w:jc w:val="center"/>
              <w:rPr>
                <w:b/>
                <w:sz w:val="24"/>
                <w:szCs w:val="24"/>
              </w:rPr>
            </w:pPr>
          </w:p>
        </w:tc>
        <w:tc>
          <w:tcPr>
            <w:tcW w:w="2551" w:type="dxa"/>
            <w:vAlign w:val="center"/>
          </w:tcPr>
          <w:p w:rsidR="00005D2E" w:rsidRPr="00F86FAA" w:rsidRDefault="00005D2E" w:rsidP="00804946">
            <w:pPr>
              <w:pStyle w:val="Default"/>
              <w:jc w:val="center"/>
              <w:rPr>
                <w:b/>
                <w:color w:val="auto"/>
              </w:rPr>
            </w:pPr>
            <w:r w:rsidRPr="00F86FAA">
              <w:rPr>
                <w:b/>
                <w:color w:val="auto"/>
              </w:rPr>
              <w:t>Наименование п/п</w:t>
            </w:r>
          </w:p>
        </w:tc>
        <w:tc>
          <w:tcPr>
            <w:tcW w:w="6768" w:type="dxa"/>
            <w:vAlign w:val="center"/>
          </w:tcPr>
          <w:p w:rsidR="00005D2E" w:rsidRPr="00F86FAA" w:rsidRDefault="00005D2E" w:rsidP="001C24B1">
            <w:pPr>
              <w:pStyle w:val="Default"/>
              <w:jc w:val="center"/>
              <w:rPr>
                <w:b/>
                <w:color w:val="auto"/>
              </w:rPr>
            </w:pPr>
            <w:r w:rsidRPr="00F86FAA">
              <w:rPr>
                <w:b/>
                <w:color w:val="auto"/>
              </w:rPr>
              <w:t>Содержание</w:t>
            </w:r>
            <w:r w:rsidRPr="00F86FAA">
              <w:rPr>
                <w:i/>
                <w:color w:val="auto"/>
              </w:rPr>
              <w:t xml:space="preserve"> </w:t>
            </w:r>
          </w:p>
        </w:tc>
      </w:tr>
      <w:tr w:rsidR="00005D2E" w:rsidRPr="001C24B1" w:rsidTr="00EF779C">
        <w:tc>
          <w:tcPr>
            <w:tcW w:w="534" w:type="dxa"/>
          </w:tcPr>
          <w:p w:rsidR="00005D2E" w:rsidRPr="00F86FAA" w:rsidRDefault="00005D2E" w:rsidP="00804946">
            <w:pPr>
              <w:pStyle w:val="18"/>
              <w:ind w:firstLine="0"/>
              <w:rPr>
                <w:b/>
                <w:sz w:val="24"/>
                <w:szCs w:val="24"/>
              </w:rPr>
            </w:pPr>
            <w:r w:rsidRPr="00F86FAA">
              <w:rPr>
                <w:b/>
                <w:sz w:val="24"/>
                <w:szCs w:val="24"/>
              </w:rPr>
              <w:t>1.</w:t>
            </w:r>
          </w:p>
        </w:tc>
        <w:tc>
          <w:tcPr>
            <w:tcW w:w="2551" w:type="dxa"/>
          </w:tcPr>
          <w:p w:rsidR="00005D2E" w:rsidRPr="00F86FAA" w:rsidRDefault="00005D2E">
            <w:pPr>
              <w:pStyle w:val="Default"/>
              <w:rPr>
                <w:b/>
                <w:color w:val="auto"/>
              </w:rPr>
            </w:pPr>
            <w:r w:rsidRPr="00F86FAA">
              <w:rPr>
                <w:b/>
                <w:color w:val="auto"/>
              </w:rPr>
              <w:t>Предмет Запроса предложений.</w:t>
            </w:r>
          </w:p>
          <w:p w:rsidR="00005D2E" w:rsidRPr="00F86FAA" w:rsidRDefault="00005D2E">
            <w:pPr>
              <w:pStyle w:val="Default"/>
              <w:rPr>
                <w:b/>
                <w:color w:val="auto"/>
              </w:rPr>
            </w:pPr>
          </w:p>
        </w:tc>
        <w:tc>
          <w:tcPr>
            <w:tcW w:w="6768" w:type="dxa"/>
          </w:tcPr>
          <w:p w:rsidR="00005D2E" w:rsidRPr="001C24B1" w:rsidRDefault="00005D2E" w:rsidP="001C24B1">
            <w:pPr>
              <w:pStyle w:val="18"/>
              <w:ind w:firstLine="0"/>
              <w:rPr>
                <w:sz w:val="24"/>
                <w:szCs w:val="24"/>
              </w:rPr>
            </w:pPr>
            <w:r w:rsidRPr="001C24B1">
              <w:rPr>
                <w:sz w:val="24"/>
                <w:szCs w:val="24"/>
              </w:rPr>
              <w:t xml:space="preserve">Запрос предложений </w:t>
            </w:r>
            <w:r w:rsidRPr="003A74D0">
              <w:rPr>
                <w:sz w:val="24"/>
                <w:szCs w:val="24"/>
              </w:rPr>
              <w:t xml:space="preserve">№ </w:t>
            </w:r>
            <w:r w:rsidRPr="00304DE3">
              <w:rPr>
                <w:sz w:val="24"/>
                <w:szCs w:val="24"/>
              </w:rPr>
              <w:t>ЗП</w:t>
            </w:r>
            <w:r w:rsidRPr="00304DE3">
              <w:rPr>
                <w:sz w:val="24"/>
                <w:szCs w:val="24"/>
                <w:shd w:val="clear" w:color="auto" w:fill="FFFF00"/>
              </w:rPr>
              <w:t>-НКПЮВЖД-16-0007 на пр</w:t>
            </w:r>
            <w:r w:rsidRPr="00304DE3">
              <w:rPr>
                <w:sz w:val="24"/>
                <w:szCs w:val="24"/>
              </w:rPr>
              <w:t>аво</w:t>
            </w:r>
            <w:r w:rsidRPr="001C24B1">
              <w:rPr>
                <w:sz w:val="24"/>
                <w:szCs w:val="24"/>
              </w:rPr>
              <w:t xml:space="preserve"> заключения </w:t>
            </w:r>
            <w:r>
              <w:rPr>
                <w:spacing w:val="1"/>
                <w:sz w:val="24"/>
                <w:szCs w:val="24"/>
              </w:rPr>
              <w:t>договора</w:t>
            </w:r>
            <w:r w:rsidRPr="001C24B1">
              <w:rPr>
                <w:spacing w:val="1"/>
                <w:sz w:val="24"/>
                <w:szCs w:val="24"/>
              </w:rPr>
              <w:t xml:space="preserve"> </w:t>
            </w:r>
            <w:r>
              <w:rPr>
                <w:sz w:val="24"/>
                <w:szCs w:val="24"/>
              </w:rPr>
              <w:t>на поставку бензина и дизельного топлива</w:t>
            </w:r>
            <w:r w:rsidRPr="001C24B1">
              <w:rPr>
                <w:sz w:val="24"/>
                <w:szCs w:val="24"/>
              </w:rPr>
              <w:t xml:space="preserve"> для нужд филиала ПАО «</w:t>
            </w:r>
            <w:r>
              <w:rPr>
                <w:sz w:val="24"/>
                <w:szCs w:val="24"/>
              </w:rPr>
              <w:t>ТрансКонтейнер» на Юго-Восточной</w:t>
            </w:r>
            <w:r w:rsidRPr="001C24B1">
              <w:rPr>
                <w:sz w:val="24"/>
                <w:szCs w:val="24"/>
              </w:rPr>
              <w:t xml:space="preserve"> железной дороге:</w:t>
            </w:r>
          </w:p>
          <w:p w:rsidR="00005D2E" w:rsidRPr="001C24B1" w:rsidRDefault="00005D2E" w:rsidP="00B7597D">
            <w:pPr>
              <w:pStyle w:val="18"/>
              <w:ind w:firstLine="708"/>
              <w:rPr>
                <w:sz w:val="24"/>
                <w:szCs w:val="24"/>
              </w:rPr>
            </w:pPr>
            <w:r w:rsidRPr="001C24B1">
              <w:rPr>
                <w:sz w:val="24"/>
                <w:szCs w:val="24"/>
              </w:rPr>
              <w:t>Лот № 1 «Поставка дизельного топлива (зимнего и летнего)</w:t>
            </w:r>
            <w:r>
              <w:rPr>
                <w:sz w:val="24"/>
                <w:szCs w:val="24"/>
              </w:rPr>
              <w:t>,</w:t>
            </w:r>
            <w:r w:rsidRPr="001C24B1">
              <w:rPr>
                <w:sz w:val="24"/>
                <w:szCs w:val="24"/>
              </w:rPr>
              <w:t xml:space="preserve"> </w:t>
            </w:r>
            <w:r>
              <w:rPr>
                <w:sz w:val="24"/>
                <w:szCs w:val="24"/>
              </w:rPr>
              <w:t>и бензина</w:t>
            </w:r>
            <w:r w:rsidRPr="001C24B1">
              <w:rPr>
                <w:sz w:val="24"/>
                <w:szCs w:val="24"/>
              </w:rPr>
              <w:t xml:space="preserve"> АИ 92</w:t>
            </w:r>
            <w:r>
              <w:rPr>
                <w:sz w:val="24"/>
                <w:szCs w:val="24"/>
              </w:rPr>
              <w:t>, АИ-95</w:t>
            </w:r>
            <w:r w:rsidRPr="001C24B1">
              <w:rPr>
                <w:sz w:val="24"/>
                <w:szCs w:val="24"/>
              </w:rPr>
              <w:t xml:space="preserve">  для заправки автотранспорта с использованием смарт-карт для нужд Контейнерного терминала </w:t>
            </w:r>
            <w:r>
              <w:rPr>
                <w:sz w:val="24"/>
                <w:szCs w:val="24"/>
              </w:rPr>
              <w:t>Придача</w:t>
            </w:r>
            <w:r w:rsidRPr="001C24B1">
              <w:rPr>
                <w:sz w:val="24"/>
                <w:szCs w:val="24"/>
              </w:rPr>
              <w:t xml:space="preserve"> филиала ПАО «</w:t>
            </w:r>
            <w:r>
              <w:rPr>
                <w:sz w:val="24"/>
                <w:szCs w:val="24"/>
              </w:rPr>
              <w:t>ТрансКонтейнер» на Юго-Восточной</w:t>
            </w:r>
            <w:r w:rsidRPr="001C24B1">
              <w:rPr>
                <w:sz w:val="24"/>
                <w:szCs w:val="24"/>
              </w:rPr>
              <w:t xml:space="preserve"> железной дороге»;</w:t>
            </w:r>
          </w:p>
        </w:tc>
      </w:tr>
      <w:tr w:rsidR="00005D2E" w:rsidRPr="00F86FAA" w:rsidTr="00EF779C">
        <w:tc>
          <w:tcPr>
            <w:tcW w:w="534" w:type="dxa"/>
          </w:tcPr>
          <w:p w:rsidR="00005D2E" w:rsidRPr="00F86FAA" w:rsidRDefault="00005D2E" w:rsidP="00804946">
            <w:pPr>
              <w:pStyle w:val="18"/>
              <w:ind w:firstLine="0"/>
              <w:rPr>
                <w:b/>
                <w:sz w:val="24"/>
                <w:szCs w:val="24"/>
              </w:rPr>
            </w:pPr>
            <w:r w:rsidRPr="00F86FAA">
              <w:rPr>
                <w:b/>
                <w:sz w:val="24"/>
                <w:szCs w:val="24"/>
              </w:rPr>
              <w:t>2.</w:t>
            </w:r>
          </w:p>
        </w:tc>
        <w:tc>
          <w:tcPr>
            <w:tcW w:w="2551" w:type="dxa"/>
          </w:tcPr>
          <w:p w:rsidR="00005D2E" w:rsidRPr="00F86FAA" w:rsidRDefault="00005D2E" w:rsidP="008035D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005D2E" w:rsidRDefault="00005D2E" w:rsidP="00EE0F64">
            <w:pPr>
              <w:pStyle w:val="18"/>
              <w:ind w:firstLine="0"/>
              <w:rPr>
                <w:sz w:val="24"/>
                <w:szCs w:val="24"/>
              </w:rPr>
            </w:pPr>
            <w:r w:rsidRPr="0007273C">
              <w:rPr>
                <w:sz w:val="24"/>
                <w:szCs w:val="24"/>
              </w:rPr>
              <w:t xml:space="preserve">Организатором является ПАО «ТрансКонтейнер». </w:t>
            </w:r>
          </w:p>
          <w:p w:rsidR="00005D2E" w:rsidRPr="0007273C" w:rsidRDefault="00005D2E" w:rsidP="00EE0F64">
            <w:pPr>
              <w:pStyle w:val="18"/>
              <w:ind w:firstLine="0"/>
              <w:rPr>
                <w:sz w:val="24"/>
                <w:szCs w:val="24"/>
              </w:rPr>
            </w:pPr>
            <w:r w:rsidRPr="0007273C">
              <w:rPr>
                <w:sz w:val="24"/>
                <w:szCs w:val="24"/>
              </w:rPr>
              <w:t>Функции Организатора выполняет</w:t>
            </w:r>
            <w:r>
              <w:rPr>
                <w:sz w:val="24"/>
                <w:szCs w:val="24"/>
              </w:rPr>
              <w:t xml:space="preserve"> </w:t>
            </w:r>
            <w:r w:rsidRPr="0007273C">
              <w:rPr>
                <w:sz w:val="24"/>
                <w:szCs w:val="24"/>
              </w:rPr>
              <w:t xml:space="preserve">Постоянная рабочая группа Конкурсной комиссии филиала ПАО «ТрансКонтейнер» на </w:t>
            </w:r>
            <w:r>
              <w:rPr>
                <w:sz w:val="24"/>
                <w:szCs w:val="24"/>
              </w:rPr>
              <w:t>Юго-Восточной</w:t>
            </w:r>
            <w:r w:rsidRPr="0007273C">
              <w:rPr>
                <w:sz w:val="24"/>
                <w:szCs w:val="24"/>
              </w:rPr>
              <w:t xml:space="preserve"> железной дороге</w:t>
            </w:r>
          </w:p>
          <w:p w:rsidR="00005D2E" w:rsidRPr="0007273C" w:rsidRDefault="00005D2E" w:rsidP="00EE0F64">
            <w:pPr>
              <w:rPr>
                <w:color w:val="000000"/>
              </w:rPr>
            </w:pPr>
            <w:r w:rsidRPr="0007273C">
              <w:rPr>
                <w:color w:val="000000"/>
              </w:rPr>
              <w:t>Адр</w:t>
            </w:r>
            <w:r>
              <w:rPr>
                <w:color w:val="000000"/>
              </w:rPr>
              <w:t>ес: Российская Федерация, 394036</w:t>
            </w:r>
            <w:r w:rsidRPr="0007273C">
              <w:rPr>
                <w:color w:val="000000"/>
              </w:rPr>
              <w:t xml:space="preserve">, </w:t>
            </w:r>
            <w:r>
              <w:rPr>
                <w:color w:val="000000"/>
              </w:rPr>
              <w:t>Воронежская область, г. Воронеж</w:t>
            </w:r>
            <w:r w:rsidRPr="0007273C">
              <w:rPr>
                <w:color w:val="000000"/>
              </w:rPr>
              <w:t xml:space="preserve">, ул. </w:t>
            </w:r>
            <w:r>
              <w:rPr>
                <w:color w:val="000000"/>
              </w:rPr>
              <w:t>Студенческая</w:t>
            </w:r>
            <w:r w:rsidRPr="0007273C">
              <w:rPr>
                <w:color w:val="000000"/>
              </w:rPr>
              <w:t xml:space="preserve">, </w:t>
            </w:r>
            <w:r>
              <w:rPr>
                <w:color w:val="000000"/>
              </w:rPr>
              <w:t>дом № 26а.</w:t>
            </w:r>
          </w:p>
          <w:p w:rsidR="00005D2E" w:rsidRPr="0007273C" w:rsidRDefault="00005D2E" w:rsidP="00EE0F64">
            <w:pPr>
              <w:pStyle w:val="18"/>
              <w:ind w:firstLine="0"/>
              <w:rPr>
                <w:color w:val="000000"/>
                <w:sz w:val="24"/>
                <w:szCs w:val="24"/>
              </w:rPr>
            </w:pPr>
            <w:r w:rsidRPr="0007273C">
              <w:rPr>
                <w:color w:val="000000"/>
                <w:sz w:val="24"/>
                <w:szCs w:val="24"/>
              </w:rPr>
              <w:t xml:space="preserve">Контактное(ые) лицо(а) Заказчика: </w:t>
            </w:r>
          </w:p>
          <w:p w:rsidR="00005D2E" w:rsidRPr="0007273C" w:rsidRDefault="00005D2E" w:rsidP="00EE0F64">
            <w:pPr>
              <w:pStyle w:val="18"/>
              <w:ind w:firstLine="0"/>
              <w:rPr>
                <w:color w:val="000000"/>
                <w:sz w:val="24"/>
                <w:szCs w:val="24"/>
              </w:rPr>
            </w:pPr>
            <w:r>
              <w:rPr>
                <w:color w:val="000000"/>
                <w:sz w:val="24"/>
                <w:szCs w:val="24"/>
              </w:rPr>
              <w:t>Носов Сергей Вячеславович</w:t>
            </w:r>
          </w:p>
          <w:p w:rsidR="00005D2E" w:rsidRPr="0007273C" w:rsidRDefault="00005D2E" w:rsidP="00EE0F64">
            <w:pPr>
              <w:pStyle w:val="18"/>
              <w:ind w:firstLine="0"/>
              <w:rPr>
                <w:color w:val="000000"/>
                <w:sz w:val="24"/>
                <w:szCs w:val="24"/>
              </w:rPr>
            </w:pPr>
            <w:r w:rsidRPr="0007273C">
              <w:rPr>
                <w:color w:val="000000"/>
                <w:sz w:val="24"/>
                <w:szCs w:val="24"/>
              </w:rPr>
              <w:t xml:space="preserve">тел. 7 (495) 7881717, доб.: </w:t>
            </w:r>
            <w:r>
              <w:rPr>
                <w:color w:val="000000"/>
                <w:sz w:val="24"/>
                <w:szCs w:val="24"/>
              </w:rPr>
              <w:t>45-52</w:t>
            </w:r>
            <w:r w:rsidRPr="0007273C">
              <w:rPr>
                <w:color w:val="000000"/>
                <w:sz w:val="24"/>
                <w:szCs w:val="24"/>
              </w:rPr>
              <w:t xml:space="preserve">, </w:t>
            </w:r>
          </w:p>
          <w:p w:rsidR="00005D2E" w:rsidRPr="00851108" w:rsidRDefault="00005D2E" w:rsidP="00EE0F64">
            <w:pPr>
              <w:pStyle w:val="18"/>
              <w:ind w:firstLine="0"/>
              <w:rPr>
                <w:color w:val="0070C0"/>
                <w:sz w:val="24"/>
                <w:szCs w:val="24"/>
              </w:rPr>
            </w:pPr>
            <w:r w:rsidRPr="0007273C">
              <w:rPr>
                <w:color w:val="000000"/>
                <w:sz w:val="24"/>
                <w:szCs w:val="24"/>
              </w:rPr>
              <w:t xml:space="preserve">электронный </w:t>
            </w:r>
            <w:r w:rsidRPr="001C24B1">
              <w:rPr>
                <w:color w:val="000000"/>
                <w:sz w:val="24"/>
                <w:szCs w:val="24"/>
              </w:rPr>
              <w:t xml:space="preserve">адрес </w:t>
            </w:r>
            <w:bookmarkStart w:id="2" w:name="_MailAutoSig"/>
            <w:r w:rsidRPr="00D44B80">
              <w:rPr>
                <w:noProof/>
                <w:sz w:val="24"/>
                <w:szCs w:val="24"/>
                <w:lang w:val="en-US"/>
              </w:rPr>
              <w:t>NosovSV</w:t>
            </w:r>
            <w:r w:rsidRPr="00097988">
              <w:rPr>
                <w:noProof/>
                <w:sz w:val="24"/>
                <w:szCs w:val="24"/>
              </w:rPr>
              <w:t>@</w:t>
            </w:r>
            <w:r w:rsidRPr="00D44B80">
              <w:rPr>
                <w:noProof/>
                <w:sz w:val="24"/>
                <w:szCs w:val="24"/>
                <w:lang w:val="en-US"/>
              </w:rPr>
              <w:t>trcont</w:t>
            </w:r>
            <w:r w:rsidRPr="00097988">
              <w:rPr>
                <w:noProof/>
                <w:sz w:val="24"/>
                <w:szCs w:val="24"/>
              </w:rPr>
              <w:t>.</w:t>
            </w:r>
            <w:r w:rsidRPr="00D44B80">
              <w:rPr>
                <w:noProof/>
                <w:sz w:val="24"/>
                <w:szCs w:val="24"/>
                <w:lang w:val="en-US"/>
              </w:rPr>
              <w:t>ru</w:t>
            </w:r>
            <w:bookmarkEnd w:id="2"/>
          </w:p>
          <w:p w:rsidR="00005D2E" w:rsidRPr="0007273C" w:rsidRDefault="00005D2E" w:rsidP="00EE0F64">
            <w:pPr>
              <w:pStyle w:val="18"/>
              <w:ind w:firstLine="0"/>
              <w:rPr>
                <w:color w:val="000000"/>
                <w:sz w:val="24"/>
                <w:szCs w:val="24"/>
              </w:rPr>
            </w:pPr>
            <w:r>
              <w:rPr>
                <w:color w:val="000000"/>
                <w:sz w:val="24"/>
                <w:szCs w:val="24"/>
              </w:rPr>
              <w:t>факс 7 (473</w:t>
            </w:r>
            <w:r w:rsidRPr="0007273C">
              <w:rPr>
                <w:color w:val="000000"/>
                <w:sz w:val="24"/>
                <w:szCs w:val="24"/>
              </w:rPr>
              <w:t xml:space="preserve">) </w:t>
            </w:r>
            <w:r>
              <w:rPr>
                <w:color w:val="000000"/>
                <w:sz w:val="24"/>
                <w:szCs w:val="24"/>
              </w:rPr>
              <w:t>255-83-23</w:t>
            </w:r>
          </w:p>
          <w:p w:rsidR="00005D2E" w:rsidRPr="0007273C" w:rsidRDefault="00005D2E" w:rsidP="00EE0F64">
            <w:pPr>
              <w:pStyle w:val="18"/>
              <w:ind w:firstLine="0"/>
              <w:rPr>
                <w:color w:val="000000"/>
                <w:sz w:val="24"/>
                <w:szCs w:val="24"/>
              </w:rPr>
            </w:pPr>
          </w:p>
          <w:p w:rsidR="00005D2E" w:rsidRPr="0007273C" w:rsidRDefault="00005D2E" w:rsidP="00EE0F64">
            <w:pPr>
              <w:pStyle w:val="18"/>
              <w:ind w:firstLine="0"/>
              <w:rPr>
                <w:color w:val="000000"/>
                <w:sz w:val="24"/>
                <w:szCs w:val="24"/>
              </w:rPr>
            </w:pPr>
            <w:r w:rsidRPr="0007273C">
              <w:rPr>
                <w:color w:val="000000"/>
                <w:sz w:val="24"/>
                <w:szCs w:val="24"/>
              </w:rPr>
              <w:t>Контактное(ые) лицо(а) Организатора:</w:t>
            </w:r>
          </w:p>
          <w:p w:rsidR="00005D2E" w:rsidRPr="0007273C" w:rsidRDefault="00005D2E" w:rsidP="00EE0F64">
            <w:pPr>
              <w:rPr>
                <w:color w:val="000000"/>
              </w:rPr>
            </w:pPr>
            <w:r>
              <w:rPr>
                <w:color w:val="000000"/>
              </w:rPr>
              <w:t>Коровин Александр Игоревич</w:t>
            </w:r>
            <w:r w:rsidRPr="0007273C">
              <w:rPr>
                <w:color w:val="000000"/>
              </w:rPr>
              <w:t>, т</w:t>
            </w:r>
            <w:r>
              <w:rPr>
                <w:color w:val="000000"/>
              </w:rPr>
              <w:t>ел. 7(495) 7881717, доб.: 45-70</w:t>
            </w:r>
            <w:r w:rsidRPr="0007273C">
              <w:rPr>
                <w:color w:val="000000"/>
              </w:rPr>
              <w:t xml:space="preserve">, </w:t>
            </w:r>
          </w:p>
          <w:p w:rsidR="00005D2E" w:rsidRPr="0007273C" w:rsidRDefault="00005D2E" w:rsidP="001C24B1">
            <w:r w:rsidRPr="0007273C">
              <w:rPr>
                <w:color w:val="000000"/>
              </w:rPr>
              <w:t xml:space="preserve">факс </w:t>
            </w:r>
            <w:r>
              <w:rPr>
                <w:color w:val="000000"/>
              </w:rPr>
              <w:t>7 (473</w:t>
            </w:r>
            <w:r w:rsidRPr="0007273C">
              <w:rPr>
                <w:color w:val="000000"/>
              </w:rPr>
              <w:t xml:space="preserve">) </w:t>
            </w:r>
            <w:r>
              <w:rPr>
                <w:color w:val="000000"/>
              </w:rPr>
              <w:t xml:space="preserve">255-83-23 </w:t>
            </w:r>
            <w:r w:rsidRPr="0007273C">
              <w:rPr>
                <w:color w:val="000000"/>
              </w:rPr>
              <w:t xml:space="preserve">электронный адрес </w:t>
            </w:r>
            <w:r w:rsidRPr="00D44B80">
              <w:t>KorovinAI@trcont.ru</w:t>
            </w:r>
          </w:p>
        </w:tc>
      </w:tr>
      <w:tr w:rsidR="00005D2E" w:rsidRPr="00F86FAA" w:rsidTr="00EF779C">
        <w:tc>
          <w:tcPr>
            <w:tcW w:w="534" w:type="dxa"/>
          </w:tcPr>
          <w:p w:rsidR="00005D2E" w:rsidRPr="00F86FAA" w:rsidRDefault="00005D2E" w:rsidP="00736D40">
            <w:pPr>
              <w:pStyle w:val="18"/>
              <w:ind w:firstLine="0"/>
              <w:rPr>
                <w:b/>
                <w:sz w:val="24"/>
                <w:szCs w:val="24"/>
              </w:rPr>
            </w:pPr>
            <w:r w:rsidRPr="00F86FAA">
              <w:rPr>
                <w:b/>
                <w:sz w:val="24"/>
                <w:szCs w:val="24"/>
              </w:rPr>
              <w:t>3.</w:t>
            </w:r>
          </w:p>
        </w:tc>
        <w:tc>
          <w:tcPr>
            <w:tcW w:w="2551" w:type="dxa"/>
          </w:tcPr>
          <w:p w:rsidR="00005D2E" w:rsidRPr="00F86FAA" w:rsidRDefault="00005D2E" w:rsidP="00736D40">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005D2E" w:rsidRPr="00F86FAA" w:rsidRDefault="00005D2E" w:rsidP="00385B6D">
            <w:pPr>
              <w:pStyle w:val="18"/>
              <w:ind w:firstLine="0"/>
              <w:rPr>
                <w:b/>
                <w:sz w:val="24"/>
                <w:szCs w:val="24"/>
              </w:rPr>
            </w:pPr>
            <w:r>
              <w:rPr>
                <w:sz w:val="24"/>
                <w:szCs w:val="24"/>
                <w:shd w:val="clear" w:color="auto" w:fill="FFFF00"/>
              </w:rPr>
              <w:t>«02</w:t>
            </w:r>
            <w:r w:rsidRPr="003A74D0">
              <w:rPr>
                <w:sz w:val="24"/>
                <w:szCs w:val="24"/>
                <w:shd w:val="clear" w:color="auto" w:fill="FFFF00"/>
              </w:rPr>
              <w:t>» декабря 2016 г.</w:t>
            </w:r>
          </w:p>
        </w:tc>
      </w:tr>
      <w:tr w:rsidR="00005D2E" w:rsidRPr="00F86FAA" w:rsidTr="00EF779C">
        <w:tc>
          <w:tcPr>
            <w:tcW w:w="534" w:type="dxa"/>
          </w:tcPr>
          <w:p w:rsidR="00005D2E" w:rsidRPr="00F86FAA" w:rsidRDefault="00005D2E" w:rsidP="00736D40">
            <w:pPr>
              <w:pStyle w:val="18"/>
              <w:ind w:firstLine="0"/>
              <w:rPr>
                <w:b/>
                <w:sz w:val="24"/>
                <w:szCs w:val="24"/>
              </w:rPr>
            </w:pPr>
            <w:r w:rsidRPr="00F86FAA">
              <w:rPr>
                <w:b/>
                <w:sz w:val="24"/>
                <w:szCs w:val="24"/>
              </w:rPr>
              <w:t>4.</w:t>
            </w:r>
          </w:p>
        </w:tc>
        <w:tc>
          <w:tcPr>
            <w:tcW w:w="2551" w:type="dxa"/>
          </w:tcPr>
          <w:p w:rsidR="00005D2E" w:rsidRDefault="00005D2E"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проведения процедуры Запроса предложений</w:t>
            </w:r>
          </w:p>
          <w:p w:rsidR="00005D2E" w:rsidRPr="00F86FAA" w:rsidRDefault="00005D2E" w:rsidP="00783AD5">
            <w:pPr>
              <w:pStyle w:val="Default"/>
              <w:rPr>
                <w:b/>
                <w:color w:val="auto"/>
              </w:rPr>
            </w:pPr>
          </w:p>
        </w:tc>
        <w:tc>
          <w:tcPr>
            <w:tcW w:w="6768" w:type="dxa"/>
          </w:tcPr>
          <w:p w:rsidR="00005D2E" w:rsidRPr="00C61887" w:rsidRDefault="00005D2E" w:rsidP="0042266D">
            <w:pPr>
              <w:pStyle w:val="18"/>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8" w:history="1">
              <w:r w:rsidRPr="005567BA">
                <w:rPr>
                  <w:rStyle w:val="Hyperlink"/>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Pr>
                <w:sz w:val="24"/>
                <w:szCs w:val="24"/>
              </w:rPr>
              <w:t>на официальном сайте</w:t>
            </w:r>
            <w:r w:rsidRPr="0042266D">
              <w:rPr>
                <w:sz w:val="24"/>
                <w:szCs w:val="24"/>
              </w:rPr>
              <w:t xml:space="preserve"> единой информационной системы</w:t>
            </w:r>
            <w:r>
              <w:rPr>
                <w:sz w:val="24"/>
                <w:szCs w:val="24"/>
              </w:rPr>
              <w:t xml:space="preserve"> в сфере закупок</w:t>
            </w:r>
            <w:r w:rsidRPr="0042266D">
              <w:rPr>
                <w:sz w:val="24"/>
                <w:szCs w:val="24"/>
              </w:rPr>
              <w:t xml:space="preserve"> в информационно-телекоммуникационной сети </w:t>
            </w:r>
            <w:r>
              <w:rPr>
                <w:sz w:val="24"/>
                <w:szCs w:val="24"/>
              </w:rPr>
              <w:t xml:space="preserve">«Интернет» </w:t>
            </w:r>
            <w:r w:rsidRPr="00C61887">
              <w:rPr>
                <w:sz w:val="24"/>
                <w:szCs w:val="24"/>
              </w:rPr>
              <w:t>(</w:t>
            </w:r>
            <w:hyperlink r:id="rId9" w:history="1">
              <w:r w:rsidRPr="00232D92">
                <w:rPr>
                  <w:rStyle w:val="Hyperlink"/>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005D2E" w:rsidRPr="000F0177" w:rsidRDefault="00005D2E" w:rsidP="00CC158B">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r>
              <w:rPr>
                <w:sz w:val="24"/>
                <w:szCs w:val="24"/>
              </w:rPr>
              <w:t xml:space="preserve"> </w:t>
            </w:r>
          </w:p>
        </w:tc>
      </w:tr>
      <w:tr w:rsidR="00005D2E" w:rsidRPr="00F86FAA" w:rsidTr="00EF779C">
        <w:tc>
          <w:tcPr>
            <w:tcW w:w="534" w:type="dxa"/>
          </w:tcPr>
          <w:p w:rsidR="00005D2E" w:rsidRPr="00F86FAA" w:rsidRDefault="00005D2E" w:rsidP="00804946">
            <w:pPr>
              <w:pStyle w:val="18"/>
              <w:ind w:firstLine="0"/>
              <w:rPr>
                <w:b/>
                <w:sz w:val="24"/>
                <w:szCs w:val="24"/>
              </w:rPr>
            </w:pPr>
            <w:r w:rsidRPr="00F86FAA">
              <w:rPr>
                <w:b/>
                <w:sz w:val="24"/>
                <w:szCs w:val="24"/>
              </w:rPr>
              <w:t>5.</w:t>
            </w:r>
          </w:p>
        </w:tc>
        <w:tc>
          <w:tcPr>
            <w:tcW w:w="2551" w:type="dxa"/>
          </w:tcPr>
          <w:p w:rsidR="00005D2E" w:rsidRPr="00F86FAA" w:rsidRDefault="00005D2E">
            <w:pPr>
              <w:pStyle w:val="Default"/>
              <w:rPr>
                <w:b/>
                <w:color w:val="auto"/>
              </w:rPr>
            </w:pPr>
            <w:r w:rsidRPr="00F86FAA">
              <w:rPr>
                <w:b/>
                <w:color w:val="auto"/>
              </w:rPr>
              <w:t>Начальная (максимальная) цена договора/ цена лота</w:t>
            </w:r>
          </w:p>
        </w:tc>
        <w:tc>
          <w:tcPr>
            <w:tcW w:w="6768" w:type="dxa"/>
          </w:tcPr>
          <w:p w:rsidR="00005D2E" w:rsidRPr="00AA1161" w:rsidRDefault="00005D2E" w:rsidP="004F081A">
            <w:pPr>
              <w:pStyle w:val="18"/>
              <w:ind w:firstLine="0"/>
              <w:rPr>
                <w:sz w:val="24"/>
                <w:szCs w:val="24"/>
              </w:rPr>
            </w:pPr>
            <w:r w:rsidRPr="00AA1161">
              <w:rPr>
                <w:b/>
                <w:sz w:val="24"/>
                <w:szCs w:val="24"/>
              </w:rPr>
              <w:t>Начальная (максимальная) цена до</w:t>
            </w:r>
            <w:r>
              <w:rPr>
                <w:b/>
                <w:sz w:val="24"/>
                <w:szCs w:val="24"/>
              </w:rPr>
              <w:t xml:space="preserve">говора  по Лоту № 1 составляет 10 000 000 (десять миллионов </w:t>
            </w:r>
            <w:r w:rsidRPr="00AA1161">
              <w:rPr>
                <w:b/>
                <w:sz w:val="24"/>
                <w:szCs w:val="24"/>
              </w:rPr>
              <w:t>) рублей 00 копеек</w:t>
            </w:r>
            <w:r w:rsidRPr="00AA1161">
              <w:rPr>
                <w:sz w:val="24"/>
                <w:szCs w:val="24"/>
              </w:rPr>
              <w:t xml:space="preserve"> с учетом всех расходов Поставщика, связанных с приобретением товара, транспортных расходов по доставке товара, его разгрузке, всех налогов и обязательных платежей, кроме НДС. Сумма НДС и условия начисления определяются в соответствии с законодательством Российской Федерации.</w:t>
            </w:r>
          </w:p>
          <w:p w:rsidR="00005D2E" w:rsidRPr="004F081A" w:rsidRDefault="00005D2E" w:rsidP="00AA1161">
            <w:pPr>
              <w:pStyle w:val="18"/>
              <w:ind w:firstLine="0"/>
              <w:rPr>
                <w:sz w:val="24"/>
                <w:szCs w:val="24"/>
              </w:rPr>
            </w:pPr>
          </w:p>
        </w:tc>
      </w:tr>
      <w:tr w:rsidR="00005D2E" w:rsidRPr="00F86FAA" w:rsidTr="00EF779C">
        <w:tc>
          <w:tcPr>
            <w:tcW w:w="534" w:type="dxa"/>
          </w:tcPr>
          <w:p w:rsidR="00005D2E" w:rsidRPr="00F86FAA" w:rsidRDefault="00005D2E" w:rsidP="00804946">
            <w:pPr>
              <w:pStyle w:val="18"/>
              <w:ind w:firstLine="0"/>
              <w:rPr>
                <w:b/>
                <w:sz w:val="24"/>
                <w:szCs w:val="24"/>
              </w:rPr>
            </w:pPr>
            <w:r w:rsidRPr="00F86FAA">
              <w:rPr>
                <w:b/>
                <w:sz w:val="24"/>
                <w:szCs w:val="24"/>
              </w:rPr>
              <w:t>6.</w:t>
            </w:r>
          </w:p>
        </w:tc>
        <w:tc>
          <w:tcPr>
            <w:tcW w:w="2551" w:type="dxa"/>
          </w:tcPr>
          <w:p w:rsidR="00005D2E" w:rsidRPr="00F86FAA" w:rsidRDefault="00005D2E"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005D2E" w:rsidRPr="008C1BC9" w:rsidRDefault="00005D2E" w:rsidP="00385B6D">
            <w:pPr>
              <w:pStyle w:val="18"/>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09 часов 00 минут</w:t>
            </w:r>
            <w:r>
              <w:rPr>
                <w:sz w:val="24"/>
                <w:szCs w:val="24"/>
              </w:rPr>
              <w:br/>
            </w:r>
            <w:r>
              <w:rPr>
                <w:sz w:val="24"/>
                <w:szCs w:val="24"/>
                <w:shd w:val="clear" w:color="auto" w:fill="FFFF00"/>
              </w:rPr>
              <w:t>«15» декабря 2016</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
        </w:tc>
      </w:tr>
      <w:tr w:rsidR="00005D2E" w:rsidRPr="00F86FAA" w:rsidTr="00EF779C">
        <w:tc>
          <w:tcPr>
            <w:tcW w:w="534" w:type="dxa"/>
          </w:tcPr>
          <w:p w:rsidR="00005D2E" w:rsidRPr="00F86FAA" w:rsidRDefault="00005D2E" w:rsidP="00736D40">
            <w:pPr>
              <w:pStyle w:val="18"/>
              <w:ind w:firstLine="0"/>
              <w:rPr>
                <w:b/>
                <w:sz w:val="24"/>
                <w:szCs w:val="24"/>
              </w:rPr>
            </w:pPr>
            <w:r w:rsidRPr="00F86FAA">
              <w:rPr>
                <w:b/>
                <w:sz w:val="24"/>
                <w:szCs w:val="24"/>
              </w:rPr>
              <w:t>7.</w:t>
            </w:r>
          </w:p>
        </w:tc>
        <w:tc>
          <w:tcPr>
            <w:tcW w:w="2551" w:type="dxa"/>
          </w:tcPr>
          <w:p w:rsidR="00005D2E" w:rsidRPr="00F86FAA" w:rsidRDefault="00005D2E"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05D2E" w:rsidRPr="00F86FAA" w:rsidRDefault="00005D2E" w:rsidP="00AA1161">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AA1161">
              <w:rPr>
                <w:sz w:val="24"/>
                <w:szCs w:val="24"/>
              </w:rPr>
              <w:t>(шестьдесят</w:t>
            </w:r>
            <w:r w:rsidRPr="00AA1161">
              <w:rPr>
                <w:i/>
                <w:sz w:val="24"/>
                <w:szCs w:val="24"/>
              </w:rPr>
              <w:t>)</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005D2E" w:rsidRPr="00F86FAA" w:rsidTr="00EF779C">
        <w:tc>
          <w:tcPr>
            <w:tcW w:w="534" w:type="dxa"/>
          </w:tcPr>
          <w:p w:rsidR="00005D2E" w:rsidRPr="00F86FAA" w:rsidRDefault="00005D2E" w:rsidP="00804946">
            <w:pPr>
              <w:pStyle w:val="18"/>
              <w:ind w:firstLine="0"/>
              <w:rPr>
                <w:b/>
                <w:sz w:val="24"/>
                <w:szCs w:val="24"/>
              </w:rPr>
            </w:pPr>
            <w:r w:rsidRPr="00F86FAA">
              <w:rPr>
                <w:b/>
                <w:sz w:val="24"/>
                <w:szCs w:val="24"/>
              </w:rPr>
              <w:t xml:space="preserve">8. </w:t>
            </w:r>
          </w:p>
        </w:tc>
        <w:tc>
          <w:tcPr>
            <w:tcW w:w="2551" w:type="dxa"/>
          </w:tcPr>
          <w:p w:rsidR="00005D2E" w:rsidRPr="00F86FAA" w:rsidRDefault="00005D2E"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005D2E" w:rsidRPr="00F86FAA" w:rsidRDefault="00005D2E" w:rsidP="00385B6D">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Pr>
                <w:sz w:val="24"/>
                <w:szCs w:val="24"/>
                <w:shd w:val="clear" w:color="auto" w:fill="FFFF00"/>
              </w:rPr>
              <w:t>«15» декабря 2016 г. в 10</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005D2E" w:rsidRPr="00F86FAA" w:rsidTr="00EF779C">
        <w:tc>
          <w:tcPr>
            <w:tcW w:w="534" w:type="dxa"/>
          </w:tcPr>
          <w:p w:rsidR="00005D2E" w:rsidRPr="00F86FAA" w:rsidRDefault="00005D2E" w:rsidP="00804946">
            <w:pPr>
              <w:pStyle w:val="18"/>
              <w:ind w:firstLine="0"/>
              <w:rPr>
                <w:b/>
                <w:sz w:val="24"/>
                <w:szCs w:val="24"/>
              </w:rPr>
            </w:pPr>
            <w:r>
              <w:rPr>
                <w:b/>
                <w:sz w:val="24"/>
                <w:szCs w:val="24"/>
              </w:rPr>
              <w:t>9.</w:t>
            </w:r>
          </w:p>
        </w:tc>
        <w:tc>
          <w:tcPr>
            <w:tcW w:w="2551" w:type="dxa"/>
          </w:tcPr>
          <w:p w:rsidR="00005D2E" w:rsidRPr="00F86FAA" w:rsidRDefault="00005D2E" w:rsidP="008035D3">
            <w:pPr>
              <w:pStyle w:val="Default"/>
              <w:rPr>
                <w:b/>
                <w:color w:val="auto"/>
              </w:rPr>
            </w:pPr>
            <w:r>
              <w:rPr>
                <w:b/>
                <w:color w:val="auto"/>
              </w:rPr>
              <w:t>Конкурсная комиссия</w:t>
            </w:r>
          </w:p>
        </w:tc>
        <w:tc>
          <w:tcPr>
            <w:tcW w:w="6768" w:type="dxa"/>
          </w:tcPr>
          <w:p w:rsidR="00005D2E" w:rsidRDefault="00005D2E" w:rsidP="00EE0F64">
            <w:r w:rsidRPr="00F046D8">
              <w:t xml:space="preserve">Решение об итогах Открытого конкурса принимается Конкурсной комиссией </w:t>
            </w:r>
            <w:r>
              <w:t>аппарата управления</w:t>
            </w:r>
          </w:p>
          <w:p w:rsidR="00005D2E" w:rsidRPr="00F046D8" w:rsidRDefault="00005D2E" w:rsidP="00EE0F64">
            <w:pPr>
              <w:rPr>
                <w:color w:val="000000"/>
              </w:rPr>
            </w:pPr>
            <w:r>
              <w:t xml:space="preserve"> </w:t>
            </w:r>
            <w:r w:rsidRPr="00F046D8">
              <w:t>ПАО «ТрансКонтейнер».</w:t>
            </w:r>
            <w:r w:rsidRPr="00F046D8">
              <w:rPr>
                <w:color w:val="000000"/>
              </w:rPr>
              <w:t xml:space="preserve"> </w:t>
            </w:r>
          </w:p>
          <w:p w:rsidR="00005D2E" w:rsidRPr="00F046D8" w:rsidRDefault="00005D2E" w:rsidP="00EE0F64">
            <w:pPr>
              <w:rPr>
                <w:highlight w:val="cyan"/>
              </w:rPr>
            </w:pPr>
            <w:r w:rsidRPr="00F046D8">
              <w:rPr>
                <w:color w:val="000000"/>
              </w:rPr>
              <w:t xml:space="preserve">Адрес: </w:t>
            </w:r>
            <w:r w:rsidRPr="00E437B3">
              <w:rPr>
                <w:color w:val="000000"/>
              </w:rPr>
              <w:t>125047, Москва г, Оружейный пер, дом 19</w:t>
            </w:r>
          </w:p>
        </w:tc>
      </w:tr>
      <w:tr w:rsidR="00005D2E" w:rsidRPr="00F86FAA" w:rsidTr="00EF779C">
        <w:tc>
          <w:tcPr>
            <w:tcW w:w="534" w:type="dxa"/>
          </w:tcPr>
          <w:p w:rsidR="00005D2E" w:rsidRPr="00F86FAA" w:rsidRDefault="00005D2E" w:rsidP="00804946">
            <w:pPr>
              <w:pStyle w:val="18"/>
              <w:ind w:firstLine="0"/>
              <w:rPr>
                <w:b/>
                <w:sz w:val="24"/>
                <w:szCs w:val="24"/>
              </w:rPr>
            </w:pPr>
            <w:r>
              <w:rPr>
                <w:b/>
                <w:sz w:val="24"/>
                <w:szCs w:val="24"/>
              </w:rPr>
              <w:t>10.</w:t>
            </w:r>
          </w:p>
        </w:tc>
        <w:tc>
          <w:tcPr>
            <w:tcW w:w="2551" w:type="dxa"/>
          </w:tcPr>
          <w:p w:rsidR="00005D2E" w:rsidRPr="00F86FAA" w:rsidRDefault="00005D2E" w:rsidP="008035D3">
            <w:pPr>
              <w:pStyle w:val="Default"/>
              <w:rPr>
                <w:b/>
                <w:color w:val="auto"/>
              </w:rPr>
            </w:pPr>
            <w:r>
              <w:rPr>
                <w:b/>
                <w:color w:val="auto"/>
              </w:rPr>
              <w:t>Подведение итогов</w:t>
            </w:r>
          </w:p>
        </w:tc>
        <w:tc>
          <w:tcPr>
            <w:tcW w:w="6768" w:type="dxa"/>
          </w:tcPr>
          <w:p w:rsidR="00005D2E" w:rsidRPr="00F86FAA" w:rsidRDefault="00005D2E" w:rsidP="00385B6D">
            <w:pPr>
              <w:pStyle w:val="18"/>
              <w:ind w:firstLine="0"/>
              <w:rPr>
                <w:sz w:val="24"/>
                <w:szCs w:val="24"/>
                <w:highlight w:val="cyan"/>
              </w:rPr>
            </w:pPr>
            <w:r w:rsidRPr="00725483">
              <w:rPr>
                <w:sz w:val="24"/>
                <w:szCs w:val="24"/>
              </w:rPr>
              <w:t xml:space="preserve">Подведение итогов </w:t>
            </w:r>
            <w:r w:rsidRPr="0078465C">
              <w:rPr>
                <w:sz w:val="24"/>
                <w:szCs w:val="24"/>
              </w:rPr>
              <w:t xml:space="preserve">состоится не позднее </w:t>
            </w:r>
            <w:r w:rsidRPr="0078465C">
              <w:rPr>
                <w:sz w:val="24"/>
                <w:szCs w:val="24"/>
                <w:shd w:val="clear" w:color="auto" w:fill="FFFF00"/>
              </w:rPr>
              <w:t>14 часов 00 минут</w:t>
            </w:r>
            <w:r w:rsidRPr="0078465C">
              <w:rPr>
                <w:sz w:val="24"/>
                <w:szCs w:val="24"/>
              </w:rPr>
              <w:t xml:space="preserve"> местного времени </w:t>
            </w:r>
            <w:r w:rsidRPr="0078465C">
              <w:rPr>
                <w:sz w:val="24"/>
                <w:szCs w:val="24"/>
                <w:shd w:val="clear" w:color="auto" w:fill="FFFF00"/>
              </w:rPr>
              <w:t>« 10 » января 2017 г.</w:t>
            </w:r>
            <w:r>
              <w:rPr>
                <w:sz w:val="24"/>
                <w:szCs w:val="24"/>
                <w:shd w:val="clear" w:color="auto" w:fill="FFFF00"/>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005D2E" w:rsidRPr="00F86FAA" w:rsidTr="00EF779C">
        <w:tc>
          <w:tcPr>
            <w:tcW w:w="534" w:type="dxa"/>
          </w:tcPr>
          <w:p w:rsidR="00005D2E" w:rsidRPr="00F86FAA" w:rsidRDefault="00005D2E" w:rsidP="00804946">
            <w:pPr>
              <w:pStyle w:val="18"/>
              <w:ind w:firstLine="0"/>
              <w:rPr>
                <w:b/>
                <w:sz w:val="24"/>
                <w:szCs w:val="24"/>
              </w:rPr>
            </w:pPr>
            <w:r>
              <w:rPr>
                <w:b/>
                <w:sz w:val="24"/>
                <w:szCs w:val="24"/>
              </w:rPr>
              <w:t>11</w:t>
            </w:r>
            <w:r w:rsidRPr="00F86FAA">
              <w:rPr>
                <w:b/>
                <w:sz w:val="24"/>
                <w:szCs w:val="24"/>
              </w:rPr>
              <w:t>.</w:t>
            </w:r>
          </w:p>
        </w:tc>
        <w:tc>
          <w:tcPr>
            <w:tcW w:w="2551" w:type="dxa"/>
          </w:tcPr>
          <w:p w:rsidR="00005D2E" w:rsidRPr="00F86FAA" w:rsidRDefault="00005D2E"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005D2E" w:rsidRPr="00557338" w:rsidRDefault="00005D2E" w:rsidP="00CE59C9">
            <w:pPr>
              <w:pStyle w:val="BlockText"/>
              <w:tabs>
                <w:tab w:val="left" w:pos="142"/>
                <w:tab w:val="left" w:pos="993"/>
              </w:tabs>
              <w:ind w:left="0" w:right="0"/>
              <w:rPr>
                <w:szCs w:val="24"/>
              </w:rPr>
            </w:pPr>
            <w:r>
              <w:rPr>
                <w:szCs w:val="24"/>
              </w:rPr>
              <w:t>Оплата Товара по Лоту № 1 производится Заказчиком в объёмах и сроки определяемые Заказчиком</w:t>
            </w:r>
          </w:p>
        </w:tc>
      </w:tr>
      <w:tr w:rsidR="00005D2E" w:rsidRPr="00F86FAA" w:rsidTr="00EF779C">
        <w:tc>
          <w:tcPr>
            <w:tcW w:w="534" w:type="dxa"/>
          </w:tcPr>
          <w:p w:rsidR="00005D2E" w:rsidRPr="00F86FAA" w:rsidRDefault="00005D2E" w:rsidP="00804946">
            <w:pPr>
              <w:pStyle w:val="18"/>
              <w:ind w:firstLine="0"/>
              <w:rPr>
                <w:b/>
                <w:sz w:val="24"/>
                <w:szCs w:val="24"/>
              </w:rPr>
            </w:pPr>
            <w:r>
              <w:rPr>
                <w:b/>
                <w:sz w:val="24"/>
                <w:szCs w:val="24"/>
              </w:rPr>
              <w:t>12</w:t>
            </w:r>
            <w:r w:rsidRPr="00F86FAA">
              <w:rPr>
                <w:b/>
                <w:sz w:val="24"/>
                <w:szCs w:val="24"/>
              </w:rPr>
              <w:t>.</w:t>
            </w:r>
          </w:p>
        </w:tc>
        <w:tc>
          <w:tcPr>
            <w:tcW w:w="2551" w:type="dxa"/>
          </w:tcPr>
          <w:p w:rsidR="00005D2E" w:rsidRPr="00F86FAA" w:rsidRDefault="00005D2E">
            <w:pPr>
              <w:pStyle w:val="Default"/>
              <w:rPr>
                <w:b/>
                <w:color w:val="auto"/>
              </w:rPr>
            </w:pPr>
            <w:r w:rsidRPr="00F86FAA">
              <w:rPr>
                <w:b/>
                <w:color w:val="auto"/>
              </w:rPr>
              <w:t xml:space="preserve">Количество лотов </w:t>
            </w:r>
          </w:p>
        </w:tc>
        <w:tc>
          <w:tcPr>
            <w:tcW w:w="6768" w:type="dxa"/>
          </w:tcPr>
          <w:p w:rsidR="00005D2E" w:rsidRPr="00F86FAA" w:rsidRDefault="00005D2E" w:rsidP="00B129CC">
            <w:pPr>
              <w:pStyle w:val="18"/>
              <w:ind w:firstLine="0"/>
              <w:rPr>
                <w:b/>
                <w:sz w:val="24"/>
                <w:szCs w:val="24"/>
              </w:rPr>
            </w:pPr>
            <w:r>
              <w:rPr>
                <w:b/>
                <w:sz w:val="24"/>
                <w:szCs w:val="24"/>
              </w:rPr>
              <w:t>один лот</w:t>
            </w:r>
          </w:p>
        </w:tc>
      </w:tr>
      <w:tr w:rsidR="00005D2E" w:rsidRPr="00F86FAA" w:rsidTr="00EF779C">
        <w:tc>
          <w:tcPr>
            <w:tcW w:w="534" w:type="dxa"/>
          </w:tcPr>
          <w:p w:rsidR="00005D2E" w:rsidRPr="00F86FAA" w:rsidRDefault="00005D2E"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005D2E" w:rsidRPr="00F86FAA" w:rsidRDefault="00005D2E"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005D2E" w:rsidRPr="009D4A6D" w:rsidRDefault="00005D2E" w:rsidP="00674646">
            <w:pPr>
              <w:jc w:val="both"/>
            </w:pPr>
            <w:r w:rsidRPr="009D4A6D">
              <w:rPr>
                <w:b/>
                <w:bCs/>
              </w:rPr>
              <w:t xml:space="preserve">Срок </w:t>
            </w:r>
            <w:r w:rsidRPr="009D4A6D">
              <w:rPr>
                <w:b/>
              </w:rPr>
              <w:t>выполнения работ, оказания услуг, поставки товара и т.д.</w:t>
            </w:r>
            <w:r w:rsidRPr="009D4A6D">
              <w:rPr>
                <w:b/>
                <w:bCs/>
              </w:rPr>
              <w:t xml:space="preserve">: </w:t>
            </w:r>
            <w:r w:rsidRPr="009D4A6D">
              <w:t>с даты з</w:t>
            </w:r>
            <w:r>
              <w:t>аключения договора по 31.12.2021</w:t>
            </w:r>
            <w:r w:rsidRPr="009D4A6D">
              <w:t xml:space="preserve">г. включительно. </w:t>
            </w:r>
          </w:p>
          <w:p w:rsidR="00005D2E" w:rsidRPr="009D4A6D" w:rsidRDefault="00005D2E" w:rsidP="00174FFE">
            <w:pPr>
              <w:pStyle w:val="Default"/>
              <w:jc w:val="both"/>
              <w:rPr>
                <w:color w:val="auto"/>
              </w:rPr>
            </w:pPr>
          </w:p>
          <w:p w:rsidR="00005D2E" w:rsidRPr="009D4A6D" w:rsidRDefault="00005D2E" w:rsidP="00306732">
            <w:pPr>
              <w:ind w:right="153"/>
              <w:jc w:val="both"/>
              <w:rPr>
                <w:i/>
              </w:rPr>
            </w:pPr>
            <w:r w:rsidRPr="009D4A6D">
              <w:rPr>
                <w:b/>
                <w:bCs/>
              </w:rPr>
              <w:t xml:space="preserve">Место </w:t>
            </w:r>
            <w:r w:rsidRPr="009D4A6D">
              <w:rPr>
                <w:b/>
              </w:rPr>
              <w:t>выполнения работ, оказания услуг, поставки товара и т.д:</w:t>
            </w:r>
            <w:r w:rsidRPr="009D4A6D">
              <w:rPr>
                <w:i/>
              </w:rPr>
              <w:t xml:space="preserve"> </w:t>
            </w:r>
          </w:p>
          <w:p w:rsidR="00005D2E" w:rsidRPr="009D4A6D" w:rsidRDefault="00005D2E" w:rsidP="00306732">
            <w:pPr>
              <w:pStyle w:val="Default"/>
              <w:jc w:val="both"/>
              <w:rPr>
                <w:i/>
                <w:color w:val="auto"/>
              </w:rPr>
            </w:pPr>
            <w:r w:rsidRPr="009D4A6D">
              <w:t>Место поставки товара по Лоту № 1</w:t>
            </w:r>
            <w:r>
              <w:t xml:space="preserve"> осуществляется на АЗС города Воронежа и Воронежской области</w:t>
            </w:r>
          </w:p>
          <w:p w:rsidR="00005D2E" w:rsidRPr="009D4A6D" w:rsidRDefault="00005D2E" w:rsidP="00306732">
            <w:pPr>
              <w:ind w:right="153"/>
              <w:jc w:val="both"/>
              <w:rPr>
                <w:bCs/>
              </w:rPr>
            </w:pPr>
            <w:r w:rsidRPr="009D4A6D">
              <w:rPr>
                <w:b/>
              </w:rPr>
              <w:t>Порядок оказания услуг, поставки товара и т.д.:</w:t>
            </w:r>
            <w:r w:rsidRPr="009D4A6D">
              <w:rPr>
                <w:bCs/>
              </w:rPr>
              <w:t xml:space="preserve"> </w:t>
            </w:r>
          </w:p>
          <w:p w:rsidR="00005D2E" w:rsidRPr="009D4A6D" w:rsidRDefault="00005D2E" w:rsidP="005510BB">
            <w:pPr>
              <w:ind w:right="153"/>
              <w:jc w:val="both"/>
              <w:rPr>
                <w:spacing w:val="-4"/>
              </w:rPr>
            </w:pPr>
            <w:r>
              <w:rPr>
                <w:bCs/>
              </w:rPr>
              <w:t>По Лоту</w:t>
            </w:r>
            <w:r w:rsidRPr="009D4A6D">
              <w:rPr>
                <w:bCs/>
              </w:rPr>
              <w:t xml:space="preserve"> № 1</w:t>
            </w:r>
            <w:r>
              <w:rPr>
                <w:bCs/>
              </w:rPr>
              <w:t xml:space="preserve"> </w:t>
            </w:r>
            <w:r w:rsidRPr="009D4A6D">
              <w:rPr>
                <w:bCs/>
              </w:rPr>
              <w:t xml:space="preserve"> п</w:t>
            </w:r>
            <w:r w:rsidRPr="009D4A6D">
              <w:rPr>
                <w:spacing w:val="-4"/>
              </w:rPr>
              <w:t xml:space="preserve">оставка Товара Покупателю осуществляется путем отпуска Товара покупателю на АЗС в объемах и по видам Товара согласно предъявленным смарт-картам (топливным картам). </w:t>
            </w:r>
          </w:p>
          <w:p w:rsidR="00005D2E" w:rsidRPr="007F5431" w:rsidRDefault="00005D2E" w:rsidP="007F5431">
            <w:pPr>
              <w:pStyle w:val="Default"/>
              <w:jc w:val="both"/>
            </w:pPr>
            <w:r w:rsidRPr="009D4A6D">
              <w:t>Поставщик должен обеспечить бесперебойную заправку транспортных средств Заказчика с использованием смарт-карт в любой момент обращения на автозаправочную станцию (в круглосуточном режиме)</w:t>
            </w:r>
          </w:p>
        </w:tc>
      </w:tr>
      <w:tr w:rsidR="00005D2E" w:rsidRPr="00F86FAA" w:rsidTr="00EF779C">
        <w:tc>
          <w:tcPr>
            <w:tcW w:w="534" w:type="dxa"/>
          </w:tcPr>
          <w:p w:rsidR="00005D2E" w:rsidRPr="00F86FAA" w:rsidRDefault="00005D2E"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005D2E" w:rsidRPr="00F86FAA" w:rsidRDefault="00005D2E" w:rsidP="008035D3">
            <w:pPr>
              <w:pStyle w:val="Default"/>
              <w:rPr>
                <w:b/>
                <w:color w:val="auto"/>
              </w:rPr>
            </w:pPr>
            <w:r w:rsidRPr="00F86FAA">
              <w:rPr>
                <w:b/>
                <w:color w:val="auto"/>
              </w:rPr>
              <w:t>Состав и количество (объем) товара, работ, услуг</w:t>
            </w:r>
          </w:p>
        </w:tc>
        <w:tc>
          <w:tcPr>
            <w:tcW w:w="6768" w:type="dxa"/>
          </w:tcPr>
          <w:p w:rsidR="00005D2E" w:rsidRPr="00557338" w:rsidRDefault="00005D2E" w:rsidP="00E14F30">
            <w:pPr>
              <w:pStyle w:val="18"/>
              <w:ind w:firstLine="0"/>
              <w:rPr>
                <w:sz w:val="24"/>
                <w:szCs w:val="24"/>
              </w:rPr>
            </w:pPr>
            <w:r w:rsidRPr="00557338">
              <w:rPr>
                <w:sz w:val="24"/>
                <w:szCs w:val="24"/>
              </w:rPr>
              <w:t>Состав и объем услуг определен в разделе 4 «Техническое задание»</w:t>
            </w:r>
          </w:p>
        </w:tc>
      </w:tr>
      <w:tr w:rsidR="00005D2E" w:rsidRPr="00F86FAA" w:rsidTr="00EF779C">
        <w:tc>
          <w:tcPr>
            <w:tcW w:w="534" w:type="dxa"/>
          </w:tcPr>
          <w:p w:rsidR="00005D2E" w:rsidRPr="00F86FAA" w:rsidRDefault="00005D2E"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005D2E" w:rsidRPr="00F86FAA" w:rsidRDefault="00005D2E" w:rsidP="008035D3">
            <w:pPr>
              <w:pStyle w:val="Default"/>
              <w:rPr>
                <w:b/>
                <w:color w:val="auto"/>
              </w:rPr>
            </w:pPr>
            <w:r w:rsidRPr="00F86FAA">
              <w:rPr>
                <w:b/>
                <w:color w:val="auto"/>
              </w:rPr>
              <w:t xml:space="preserve">Официальный язык </w:t>
            </w:r>
          </w:p>
        </w:tc>
        <w:tc>
          <w:tcPr>
            <w:tcW w:w="6768" w:type="dxa"/>
          </w:tcPr>
          <w:p w:rsidR="00005D2E" w:rsidRPr="00F86FAA" w:rsidRDefault="00005D2E" w:rsidP="00557338">
            <w:pPr>
              <w:pStyle w:val="FootnoteText"/>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005D2E" w:rsidRPr="00F86FAA" w:rsidTr="00EF779C">
        <w:tc>
          <w:tcPr>
            <w:tcW w:w="534" w:type="dxa"/>
          </w:tcPr>
          <w:p w:rsidR="00005D2E" w:rsidRPr="00F86FAA" w:rsidRDefault="00005D2E"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005D2E" w:rsidRPr="00F86FAA" w:rsidRDefault="00005D2E">
            <w:pPr>
              <w:pStyle w:val="Default"/>
              <w:rPr>
                <w:b/>
                <w:color w:val="auto"/>
              </w:rPr>
            </w:pPr>
            <w:r w:rsidRPr="00F86FAA">
              <w:rPr>
                <w:b/>
                <w:color w:val="auto"/>
              </w:rPr>
              <w:t xml:space="preserve">Валюта Запроса предложений </w:t>
            </w:r>
          </w:p>
        </w:tc>
        <w:tc>
          <w:tcPr>
            <w:tcW w:w="6768" w:type="dxa"/>
          </w:tcPr>
          <w:p w:rsidR="00005D2E" w:rsidRPr="00557338" w:rsidRDefault="00005D2E" w:rsidP="00557338">
            <w:pPr>
              <w:pStyle w:val="18"/>
              <w:ind w:firstLine="0"/>
              <w:rPr>
                <w:b/>
                <w:sz w:val="24"/>
                <w:szCs w:val="24"/>
                <w:highlight w:val="yellow"/>
              </w:rPr>
            </w:pPr>
            <w:r w:rsidRPr="00557338">
              <w:rPr>
                <w:sz w:val="24"/>
                <w:szCs w:val="24"/>
              </w:rPr>
              <w:t>Рубли РФ</w:t>
            </w:r>
          </w:p>
        </w:tc>
      </w:tr>
      <w:tr w:rsidR="00005D2E" w:rsidRPr="00F86FAA" w:rsidTr="00EF779C">
        <w:tc>
          <w:tcPr>
            <w:tcW w:w="534" w:type="dxa"/>
          </w:tcPr>
          <w:p w:rsidR="00005D2E" w:rsidRPr="00F86FAA" w:rsidRDefault="00005D2E"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005D2E" w:rsidRPr="00F86FAA" w:rsidRDefault="00005D2E">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005D2E" w:rsidRPr="00F86FAA" w:rsidRDefault="00005D2E" w:rsidP="00946744">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005D2E" w:rsidRPr="009A4793" w:rsidRDefault="00005D2E" w:rsidP="00946744">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r w:rsidRPr="009A4793">
              <w:t>.</w:t>
            </w:r>
          </w:p>
          <w:p w:rsidR="00005D2E" w:rsidRPr="005703A7" w:rsidRDefault="00005D2E" w:rsidP="00946744">
            <w:pPr>
              <w:pStyle w:val="BodyText"/>
              <w:ind w:firstLine="539"/>
              <w:rPr>
                <w:sz w:val="24"/>
              </w:rPr>
            </w:pPr>
            <w:r w:rsidRPr="005703A7">
              <w:rPr>
                <w:sz w:val="24"/>
              </w:rPr>
              <w:t>1.</w:t>
            </w:r>
            <w:r>
              <w:rPr>
                <w:sz w:val="24"/>
              </w:rPr>
              <w:t>2</w:t>
            </w:r>
            <w:r w:rsidRPr="005703A7">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05D2E" w:rsidRPr="001E5A31" w:rsidRDefault="00005D2E" w:rsidP="00946744">
            <w:pPr>
              <w:pStyle w:val="BodyText"/>
              <w:ind w:firstLine="539"/>
              <w:rPr>
                <w:sz w:val="24"/>
              </w:rPr>
            </w:pPr>
            <w:r w:rsidRPr="007D39D7">
              <w:rPr>
                <w:sz w:val="24"/>
              </w:rPr>
              <w:t>1.</w:t>
            </w:r>
            <w:r>
              <w:rPr>
                <w:sz w:val="24"/>
              </w:rPr>
              <w:t>3</w:t>
            </w:r>
            <w:r w:rsidRPr="007D39D7">
              <w:rPr>
                <w:sz w:val="24"/>
              </w:rPr>
              <w:t xml:space="preserve"> наличие опыта поставки товара, выполнения работ, оказания услуг и т.д. за период с 2013 по 2016 годы (включительно) с  предметом, аналогичному предмету </w:t>
            </w:r>
            <w:r>
              <w:rPr>
                <w:sz w:val="24"/>
              </w:rPr>
              <w:t>Запроса предложений (поставка топлива</w:t>
            </w:r>
            <w:r w:rsidRPr="007D39D7">
              <w:rPr>
                <w:sz w:val="24"/>
              </w:rPr>
              <w:t xml:space="preserve">), с суммарной стоимостью договоров не менее </w:t>
            </w:r>
            <w:r>
              <w:rPr>
                <w:sz w:val="24"/>
              </w:rPr>
              <w:t xml:space="preserve">20 </w:t>
            </w:r>
            <w:r w:rsidRPr="007D39D7">
              <w:rPr>
                <w:sz w:val="24"/>
              </w:rPr>
              <w:t>% от начально</w:t>
            </w:r>
            <w:r>
              <w:rPr>
                <w:sz w:val="24"/>
              </w:rPr>
              <w:t>й (максимальной) цены договора.</w:t>
            </w:r>
          </w:p>
          <w:p w:rsidR="00005D2E" w:rsidRPr="004E7D54" w:rsidRDefault="00005D2E" w:rsidP="00946744">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05D2E" w:rsidRPr="009A4793" w:rsidRDefault="00005D2E" w:rsidP="00946744">
            <w:pPr>
              <w:pStyle w:val="BodyText"/>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05D2E" w:rsidRPr="009A4793" w:rsidRDefault="00005D2E" w:rsidP="00946744">
            <w:pPr>
              <w:pStyle w:val="BodyText"/>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005D2E" w:rsidRPr="009A4793" w:rsidRDefault="00005D2E" w:rsidP="00946744">
            <w:pPr>
              <w:pStyle w:val="BodyText"/>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005D2E" w:rsidRPr="009A4793" w:rsidRDefault="00005D2E" w:rsidP="00946744">
            <w:pPr>
              <w:pStyle w:val="BodyText"/>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005D2E" w:rsidRPr="009A4793" w:rsidRDefault="00005D2E" w:rsidP="00946744">
            <w:pPr>
              <w:pStyle w:val="BodyText"/>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005D2E" w:rsidRPr="00B72D7A" w:rsidRDefault="00005D2E" w:rsidP="00B72D7A">
            <w:pPr>
              <w:pStyle w:val="BodyText"/>
              <w:tabs>
                <w:tab w:val="left" w:pos="0"/>
                <w:tab w:val="left" w:pos="1440"/>
              </w:tabs>
              <w:rPr>
                <w:sz w:val="24"/>
              </w:rPr>
            </w:pPr>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005D2E" w:rsidRPr="00B72D7A" w:rsidRDefault="00005D2E" w:rsidP="00B72D7A">
            <w:pPr>
              <w:pStyle w:val="BodyText"/>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005D2E" w:rsidRDefault="00005D2E" w:rsidP="00B72D7A">
            <w:pPr>
              <w:pStyle w:val="BodyText"/>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w:t>
            </w:r>
            <w:r>
              <w:rPr>
                <w:sz w:val="24"/>
              </w:rPr>
              <w:t xml:space="preserve"> </w:t>
            </w:r>
            <w:r w:rsidRPr="00B72D7A">
              <w:rPr>
                <w:sz w:val="24"/>
              </w:rPr>
              <w:t>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05D2E" w:rsidRDefault="00005D2E" w:rsidP="00946744">
            <w:pPr>
              <w:pStyle w:val="BodyText"/>
              <w:tabs>
                <w:tab w:val="left" w:pos="0"/>
                <w:tab w:val="left" w:pos="1418"/>
              </w:tabs>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и иная информация об условиях исполнения договора,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
          <w:p w:rsidR="00005D2E" w:rsidRPr="00557338" w:rsidRDefault="00005D2E" w:rsidP="00557338">
            <w:pPr>
              <w:pStyle w:val="BodyText"/>
              <w:tabs>
                <w:tab w:val="left" w:pos="1418"/>
              </w:tabs>
              <w:spacing w:line="238" w:lineRule="auto"/>
              <w:ind w:firstLine="601"/>
              <w:rPr>
                <w:sz w:val="24"/>
              </w:rPr>
            </w:pPr>
            <w:r>
              <w:rPr>
                <w:sz w:val="24"/>
              </w:rPr>
              <w:t xml:space="preserve"> </w:t>
            </w:r>
            <w:r w:rsidRPr="00557338">
              <w:rPr>
                <w:sz w:val="24"/>
              </w:rPr>
              <w:t>2.6 паспорта качества, сертификаты соответствия продукции и/иные документы, подтверждающие качество Товара (копии, заверенные претендентом);</w:t>
            </w:r>
          </w:p>
          <w:p w:rsidR="00005D2E" w:rsidRPr="00557338" w:rsidRDefault="00005D2E" w:rsidP="00946744">
            <w:pPr>
              <w:pStyle w:val="BodyText"/>
              <w:tabs>
                <w:tab w:val="left" w:pos="1418"/>
              </w:tabs>
              <w:rPr>
                <w:sz w:val="24"/>
              </w:rPr>
            </w:pPr>
            <w:r w:rsidRPr="00557338">
              <w:rPr>
                <w:sz w:val="24"/>
              </w:rPr>
              <w:t>2.7 документ по форме приложения № 4 к документации о закупке о наличии опыта поставки товара, выполнения работ, оказ</w:t>
            </w:r>
            <w:r>
              <w:rPr>
                <w:sz w:val="24"/>
              </w:rPr>
              <w:t>ания услуг и т.д. за период 2014</w:t>
            </w:r>
            <w:r w:rsidRPr="00557338">
              <w:rPr>
                <w:sz w:val="24"/>
              </w:rPr>
              <w:t xml:space="preserve"> - 2015 годы (включительно) и 2016 год (до даты окончания приема Заявок), по предмету, аналогичному предмету Запроса предложений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20 % от начальной (максимальной) цены договора.</w:t>
            </w:r>
          </w:p>
          <w:p w:rsidR="00005D2E" w:rsidRPr="00946744" w:rsidRDefault="00005D2E" w:rsidP="00557338">
            <w:pPr>
              <w:pStyle w:val="BodyText"/>
              <w:rPr>
                <w:i/>
                <w:sz w:val="24"/>
                <w:highlight w:val="cyan"/>
              </w:rPr>
            </w:pPr>
            <w:r w:rsidRPr="00557338">
              <w:rPr>
                <w:sz w:val="24"/>
              </w:rPr>
              <w:t>2.</w:t>
            </w:r>
            <w:r>
              <w:rPr>
                <w:sz w:val="24"/>
              </w:rPr>
              <w:t>8</w:t>
            </w:r>
            <w:r w:rsidRPr="00557338">
              <w:rPr>
                <w:sz w:val="24"/>
              </w:rPr>
              <w:t xml:space="preserve">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r w:rsidRPr="00557338">
              <w:rPr>
                <w:rFonts w:eastAsia="Times New Roman"/>
                <w:sz w:val="24"/>
              </w:rPr>
              <w:t xml:space="preserve"> </w:t>
            </w:r>
            <w:r w:rsidRPr="00557338">
              <w:rPr>
                <w:sz w:val="24"/>
              </w:rPr>
              <w:t>В случае если такого одобрения не требуется, претендент представляет соответствующее обоснованное заявление.</w:t>
            </w:r>
          </w:p>
        </w:tc>
      </w:tr>
      <w:tr w:rsidR="00005D2E" w:rsidRPr="00F86FAA" w:rsidTr="00EF779C">
        <w:tc>
          <w:tcPr>
            <w:tcW w:w="534" w:type="dxa"/>
          </w:tcPr>
          <w:p w:rsidR="00005D2E" w:rsidRPr="00F86FAA" w:rsidRDefault="00005D2E" w:rsidP="009830CC">
            <w:pPr>
              <w:pStyle w:val="18"/>
              <w:ind w:firstLine="0"/>
              <w:rPr>
                <w:b/>
                <w:sz w:val="24"/>
                <w:szCs w:val="24"/>
              </w:rPr>
            </w:pPr>
            <w:r>
              <w:rPr>
                <w:b/>
                <w:sz w:val="24"/>
                <w:szCs w:val="24"/>
              </w:rPr>
              <w:t>18.</w:t>
            </w:r>
          </w:p>
        </w:tc>
        <w:tc>
          <w:tcPr>
            <w:tcW w:w="2551" w:type="dxa"/>
          </w:tcPr>
          <w:p w:rsidR="00005D2E" w:rsidRPr="00F86FAA" w:rsidRDefault="00005D2E">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005D2E" w:rsidRPr="00557338" w:rsidRDefault="00005D2E" w:rsidP="00557338">
            <w:pPr>
              <w:pStyle w:val="BodyText"/>
              <w:ind w:firstLine="0"/>
              <w:rPr>
                <w:sz w:val="24"/>
              </w:rPr>
            </w:pPr>
            <w:r w:rsidRPr="00557338">
              <w:rPr>
                <w:sz w:val="24"/>
              </w:rPr>
              <w:t xml:space="preserve">Особенности не предусмотрены. </w:t>
            </w:r>
          </w:p>
        </w:tc>
      </w:tr>
      <w:tr w:rsidR="00005D2E" w:rsidRPr="00F86FAA" w:rsidTr="00B66507">
        <w:trPr>
          <w:trHeight w:val="3749"/>
        </w:trPr>
        <w:tc>
          <w:tcPr>
            <w:tcW w:w="534" w:type="dxa"/>
          </w:tcPr>
          <w:p w:rsidR="00005D2E" w:rsidRPr="00F86FAA" w:rsidRDefault="00005D2E"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005D2E" w:rsidRPr="00F86FAA" w:rsidRDefault="00005D2E">
            <w:pPr>
              <w:pStyle w:val="Default"/>
              <w:rPr>
                <w:b/>
                <w:color w:val="auto"/>
              </w:rPr>
            </w:pPr>
            <w:r w:rsidRPr="00F86FAA">
              <w:rPr>
                <w:b/>
                <w:color w:val="auto"/>
              </w:rPr>
              <w:t>Критерии оценки Заявок на участие в Запросе предложений</w:t>
            </w:r>
          </w:p>
        </w:tc>
        <w:tc>
          <w:tcPr>
            <w:tcW w:w="6768" w:type="dxa"/>
          </w:tcPr>
          <w:p w:rsidR="00005D2E" w:rsidRPr="00A80B1E" w:rsidRDefault="00005D2E" w:rsidP="003D3596">
            <w:pPr>
              <w:pStyle w:val="BodyText"/>
              <w:rPr>
                <w:b/>
                <w:sz w:val="24"/>
              </w:rPr>
            </w:pPr>
            <w:r w:rsidRPr="00A80B1E">
              <w:rPr>
                <w:b/>
                <w:sz w:val="24"/>
              </w:rPr>
              <w:t>Критерии оценки по Лоту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005D2E" w:rsidRPr="00A80B1E" w:rsidTr="001A5724">
              <w:tc>
                <w:tcPr>
                  <w:tcW w:w="4423" w:type="dxa"/>
                  <w:tcBorders>
                    <w:top w:val="single" w:sz="4" w:space="0" w:color="auto"/>
                    <w:left w:val="single" w:sz="4" w:space="0" w:color="auto"/>
                    <w:bottom w:val="single" w:sz="4" w:space="0" w:color="auto"/>
                    <w:right w:val="single" w:sz="4" w:space="0" w:color="auto"/>
                  </w:tcBorders>
                </w:tcPr>
                <w:p w:rsidR="00005D2E" w:rsidRPr="001A5724" w:rsidRDefault="00005D2E" w:rsidP="001A5724">
                  <w:pPr>
                    <w:pStyle w:val="BodyText"/>
                    <w:ind w:firstLine="0"/>
                    <w:rPr>
                      <w:b/>
                      <w:sz w:val="24"/>
                    </w:rPr>
                  </w:pPr>
                  <w:r w:rsidRPr="001A5724">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005D2E" w:rsidRPr="001A5724" w:rsidRDefault="00005D2E" w:rsidP="001A5724">
                  <w:pPr>
                    <w:pStyle w:val="BodyText"/>
                    <w:ind w:firstLine="0"/>
                    <w:rPr>
                      <w:b/>
                      <w:sz w:val="24"/>
                    </w:rPr>
                  </w:pPr>
                  <w:r w:rsidRPr="001A5724">
                    <w:rPr>
                      <w:b/>
                      <w:sz w:val="24"/>
                    </w:rPr>
                    <w:t xml:space="preserve">Значение </w:t>
                  </w:r>
                  <w:r w:rsidRPr="001A5724">
                    <w:rPr>
                      <w:sz w:val="24"/>
                    </w:rPr>
                    <w:t>Кз</w:t>
                  </w:r>
                </w:p>
              </w:tc>
            </w:tr>
            <w:tr w:rsidR="00005D2E" w:rsidRPr="00A80B1E" w:rsidTr="001A5724">
              <w:tc>
                <w:tcPr>
                  <w:tcW w:w="4423" w:type="dxa"/>
                  <w:tcBorders>
                    <w:top w:val="single" w:sz="4" w:space="0" w:color="auto"/>
                    <w:left w:val="single" w:sz="4" w:space="0" w:color="auto"/>
                    <w:bottom w:val="single" w:sz="4" w:space="0" w:color="auto"/>
                    <w:right w:val="single" w:sz="4" w:space="0" w:color="auto"/>
                  </w:tcBorders>
                </w:tcPr>
                <w:p w:rsidR="00005D2E" w:rsidRPr="001A5724" w:rsidRDefault="00005D2E" w:rsidP="001A5724">
                  <w:pPr>
                    <w:pStyle w:val="BodyText"/>
                    <w:ind w:firstLine="0"/>
                    <w:rPr>
                      <w:sz w:val="24"/>
                    </w:rPr>
                  </w:pPr>
                  <w:r w:rsidRPr="001A5724">
                    <w:rPr>
                      <w:sz w:val="24"/>
                    </w:rPr>
                    <w:t>Размер дисконта</w:t>
                  </w:r>
                </w:p>
              </w:tc>
              <w:tc>
                <w:tcPr>
                  <w:tcW w:w="2114" w:type="dxa"/>
                  <w:tcBorders>
                    <w:top w:val="single" w:sz="4" w:space="0" w:color="auto"/>
                    <w:left w:val="single" w:sz="4" w:space="0" w:color="auto"/>
                    <w:bottom w:val="single" w:sz="4" w:space="0" w:color="auto"/>
                    <w:right w:val="single" w:sz="4" w:space="0" w:color="auto"/>
                  </w:tcBorders>
                </w:tcPr>
                <w:p w:rsidR="00005D2E" w:rsidRPr="001A5724" w:rsidRDefault="00005D2E" w:rsidP="001A5724">
                  <w:pPr>
                    <w:pStyle w:val="BodyText"/>
                    <w:ind w:firstLine="0"/>
                    <w:rPr>
                      <w:sz w:val="24"/>
                    </w:rPr>
                  </w:pPr>
                  <w:r w:rsidRPr="001A5724">
                    <w:rPr>
                      <w:sz w:val="24"/>
                    </w:rPr>
                    <w:t>Кз=0,55</w:t>
                  </w:r>
                </w:p>
              </w:tc>
            </w:tr>
            <w:tr w:rsidR="00005D2E" w:rsidRPr="00A80B1E" w:rsidTr="001A5724">
              <w:tc>
                <w:tcPr>
                  <w:tcW w:w="4423" w:type="dxa"/>
                  <w:tcBorders>
                    <w:top w:val="single" w:sz="4" w:space="0" w:color="auto"/>
                    <w:left w:val="single" w:sz="4" w:space="0" w:color="auto"/>
                    <w:bottom w:val="single" w:sz="4" w:space="0" w:color="auto"/>
                    <w:right w:val="single" w:sz="4" w:space="0" w:color="auto"/>
                  </w:tcBorders>
                </w:tcPr>
                <w:p w:rsidR="00005D2E" w:rsidRPr="001A5724" w:rsidRDefault="00005D2E" w:rsidP="001A5724">
                  <w:pPr>
                    <w:pStyle w:val="BodyText"/>
                    <w:ind w:firstLine="0"/>
                    <w:rPr>
                      <w:sz w:val="24"/>
                    </w:rPr>
                  </w:pPr>
                  <w:r w:rsidRPr="001A5724">
                    <w:rPr>
                      <w:sz w:val="24"/>
                    </w:rPr>
                    <w:t xml:space="preserve">Количество АЗС на территории  </w:t>
                  </w:r>
                  <w:r>
                    <w:rPr>
                      <w:sz w:val="24"/>
                    </w:rPr>
                    <w:t>г.Воронежа.</w:t>
                  </w:r>
                </w:p>
              </w:tc>
              <w:tc>
                <w:tcPr>
                  <w:tcW w:w="2114" w:type="dxa"/>
                  <w:tcBorders>
                    <w:top w:val="single" w:sz="4" w:space="0" w:color="auto"/>
                    <w:left w:val="single" w:sz="4" w:space="0" w:color="auto"/>
                    <w:bottom w:val="single" w:sz="4" w:space="0" w:color="auto"/>
                    <w:right w:val="single" w:sz="4" w:space="0" w:color="auto"/>
                  </w:tcBorders>
                </w:tcPr>
                <w:p w:rsidR="00005D2E" w:rsidRPr="001A5724" w:rsidRDefault="00005D2E" w:rsidP="001A5724">
                  <w:pPr>
                    <w:pStyle w:val="BodyText"/>
                    <w:ind w:firstLine="0"/>
                    <w:rPr>
                      <w:sz w:val="24"/>
                    </w:rPr>
                  </w:pPr>
                  <w:r>
                    <w:rPr>
                      <w:sz w:val="24"/>
                    </w:rPr>
                    <w:t>Кз=0,45</w:t>
                  </w:r>
                </w:p>
              </w:tc>
            </w:tr>
            <w:tr w:rsidR="00005D2E" w:rsidRPr="00A80B1E" w:rsidTr="001A5724">
              <w:tc>
                <w:tcPr>
                  <w:tcW w:w="4423" w:type="dxa"/>
                  <w:tcBorders>
                    <w:top w:val="single" w:sz="4" w:space="0" w:color="auto"/>
                    <w:left w:val="single" w:sz="4" w:space="0" w:color="auto"/>
                    <w:bottom w:val="single" w:sz="4" w:space="0" w:color="auto"/>
                    <w:right w:val="single" w:sz="4" w:space="0" w:color="auto"/>
                  </w:tcBorders>
                </w:tcPr>
                <w:p w:rsidR="00005D2E" w:rsidRPr="001A5724" w:rsidRDefault="00005D2E" w:rsidP="001A5724">
                  <w:pPr>
                    <w:pStyle w:val="BodyText"/>
                    <w:ind w:firstLine="0"/>
                    <w:rPr>
                      <w:sz w:val="24"/>
                    </w:rPr>
                  </w:pPr>
                  <w:r w:rsidRPr="001A5724">
                    <w:rPr>
                      <w:sz w:val="24"/>
                    </w:rPr>
                    <w:t xml:space="preserve">Количество АЗС на территории  </w:t>
                  </w:r>
                  <w:r>
                    <w:rPr>
                      <w:sz w:val="24"/>
                    </w:rPr>
                    <w:t>Воронежской области</w:t>
                  </w:r>
                </w:p>
              </w:tc>
              <w:tc>
                <w:tcPr>
                  <w:tcW w:w="2114" w:type="dxa"/>
                  <w:tcBorders>
                    <w:top w:val="single" w:sz="4" w:space="0" w:color="auto"/>
                    <w:left w:val="single" w:sz="4" w:space="0" w:color="auto"/>
                    <w:bottom w:val="single" w:sz="4" w:space="0" w:color="auto"/>
                    <w:right w:val="single" w:sz="4" w:space="0" w:color="auto"/>
                  </w:tcBorders>
                </w:tcPr>
                <w:p w:rsidR="00005D2E" w:rsidRPr="001A5724" w:rsidRDefault="00005D2E" w:rsidP="001A5724">
                  <w:pPr>
                    <w:pStyle w:val="BodyText"/>
                    <w:ind w:firstLine="0"/>
                    <w:rPr>
                      <w:sz w:val="24"/>
                    </w:rPr>
                  </w:pPr>
                  <w:r>
                    <w:rPr>
                      <w:sz w:val="24"/>
                    </w:rPr>
                    <w:t>Кз=0,45</w:t>
                  </w:r>
                </w:p>
              </w:tc>
            </w:tr>
          </w:tbl>
          <w:p w:rsidR="00005D2E" w:rsidRDefault="00005D2E" w:rsidP="003D3596">
            <w:pPr>
              <w:pStyle w:val="BodyText"/>
              <w:rPr>
                <w:b/>
                <w:sz w:val="24"/>
              </w:rPr>
            </w:pPr>
          </w:p>
          <w:p w:rsidR="00005D2E" w:rsidRPr="00A80B1E" w:rsidRDefault="00005D2E" w:rsidP="001618B4">
            <w:pPr>
              <w:pStyle w:val="BodyText"/>
              <w:ind w:firstLine="0"/>
              <w:rPr>
                <w:b/>
                <w:sz w:val="24"/>
              </w:rPr>
            </w:pPr>
          </w:p>
        </w:tc>
      </w:tr>
      <w:tr w:rsidR="00005D2E" w:rsidRPr="00F86FAA" w:rsidTr="00EF779C">
        <w:tc>
          <w:tcPr>
            <w:tcW w:w="534" w:type="dxa"/>
          </w:tcPr>
          <w:p w:rsidR="00005D2E" w:rsidRPr="00F86FAA" w:rsidRDefault="00005D2E" w:rsidP="009830CC">
            <w:pPr>
              <w:pStyle w:val="18"/>
              <w:ind w:firstLine="0"/>
              <w:rPr>
                <w:b/>
                <w:sz w:val="24"/>
                <w:szCs w:val="24"/>
              </w:rPr>
            </w:pPr>
            <w:r>
              <w:rPr>
                <w:b/>
                <w:sz w:val="24"/>
                <w:szCs w:val="24"/>
              </w:rPr>
              <w:t>20</w:t>
            </w:r>
            <w:r w:rsidRPr="00F86FAA">
              <w:rPr>
                <w:b/>
                <w:sz w:val="24"/>
                <w:szCs w:val="24"/>
              </w:rPr>
              <w:t>.</w:t>
            </w:r>
          </w:p>
        </w:tc>
        <w:tc>
          <w:tcPr>
            <w:tcW w:w="2551" w:type="dxa"/>
          </w:tcPr>
          <w:p w:rsidR="00005D2E" w:rsidRPr="00F86FAA" w:rsidRDefault="00005D2E">
            <w:pPr>
              <w:pStyle w:val="Default"/>
              <w:rPr>
                <w:b/>
                <w:color w:val="auto"/>
              </w:rPr>
            </w:pPr>
            <w:r w:rsidRPr="00F86FAA">
              <w:rPr>
                <w:b/>
                <w:color w:val="auto"/>
              </w:rPr>
              <w:t>Особенности заключения договора</w:t>
            </w:r>
          </w:p>
        </w:tc>
        <w:tc>
          <w:tcPr>
            <w:tcW w:w="6768" w:type="dxa"/>
          </w:tcPr>
          <w:p w:rsidR="00005D2E" w:rsidRPr="00A80B1E" w:rsidRDefault="00005D2E" w:rsidP="007341C2">
            <w:pPr>
              <w:pStyle w:val="-3"/>
              <w:numPr>
                <w:ilvl w:val="2"/>
                <w:numId w:val="0"/>
              </w:numPr>
              <w:tabs>
                <w:tab w:val="num" w:pos="1985"/>
              </w:tabs>
              <w:suppressAutoHyphens/>
              <w:ind w:firstLine="709"/>
              <w:rPr>
                <w:sz w:val="24"/>
              </w:rPr>
            </w:pPr>
            <w:r w:rsidRPr="00A80B1E">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005D2E" w:rsidRPr="00A80B1E" w:rsidRDefault="00005D2E" w:rsidP="007341C2">
            <w:pPr>
              <w:pStyle w:val="-3"/>
              <w:numPr>
                <w:ilvl w:val="2"/>
                <w:numId w:val="0"/>
              </w:numPr>
              <w:tabs>
                <w:tab w:val="num" w:pos="1985"/>
              </w:tabs>
              <w:suppressAutoHyphens/>
              <w:ind w:firstLine="709"/>
              <w:rPr>
                <w:sz w:val="24"/>
              </w:rPr>
            </w:pPr>
            <w:r w:rsidRPr="00A80B1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005D2E" w:rsidRPr="00A80B1E" w:rsidRDefault="00005D2E" w:rsidP="007341C2">
            <w:pPr>
              <w:pStyle w:val="-3"/>
              <w:numPr>
                <w:ilvl w:val="2"/>
                <w:numId w:val="0"/>
              </w:numPr>
              <w:tabs>
                <w:tab w:val="num" w:pos="1985"/>
              </w:tabs>
              <w:suppressAutoHyphens/>
              <w:ind w:firstLine="709"/>
              <w:rPr>
                <w:sz w:val="24"/>
              </w:rPr>
            </w:pPr>
            <w:r w:rsidRPr="00A80B1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05D2E" w:rsidRPr="00A80B1E" w:rsidRDefault="00005D2E" w:rsidP="007341C2">
            <w:pPr>
              <w:pStyle w:val="-3"/>
              <w:numPr>
                <w:ilvl w:val="2"/>
                <w:numId w:val="0"/>
              </w:numPr>
              <w:tabs>
                <w:tab w:val="num" w:pos="1985"/>
              </w:tabs>
              <w:suppressAutoHyphens/>
              <w:ind w:firstLine="709"/>
              <w:rPr>
                <w:sz w:val="24"/>
              </w:rPr>
            </w:pPr>
            <w:r w:rsidRPr="00A80B1E">
              <w:rPr>
                <w:sz w:val="24"/>
              </w:rPr>
              <w:t>Внесение изменений в договор по предложениям победителя является правом Заказчика и осуществляется по усмотрению Заказчика.</w:t>
            </w:r>
          </w:p>
          <w:p w:rsidR="00005D2E" w:rsidRPr="00A80B1E" w:rsidRDefault="00005D2E" w:rsidP="00DF69CD">
            <w:pPr>
              <w:pStyle w:val="-3"/>
              <w:numPr>
                <w:ilvl w:val="2"/>
                <w:numId w:val="0"/>
              </w:numPr>
              <w:tabs>
                <w:tab w:val="num" w:pos="1985"/>
              </w:tabs>
              <w:suppressAutoHyphens/>
              <w:ind w:firstLine="709"/>
              <w:rPr>
                <w:sz w:val="24"/>
              </w:rPr>
            </w:pPr>
            <w:r w:rsidRPr="00A80B1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05D2E" w:rsidRPr="00F86FAA" w:rsidTr="00EF779C">
        <w:tc>
          <w:tcPr>
            <w:tcW w:w="534" w:type="dxa"/>
          </w:tcPr>
          <w:p w:rsidR="00005D2E" w:rsidRPr="00F86FAA" w:rsidRDefault="00005D2E" w:rsidP="00835CB1">
            <w:pPr>
              <w:pStyle w:val="18"/>
              <w:ind w:firstLine="0"/>
              <w:rPr>
                <w:b/>
                <w:sz w:val="24"/>
                <w:szCs w:val="24"/>
              </w:rPr>
            </w:pPr>
            <w:r>
              <w:rPr>
                <w:b/>
                <w:sz w:val="24"/>
                <w:szCs w:val="24"/>
              </w:rPr>
              <w:t>21</w:t>
            </w:r>
            <w:r w:rsidRPr="00F86FAA">
              <w:rPr>
                <w:b/>
                <w:sz w:val="24"/>
                <w:szCs w:val="24"/>
              </w:rPr>
              <w:t>.</w:t>
            </w:r>
          </w:p>
        </w:tc>
        <w:tc>
          <w:tcPr>
            <w:tcW w:w="2551" w:type="dxa"/>
          </w:tcPr>
          <w:p w:rsidR="00005D2E" w:rsidRPr="00F86FAA" w:rsidRDefault="00005D2E">
            <w:pPr>
              <w:pStyle w:val="Default"/>
              <w:rPr>
                <w:b/>
                <w:color w:val="auto"/>
              </w:rPr>
            </w:pPr>
            <w:r w:rsidRPr="00F86FAA">
              <w:rPr>
                <w:b/>
                <w:color w:val="auto"/>
              </w:rPr>
              <w:t>Привлечение субподрядчиков, соисполнителей</w:t>
            </w:r>
          </w:p>
        </w:tc>
        <w:tc>
          <w:tcPr>
            <w:tcW w:w="6768" w:type="dxa"/>
          </w:tcPr>
          <w:p w:rsidR="00005D2E" w:rsidRPr="00A80B1E" w:rsidRDefault="00005D2E" w:rsidP="00A80B1E">
            <w:pPr>
              <w:pStyle w:val="18"/>
              <w:ind w:firstLine="0"/>
              <w:rPr>
                <w:sz w:val="24"/>
                <w:szCs w:val="24"/>
              </w:rPr>
            </w:pPr>
            <w:r w:rsidRPr="00A80B1E">
              <w:rPr>
                <w:sz w:val="24"/>
                <w:szCs w:val="24"/>
              </w:rPr>
              <w:t>Привлечение субподрядчиков не допускаетс</w:t>
            </w:r>
            <w:r>
              <w:rPr>
                <w:sz w:val="24"/>
                <w:szCs w:val="24"/>
              </w:rPr>
              <w:t>я.</w:t>
            </w:r>
          </w:p>
        </w:tc>
      </w:tr>
      <w:tr w:rsidR="00005D2E" w:rsidRPr="00F86FAA" w:rsidTr="00EF779C">
        <w:tc>
          <w:tcPr>
            <w:tcW w:w="534" w:type="dxa"/>
          </w:tcPr>
          <w:p w:rsidR="00005D2E" w:rsidRPr="00F86FAA" w:rsidRDefault="00005D2E" w:rsidP="0051006B">
            <w:pPr>
              <w:pStyle w:val="18"/>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005D2E" w:rsidRPr="00F86FAA" w:rsidRDefault="00005D2E">
            <w:pPr>
              <w:pStyle w:val="Default"/>
              <w:rPr>
                <w:b/>
                <w:color w:val="auto"/>
              </w:rPr>
            </w:pPr>
            <w:r w:rsidRPr="00F86FAA">
              <w:rPr>
                <w:b/>
                <w:color w:val="auto"/>
              </w:rPr>
              <w:t>Обеспечение исполнения договора</w:t>
            </w:r>
          </w:p>
        </w:tc>
        <w:tc>
          <w:tcPr>
            <w:tcW w:w="6768" w:type="dxa"/>
          </w:tcPr>
          <w:p w:rsidR="00005D2E" w:rsidRPr="00F86FAA" w:rsidRDefault="00005D2E" w:rsidP="00804946">
            <w:pPr>
              <w:pStyle w:val="18"/>
              <w:ind w:firstLine="0"/>
              <w:rPr>
                <w:sz w:val="24"/>
                <w:szCs w:val="24"/>
              </w:rPr>
            </w:pPr>
            <w:r w:rsidRPr="00F86FAA">
              <w:rPr>
                <w:sz w:val="24"/>
                <w:szCs w:val="24"/>
              </w:rPr>
              <w:t>Не предусмотрено</w:t>
            </w:r>
          </w:p>
        </w:tc>
      </w:tr>
      <w:tr w:rsidR="00005D2E" w:rsidRPr="00F86FAA" w:rsidTr="00EF779C">
        <w:tc>
          <w:tcPr>
            <w:tcW w:w="534" w:type="dxa"/>
          </w:tcPr>
          <w:p w:rsidR="00005D2E" w:rsidRPr="00F86FAA" w:rsidRDefault="00005D2E" w:rsidP="005E0B21">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005D2E" w:rsidRPr="00F86FAA" w:rsidRDefault="00005D2E" w:rsidP="00DF6AE3">
            <w:pPr>
              <w:pStyle w:val="Default"/>
              <w:rPr>
                <w:b/>
                <w:color w:val="auto"/>
              </w:rPr>
            </w:pPr>
            <w:r w:rsidRPr="00F86FAA">
              <w:rPr>
                <w:b/>
                <w:color w:val="auto"/>
              </w:rPr>
              <w:t>Обеспечение заявки</w:t>
            </w:r>
          </w:p>
        </w:tc>
        <w:tc>
          <w:tcPr>
            <w:tcW w:w="6768" w:type="dxa"/>
          </w:tcPr>
          <w:p w:rsidR="00005D2E" w:rsidRPr="00F86FAA" w:rsidRDefault="00005D2E" w:rsidP="00804946">
            <w:pPr>
              <w:pStyle w:val="18"/>
              <w:ind w:firstLine="0"/>
              <w:rPr>
                <w:sz w:val="24"/>
                <w:szCs w:val="24"/>
              </w:rPr>
            </w:pPr>
            <w:r w:rsidRPr="00F86FAA">
              <w:rPr>
                <w:sz w:val="24"/>
                <w:szCs w:val="24"/>
              </w:rPr>
              <w:t>Не предусмотрено</w:t>
            </w:r>
          </w:p>
        </w:tc>
      </w:tr>
    </w:tbl>
    <w:p w:rsidR="00005D2E" w:rsidRDefault="00005D2E" w:rsidP="00221BE8">
      <w:pPr>
        <w:pStyle w:val="18"/>
        <w:ind w:left="7080" w:firstLine="0"/>
        <w:rPr>
          <w:rFonts w:eastAsia="MS Mincho"/>
          <w:szCs w:val="28"/>
        </w:rPr>
      </w:pPr>
    </w:p>
    <w:p w:rsidR="00005D2E" w:rsidRDefault="00005D2E" w:rsidP="00221BE8">
      <w:pPr>
        <w:pStyle w:val="18"/>
        <w:ind w:left="7080" w:firstLine="0"/>
        <w:rPr>
          <w:rFonts w:eastAsia="MS Mincho"/>
          <w:szCs w:val="28"/>
        </w:rPr>
      </w:pPr>
    </w:p>
    <w:p w:rsidR="00005D2E" w:rsidRDefault="00005D2E">
      <w:pPr>
        <w:suppressAutoHyphens w:val="0"/>
        <w:rPr>
          <w:rFonts w:eastAsia="MS Mincho"/>
          <w:sz w:val="28"/>
          <w:szCs w:val="28"/>
        </w:rPr>
      </w:pPr>
      <w:r>
        <w:rPr>
          <w:rFonts w:eastAsia="MS Mincho"/>
          <w:szCs w:val="28"/>
        </w:rPr>
        <w:br w:type="page"/>
      </w:r>
    </w:p>
    <w:p w:rsidR="00005D2E" w:rsidRDefault="00005D2E" w:rsidP="00221BE8">
      <w:pPr>
        <w:pStyle w:val="18"/>
        <w:ind w:left="7080" w:firstLine="0"/>
        <w:rPr>
          <w:rFonts w:eastAsia="MS Mincho"/>
          <w:szCs w:val="28"/>
        </w:rPr>
      </w:pPr>
      <w:r>
        <w:rPr>
          <w:rFonts w:eastAsia="MS Mincho"/>
          <w:szCs w:val="28"/>
        </w:rPr>
        <w:t>Приложение № 1</w:t>
      </w:r>
    </w:p>
    <w:p w:rsidR="00005D2E" w:rsidRDefault="00005D2E" w:rsidP="000954FB">
      <w:pPr>
        <w:ind w:firstLine="425"/>
        <w:jc w:val="right"/>
        <w:rPr>
          <w:sz w:val="28"/>
          <w:szCs w:val="28"/>
        </w:rPr>
      </w:pPr>
      <w:r w:rsidRPr="00B2711F">
        <w:rPr>
          <w:sz w:val="28"/>
          <w:szCs w:val="28"/>
        </w:rPr>
        <w:t>к документации</w:t>
      </w:r>
      <w:r>
        <w:rPr>
          <w:sz w:val="28"/>
          <w:szCs w:val="28"/>
        </w:rPr>
        <w:t xml:space="preserve"> о закупке</w:t>
      </w:r>
    </w:p>
    <w:p w:rsidR="00005D2E" w:rsidRDefault="00005D2E" w:rsidP="000954FB">
      <w:pPr>
        <w:ind w:firstLine="425"/>
        <w:jc w:val="right"/>
        <w:rPr>
          <w:sz w:val="28"/>
          <w:szCs w:val="28"/>
        </w:rPr>
      </w:pPr>
    </w:p>
    <w:p w:rsidR="00005D2E" w:rsidRPr="00445DDD" w:rsidRDefault="00005D2E" w:rsidP="000954FB">
      <w:pPr>
        <w:jc w:val="center"/>
        <w:rPr>
          <w:b/>
          <w:sz w:val="28"/>
          <w:szCs w:val="28"/>
        </w:rPr>
      </w:pPr>
      <w:r w:rsidRPr="00445DDD">
        <w:rPr>
          <w:b/>
          <w:sz w:val="28"/>
          <w:szCs w:val="28"/>
        </w:rPr>
        <w:t>На бланке претендента</w:t>
      </w:r>
    </w:p>
    <w:p w:rsidR="00005D2E" w:rsidRDefault="00005D2E"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05D2E" w:rsidRDefault="00005D2E"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ЗАПРОСЕ ПРЕДЛОЖЕНИЙ</w:t>
      </w:r>
      <w:r w:rsidRPr="00445DDD">
        <w:rPr>
          <w:rFonts w:cs="Times New Roman"/>
          <w:i w:val="0"/>
        </w:rPr>
        <w:t xml:space="preserve"> №</w:t>
      </w:r>
      <w:r>
        <w:rPr>
          <w:rFonts w:cs="Times New Roman"/>
          <w:i w:val="0"/>
        </w:rPr>
        <w:t xml:space="preserve"> ЗП</w:t>
      </w:r>
      <w:r>
        <w:rPr>
          <w:rFonts w:cs="Times New Roman"/>
          <w:i w:val="0"/>
        </w:rPr>
        <w:tab/>
        <w:t xml:space="preserve">-___-___-____ </w:t>
      </w:r>
    </w:p>
    <w:p w:rsidR="00005D2E" w:rsidRPr="007415F9" w:rsidRDefault="00005D2E" w:rsidP="000954FB"/>
    <w:p w:rsidR="00005D2E" w:rsidRPr="00002090" w:rsidRDefault="00005D2E"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Pr>
          <w:szCs w:val="28"/>
          <w:u w:val="single"/>
        </w:rPr>
        <w:t>ЗП-</w:t>
      </w:r>
      <w:r w:rsidRPr="00D17A81">
        <w:rPr>
          <w:szCs w:val="28"/>
          <w:u w:val="single"/>
        </w:rPr>
        <w:t>___</w:t>
      </w:r>
      <w:r>
        <w:rPr>
          <w:szCs w:val="28"/>
          <w:u w:val="single"/>
        </w:rPr>
        <w:t>-</w:t>
      </w:r>
      <w:r w:rsidRPr="00D17A81">
        <w:rPr>
          <w:szCs w:val="28"/>
          <w:u w:val="single"/>
        </w:rPr>
        <w:t>___</w:t>
      </w:r>
      <w:r>
        <w:rPr>
          <w:szCs w:val="28"/>
          <w:u w:val="single"/>
        </w:rPr>
        <w:t>-</w:t>
      </w:r>
      <w:r w:rsidRPr="00D17A81">
        <w:rPr>
          <w:szCs w:val="28"/>
          <w:u w:val="single"/>
        </w:rPr>
        <w:t xml:space="preserve">____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Pr>
          <w:i/>
          <w:szCs w:val="28"/>
        </w:rPr>
        <w:t>Запроса предложений</w:t>
      </w:r>
      <w:r w:rsidRPr="00F0168A">
        <w:rPr>
          <w:i/>
          <w:szCs w:val="28"/>
        </w:rPr>
        <w:t>)</w:t>
      </w:r>
      <w:r w:rsidRPr="00002090">
        <w:t>.</w:t>
      </w:r>
    </w:p>
    <w:p w:rsidR="00005D2E" w:rsidRPr="00002090" w:rsidRDefault="00005D2E"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05D2E" w:rsidRPr="00002090" w:rsidRDefault="00005D2E"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05D2E" w:rsidRPr="00002090" w:rsidRDefault="00005D2E"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05D2E" w:rsidRPr="00002090" w:rsidRDefault="00005D2E"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05D2E" w:rsidRPr="00002090" w:rsidRDefault="00005D2E" w:rsidP="00097988">
      <w:pPr>
        <w:pStyle w:val="BodyTextIndent"/>
        <w:widowControl w:val="0"/>
        <w:numPr>
          <w:ilvl w:val="0"/>
          <w:numId w:val="36"/>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05D2E" w:rsidRPr="00002090" w:rsidRDefault="00005D2E" w:rsidP="00097988">
      <w:pPr>
        <w:pStyle w:val="BodyTextIndent"/>
        <w:numPr>
          <w:ilvl w:val="0"/>
          <w:numId w:val="36"/>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05D2E" w:rsidRPr="00002090" w:rsidRDefault="00005D2E" w:rsidP="00097988">
      <w:pPr>
        <w:pStyle w:val="BodyTextIndent"/>
        <w:numPr>
          <w:ilvl w:val="0"/>
          <w:numId w:val="36"/>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005D2E" w:rsidRPr="00002090" w:rsidRDefault="00005D2E" w:rsidP="00097988">
      <w:pPr>
        <w:pStyle w:val="BodyTextIndent"/>
        <w:numPr>
          <w:ilvl w:val="0"/>
          <w:numId w:val="36"/>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05D2E" w:rsidRPr="00002090" w:rsidRDefault="00005D2E"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05D2E" w:rsidRDefault="00005D2E" w:rsidP="00097988">
      <w:pPr>
        <w:numPr>
          <w:ilvl w:val="0"/>
          <w:numId w:val="37"/>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sidRPr="004A404E">
        <w:rPr>
          <w:sz w:val="28"/>
          <w:szCs w:val="20"/>
        </w:rPr>
        <w:t xml:space="preserve"> </w:t>
      </w:r>
      <w:r>
        <w:rPr>
          <w:sz w:val="28"/>
          <w:szCs w:val="20"/>
        </w:rPr>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005D2E" w:rsidRDefault="00005D2E" w:rsidP="00097988">
      <w:pPr>
        <w:numPr>
          <w:ilvl w:val="0"/>
          <w:numId w:val="37"/>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005D2E" w:rsidRDefault="00005D2E" w:rsidP="00097988">
      <w:pPr>
        <w:numPr>
          <w:ilvl w:val="0"/>
          <w:numId w:val="37"/>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05D2E" w:rsidRDefault="00005D2E" w:rsidP="00097988">
      <w:pPr>
        <w:numPr>
          <w:ilvl w:val="0"/>
          <w:numId w:val="3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05D2E" w:rsidRPr="00002090" w:rsidRDefault="00005D2E" w:rsidP="00097988">
      <w:pPr>
        <w:numPr>
          <w:ilvl w:val="0"/>
          <w:numId w:val="3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05D2E" w:rsidRPr="00002090" w:rsidRDefault="00005D2E" w:rsidP="000954FB">
      <w:pPr>
        <w:pStyle w:val="BodyText"/>
        <w:ind w:firstLine="553"/>
        <w:rPr>
          <w:rFonts w:eastAsia="Times New Roman"/>
          <w:sz w:val="28"/>
        </w:rPr>
      </w:pPr>
      <w:r w:rsidRPr="00002090">
        <w:rPr>
          <w:rFonts w:eastAsia="Times New Roman"/>
          <w:sz w:val="28"/>
        </w:rPr>
        <w:t>Настоящим подтверждаем, что:</w:t>
      </w:r>
    </w:p>
    <w:p w:rsidR="00005D2E" w:rsidRPr="00002090" w:rsidRDefault="00005D2E"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005D2E" w:rsidRPr="00002090" w:rsidRDefault="00005D2E"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05D2E" w:rsidRPr="00002090" w:rsidRDefault="00005D2E"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05D2E" w:rsidRPr="00002090" w:rsidRDefault="00005D2E"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05D2E" w:rsidRPr="008B08F6" w:rsidRDefault="00005D2E"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005D2E" w:rsidRDefault="00005D2E"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005D2E" w:rsidRDefault="00005D2E"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05D2E" w:rsidRDefault="00005D2E"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005D2E" w:rsidRPr="00002090" w:rsidRDefault="00005D2E"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005D2E" w:rsidRPr="00002090" w:rsidRDefault="00005D2E"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05D2E" w:rsidRPr="00D27A82" w:rsidRDefault="00005D2E" w:rsidP="000954FB">
      <w:pPr>
        <w:pStyle w:val="18"/>
        <w:ind w:firstLine="708"/>
      </w:pPr>
      <w:r w:rsidRPr="00002090">
        <w:t>В подтверждение этого прилагаем все необходимые документы.</w:t>
      </w:r>
    </w:p>
    <w:p w:rsidR="00005D2E" w:rsidRDefault="00005D2E" w:rsidP="000954FB">
      <w:pPr>
        <w:pStyle w:val="Heading3"/>
        <w:spacing w:before="0" w:after="0"/>
        <w:rPr>
          <w:rFonts w:ascii="Times New Roman" w:hAnsi="Times New Roman"/>
          <w:sz w:val="28"/>
          <w:szCs w:val="28"/>
        </w:rPr>
      </w:pPr>
    </w:p>
    <w:p w:rsidR="00005D2E" w:rsidRPr="007415F9" w:rsidRDefault="00005D2E" w:rsidP="000954FB">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05D2E" w:rsidRPr="007415F9" w:rsidRDefault="00005D2E" w:rsidP="000954FB">
      <w:pPr>
        <w:tabs>
          <w:tab w:val="left" w:pos="8640"/>
        </w:tabs>
        <w:jc w:val="center"/>
        <w:rPr>
          <w:i/>
        </w:rPr>
      </w:pPr>
      <w:r w:rsidRPr="007415F9">
        <w:rPr>
          <w:i/>
        </w:rPr>
        <w:t>(наименование претендента)</w:t>
      </w:r>
    </w:p>
    <w:p w:rsidR="00005D2E" w:rsidRPr="00445DDD" w:rsidRDefault="00005D2E"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05D2E" w:rsidRPr="007415F9" w:rsidRDefault="00005D2E"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05D2E" w:rsidRDefault="00005D2E" w:rsidP="000954FB">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05D2E" w:rsidRPr="00571F40" w:rsidRDefault="00005D2E" w:rsidP="00C22ACD">
      <w:pPr>
        <w:pStyle w:val="BodyText3"/>
        <w:suppressAutoHyphens/>
        <w:spacing w:after="0"/>
        <w:jc w:val="right"/>
        <w:rPr>
          <w:sz w:val="28"/>
          <w:szCs w:val="28"/>
        </w:rPr>
      </w:pPr>
      <w:r w:rsidRPr="00571F40">
        <w:rPr>
          <w:rFonts w:eastAsia="MS Mincho"/>
          <w:sz w:val="28"/>
          <w:szCs w:val="28"/>
        </w:rPr>
        <w:t>Приложение № 2</w:t>
      </w:r>
    </w:p>
    <w:p w:rsidR="00005D2E" w:rsidRDefault="00005D2E" w:rsidP="00C22ACD">
      <w:pPr>
        <w:ind w:firstLine="425"/>
        <w:jc w:val="right"/>
        <w:rPr>
          <w:sz w:val="28"/>
          <w:szCs w:val="28"/>
        </w:rPr>
      </w:pPr>
      <w:r w:rsidRPr="00B2711F">
        <w:rPr>
          <w:sz w:val="28"/>
          <w:szCs w:val="28"/>
        </w:rPr>
        <w:t>к документации</w:t>
      </w:r>
      <w:r>
        <w:rPr>
          <w:sz w:val="28"/>
          <w:szCs w:val="28"/>
        </w:rPr>
        <w:t xml:space="preserve"> о закупке</w:t>
      </w:r>
    </w:p>
    <w:p w:rsidR="00005D2E" w:rsidRDefault="00005D2E" w:rsidP="00C22ACD">
      <w:pPr>
        <w:pStyle w:val="BodyText"/>
        <w:jc w:val="center"/>
        <w:rPr>
          <w:b/>
          <w:sz w:val="28"/>
          <w:szCs w:val="28"/>
        </w:rPr>
      </w:pPr>
    </w:p>
    <w:p w:rsidR="00005D2E" w:rsidRDefault="00005D2E" w:rsidP="00C22ACD">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05D2E" w:rsidRDefault="00005D2E" w:rsidP="00C22ACD">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05D2E" w:rsidRPr="007415F9" w:rsidRDefault="00005D2E" w:rsidP="00C22ACD">
      <w:pPr>
        <w:pStyle w:val="BodyText"/>
        <w:jc w:val="center"/>
        <w:rPr>
          <w:sz w:val="28"/>
          <w:szCs w:val="28"/>
        </w:rPr>
      </w:pPr>
    </w:p>
    <w:p w:rsidR="00005D2E" w:rsidRDefault="00005D2E" w:rsidP="00C22ACD">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05D2E" w:rsidRPr="007415F9" w:rsidRDefault="00005D2E" w:rsidP="00C22ACD">
      <w:pPr>
        <w:pStyle w:val="BodyText"/>
        <w:ind w:left="720" w:firstLine="0"/>
        <w:rPr>
          <w:sz w:val="28"/>
          <w:szCs w:val="28"/>
        </w:rPr>
      </w:pPr>
      <w:r>
        <w:rPr>
          <w:sz w:val="28"/>
          <w:szCs w:val="28"/>
        </w:rPr>
        <w:t>ОГРН ______, ИНН _________, КПП______, ОКПО ____, ОКТМО________, ОКОПФ ___________</w:t>
      </w:r>
    </w:p>
    <w:p w:rsidR="00005D2E" w:rsidRPr="00CB6258" w:rsidRDefault="00005D2E" w:rsidP="00C22ACD">
      <w:pPr>
        <w:pStyle w:val="BodyText"/>
        <w:ind w:firstLine="0"/>
        <w:jc w:val="center"/>
        <w:rPr>
          <w:i/>
          <w:sz w:val="28"/>
          <w:szCs w:val="28"/>
        </w:rPr>
      </w:pPr>
      <w:r w:rsidRPr="00CB6258">
        <w:rPr>
          <w:i/>
          <w:sz w:val="28"/>
          <w:szCs w:val="28"/>
        </w:rPr>
        <w:t xml:space="preserve"> (для претендентов-резидентов Российской Федерации)</w:t>
      </w:r>
    </w:p>
    <w:p w:rsidR="00005D2E" w:rsidRDefault="00005D2E" w:rsidP="00C22ACD">
      <w:pPr>
        <w:pStyle w:val="BodyText"/>
        <w:ind w:firstLine="696"/>
        <w:rPr>
          <w:sz w:val="28"/>
          <w:szCs w:val="28"/>
        </w:rPr>
      </w:pPr>
      <w:r w:rsidRPr="007415F9">
        <w:rPr>
          <w:sz w:val="28"/>
          <w:szCs w:val="28"/>
        </w:rPr>
        <w:t>Юридический адрес ________________________________________</w:t>
      </w:r>
    </w:p>
    <w:p w:rsidR="00005D2E" w:rsidRDefault="00005D2E" w:rsidP="00C22ACD">
      <w:pPr>
        <w:pStyle w:val="BodyText"/>
        <w:ind w:firstLine="696"/>
        <w:rPr>
          <w:sz w:val="28"/>
          <w:szCs w:val="28"/>
        </w:rPr>
      </w:pPr>
      <w:r w:rsidRPr="007415F9">
        <w:rPr>
          <w:sz w:val="28"/>
          <w:szCs w:val="28"/>
        </w:rPr>
        <w:t>Почтовый адрес ___________________________________________</w:t>
      </w:r>
    </w:p>
    <w:p w:rsidR="00005D2E" w:rsidRDefault="00005D2E" w:rsidP="00C22ACD">
      <w:pPr>
        <w:pStyle w:val="BodyText"/>
        <w:ind w:firstLine="696"/>
        <w:rPr>
          <w:sz w:val="28"/>
          <w:szCs w:val="28"/>
        </w:rPr>
      </w:pPr>
      <w:r w:rsidRPr="007415F9">
        <w:rPr>
          <w:sz w:val="28"/>
          <w:szCs w:val="28"/>
        </w:rPr>
        <w:t>Телефон (______) __________________________________________</w:t>
      </w:r>
    </w:p>
    <w:p w:rsidR="00005D2E" w:rsidRDefault="00005D2E" w:rsidP="00C22ACD">
      <w:pPr>
        <w:pStyle w:val="BodyText"/>
        <w:ind w:firstLine="698"/>
        <w:rPr>
          <w:sz w:val="28"/>
          <w:szCs w:val="28"/>
        </w:rPr>
      </w:pPr>
      <w:r w:rsidRPr="007415F9">
        <w:rPr>
          <w:sz w:val="28"/>
          <w:szCs w:val="28"/>
        </w:rPr>
        <w:t>Факс (______) _____________________________________________</w:t>
      </w:r>
    </w:p>
    <w:p w:rsidR="00005D2E" w:rsidRDefault="00005D2E" w:rsidP="00C22ACD">
      <w:pPr>
        <w:pStyle w:val="BodyText"/>
        <w:ind w:firstLine="698"/>
        <w:rPr>
          <w:sz w:val="28"/>
          <w:szCs w:val="28"/>
        </w:rPr>
      </w:pPr>
      <w:r w:rsidRPr="007415F9">
        <w:rPr>
          <w:sz w:val="28"/>
          <w:szCs w:val="28"/>
        </w:rPr>
        <w:t>Адрес электронной почты __________________@_______________</w:t>
      </w:r>
    </w:p>
    <w:p w:rsidR="00005D2E" w:rsidRDefault="00005D2E" w:rsidP="00C22ACD">
      <w:pPr>
        <w:pStyle w:val="BodyText"/>
        <w:ind w:firstLine="698"/>
        <w:rPr>
          <w:sz w:val="28"/>
          <w:szCs w:val="28"/>
        </w:rPr>
      </w:pPr>
      <w:r w:rsidRPr="007415F9">
        <w:rPr>
          <w:sz w:val="28"/>
          <w:szCs w:val="28"/>
        </w:rPr>
        <w:t>Зарегистрированный адрес офиса _____________________________</w:t>
      </w:r>
    </w:p>
    <w:p w:rsidR="00005D2E" w:rsidRDefault="00005D2E" w:rsidP="00C22ACD">
      <w:pPr>
        <w:pStyle w:val="BodyText"/>
        <w:ind w:firstLine="698"/>
        <w:rPr>
          <w:sz w:val="28"/>
          <w:szCs w:val="28"/>
        </w:rPr>
      </w:pPr>
      <w:r>
        <w:rPr>
          <w:sz w:val="28"/>
          <w:szCs w:val="28"/>
        </w:rPr>
        <w:t>Адрес сайта компании: ______________________________________</w:t>
      </w:r>
    </w:p>
    <w:p w:rsidR="00005D2E" w:rsidRDefault="00005D2E" w:rsidP="00C22ACD">
      <w:pPr>
        <w:pStyle w:val="BodyText"/>
        <w:ind w:firstLine="0"/>
        <w:rPr>
          <w:sz w:val="20"/>
          <w:szCs w:val="20"/>
        </w:rPr>
      </w:pPr>
    </w:p>
    <w:p w:rsidR="00005D2E" w:rsidRPr="004A39BB" w:rsidRDefault="00005D2E" w:rsidP="00C22ACD">
      <w:pPr>
        <w:pStyle w:val="BodyText"/>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005D2E" w:rsidRPr="00E2579A" w:rsidRDefault="00005D2E" w:rsidP="00C22ACD">
      <w:pPr>
        <w:pStyle w:val="BodyText"/>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005D2E" w:rsidRDefault="00005D2E" w:rsidP="00C22ACD">
      <w:pPr>
        <w:pStyle w:val="BodyText"/>
        <w:ind w:firstLine="696"/>
        <w:rPr>
          <w:sz w:val="28"/>
          <w:szCs w:val="28"/>
        </w:rPr>
      </w:pPr>
      <w:r w:rsidRPr="007415F9">
        <w:rPr>
          <w:sz w:val="28"/>
          <w:szCs w:val="28"/>
        </w:rPr>
        <w:t>Юридический адрес ________________________________________</w:t>
      </w:r>
    </w:p>
    <w:p w:rsidR="00005D2E" w:rsidRDefault="00005D2E" w:rsidP="00C22ACD">
      <w:pPr>
        <w:pStyle w:val="BodyText"/>
        <w:ind w:firstLine="696"/>
        <w:rPr>
          <w:sz w:val="28"/>
          <w:szCs w:val="28"/>
        </w:rPr>
      </w:pPr>
      <w:r w:rsidRPr="007415F9">
        <w:rPr>
          <w:sz w:val="28"/>
          <w:szCs w:val="28"/>
        </w:rPr>
        <w:t>Почтовый адрес ___________________________________________</w:t>
      </w:r>
    </w:p>
    <w:p w:rsidR="00005D2E" w:rsidRDefault="00005D2E" w:rsidP="00C22ACD">
      <w:pPr>
        <w:pStyle w:val="BodyText"/>
        <w:ind w:firstLine="696"/>
        <w:rPr>
          <w:sz w:val="28"/>
          <w:szCs w:val="28"/>
        </w:rPr>
      </w:pPr>
      <w:r w:rsidRPr="007415F9">
        <w:rPr>
          <w:sz w:val="28"/>
          <w:szCs w:val="28"/>
        </w:rPr>
        <w:t>Телефон (______) __________________________________________</w:t>
      </w:r>
    </w:p>
    <w:p w:rsidR="00005D2E" w:rsidRDefault="00005D2E" w:rsidP="00C22ACD">
      <w:pPr>
        <w:pStyle w:val="BodyText"/>
        <w:ind w:firstLine="698"/>
        <w:rPr>
          <w:sz w:val="28"/>
          <w:szCs w:val="28"/>
        </w:rPr>
      </w:pPr>
      <w:r w:rsidRPr="007415F9">
        <w:rPr>
          <w:sz w:val="28"/>
          <w:szCs w:val="28"/>
        </w:rPr>
        <w:t>Факс (______) _____________________________________________</w:t>
      </w:r>
    </w:p>
    <w:p w:rsidR="00005D2E" w:rsidRDefault="00005D2E" w:rsidP="00C22ACD">
      <w:pPr>
        <w:pStyle w:val="BodyText"/>
        <w:ind w:firstLine="698"/>
        <w:rPr>
          <w:sz w:val="28"/>
          <w:szCs w:val="28"/>
        </w:rPr>
      </w:pPr>
      <w:r w:rsidRPr="007415F9">
        <w:rPr>
          <w:sz w:val="28"/>
          <w:szCs w:val="28"/>
        </w:rPr>
        <w:t>Адрес электронной почты __________________@_______________</w:t>
      </w:r>
    </w:p>
    <w:p w:rsidR="00005D2E" w:rsidRDefault="00005D2E" w:rsidP="00C22ACD">
      <w:pPr>
        <w:pStyle w:val="BodyText"/>
        <w:ind w:firstLine="698"/>
        <w:rPr>
          <w:sz w:val="28"/>
          <w:szCs w:val="28"/>
        </w:rPr>
      </w:pPr>
      <w:r w:rsidRPr="007415F9">
        <w:rPr>
          <w:sz w:val="28"/>
          <w:szCs w:val="28"/>
        </w:rPr>
        <w:t>Зарегистрированный адрес офиса _____________________________</w:t>
      </w:r>
    </w:p>
    <w:p w:rsidR="00005D2E" w:rsidRDefault="00005D2E" w:rsidP="00C22ACD">
      <w:pPr>
        <w:pStyle w:val="BodyText"/>
        <w:tabs>
          <w:tab w:val="left" w:pos="1080"/>
        </w:tabs>
        <w:ind w:firstLine="0"/>
        <w:rPr>
          <w:sz w:val="28"/>
          <w:szCs w:val="28"/>
        </w:rPr>
      </w:pPr>
      <w:r w:rsidRPr="007415F9">
        <w:rPr>
          <w:sz w:val="28"/>
          <w:szCs w:val="28"/>
        </w:rPr>
        <w:t>2. Руководитель</w:t>
      </w:r>
      <w:r>
        <w:rPr>
          <w:sz w:val="28"/>
          <w:szCs w:val="28"/>
        </w:rPr>
        <w:t>_____________________</w:t>
      </w:r>
    </w:p>
    <w:p w:rsidR="00005D2E" w:rsidRPr="00167626" w:rsidRDefault="00005D2E" w:rsidP="00C22ACD">
      <w:pPr>
        <w:pStyle w:val="BodyText"/>
        <w:tabs>
          <w:tab w:val="left" w:pos="1080"/>
        </w:tabs>
        <w:ind w:firstLine="0"/>
        <w:rPr>
          <w:sz w:val="20"/>
          <w:szCs w:val="20"/>
        </w:rPr>
      </w:pPr>
    </w:p>
    <w:p w:rsidR="00005D2E" w:rsidRDefault="00005D2E" w:rsidP="00C22ACD">
      <w:pPr>
        <w:pStyle w:val="BodyText"/>
        <w:tabs>
          <w:tab w:val="left" w:pos="1080"/>
        </w:tabs>
        <w:ind w:firstLine="0"/>
        <w:rPr>
          <w:sz w:val="28"/>
          <w:szCs w:val="28"/>
        </w:rPr>
      </w:pPr>
      <w:r w:rsidRPr="007415F9">
        <w:rPr>
          <w:sz w:val="28"/>
          <w:szCs w:val="28"/>
        </w:rPr>
        <w:t>3. Банковские реквизиты</w:t>
      </w:r>
      <w:r>
        <w:rPr>
          <w:sz w:val="28"/>
          <w:szCs w:val="28"/>
        </w:rPr>
        <w:t>______________</w:t>
      </w:r>
    </w:p>
    <w:p w:rsidR="00005D2E" w:rsidRPr="00167626" w:rsidRDefault="00005D2E" w:rsidP="00C22ACD">
      <w:pPr>
        <w:pStyle w:val="BodyText"/>
        <w:tabs>
          <w:tab w:val="left" w:pos="1080"/>
        </w:tabs>
        <w:ind w:firstLine="0"/>
        <w:rPr>
          <w:sz w:val="20"/>
          <w:szCs w:val="20"/>
        </w:rPr>
      </w:pPr>
    </w:p>
    <w:p w:rsidR="00005D2E" w:rsidRPr="004A39BB" w:rsidRDefault="00005D2E" w:rsidP="00C22ACD">
      <w:pPr>
        <w:pStyle w:val="BodyText"/>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005D2E" w:rsidRDefault="00005D2E" w:rsidP="00C22ACD">
      <w:pPr>
        <w:pStyle w:val="BodyText"/>
        <w:tabs>
          <w:tab w:val="left" w:pos="1080"/>
        </w:tabs>
        <w:ind w:firstLine="0"/>
        <w:rPr>
          <w:sz w:val="28"/>
          <w:szCs w:val="28"/>
        </w:rPr>
      </w:pPr>
    </w:p>
    <w:p w:rsidR="00005D2E" w:rsidRDefault="00005D2E" w:rsidP="00C22ACD">
      <w:pPr>
        <w:pStyle w:val="BodyText"/>
        <w:tabs>
          <w:tab w:val="left" w:pos="1080"/>
        </w:tabs>
        <w:ind w:firstLine="0"/>
        <w:rPr>
          <w:sz w:val="28"/>
          <w:szCs w:val="28"/>
        </w:rPr>
      </w:pPr>
    </w:p>
    <w:p w:rsidR="00005D2E" w:rsidRDefault="00005D2E" w:rsidP="00C22ACD">
      <w:pPr>
        <w:pStyle w:val="BodyText"/>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005D2E" w:rsidRDefault="00005D2E" w:rsidP="00C22ACD">
      <w:pPr>
        <w:pStyle w:val="BodyText"/>
        <w:tabs>
          <w:tab w:val="left" w:pos="1080"/>
        </w:tabs>
        <w:ind w:firstLine="0"/>
        <w:rPr>
          <w:sz w:val="28"/>
          <w:szCs w:val="28"/>
        </w:rPr>
      </w:pPr>
    </w:p>
    <w:p w:rsidR="00005D2E" w:rsidRPr="00982C0E" w:rsidRDefault="00005D2E"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005D2E" w:rsidRPr="00982C0E" w:rsidRDefault="00005D2E"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005D2E" w:rsidRPr="00982C0E" w:rsidRDefault="00005D2E" w:rsidP="00C22ACD">
      <w:pPr>
        <w:pStyle w:val="ListParagraph"/>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005D2E" w:rsidRPr="00982C0E" w:rsidRDefault="00005D2E" w:rsidP="00C22ACD">
      <w:pPr>
        <w:pStyle w:val="ListParagraph"/>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05D2E" w:rsidRPr="00982C0E" w:rsidRDefault="00005D2E"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005D2E" w:rsidRPr="007415F9" w:rsidRDefault="00005D2E" w:rsidP="00C22ACD">
      <w:pPr>
        <w:pStyle w:val="BodyText"/>
        <w:tabs>
          <w:tab w:val="left" w:pos="1080"/>
        </w:tabs>
        <w:ind w:firstLine="720"/>
        <w:rPr>
          <w:sz w:val="28"/>
          <w:szCs w:val="28"/>
        </w:rPr>
      </w:pPr>
    </w:p>
    <w:p w:rsidR="00005D2E" w:rsidRDefault="00005D2E" w:rsidP="00C22ACD">
      <w:pPr>
        <w:tabs>
          <w:tab w:val="left" w:pos="9639"/>
        </w:tabs>
        <w:ind w:firstLine="539"/>
        <w:rPr>
          <w:b/>
          <w:sz w:val="28"/>
          <w:szCs w:val="28"/>
        </w:rPr>
      </w:pPr>
    </w:p>
    <w:p w:rsidR="00005D2E" w:rsidRPr="007415F9" w:rsidRDefault="00005D2E" w:rsidP="00C22ACD">
      <w:pPr>
        <w:tabs>
          <w:tab w:val="left" w:pos="9639"/>
        </w:tabs>
        <w:ind w:firstLine="539"/>
        <w:rPr>
          <w:b/>
          <w:sz w:val="28"/>
          <w:szCs w:val="28"/>
        </w:rPr>
      </w:pPr>
      <w:r w:rsidRPr="007415F9">
        <w:rPr>
          <w:b/>
          <w:sz w:val="28"/>
          <w:szCs w:val="28"/>
        </w:rPr>
        <w:t>Контактные лица</w:t>
      </w:r>
    </w:p>
    <w:p w:rsidR="00005D2E" w:rsidRPr="007415F9" w:rsidRDefault="00005D2E"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05D2E" w:rsidRDefault="00005D2E" w:rsidP="00C22ACD">
      <w:pPr>
        <w:tabs>
          <w:tab w:val="left" w:pos="9639"/>
        </w:tabs>
        <w:rPr>
          <w:sz w:val="28"/>
          <w:szCs w:val="28"/>
          <w:u w:val="single"/>
        </w:rPr>
      </w:pPr>
    </w:p>
    <w:p w:rsidR="00005D2E" w:rsidRPr="007415F9" w:rsidRDefault="00005D2E"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05D2E" w:rsidRPr="007415F9" w:rsidRDefault="00005D2E" w:rsidP="00C22ACD">
      <w:pPr>
        <w:tabs>
          <w:tab w:val="left" w:pos="9639"/>
        </w:tabs>
        <w:jc w:val="right"/>
        <w:rPr>
          <w:i/>
        </w:rPr>
      </w:pPr>
      <w:r w:rsidRPr="007415F9">
        <w:rPr>
          <w:i/>
        </w:rPr>
        <w:t>Контактное лицо (должность, ФИО, телефон)</w:t>
      </w:r>
    </w:p>
    <w:p w:rsidR="00005D2E" w:rsidRPr="007415F9" w:rsidRDefault="00005D2E"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05D2E" w:rsidRPr="007415F9" w:rsidRDefault="00005D2E" w:rsidP="00C22ACD">
      <w:pPr>
        <w:tabs>
          <w:tab w:val="left" w:pos="9639"/>
        </w:tabs>
        <w:jc w:val="right"/>
        <w:rPr>
          <w:i/>
        </w:rPr>
      </w:pPr>
      <w:r w:rsidRPr="007415F9">
        <w:rPr>
          <w:i/>
        </w:rPr>
        <w:t>Контактное лицо (должность, ФИО, телефон)</w:t>
      </w:r>
    </w:p>
    <w:p w:rsidR="00005D2E" w:rsidRPr="007415F9" w:rsidRDefault="00005D2E"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05D2E" w:rsidRPr="007415F9" w:rsidRDefault="00005D2E" w:rsidP="00C22ACD">
      <w:pPr>
        <w:tabs>
          <w:tab w:val="left" w:pos="9639"/>
        </w:tabs>
        <w:jc w:val="right"/>
        <w:rPr>
          <w:i/>
        </w:rPr>
      </w:pPr>
      <w:r w:rsidRPr="007415F9">
        <w:rPr>
          <w:i/>
        </w:rPr>
        <w:t>Контактное лицо (должность, ФИО, телефон)</w:t>
      </w:r>
    </w:p>
    <w:p w:rsidR="00005D2E" w:rsidRPr="007415F9" w:rsidRDefault="00005D2E"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05D2E" w:rsidRPr="007415F9" w:rsidRDefault="00005D2E" w:rsidP="00C22ACD">
      <w:pPr>
        <w:tabs>
          <w:tab w:val="left" w:pos="9639"/>
        </w:tabs>
        <w:jc w:val="right"/>
        <w:rPr>
          <w:i/>
        </w:rPr>
      </w:pPr>
      <w:r w:rsidRPr="007415F9">
        <w:rPr>
          <w:i/>
        </w:rPr>
        <w:t>Контактное лицо (должность, ФИО, телефон)</w:t>
      </w:r>
    </w:p>
    <w:p w:rsidR="00005D2E" w:rsidRPr="007415F9" w:rsidRDefault="00005D2E" w:rsidP="00C22ACD">
      <w:pPr>
        <w:pStyle w:val="BodyText"/>
        <w:rPr>
          <w:rFonts w:eastAsia="Times New Roman"/>
          <w:spacing w:val="-13"/>
          <w:sz w:val="28"/>
          <w:szCs w:val="28"/>
        </w:rPr>
      </w:pPr>
    </w:p>
    <w:p w:rsidR="00005D2E" w:rsidRPr="00635235" w:rsidRDefault="00005D2E" w:rsidP="00C22ACD">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05D2E" w:rsidRPr="007415F9" w:rsidRDefault="00005D2E" w:rsidP="00C22ACD">
      <w:pPr>
        <w:tabs>
          <w:tab w:val="left" w:pos="8640"/>
        </w:tabs>
        <w:jc w:val="center"/>
        <w:rPr>
          <w:i/>
        </w:rPr>
      </w:pPr>
      <w:r>
        <w:rPr>
          <w:i/>
        </w:rPr>
        <w:t xml:space="preserve">                              </w:t>
      </w:r>
      <w:r w:rsidRPr="007415F9">
        <w:rPr>
          <w:i/>
        </w:rPr>
        <w:t>(наименование претендента)</w:t>
      </w:r>
    </w:p>
    <w:p w:rsidR="00005D2E" w:rsidRPr="00635235" w:rsidRDefault="00005D2E" w:rsidP="00C22ACD">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005D2E" w:rsidRPr="00635235" w:rsidRDefault="00005D2E"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005D2E" w:rsidRPr="00635235" w:rsidRDefault="00005D2E" w:rsidP="00C22ACD">
      <w:pPr>
        <w:rPr>
          <w:i/>
        </w:rPr>
      </w:pPr>
      <w:r>
        <w:rPr>
          <w:i/>
        </w:rPr>
        <w:t xml:space="preserve">   </w:t>
      </w:r>
    </w:p>
    <w:p w:rsidR="00005D2E" w:rsidRPr="007415F9" w:rsidRDefault="00005D2E"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005D2E" w:rsidRPr="00635235" w:rsidRDefault="00005D2E" w:rsidP="00C22ACD">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005D2E" w:rsidRDefault="00005D2E" w:rsidP="00C22ACD">
      <w:pPr>
        <w:pStyle w:val="BodyText3"/>
        <w:suppressAutoHyphens/>
        <w:spacing w:after="0"/>
        <w:rPr>
          <w:b/>
          <w:i/>
          <w:sz w:val="28"/>
          <w:szCs w:val="28"/>
        </w:rPr>
      </w:pPr>
    </w:p>
    <w:p w:rsidR="00005D2E" w:rsidRDefault="00005D2E" w:rsidP="00C22ACD">
      <w:pPr>
        <w:suppressAutoHyphens w:val="0"/>
        <w:spacing w:after="200" w:line="276" w:lineRule="auto"/>
        <w:rPr>
          <w:rFonts w:eastAsia="MS Mincho"/>
          <w:b/>
          <w:sz w:val="28"/>
          <w:szCs w:val="28"/>
        </w:rPr>
      </w:pPr>
      <w:r>
        <w:rPr>
          <w:b/>
          <w:sz w:val="28"/>
          <w:szCs w:val="28"/>
        </w:rPr>
        <w:br w:type="page"/>
      </w:r>
    </w:p>
    <w:p w:rsidR="00005D2E" w:rsidRDefault="00005D2E" w:rsidP="00C22ACD">
      <w:pPr>
        <w:pStyle w:val="BodyText"/>
        <w:jc w:val="center"/>
        <w:rPr>
          <w:b/>
          <w:sz w:val="28"/>
          <w:szCs w:val="28"/>
        </w:rPr>
      </w:pPr>
      <w:r w:rsidRPr="000802B7">
        <w:rPr>
          <w:b/>
          <w:sz w:val="28"/>
          <w:szCs w:val="28"/>
        </w:rPr>
        <w:t>СВЕДЕНИЯ О ПРЕТЕНДЕНТЕ (для физических лиц)</w:t>
      </w:r>
    </w:p>
    <w:p w:rsidR="00005D2E" w:rsidRPr="000802B7" w:rsidRDefault="00005D2E" w:rsidP="00C22ACD">
      <w:pPr>
        <w:pStyle w:val="BodyText"/>
        <w:jc w:val="center"/>
        <w:rPr>
          <w:b/>
          <w:sz w:val="28"/>
          <w:szCs w:val="28"/>
        </w:rPr>
      </w:pPr>
    </w:p>
    <w:p w:rsidR="00005D2E" w:rsidRPr="000802B7" w:rsidRDefault="00005D2E" w:rsidP="00C22ACD">
      <w:pPr>
        <w:pStyle w:val="BodyText"/>
        <w:jc w:val="center"/>
        <w:rPr>
          <w:b/>
          <w:sz w:val="28"/>
          <w:szCs w:val="28"/>
        </w:rPr>
      </w:pPr>
    </w:p>
    <w:p w:rsidR="00005D2E" w:rsidRDefault="00005D2E" w:rsidP="00097988">
      <w:pPr>
        <w:pStyle w:val="BodyText"/>
        <w:numPr>
          <w:ilvl w:val="2"/>
          <w:numId w:val="38"/>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05D2E" w:rsidRPr="000802B7" w:rsidRDefault="00005D2E" w:rsidP="00C22ACD">
      <w:pPr>
        <w:pStyle w:val="BodyText"/>
        <w:ind w:left="709" w:firstLine="0"/>
        <w:jc w:val="left"/>
        <w:rPr>
          <w:sz w:val="28"/>
          <w:szCs w:val="28"/>
        </w:rPr>
      </w:pPr>
    </w:p>
    <w:p w:rsidR="00005D2E" w:rsidRDefault="00005D2E" w:rsidP="00097988">
      <w:pPr>
        <w:pStyle w:val="BodyText"/>
        <w:numPr>
          <w:ilvl w:val="2"/>
          <w:numId w:val="38"/>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05D2E" w:rsidRPr="008F1253" w:rsidRDefault="00005D2E" w:rsidP="00C22ACD">
      <w:pPr>
        <w:pStyle w:val="BodyText"/>
        <w:ind w:firstLine="0"/>
        <w:jc w:val="left"/>
        <w:rPr>
          <w:sz w:val="28"/>
          <w:szCs w:val="28"/>
        </w:rPr>
      </w:pPr>
    </w:p>
    <w:p w:rsidR="00005D2E" w:rsidRDefault="00005D2E" w:rsidP="00097988">
      <w:pPr>
        <w:pStyle w:val="BodyText"/>
        <w:numPr>
          <w:ilvl w:val="2"/>
          <w:numId w:val="38"/>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05D2E" w:rsidRPr="008F1253" w:rsidRDefault="00005D2E" w:rsidP="00C22ACD">
      <w:pPr>
        <w:pStyle w:val="BodyText"/>
        <w:ind w:firstLine="0"/>
        <w:jc w:val="left"/>
        <w:rPr>
          <w:sz w:val="28"/>
          <w:szCs w:val="28"/>
        </w:rPr>
      </w:pPr>
    </w:p>
    <w:p w:rsidR="00005D2E" w:rsidRDefault="00005D2E" w:rsidP="00097988">
      <w:pPr>
        <w:pStyle w:val="BodyText"/>
        <w:numPr>
          <w:ilvl w:val="2"/>
          <w:numId w:val="38"/>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05D2E" w:rsidRPr="000802B7" w:rsidRDefault="00005D2E" w:rsidP="00C22ACD">
      <w:pPr>
        <w:pStyle w:val="BodyText"/>
        <w:ind w:left="709" w:firstLine="0"/>
        <w:jc w:val="left"/>
        <w:rPr>
          <w:sz w:val="28"/>
          <w:szCs w:val="28"/>
        </w:rPr>
      </w:pPr>
    </w:p>
    <w:p w:rsidR="00005D2E" w:rsidRDefault="00005D2E" w:rsidP="00097988">
      <w:pPr>
        <w:pStyle w:val="BodyText"/>
        <w:numPr>
          <w:ilvl w:val="2"/>
          <w:numId w:val="38"/>
        </w:numPr>
        <w:tabs>
          <w:tab w:val="clear" w:pos="2160"/>
        </w:tabs>
        <w:ind w:left="0" w:firstLine="709"/>
        <w:jc w:val="left"/>
        <w:rPr>
          <w:sz w:val="28"/>
          <w:szCs w:val="28"/>
        </w:rPr>
      </w:pPr>
      <w:r w:rsidRPr="000802B7">
        <w:rPr>
          <w:sz w:val="28"/>
          <w:szCs w:val="28"/>
        </w:rPr>
        <w:t>Факс (______) ___________________________________________</w:t>
      </w:r>
    </w:p>
    <w:p w:rsidR="00005D2E" w:rsidRPr="000802B7" w:rsidRDefault="00005D2E" w:rsidP="00C22ACD">
      <w:pPr>
        <w:pStyle w:val="BodyText"/>
        <w:ind w:firstLine="0"/>
        <w:jc w:val="left"/>
        <w:rPr>
          <w:sz w:val="28"/>
          <w:szCs w:val="28"/>
        </w:rPr>
      </w:pPr>
    </w:p>
    <w:p w:rsidR="00005D2E" w:rsidRDefault="00005D2E" w:rsidP="00097988">
      <w:pPr>
        <w:pStyle w:val="BodyText"/>
        <w:numPr>
          <w:ilvl w:val="2"/>
          <w:numId w:val="38"/>
        </w:numPr>
        <w:tabs>
          <w:tab w:val="clear" w:pos="2160"/>
        </w:tabs>
        <w:ind w:left="0" w:firstLine="709"/>
        <w:jc w:val="left"/>
        <w:rPr>
          <w:sz w:val="28"/>
          <w:szCs w:val="28"/>
        </w:rPr>
      </w:pPr>
      <w:r w:rsidRPr="000802B7">
        <w:rPr>
          <w:sz w:val="28"/>
          <w:szCs w:val="28"/>
        </w:rPr>
        <w:t>Адрес электронной почты __________________@_____________</w:t>
      </w:r>
    </w:p>
    <w:p w:rsidR="00005D2E" w:rsidRPr="000802B7" w:rsidRDefault="00005D2E" w:rsidP="00C22ACD">
      <w:pPr>
        <w:pStyle w:val="BodyText"/>
        <w:ind w:firstLine="0"/>
        <w:jc w:val="left"/>
        <w:rPr>
          <w:sz w:val="28"/>
          <w:szCs w:val="28"/>
        </w:rPr>
      </w:pPr>
    </w:p>
    <w:p w:rsidR="00005D2E" w:rsidRDefault="00005D2E" w:rsidP="00097988">
      <w:pPr>
        <w:pStyle w:val="BodyText"/>
        <w:numPr>
          <w:ilvl w:val="2"/>
          <w:numId w:val="38"/>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005D2E" w:rsidRDefault="00005D2E" w:rsidP="00C22ACD">
      <w:pPr>
        <w:pStyle w:val="ListParagraph"/>
        <w:rPr>
          <w:sz w:val="28"/>
          <w:szCs w:val="28"/>
        </w:rPr>
      </w:pPr>
    </w:p>
    <w:p w:rsidR="00005D2E" w:rsidRDefault="00005D2E" w:rsidP="00097988">
      <w:pPr>
        <w:pStyle w:val="BodyText"/>
        <w:numPr>
          <w:ilvl w:val="2"/>
          <w:numId w:val="38"/>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005D2E" w:rsidRDefault="00005D2E" w:rsidP="00C22ACD">
      <w:pPr>
        <w:pStyle w:val="ListParagraph"/>
        <w:rPr>
          <w:sz w:val="28"/>
          <w:szCs w:val="28"/>
        </w:rPr>
      </w:pPr>
    </w:p>
    <w:p w:rsidR="00005D2E" w:rsidRDefault="00005D2E" w:rsidP="00C22ACD">
      <w:pPr>
        <w:pStyle w:val="BodyText"/>
        <w:ind w:left="709" w:firstLine="0"/>
        <w:jc w:val="left"/>
        <w:rPr>
          <w:sz w:val="28"/>
          <w:szCs w:val="28"/>
        </w:rPr>
      </w:pPr>
    </w:p>
    <w:p w:rsidR="00005D2E" w:rsidRDefault="00005D2E" w:rsidP="00C22ACD">
      <w:pPr>
        <w:pStyle w:val="BodyText"/>
        <w:ind w:firstLine="0"/>
        <w:jc w:val="left"/>
        <w:rPr>
          <w:sz w:val="28"/>
          <w:szCs w:val="28"/>
        </w:rPr>
      </w:pPr>
    </w:p>
    <w:p w:rsidR="00005D2E" w:rsidRPr="00635235" w:rsidRDefault="00005D2E" w:rsidP="00C22ACD">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05D2E" w:rsidRPr="007415F9" w:rsidRDefault="00005D2E" w:rsidP="00C22ACD">
      <w:pPr>
        <w:tabs>
          <w:tab w:val="left" w:pos="8640"/>
        </w:tabs>
        <w:jc w:val="center"/>
        <w:rPr>
          <w:i/>
        </w:rPr>
      </w:pPr>
      <w:r>
        <w:rPr>
          <w:i/>
        </w:rPr>
        <w:t xml:space="preserve">                              </w:t>
      </w:r>
      <w:r w:rsidRPr="007415F9">
        <w:rPr>
          <w:i/>
        </w:rPr>
        <w:t>(наименование претендента)</w:t>
      </w:r>
    </w:p>
    <w:p w:rsidR="00005D2E" w:rsidRPr="00635235" w:rsidRDefault="00005D2E" w:rsidP="00C22ACD">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005D2E" w:rsidRPr="00635235" w:rsidRDefault="00005D2E"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005D2E" w:rsidRPr="00C22ACD" w:rsidRDefault="00005D2E" w:rsidP="00C22ACD">
      <w:pPr>
        <w:rPr>
          <w:i/>
        </w:rPr>
      </w:pPr>
      <w:r>
        <w:rPr>
          <w:i/>
        </w:rPr>
        <w:t xml:space="preserve">   </w:t>
      </w:r>
    </w:p>
    <w:p w:rsidR="00005D2E" w:rsidRPr="007415F9" w:rsidRDefault="00005D2E"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005D2E" w:rsidRPr="00635235" w:rsidRDefault="00005D2E" w:rsidP="00C22ACD">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005D2E" w:rsidRDefault="00005D2E">
      <w:pPr>
        <w:suppressAutoHyphens w:val="0"/>
        <w:rPr>
          <w:rFonts w:cs="Arial"/>
          <w:sz w:val="28"/>
          <w:szCs w:val="28"/>
        </w:rPr>
      </w:pPr>
    </w:p>
    <w:p w:rsidR="00005D2E" w:rsidRDefault="00005D2E">
      <w:pPr>
        <w:suppressAutoHyphens w:val="0"/>
        <w:rPr>
          <w:rFonts w:cs="Arial"/>
          <w:sz w:val="28"/>
          <w:szCs w:val="28"/>
        </w:rPr>
      </w:pPr>
      <w:r>
        <w:rPr>
          <w:b/>
          <w:bCs/>
          <w:i/>
          <w:iCs/>
        </w:rPr>
        <w:br w:type="page"/>
      </w:r>
    </w:p>
    <w:p w:rsidR="00005D2E" w:rsidRPr="008F1253" w:rsidRDefault="00005D2E" w:rsidP="000954FB">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005D2E" w:rsidRPr="008F1253" w:rsidRDefault="00005D2E" w:rsidP="000954FB">
      <w:pPr>
        <w:jc w:val="right"/>
        <w:rPr>
          <w:sz w:val="28"/>
          <w:szCs w:val="28"/>
        </w:rPr>
      </w:pPr>
      <w:r w:rsidRPr="008F1253">
        <w:rPr>
          <w:bCs/>
          <w:iCs/>
          <w:sz w:val="28"/>
          <w:szCs w:val="28"/>
        </w:rPr>
        <w:t>к документации о закупке</w:t>
      </w:r>
    </w:p>
    <w:p w:rsidR="00005D2E" w:rsidRDefault="00005D2E" w:rsidP="000954FB">
      <w:pPr>
        <w:pStyle w:val="Heading3"/>
        <w:spacing w:before="0" w:after="0"/>
        <w:jc w:val="center"/>
        <w:rPr>
          <w:rFonts w:ascii="Times New Roman" w:hAnsi="Times New Roman"/>
          <w:b w:val="0"/>
          <w:bCs w:val="0"/>
          <w:sz w:val="28"/>
          <w:szCs w:val="28"/>
        </w:rPr>
      </w:pPr>
    </w:p>
    <w:p w:rsidR="00005D2E" w:rsidRPr="008F1253" w:rsidRDefault="00005D2E"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05D2E" w:rsidRPr="00C72FD7" w:rsidRDefault="00005D2E" w:rsidP="000954FB"/>
    <w:p w:rsidR="00005D2E" w:rsidRDefault="00005D2E"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05D2E" w:rsidRPr="00C33B09" w:rsidRDefault="00005D2E"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05D2E" w:rsidRPr="008F1253" w:rsidRDefault="00005D2E" w:rsidP="000954FB">
      <w:pPr>
        <w:jc w:val="right"/>
        <w:rPr>
          <w:bCs/>
          <w:i/>
        </w:rPr>
      </w:pPr>
      <w:r w:rsidRPr="008F1253">
        <w:rPr>
          <w:bCs/>
          <w:i/>
        </w:rPr>
        <w:t>Указывается  при необходимости</w:t>
      </w:r>
    </w:p>
    <w:p w:rsidR="00005D2E" w:rsidRPr="0065769F" w:rsidRDefault="00005D2E"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05D2E" w:rsidRDefault="00005D2E"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05D2E" w:rsidRDefault="00005D2E" w:rsidP="005A270B">
      <w:pPr>
        <w:ind w:firstLine="708"/>
        <w:jc w:val="right"/>
        <w:rPr>
          <w:bCs/>
          <w:sz w:val="28"/>
          <w:szCs w:val="28"/>
        </w:rPr>
      </w:pPr>
      <w:r>
        <w:rPr>
          <w:bCs/>
          <w:sz w:val="28"/>
          <w:szCs w:val="28"/>
        </w:rPr>
        <w:t>Таблица 1</w:t>
      </w:r>
    </w:p>
    <w:tbl>
      <w:tblPr>
        <w:tblW w:w="4954" w:type="pct"/>
        <w:tblInd w:w="91" w:type="dxa"/>
        <w:tblLayout w:type="fixed"/>
        <w:tblLook w:val="0000"/>
      </w:tblPr>
      <w:tblGrid>
        <w:gridCol w:w="393"/>
        <w:gridCol w:w="1723"/>
        <w:gridCol w:w="1149"/>
        <w:gridCol w:w="3249"/>
        <w:gridCol w:w="3249"/>
      </w:tblGrid>
      <w:tr w:rsidR="00005D2E" w:rsidRPr="006F792E" w:rsidTr="007D4517">
        <w:trPr>
          <w:trHeight w:val="1773"/>
        </w:trPr>
        <w:tc>
          <w:tcPr>
            <w:tcW w:w="201" w:type="pct"/>
            <w:tcBorders>
              <w:top w:val="single" w:sz="4" w:space="0" w:color="auto"/>
              <w:left w:val="single" w:sz="4" w:space="0" w:color="auto"/>
              <w:bottom w:val="single" w:sz="4" w:space="0" w:color="auto"/>
              <w:right w:val="single" w:sz="4" w:space="0" w:color="auto"/>
            </w:tcBorders>
          </w:tcPr>
          <w:p w:rsidR="00005D2E" w:rsidRPr="006F792E" w:rsidRDefault="00005D2E" w:rsidP="00B90EC7">
            <w:pPr>
              <w:jc w:val="center"/>
            </w:pPr>
            <w:r w:rsidRPr="006F792E">
              <w:t>№ п/п</w:t>
            </w:r>
          </w:p>
        </w:tc>
        <w:tc>
          <w:tcPr>
            <w:tcW w:w="882" w:type="pct"/>
            <w:tcBorders>
              <w:top w:val="single" w:sz="4" w:space="0" w:color="auto"/>
              <w:left w:val="single" w:sz="4" w:space="0" w:color="auto"/>
              <w:bottom w:val="single" w:sz="4" w:space="0" w:color="auto"/>
              <w:right w:val="single" w:sz="4" w:space="0" w:color="auto"/>
            </w:tcBorders>
          </w:tcPr>
          <w:p w:rsidR="00005D2E" w:rsidRPr="006F792E" w:rsidRDefault="00005D2E" w:rsidP="00B90EC7">
            <w:pPr>
              <w:jc w:val="center"/>
            </w:pPr>
            <w:r w:rsidRPr="006F792E">
              <w:rPr>
                <w:sz w:val="28"/>
                <w:szCs w:val="28"/>
              </w:rPr>
              <w:t>Вид и марка топлива</w:t>
            </w:r>
          </w:p>
        </w:tc>
        <w:tc>
          <w:tcPr>
            <w:tcW w:w="588" w:type="pct"/>
            <w:tcBorders>
              <w:top w:val="single" w:sz="4" w:space="0" w:color="auto"/>
              <w:left w:val="single" w:sz="4" w:space="0" w:color="auto"/>
              <w:bottom w:val="single" w:sz="4" w:space="0" w:color="auto"/>
              <w:right w:val="single" w:sz="4" w:space="0" w:color="auto"/>
            </w:tcBorders>
          </w:tcPr>
          <w:p w:rsidR="00005D2E" w:rsidRPr="006F792E" w:rsidRDefault="00005D2E" w:rsidP="00B90EC7">
            <w:pPr>
              <w:pStyle w:val="BodyText"/>
              <w:ind w:right="-40" w:firstLine="0"/>
              <w:jc w:val="center"/>
              <w:rPr>
                <w:sz w:val="28"/>
                <w:szCs w:val="28"/>
              </w:rPr>
            </w:pPr>
            <w:r w:rsidRPr="006F792E">
              <w:rPr>
                <w:sz w:val="28"/>
                <w:szCs w:val="28"/>
              </w:rPr>
              <w:t>ГОСТ, ТУ, экологический класс продукции</w:t>
            </w:r>
          </w:p>
        </w:tc>
        <w:tc>
          <w:tcPr>
            <w:tcW w:w="1664" w:type="pct"/>
            <w:tcBorders>
              <w:top w:val="single" w:sz="4" w:space="0" w:color="auto"/>
              <w:left w:val="single" w:sz="4" w:space="0" w:color="auto"/>
              <w:bottom w:val="single" w:sz="4" w:space="0" w:color="auto"/>
              <w:right w:val="single" w:sz="4" w:space="0" w:color="auto"/>
            </w:tcBorders>
          </w:tcPr>
          <w:p w:rsidR="00005D2E" w:rsidRPr="006F792E" w:rsidRDefault="00005D2E" w:rsidP="00B90EC7">
            <w:pPr>
              <w:pStyle w:val="BodyText"/>
              <w:ind w:right="-40" w:firstLine="0"/>
              <w:jc w:val="center"/>
              <w:rPr>
                <w:sz w:val="28"/>
                <w:szCs w:val="28"/>
              </w:rPr>
            </w:pPr>
          </w:p>
          <w:p w:rsidR="00005D2E" w:rsidRPr="006F792E" w:rsidRDefault="00005D2E" w:rsidP="00B90EC7">
            <w:pPr>
              <w:pStyle w:val="BodyText"/>
              <w:ind w:left="-108" w:right="-40" w:firstLine="0"/>
              <w:jc w:val="center"/>
              <w:rPr>
                <w:sz w:val="28"/>
                <w:szCs w:val="28"/>
              </w:rPr>
            </w:pPr>
            <w:r w:rsidRPr="006F792E">
              <w:rPr>
                <w:sz w:val="28"/>
                <w:szCs w:val="28"/>
              </w:rPr>
              <w:t>Размер дисконта %</w:t>
            </w:r>
            <w:r>
              <w:rPr>
                <w:rStyle w:val="FootnoteReference"/>
                <w:sz w:val="28"/>
                <w:szCs w:val="28"/>
              </w:rPr>
              <w:footnoteReference w:id="2"/>
            </w:r>
          </w:p>
        </w:tc>
        <w:tc>
          <w:tcPr>
            <w:tcW w:w="1664" w:type="pct"/>
            <w:tcBorders>
              <w:top w:val="single" w:sz="4" w:space="0" w:color="auto"/>
              <w:left w:val="single" w:sz="4" w:space="0" w:color="auto"/>
              <w:bottom w:val="single" w:sz="4" w:space="0" w:color="auto"/>
              <w:right w:val="single" w:sz="4" w:space="0" w:color="auto"/>
            </w:tcBorders>
          </w:tcPr>
          <w:p w:rsidR="00005D2E" w:rsidRDefault="00005D2E" w:rsidP="00B90EC7">
            <w:pPr>
              <w:pStyle w:val="BodyText"/>
              <w:ind w:right="-40" w:firstLine="0"/>
              <w:jc w:val="center"/>
              <w:rPr>
                <w:sz w:val="28"/>
                <w:szCs w:val="28"/>
              </w:rPr>
            </w:pPr>
            <w:r w:rsidRPr="00DD050D">
              <w:rPr>
                <w:sz w:val="28"/>
                <w:szCs w:val="28"/>
              </w:rPr>
              <w:t>Цена за 1 литр Товара в руб., без учета НДС</w:t>
            </w:r>
            <w:r>
              <w:rPr>
                <w:rStyle w:val="FootnoteReference"/>
                <w:sz w:val="28"/>
                <w:szCs w:val="28"/>
              </w:rPr>
              <w:footnoteReference w:id="3"/>
            </w:r>
          </w:p>
          <w:p w:rsidR="00005D2E" w:rsidRPr="006F792E" w:rsidRDefault="00005D2E" w:rsidP="00B90EC7">
            <w:pPr>
              <w:pStyle w:val="BodyText"/>
              <w:ind w:right="-40" w:firstLine="0"/>
              <w:jc w:val="center"/>
              <w:rPr>
                <w:sz w:val="28"/>
                <w:szCs w:val="28"/>
              </w:rPr>
            </w:pPr>
          </w:p>
        </w:tc>
      </w:tr>
      <w:tr w:rsidR="00005D2E" w:rsidRPr="006F792E" w:rsidTr="006C4FCB">
        <w:trPr>
          <w:trHeight w:val="255"/>
        </w:trPr>
        <w:tc>
          <w:tcPr>
            <w:tcW w:w="201" w:type="pct"/>
            <w:tcBorders>
              <w:top w:val="nil"/>
              <w:left w:val="single" w:sz="4" w:space="0" w:color="auto"/>
              <w:bottom w:val="single" w:sz="4" w:space="0" w:color="auto"/>
              <w:right w:val="single" w:sz="4" w:space="0" w:color="auto"/>
            </w:tcBorders>
            <w:noWrap/>
            <w:vAlign w:val="center"/>
          </w:tcPr>
          <w:p w:rsidR="00005D2E" w:rsidRPr="006F792E" w:rsidRDefault="00005D2E" w:rsidP="00B90EC7">
            <w:pPr>
              <w:jc w:val="center"/>
            </w:pPr>
            <w:r w:rsidRPr="006F792E">
              <w:t>1</w:t>
            </w:r>
          </w:p>
        </w:tc>
        <w:tc>
          <w:tcPr>
            <w:tcW w:w="882" w:type="pct"/>
            <w:tcBorders>
              <w:top w:val="single" w:sz="4" w:space="0" w:color="auto"/>
              <w:left w:val="single" w:sz="4" w:space="0" w:color="auto"/>
              <w:bottom w:val="single" w:sz="4" w:space="0" w:color="auto"/>
              <w:right w:val="single" w:sz="4" w:space="0" w:color="auto"/>
            </w:tcBorders>
            <w:noWrap/>
            <w:vAlign w:val="center"/>
          </w:tcPr>
          <w:p w:rsidR="00005D2E" w:rsidRPr="006F792E" w:rsidRDefault="00005D2E" w:rsidP="00B90EC7">
            <w:pPr>
              <w:jc w:val="center"/>
            </w:pPr>
            <w:r>
              <w:t>2</w:t>
            </w:r>
          </w:p>
        </w:tc>
        <w:tc>
          <w:tcPr>
            <w:tcW w:w="588" w:type="pct"/>
            <w:tcBorders>
              <w:top w:val="single" w:sz="4" w:space="0" w:color="auto"/>
              <w:left w:val="nil"/>
              <w:bottom w:val="single" w:sz="4" w:space="0" w:color="auto"/>
              <w:right w:val="single" w:sz="4" w:space="0" w:color="auto"/>
            </w:tcBorders>
            <w:vAlign w:val="center"/>
          </w:tcPr>
          <w:p w:rsidR="00005D2E" w:rsidRPr="006F792E" w:rsidRDefault="00005D2E" w:rsidP="00B90EC7">
            <w:pPr>
              <w:jc w:val="center"/>
            </w:pPr>
            <w:r>
              <w:t>3</w:t>
            </w:r>
          </w:p>
        </w:tc>
        <w:tc>
          <w:tcPr>
            <w:tcW w:w="1664" w:type="pct"/>
            <w:tcBorders>
              <w:top w:val="single" w:sz="4" w:space="0" w:color="auto"/>
              <w:left w:val="single" w:sz="4" w:space="0" w:color="auto"/>
              <w:bottom w:val="single" w:sz="4" w:space="0" w:color="auto"/>
              <w:right w:val="single" w:sz="4" w:space="0" w:color="auto"/>
            </w:tcBorders>
            <w:noWrap/>
            <w:vAlign w:val="center"/>
          </w:tcPr>
          <w:p w:rsidR="00005D2E" w:rsidRPr="006F792E" w:rsidRDefault="00005D2E" w:rsidP="00B90EC7">
            <w:pPr>
              <w:jc w:val="center"/>
            </w:pPr>
            <w:r>
              <w:t>4</w:t>
            </w:r>
          </w:p>
        </w:tc>
        <w:tc>
          <w:tcPr>
            <w:tcW w:w="1664" w:type="pct"/>
            <w:tcBorders>
              <w:top w:val="single" w:sz="4" w:space="0" w:color="auto"/>
              <w:left w:val="single" w:sz="4" w:space="0" w:color="auto"/>
              <w:bottom w:val="single" w:sz="4" w:space="0" w:color="auto"/>
              <w:right w:val="single" w:sz="4" w:space="0" w:color="auto"/>
            </w:tcBorders>
          </w:tcPr>
          <w:p w:rsidR="00005D2E" w:rsidRDefault="00005D2E" w:rsidP="00B90EC7">
            <w:pPr>
              <w:jc w:val="center"/>
            </w:pPr>
            <w:r>
              <w:t>5</w:t>
            </w:r>
          </w:p>
        </w:tc>
      </w:tr>
      <w:tr w:rsidR="00005D2E" w:rsidRPr="006F792E" w:rsidTr="00B66507">
        <w:trPr>
          <w:trHeight w:val="315"/>
        </w:trPr>
        <w:tc>
          <w:tcPr>
            <w:tcW w:w="201" w:type="pct"/>
            <w:tcBorders>
              <w:top w:val="nil"/>
              <w:left w:val="single" w:sz="4" w:space="0" w:color="auto"/>
              <w:bottom w:val="single" w:sz="4" w:space="0" w:color="auto"/>
              <w:right w:val="single" w:sz="4" w:space="0" w:color="auto"/>
            </w:tcBorders>
            <w:noWrap/>
            <w:vAlign w:val="bottom"/>
          </w:tcPr>
          <w:p w:rsidR="00005D2E" w:rsidRPr="006F792E" w:rsidRDefault="00005D2E" w:rsidP="00B90EC7">
            <w:pPr>
              <w:jc w:val="center"/>
            </w:pPr>
          </w:p>
        </w:tc>
        <w:tc>
          <w:tcPr>
            <w:tcW w:w="882" w:type="pct"/>
            <w:tcBorders>
              <w:top w:val="single" w:sz="4" w:space="0" w:color="auto"/>
              <w:left w:val="single" w:sz="4" w:space="0" w:color="auto"/>
              <w:bottom w:val="single" w:sz="4" w:space="0" w:color="auto"/>
              <w:right w:val="single" w:sz="4" w:space="0" w:color="auto"/>
            </w:tcBorders>
            <w:noWrap/>
            <w:vAlign w:val="bottom"/>
          </w:tcPr>
          <w:p w:rsidR="00005D2E" w:rsidRPr="006F792E" w:rsidRDefault="00005D2E" w:rsidP="00B90EC7">
            <w:pPr>
              <w:jc w:val="center"/>
            </w:pPr>
          </w:p>
        </w:tc>
        <w:tc>
          <w:tcPr>
            <w:tcW w:w="588" w:type="pct"/>
            <w:tcBorders>
              <w:top w:val="single" w:sz="4" w:space="0" w:color="auto"/>
              <w:left w:val="nil"/>
              <w:bottom w:val="single" w:sz="4" w:space="0" w:color="auto"/>
              <w:right w:val="single" w:sz="4" w:space="0" w:color="auto"/>
            </w:tcBorders>
          </w:tcPr>
          <w:p w:rsidR="00005D2E" w:rsidRPr="006F792E" w:rsidRDefault="00005D2E" w:rsidP="00B90EC7">
            <w:pPr>
              <w:jc w:val="center"/>
            </w:pPr>
          </w:p>
        </w:tc>
        <w:tc>
          <w:tcPr>
            <w:tcW w:w="1664" w:type="pct"/>
            <w:tcBorders>
              <w:top w:val="single" w:sz="4" w:space="0" w:color="auto"/>
              <w:left w:val="single" w:sz="4" w:space="0" w:color="auto"/>
              <w:bottom w:val="single" w:sz="4" w:space="0" w:color="auto"/>
              <w:right w:val="single" w:sz="4" w:space="0" w:color="auto"/>
            </w:tcBorders>
            <w:noWrap/>
            <w:vAlign w:val="bottom"/>
          </w:tcPr>
          <w:p w:rsidR="00005D2E" w:rsidRPr="006F792E" w:rsidRDefault="00005D2E" w:rsidP="00B90EC7">
            <w:pPr>
              <w:jc w:val="center"/>
            </w:pPr>
          </w:p>
        </w:tc>
        <w:tc>
          <w:tcPr>
            <w:tcW w:w="1664" w:type="pct"/>
            <w:tcBorders>
              <w:top w:val="single" w:sz="4" w:space="0" w:color="auto"/>
              <w:left w:val="single" w:sz="4" w:space="0" w:color="auto"/>
              <w:bottom w:val="single" w:sz="4" w:space="0" w:color="auto"/>
              <w:right w:val="single" w:sz="4" w:space="0" w:color="auto"/>
            </w:tcBorders>
          </w:tcPr>
          <w:p w:rsidR="00005D2E" w:rsidRPr="006F792E" w:rsidRDefault="00005D2E" w:rsidP="00B90EC7">
            <w:pPr>
              <w:jc w:val="center"/>
            </w:pPr>
          </w:p>
        </w:tc>
      </w:tr>
    </w:tbl>
    <w:p w:rsidR="00005D2E" w:rsidRDefault="00005D2E" w:rsidP="005A270B">
      <w:pPr>
        <w:ind w:firstLine="567"/>
        <w:jc w:val="both"/>
        <w:rPr>
          <w:b/>
          <w:sz w:val="28"/>
          <w:szCs w:val="28"/>
          <w:highlight w:val="cyan"/>
        </w:rPr>
      </w:pPr>
    </w:p>
    <w:p w:rsidR="00005D2E" w:rsidRPr="0034074F" w:rsidRDefault="00005D2E" w:rsidP="005A270B">
      <w:pPr>
        <w:ind w:firstLine="567"/>
        <w:jc w:val="right"/>
        <w:rPr>
          <w:sz w:val="28"/>
          <w:szCs w:val="28"/>
        </w:rPr>
      </w:pPr>
      <w:r w:rsidRPr="0034074F">
        <w:rPr>
          <w:sz w:val="28"/>
          <w:szCs w:val="28"/>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005D2E" w:rsidRPr="00EF705D" w:rsidTr="00B90EC7">
        <w:trPr>
          <w:trHeight w:val="431"/>
          <w:jc w:val="center"/>
        </w:trPr>
        <w:tc>
          <w:tcPr>
            <w:tcW w:w="577" w:type="dxa"/>
            <w:vAlign w:val="center"/>
          </w:tcPr>
          <w:p w:rsidR="00005D2E" w:rsidRPr="00344761" w:rsidRDefault="00005D2E" w:rsidP="00B90EC7">
            <w:pPr>
              <w:pStyle w:val="BodyText"/>
              <w:ind w:firstLine="0"/>
              <w:jc w:val="center"/>
              <w:rPr>
                <w:b/>
                <w:szCs w:val="26"/>
              </w:rPr>
            </w:pPr>
            <w:r w:rsidRPr="00344761">
              <w:rPr>
                <w:b/>
                <w:szCs w:val="26"/>
              </w:rPr>
              <w:t>№</w:t>
            </w:r>
          </w:p>
        </w:tc>
        <w:tc>
          <w:tcPr>
            <w:tcW w:w="5536" w:type="dxa"/>
            <w:vAlign w:val="center"/>
          </w:tcPr>
          <w:p w:rsidR="00005D2E" w:rsidRPr="00344761" w:rsidRDefault="00005D2E" w:rsidP="00B90EC7">
            <w:pPr>
              <w:pStyle w:val="BodyText"/>
              <w:ind w:firstLine="0"/>
              <w:jc w:val="center"/>
              <w:rPr>
                <w:b/>
                <w:szCs w:val="26"/>
              </w:rPr>
            </w:pPr>
            <w:r w:rsidRPr="00344761">
              <w:rPr>
                <w:b/>
                <w:szCs w:val="26"/>
              </w:rPr>
              <w:t>Наименование показателя, ед.</w:t>
            </w:r>
            <w:r>
              <w:rPr>
                <w:b/>
                <w:szCs w:val="26"/>
              </w:rPr>
              <w:t xml:space="preserve"> </w:t>
            </w:r>
            <w:r w:rsidRPr="00344761">
              <w:rPr>
                <w:b/>
                <w:szCs w:val="26"/>
              </w:rPr>
              <w:t>изм.</w:t>
            </w:r>
          </w:p>
        </w:tc>
        <w:tc>
          <w:tcPr>
            <w:tcW w:w="3559" w:type="dxa"/>
            <w:vAlign w:val="center"/>
          </w:tcPr>
          <w:p w:rsidR="00005D2E" w:rsidRPr="00344761" w:rsidRDefault="00005D2E" w:rsidP="00B90EC7">
            <w:pPr>
              <w:pStyle w:val="BodyText"/>
              <w:ind w:firstLine="0"/>
              <w:jc w:val="center"/>
              <w:rPr>
                <w:b/>
                <w:szCs w:val="26"/>
              </w:rPr>
            </w:pPr>
            <w:r w:rsidRPr="00344761">
              <w:rPr>
                <w:b/>
                <w:szCs w:val="26"/>
              </w:rPr>
              <w:t>Значение</w:t>
            </w:r>
          </w:p>
        </w:tc>
      </w:tr>
      <w:tr w:rsidR="00005D2E" w:rsidRPr="00EF705D" w:rsidTr="00B66507">
        <w:trPr>
          <w:trHeight w:hRule="exact" w:val="657"/>
          <w:jc w:val="center"/>
        </w:trPr>
        <w:tc>
          <w:tcPr>
            <w:tcW w:w="577" w:type="dxa"/>
            <w:vAlign w:val="center"/>
          </w:tcPr>
          <w:p w:rsidR="00005D2E" w:rsidRPr="00344761" w:rsidRDefault="00005D2E" w:rsidP="00B90EC7">
            <w:pPr>
              <w:pStyle w:val="BodyText"/>
              <w:tabs>
                <w:tab w:val="left" w:pos="586"/>
              </w:tabs>
              <w:ind w:firstLine="0"/>
              <w:jc w:val="center"/>
              <w:rPr>
                <w:szCs w:val="26"/>
              </w:rPr>
            </w:pPr>
            <w:r>
              <w:rPr>
                <w:szCs w:val="26"/>
              </w:rPr>
              <w:t>1</w:t>
            </w:r>
          </w:p>
        </w:tc>
        <w:tc>
          <w:tcPr>
            <w:tcW w:w="5536" w:type="dxa"/>
            <w:vAlign w:val="center"/>
          </w:tcPr>
          <w:p w:rsidR="00005D2E" w:rsidRPr="00344761" w:rsidRDefault="00005D2E" w:rsidP="00B66507">
            <w:pPr>
              <w:pStyle w:val="BodyText"/>
              <w:ind w:firstLine="0"/>
              <w:rPr>
                <w:szCs w:val="26"/>
              </w:rPr>
            </w:pPr>
            <w:r>
              <w:rPr>
                <w:sz w:val="24"/>
              </w:rPr>
              <w:t>Количество АЗС на территории города Воронежа .</w:t>
            </w:r>
          </w:p>
        </w:tc>
        <w:tc>
          <w:tcPr>
            <w:tcW w:w="3559" w:type="dxa"/>
          </w:tcPr>
          <w:p w:rsidR="00005D2E" w:rsidRPr="00DE05D8" w:rsidRDefault="00005D2E" w:rsidP="00B90EC7">
            <w:pPr>
              <w:pStyle w:val="BodyText"/>
              <w:ind w:firstLine="0"/>
              <w:rPr>
                <w:sz w:val="24"/>
              </w:rPr>
            </w:pPr>
          </w:p>
        </w:tc>
      </w:tr>
      <w:tr w:rsidR="00005D2E" w:rsidRPr="00EF705D" w:rsidTr="00B66507">
        <w:trPr>
          <w:trHeight w:hRule="exact" w:val="567"/>
          <w:jc w:val="center"/>
        </w:trPr>
        <w:tc>
          <w:tcPr>
            <w:tcW w:w="577" w:type="dxa"/>
            <w:vAlign w:val="center"/>
          </w:tcPr>
          <w:p w:rsidR="00005D2E" w:rsidRDefault="00005D2E" w:rsidP="00B90EC7">
            <w:pPr>
              <w:pStyle w:val="BodyText"/>
              <w:tabs>
                <w:tab w:val="left" w:pos="586"/>
              </w:tabs>
              <w:ind w:firstLine="0"/>
              <w:jc w:val="center"/>
              <w:rPr>
                <w:szCs w:val="26"/>
              </w:rPr>
            </w:pPr>
            <w:r>
              <w:rPr>
                <w:szCs w:val="26"/>
              </w:rPr>
              <w:t>2</w:t>
            </w:r>
          </w:p>
        </w:tc>
        <w:tc>
          <w:tcPr>
            <w:tcW w:w="5536" w:type="dxa"/>
            <w:vAlign w:val="center"/>
          </w:tcPr>
          <w:p w:rsidR="00005D2E" w:rsidRDefault="00005D2E" w:rsidP="00B66507">
            <w:pPr>
              <w:pStyle w:val="BodyText"/>
              <w:ind w:firstLine="0"/>
              <w:rPr>
                <w:sz w:val="24"/>
              </w:rPr>
            </w:pPr>
            <w:r>
              <w:rPr>
                <w:sz w:val="24"/>
              </w:rPr>
              <w:t xml:space="preserve">Количество АЗС на территории Воронежской области </w:t>
            </w:r>
          </w:p>
        </w:tc>
        <w:tc>
          <w:tcPr>
            <w:tcW w:w="3559" w:type="dxa"/>
          </w:tcPr>
          <w:p w:rsidR="00005D2E" w:rsidRPr="00DE05D8" w:rsidRDefault="00005D2E" w:rsidP="00B90EC7">
            <w:pPr>
              <w:pStyle w:val="BodyText"/>
              <w:ind w:firstLine="0"/>
              <w:rPr>
                <w:sz w:val="24"/>
              </w:rPr>
            </w:pPr>
          </w:p>
        </w:tc>
      </w:tr>
    </w:tbl>
    <w:p w:rsidR="00005D2E" w:rsidRDefault="00005D2E" w:rsidP="00805946">
      <w:pPr>
        <w:pStyle w:val="18"/>
        <w:rPr>
          <w:szCs w:val="28"/>
        </w:rPr>
      </w:pPr>
    </w:p>
    <w:p w:rsidR="00005D2E" w:rsidRDefault="00005D2E" w:rsidP="00805946">
      <w:pPr>
        <w:pStyle w:val="18"/>
        <w:rPr>
          <w:szCs w:val="28"/>
        </w:rPr>
      </w:pPr>
      <w:r w:rsidRPr="00205668">
        <w:rPr>
          <w:szCs w:val="28"/>
        </w:rPr>
        <w:t xml:space="preserve">1. Цена </w:t>
      </w:r>
      <w:r>
        <w:rPr>
          <w:szCs w:val="28"/>
        </w:rPr>
        <w:t xml:space="preserve">__________ </w:t>
      </w:r>
      <w:r w:rsidRPr="00721D0D">
        <w:rPr>
          <w:i/>
          <w:sz w:val="24"/>
          <w:szCs w:val="24"/>
        </w:rPr>
        <w:t>(товаров),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w:t>
      </w:r>
      <w:r w:rsidRPr="00003A01">
        <w:rPr>
          <w:szCs w:val="28"/>
        </w:rPr>
        <w:t>всех расходов Поставщика, связанных с приобретением товара, стоимости смарт-карт, стоимости информационного обслуживания смарт-карт и сопутствующих услуг транспортных расходов по доставке товара, его разгрузке, всех налогов и обязательных платежей (кроме НДС</w:t>
      </w:r>
      <w:r>
        <w:rPr>
          <w:szCs w:val="28"/>
        </w:rPr>
        <w:t>)</w:t>
      </w:r>
      <w:r w:rsidRPr="00003A01">
        <w:rPr>
          <w:szCs w:val="28"/>
        </w:rPr>
        <w:t>, а также всех расходов поставщика связанных с исполнением договор</w:t>
      </w:r>
      <w:r>
        <w:rPr>
          <w:szCs w:val="28"/>
        </w:rPr>
        <w:t>а</w:t>
      </w:r>
      <w:r w:rsidRPr="00205668">
        <w:rPr>
          <w:szCs w:val="28"/>
        </w:rPr>
        <w:t xml:space="preserve"> </w:t>
      </w:r>
      <w:r w:rsidRPr="00721D0D">
        <w:rPr>
          <w:szCs w:val="28"/>
        </w:rPr>
        <w:t xml:space="preserve">_____________ </w:t>
      </w:r>
      <w:r w:rsidRPr="00721D0D">
        <w:rPr>
          <w:i/>
          <w:sz w:val="24"/>
          <w:szCs w:val="24"/>
        </w:rPr>
        <w:t>(</w:t>
      </w:r>
      <w:r>
        <w:rPr>
          <w:i/>
          <w:sz w:val="24"/>
          <w:szCs w:val="24"/>
        </w:rPr>
        <w:t>поставкой товара по Лоту № 1,2</w:t>
      </w:r>
      <w:r w:rsidRPr="00721D0D">
        <w:rPr>
          <w:i/>
          <w:sz w:val="24"/>
          <w:szCs w:val="24"/>
        </w:rPr>
        <w:t>)</w:t>
      </w:r>
      <w:r w:rsidRPr="00805946">
        <w:rPr>
          <w:szCs w:val="28"/>
        </w:rPr>
        <w:t xml:space="preserve"> </w:t>
      </w:r>
      <w:r>
        <w:rPr>
          <w:szCs w:val="28"/>
        </w:rPr>
        <w:t>/</w:t>
      </w:r>
      <w:r w:rsidRPr="00205668">
        <w:rPr>
          <w:szCs w:val="28"/>
        </w:rPr>
        <w:t>учитывает стоимость</w:t>
      </w:r>
      <w:r w:rsidRPr="00805946">
        <w:rPr>
          <w:szCs w:val="28"/>
        </w:rPr>
        <w:t xml:space="preserve"> </w:t>
      </w:r>
      <w:r w:rsidRPr="00F110EC">
        <w:rPr>
          <w:szCs w:val="28"/>
        </w:rPr>
        <w:t>всех расходов Поставщика, связанных с приобретением товара, транспортных расходов по доставке товара, его разгрузке, всех налогов и о</w:t>
      </w:r>
      <w:r>
        <w:rPr>
          <w:szCs w:val="28"/>
        </w:rPr>
        <w:t>бязательных платежей, кроме НДС,</w:t>
      </w:r>
      <w:r w:rsidRPr="00805946">
        <w:rPr>
          <w:szCs w:val="28"/>
        </w:rPr>
        <w:t xml:space="preserve"> </w:t>
      </w:r>
      <w:r w:rsidRPr="00003A01">
        <w:rPr>
          <w:szCs w:val="28"/>
        </w:rPr>
        <w:t>а также всех расходов поставщика связанных с исполнением договор</w:t>
      </w:r>
      <w:r>
        <w:rPr>
          <w:szCs w:val="28"/>
        </w:rPr>
        <w:t>а</w:t>
      </w:r>
      <w:r w:rsidRPr="00205668">
        <w:rPr>
          <w:szCs w:val="28"/>
        </w:rPr>
        <w:t xml:space="preserve"> </w:t>
      </w:r>
      <w:r w:rsidRPr="00721D0D">
        <w:rPr>
          <w:szCs w:val="28"/>
        </w:rPr>
        <w:t xml:space="preserve">_____________ </w:t>
      </w:r>
    </w:p>
    <w:p w:rsidR="00005D2E" w:rsidRDefault="00005D2E" w:rsidP="000954FB">
      <w:pPr>
        <w:pStyle w:val="BodyTextIndent"/>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05D2E" w:rsidRDefault="00005D2E" w:rsidP="000954FB">
      <w:pPr>
        <w:pStyle w:val="BodyTextIndent"/>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05D2E" w:rsidRPr="00721D0D" w:rsidRDefault="00005D2E" w:rsidP="000954FB">
      <w:pPr>
        <w:pStyle w:val="BodyTextIndent"/>
        <w:jc w:val="center"/>
        <w:rPr>
          <w:i/>
          <w:sz w:val="24"/>
          <w:szCs w:val="24"/>
        </w:rPr>
      </w:pPr>
      <w:r w:rsidRPr="00721D0D">
        <w:rPr>
          <w:i/>
          <w:sz w:val="24"/>
          <w:szCs w:val="24"/>
        </w:rPr>
        <w:t>(заполняется претендентом при необходимости).</w:t>
      </w:r>
    </w:p>
    <w:p w:rsidR="00005D2E" w:rsidRPr="00205668" w:rsidRDefault="00005D2E" w:rsidP="000954FB">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D27A82">
        <w:t>с даты</w:t>
      </w:r>
      <w:r w:rsidRPr="004A404E">
        <w:t xml:space="preserve"> </w:t>
      </w:r>
      <w:r>
        <w:t>окончания срока подачи Заявок, указанной в пункте 6 Информационной карты</w:t>
      </w:r>
      <w:r w:rsidRPr="00721D0D">
        <w:rPr>
          <w:i/>
          <w:sz w:val="24"/>
          <w:szCs w:val="24"/>
        </w:rPr>
        <w:t>.</w:t>
      </w:r>
    </w:p>
    <w:p w:rsidR="00005D2E" w:rsidRPr="00205668" w:rsidRDefault="00005D2E" w:rsidP="000954FB">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05D2E" w:rsidRPr="00205668" w:rsidRDefault="00005D2E" w:rsidP="000954FB">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005D2E" w:rsidRPr="00205668" w:rsidRDefault="00005D2E" w:rsidP="000954FB">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Запроса предложений</w:t>
      </w:r>
      <w:r w:rsidRPr="00205668">
        <w:rPr>
          <w:szCs w:val="28"/>
        </w:rPr>
        <w:t xml:space="preserve">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05D2E" w:rsidRPr="00205668" w:rsidRDefault="00005D2E" w:rsidP="000954FB">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05D2E" w:rsidRDefault="00005D2E" w:rsidP="000954FB">
      <w:pPr>
        <w:pStyle w:val="BodyText"/>
        <w:ind w:firstLine="0"/>
        <w:jc w:val="left"/>
        <w:rPr>
          <w:rFonts w:eastAsia="Times New Roman"/>
          <w:sz w:val="28"/>
          <w:szCs w:val="28"/>
        </w:rPr>
      </w:pPr>
    </w:p>
    <w:p w:rsidR="00005D2E" w:rsidRPr="007415F9" w:rsidRDefault="00005D2E"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005D2E" w:rsidRPr="007415F9" w:rsidRDefault="00005D2E" w:rsidP="008D67F8">
      <w:pPr>
        <w:tabs>
          <w:tab w:val="left" w:pos="8640"/>
        </w:tabs>
        <w:jc w:val="center"/>
        <w:rPr>
          <w:i/>
        </w:rPr>
      </w:pPr>
      <w:r w:rsidRPr="007415F9">
        <w:rPr>
          <w:i/>
        </w:rPr>
        <w:t>(наименование претендента)</w:t>
      </w:r>
    </w:p>
    <w:p w:rsidR="00005D2E" w:rsidRPr="00445DDD" w:rsidRDefault="00005D2E"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05D2E" w:rsidRPr="007415F9" w:rsidRDefault="00005D2E"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05D2E" w:rsidRDefault="00005D2E"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05D2E" w:rsidRDefault="00005D2E" w:rsidP="008D67F8">
      <w:pPr>
        <w:pStyle w:val="BodyText3"/>
        <w:suppressAutoHyphens/>
        <w:spacing w:after="0"/>
        <w:rPr>
          <w:sz w:val="28"/>
          <w:szCs w:val="28"/>
        </w:rPr>
      </w:pPr>
    </w:p>
    <w:p w:rsidR="00005D2E" w:rsidRDefault="00005D2E" w:rsidP="008D67F8">
      <w:pPr>
        <w:pStyle w:val="BodyText3"/>
        <w:suppressAutoHyphens/>
        <w:spacing w:after="0"/>
        <w:rPr>
          <w:sz w:val="28"/>
          <w:szCs w:val="28"/>
        </w:rPr>
      </w:pPr>
    </w:p>
    <w:p w:rsidR="00005D2E" w:rsidRDefault="00005D2E" w:rsidP="008D67F8">
      <w:pPr>
        <w:pStyle w:val="BodyText3"/>
        <w:suppressAutoHyphens/>
        <w:spacing w:after="0"/>
        <w:rPr>
          <w:sz w:val="28"/>
          <w:szCs w:val="28"/>
        </w:rPr>
      </w:pPr>
    </w:p>
    <w:p w:rsidR="00005D2E" w:rsidRDefault="00005D2E" w:rsidP="008D67F8">
      <w:pPr>
        <w:pStyle w:val="BodyText3"/>
        <w:suppressAutoHyphens/>
        <w:spacing w:after="0"/>
        <w:rPr>
          <w:sz w:val="28"/>
          <w:szCs w:val="28"/>
        </w:rPr>
      </w:pPr>
    </w:p>
    <w:p w:rsidR="00005D2E" w:rsidRPr="00FA67BD" w:rsidRDefault="00005D2E" w:rsidP="00097988">
      <w:pPr>
        <w:keepNext/>
        <w:numPr>
          <w:ilvl w:val="0"/>
          <w:numId w:val="30"/>
        </w:numPr>
        <w:tabs>
          <w:tab w:val="clear" w:pos="432"/>
        </w:tabs>
        <w:ind w:left="0" w:firstLine="0"/>
        <w:jc w:val="right"/>
        <w:outlineLvl w:val="1"/>
        <w:rPr>
          <w:bCs/>
          <w:sz w:val="28"/>
          <w:szCs w:val="28"/>
        </w:rPr>
      </w:pPr>
      <w:r w:rsidRPr="00FA67BD">
        <w:rPr>
          <w:bCs/>
          <w:sz w:val="28"/>
          <w:szCs w:val="28"/>
        </w:rPr>
        <w:t>Приложение № 4</w:t>
      </w:r>
    </w:p>
    <w:p w:rsidR="00005D2E" w:rsidRPr="00FA67BD" w:rsidRDefault="00005D2E" w:rsidP="00097988">
      <w:pPr>
        <w:keepNext/>
        <w:numPr>
          <w:ilvl w:val="0"/>
          <w:numId w:val="30"/>
        </w:numPr>
        <w:tabs>
          <w:tab w:val="clear" w:pos="432"/>
        </w:tabs>
        <w:ind w:left="0" w:firstLine="0"/>
        <w:jc w:val="right"/>
        <w:outlineLvl w:val="1"/>
        <w:rPr>
          <w:bCs/>
          <w:sz w:val="28"/>
          <w:szCs w:val="28"/>
        </w:rPr>
      </w:pPr>
      <w:r w:rsidRPr="00FA67BD">
        <w:rPr>
          <w:bCs/>
          <w:sz w:val="28"/>
          <w:szCs w:val="28"/>
        </w:rPr>
        <w:t>к документации о закупке</w:t>
      </w:r>
    </w:p>
    <w:p w:rsidR="00005D2E" w:rsidRPr="00FA67BD" w:rsidRDefault="00005D2E" w:rsidP="00FA67BD">
      <w:pPr>
        <w:keepNext/>
        <w:jc w:val="right"/>
        <w:outlineLvl w:val="1"/>
        <w:rPr>
          <w:rFonts w:cs="Arial"/>
          <w:bCs/>
          <w:i/>
          <w:iCs/>
          <w:sz w:val="28"/>
          <w:szCs w:val="28"/>
        </w:rPr>
      </w:pPr>
    </w:p>
    <w:p w:rsidR="00005D2E" w:rsidRPr="00FA67BD" w:rsidRDefault="00005D2E" w:rsidP="00FA67BD">
      <w:pPr>
        <w:rPr>
          <w:rFonts w:eastAsia="MS Mincho"/>
          <w:sz w:val="28"/>
          <w:szCs w:val="28"/>
        </w:rPr>
      </w:pPr>
    </w:p>
    <w:p w:rsidR="00005D2E" w:rsidRPr="00154888" w:rsidRDefault="00005D2E" w:rsidP="00154888">
      <w:pPr>
        <w:pStyle w:val="BodyText"/>
        <w:ind w:firstLine="539"/>
        <w:rPr>
          <w:b/>
          <w:sz w:val="28"/>
          <w:szCs w:val="28"/>
        </w:rPr>
      </w:pPr>
      <w:r w:rsidRPr="00154888">
        <w:rPr>
          <w:b/>
          <w:bCs/>
          <w:sz w:val="28"/>
          <w:szCs w:val="28"/>
        </w:rPr>
        <w:t xml:space="preserve">Сведения об опыте поставки топлива </w:t>
      </w:r>
      <w:r>
        <w:rPr>
          <w:b/>
          <w:sz w:val="28"/>
          <w:szCs w:val="28"/>
        </w:rPr>
        <w:t>за период с 2014</w:t>
      </w:r>
      <w:r w:rsidRPr="00154888">
        <w:rPr>
          <w:b/>
          <w:sz w:val="28"/>
          <w:szCs w:val="28"/>
        </w:rPr>
        <w:t xml:space="preserve"> по 2016 годы (включительно) с предметом, аналогичному предмету Запроса предложений (Лота), с суммарной стоимостью договоров не менее 20 % от начальной (максимальной) цены договора.</w:t>
      </w:r>
    </w:p>
    <w:p w:rsidR="00005D2E" w:rsidRPr="00FA67BD" w:rsidRDefault="00005D2E" w:rsidP="00FA67BD">
      <w:pPr>
        <w:jc w:val="center"/>
        <w:rPr>
          <w:b/>
          <w:bCs/>
          <w:sz w:val="28"/>
          <w:szCs w:val="28"/>
        </w:rPr>
      </w:pPr>
      <w:r w:rsidRPr="00FA67BD">
        <w:rPr>
          <w:b/>
          <w:bCs/>
          <w:sz w:val="28"/>
          <w:szCs w:val="28"/>
        </w:rPr>
        <w:t>____________________________________________.</w:t>
      </w:r>
    </w:p>
    <w:p w:rsidR="00005D2E" w:rsidRPr="00FA67BD" w:rsidRDefault="00005D2E" w:rsidP="00FA67BD">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1"/>
        <w:gridCol w:w="2665"/>
        <w:gridCol w:w="1735"/>
        <w:gridCol w:w="1759"/>
        <w:gridCol w:w="1790"/>
      </w:tblGrid>
      <w:tr w:rsidR="00005D2E" w:rsidRPr="00FA67BD" w:rsidTr="00FA67BD">
        <w:trPr>
          <w:trHeight w:val="2179"/>
        </w:trPr>
        <w:tc>
          <w:tcPr>
            <w:tcW w:w="0" w:type="auto"/>
            <w:vAlign w:val="center"/>
          </w:tcPr>
          <w:p w:rsidR="00005D2E" w:rsidRPr="00FA67BD" w:rsidRDefault="00005D2E" w:rsidP="00FA67BD">
            <w:pPr>
              <w:jc w:val="center"/>
            </w:pPr>
            <w:r w:rsidRPr="00FA67BD">
              <w:t>№№</w:t>
            </w:r>
          </w:p>
        </w:tc>
        <w:tc>
          <w:tcPr>
            <w:tcW w:w="0" w:type="auto"/>
            <w:vAlign w:val="center"/>
          </w:tcPr>
          <w:p w:rsidR="00005D2E" w:rsidRPr="00FA67BD" w:rsidRDefault="00005D2E" w:rsidP="00FA67BD">
            <w:pPr>
              <w:jc w:val="center"/>
            </w:pPr>
            <w:r w:rsidRPr="00FA67BD">
              <w:t>Дата и номер договора</w:t>
            </w:r>
            <w:r w:rsidRPr="00FA67BD">
              <w:rPr>
                <w:vertAlign w:val="superscript"/>
              </w:rPr>
              <w:footnoteReference w:id="4"/>
            </w:r>
          </w:p>
        </w:tc>
        <w:tc>
          <w:tcPr>
            <w:tcW w:w="2665" w:type="dxa"/>
            <w:vAlign w:val="center"/>
          </w:tcPr>
          <w:p w:rsidR="00005D2E" w:rsidRPr="00FA67BD" w:rsidRDefault="00005D2E" w:rsidP="00FA67BD">
            <w:pPr>
              <w:jc w:val="center"/>
            </w:pPr>
            <w:r w:rsidRPr="00FA67BD">
              <w:t>Предмет договора (указываются только договоры по предмету Запроса предложений</w:t>
            </w:r>
            <w:r>
              <w:t xml:space="preserve"> (Лота)</w:t>
            </w:r>
            <w:r w:rsidRPr="00FA67BD">
              <w:t>, указанному в пункте 1.1.2 документации о закупке)</w:t>
            </w:r>
          </w:p>
        </w:tc>
        <w:tc>
          <w:tcPr>
            <w:tcW w:w="1735" w:type="dxa"/>
            <w:vAlign w:val="center"/>
          </w:tcPr>
          <w:p w:rsidR="00005D2E" w:rsidRPr="00FA67BD" w:rsidRDefault="00005D2E" w:rsidP="00FA67BD">
            <w:pPr>
              <w:jc w:val="center"/>
            </w:pPr>
            <w:r w:rsidRPr="00FA67BD">
              <w:t xml:space="preserve"> Наименование контрагента  </w:t>
            </w:r>
          </w:p>
        </w:tc>
        <w:tc>
          <w:tcPr>
            <w:tcW w:w="0" w:type="auto"/>
            <w:vAlign w:val="center"/>
          </w:tcPr>
          <w:p w:rsidR="00005D2E" w:rsidRPr="00FA67BD" w:rsidRDefault="00005D2E" w:rsidP="00FA67BD">
            <w:pPr>
              <w:jc w:val="center"/>
            </w:pPr>
            <w:r w:rsidRPr="00FA67BD">
              <w:t xml:space="preserve"> Количество поставляемого товара, работ, услуг  </w:t>
            </w:r>
          </w:p>
        </w:tc>
        <w:tc>
          <w:tcPr>
            <w:tcW w:w="0" w:type="auto"/>
            <w:vAlign w:val="center"/>
          </w:tcPr>
          <w:p w:rsidR="00005D2E" w:rsidRPr="00FA67BD" w:rsidRDefault="00005D2E" w:rsidP="00154888">
            <w:pPr>
              <w:jc w:val="center"/>
            </w:pPr>
            <w:r w:rsidRPr="00FA67BD">
              <w:t xml:space="preserve"> Сумма стоимости </w:t>
            </w:r>
            <w:r>
              <w:t xml:space="preserve"> </w:t>
            </w:r>
            <w:r w:rsidRPr="005703A7">
              <w:t>поставленного товара______</w:t>
            </w:r>
            <w:r>
              <w:t xml:space="preserve"> </w:t>
            </w:r>
            <w:r w:rsidRPr="00FA67BD">
              <w:t>по договору, без учета НДС, руб.</w:t>
            </w:r>
          </w:p>
        </w:tc>
      </w:tr>
      <w:tr w:rsidR="00005D2E" w:rsidRPr="00FA67BD" w:rsidTr="00FA67BD">
        <w:trPr>
          <w:trHeight w:val="274"/>
        </w:trPr>
        <w:tc>
          <w:tcPr>
            <w:tcW w:w="0" w:type="auto"/>
          </w:tcPr>
          <w:p w:rsidR="00005D2E" w:rsidRPr="00FA67BD" w:rsidRDefault="00005D2E" w:rsidP="00FA67BD">
            <w:r w:rsidRPr="00FA67BD">
              <w:t>1.</w:t>
            </w:r>
          </w:p>
        </w:tc>
        <w:tc>
          <w:tcPr>
            <w:tcW w:w="0" w:type="auto"/>
            <w:vAlign w:val="center"/>
          </w:tcPr>
          <w:p w:rsidR="00005D2E" w:rsidRPr="00FA67BD" w:rsidRDefault="00005D2E" w:rsidP="00FA67BD">
            <w:pPr>
              <w:jc w:val="center"/>
            </w:pPr>
          </w:p>
        </w:tc>
        <w:tc>
          <w:tcPr>
            <w:tcW w:w="2665" w:type="dxa"/>
          </w:tcPr>
          <w:p w:rsidR="00005D2E" w:rsidRPr="00FA67BD" w:rsidRDefault="00005D2E" w:rsidP="00FA67BD"/>
        </w:tc>
        <w:tc>
          <w:tcPr>
            <w:tcW w:w="1735" w:type="dxa"/>
          </w:tcPr>
          <w:p w:rsidR="00005D2E" w:rsidRPr="00FA67BD" w:rsidRDefault="00005D2E" w:rsidP="00FA67BD"/>
        </w:tc>
        <w:tc>
          <w:tcPr>
            <w:tcW w:w="0" w:type="auto"/>
          </w:tcPr>
          <w:p w:rsidR="00005D2E" w:rsidRPr="00FA67BD" w:rsidRDefault="00005D2E" w:rsidP="00FA67BD"/>
        </w:tc>
        <w:tc>
          <w:tcPr>
            <w:tcW w:w="0" w:type="auto"/>
          </w:tcPr>
          <w:p w:rsidR="00005D2E" w:rsidRPr="00FA67BD" w:rsidRDefault="00005D2E" w:rsidP="00FA67BD"/>
        </w:tc>
      </w:tr>
      <w:tr w:rsidR="00005D2E" w:rsidRPr="00FA67BD" w:rsidTr="00FA67BD">
        <w:trPr>
          <w:trHeight w:val="262"/>
        </w:trPr>
        <w:tc>
          <w:tcPr>
            <w:tcW w:w="0" w:type="auto"/>
          </w:tcPr>
          <w:p w:rsidR="00005D2E" w:rsidRPr="00FA67BD" w:rsidRDefault="00005D2E" w:rsidP="00FA67BD">
            <w:r w:rsidRPr="00FA67BD">
              <w:t>2.</w:t>
            </w:r>
          </w:p>
        </w:tc>
        <w:tc>
          <w:tcPr>
            <w:tcW w:w="0" w:type="auto"/>
            <w:vAlign w:val="center"/>
          </w:tcPr>
          <w:p w:rsidR="00005D2E" w:rsidRPr="00FA67BD" w:rsidRDefault="00005D2E" w:rsidP="00FA67BD">
            <w:pPr>
              <w:jc w:val="center"/>
            </w:pPr>
          </w:p>
        </w:tc>
        <w:tc>
          <w:tcPr>
            <w:tcW w:w="2665" w:type="dxa"/>
          </w:tcPr>
          <w:p w:rsidR="00005D2E" w:rsidRPr="00FA67BD" w:rsidRDefault="00005D2E" w:rsidP="00FA67BD"/>
        </w:tc>
        <w:tc>
          <w:tcPr>
            <w:tcW w:w="1735" w:type="dxa"/>
          </w:tcPr>
          <w:p w:rsidR="00005D2E" w:rsidRPr="00FA67BD" w:rsidRDefault="00005D2E" w:rsidP="00FA67BD"/>
        </w:tc>
        <w:tc>
          <w:tcPr>
            <w:tcW w:w="0" w:type="auto"/>
          </w:tcPr>
          <w:p w:rsidR="00005D2E" w:rsidRPr="00FA67BD" w:rsidRDefault="00005D2E" w:rsidP="00FA67BD"/>
        </w:tc>
        <w:tc>
          <w:tcPr>
            <w:tcW w:w="0" w:type="auto"/>
          </w:tcPr>
          <w:p w:rsidR="00005D2E" w:rsidRPr="00FA67BD" w:rsidRDefault="00005D2E" w:rsidP="00FA67BD"/>
        </w:tc>
      </w:tr>
      <w:tr w:rsidR="00005D2E" w:rsidRPr="00FA67BD" w:rsidTr="00FA67BD">
        <w:trPr>
          <w:trHeight w:val="207"/>
        </w:trPr>
        <w:tc>
          <w:tcPr>
            <w:tcW w:w="0" w:type="auto"/>
          </w:tcPr>
          <w:p w:rsidR="00005D2E" w:rsidRPr="00FA67BD" w:rsidRDefault="00005D2E" w:rsidP="00FA67BD"/>
        </w:tc>
        <w:tc>
          <w:tcPr>
            <w:tcW w:w="0" w:type="auto"/>
            <w:gridSpan w:val="3"/>
            <w:vAlign w:val="center"/>
          </w:tcPr>
          <w:p w:rsidR="00005D2E" w:rsidRPr="00FA67BD" w:rsidRDefault="00005D2E" w:rsidP="00FA67BD">
            <w:pPr>
              <w:jc w:val="center"/>
            </w:pPr>
            <w:r w:rsidRPr="00FA67BD">
              <w:t>Итого:</w:t>
            </w:r>
          </w:p>
        </w:tc>
        <w:tc>
          <w:tcPr>
            <w:tcW w:w="0" w:type="auto"/>
          </w:tcPr>
          <w:p w:rsidR="00005D2E" w:rsidRPr="00FA67BD" w:rsidRDefault="00005D2E" w:rsidP="00FA67BD"/>
        </w:tc>
        <w:tc>
          <w:tcPr>
            <w:tcW w:w="0" w:type="auto"/>
          </w:tcPr>
          <w:p w:rsidR="00005D2E" w:rsidRPr="00FA67BD" w:rsidRDefault="00005D2E" w:rsidP="00FA67BD"/>
        </w:tc>
      </w:tr>
    </w:tbl>
    <w:p w:rsidR="00005D2E" w:rsidRPr="00FA67BD" w:rsidRDefault="00005D2E" w:rsidP="00FA67BD">
      <w:pPr>
        <w:jc w:val="center"/>
      </w:pPr>
    </w:p>
    <w:p w:rsidR="00005D2E" w:rsidRPr="00FA67BD" w:rsidRDefault="00005D2E" w:rsidP="00FA67BD">
      <w:r w:rsidRPr="00FA67BD">
        <w:t>Приложение: 1. копия договора на ____ листах.</w:t>
      </w:r>
    </w:p>
    <w:p w:rsidR="00005D2E" w:rsidRPr="00FA67BD" w:rsidRDefault="00005D2E" w:rsidP="00FA67BD">
      <w:r w:rsidRPr="00FA67BD">
        <w:tab/>
      </w:r>
      <w:r w:rsidRPr="00FA67BD">
        <w:tab/>
      </w:r>
      <w:r w:rsidRPr="00FA67BD">
        <w:tab/>
        <w:t xml:space="preserve">    2. копия акта на </w:t>
      </w:r>
      <w:r w:rsidRPr="00FA67BD">
        <w:tab/>
        <w:t>____ листах.</w:t>
      </w:r>
      <w:bookmarkStart w:id="3" w:name="_GoBack"/>
      <w:bookmarkEnd w:id="3"/>
    </w:p>
    <w:p w:rsidR="00005D2E" w:rsidRPr="00FA67BD" w:rsidRDefault="00005D2E" w:rsidP="00FA67BD">
      <w:pPr>
        <w:jc w:val="center"/>
        <w:rPr>
          <w:b/>
          <w:szCs w:val="28"/>
        </w:rPr>
      </w:pPr>
    </w:p>
    <w:p w:rsidR="00005D2E" w:rsidRPr="00FA67BD" w:rsidRDefault="00005D2E" w:rsidP="00FA67BD"/>
    <w:p w:rsidR="00005D2E" w:rsidRPr="00FA67BD" w:rsidRDefault="00005D2E" w:rsidP="00FA67BD"/>
    <w:p w:rsidR="00005D2E" w:rsidRPr="00FA67BD" w:rsidRDefault="00005D2E" w:rsidP="00FA67BD">
      <w:pPr>
        <w:keepNext/>
        <w:ind w:firstLine="706"/>
        <w:jc w:val="both"/>
        <w:outlineLvl w:val="2"/>
        <w:rPr>
          <w:rFonts w:ascii="Arial" w:hAnsi="Arial"/>
          <w:bCs/>
          <w:sz w:val="28"/>
          <w:szCs w:val="28"/>
        </w:rPr>
      </w:pPr>
      <w:r w:rsidRPr="00FA67BD">
        <w:rPr>
          <w:b/>
          <w:bCs/>
          <w:sz w:val="28"/>
          <w:szCs w:val="28"/>
        </w:rPr>
        <w:t>Представитель, имеющий полномочия подписать Заявку на участие от имени ____________________________________________________________</w:t>
      </w:r>
    </w:p>
    <w:p w:rsidR="00005D2E" w:rsidRPr="00FA67BD" w:rsidRDefault="00005D2E" w:rsidP="00FA67BD">
      <w:pPr>
        <w:tabs>
          <w:tab w:val="left" w:pos="8640"/>
        </w:tabs>
        <w:jc w:val="center"/>
        <w:rPr>
          <w:i/>
        </w:rPr>
      </w:pPr>
      <w:r w:rsidRPr="00FA67BD">
        <w:rPr>
          <w:i/>
        </w:rPr>
        <w:t>(наименование претендента)</w:t>
      </w:r>
    </w:p>
    <w:p w:rsidR="00005D2E" w:rsidRPr="00FA67BD" w:rsidRDefault="00005D2E" w:rsidP="00FA67BD">
      <w:pPr>
        <w:rPr>
          <w:sz w:val="28"/>
          <w:szCs w:val="28"/>
          <w:lang w:eastAsia="ru-RU"/>
        </w:rPr>
      </w:pPr>
      <w:r w:rsidRPr="00FA67BD">
        <w:rPr>
          <w:sz w:val="28"/>
          <w:szCs w:val="28"/>
          <w:lang w:eastAsia="ru-RU"/>
        </w:rPr>
        <w:t>____________________________________________________________________</w:t>
      </w:r>
    </w:p>
    <w:p w:rsidR="00005D2E" w:rsidRPr="00FA67BD" w:rsidRDefault="00005D2E" w:rsidP="00FA67BD">
      <w:pPr>
        <w:rPr>
          <w:i/>
        </w:rPr>
      </w:pPr>
      <w:r w:rsidRPr="00FA67BD">
        <w:rPr>
          <w:i/>
        </w:rPr>
        <w:t xml:space="preserve">       М.П.</w:t>
      </w:r>
      <w:r w:rsidRPr="00FA67BD">
        <w:rPr>
          <w:i/>
        </w:rPr>
        <w:tab/>
      </w:r>
      <w:r w:rsidRPr="00FA67BD">
        <w:rPr>
          <w:i/>
        </w:rPr>
        <w:tab/>
      </w:r>
      <w:r w:rsidRPr="00FA67BD">
        <w:rPr>
          <w:i/>
        </w:rPr>
        <w:tab/>
        <w:t>(должность, подпись, ФИО)</w:t>
      </w:r>
    </w:p>
    <w:p w:rsidR="00005D2E" w:rsidRPr="00FA67BD" w:rsidRDefault="00005D2E" w:rsidP="00FA67BD">
      <w:pPr>
        <w:rPr>
          <w:sz w:val="28"/>
          <w:szCs w:val="28"/>
          <w:lang w:eastAsia="ru-RU"/>
        </w:rPr>
      </w:pPr>
      <w:r w:rsidRPr="00FA67BD">
        <w:rPr>
          <w:sz w:val="28"/>
          <w:szCs w:val="28"/>
          <w:lang w:eastAsia="ru-RU"/>
        </w:rPr>
        <w:t>"____" _________ 201__ г.</w:t>
      </w:r>
    </w:p>
    <w:p w:rsidR="00005D2E" w:rsidRPr="00FA67BD" w:rsidRDefault="00005D2E" w:rsidP="00FA67BD">
      <w:pPr>
        <w:rPr>
          <w:rFonts w:eastAsia="MS Mincho"/>
          <w:sz w:val="28"/>
          <w:szCs w:val="28"/>
        </w:rPr>
      </w:pPr>
    </w:p>
    <w:p w:rsidR="00005D2E" w:rsidRDefault="00005D2E" w:rsidP="000954FB">
      <w:pPr>
        <w:pStyle w:val="BodyText"/>
        <w:ind w:firstLine="0"/>
        <w:jc w:val="right"/>
        <w:rPr>
          <w:sz w:val="28"/>
          <w:szCs w:val="28"/>
        </w:rPr>
      </w:pPr>
    </w:p>
    <w:p w:rsidR="00005D2E" w:rsidRDefault="00005D2E" w:rsidP="000954FB">
      <w:pPr>
        <w:pStyle w:val="BodyText"/>
        <w:ind w:firstLine="0"/>
        <w:jc w:val="right"/>
        <w:rPr>
          <w:sz w:val="28"/>
          <w:szCs w:val="28"/>
        </w:rPr>
      </w:pPr>
    </w:p>
    <w:p w:rsidR="00005D2E" w:rsidRDefault="00005D2E" w:rsidP="000954FB">
      <w:pPr>
        <w:pStyle w:val="BodyText"/>
        <w:ind w:firstLine="0"/>
        <w:jc w:val="right"/>
        <w:rPr>
          <w:sz w:val="28"/>
          <w:szCs w:val="28"/>
        </w:rPr>
      </w:pPr>
    </w:p>
    <w:p w:rsidR="00005D2E" w:rsidRDefault="00005D2E" w:rsidP="000954FB">
      <w:pPr>
        <w:pStyle w:val="BodyText"/>
        <w:ind w:firstLine="0"/>
        <w:jc w:val="right"/>
        <w:rPr>
          <w:sz w:val="28"/>
          <w:szCs w:val="28"/>
        </w:rPr>
      </w:pPr>
    </w:p>
    <w:p w:rsidR="00005D2E" w:rsidRDefault="00005D2E" w:rsidP="000954FB">
      <w:pPr>
        <w:pStyle w:val="BodyText"/>
        <w:ind w:firstLine="0"/>
        <w:jc w:val="right"/>
        <w:rPr>
          <w:sz w:val="28"/>
          <w:szCs w:val="28"/>
        </w:rPr>
      </w:pPr>
    </w:p>
    <w:p w:rsidR="00005D2E" w:rsidRDefault="00005D2E" w:rsidP="000954FB">
      <w:pPr>
        <w:pStyle w:val="BodyText"/>
        <w:ind w:firstLine="0"/>
        <w:jc w:val="right"/>
        <w:rPr>
          <w:sz w:val="28"/>
          <w:szCs w:val="28"/>
        </w:rPr>
      </w:pPr>
    </w:p>
    <w:p w:rsidR="00005D2E" w:rsidRDefault="00005D2E" w:rsidP="000954FB">
      <w:pPr>
        <w:pStyle w:val="BodyText"/>
        <w:ind w:firstLine="0"/>
        <w:jc w:val="right"/>
        <w:rPr>
          <w:sz w:val="28"/>
          <w:szCs w:val="28"/>
        </w:rPr>
      </w:pPr>
    </w:p>
    <w:p w:rsidR="00005D2E" w:rsidRPr="00653CC9" w:rsidRDefault="00005D2E" w:rsidP="000954FB">
      <w:pPr>
        <w:pStyle w:val="BodyText"/>
        <w:ind w:firstLine="0"/>
        <w:jc w:val="right"/>
        <w:rPr>
          <w:sz w:val="28"/>
          <w:szCs w:val="28"/>
        </w:rPr>
      </w:pPr>
      <w:r w:rsidRPr="00653CC9">
        <w:rPr>
          <w:sz w:val="28"/>
          <w:szCs w:val="28"/>
        </w:rPr>
        <w:t xml:space="preserve">Приложение № </w:t>
      </w:r>
      <w:r>
        <w:rPr>
          <w:sz w:val="28"/>
          <w:szCs w:val="28"/>
        </w:rPr>
        <w:t>5</w:t>
      </w:r>
    </w:p>
    <w:p w:rsidR="00005D2E" w:rsidRDefault="00005D2E"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005D2E" w:rsidRDefault="00005D2E" w:rsidP="0009033E">
      <w:pPr>
        <w:pStyle w:val="BodyText"/>
        <w:ind w:firstLine="0"/>
        <w:jc w:val="center"/>
        <w:rPr>
          <w:b/>
          <w:sz w:val="60"/>
          <w:szCs w:val="60"/>
          <w:highlight w:val="cyan"/>
        </w:rPr>
      </w:pPr>
      <w:r>
        <w:rPr>
          <w:b/>
          <w:sz w:val="60"/>
          <w:szCs w:val="60"/>
          <w:highlight w:val="cyan"/>
        </w:rPr>
        <w:t xml:space="preserve">ПРОЕКТ ДОГОВОРА </w:t>
      </w:r>
    </w:p>
    <w:p w:rsidR="00005D2E" w:rsidRPr="00E10899" w:rsidRDefault="00005D2E" w:rsidP="0009033E">
      <w:pPr>
        <w:pStyle w:val="BodyText"/>
        <w:ind w:firstLine="0"/>
        <w:jc w:val="center"/>
        <w:rPr>
          <w:b/>
          <w:sz w:val="60"/>
          <w:szCs w:val="60"/>
        </w:rPr>
      </w:pPr>
      <w:r w:rsidRPr="000D5178">
        <w:rPr>
          <w:b/>
          <w:sz w:val="60"/>
          <w:szCs w:val="60"/>
          <w:highlight w:val="cyan"/>
        </w:rPr>
        <w:t xml:space="preserve">по Лоту № </w:t>
      </w:r>
      <w:r>
        <w:rPr>
          <w:b/>
          <w:sz w:val="60"/>
          <w:szCs w:val="60"/>
        </w:rPr>
        <w:t>1</w:t>
      </w:r>
    </w:p>
    <w:p w:rsidR="00005D2E" w:rsidRDefault="00005D2E" w:rsidP="0009033E">
      <w:pPr>
        <w:jc w:val="center"/>
        <w:rPr>
          <w:b/>
          <w:sz w:val="22"/>
          <w:szCs w:val="22"/>
        </w:rPr>
      </w:pPr>
    </w:p>
    <w:p w:rsidR="00005D2E" w:rsidRPr="007358EB" w:rsidRDefault="00005D2E" w:rsidP="0009033E">
      <w:pPr>
        <w:jc w:val="center"/>
        <w:rPr>
          <w:b/>
          <w:color w:val="C00000"/>
        </w:rPr>
      </w:pPr>
      <w:r w:rsidRPr="007358EB">
        <w:rPr>
          <w:b/>
        </w:rPr>
        <w:t xml:space="preserve">Договор № </w:t>
      </w:r>
      <w:r>
        <w:rPr>
          <w:b/>
        </w:rPr>
        <w:t>НКП ЮВЖД</w:t>
      </w:r>
      <w:r w:rsidRPr="007358EB">
        <w:rPr>
          <w:b/>
          <w:color w:val="C00000"/>
        </w:rPr>
        <w:t xml:space="preserve">_____ </w:t>
      </w:r>
    </w:p>
    <w:p w:rsidR="00005D2E" w:rsidRPr="00325946" w:rsidRDefault="00005D2E" w:rsidP="0009033E">
      <w:pPr>
        <w:jc w:val="center"/>
        <w:rPr>
          <w:b/>
          <w:color w:val="000000"/>
        </w:rPr>
      </w:pPr>
      <w:r w:rsidRPr="00325946">
        <w:rPr>
          <w:b/>
        </w:rPr>
        <w:t>на поставку дизельного топлива (зимнего и летнего)</w:t>
      </w:r>
      <w:r>
        <w:rPr>
          <w:b/>
        </w:rPr>
        <w:t>, бензина АИ-92, АИ-95</w:t>
      </w:r>
      <w:r w:rsidRPr="00325946">
        <w:rPr>
          <w:b/>
        </w:rPr>
        <w:t xml:space="preserve"> для заправки автотранспорта с использованием смарт-карт</w:t>
      </w:r>
    </w:p>
    <w:tbl>
      <w:tblPr>
        <w:tblW w:w="0" w:type="auto"/>
        <w:tblLook w:val="01E0"/>
      </w:tblPr>
      <w:tblGrid>
        <w:gridCol w:w="4926"/>
        <w:gridCol w:w="4928"/>
      </w:tblGrid>
      <w:tr w:rsidR="00005D2E" w:rsidRPr="007358EB" w:rsidTr="00325946">
        <w:tc>
          <w:tcPr>
            <w:tcW w:w="4926" w:type="dxa"/>
          </w:tcPr>
          <w:p w:rsidR="00005D2E" w:rsidRPr="007358EB" w:rsidRDefault="00005D2E" w:rsidP="0009033E">
            <w:pPr>
              <w:jc w:val="both"/>
              <w:rPr>
                <w:color w:val="000000"/>
              </w:rPr>
            </w:pPr>
            <w:r w:rsidRPr="007358EB">
              <w:rPr>
                <w:color w:val="000000"/>
              </w:rPr>
              <w:t>г.</w:t>
            </w:r>
            <w:r>
              <w:rPr>
                <w:color w:val="000000"/>
              </w:rPr>
              <w:t>Воронеж</w:t>
            </w:r>
            <w:r w:rsidRPr="007358EB">
              <w:rPr>
                <w:color w:val="000000"/>
              </w:rPr>
              <w:t xml:space="preserve"> </w:t>
            </w:r>
          </w:p>
        </w:tc>
        <w:tc>
          <w:tcPr>
            <w:tcW w:w="4928" w:type="dxa"/>
          </w:tcPr>
          <w:p w:rsidR="00005D2E" w:rsidRPr="00E52D42" w:rsidRDefault="00005D2E" w:rsidP="0009033E">
            <w:pPr>
              <w:jc w:val="center"/>
            </w:pPr>
            <w:r>
              <w:t xml:space="preserve">                                          </w:t>
            </w:r>
            <w:r w:rsidRPr="007358EB">
              <w:t>«</w:t>
            </w:r>
            <w:r>
              <w:t>__</w:t>
            </w:r>
            <w:r w:rsidRPr="007358EB">
              <w:t xml:space="preserve">» </w:t>
            </w:r>
            <w:r>
              <w:t>______</w:t>
            </w:r>
            <w:r w:rsidRPr="007358EB">
              <w:t xml:space="preserve"> 201</w:t>
            </w:r>
            <w:r>
              <w:t>_ г.</w:t>
            </w:r>
          </w:p>
        </w:tc>
      </w:tr>
    </w:tbl>
    <w:p w:rsidR="00005D2E" w:rsidRPr="007358EB" w:rsidRDefault="00005D2E" w:rsidP="0009033E">
      <w:pPr>
        <w:jc w:val="both"/>
        <w:rPr>
          <w:color w:val="000000"/>
        </w:rPr>
      </w:pPr>
      <w:r w:rsidRPr="007358EB">
        <w:rPr>
          <w:color w:val="000000"/>
        </w:rPr>
        <w:t>__________________________________, именуемое в дальнейшем «</w:t>
      </w:r>
      <w:r>
        <w:rPr>
          <w:color w:val="000000"/>
        </w:rPr>
        <w:t>Поставщик</w:t>
      </w:r>
      <w:r w:rsidRPr="007358EB">
        <w:rPr>
          <w:color w:val="000000"/>
        </w:rPr>
        <w:t>», в лице_____________________________________</w:t>
      </w:r>
      <w:r w:rsidRPr="007358EB">
        <w:rPr>
          <w:bCs/>
          <w:color w:val="000000"/>
        </w:rPr>
        <w:t>,</w:t>
      </w:r>
      <w:r w:rsidRPr="007358EB">
        <w:rPr>
          <w:color w:val="000000"/>
        </w:rPr>
        <w:t xml:space="preserve"> действующей на основании_________________________, с одной стороны, и </w:t>
      </w:r>
      <w:r w:rsidRPr="007358EB">
        <w:t>Публичное акционерное общество «Центр по перевозке грузов в контейнерах «ТрансКонтейнер», именуе</w:t>
      </w:r>
      <w:r>
        <w:t>мое в дальнейшем «Клиент</w:t>
      </w:r>
      <w:r w:rsidRPr="007358EB">
        <w:t>»</w:t>
      </w:r>
      <w:r w:rsidRPr="007358EB">
        <w:rPr>
          <w:b/>
        </w:rPr>
        <w:t>,</w:t>
      </w:r>
      <w:r w:rsidRPr="007358EB">
        <w:rPr>
          <w:b/>
          <w:color w:val="C00000"/>
        </w:rPr>
        <w:t xml:space="preserve"> </w:t>
      </w:r>
      <w:r w:rsidRPr="007358EB">
        <w:rPr>
          <w:color w:val="000000"/>
        </w:rPr>
        <w:t xml:space="preserve">в лице </w:t>
      </w:r>
      <w:r w:rsidRPr="007358EB">
        <w:t xml:space="preserve">директора филиала ПАО «ТрансКонтейнер» на </w:t>
      </w:r>
      <w:r>
        <w:t>Юго-Восточной</w:t>
      </w:r>
      <w:r w:rsidRPr="007358EB">
        <w:t xml:space="preserve"> железной дороге </w:t>
      </w:r>
      <w:r>
        <w:rPr>
          <w:iCs/>
        </w:rPr>
        <w:t>Подопригора Николая Сергеевича</w:t>
      </w:r>
      <w:r w:rsidRPr="007358EB">
        <w:rPr>
          <w:iCs/>
        </w:rPr>
        <w:t>, действующего на основании доверенности _________________________________</w:t>
      </w:r>
      <w:r w:rsidRPr="007358EB">
        <w:rPr>
          <w:color w:val="000000"/>
        </w:rPr>
        <w:t>именуемое в дальнейшем «</w:t>
      </w:r>
      <w:r>
        <w:rPr>
          <w:color w:val="000000"/>
        </w:rPr>
        <w:t>Покупатель</w:t>
      </w:r>
      <w:r w:rsidRPr="007358EB">
        <w:rPr>
          <w:color w:val="000000"/>
        </w:rPr>
        <w:t>», с другой стороны, заключили настоящий договор о нижеследующем:</w:t>
      </w:r>
    </w:p>
    <w:p w:rsidR="00005D2E" w:rsidRPr="007358EB" w:rsidRDefault="00005D2E" w:rsidP="0009033E">
      <w:pPr>
        <w:jc w:val="center"/>
        <w:rPr>
          <w:b/>
          <w:bCs/>
          <w:color w:val="000000"/>
        </w:rPr>
      </w:pPr>
      <w:r w:rsidRPr="007358EB">
        <w:rPr>
          <w:b/>
          <w:bCs/>
          <w:color w:val="000000"/>
        </w:rPr>
        <w:t>1. Термины, используемые в Договоре.</w:t>
      </w:r>
    </w:p>
    <w:p w:rsidR="00005D2E" w:rsidRPr="007358EB" w:rsidRDefault="00005D2E" w:rsidP="0009033E">
      <w:pPr>
        <w:jc w:val="both"/>
        <w:rPr>
          <w:b/>
          <w:bCs/>
          <w:color w:val="000000"/>
        </w:rPr>
      </w:pPr>
      <w:r w:rsidRPr="007358EB">
        <w:rPr>
          <w:b/>
          <w:bCs/>
          <w:color w:val="000000"/>
        </w:rPr>
        <w:t xml:space="preserve">Система – </w:t>
      </w:r>
      <w:r w:rsidRPr="007358EB">
        <w:rPr>
          <w:bCs/>
          <w:color w:val="000000"/>
        </w:rPr>
        <w:t xml:space="preserve">информационная система обеспечения </w:t>
      </w:r>
      <w:r>
        <w:rPr>
          <w:bCs/>
          <w:color w:val="000000"/>
        </w:rPr>
        <w:t>Покупателя</w:t>
      </w:r>
      <w:r w:rsidRPr="007358EB">
        <w:rPr>
          <w:bCs/>
          <w:color w:val="000000"/>
        </w:rPr>
        <w:t xml:space="preserve"> нефтепродуктами с использованием микропроцессорных карт и специального электронного оборудования, для ведения в электронном виде аналитического учета </w:t>
      </w:r>
      <w:r>
        <w:rPr>
          <w:bCs/>
          <w:color w:val="000000"/>
        </w:rPr>
        <w:t>прихода и расхода средств Покупателя</w:t>
      </w:r>
      <w:r w:rsidRPr="007358EB">
        <w:rPr>
          <w:bCs/>
          <w:color w:val="000000"/>
        </w:rPr>
        <w:t xml:space="preserve">, направленных на оплату нефтепродуктов, товаров и услуг, а также учета количества отпущенных ему нефтепродуктов, товаров и услуг по видам и времени их отпуска на автозаправочных станциях (далее – АЗС), обслуживших </w:t>
      </w:r>
      <w:r>
        <w:rPr>
          <w:bCs/>
          <w:color w:val="000000"/>
        </w:rPr>
        <w:t>Покупателя</w:t>
      </w:r>
      <w:r w:rsidRPr="007358EB">
        <w:rPr>
          <w:bCs/>
          <w:color w:val="000000"/>
        </w:rPr>
        <w:t xml:space="preserve"> по Топливным картам.</w:t>
      </w:r>
    </w:p>
    <w:p w:rsidR="00005D2E" w:rsidRPr="007358EB" w:rsidRDefault="00005D2E" w:rsidP="0009033E">
      <w:pPr>
        <w:jc w:val="both"/>
        <w:rPr>
          <w:color w:val="000000"/>
        </w:rPr>
      </w:pPr>
      <w:r w:rsidRPr="007358EB">
        <w:rPr>
          <w:b/>
          <w:bCs/>
          <w:color w:val="000000"/>
        </w:rPr>
        <w:t>Топливная карта (</w:t>
      </w:r>
      <w:r>
        <w:rPr>
          <w:b/>
          <w:bCs/>
          <w:color w:val="000000"/>
        </w:rPr>
        <w:t>смарт-</w:t>
      </w:r>
      <w:r w:rsidRPr="007358EB">
        <w:rPr>
          <w:b/>
          <w:bCs/>
          <w:color w:val="000000"/>
        </w:rPr>
        <w:t>карта</w:t>
      </w:r>
      <w:r>
        <w:rPr>
          <w:b/>
          <w:bCs/>
          <w:color w:val="000000"/>
        </w:rPr>
        <w:t>, карта</w:t>
      </w:r>
      <w:r w:rsidRPr="007358EB">
        <w:rPr>
          <w:b/>
          <w:bCs/>
          <w:color w:val="000000"/>
        </w:rPr>
        <w:t xml:space="preserve">) </w:t>
      </w:r>
      <w:r w:rsidRPr="007358EB">
        <w:rPr>
          <w:color w:val="000000"/>
        </w:rPr>
        <w:t>– пластиковая карта системы Ай-Ти со встроенной микросхемой (чип), которая является средством учета отпуска нефтепродуктов, товаров и услуг на АЗС и используется для составления информационных документов.</w:t>
      </w:r>
    </w:p>
    <w:p w:rsidR="00005D2E" w:rsidRPr="007358EB" w:rsidRDefault="00005D2E" w:rsidP="0009033E">
      <w:pPr>
        <w:pStyle w:val="Heading1"/>
        <w:numPr>
          <w:ilvl w:val="0"/>
          <w:numId w:val="0"/>
        </w:numPr>
        <w:spacing w:before="0" w:after="0"/>
        <w:jc w:val="both"/>
        <w:rPr>
          <w:b w:val="0"/>
          <w:bCs w:val="0"/>
          <w:color w:val="000000"/>
          <w:sz w:val="24"/>
          <w:szCs w:val="24"/>
        </w:rPr>
      </w:pPr>
      <w:r w:rsidRPr="007358EB">
        <w:rPr>
          <w:color w:val="000000"/>
          <w:sz w:val="24"/>
          <w:szCs w:val="24"/>
        </w:rPr>
        <w:t xml:space="preserve">Субсчет Клиента – </w:t>
      </w:r>
      <w:r w:rsidRPr="007358EB">
        <w:rPr>
          <w:b w:val="0"/>
          <w:bCs w:val="0"/>
          <w:color w:val="000000"/>
          <w:sz w:val="24"/>
          <w:szCs w:val="24"/>
        </w:rPr>
        <w:t xml:space="preserve">аналитический счет </w:t>
      </w:r>
      <w:r>
        <w:rPr>
          <w:b w:val="0"/>
          <w:bCs w:val="0"/>
          <w:color w:val="000000"/>
          <w:sz w:val="24"/>
          <w:szCs w:val="24"/>
        </w:rPr>
        <w:t>Покупателя</w:t>
      </w:r>
      <w:r w:rsidRPr="007358EB">
        <w:rPr>
          <w:b w:val="0"/>
          <w:bCs w:val="0"/>
          <w:color w:val="000000"/>
          <w:sz w:val="24"/>
          <w:szCs w:val="24"/>
        </w:rPr>
        <w:t xml:space="preserve"> в Системе, используемый для учета денежных средств и количества отпущенных Клиенту нефтепродуктов, товаров и услуг.</w:t>
      </w:r>
    </w:p>
    <w:p w:rsidR="00005D2E" w:rsidRPr="007358EB" w:rsidRDefault="00005D2E" w:rsidP="0009033E">
      <w:pPr>
        <w:jc w:val="both"/>
      </w:pPr>
      <w:r w:rsidRPr="007358EB">
        <w:rPr>
          <w:b/>
          <w:color w:val="000000"/>
        </w:rPr>
        <w:t>Держатель карты</w:t>
      </w:r>
      <w:r w:rsidRPr="007358EB">
        <w:rPr>
          <w:color w:val="000000"/>
        </w:rPr>
        <w:t xml:space="preserve"> – </w:t>
      </w:r>
      <w:r>
        <w:rPr>
          <w:color w:val="000000"/>
        </w:rPr>
        <w:t>Покупатель</w:t>
      </w:r>
      <w:r w:rsidRPr="007358EB">
        <w:rPr>
          <w:color w:val="000000"/>
        </w:rPr>
        <w:t xml:space="preserve"> или уполномоченное им лицо. </w:t>
      </w:r>
      <w:r>
        <w:rPr>
          <w:color w:val="000000"/>
        </w:rPr>
        <w:t>Покупатель</w:t>
      </w:r>
      <w:r w:rsidRPr="007358EB">
        <w:rPr>
          <w:color w:val="000000"/>
        </w:rPr>
        <w:t xml:space="preserve"> соглашается, что любое лицо, являющееся фактическим держателем Топливной карты, является уполномоченным представителем </w:t>
      </w:r>
      <w:r>
        <w:rPr>
          <w:color w:val="000000"/>
        </w:rPr>
        <w:t>Покупателя</w:t>
      </w:r>
      <w:r w:rsidRPr="007358EB">
        <w:rPr>
          <w:color w:val="000000"/>
        </w:rPr>
        <w:t xml:space="preserve">. </w:t>
      </w:r>
      <w:r>
        <w:rPr>
          <w:color w:val="000000"/>
        </w:rPr>
        <w:t>Поставщик</w:t>
      </w:r>
      <w:r w:rsidRPr="007358EB">
        <w:rPr>
          <w:color w:val="000000"/>
        </w:rPr>
        <w:t>, сотрудники и обслуживающий</w:t>
      </w:r>
      <w:r w:rsidRPr="007358EB">
        <w:t xml:space="preserve"> персонал АЗС не имеют права и не обязаны проводить дополнительную проверку личности или наличия соответствующих полномочий у Держателя карты.</w:t>
      </w:r>
    </w:p>
    <w:p w:rsidR="00005D2E" w:rsidRPr="007358EB" w:rsidRDefault="00005D2E" w:rsidP="0009033E">
      <w:pPr>
        <w:jc w:val="both"/>
      </w:pPr>
      <w:r w:rsidRPr="007358EB">
        <w:rPr>
          <w:b/>
        </w:rPr>
        <w:t xml:space="preserve">Стоп-лист </w:t>
      </w:r>
      <w:r w:rsidRPr="007358EB">
        <w:t>– список украденных и потерянных карт, а также карт запрещенных к приему по иным причинам.</w:t>
      </w:r>
    </w:p>
    <w:p w:rsidR="00005D2E" w:rsidRPr="007358EB" w:rsidRDefault="00005D2E" w:rsidP="0009033E">
      <w:pPr>
        <w:pStyle w:val="Heading1"/>
        <w:numPr>
          <w:ilvl w:val="0"/>
          <w:numId w:val="0"/>
        </w:numPr>
        <w:spacing w:before="0" w:after="0"/>
        <w:jc w:val="both"/>
        <w:rPr>
          <w:b w:val="0"/>
          <w:bCs w:val="0"/>
          <w:sz w:val="24"/>
          <w:szCs w:val="24"/>
        </w:rPr>
      </w:pPr>
      <w:r w:rsidRPr="007358EB">
        <w:rPr>
          <w:sz w:val="24"/>
          <w:szCs w:val="24"/>
        </w:rPr>
        <w:t xml:space="preserve">Терминальный чек – </w:t>
      </w:r>
      <w:r w:rsidRPr="007358EB">
        <w:rPr>
          <w:b w:val="0"/>
          <w:bCs w:val="0"/>
          <w:sz w:val="24"/>
          <w:szCs w:val="24"/>
        </w:rPr>
        <w:t>информационный, нефискальный чек формируемый устройствами Системы.</w:t>
      </w:r>
    </w:p>
    <w:p w:rsidR="00005D2E" w:rsidRPr="007358EB" w:rsidRDefault="00005D2E" w:rsidP="0009033E">
      <w:pPr>
        <w:tabs>
          <w:tab w:val="left" w:pos="426"/>
        </w:tabs>
        <w:jc w:val="center"/>
        <w:rPr>
          <w:b/>
          <w:bCs/>
        </w:rPr>
      </w:pPr>
      <w:r w:rsidRPr="007358EB">
        <w:rPr>
          <w:b/>
          <w:bCs/>
        </w:rPr>
        <w:t>2. Предмет договора.</w:t>
      </w:r>
    </w:p>
    <w:p w:rsidR="00005D2E" w:rsidRPr="00185A54" w:rsidRDefault="00005D2E" w:rsidP="0080453F">
      <w:pPr>
        <w:numPr>
          <w:ilvl w:val="1"/>
          <w:numId w:val="48"/>
        </w:numPr>
        <w:tabs>
          <w:tab w:val="left" w:pos="0"/>
        </w:tabs>
        <w:suppressAutoHyphens w:val="0"/>
        <w:jc w:val="both"/>
        <w:rPr>
          <w:color w:val="000000"/>
          <w:highlight w:val="yellow"/>
        </w:rPr>
      </w:pPr>
      <w:r w:rsidRPr="00185A54">
        <w:rPr>
          <w:color w:val="000000"/>
        </w:rPr>
        <w:t xml:space="preserve"> </w:t>
      </w:r>
      <w:r w:rsidRPr="00185A54">
        <w:rPr>
          <w:color w:val="000000"/>
        </w:rPr>
        <w:tab/>
        <w:t xml:space="preserve">   2.1. </w:t>
      </w:r>
      <w:r>
        <w:rPr>
          <w:szCs w:val="28"/>
        </w:rPr>
        <w:t>Поставка дизельного топлива (зимнего и летнего) и бензина АИ-92, АИ-95 для заправки автотранспорта с использованием смарт-карт для нужд Контейнерного терминала Придача филиала ПАО «ТрансКонтейнер» на Юго-Восточной железной дороге.</w:t>
      </w:r>
    </w:p>
    <w:p w:rsidR="00005D2E" w:rsidRPr="00325946" w:rsidRDefault="00005D2E" w:rsidP="0080453F">
      <w:pPr>
        <w:numPr>
          <w:ilvl w:val="1"/>
          <w:numId w:val="48"/>
        </w:numPr>
        <w:tabs>
          <w:tab w:val="left" w:pos="0"/>
        </w:tabs>
        <w:suppressAutoHyphens w:val="0"/>
        <w:jc w:val="both"/>
        <w:rPr>
          <w:color w:val="000000"/>
        </w:rPr>
      </w:pPr>
      <w:r w:rsidRPr="00185A54">
        <w:rPr>
          <w:color w:val="000000"/>
        </w:rPr>
        <w:t xml:space="preserve">Предметом настоящего Договора являются отношения сторон по организации обеспечения </w:t>
      </w:r>
      <w:r>
        <w:rPr>
          <w:color w:val="000000"/>
        </w:rPr>
        <w:t>Покупателя</w:t>
      </w:r>
      <w:r w:rsidRPr="00185A54">
        <w:rPr>
          <w:color w:val="000000"/>
        </w:rPr>
        <w:t xml:space="preserve"> нефтепродуктами</w:t>
      </w:r>
      <w:r>
        <w:rPr>
          <w:color w:val="000000"/>
        </w:rPr>
        <w:t xml:space="preserve"> (</w:t>
      </w:r>
      <w:r>
        <w:rPr>
          <w:szCs w:val="28"/>
        </w:rPr>
        <w:t>дизельное топливо (зимнее и летнее) и бензин АИ-92, АИ-95</w:t>
      </w:r>
      <w:r>
        <w:rPr>
          <w:color w:val="000000"/>
        </w:rPr>
        <w:t>),</w:t>
      </w:r>
      <w:r w:rsidRPr="00185A54">
        <w:rPr>
          <w:color w:val="000000"/>
        </w:rPr>
        <w:t xml:space="preserve"> товарами и услугами на АЗС, принадлежащих </w:t>
      </w:r>
      <w:r>
        <w:rPr>
          <w:color w:val="000000"/>
        </w:rPr>
        <w:t>Поставщику</w:t>
      </w:r>
      <w:r w:rsidRPr="00185A54">
        <w:rPr>
          <w:color w:val="000000"/>
        </w:rPr>
        <w:t>.</w:t>
      </w:r>
    </w:p>
    <w:p w:rsidR="00005D2E" w:rsidRPr="00325946" w:rsidRDefault="00005D2E" w:rsidP="0009033E">
      <w:pPr>
        <w:tabs>
          <w:tab w:val="left" w:pos="540"/>
        </w:tabs>
        <w:jc w:val="both"/>
        <w:rPr>
          <w:color w:val="000000"/>
        </w:rPr>
      </w:pPr>
      <w:r w:rsidRPr="00325946">
        <w:rPr>
          <w:color w:val="000000"/>
        </w:rPr>
        <w:t xml:space="preserve">Перечень АЗС </w:t>
      </w:r>
      <w:r>
        <w:rPr>
          <w:color w:val="000000"/>
        </w:rPr>
        <w:t>Поставщика</w:t>
      </w:r>
      <w:r w:rsidRPr="00325946">
        <w:rPr>
          <w:color w:val="000000"/>
        </w:rPr>
        <w:t xml:space="preserve"> указывается в Приложении №4 к настоящему Договору. </w:t>
      </w:r>
    </w:p>
    <w:p w:rsidR="00005D2E" w:rsidRPr="00325946" w:rsidRDefault="00005D2E" w:rsidP="0009033E">
      <w:pPr>
        <w:tabs>
          <w:tab w:val="left" w:pos="540"/>
        </w:tabs>
        <w:jc w:val="both"/>
      </w:pPr>
      <w:r w:rsidRPr="00325946">
        <w:rPr>
          <w:color w:val="000000"/>
        </w:rPr>
        <w:tab/>
        <w:t>2.2. Договор носит смешанный характер, поэтому к отношениям сторон в соответствующих</w:t>
      </w:r>
      <w:r w:rsidRPr="00325946">
        <w:t xml:space="preserve"> частях применяются нормы законодательства о договорах, элементы которых содержатся в настоящем договоре, а именно:</w:t>
      </w:r>
    </w:p>
    <w:p w:rsidR="00005D2E" w:rsidRPr="00325946" w:rsidRDefault="00005D2E" w:rsidP="00097988">
      <w:pPr>
        <w:numPr>
          <w:ilvl w:val="0"/>
          <w:numId w:val="49"/>
        </w:numPr>
        <w:tabs>
          <w:tab w:val="clear" w:pos="720"/>
          <w:tab w:val="left" w:pos="284"/>
        </w:tabs>
        <w:suppressAutoHyphens w:val="0"/>
        <w:ind w:left="0" w:firstLine="0"/>
        <w:jc w:val="both"/>
      </w:pPr>
      <w:r w:rsidRPr="00325946">
        <w:t>Передача в безвозмездное пользование пластиковых карт с последующим их возвратом,</w:t>
      </w:r>
    </w:p>
    <w:p w:rsidR="00005D2E" w:rsidRPr="00325946" w:rsidRDefault="00005D2E" w:rsidP="00097988">
      <w:pPr>
        <w:numPr>
          <w:ilvl w:val="0"/>
          <w:numId w:val="49"/>
        </w:numPr>
        <w:tabs>
          <w:tab w:val="clear" w:pos="720"/>
          <w:tab w:val="left" w:pos="284"/>
        </w:tabs>
        <w:suppressAutoHyphens w:val="0"/>
        <w:ind w:left="0" w:firstLine="0"/>
        <w:jc w:val="both"/>
      </w:pPr>
      <w:r w:rsidRPr="00325946">
        <w:t>купля-продажа нефтепродуктов, товаров и оказание услуг,</w:t>
      </w:r>
    </w:p>
    <w:p w:rsidR="00005D2E" w:rsidRPr="00325946" w:rsidRDefault="00005D2E" w:rsidP="0009033E">
      <w:pPr>
        <w:tabs>
          <w:tab w:val="left" w:pos="540"/>
        </w:tabs>
        <w:jc w:val="both"/>
      </w:pPr>
      <w:r w:rsidRPr="00325946">
        <w:tab/>
        <w:t>2.3. Передача карт:</w:t>
      </w:r>
    </w:p>
    <w:p w:rsidR="00005D2E" w:rsidRDefault="00005D2E" w:rsidP="0009033E">
      <w:pPr>
        <w:tabs>
          <w:tab w:val="left" w:pos="540"/>
        </w:tabs>
        <w:jc w:val="both"/>
      </w:pPr>
      <w:r w:rsidRPr="00325946">
        <w:tab/>
        <w:t xml:space="preserve">2.3.1. </w:t>
      </w:r>
      <w:r>
        <w:t>Поставщик</w:t>
      </w:r>
      <w:r w:rsidRPr="00325946">
        <w:t xml:space="preserve"> безвозмездно передает, а </w:t>
      </w:r>
      <w:r>
        <w:t>Покупатель</w:t>
      </w:r>
      <w:r w:rsidRPr="00325946">
        <w:t xml:space="preserve"> получает </w:t>
      </w:r>
      <w:r>
        <w:t>Смарт-</w:t>
      </w:r>
      <w:r w:rsidRPr="00325946">
        <w:t xml:space="preserve">карты в соответствии с заявками </w:t>
      </w:r>
      <w:r>
        <w:t>Покупателя</w:t>
      </w:r>
      <w:r w:rsidRPr="00325946">
        <w:t xml:space="preserve"> (форма заявки приведена в Приложении №2 к настоящему Договору) с последующим их возвратом.</w:t>
      </w:r>
    </w:p>
    <w:p w:rsidR="00005D2E" w:rsidRPr="00EA5B82" w:rsidRDefault="00005D2E" w:rsidP="00EA5B82">
      <w:pPr>
        <w:tabs>
          <w:tab w:val="left" w:pos="709"/>
          <w:tab w:val="left" w:pos="1276"/>
        </w:tabs>
        <w:suppressAutoHyphens w:val="0"/>
        <w:contextualSpacing/>
        <w:jc w:val="both"/>
      </w:pPr>
      <w:r w:rsidRPr="00EA5B82">
        <w:rPr>
          <w:bCs/>
        </w:rPr>
        <w:t xml:space="preserve">         2.3.2. Доставка смарт-карт Покупателю производится силами и за счет Поставщика по адресу: </w:t>
      </w:r>
      <w:r>
        <w:rPr>
          <w:bCs/>
        </w:rPr>
        <w:t>Воронежская область, г. Воронеж, ул. Студенческая</w:t>
      </w:r>
      <w:r w:rsidRPr="00EA5B82">
        <w:rPr>
          <w:bCs/>
        </w:rPr>
        <w:t xml:space="preserve">, </w:t>
      </w:r>
      <w:r>
        <w:rPr>
          <w:bCs/>
        </w:rPr>
        <w:t xml:space="preserve">дом №26А  </w:t>
      </w:r>
      <w:r w:rsidRPr="00EA5B82">
        <w:rPr>
          <w:bCs/>
        </w:rPr>
        <w:t>в срок не более 3 (трех) рабочих дней с момента подачи заявки на приобретение смарт</w:t>
      </w:r>
      <w:r>
        <w:rPr>
          <w:bCs/>
        </w:rPr>
        <w:t xml:space="preserve"> -</w:t>
      </w:r>
      <w:r w:rsidRPr="00EA5B82">
        <w:rPr>
          <w:bCs/>
        </w:rPr>
        <w:t xml:space="preserve"> карт.</w:t>
      </w:r>
    </w:p>
    <w:p w:rsidR="00005D2E" w:rsidRPr="00325946" w:rsidRDefault="00005D2E" w:rsidP="0009033E">
      <w:pPr>
        <w:tabs>
          <w:tab w:val="left" w:pos="540"/>
        </w:tabs>
        <w:jc w:val="both"/>
      </w:pPr>
      <w:r w:rsidRPr="00EA5B82">
        <w:tab/>
        <w:t>2.3.3. Смарт-карта является средством учета для отпуска нефтепродуктов, товаров и</w:t>
      </w:r>
      <w:r w:rsidRPr="00325946">
        <w:t xml:space="preserve"> услуг на АЗС Исполнителя настоящего Договора.</w:t>
      </w:r>
    </w:p>
    <w:p w:rsidR="00005D2E" w:rsidRPr="00325946" w:rsidRDefault="00005D2E" w:rsidP="0009033E">
      <w:pPr>
        <w:tabs>
          <w:tab w:val="left" w:pos="540"/>
        </w:tabs>
        <w:jc w:val="both"/>
      </w:pPr>
      <w:r w:rsidRPr="00325946">
        <w:tab/>
        <w:t>2.3.</w:t>
      </w:r>
      <w:r>
        <w:t>4</w:t>
      </w:r>
      <w:r w:rsidRPr="00325946">
        <w:t xml:space="preserve">. Использование карт </w:t>
      </w:r>
      <w:r>
        <w:t>Покупателем</w:t>
      </w:r>
      <w:r w:rsidRPr="00325946">
        <w:t>/Держателями карт осуществляется в соответствии с настоящим Дог</w:t>
      </w:r>
      <w:r>
        <w:t>овором и Правилами пользования Смарт-</w:t>
      </w:r>
      <w:r w:rsidRPr="00325946">
        <w:t>картой (Приложение №1 к настоящему Договору).</w:t>
      </w:r>
    </w:p>
    <w:p w:rsidR="00005D2E" w:rsidRPr="00325946" w:rsidRDefault="00005D2E" w:rsidP="00325946">
      <w:pPr>
        <w:tabs>
          <w:tab w:val="left" w:pos="540"/>
          <w:tab w:val="left" w:pos="7290"/>
        </w:tabs>
        <w:jc w:val="both"/>
      </w:pPr>
      <w:r w:rsidRPr="00325946">
        <w:tab/>
        <w:t>2.4. Купля-продажа нефтепродуктов, товаров и оказание услуг:</w:t>
      </w:r>
      <w:r w:rsidRPr="00325946">
        <w:tab/>
      </w:r>
    </w:p>
    <w:p w:rsidR="00005D2E" w:rsidRPr="00325946" w:rsidRDefault="00005D2E" w:rsidP="0009033E">
      <w:pPr>
        <w:tabs>
          <w:tab w:val="left" w:pos="540"/>
        </w:tabs>
        <w:jc w:val="both"/>
      </w:pPr>
      <w:r w:rsidRPr="00325946">
        <w:tab/>
        <w:t xml:space="preserve">2.4.1. </w:t>
      </w:r>
      <w:r>
        <w:t>Покупатель</w:t>
      </w:r>
      <w:r w:rsidRPr="00325946">
        <w:t xml:space="preserve"> приобретает у </w:t>
      </w:r>
      <w:r>
        <w:t>Поставщика</w:t>
      </w:r>
      <w:r w:rsidRPr="00325946">
        <w:t xml:space="preserve"> нефтепродукты и товары и получает услуги на АЗС, принадлежащих </w:t>
      </w:r>
      <w:r>
        <w:t>Поставщику</w:t>
      </w:r>
      <w:r w:rsidRPr="00325946">
        <w:t>, и обязуется оплатить их стоимость в соответствии с настоящим Договором.</w:t>
      </w:r>
    </w:p>
    <w:p w:rsidR="00005D2E" w:rsidRPr="00325946" w:rsidRDefault="00005D2E" w:rsidP="0009033E">
      <w:pPr>
        <w:tabs>
          <w:tab w:val="left" w:pos="540"/>
        </w:tabs>
        <w:jc w:val="both"/>
      </w:pPr>
      <w:r w:rsidRPr="00325946">
        <w:tab/>
        <w:t xml:space="preserve">2.4.2. </w:t>
      </w:r>
      <w:r>
        <w:t>Поставщик</w:t>
      </w:r>
      <w:r w:rsidRPr="00325946">
        <w:t xml:space="preserve"> обеспечивает </w:t>
      </w:r>
      <w:r>
        <w:t>Покупателю</w:t>
      </w:r>
      <w:r w:rsidRPr="00325946">
        <w:t xml:space="preserve">, при условии выполнения </w:t>
      </w:r>
      <w:r>
        <w:t xml:space="preserve">Покупателем </w:t>
      </w:r>
      <w:r w:rsidRPr="00325946">
        <w:t xml:space="preserve">обязательств по настоящему Договору, возможность беспрепятственно получать нефтепродукты, товары и услуги на АЗС </w:t>
      </w:r>
      <w:r>
        <w:t>Покупателя</w:t>
      </w:r>
      <w:r w:rsidRPr="00325946">
        <w:t>.</w:t>
      </w:r>
    </w:p>
    <w:p w:rsidR="00005D2E" w:rsidRPr="00325946" w:rsidRDefault="00005D2E" w:rsidP="0009033E">
      <w:pPr>
        <w:tabs>
          <w:tab w:val="left" w:pos="540"/>
        </w:tabs>
        <w:jc w:val="both"/>
        <w:rPr>
          <w:color w:val="000000"/>
        </w:rPr>
      </w:pPr>
      <w:r w:rsidRPr="00325946">
        <w:rPr>
          <w:color w:val="000000"/>
        </w:rPr>
        <w:tab/>
        <w:t xml:space="preserve">2.4.3. Право собственности на нефтепродукты и товары переходит к </w:t>
      </w:r>
      <w:r>
        <w:rPr>
          <w:color w:val="000000"/>
        </w:rPr>
        <w:t>Покупателю</w:t>
      </w:r>
      <w:r w:rsidRPr="00325946">
        <w:rPr>
          <w:color w:val="000000"/>
        </w:rPr>
        <w:t xml:space="preserve"> с момента получения нефтепродуктов и подтверждается выдачей Терминального чека.</w:t>
      </w:r>
    </w:p>
    <w:p w:rsidR="00005D2E" w:rsidRPr="00325946" w:rsidRDefault="00005D2E" w:rsidP="0009033E">
      <w:pPr>
        <w:tabs>
          <w:tab w:val="left" w:pos="540"/>
        </w:tabs>
        <w:jc w:val="both"/>
      </w:pPr>
      <w:r w:rsidRPr="00325946">
        <w:rPr>
          <w:color w:val="000000"/>
        </w:rPr>
        <w:tab/>
        <w:t xml:space="preserve">2.4.4. Объем поставляемого дизельного топлива определяется исходя из потребностей </w:t>
      </w:r>
      <w:r>
        <w:rPr>
          <w:color w:val="000000"/>
        </w:rPr>
        <w:t>Покупателя</w:t>
      </w:r>
      <w:r w:rsidRPr="00325946">
        <w:rPr>
          <w:color w:val="000000"/>
        </w:rPr>
        <w:t xml:space="preserve"> и на основании его заявок, с правом неполной выборки указанного объема. Количество, ассортимент и цена топлива, товаров и услуг, подлежащих передаче/оказанию, определяется Сторонами путем подписания спецификаций аналогично спецификации №1 к Договору </w:t>
      </w:r>
      <w:r w:rsidRPr="00325946">
        <w:t>(Приложение №3 к настоящему Договору)</w:t>
      </w:r>
      <w:r w:rsidRPr="00325946">
        <w:rPr>
          <w:color w:val="000000"/>
        </w:rPr>
        <w:t>. Фактически полученное количество, ассортимент и цена топлива, товаров и услуг определяется из данных по выборке Клиентом нефтепродуктов, товаров и оказанных услуг на</w:t>
      </w:r>
      <w:r w:rsidRPr="00325946">
        <w:t xml:space="preserve"> АЗС и фиксируется в Терминальном чеке, выдаваемом АЗС </w:t>
      </w:r>
      <w:r>
        <w:t>Покупателю</w:t>
      </w:r>
      <w:r w:rsidRPr="00325946">
        <w:t>.</w:t>
      </w:r>
    </w:p>
    <w:p w:rsidR="00005D2E" w:rsidRPr="00325946" w:rsidRDefault="00005D2E" w:rsidP="0009033E">
      <w:pPr>
        <w:tabs>
          <w:tab w:val="left" w:pos="540"/>
        </w:tabs>
        <w:jc w:val="both"/>
      </w:pPr>
      <w:r w:rsidRPr="00325946">
        <w:tab/>
        <w:t xml:space="preserve">2.4.5. Суммы оплаты учитываются в Системе на Субсчете </w:t>
      </w:r>
      <w:r>
        <w:t>Покупателя</w:t>
      </w:r>
      <w:r w:rsidRPr="00325946">
        <w:t xml:space="preserve">. По мере выборки нефтепродуктов, товаров и оказания услуг суммы списываются с Субсчета </w:t>
      </w:r>
      <w:r>
        <w:t>Покупателя</w:t>
      </w:r>
      <w:r w:rsidRPr="00325946">
        <w:t xml:space="preserve"> на основании данных, поступающих от учетных терминалов АЗС, входящих в Систему.</w:t>
      </w:r>
    </w:p>
    <w:p w:rsidR="00005D2E" w:rsidRPr="00325946" w:rsidRDefault="00005D2E" w:rsidP="0009033E">
      <w:pPr>
        <w:tabs>
          <w:tab w:val="left" w:pos="540"/>
        </w:tabs>
        <w:jc w:val="both"/>
      </w:pPr>
      <w:r w:rsidRPr="00325946">
        <w:tab/>
      </w:r>
      <w:r w:rsidRPr="00185A54">
        <w:t xml:space="preserve">2.4.6. Срок поставки нефтепродуктов: с даты подписания  договора </w:t>
      </w:r>
      <w:r w:rsidRPr="00547855">
        <w:t>до 31.12.20</w:t>
      </w:r>
      <w:r>
        <w:t>21</w:t>
      </w:r>
      <w:r w:rsidRPr="00185A54">
        <w:t xml:space="preserve"> года включительно.</w:t>
      </w:r>
    </w:p>
    <w:p w:rsidR="00005D2E" w:rsidRPr="007358EB" w:rsidRDefault="00005D2E" w:rsidP="0009033E">
      <w:pPr>
        <w:jc w:val="center"/>
        <w:rPr>
          <w:b/>
          <w:bCs/>
        </w:rPr>
      </w:pPr>
      <w:r w:rsidRPr="007358EB">
        <w:rPr>
          <w:b/>
          <w:bCs/>
        </w:rPr>
        <w:t>3. Качество нефтепродуктов.</w:t>
      </w:r>
    </w:p>
    <w:p w:rsidR="00005D2E" w:rsidRPr="007358EB" w:rsidRDefault="00005D2E" w:rsidP="00185A54">
      <w:pPr>
        <w:ind w:firstLine="397"/>
        <w:jc w:val="both"/>
      </w:pPr>
      <w:r w:rsidRPr="007358EB">
        <w:t>3.1. Качество поставляемых нефтепродуктов должно соответствовать техническим регламентам, ГОСТам и ТУ на конкретный вид нефтепродукта и подтверждаться сертификатом качества, выданным заводом-производителем.</w:t>
      </w:r>
    </w:p>
    <w:p w:rsidR="00005D2E" w:rsidRPr="007358EB" w:rsidRDefault="00005D2E" w:rsidP="0009033E">
      <w:pPr>
        <w:jc w:val="both"/>
      </w:pPr>
    </w:p>
    <w:p w:rsidR="00005D2E" w:rsidRPr="007358EB" w:rsidRDefault="00005D2E" w:rsidP="0009033E">
      <w:pPr>
        <w:jc w:val="center"/>
        <w:rPr>
          <w:b/>
          <w:bCs/>
        </w:rPr>
      </w:pPr>
      <w:r w:rsidRPr="007358EB">
        <w:rPr>
          <w:b/>
          <w:bCs/>
        </w:rPr>
        <w:t>4. Цена договора и порядок расчетов.</w:t>
      </w:r>
    </w:p>
    <w:p w:rsidR="00005D2E" w:rsidRPr="00D27FC3" w:rsidRDefault="00005D2E" w:rsidP="00185A54">
      <w:pPr>
        <w:ind w:firstLine="397"/>
        <w:jc w:val="both"/>
        <w:rPr>
          <w:color w:val="000000"/>
        </w:rPr>
      </w:pPr>
      <w:r w:rsidRPr="00D27FC3">
        <w:rPr>
          <w:color w:val="000000"/>
        </w:rPr>
        <w:t xml:space="preserve">4.1. Цены нефтепродуктов, товаров и услуг, и порядок их оплаты, согласовываются Сторонами в спецификации, являющейся неотъемлемой частью настоящего Договора. </w:t>
      </w:r>
    </w:p>
    <w:p w:rsidR="00005D2E" w:rsidRPr="00D27FC3" w:rsidRDefault="00005D2E" w:rsidP="00185A54">
      <w:pPr>
        <w:ind w:firstLine="397"/>
        <w:jc w:val="both"/>
      </w:pPr>
      <w:r w:rsidRPr="00D27FC3">
        <w:rPr>
          <w:color w:val="000000"/>
        </w:rPr>
        <w:t>4.2</w:t>
      </w:r>
      <w:r w:rsidRPr="00D27FC3">
        <w:t xml:space="preserve">. Исполнитель ведет в электронном виде аналитический учет прихода и расхода средств </w:t>
      </w:r>
      <w:r>
        <w:t>Покупателя</w:t>
      </w:r>
      <w:r w:rsidRPr="00D27FC3">
        <w:t xml:space="preserve">, направленных на приобретение нефтепродуктов, товаров и получение услуг, а также учета количества отпущенных </w:t>
      </w:r>
      <w:r>
        <w:t>Покупателю</w:t>
      </w:r>
      <w:r w:rsidRPr="00D27FC3">
        <w:t xml:space="preserve"> нефтепродуктов, товаров и оказанных услуг по видам и времени их отпуска/оказания на АЗС, где </w:t>
      </w:r>
      <w:r>
        <w:t>Покупателем</w:t>
      </w:r>
      <w:r w:rsidRPr="00D27FC3">
        <w:t xml:space="preserve"> были применены Топливные карты, путем отражения на Субсчёте </w:t>
      </w:r>
      <w:r>
        <w:t>Покупателя</w:t>
      </w:r>
      <w:r w:rsidRPr="00D27FC3">
        <w:t xml:space="preserve"> следующих операций:</w:t>
      </w:r>
    </w:p>
    <w:p w:rsidR="00005D2E" w:rsidRPr="00D27FC3" w:rsidRDefault="00005D2E" w:rsidP="00097988">
      <w:pPr>
        <w:numPr>
          <w:ilvl w:val="0"/>
          <w:numId w:val="49"/>
        </w:numPr>
        <w:tabs>
          <w:tab w:val="clear" w:pos="720"/>
          <w:tab w:val="left" w:pos="360"/>
        </w:tabs>
        <w:suppressAutoHyphens w:val="0"/>
        <w:ind w:left="0" w:firstLine="0"/>
        <w:jc w:val="both"/>
      </w:pPr>
      <w:r w:rsidRPr="00D27FC3">
        <w:t>внесение денежных средств по Топливной карте,</w:t>
      </w:r>
    </w:p>
    <w:p w:rsidR="00005D2E" w:rsidRPr="00D27FC3" w:rsidRDefault="00005D2E" w:rsidP="00097988">
      <w:pPr>
        <w:numPr>
          <w:ilvl w:val="0"/>
          <w:numId w:val="49"/>
        </w:numPr>
        <w:tabs>
          <w:tab w:val="clear" w:pos="720"/>
          <w:tab w:val="left" w:pos="360"/>
        </w:tabs>
        <w:suppressAutoHyphens w:val="0"/>
        <w:ind w:left="0" w:firstLine="0"/>
        <w:jc w:val="both"/>
      </w:pPr>
      <w:r w:rsidRPr="00D27FC3">
        <w:t>оплата нефтепродуктов, товаров и услуг,</w:t>
      </w:r>
    </w:p>
    <w:p w:rsidR="00005D2E" w:rsidRPr="00D27FC3" w:rsidRDefault="00005D2E" w:rsidP="00097988">
      <w:pPr>
        <w:numPr>
          <w:ilvl w:val="0"/>
          <w:numId w:val="49"/>
        </w:numPr>
        <w:tabs>
          <w:tab w:val="clear" w:pos="720"/>
          <w:tab w:val="left" w:pos="360"/>
        </w:tabs>
        <w:suppressAutoHyphens w:val="0"/>
        <w:ind w:left="0" w:firstLine="0"/>
        <w:jc w:val="both"/>
      </w:pPr>
      <w:r w:rsidRPr="00D27FC3">
        <w:t>иные операции, если они предусмотрены соглашением Сторон.</w:t>
      </w:r>
    </w:p>
    <w:p w:rsidR="00005D2E" w:rsidRPr="00D27FC3" w:rsidRDefault="00005D2E" w:rsidP="0009033E">
      <w:pPr>
        <w:tabs>
          <w:tab w:val="left" w:pos="400"/>
        </w:tabs>
        <w:jc w:val="both"/>
      </w:pPr>
      <w:r w:rsidRPr="00D27FC3">
        <w:tab/>
        <w:t xml:space="preserve">4.3. </w:t>
      </w:r>
      <w:r>
        <w:t>Покупатель</w:t>
      </w:r>
      <w:r w:rsidRPr="00D27FC3">
        <w:t xml:space="preserve"> вправе ежемесячно (один раз в месяц) потребовать предоставления информационного отчёта о состоянии Субсчёта как в письменном, так и в электронном виде.</w:t>
      </w:r>
    </w:p>
    <w:p w:rsidR="00005D2E" w:rsidRPr="00D27FC3" w:rsidRDefault="00005D2E" w:rsidP="00185A54">
      <w:pPr>
        <w:ind w:firstLine="397"/>
        <w:jc w:val="both"/>
      </w:pPr>
      <w:r w:rsidRPr="00D27FC3">
        <w:t xml:space="preserve">4.4. В течение </w:t>
      </w:r>
      <w:r>
        <w:t>5</w:t>
      </w:r>
      <w:r w:rsidRPr="00D27FC3">
        <w:t xml:space="preserve">-ти календарных дней, следующих за отчетным месяцем, </w:t>
      </w:r>
      <w:r>
        <w:t>Поставщик</w:t>
      </w:r>
      <w:r w:rsidRPr="00D27FC3">
        <w:t xml:space="preserve"> предоставляет </w:t>
      </w:r>
      <w:r>
        <w:t>Покупателю</w:t>
      </w:r>
      <w:r w:rsidRPr="00D27FC3">
        <w:t xml:space="preserve"> – юридическому лицу информационный отчет (реестр операций по картам), который является первичным документом для оприходования товара, накладную на фактически потребленные нефтепродукты, товары и услуги. Счет-фактура предоставляется в сроки, установленные налоговым законодательством. Если в течение 10 календарных дней </w:t>
      </w:r>
      <w:r>
        <w:t>Покупатель</w:t>
      </w:r>
      <w:r w:rsidRPr="00D27FC3">
        <w:t xml:space="preserve"> не предъявил письменных претензий по информационному отчёту, такой отчет считается подтвержденным со стороны </w:t>
      </w:r>
      <w:r>
        <w:t>Покупателя</w:t>
      </w:r>
      <w:r w:rsidRPr="00D27FC3">
        <w:t>.</w:t>
      </w:r>
    </w:p>
    <w:p w:rsidR="00005D2E" w:rsidRPr="00D27FC3" w:rsidRDefault="00005D2E" w:rsidP="00185A54">
      <w:pPr>
        <w:ind w:firstLine="397"/>
        <w:jc w:val="both"/>
      </w:pPr>
      <w:r w:rsidRPr="00D27FC3">
        <w:t xml:space="preserve">4.5. Полученные </w:t>
      </w:r>
      <w:r>
        <w:t>Покупателем</w:t>
      </w:r>
      <w:r w:rsidRPr="00D27FC3">
        <w:t xml:space="preserve"> нефтепродукты, товары и оказанные услуги до 07-00 ч. местного времени в первый день месяца, следующего за отчётным учитываются в прошедшем отчётном месяце.</w:t>
      </w:r>
    </w:p>
    <w:p w:rsidR="00005D2E" w:rsidRPr="00D27FC3" w:rsidRDefault="00005D2E" w:rsidP="00185A54">
      <w:pPr>
        <w:pStyle w:val="ConsNormal"/>
        <w:ind w:firstLine="397"/>
        <w:jc w:val="both"/>
        <w:rPr>
          <w:rFonts w:ascii="Times New Roman" w:hAnsi="Times New Roman" w:cs="Times New Roman"/>
          <w:sz w:val="24"/>
          <w:szCs w:val="24"/>
        </w:rPr>
      </w:pPr>
      <w:r w:rsidRPr="00D27FC3">
        <w:rPr>
          <w:rFonts w:ascii="Times New Roman" w:hAnsi="Times New Roman" w:cs="Times New Roman"/>
          <w:sz w:val="24"/>
          <w:szCs w:val="24"/>
        </w:rPr>
        <w:t>4.6. Опл</w:t>
      </w:r>
      <w:r>
        <w:rPr>
          <w:rFonts w:ascii="Times New Roman" w:hAnsi="Times New Roman" w:cs="Times New Roman"/>
          <w:sz w:val="24"/>
          <w:szCs w:val="24"/>
        </w:rPr>
        <w:t xml:space="preserve">ата Товара производится </w:t>
      </w:r>
      <w:r w:rsidRPr="00D27FC3">
        <w:rPr>
          <w:rFonts w:ascii="Times New Roman" w:hAnsi="Times New Roman" w:cs="Times New Roman"/>
          <w:sz w:val="24"/>
          <w:szCs w:val="24"/>
        </w:rPr>
        <w:t xml:space="preserve"> авансовым платежом, </w:t>
      </w:r>
      <w:r>
        <w:rPr>
          <w:rFonts w:ascii="Times New Roman" w:hAnsi="Times New Roman" w:cs="Times New Roman"/>
          <w:sz w:val="24"/>
          <w:szCs w:val="24"/>
        </w:rPr>
        <w:t>в объёме и сроки определяемые Покупателем.</w:t>
      </w:r>
    </w:p>
    <w:p w:rsidR="00005D2E" w:rsidRPr="005510BB" w:rsidRDefault="00005D2E" w:rsidP="00D27FC3">
      <w:pPr>
        <w:pStyle w:val="18"/>
        <w:ind w:firstLine="397"/>
        <w:rPr>
          <w:sz w:val="24"/>
          <w:szCs w:val="24"/>
        </w:rPr>
      </w:pPr>
      <w:r w:rsidRPr="00D27FC3">
        <w:rPr>
          <w:sz w:val="24"/>
          <w:szCs w:val="24"/>
        </w:rPr>
        <w:t>4.7. Общая стоимость нефтепродуктов по настоящему Договору</w:t>
      </w:r>
      <w:r>
        <w:rPr>
          <w:color w:val="000000"/>
          <w:sz w:val="24"/>
          <w:szCs w:val="24"/>
        </w:rPr>
        <w:t xml:space="preserve">  не может превышать 10</w:t>
      </w:r>
      <w:r w:rsidRPr="00D27FC3">
        <w:rPr>
          <w:color w:val="000000"/>
          <w:sz w:val="24"/>
          <w:szCs w:val="24"/>
        </w:rPr>
        <w:t> 0</w:t>
      </w:r>
      <w:r>
        <w:rPr>
          <w:color w:val="000000"/>
          <w:sz w:val="24"/>
          <w:szCs w:val="24"/>
        </w:rPr>
        <w:t>00 000 (десять миллионов</w:t>
      </w:r>
      <w:r w:rsidRPr="00D27FC3">
        <w:rPr>
          <w:color w:val="000000"/>
          <w:sz w:val="24"/>
          <w:szCs w:val="24"/>
        </w:rPr>
        <w:t xml:space="preserve">) рублей 00 копеек </w:t>
      </w:r>
      <w:r w:rsidRPr="00D27FC3">
        <w:rPr>
          <w:sz w:val="24"/>
          <w:szCs w:val="24"/>
        </w:rPr>
        <w:t xml:space="preserve">с учетом всех расходов </w:t>
      </w:r>
      <w:r>
        <w:rPr>
          <w:sz w:val="24"/>
          <w:szCs w:val="24"/>
        </w:rPr>
        <w:t>Поставщика</w:t>
      </w:r>
      <w:r w:rsidRPr="00D27FC3">
        <w:rPr>
          <w:sz w:val="24"/>
          <w:szCs w:val="24"/>
        </w:rPr>
        <w:t>, связанных с приобретением товара</w:t>
      </w:r>
      <w:r w:rsidRPr="00B67BB6">
        <w:rPr>
          <w:sz w:val="24"/>
          <w:szCs w:val="24"/>
        </w:rPr>
        <w:t>, стоимости смарт-карт, стоимости информационного обслуживания смарт-карт и сопутствующих услуг транспортных</w:t>
      </w:r>
      <w:r w:rsidRPr="00D27FC3">
        <w:rPr>
          <w:sz w:val="24"/>
          <w:szCs w:val="24"/>
        </w:rPr>
        <w:t xml:space="preserve"> расходов по доставке товара, его разгрузке, всех налогов и обязательных платежей (кроме НДС), а </w:t>
      </w:r>
      <w:r w:rsidRPr="005510BB">
        <w:rPr>
          <w:sz w:val="24"/>
          <w:szCs w:val="24"/>
        </w:rPr>
        <w:t xml:space="preserve">также всех расходов </w:t>
      </w:r>
      <w:r>
        <w:rPr>
          <w:sz w:val="24"/>
          <w:szCs w:val="24"/>
        </w:rPr>
        <w:t>Поставщика,</w:t>
      </w:r>
      <w:r w:rsidRPr="005510BB">
        <w:rPr>
          <w:sz w:val="24"/>
          <w:szCs w:val="24"/>
        </w:rPr>
        <w:t xml:space="preserve"> связанных с исполнением договора. Сумма НДС и условия начисления определяются в соответствии с законодательством Российской Федерации.</w:t>
      </w:r>
    </w:p>
    <w:p w:rsidR="00005D2E" w:rsidRPr="00D27FC3" w:rsidRDefault="00005D2E" w:rsidP="00D27FC3">
      <w:pPr>
        <w:ind w:firstLine="397"/>
        <w:jc w:val="both"/>
        <w:rPr>
          <w:color w:val="000000"/>
        </w:rPr>
      </w:pPr>
      <w:r w:rsidRPr="00D27FC3">
        <w:rPr>
          <w:color w:val="000000"/>
        </w:rPr>
        <w:t xml:space="preserve">4.7.1. Стоимость топливных карт – 0 (ноль) рублей.  </w:t>
      </w:r>
    </w:p>
    <w:p w:rsidR="00005D2E" w:rsidRPr="006865A2" w:rsidRDefault="00005D2E" w:rsidP="00D27FC3">
      <w:pPr>
        <w:ind w:firstLine="397"/>
        <w:jc w:val="both"/>
        <w:rPr>
          <w:color w:val="000000"/>
        </w:rPr>
      </w:pPr>
      <w:r w:rsidRPr="006865A2">
        <w:rPr>
          <w:color w:val="000000"/>
        </w:rPr>
        <w:t>4.8. Величина дисконта: _____% с каждого литра летнего дизельного топлива от розничной цены топлива, указанной на рекламной стелле на момент заправки.</w:t>
      </w:r>
    </w:p>
    <w:p w:rsidR="00005D2E" w:rsidRDefault="00005D2E" w:rsidP="003719EA">
      <w:pPr>
        <w:ind w:firstLine="397"/>
        <w:jc w:val="both"/>
        <w:rPr>
          <w:color w:val="000000"/>
        </w:rPr>
      </w:pPr>
      <w:r w:rsidRPr="006865A2">
        <w:rPr>
          <w:color w:val="000000"/>
        </w:rPr>
        <w:t>4.9. Величина дисконта: _____% с каждого литра зимнего дизельного топлива от розничной цены топлива, указанной на рекламной стелле на момент заправки.</w:t>
      </w:r>
    </w:p>
    <w:p w:rsidR="00005D2E" w:rsidRPr="00D27FC3" w:rsidRDefault="00005D2E" w:rsidP="00D27FC3">
      <w:pPr>
        <w:ind w:firstLine="397"/>
        <w:jc w:val="both"/>
        <w:rPr>
          <w:color w:val="000000"/>
        </w:rPr>
      </w:pPr>
    </w:p>
    <w:p w:rsidR="00005D2E" w:rsidRPr="007358EB" w:rsidRDefault="00005D2E" w:rsidP="0009033E">
      <w:pPr>
        <w:jc w:val="center"/>
        <w:rPr>
          <w:b/>
          <w:bCs/>
        </w:rPr>
      </w:pPr>
      <w:r w:rsidRPr="007358EB">
        <w:rPr>
          <w:b/>
          <w:bCs/>
        </w:rPr>
        <w:t>5. Права и обязанности сторон</w:t>
      </w:r>
    </w:p>
    <w:p w:rsidR="00005D2E" w:rsidRPr="00D27FC3" w:rsidRDefault="00005D2E" w:rsidP="0067023D">
      <w:pPr>
        <w:ind w:firstLine="397"/>
        <w:jc w:val="both"/>
      </w:pPr>
      <w:r w:rsidRPr="00D27FC3">
        <w:t xml:space="preserve">5.1. </w:t>
      </w:r>
      <w:r>
        <w:t>Поставщик</w:t>
      </w:r>
      <w:r w:rsidRPr="00D27FC3">
        <w:t xml:space="preserve"> имеет право:</w:t>
      </w:r>
    </w:p>
    <w:p w:rsidR="00005D2E" w:rsidRPr="00547855" w:rsidRDefault="00005D2E" w:rsidP="0067023D">
      <w:pPr>
        <w:pStyle w:val="BodyText"/>
        <w:ind w:firstLine="397"/>
        <w:rPr>
          <w:sz w:val="24"/>
        </w:rPr>
      </w:pPr>
      <w:r w:rsidRPr="00547855">
        <w:rPr>
          <w:sz w:val="24"/>
        </w:rPr>
        <w:t xml:space="preserve">5.1.1. Прекратить (объявить недействительной) или приостановить действие (внести в Стоп-лист) Смарт-карты/карт </w:t>
      </w:r>
      <w:r>
        <w:rPr>
          <w:sz w:val="24"/>
        </w:rPr>
        <w:t>Покупателя</w:t>
      </w:r>
      <w:r w:rsidRPr="00547855">
        <w:rPr>
          <w:sz w:val="24"/>
        </w:rPr>
        <w:t xml:space="preserve"> в случае нарушения Держателем карты условий настоящего Договора.</w:t>
      </w:r>
    </w:p>
    <w:p w:rsidR="00005D2E" w:rsidRPr="007358EB" w:rsidRDefault="00005D2E" w:rsidP="0067023D">
      <w:pPr>
        <w:ind w:firstLine="397"/>
        <w:jc w:val="both"/>
      </w:pPr>
      <w:r w:rsidRPr="007358EB">
        <w:t xml:space="preserve">5.1.2. Самостоятельно определять технологию работы </w:t>
      </w:r>
      <w:r>
        <w:t>Смарт-</w:t>
      </w:r>
      <w:r w:rsidRPr="007358EB">
        <w:t>карт.</w:t>
      </w:r>
    </w:p>
    <w:p w:rsidR="00005D2E" w:rsidRPr="007358EB" w:rsidRDefault="00005D2E" w:rsidP="0067023D">
      <w:pPr>
        <w:ind w:firstLine="397"/>
        <w:jc w:val="both"/>
      </w:pPr>
      <w:r w:rsidRPr="007358EB">
        <w:t xml:space="preserve">5.1.3. В случае однократного нарушения </w:t>
      </w:r>
      <w:r>
        <w:t>Покупателем</w:t>
      </w:r>
      <w:r w:rsidRPr="007358EB">
        <w:t xml:space="preserve"> обязательства по оплате нефтепродуктов, товаров, услуг, </w:t>
      </w:r>
      <w:r>
        <w:t>Поставщик</w:t>
      </w:r>
      <w:r w:rsidRPr="007358EB">
        <w:t xml:space="preserve"> на следующий день после истечения установленного настоящим Договором срока оплаты вправе прекратить поставку нефтепродуктов до момента полного погашения задолженности и (или) в одностороннем внесудебном порядке расторгнуть договор. При этом </w:t>
      </w:r>
      <w:r>
        <w:rPr>
          <w:bCs/>
        </w:rPr>
        <w:t>Поставщик</w:t>
      </w:r>
      <w:r w:rsidRPr="007358EB">
        <w:t xml:space="preserve"> не несет ответственность за нарушение сроков поставки.</w:t>
      </w:r>
    </w:p>
    <w:p w:rsidR="00005D2E" w:rsidRPr="00D27FC3" w:rsidRDefault="00005D2E" w:rsidP="0067023D">
      <w:pPr>
        <w:ind w:firstLine="397"/>
        <w:jc w:val="both"/>
      </w:pPr>
      <w:r w:rsidRPr="00D27FC3">
        <w:t>5.2. Исполнитель обязан:</w:t>
      </w:r>
    </w:p>
    <w:p w:rsidR="00005D2E" w:rsidRPr="007358EB" w:rsidRDefault="00005D2E" w:rsidP="0067023D">
      <w:pPr>
        <w:pStyle w:val="BodyTextIndent2"/>
        <w:spacing w:after="0" w:line="240" w:lineRule="auto"/>
        <w:ind w:left="0" w:firstLine="397"/>
        <w:jc w:val="both"/>
      </w:pPr>
      <w:r w:rsidRPr="007358EB">
        <w:t xml:space="preserve">5.2.1. С учетом п. 5.1.4 настоящего Договора, обеспечить гарантированный отпуск нефтепродуктов, товаров и оказание услуг </w:t>
      </w:r>
      <w:r>
        <w:t>Покупателя</w:t>
      </w:r>
      <w:r w:rsidRPr="007358EB">
        <w:t xml:space="preserve"> при предъявлении карты на АЗС, принимающих к обслуживанию карты, в соответствии с условиями настоящего Договора.</w:t>
      </w:r>
    </w:p>
    <w:p w:rsidR="00005D2E" w:rsidRPr="007358EB" w:rsidRDefault="00005D2E" w:rsidP="0067023D">
      <w:pPr>
        <w:ind w:firstLine="397"/>
        <w:jc w:val="both"/>
      </w:pPr>
      <w:r w:rsidRPr="007358EB">
        <w:t xml:space="preserve">5.2.2. Предоставлять </w:t>
      </w:r>
      <w:r>
        <w:t>Покупателю</w:t>
      </w:r>
      <w:r w:rsidRPr="007358EB">
        <w:t xml:space="preserve"> информацию о торговых точках, оборудованных для приема карт, с указанием адреса.</w:t>
      </w:r>
    </w:p>
    <w:p w:rsidR="00005D2E" w:rsidRPr="00D27FC3" w:rsidRDefault="00005D2E" w:rsidP="0067023D">
      <w:pPr>
        <w:ind w:firstLine="397"/>
        <w:jc w:val="both"/>
        <w:rPr>
          <w:b/>
        </w:rPr>
      </w:pPr>
      <w:r w:rsidRPr="00D27FC3">
        <w:t xml:space="preserve">5.3. </w:t>
      </w:r>
      <w:r>
        <w:t>Покупатель</w:t>
      </w:r>
      <w:r w:rsidRPr="00D27FC3">
        <w:t xml:space="preserve"> имеет право</w:t>
      </w:r>
      <w:r w:rsidRPr="00D27FC3">
        <w:rPr>
          <w:b/>
        </w:rPr>
        <w:t>:</w:t>
      </w:r>
    </w:p>
    <w:p w:rsidR="00005D2E" w:rsidRPr="007358EB" w:rsidRDefault="00005D2E" w:rsidP="0067023D">
      <w:pPr>
        <w:ind w:right="-1" w:firstLine="397"/>
        <w:jc w:val="both"/>
      </w:pPr>
      <w:r w:rsidRPr="007358EB">
        <w:t xml:space="preserve">5.3.1. Прекратить или приостановить действие карт (карты), либо вносить изменения в режим их использования, сообщив об этом </w:t>
      </w:r>
      <w:r>
        <w:t>Поставщику</w:t>
      </w:r>
      <w:r w:rsidRPr="007358EB">
        <w:t xml:space="preserve"> в письменной форме, с указанием сроков прекращения или приостановления и необходимого режима использования карт. Действие карт в вышеуказанном случае возобновляется только на основании письменного заявления </w:t>
      </w:r>
      <w:r>
        <w:t>Покупателя</w:t>
      </w:r>
      <w:r w:rsidRPr="007358EB">
        <w:t>.</w:t>
      </w:r>
    </w:p>
    <w:p w:rsidR="00005D2E" w:rsidRPr="007358EB" w:rsidRDefault="00005D2E" w:rsidP="0067023D">
      <w:pPr>
        <w:ind w:right="-1" w:firstLine="397"/>
        <w:jc w:val="both"/>
      </w:pPr>
      <w:r w:rsidRPr="007358EB">
        <w:t xml:space="preserve">5.3.3. Заказывать в рамках настоящего Договора дополнительные карты в зависимости от своих потребностей, что оформляется новой заявкой и товарной накладной подготовленных карт. После оплаты представитель </w:t>
      </w:r>
      <w:r>
        <w:t>Покупателя</w:t>
      </w:r>
      <w:r w:rsidRPr="007358EB">
        <w:t xml:space="preserve"> (при наличии надлежащим образом оформленной доверенности) самостоятельно забирает </w:t>
      </w:r>
      <w:r>
        <w:t>смарт-</w:t>
      </w:r>
      <w:r w:rsidRPr="007358EB">
        <w:t>карты и пакет документов (счет-фактуру и товарную накладную ТОРГ-12</w:t>
      </w:r>
      <w:r>
        <w:t>, либо УПД</w:t>
      </w:r>
      <w:r w:rsidRPr="007358EB">
        <w:t>).</w:t>
      </w:r>
    </w:p>
    <w:p w:rsidR="00005D2E" w:rsidRPr="007358EB" w:rsidRDefault="00005D2E" w:rsidP="0067023D">
      <w:pPr>
        <w:ind w:firstLine="397"/>
        <w:jc w:val="both"/>
      </w:pPr>
      <w:r w:rsidRPr="007358EB">
        <w:t>5.3.4. Определить ассортимент и суточный лимит получаемых Держателями карт нефтепродуктов, товаров и услуг, в заявке на выдачу Топливных карт.</w:t>
      </w:r>
    </w:p>
    <w:p w:rsidR="00005D2E" w:rsidRPr="007358EB" w:rsidRDefault="00005D2E" w:rsidP="0067023D">
      <w:pPr>
        <w:ind w:firstLine="397"/>
        <w:jc w:val="both"/>
      </w:pPr>
      <w:r w:rsidRPr="007358EB">
        <w:t xml:space="preserve">5.3.5. </w:t>
      </w:r>
      <w:r>
        <w:t>Поставщик</w:t>
      </w:r>
      <w:r w:rsidRPr="007358EB">
        <w:t xml:space="preserve"> оставляет за собой право неполной выборки вышеуказанного  планируемого объема Топлива.</w:t>
      </w:r>
    </w:p>
    <w:p w:rsidR="00005D2E" w:rsidRPr="00D27FC3" w:rsidRDefault="00005D2E" w:rsidP="0067023D">
      <w:pPr>
        <w:ind w:right="-1" w:firstLine="397"/>
        <w:jc w:val="both"/>
      </w:pPr>
      <w:r w:rsidRPr="00D27FC3">
        <w:t xml:space="preserve">5.4. </w:t>
      </w:r>
      <w:r>
        <w:t>Поставщик</w:t>
      </w:r>
      <w:r w:rsidRPr="00D27FC3">
        <w:t xml:space="preserve"> обязан:</w:t>
      </w:r>
    </w:p>
    <w:p w:rsidR="00005D2E" w:rsidRPr="007358EB" w:rsidRDefault="00005D2E" w:rsidP="0067023D">
      <w:pPr>
        <w:ind w:right="-1" w:firstLine="397"/>
        <w:jc w:val="both"/>
      </w:pPr>
      <w:r w:rsidRPr="007358EB">
        <w:t xml:space="preserve">5.4.1. В заявке на пополнение </w:t>
      </w:r>
      <w:r>
        <w:t>Смарт-</w:t>
      </w:r>
      <w:r w:rsidRPr="007358EB">
        <w:t>карт (Приложение №5 к настоящему Договору) указывать полные и достоверные сведения. Зачисления производятся только на основании заявки на пополнение топливных карт.</w:t>
      </w:r>
    </w:p>
    <w:p w:rsidR="00005D2E" w:rsidRPr="007358EB" w:rsidRDefault="00005D2E" w:rsidP="0067023D">
      <w:pPr>
        <w:ind w:right="-1" w:firstLine="397"/>
        <w:jc w:val="both"/>
      </w:pPr>
      <w:r w:rsidRPr="007358EB">
        <w:t xml:space="preserve">5.4.2. В заявке на приобретение </w:t>
      </w:r>
      <w:r>
        <w:t>Смарт-</w:t>
      </w:r>
      <w:r w:rsidRPr="007358EB">
        <w:t xml:space="preserve">карт (Приложение №2 к настоящему Договору) указывать полные и достоверные сведения. Предоставить полный комплект документов, установленный </w:t>
      </w:r>
      <w:r>
        <w:t>Поставщиком</w:t>
      </w:r>
      <w:r w:rsidRPr="007358EB">
        <w:t xml:space="preserve"> для получения карт. Письменно сообщить </w:t>
      </w:r>
      <w:r>
        <w:t>Поставщику</w:t>
      </w:r>
      <w:r w:rsidRPr="007358EB">
        <w:t xml:space="preserve"> об изменениях адреса (почтового, юридического), банковских реквизитов, наименования предприятия, смены руководителя и других обстоятельств, влияющих на надлежащее исполнение настоящего Договора с приложением документов, подтверждающих соответствующие изменения в течение 5 (пяти) рабочих дней с момента соответствующего изменения.</w:t>
      </w:r>
    </w:p>
    <w:p w:rsidR="00005D2E" w:rsidRPr="0067023D" w:rsidRDefault="00005D2E" w:rsidP="0067023D">
      <w:pPr>
        <w:pStyle w:val="BodyTextIndent3"/>
        <w:spacing w:after="0"/>
        <w:ind w:left="0" w:firstLine="397"/>
        <w:jc w:val="both"/>
        <w:rPr>
          <w:color w:val="000000"/>
          <w:sz w:val="24"/>
          <w:szCs w:val="24"/>
        </w:rPr>
      </w:pPr>
      <w:r w:rsidRPr="007358EB">
        <w:rPr>
          <w:color w:val="000000"/>
          <w:sz w:val="24"/>
          <w:szCs w:val="24"/>
        </w:rPr>
        <w:t xml:space="preserve">5.4.3. Производить своевременные расчёты в оплату за нефтепродукты. Оплата объёмов потребления нефтепродуктов производится </w:t>
      </w:r>
      <w:r>
        <w:rPr>
          <w:color w:val="000000"/>
          <w:sz w:val="24"/>
          <w:szCs w:val="24"/>
        </w:rPr>
        <w:t>Покупателем</w:t>
      </w:r>
      <w:r w:rsidRPr="007358EB">
        <w:rPr>
          <w:color w:val="000000"/>
          <w:sz w:val="24"/>
          <w:szCs w:val="24"/>
        </w:rPr>
        <w:t xml:space="preserve"> путём безналичных перечислений на расчётный счёт </w:t>
      </w:r>
      <w:r>
        <w:rPr>
          <w:color w:val="000000"/>
          <w:sz w:val="24"/>
          <w:szCs w:val="24"/>
        </w:rPr>
        <w:t>Поставщика</w:t>
      </w:r>
      <w:r w:rsidRPr="007358EB">
        <w:rPr>
          <w:color w:val="000000"/>
          <w:sz w:val="24"/>
          <w:szCs w:val="24"/>
        </w:rPr>
        <w:t xml:space="preserve">, а также путём внесения наличных денежных средств в кассу </w:t>
      </w:r>
      <w:r>
        <w:rPr>
          <w:color w:val="000000"/>
          <w:sz w:val="24"/>
          <w:szCs w:val="24"/>
        </w:rPr>
        <w:t>Поставщика</w:t>
      </w:r>
      <w:r w:rsidRPr="0067023D">
        <w:rPr>
          <w:color w:val="000000"/>
          <w:sz w:val="24"/>
          <w:szCs w:val="24"/>
        </w:rPr>
        <w:t>, если иное не установлено в спецификации.</w:t>
      </w:r>
    </w:p>
    <w:p w:rsidR="00005D2E" w:rsidRPr="0067023D" w:rsidRDefault="00005D2E" w:rsidP="0067023D">
      <w:pPr>
        <w:pStyle w:val="BodyTextIndent3"/>
        <w:spacing w:after="0"/>
        <w:ind w:left="0" w:firstLine="397"/>
        <w:jc w:val="both"/>
        <w:rPr>
          <w:sz w:val="24"/>
          <w:szCs w:val="24"/>
        </w:rPr>
      </w:pPr>
      <w:r w:rsidRPr="0067023D">
        <w:rPr>
          <w:sz w:val="24"/>
          <w:szCs w:val="24"/>
        </w:rPr>
        <w:t>5.4.4. Ознакомить Держателей карт с Правилами пользования смарт-картой, изложенными в Приложении №1 к настоящему Договору. Обеспечить неукоснительное выполнение Держателями карт Правил пользования смарт-картой. Осуществлять контроль за получением Держателями карт нефтепродуктов, товаров и услуг по картам.</w:t>
      </w:r>
    </w:p>
    <w:p w:rsidR="00005D2E" w:rsidRPr="0067023D" w:rsidRDefault="00005D2E" w:rsidP="0067023D">
      <w:pPr>
        <w:pStyle w:val="BodyTextIndent3"/>
        <w:spacing w:after="0"/>
        <w:ind w:left="0" w:firstLine="397"/>
        <w:jc w:val="both"/>
        <w:rPr>
          <w:color w:val="000000"/>
          <w:sz w:val="24"/>
          <w:szCs w:val="24"/>
        </w:rPr>
      </w:pPr>
      <w:r w:rsidRPr="0067023D">
        <w:rPr>
          <w:sz w:val="24"/>
          <w:szCs w:val="24"/>
        </w:rPr>
        <w:t xml:space="preserve">5.4.5. По требованию </w:t>
      </w:r>
      <w:r>
        <w:rPr>
          <w:sz w:val="24"/>
          <w:szCs w:val="24"/>
        </w:rPr>
        <w:t>Поставщика</w:t>
      </w:r>
      <w:r w:rsidRPr="0067023D">
        <w:rPr>
          <w:sz w:val="24"/>
          <w:szCs w:val="24"/>
        </w:rPr>
        <w:t xml:space="preserve"> предоставлять документы по операциям с использованием карт для урегулирования спорных вопросов.</w:t>
      </w:r>
    </w:p>
    <w:p w:rsidR="00005D2E" w:rsidRPr="007358EB" w:rsidRDefault="00005D2E" w:rsidP="0009033E">
      <w:pPr>
        <w:tabs>
          <w:tab w:val="num" w:pos="180"/>
        </w:tabs>
        <w:jc w:val="both"/>
      </w:pPr>
      <w:r>
        <w:tab/>
      </w:r>
      <w:r>
        <w:tab/>
      </w:r>
      <w:r w:rsidRPr="007358EB">
        <w:t>5.4.6. Хранить все документы по операциям с использованием карт в течение всего срока действия настоящего Договора.</w:t>
      </w:r>
    </w:p>
    <w:p w:rsidR="00005D2E" w:rsidRPr="007358EB" w:rsidRDefault="00005D2E" w:rsidP="0009033E">
      <w:pPr>
        <w:tabs>
          <w:tab w:val="left" w:pos="0"/>
          <w:tab w:val="left" w:pos="360"/>
        </w:tabs>
        <w:jc w:val="both"/>
      </w:pPr>
      <w:r>
        <w:tab/>
      </w:r>
      <w:r w:rsidRPr="007358EB">
        <w:t xml:space="preserve">5.4.7. При осуществлении расчётов (оплаты) по настоящему Договору указывать в платёжных документах: номер и дату Договора; номер и дату счёта-фактуры. В случае отсутствия в платёжном поручении назначения платежа либо неправильного его указания </w:t>
      </w:r>
      <w:r>
        <w:t>Поставщик</w:t>
      </w:r>
      <w:r w:rsidRPr="007358EB">
        <w:t xml:space="preserve"> вправе отнести платёж в оплату любого периода поставки по своему выбору. В случае если платёж по последнему, выставленному счёт-фактуре превышает сумму, указанную в нём, то разница относится на погашение задолженности за ранние периоды её образования, а при отсутствии дебиторской задолженности </w:t>
      </w:r>
      <w:r>
        <w:t>Покупатель</w:t>
      </w:r>
      <w:r w:rsidRPr="007358EB">
        <w:t xml:space="preserve"> перед </w:t>
      </w:r>
      <w:r>
        <w:t>Покупателем</w:t>
      </w:r>
      <w:r w:rsidRPr="007358EB">
        <w:t>, разница подлежит зачёту в счёт будущих платежей.</w:t>
      </w:r>
    </w:p>
    <w:p w:rsidR="00005D2E" w:rsidRPr="007358EB" w:rsidRDefault="00005D2E" w:rsidP="0009033E">
      <w:pPr>
        <w:tabs>
          <w:tab w:val="left" w:pos="0"/>
          <w:tab w:val="left" w:pos="360"/>
        </w:tabs>
        <w:jc w:val="both"/>
      </w:pPr>
      <w:r>
        <w:tab/>
      </w:r>
      <w:r w:rsidRPr="007358EB">
        <w:t>5.4.8. Самостоятельно забирать счета-фактуры.</w:t>
      </w:r>
    </w:p>
    <w:p w:rsidR="00005D2E" w:rsidRPr="007358EB" w:rsidRDefault="00005D2E" w:rsidP="0009033E">
      <w:pPr>
        <w:jc w:val="center"/>
        <w:rPr>
          <w:b/>
          <w:bCs/>
        </w:rPr>
      </w:pPr>
      <w:r w:rsidRPr="007358EB">
        <w:rPr>
          <w:b/>
          <w:bCs/>
        </w:rPr>
        <w:t>6. Утрата карты и ее незаконное использование.</w:t>
      </w:r>
    </w:p>
    <w:p w:rsidR="00005D2E" w:rsidRPr="007358EB" w:rsidRDefault="00005D2E" w:rsidP="0067023D">
      <w:pPr>
        <w:ind w:firstLine="397"/>
        <w:jc w:val="both"/>
        <w:rPr>
          <w:color w:val="000000"/>
        </w:rPr>
      </w:pPr>
      <w:bookmarkStart w:id="4" w:name="_Ref462472569"/>
      <w:r w:rsidRPr="007358EB">
        <w:t xml:space="preserve">6.1. В случае обнаружения утраты (утери или хищения) карты или получения сведений об их незаконном использовании, </w:t>
      </w:r>
      <w:r>
        <w:t>Покупатель</w:t>
      </w:r>
      <w:r w:rsidRPr="007358EB">
        <w:t xml:space="preserve"> обязан немедленно информировать об этом </w:t>
      </w:r>
      <w:r>
        <w:t>Поставщику</w:t>
      </w:r>
      <w:r w:rsidRPr="007358EB">
        <w:t xml:space="preserve"> </w:t>
      </w:r>
      <w:r w:rsidRPr="007358EB">
        <w:rPr>
          <w:color w:val="000000"/>
        </w:rPr>
        <w:t>любым доступным ему способом.</w:t>
      </w:r>
      <w:bookmarkEnd w:id="4"/>
    </w:p>
    <w:p w:rsidR="00005D2E" w:rsidRPr="007358EB" w:rsidRDefault="00005D2E" w:rsidP="0067023D">
      <w:pPr>
        <w:pStyle w:val="BodyTextIndent2"/>
        <w:spacing w:after="0" w:line="240" w:lineRule="auto"/>
        <w:ind w:left="0" w:firstLine="397"/>
        <w:jc w:val="both"/>
      </w:pPr>
      <w:r w:rsidRPr="007358EB">
        <w:rPr>
          <w:color w:val="000000"/>
        </w:rPr>
        <w:t xml:space="preserve">6.2. В случае утраты карты и вне зависимости от выполнения п. 6.1. настоящего Договора, </w:t>
      </w:r>
      <w:r>
        <w:rPr>
          <w:color w:val="000000"/>
        </w:rPr>
        <w:t>Покупатель</w:t>
      </w:r>
      <w:r w:rsidRPr="007358EB">
        <w:rPr>
          <w:color w:val="000000"/>
        </w:rPr>
        <w:t xml:space="preserve"> обязан в письменном виде (в том числе, по факсу:) информировать </w:t>
      </w:r>
      <w:r>
        <w:rPr>
          <w:color w:val="000000"/>
        </w:rPr>
        <w:t>Поставщика</w:t>
      </w:r>
      <w:r w:rsidRPr="007358EB">
        <w:rPr>
          <w:color w:val="000000"/>
        </w:rPr>
        <w:t xml:space="preserve"> о номере утраченной карты, предполагаемой дате и времени утраты. С момента письменного обращения </w:t>
      </w:r>
      <w:r>
        <w:rPr>
          <w:color w:val="000000"/>
        </w:rPr>
        <w:t>Покупателя</w:t>
      </w:r>
      <w:r w:rsidRPr="007358EB">
        <w:rPr>
          <w:color w:val="000000"/>
        </w:rPr>
        <w:t xml:space="preserve"> </w:t>
      </w:r>
      <w:r>
        <w:rPr>
          <w:color w:val="000000"/>
        </w:rPr>
        <w:t>Поставщик</w:t>
      </w:r>
      <w:r w:rsidRPr="007358EB">
        <w:rPr>
          <w:color w:val="000000"/>
        </w:rPr>
        <w:t xml:space="preserve"> обязан внести утраченные карты в Стоп-лист с</w:t>
      </w:r>
      <w:r w:rsidRPr="007358EB">
        <w:t xml:space="preserve"> целью предотвращения их незаконного использования.</w:t>
      </w:r>
    </w:p>
    <w:p w:rsidR="00005D2E" w:rsidRPr="007358EB" w:rsidRDefault="00005D2E" w:rsidP="0067023D">
      <w:pPr>
        <w:pStyle w:val="BodyTextIndent2"/>
        <w:spacing w:after="0" w:line="240" w:lineRule="auto"/>
        <w:ind w:left="0" w:firstLine="397"/>
        <w:jc w:val="both"/>
      </w:pPr>
      <w:r w:rsidRPr="007358EB">
        <w:t xml:space="preserve">6.3. До момента письменного обращения </w:t>
      </w:r>
      <w:r>
        <w:t>Покупателя</w:t>
      </w:r>
      <w:r w:rsidRPr="007358EB">
        <w:t xml:space="preserve"> об утрате карты в соответствии с п. 6.2, а также в течение двух суток, следующих за днём письменного обращения, </w:t>
      </w:r>
      <w:r>
        <w:t>Поставщик</w:t>
      </w:r>
      <w:r w:rsidRPr="007358EB">
        <w:t xml:space="preserve"> не несёт ответственности за операции, совершённые по утраченной карте.</w:t>
      </w:r>
    </w:p>
    <w:p w:rsidR="00005D2E" w:rsidRPr="007358EB" w:rsidRDefault="00005D2E" w:rsidP="0067023D">
      <w:pPr>
        <w:ind w:firstLine="397"/>
        <w:jc w:val="both"/>
      </w:pPr>
      <w:r w:rsidRPr="007358EB">
        <w:t xml:space="preserve">6.4. </w:t>
      </w:r>
      <w:r>
        <w:t>Поставщик</w:t>
      </w:r>
      <w:r w:rsidRPr="007358EB">
        <w:t xml:space="preserve"> оставляет за собой право передать полученную от </w:t>
      </w:r>
      <w:r>
        <w:t>Покупателя</w:t>
      </w:r>
      <w:r w:rsidRPr="007358EB">
        <w:t xml:space="preserve"> информацию об утраченных картах в распоряжение правоохранительных органов для принятия необходимых мер.</w:t>
      </w:r>
    </w:p>
    <w:p w:rsidR="00005D2E" w:rsidRPr="007358EB" w:rsidRDefault="00005D2E" w:rsidP="0067023D">
      <w:pPr>
        <w:ind w:firstLine="397"/>
        <w:jc w:val="both"/>
      </w:pPr>
      <w:r w:rsidRPr="007358EB">
        <w:t xml:space="preserve">6.5. При обнаружении карты, ранее заявленной как утраченная или незаконно используемая, </w:t>
      </w:r>
      <w:r>
        <w:t>Покупатель</w:t>
      </w:r>
      <w:r w:rsidRPr="007358EB">
        <w:t xml:space="preserve"> должен сообщить об этом </w:t>
      </w:r>
      <w:r>
        <w:t>Поставщику</w:t>
      </w:r>
      <w:r w:rsidRPr="007358EB">
        <w:t xml:space="preserve"> в письменном виде. По требованию </w:t>
      </w:r>
      <w:r>
        <w:t>Покупателя</w:t>
      </w:r>
      <w:r w:rsidRPr="007358EB">
        <w:t xml:space="preserve"> такая карта может быть выведена из Стоп-листа.</w:t>
      </w:r>
    </w:p>
    <w:p w:rsidR="00005D2E" w:rsidRPr="007358EB" w:rsidRDefault="00005D2E" w:rsidP="0067023D">
      <w:pPr>
        <w:ind w:firstLine="397"/>
        <w:jc w:val="both"/>
      </w:pPr>
      <w:r w:rsidRPr="007358EB">
        <w:t xml:space="preserve">6.6. В случае утери либо повреждения карты, не позволяющей ее использовать по назначению, новая карта выдается </w:t>
      </w:r>
      <w:r>
        <w:t>Покупателю</w:t>
      </w:r>
      <w:r w:rsidRPr="007358EB">
        <w:t xml:space="preserve"> </w:t>
      </w:r>
      <w:r>
        <w:t xml:space="preserve">безвозмездно </w:t>
      </w:r>
      <w:r w:rsidRPr="007358EB">
        <w:t>после написания заявления о выдаче новой карты.</w:t>
      </w:r>
    </w:p>
    <w:p w:rsidR="00005D2E" w:rsidRPr="007358EB" w:rsidRDefault="00005D2E" w:rsidP="0067023D">
      <w:pPr>
        <w:ind w:firstLine="397"/>
        <w:jc w:val="both"/>
      </w:pPr>
      <w:r w:rsidRPr="007358EB">
        <w:t xml:space="preserve">6.7. Денежные средства, учтенные на заблокированной карте, учитываются на Субсчете </w:t>
      </w:r>
      <w:r>
        <w:t>Покупателя</w:t>
      </w:r>
      <w:r w:rsidRPr="007358EB">
        <w:t xml:space="preserve">, для использования указанной </w:t>
      </w:r>
      <w:r>
        <w:t>Покупателем</w:t>
      </w:r>
      <w:r w:rsidRPr="007358EB">
        <w:t xml:space="preserve"> действующей картой, не ранее чем через 14 календарных дней с момента блокировки утраченной карты.</w:t>
      </w:r>
    </w:p>
    <w:p w:rsidR="00005D2E" w:rsidRPr="007358EB" w:rsidRDefault="00005D2E" w:rsidP="0009033E">
      <w:pPr>
        <w:jc w:val="both"/>
      </w:pPr>
    </w:p>
    <w:p w:rsidR="00005D2E" w:rsidRPr="007358EB" w:rsidRDefault="00005D2E" w:rsidP="0009033E">
      <w:pPr>
        <w:jc w:val="center"/>
        <w:rPr>
          <w:b/>
          <w:bCs/>
        </w:rPr>
      </w:pPr>
      <w:r w:rsidRPr="007358EB">
        <w:rPr>
          <w:b/>
          <w:bCs/>
        </w:rPr>
        <w:t>7. Ответственность сторон.</w:t>
      </w:r>
    </w:p>
    <w:p w:rsidR="00005D2E" w:rsidRPr="007358EB" w:rsidRDefault="00005D2E" w:rsidP="0067023D">
      <w:pPr>
        <w:ind w:firstLine="397"/>
        <w:jc w:val="both"/>
      </w:pPr>
      <w:r w:rsidRPr="007358EB">
        <w:t>7.1. За нарушение условий настоящего договора Стороны несут ответственность, установленную законодательством Российской Федерации и настоящим Договором.</w:t>
      </w:r>
    </w:p>
    <w:p w:rsidR="00005D2E" w:rsidRPr="007358EB" w:rsidRDefault="00005D2E" w:rsidP="007D43BB">
      <w:pPr>
        <w:ind w:firstLine="397"/>
        <w:jc w:val="both"/>
      </w:pPr>
      <w:r w:rsidRPr="007358EB">
        <w:t>7.</w:t>
      </w:r>
      <w:r>
        <w:t>2</w:t>
      </w:r>
      <w:r w:rsidRPr="007358EB">
        <w:t>. Сторона освобождается от ответственности, если докажет, что неисполнение или ненадлежащее исполнение произошло вследствие обстоятельств непреодолимой силы, включая издания Центральным Банком и иными государственными органами актов, которые приведут к невозможности исполнения настоящего Договора.</w:t>
      </w:r>
    </w:p>
    <w:p w:rsidR="00005D2E" w:rsidRPr="007358EB" w:rsidRDefault="00005D2E" w:rsidP="0067023D">
      <w:pPr>
        <w:ind w:right="-1" w:firstLine="397"/>
        <w:jc w:val="both"/>
      </w:pPr>
      <w:r w:rsidRPr="007358EB">
        <w:t>7.</w:t>
      </w:r>
      <w:r>
        <w:t>3</w:t>
      </w:r>
      <w:r w:rsidRPr="007358EB">
        <w:t xml:space="preserve">. </w:t>
      </w:r>
      <w:r>
        <w:t>Поставщик</w:t>
      </w:r>
      <w:r w:rsidRPr="007358EB">
        <w:t xml:space="preserve"> не несет ответственности за операции, произведенные сотрудником </w:t>
      </w:r>
      <w:r>
        <w:t>Покупателя</w:t>
      </w:r>
      <w:r w:rsidRPr="007358EB">
        <w:t xml:space="preserve">, который был уполномочен </w:t>
      </w:r>
      <w:r>
        <w:t>Покупателем</w:t>
      </w:r>
      <w:r w:rsidRPr="007358EB">
        <w:t xml:space="preserve">. В данном случае считается, что все операции были произведены с согласия </w:t>
      </w:r>
      <w:r>
        <w:t>Покупателя</w:t>
      </w:r>
      <w:r w:rsidRPr="007358EB">
        <w:t>.</w:t>
      </w:r>
    </w:p>
    <w:p w:rsidR="00005D2E" w:rsidRDefault="00005D2E" w:rsidP="0067023D">
      <w:pPr>
        <w:ind w:firstLine="397"/>
        <w:jc w:val="both"/>
      </w:pPr>
      <w:r w:rsidRPr="007358EB">
        <w:t>7.</w:t>
      </w:r>
      <w:r>
        <w:t>4</w:t>
      </w:r>
      <w:r w:rsidRPr="007358EB">
        <w:t xml:space="preserve">. </w:t>
      </w:r>
      <w:r>
        <w:t>Поставщик</w:t>
      </w:r>
      <w:r w:rsidRPr="007358EB">
        <w:t xml:space="preserve"> не несет ответственности за убытки, причиненные </w:t>
      </w:r>
      <w:r>
        <w:t>Покупателю</w:t>
      </w:r>
      <w:r w:rsidRPr="007358EB">
        <w:t xml:space="preserve">, если отсутствует вина </w:t>
      </w:r>
      <w:r>
        <w:t>Поставщика</w:t>
      </w:r>
      <w:r w:rsidRPr="007358EB">
        <w:t>.</w:t>
      </w:r>
    </w:p>
    <w:p w:rsidR="00005D2E" w:rsidRDefault="00005D2E" w:rsidP="0067023D">
      <w:pPr>
        <w:ind w:firstLine="397"/>
        <w:jc w:val="both"/>
      </w:pPr>
      <w:r>
        <w:t xml:space="preserve">7.5. </w:t>
      </w:r>
      <w:r w:rsidRPr="004B54E6">
        <w:t xml:space="preserve">Все споры и разногласия, возникающие из Договора между Сторонами, подлежат разрешению Арбитражным  судом  </w:t>
      </w:r>
      <w:r>
        <w:t>Воронежской области</w:t>
      </w:r>
      <w:r w:rsidRPr="004B54E6">
        <w:t>.</w:t>
      </w:r>
    </w:p>
    <w:p w:rsidR="00005D2E" w:rsidRPr="007358EB" w:rsidRDefault="00005D2E" w:rsidP="0067023D">
      <w:pPr>
        <w:ind w:firstLine="397"/>
        <w:jc w:val="both"/>
      </w:pPr>
    </w:p>
    <w:p w:rsidR="00005D2E" w:rsidRPr="007358EB" w:rsidRDefault="00005D2E" w:rsidP="0009033E">
      <w:pPr>
        <w:jc w:val="center"/>
        <w:rPr>
          <w:b/>
          <w:bCs/>
        </w:rPr>
      </w:pPr>
      <w:r w:rsidRPr="007358EB">
        <w:rPr>
          <w:b/>
          <w:bCs/>
        </w:rPr>
        <w:t>8. Срок действия договора и порядок его расторжения.</w:t>
      </w:r>
    </w:p>
    <w:p w:rsidR="00005D2E" w:rsidRPr="007358EB" w:rsidRDefault="00005D2E" w:rsidP="0067023D">
      <w:pPr>
        <w:ind w:firstLine="397"/>
        <w:jc w:val="both"/>
        <w:rPr>
          <w:color w:val="000000"/>
        </w:rPr>
      </w:pPr>
      <w:r w:rsidRPr="007358EB">
        <w:rPr>
          <w:color w:val="000000"/>
        </w:rPr>
        <w:t>8.1. Настоящий Договор вступает в силу с момента подписания  двух идентичных экземпляров Договора обеими Сторонами</w:t>
      </w:r>
      <w:r>
        <w:rPr>
          <w:color w:val="000000"/>
        </w:rPr>
        <w:t xml:space="preserve"> и действует по «31» декабря 2021</w:t>
      </w:r>
      <w:r w:rsidRPr="007358EB">
        <w:rPr>
          <w:color w:val="000000"/>
        </w:rPr>
        <w:t xml:space="preserve"> года, а в части взаиморасчетов – до полного исполнения Сторонами своих обязательств по договору. </w:t>
      </w:r>
    </w:p>
    <w:p w:rsidR="00005D2E" w:rsidRPr="007358EB" w:rsidRDefault="00005D2E" w:rsidP="0067023D">
      <w:pPr>
        <w:ind w:firstLine="397"/>
        <w:jc w:val="both"/>
        <w:rPr>
          <w:color w:val="000000"/>
        </w:rPr>
      </w:pPr>
      <w:r w:rsidRPr="007358EB">
        <w:rPr>
          <w:color w:val="000000"/>
        </w:rPr>
        <w:t xml:space="preserve">8.2. Настоящий Договор, может быть, расторгнут по заявлению </w:t>
      </w:r>
      <w:r>
        <w:rPr>
          <w:color w:val="000000"/>
        </w:rPr>
        <w:t>Покупателя</w:t>
      </w:r>
      <w:r w:rsidRPr="007358EB">
        <w:rPr>
          <w:color w:val="000000"/>
        </w:rPr>
        <w:t xml:space="preserve"> в любое время с проведением необходимых взаиморасчётов. При этом закрытие всех счетов </w:t>
      </w:r>
      <w:r>
        <w:rPr>
          <w:color w:val="000000"/>
        </w:rPr>
        <w:t>Покупателя</w:t>
      </w:r>
      <w:r w:rsidRPr="007358EB">
        <w:rPr>
          <w:color w:val="000000"/>
        </w:rPr>
        <w:t xml:space="preserve"> производится не ранее 10-ти рабочих дней месяца следующего за отчётным. Указанный срок необходим для сбора всех проведенных по Топливным картам транзакций и проведения сверки по счетам.</w:t>
      </w:r>
    </w:p>
    <w:p w:rsidR="00005D2E" w:rsidRPr="007358EB" w:rsidRDefault="00005D2E" w:rsidP="0067023D">
      <w:pPr>
        <w:ind w:firstLine="397"/>
        <w:jc w:val="both"/>
        <w:rPr>
          <w:color w:val="000000"/>
        </w:rPr>
      </w:pPr>
      <w:r w:rsidRPr="007358EB">
        <w:rPr>
          <w:color w:val="000000"/>
        </w:rPr>
        <w:t xml:space="preserve">8.3. В любом случае расторжения настоящего Договора </w:t>
      </w:r>
      <w:r>
        <w:rPr>
          <w:color w:val="000000"/>
        </w:rPr>
        <w:t>Покупатель</w:t>
      </w:r>
      <w:r w:rsidRPr="007358EB">
        <w:rPr>
          <w:color w:val="000000"/>
        </w:rPr>
        <w:t xml:space="preserve"> обязан предоставить </w:t>
      </w:r>
      <w:r>
        <w:rPr>
          <w:color w:val="000000"/>
        </w:rPr>
        <w:t>Поставщику</w:t>
      </w:r>
      <w:r w:rsidRPr="007358EB">
        <w:rPr>
          <w:color w:val="000000"/>
        </w:rPr>
        <w:t xml:space="preserve"> все имеющиеся Топливные карты для обну</w:t>
      </w:r>
      <w:r>
        <w:rPr>
          <w:color w:val="000000"/>
        </w:rPr>
        <w:t>ления электронных кошельков, а Поставщик</w:t>
      </w:r>
      <w:r w:rsidRPr="007358EB">
        <w:rPr>
          <w:color w:val="000000"/>
        </w:rPr>
        <w:t xml:space="preserve"> возвратить </w:t>
      </w:r>
      <w:r>
        <w:rPr>
          <w:color w:val="000000"/>
        </w:rPr>
        <w:t>Покупателю</w:t>
      </w:r>
      <w:r w:rsidRPr="007358EB">
        <w:rPr>
          <w:color w:val="000000"/>
        </w:rPr>
        <w:t xml:space="preserve"> неиспользованный остаток денежных средств.</w:t>
      </w:r>
    </w:p>
    <w:p w:rsidR="00005D2E" w:rsidRPr="007358EB" w:rsidRDefault="00005D2E" w:rsidP="0009033E">
      <w:pPr>
        <w:jc w:val="center"/>
        <w:rPr>
          <w:b/>
          <w:bCs/>
        </w:rPr>
      </w:pPr>
      <w:r w:rsidRPr="007358EB">
        <w:rPr>
          <w:b/>
          <w:bCs/>
        </w:rPr>
        <w:t>9. Прочие условия.</w:t>
      </w:r>
    </w:p>
    <w:p w:rsidR="00005D2E" w:rsidRDefault="00005D2E" w:rsidP="0067023D">
      <w:pPr>
        <w:autoSpaceDE w:val="0"/>
        <w:autoSpaceDN w:val="0"/>
        <w:adjustRightInd w:val="0"/>
        <w:ind w:firstLine="397"/>
        <w:jc w:val="both"/>
      </w:pPr>
      <w:r w:rsidRPr="007358EB">
        <w:t>9.1. Настоящий Договор составлен в двух экземплярах, имеющих равную юридическую силу, по одному для каждой из сторон.</w:t>
      </w:r>
    </w:p>
    <w:p w:rsidR="00005D2E" w:rsidRDefault="00005D2E" w:rsidP="0067023D">
      <w:pPr>
        <w:pStyle w:val="Style20"/>
        <w:widowControl/>
        <w:spacing w:line="274" w:lineRule="exact"/>
        <w:ind w:firstLine="397"/>
        <w:rPr>
          <w:rFonts w:cs="Arial"/>
        </w:rPr>
      </w:pPr>
      <w:r>
        <w:t>9.2.</w:t>
      </w:r>
      <w:r w:rsidRPr="000030F0">
        <w:rPr>
          <w:rFonts w:cs="Arial"/>
        </w:rPr>
        <w:t xml:space="preserve"> </w:t>
      </w:r>
      <w:r>
        <w:rPr>
          <w:rFonts w:cs="Arial"/>
        </w:rPr>
        <w:t>Поставщик</w:t>
      </w:r>
      <w:r w:rsidRPr="00DF0104">
        <w:rPr>
          <w:rFonts w:cs="Arial"/>
        </w:rPr>
        <w:t xml:space="preserve">, в случае возникновения каких-либо изменений в цепочке собственников, включая бенефициаров (в том числе конечных), обязан известить об этом </w:t>
      </w:r>
      <w:r>
        <w:rPr>
          <w:rFonts w:cs="Arial"/>
        </w:rPr>
        <w:t xml:space="preserve">Покупателя </w:t>
      </w:r>
      <w:r w:rsidRPr="00DF0104">
        <w:rPr>
          <w:rFonts w:cs="Arial"/>
        </w:rPr>
        <w:t>в течение 5 календарных дней со дня возникновения таких изменений</w:t>
      </w:r>
      <w:r>
        <w:rPr>
          <w:rFonts w:cs="Arial"/>
        </w:rPr>
        <w:t>.</w:t>
      </w:r>
    </w:p>
    <w:p w:rsidR="00005D2E" w:rsidRPr="004B54E6" w:rsidRDefault="00005D2E" w:rsidP="0067023D">
      <w:pPr>
        <w:pStyle w:val="Style20"/>
        <w:widowControl/>
        <w:spacing w:line="274" w:lineRule="exact"/>
        <w:ind w:firstLine="397"/>
        <w:rPr>
          <w:rStyle w:val="FontStyle25"/>
          <w:szCs w:val="22"/>
        </w:rPr>
      </w:pPr>
      <w:r>
        <w:rPr>
          <w:rFonts w:cs="Arial"/>
        </w:rPr>
        <w:t xml:space="preserve">9.3. </w:t>
      </w:r>
      <w:r w:rsidRPr="00C4292C">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005D2E" w:rsidRPr="007358EB" w:rsidRDefault="00005D2E" w:rsidP="0067023D">
      <w:pPr>
        <w:autoSpaceDE w:val="0"/>
        <w:autoSpaceDN w:val="0"/>
        <w:adjustRightInd w:val="0"/>
        <w:ind w:firstLine="397"/>
        <w:jc w:val="both"/>
      </w:pPr>
      <w:r>
        <w:t>9.4</w:t>
      </w:r>
      <w:r w:rsidRPr="007358EB">
        <w:t>. Все изменения или дополнения к настоящему Договору имеют силу только, если они оформлены в письменной форме в виде приложений к настоящему Договору и подписаны обеими Сторонами.</w:t>
      </w:r>
    </w:p>
    <w:p w:rsidR="00005D2E" w:rsidRPr="007358EB" w:rsidRDefault="00005D2E" w:rsidP="0067023D">
      <w:pPr>
        <w:ind w:firstLine="397"/>
        <w:jc w:val="both"/>
      </w:pPr>
      <w:r w:rsidRPr="007358EB">
        <w:t>9</w:t>
      </w:r>
      <w:r>
        <w:t>.5</w:t>
      </w:r>
      <w:r w:rsidRPr="007358EB">
        <w:t>. В отношениях Сторон, не урегулированных настоящим Договором, Стороны руководствуются действующим законодательством РФ.</w:t>
      </w:r>
    </w:p>
    <w:p w:rsidR="00005D2E" w:rsidRPr="007358EB" w:rsidRDefault="00005D2E" w:rsidP="0067023D">
      <w:pPr>
        <w:ind w:firstLine="397"/>
        <w:jc w:val="both"/>
        <w:rPr>
          <w:color w:val="000000"/>
        </w:rPr>
      </w:pPr>
      <w:r>
        <w:rPr>
          <w:color w:val="000000"/>
        </w:rPr>
        <w:t>9.6</w:t>
      </w:r>
      <w:r w:rsidRPr="007358EB">
        <w:rPr>
          <w:color w:val="000000"/>
        </w:rPr>
        <w:t>. По всем вопросам, возникающим в ходе исполнения Договора, Клиент может обращаться по телефонам: ______________</w:t>
      </w:r>
    </w:p>
    <w:p w:rsidR="00005D2E" w:rsidRDefault="00005D2E" w:rsidP="0009033E">
      <w:pPr>
        <w:autoSpaceDE w:val="0"/>
        <w:jc w:val="center"/>
        <w:rPr>
          <w:b/>
          <w:bCs/>
        </w:rPr>
      </w:pPr>
      <w:r>
        <w:rPr>
          <w:b/>
          <w:bCs/>
        </w:rPr>
        <w:t>10</w:t>
      </w:r>
      <w:r w:rsidRPr="0044754A">
        <w:rPr>
          <w:b/>
          <w:bCs/>
        </w:rPr>
        <w:t>.  Антикоррупционная оговорка</w:t>
      </w:r>
    </w:p>
    <w:p w:rsidR="00005D2E" w:rsidRPr="0044754A" w:rsidRDefault="00005D2E" w:rsidP="0009033E">
      <w:pPr>
        <w:autoSpaceDE w:val="0"/>
        <w:jc w:val="both"/>
      </w:pPr>
      <w:r w:rsidRPr="0044754A">
        <w:tab/>
      </w:r>
      <w:r>
        <w:t>10</w:t>
      </w:r>
      <w:r w:rsidRPr="0044754A">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5D2E" w:rsidRPr="0044754A" w:rsidRDefault="00005D2E" w:rsidP="0009033E">
      <w:pPr>
        <w:autoSpaceDE w:val="0"/>
        <w:ind w:hanging="709"/>
        <w:jc w:val="both"/>
      </w:pPr>
      <w:r w:rsidRPr="0044754A">
        <w:t xml:space="preserve">            </w:t>
      </w:r>
      <w:r w:rsidRPr="0044754A">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5D2E" w:rsidRPr="0044754A" w:rsidRDefault="00005D2E" w:rsidP="0009033E">
      <w:pPr>
        <w:autoSpaceDE w:val="0"/>
        <w:jc w:val="both"/>
      </w:pPr>
      <w:r w:rsidRPr="0044754A">
        <w:tab/>
      </w:r>
      <w:r>
        <w:t>10</w:t>
      </w:r>
      <w:r w:rsidRPr="0044754A">
        <w:t xml:space="preserve">.2. В случае возникновения у Стороны подозрений, что произошло или может произойти нарушение каких-либо положений пункта </w:t>
      </w:r>
      <w:r>
        <w:t>10</w:t>
      </w:r>
      <w:r w:rsidRPr="0044754A">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t>10</w:t>
      </w:r>
      <w:r w:rsidRPr="0044754A">
        <w:t>.1 настоящего Договора другой Стороной, ее аффилированными лицами, работниками или посредниками.</w:t>
      </w:r>
    </w:p>
    <w:p w:rsidR="00005D2E" w:rsidRPr="0044754A" w:rsidRDefault="00005D2E" w:rsidP="0009033E">
      <w:pPr>
        <w:autoSpaceDE w:val="0"/>
        <w:jc w:val="both"/>
      </w:pPr>
      <w:r w:rsidRPr="0044754A">
        <w:tab/>
        <w:t xml:space="preserve">Каналы уведомления </w:t>
      </w:r>
      <w:r w:rsidRPr="00997954">
        <w:t>Покупателя о</w:t>
      </w:r>
      <w:r w:rsidRPr="0044754A">
        <w:t xml:space="preserve"> нарушениях каких-либо положений пункта </w:t>
      </w:r>
      <w:r>
        <w:t>10</w:t>
      </w:r>
      <w:r w:rsidRPr="0044754A">
        <w:t>.1  настоящего Договора: 8 (</w:t>
      </w:r>
      <w:r>
        <w:t>473</w:t>
      </w:r>
      <w:r w:rsidRPr="0044754A">
        <w:t xml:space="preserve">) </w:t>
      </w:r>
      <w:r>
        <w:t>265-35-40,</w:t>
      </w:r>
      <w:r w:rsidRPr="00997954">
        <w:t xml:space="preserve"> </w:t>
      </w:r>
      <w:r w:rsidRPr="0044754A">
        <w:t xml:space="preserve">официальный сайт </w:t>
      </w:r>
      <w:hyperlink r:id="rId10" w:history="1">
        <w:r w:rsidRPr="0044754A">
          <w:rPr>
            <w:rStyle w:val="Hyperlink"/>
            <w:lang w:val="en-US"/>
          </w:rPr>
          <w:t>www</w:t>
        </w:r>
        <w:r w:rsidRPr="0044754A">
          <w:rPr>
            <w:rStyle w:val="Hyperlink"/>
          </w:rPr>
          <w:t>.</w:t>
        </w:r>
        <w:r w:rsidRPr="0044754A">
          <w:rPr>
            <w:rStyle w:val="Hyperlink"/>
            <w:lang w:val="en-US"/>
          </w:rPr>
          <w:t>trcont</w:t>
        </w:r>
        <w:r w:rsidRPr="0044754A">
          <w:rPr>
            <w:rStyle w:val="Hyperlink"/>
          </w:rPr>
          <w:t>.</w:t>
        </w:r>
        <w:r w:rsidRPr="0044754A">
          <w:rPr>
            <w:rStyle w:val="Hyperlink"/>
            <w:lang w:val="en-US"/>
          </w:rPr>
          <w:t>ru</w:t>
        </w:r>
      </w:hyperlink>
    </w:p>
    <w:p w:rsidR="00005D2E" w:rsidRPr="0044754A" w:rsidRDefault="00005D2E" w:rsidP="0009033E">
      <w:pPr>
        <w:autoSpaceDE w:val="0"/>
        <w:jc w:val="both"/>
      </w:pPr>
      <w:r w:rsidRPr="0044754A">
        <w:tab/>
        <w:t xml:space="preserve">Каналы уведомления </w:t>
      </w:r>
      <w:r>
        <w:t>Поставщика</w:t>
      </w:r>
      <w:r w:rsidRPr="0044754A">
        <w:t xml:space="preserve"> о нарушениях каких-либо положений пункта </w:t>
      </w:r>
      <w:r>
        <w:t>10</w:t>
      </w:r>
      <w:r w:rsidRPr="0044754A">
        <w:t xml:space="preserve">.1 настоящего Договора: </w:t>
      </w:r>
      <w:r>
        <w:t>_</w:t>
      </w:r>
      <w:r w:rsidRPr="0044754A">
        <w:t xml:space="preserve"> (</w:t>
      </w:r>
      <w:r>
        <w:t>_____</w:t>
      </w:r>
      <w:r w:rsidRPr="0044754A">
        <w:t xml:space="preserve">) </w:t>
      </w:r>
      <w:r>
        <w:t>_________</w:t>
      </w:r>
      <w:r w:rsidRPr="0044754A">
        <w:t>.</w:t>
      </w:r>
    </w:p>
    <w:p w:rsidR="00005D2E" w:rsidRPr="0044754A" w:rsidRDefault="00005D2E" w:rsidP="0009033E">
      <w:pPr>
        <w:autoSpaceDE w:val="0"/>
        <w:jc w:val="both"/>
      </w:pPr>
      <w:r w:rsidRPr="0044754A">
        <w:tab/>
        <w:t xml:space="preserve">Сторона, получившая  уведомление  о  нарушении  каких-либо положений пункта </w:t>
      </w:r>
      <w:r>
        <w:t>10</w:t>
      </w:r>
      <w:r w:rsidRPr="0044754A">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05D2E" w:rsidRPr="0044754A" w:rsidRDefault="00005D2E" w:rsidP="0009033E">
      <w:pPr>
        <w:autoSpaceDE w:val="0"/>
        <w:jc w:val="both"/>
      </w:pPr>
      <w:r w:rsidRPr="0044754A">
        <w:tab/>
      </w:r>
      <w:r>
        <w:t>10</w:t>
      </w:r>
      <w:r w:rsidRPr="0044754A">
        <w:t xml:space="preserve">.3. Стороны гарантируют осуществление надлежащего разбирательства по фактам нарушения положений пункта </w:t>
      </w:r>
      <w:r>
        <w:t>10</w:t>
      </w:r>
      <w:r w:rsidRPr="0044754A">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05D2E" w:rsidRDefault="00005D2E" w:rsidP="0009033E">
      <w:pPr>
        <w:autoSpaceDE w:val="0"/>
        <w:jc w:val="both"/>
      </w:pPr>
      <w:r w:rsidRPr="0044754A">
        <w:tab/>
      </w:r>
      <w:r>
        <w:t>10</w:t>
      </w:r>
      <w:r w:rsidRPr="0044754A">
        <w:t xml:space="preserve">.4. В случае подтверждения факта нарушения одной Стороной положений пункта </w:t>
      </w:r>
      <w:r>
        <w:t>10</w:t>
      </w:r>
      <w:r w:rsidRPr="0044754A">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t>10</w:t>
      </w:r>
      <w:r w:rsidRPr="0044754A">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005D2E" w:rsidRPr="00D6295D" w:rsidRDefault="00005D2E" w:rsidP="00997954">
      <w:pPr>
        <w:pStyle w:val="ListParagraph1"/>
        <w:spacing w:after="0" w:line="240" w:lineRule="auto"/>
        <w:ind w:left="0"/>
        <w:jc w:val="center"/>
        <w:rPr>
          <w:rFonts w:ascii="Times New Roman" w:hAnsi="Times New Roman"/>
          <w:b/>
          <w:sz w:val="24"/>
          <w:szCs w:val="24"/>
        </w:rPr>
      </w:pPr>
      <w:r w:rsidRPr="00D6295D">
        <w:rPr>
          <w:rFonts w:ascii="Times New Roman" w:hAnsi="Times New Roman"/>
          <w:b/>
          <w:sz w:val="24"/>
          <w:szCs w:val="24"/>
        </w:rPr>
        <w:t>11. Гарантии и заверения Поставщика</w:t>
      </w:r>
    </w:p>
    <w:p w:rsidR="00005D2E" w:rsidRPr="00D6295D" w:rsidRDefault="00005D2E" w:rsidP="00997954">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11</w:t>
      </w:r>
      <w:r w:rsidRPr="00D6295D">
        <w:rPr>
          <w:rFonts w:ascii="Times New Roman" w:hAnsi="Times New Roman"/>
          <w:sz w:val="24"/>
          <w:szCs w:val="24"/>
        </w:rPr>
        <w:t>.1. Поставщик настоящим заверяет Покупателя и гарантирует, что на дату заключения настоящего Договора:</w:t>
      </w:r>
    </w:p>
    <w:p w:rsidR="00005D2E" w:rsidRPr="00D6295D" w:rsidRDefault="00005D2E" w:rsidP="00997954">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11</w:t>
      </w:r>
      <w:r w:rsidRPr="00D6295D">
        <w:rPr>
          <w:rFonts w:ascii="Times New Roman" w:hAnsi="Times New Roman"/>
          <w:sz w:val="24"/>
          <w:szCs w:val="24"/>
        </w:rPr>
        <w:t>.1.1.Поставщик является надлежащим образом созданным юридическим лицом, действующим в соответствии с законодательством Российской Федерации;</w:t>
      </w:r>
    </w:p>
    <w:p w:rsidR="00005D2E" w:rsidRPr="00D6295D" w:rsidRDefault="00005D2E" w:rsidP="00997954">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11</w:t>
      </w:r>
      <w:r w:rsidRPr="00D6295D">
        <w:rPr>
          <w:rFonts w:ascii="Times New Roman" w:hAnsi="Times New Roman"/>
          <w:sz w:val="24"/>
          <w:szCs w:val="24"/>
        </w:rPr>
        <w:t>.1.2.Поставщик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05D2E" w:rsidRPr="00D6295D" w:rsidRDefault="00005D2E" w:rsidP="00997954">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11</w:t>
      </w:r>
      <w:r w:rsidRPr="00D6295D">
        <w:rPr>
          <w:rFonts w:ascii="Times New Roman" w:hAnsi="Times New Roman"/>
          <w:sz w:val="24"/>
          <w:szCs w:val="24"/>
        </w:rPr>
        <w:t>.1.3.настоящий Договор от имени Поставщика подписан лицом, которое надлежащим образом уполномочено совершать такие действия;</w:t>
      </w:r>
    </w:p>
    <w:p w:rsidR="00005D2E" w:rsidRPr="00D6295D" w:rsidRDefault="00005D2E" w:rsidP="00997954">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11</w:t>
      </w:r>
      <w:r w:rsidRPr="00D6295D">
        <w:rPr>
          <w:rFonts w:ascii="Times New Roman" w:hAnsi="Times New Roman"/>
          <w:sz w:val="24"/>
          <w:szCs w:val="24"/>
        </w:rPr>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005D2E" w:rsidRPr="00D6295D" w:rsidRDefault="00005D2E" w:rsidP="00997954">
      <w:pPr>
        <w:pStyle w:val="ListParagraph1"/>
        <w:spacing w:after="0" w:line="240" w:lineRule="auto"/>
        <w:ind w:left="0"/>
        <w:jc w:val="both"/>
        <w:rPr>
          <w:rFonts w:ascii="Times New Roman" w:hAnsi="Times New Roman"/>
          <w:sz w:val="24"/>
          <w:szCs w:val="24"/>
        </w:rPr>
      </w:pPr>
      <w:r>
        <w:rPr>
          <w:rFonts w:ascii="Times New Roman" w:hAnsi="Times New Roman"/>
          <w:sz w:val="24"/>
          <w:szCs w:val="24"/>
        </w:rPr>
        <w:t>11</w:t>
      </w:r>
      <w:r w:rsidRPr="00D6295D">
        <w:rPr>
          <w:rFonts w:ascii="Times New Roman" w:hAnsi="Times New Roman"/>
          <w:sz w:val="24"/>
          <w:szCs w:val="24"/>
        </w:rPr>
        <w:t>.1.5.не существует каких-либо обстоятельств, которые ограничивают, запрещают исполнение Поставщиком обязательств по настоящему Договору.</w:t>
      </w:r>
    </w:p>
    <w:p w:rsidR="00005D2E" w:rsidRPr="00D6295D" w:rsidRDefault="00005D2E" w:rsidP="00997954">
      <w:pPr>
        <w:pStyle w:val="ListParagraph1"/>
        <w:spacing w:after="0" w:line="240" w:lineRule="auto"/>
        <w:ind w:left="0"/>
        <w:jc w:val="center"/>
        <w:rPr>
          <w:rFonts w:ascii="Times New Roman" w:hAnsi="Times New Roman"/>
          <w:b/>
          <w:sz w:val="24"/>
          <w:szCs w:val="24"/>
        </w:rPr>
      </w:pPr>
      <w:r w:rsidRPr="00D6295D">
        <w:rPr>
          <w:rFonts w:ascii="Times New Roman" w:hAnsi="Times New Roman"/>
          <w:b/>
          <w:sz w:val="24"/>
          <w:szCs w:val="24"/>
        </w:rPr>
        <w:t>1</w:t>
      </w:r>
      <w:r>
        <w:rPr>
          <w:rFonts w:ascii="Times New Roman" w:hAnsi="Times New Roman"/>
          <w:b/>
          <w:sz w:val="24"/>
          <w:szCs w:val="24"/>
        </w:rPr>
        <w:t>2</w:t>
      </w:r>
      <w:r w:rsidRPr="00D6295D">
        <w:rPr>
          <w:rFonts w:ascii="Times New Roman" w:hAnsi="Times New Roman"/>
          <w:b/>
          <w:sz w:val="24"/>
          <w:szCs w:val="24"/>
        </w:rPr>
        <w:t>. Адреса и реквизиты Сторон</w:t>
      </w:r>
    </w:p>
    <w:tbl>
      <w:tblPr>
        <w:tblW w:w="0" w:type="auto"/>
        <w:tblLook w:val="01E0"/>
      </w:tblPr>
      <w:tblGrid>
        <w:gridCol w:w="4469"/>
        <w:gridCol w:w="4846"/>
      </w:tblGrid>
      <w:tr w:rsidR="00005D2E" w:rsidRPr="00997954" w:rsidTr="00D6295D">
        <w:trPr>
          <w:trHeight w:val="4825"/>
        </w:trPr>
        <w:tc>
          <w:tcPr>
            <w:tcW w:w="4469" w:type="dxa"/>
          </w:tcPr>
          <w:p w:rsidR="00005D2E" w:rsidRPr="00997954" w:rsidRDefault="00005D2E" w:rsidP="00D8087B">
            <w:pPr>
              <w:jc w:val="both"/>
            </w:pPr>
            <w:r w:rsidRPr="00997954">
              <w:rPr>
                <w:b/>
                <w:sz w:val="22"/>
                <w:szCs w:val="22"/>
              </w:rPr>
              <w:tab/>
            </w:r>
            <w:r w:rsidRPr="00997954">
              <w:rPr>
                <w:b/>
                <w:sz w:val="22"/>
                <w:szCs w:val="22"/>
              </w:rPr>
              <w:tab/>
            </w:r>
            <w:r w:rsidRPr="00997954">
              <w:rPr>
                <w:b/>
                <w:sz w:val="22"/>
                <w:szCs w:val="22"/>
              </w:rPr>
              <w:tab/>
            </w:r>
            <w:r>
              <w:rPr>
                <w:b/>
                <w:sz w:val="22"/>
                <w:szCs w:val="22"/>
              </w:rPr>
              <w:t>Покупатель</w:t>
            </w:r>
            <w:r w:rsidRPr="00997954">
              <w:rPr>
                <w:b/>
                <w:sz w:val="22"/>
                <w:szCs w:val="22"/>
              </w:rPr>
              <w:tab/>
            </w:r>
          </w:p>
          <w:p w:rsidR="00005D2E" w:rsidRPr="00997954" w:rsidRDefault="00005D2E" w:rsidP="00997954">
            <w:pPr>
              <w:jc w:val="both"/>
            </w:pPr>
            <w:r>
              <w:rPr>
                <w:sz w:val="22"/>
                <w:szCs w:val="22"/>
              </w:rPr>
              <w:t>П</w:t>
            </w:r>
            <w:r w:rsidRPr="00997954">
              <w:rPr>
                <w:sz w:val="22"/>
                <w:szCs w:val="22"/>
              </w:rPr>
              <w:t>убличное акционерное общество «Центр по перевозке грузов в контейнерах «ТрансКонтейнер» (ПАО «ТрансКонтейнер») - Филиал ПАО "ТрансКонтейнер" на Юго-Восточной железной дороге</w:t>
            </w:r>
          </w:p>
          <w:p w:rsidR="00005D2E" w:rsidRPr="00997954" w:rsidRDefault="00005D2E" w:rsidP="00997954">
            <w:pPr>
              <w:jc w:val="both"/>
              <w:rPr>
                <w:snapToGrid w:val="0"/>
              </w:rPr>
            </w:pPr>
            <w:r w:rsidRPr="00997954">
              <w:rPr>
                <w:snapToGrid w:val="0"/>
                <w:sz w:val="22"/>
                <w:szCs w:val="22"/>
              </w:rPr>
              <w:t xml:space="preserve">Юридический адрес: </w:t>
            </w:r>
            <w:r w:rsidRPr="00997954">
              <w:rPr>
                <w:sz w:val="22"/>
                <w:szCs w:val="22"/>
              </w:rPr>
              <w:t xml:space="preserve">125047, </w:t>
            </w:r>
            <w:r w:rsidRPr="00997954">
              <w:rPr>
                <w:snapToGrid w:val="0"/>
                <w:sz w:val="22"/>
                <w:szCs w:val="22"/>
              </w:rPr>
              <w:t>Российская Федерация,</w:t>
            </w:r>
            <w:r w:rsidRPr="00997954">
              <w:rPr>
                <w:sz w:val="22"/>
                <w:szCs w:val="22"/>
              </w:rPr>
              <w:t xml:space="preserve"> г. Москва, Оружейный пер., д. 19.</w:t>
            </w:r>
          </w:p>
          <w:p w:rsidR="00005D2E" w:rsidRPr="00997954" w:rsidRDefault="00005D2E" w:rsidP="00997954">
            <w:pPr>
              <w:jc w:val="both"/>
            </w:pPr>
            <w:r w:rsidRPr="00997954">
              <w:rPr>
                <w:snapToGrid w:val="0"/>
                <w:sz w:val="22"/>
                <w:szCs w:val="22"/>
              </w:rPr>
              <w:t xml:space="preserve">Почтовый адрес: </w:t>
            </w:r>
            <w:bookmarkStart w:id="5" w:name="SelfAddressDesc"/>
            <w:bookmarkEnd w:id="5"/>
            <w:r w:rsidRPr="00997954">
              <w:rPr>
                <w:snapToGrid w:val="0"/>
                <w:sz w:val="22"/>
                <w:szCs w:val="22"/>
              </w:rPr>
              <w:t xml:space="preserve">394036, Российская Федерация, Воронеж, </w:t>
            </w:r>
          </w:p>
          <w:p w:rsidR="00005D2E" w:rsidRPr="00997954" w:rsidRDefault="00005D2E" w:rsidP="00997954">
            <w:pPr>
              <w:jc w:val="both"/>
              <w:rPr>
                <w:snapToGrid w:val="0"/>
              </w:rPr>
            </w:pPr>
            <w:r w:rsidRPr="00997954">
              <w:rPr>
                <w:snapToGrid w:val="0"/>
                <w:sz w:val="22"/>
                <w:szCs w:val="22"/>
              </w:rPr>
              <w:t>ул. Студенческая, 26а</w:t>
            </w:r>
          </w:p>
          <w:p w:rsidR="00005D2E" w:rsidRPr="00997954" w:rsidRDefault="00005D2E" w:rsidP="00997954">
            <w:pPr>
              <w:jc w:val="both"/>
              <w:rPr>
                <w:snapToGrid w:val="0"/>
              </w:rPr>
            </w:pPr>
            <w:r w:rsidRPr="00997954">
              <w:rPr>
                <w:snapToGrid w:val="0"/>
                <w:sz w:val="22"/>
                <w:szCs w:val="22"/>
              </w:rPr>
              <w:t xml:space="preserve">Тел. </w:t>
            </w:r>
            <w:bookmarkStart w:id="6" w:name="SelfTelephone"/>
            <w:bookmarkEnd w:id="6"/>
            <w:r w:rsidRPr="00997954">
              <w:rPr>
                <w:snapToGrid w:val="0"/>
                <w:sz w:val="22"/>
                <w:szCs w:val="22"/>
              </w:rPr>
              <w:t>(473)</w:t>
            </w:r>
            <w:r w:rsidRPr="00997954">
              <w:rPr>
                <w:sz w:val="22"/>
                <w:szCs w:val="22"/>
              </w:rPr>
              <w:t xml:space="preserve"> 2</w:t>
            </w:r>
            <w:r w:rsidRPr="00997954">
              <w:rPr>
                <w:snapToGrid w:val="0"/>
                <w:sz w:val="22"/>
                <w:szCs w:val="22"/>
              </w:rPr>
              <w:t xml:space="preserve">65-35-08, факс </w:t>
            </w:r>
            <w:bookmarkStart w:id="7" w:name="SelfFax"/>
            <w:bookmarkEnd w:id="7"/>
            <w:r w:rsidRPr="00997954">
              <w:rPr>
                <w:snapToGrid w:val="0"/>
                <w:sz w:val="22"/>
                <w:szCs w:val="22"/>
              </w:rPr>
              <w:t xml:space="preserve">(473) </w:t>
            </w:r>
            <w:r w:rsidRPr="00997954">
              <w:rPr>
                <w:sz w:val="22"/>
                <w:szCs w:val="22"/>
              </w:rPr>
              <w:t>255-83-23</w:t>
            </w:r>
            <w:r w:rsidRPr="00997954">
              <w:rPr>
                <w:snapToGrid w:val="0"/>
                <w:sz w:val="22"/>
                <w:szCs w:val="22"/>
              </w:rPr>
              <w:t xml:space="preserve">, </w:t>
            </w:r>
          </w:p>
          <w:p w:rsidR="00005D2E" w:rsidRPr="00997954" w:rsidRDefault="00005D2E" w:rsidP="00997954">
            <w:pPr>
              <w:jc w:val="both"/>
            </w:pPr>
            <w:r w:rsidRPr="00997954">
              <w:rPr>
                <w:sz w:val="22"/>
                <w:szCs w:val="22"/>
              </w:rPr>
              <w:t>ИНН 7708591995, КПП 997650001,</w:t>
            </w:r>
          </w:p>
          <w:p w:rsidR="00005D2E" w:rsidRPr="00997954" w:rsidRDefault="00005D2E" w:rsidP="00997954">
            <w:pPr>
              <w:jc w:val="both"/>
              <w:rPr>
                <w:color w:val="000000"/>
              </w:rPr>
            </w:pPr>
            <w:r w:rsidRPr="00997954">
              <w:rPr>
                <w:color w:val="000000"/>
                <w:sz w:val="22"/>
                <w:szCs w:val="22"/>
              </w:rPr>
              <w:t xml:space="preserve">Р\с </w:t>
            </w:r>
            <w:r w:rsidRPr="00997954">
              <w:rPr>
                <w:sz w:val="22"/>
                <w:szCs w:val="22"/>
              </w:rPr>
              <w:t>40702810900250004785</w:t>
            </w:r>
            <w:r w:rsidRPr="00997954">
              <w:rPr>
                <w:color w:val="000000"/>
                <w:sz w:val="22"/>
                <w:szCs w:val="22"/>
              </w:rPr>
              <w:t xml:space="preserve"> БИК </w:t>
            </w:r>
            <w:r w:rsidRPr="00997954">
              <w:rPr>
                <w:sz w:val="22"/>
                <w:szCs w:val="22"/>
              </w:rPr>
              <w:t>042007835</w:t>
            </w:r>
          </w:p>
          <w:p w:rsidR="00005D2E" w:rsidRPr="00997954" w:rsidRDefault="00005D2E" w:rsidP="00997954">
            <w:pPr>
              <w:jc w:val="both"/>
              <w:rPr>
                <w:color w:val="000000"/>
              </w:rPr>
            </w:pPr>
            <w:r w:rsidRPr="00997954">
              <w:rPr>
                <w:color w:val="000000"/>
                <w:sz w:val="22"/>
                <w:szCs w:val="22"/>
              </w:rPr>
              <w:t xml:space="preserve">В </w:t>
            </w:r>
            <w:r w:rsidRPr="00997954">
              <w:rPr>
                <w:sz w:val="22"/>
                <w:szCs w:val="22"/>
              </w:rPr>
              <w:t>Филиале Банк ВТБ (ПАО) в г. Воронеже</w:t>
            </w:r>
          </w:p>
          <w:p w:rsidR="00005D2E" w:rsidRDefault="00005D2E" w:rsidP="00997954">
            <w:pPr>
              <w:jc w:val="both"/>
              <w:rPr>
                <w:color w:val="000000"/>
              </w:rPr>
            </w:pPr>
            <w:r w:rsidRPr="00997954">
              <w:rPr>
                <w:color w:val="000000"/>
                <w:sz w:val="22"/>
                <w:szCs w:val="22"/>
              </w:rPr>
              <w:t xml:space="preserve">К\с </w:t>
            </w:r>
            <w:r w:rsidRPr="00997954">
              <w:rPr>
                <w:sz w:val="22"/>
                <w:szCs w:val="22"/>
              </w:rPr>
              <w:t>30101810100000000835</w:t>
            </w:r>
            <w:r w:rsidRPr="00997954">
              <w:rPr>
                <w:color w:val="000000"/>
                <w:sz w:val="22"/>
                <w:szCs w:val="22"/>
              </w:rPr>
              <w:t xml:space="preserve"> </w:t>
            </w:r>
          </w:p>
          <w:p w:rsidR="00005D2E" w:rsidRPr="00997954" w:rsidRDefault="00005D2E" w:rsidP="00997954">
            <w:pPr>
              <w:jc w:val="both"/>
              <w:rPr>
                <w:color w:val="000000"/>
              </w:rPr>
            </w:pPr>
            <w:r w:rsidRPr="00997954">
              <w:rPr>
                <w:color w:val="000000"/>
                <w:sz w:val="22"/>
                <w:szCs w:val="22"/>
              </w:rPr>
              <w:t xml:space="preserve">ОГРН </w:t>
            </w:r>
            <w:r w:rsidRPr="00997954">
              <w:rPr>
                <w:sz w:val="22"/>
                <w:szCs w:val="22"/>
              </w:rPr>
              <w:t>1067746341024</w:t>
            </w:r>
          </w:p>
          <w:p w:rsidR="00005D2E" w:rsidRPr="00997954" w:rsidRDefault="00005D2E" w:rsidP="00D8087B"/>
        </w:tc>
        <w:tc>
          <w:tcPr>
            <w:tcW w:w="4846" w:type="dxa"/>
          </w:tcPr>
          <w:p w:rsidR="00005D2E" w:rsidRPr="00997954" w:rsidRDefault="00005D2E" w:rsidP="00D8087B">
            <w:pPr>
              <w:rPr>
                <w:b/>
              </w:rPr>
            </w:pPr>
            <w:r>
              <w:rPr>
                <w:b/>
                <w:sz w:val="22"/>
                <w:szCs w:val="22"/>
              </w:rPr>
              <w:t xml:space="preserve">           Поставщик</w:t>
            </w:r>
          </w:p>
          <w:p w:rsidR="00005D2E" w:rsidRPr="00997954" w:rsidRDefault="00005D2E" w:rsidP="00D8087B">
            <w:pPr>
              <w:rPr>
                <w:b/>
              </w:rPr>
            </w:pPr>
          </w:p>
          <w:p w:rsidR="00005D2E" w:rsidRPr="00997954" w:rsidRDefault="00005D2E" w:rsidP="00D8087B">
            <w:pPr>
              <w:rPr>
                <w:b/>
              </w:rPr>
            </w:pPr>
          </w:p>
          <w:p w:rsidR="00005D2E" w:rsidRPr="00997954" w:rsidRDefault="00005D2E" w:rsidP="00D8087B">
            <w:pPr>
              <w:rPr>
                <w:b/>
              </w:rPr>
            </w:pPr>
          </w:p>
          <w:p w:rsidR="00005D2E" w:rsidRPr="00997954" w:rsidRDefault="00005D2E" w:rsidP="00D8087B">
            <w:pPr>
              <w:rPr>
                <w:b/>
              </w:rPr>
            </w:pPr>
          </w:p>
          <w:p w:rsidR="00005D2E" w:rsidRPr="00997954" w:rsidRDefault="00005D2E" w:rsidP="00D8087B">
            <w:pPr>
              <w:rPr>
                <w:b/>
              </w:rPr>
            </w:pPr>
          </w:p>
          <w:p w:rsidR="00005D2E" w:rsidRPr="00997954" w:rsidRDefault="00005D2E" w:rsidP="00D8087B"/>
        </w:tc>
      </w:tr>
    </w:tbl>
    <w:p w:rsidR="00005D2E" w:rsidRDefault="00005D2E" w:rsidP="0067023D">
      <w:pPr>
        <w:tabs>
          <w:tab w:val="center" w:pos="2213"/>
        </w:tabs>
        <w:jc w:val="both"/>
        <w:rPr>
          <w:rStyle w:val="FontStyle25"/>
          <w:b/>
          <w:szCs w:val="22"/>
        </w:rPr>
      </w:pPr>
    </w:p>
    <w:p w:rsidR="00005D2E" w:rsidRPr="00997954" w:rsidRDefault="00005D2E" w:rsidP="0067023D">
      <w:pPr>
        <w:tabs>
          <w:tab w:val="center" w:pos="2213"/>
        </w:tabs>
        <w:jc w:val="both"/>
        <w:rPr>
          <w:b/>
          <w:color w:val="000000"/>
          <w:sz w:val="22"/>
          <w:szCs w:val="22"/>
        </w:rPr>
      </w:pPr>
      <w:r w:rsidRPr="00997954">
        <w:rPr>
          <w:rStyle w:val="FontStyle25"/>
          <w:b/>
          <w:szCs w:val="22"/>
        </w:rPr>
        <w:t xml:space="preserve">_________________ </w:t>
      </w:r>
      <w:r w:rsidRPr="00997954">
        <w:rPr>
          <w:b/>
          <w:color w:val="000000"/>
          <w:sz w:val="22"/>
          <w:szCs w:val="22"/>
        </w:rPr>
        <w:t xml:space="preserve"> </w:t>
      </w:r>
      <w:r w:rsidRPr="00997954">
        <w:rPr>
          <w:rStyle w:val="FontStyle25"/>
          <w:b/>
          <w:szCs w:val="22"/>
        </w:rPr>
        <w:t xml:space="preserve"> Н.С.Подопригора</w:t>
      </w:r>
      <w:r w:rsidRPr="00997954">
        <w:rPr>
          <w:b/>
          <w:color w:val="000000"/>
          <w:sz w:val="22"/>
          <w:szCs w:val="22"/>
        </w:rPr>
        <w:t xml:space="preserve">                          _____________________</w:t>
      </w:r>
    </w:p>
    <w:p w:rsidR="00005D2E" w:rsidRPr="00997954" w:rsidRDefault="00005D2E" w:rsidP="0067023D">
      <w:pPr>
        <w:tabs>
          <w:tab w:val="center" w:pos="2213"/>
        </w:tabs>
        <w:jc w:val="both"/>
        <w:rPr>
          <w:rStyle w:val="FontStyle25"/>
          <w:b/>
          <w:szCs w:val="22"/>
        </w:rPr>
      </w:pPr>
      <w:r w:rsidRPr="00997954">
        <w:rPr>
          <w:b/>
          <w:color w:val="000000"/>
          <w:sz w:val="22"/>
          <w:szCs w:val="22"/>
        </w:rPr>
        <w:t>МП                                                                                    МП</w:t>
      </w:r>
    </w:p>
    <w:p w:rsidR="00005D2E" w:rsidRDefault="00005D2E" w:rsidP="0009033E">
      <w:pPr>
        <w:jc w:val="right"/>
        <w:rPr>
          <w:b/>
        </w:rPr>
      </w:pPr>
    </w:p>
    <w:p w:rsidR="00005D2E" w:rsidRPr="007358EB" w:rsidRDefault="00005D2E" w:rsidP="0009033E">
      <w:pPr>
        <w:jc w:val="right"/>
        <w:rPr>
          <w:b/>
        </w:rPr>
      </w:pPr>
      <w:r w:rsidRPr="007358EB">
        <w:rPr>
          <w:b/>
        </w:rPr>
        <w:t>ПРИЛОЖЕНИЕ № 1</w:t>
      </w:r>
      <w:r>
        <w:rPr>
          <w:b/>
        </w:rPr>
        <w:t xml:space="preserve"> к договору</w:t>
      </w:r>
    </w:p>
    <w:p w:rsidR="00005D2E" w:rsidRDefault="00005D2E" w:rsidP="00997954">
      <w:pPr>
        <w:jc w:val="right"/>
        <w:rPr>
          <w:b/>
        </w:rPr>
      </w:pPr>
      <w:r w:rsidRPr="00325946">
        <w:rPr>
          <w:b/>
        </w:rPr>
        <w:t>на поставку дизельного топлива (зимнего и летнего)</w:t>
      </w:r>
      <w:r>
        <w:rPr>
          <w:b/>
        </w:rPr>
        <w:t xml:space="preserve"> и бензина АИ-92,  АИ-95</w:t>
      </w:r>
      <w:r w:rsidRPr="00325946">
        <w:rPr>
          <w:b/>
        </w:rPr>
        <w:t xml:space="preserve"> </w:t>
      </w:r>
    </w:p>
    <w:p w:rsidR="00005D2E" w:rsidRDefault="00005D2E" w:rsidP="00997954">
      <w:pPr>
        <w:jc w:val="right"/>
        <w:rPr>
          <w:b/>
        </w:rPr>
      </w:pPr>
      <w:r w:rsidRPr="00325946">
        <w:rPr>
          <w:b/>
        </w:rPr>
        <w:t>для заправки автотранспорта с использованием смарт-карт</w:t>
      </w:r>
    </w:p>
    <w:p w:rsidR="00005D2E" w:rsidRDefault="00005D2E" w:rsidP="00997954">
      <w:pPr>
        <w:jc w:val="right"/>
        <w:rPr>
          <w:b/>
        </w:rPr>
      </w:pPr>
      <w:r>
        <w:rPr>
          <w:b/>
        </w:rPr>
        <w:t>№_________________________</w:t>
      </w:r>
    </w:p>
    <w:p w:rsidR="00005D2E" w:rsidRPr="007358EB" w:rsidRDefault="00005D2E" w:rsidP="00997954">
      <w:pPr>
        <w:jc w:val="center"/>
        <w:rPr>
          <w:b/>
        </w:rPr>
      </w:pPr>
      <w:r>
        <w:rPr>
          <w:b/>
        </w:rPr>
        <w:t xml:space="preserve">                                                                                                                 От «___»__________201__</w:t>
      </w:r>
    </w:p>
    <w:p w:rsidR="00005D2E" w:rsidRDefault="00005D2E" w:rsidP="0009033E">
      <w:pPr>
        <w:jc w:val="center"/>
        <w:rPr>
          <w:b/>
        </w:rPr>
      </w:pPr>
    </w:p>
    <w:p w:rsidR="00005D2E" w:rsidRDefault="00005D2E" w:rsidP="0009033E">
      <w:pPr>
        <w:jc w:val="center"/>
        <w:rPr>
          <w:b/>
        </w:rPr>
      </w:pPr>
    </w:p>
    <w:p w:rsidR="00005D2E" w:rsidRPr="007358EB" w:rsidRDefault="00005D2E" w:rsidP="0009033E">
      <w:pPr>
        <w:jc w:val="center"/>
        <w:rPr>
          <w:b/>
        </w:rPr>
      </w:pPr>
      <w:r w:rsidRPr="007358EB">
        <w:rPr>
          <w:b/>
        </w:rPr>
        <w:t xml:space="preserve">ПРАВИЛА ПОЛЬЗОВАНИЯ </w:t>
      </w:r>
      <w:r>
        <w:rPr>
          <w:b/>
        </w:rPr>
        <w:t>СМАРТ-</w:t>
      </w:r>
      <w:r w:rsidRPr="007358EB">
        <w:rPr>
          <w:b/>
        </w:rPr>
        <w:t>КАРТОЙ</w:t>
      </w:r>
    </w:p>
    <w:p w:rsidR="00005D2E" w:rsidRPr="007358EB" w:rsidRDefault="00005D2E" w:rsidP="0009033E">
      <w:pPr>
        <w:jc w:val="center"/>
        <w:rPr>
          <w:b/>
        </w:rPr>
      </w:pPr>
    </w:p>
    <w:p w:rsidR="00005D2E" w:rsidRPr="007A0AE6" w:rsidRDefault="00005D2E" w:rsidP="0009033E">
      <w:pPr>
        <w:ind w:left="567"/>
        <w:jc w:val="both"/>
      </w:pPr>
      <w:r w:rsidRPr="007A0AE6">
        <w:rPr>
          <w:b/>
        </w:rPr>
        <w:t>Смарт-карта</w:t>
      </w:r>
      <w:r w:rsidRPr="007A0AE6">
        <w:t xml:space="preserve"> – пластиковая карта системы </w:t>
      </w:r>
      <w:r w:rsidRPr="007A0AE6">
        <w:rPr>
          <w:lang w:val="en-US"/>
        </w:rPr>
        <w:t>Petrol</w:t>
      </w:r>
      <w:r w:rsidRPr="007A0AE6">
        <w:t xml:space="preserve"> </w:t>
      </w:r>
      <w:r w:rsidRPr="007A0AE6">
        <w:rPr>
          <w:lang w:val="en-US"/>
        </w:rPr>
        <w:t>Plus</w:t>
      </w:r>
      <w:r w:rsidRPr="007A0AE6">
        <w:t xml:space="preserve"> со встроенной микросхемой (чип), которая является средством учета отпуска нефтепродуктов, товаров и услуг на АЗС и используется для составления информационных документов.</w:t>
      </w:r>
    </w:p>
    <w:p w:rsidR="00005D2E" w:rsidRPr="007A0AE6" w:rsidRDefault="00005D2E" w:rsidP="0009033E">
      <w:pPr>
        <w:tabs>
          <w:tab w:val="left" w:pos="567"/>
          <w:tab w:val="num" w:pos="1276"/>
        </w:tabs>
        <w:ind w:firstLine="567"/>
        <w:jc w:val="center"/>
        <w:rPr>
          <w:b/>
        </w:rPr>
      </w:pPr>
      <w:r w:rsidRPr="007A0AE6">
        <w:rPr>
          <w:b/>
        </w:rPr>
        <w:t>Работа со Смарт-картами:</w:t>
      </w:r>
    </w:p>
    <w:p w:rsidR="00005D2E" w:rsidRPr="007A0AE6" w:rsidRDefault="00005D2E" w:rsidP="0009033E">
      <w:pPr>
        <w:tabs>
          <w:tab w:val="left" w:pos="567"/>
          <w:tab w:val="num" w:pos="1276"/>
        </w:tabs>
        <w:ind w:firstLine="567"/>
        <w:jc w:val="both"/>
      </w:pPr>
      <w:r w:rsidRPr="007A0AE6">
        <w:t>Работа со Смарт-картами может, осуществляется по двум схемам (на выбор Покупателя):</w:t>
      </w:r>
    </w:p>
    <w:p w:rsidR="00005D2E" w:rsidRPr="007A0AE6" w:rsidRDefault="00005D2E" w:rsidP="0009033E">
      <w:pPr>
        <w:tabs>
          <w:tab w:val="left" w:pos="567"/>
          <w:tab w:val="num" w:pos="1276"/>
        </w:tabs>
        <w:ind w:firstLine="567"/>
        <w:jc w:val="both"/>
      </w:pPr>
      <w:r w:rsidRPr="007A0AE6">
        <w:rPr>
          <w:b/>
        </w:rPr>
        <w:t xml:space="preserve">Электронный кошелек: </w:t>
      </w:r>
      <w:r w:rsidRPr="007A0AE6">
        <w:t>При работе по данной схеме Покупателю открывается счет в Системе Поставщика. Счет может быть пополнен только</w:t>
      </w:r>
      <w:r>
        <w:t xml:space="preserve"> в безналичном порядке</w:t>
      </w:r>
      <w:r w:rsidRPr="007A0AE6">
        <w:t>. Каждая карта выдаваемая Покупателю имеет в своей памяти кошелек, пополняемый из средств, размещенных на счете Покупателя, предоставление Покупателю нефтепродуктов, товаров и услуг производится за счет средств размещенных в кошельке карты</w:t>
      </w:r>
      <w:r w:rsidRPr="007A0AE6">
        <w:rPr>
          <w:b/>
        </w:rPr>
        <w:t xml:space="preserve">. </w:t>
      </w:r>
      <w:r w:rsidRPr="007A0AE6">
        <w:t>Товар  отпускается строго до момента израсходования суммы средств в кошельке Смарт-карты. По желанию Покупателя на Смарт-карту может быть установлен дополнительный лимит в рублях или литрах (суточный или месячный) используемый для ограничения расходования средств размещенных на кошельке карты.</w:t>
      </w:r>
    </w:p>
    <w:p w:rsidR="00005D2E" w:rsidRPr="007A0AE6" w:rsidRDefault="00005D2E" w:rsidP="0009033E">
      <w:pPr>
        <w:tabs>
          <w:tab w:val="left" w:pos="567"/>
          <w:tab w:val="num" w:pos="1276"/>
        </w:tabs>
        <w:ind w:firstLine="567"/>
        <w:jc w:val="both"/>
      </w:pPr>
      <w:r w:rsidRPr="007A0AE6">
        <w:rPr>
          <w:b/>
        </w:rPr>
        <w:t xml:space="preserve">Лимитная схема: </w:t>
      </w:r>
      <w:r w:rsidRPr="007A0AE6">
        <w:t xml:space="preserve">Все Смарт-карты Покупателя имеют общий Счет. На каждой карте устанавливается лимит в литрах или рублях (суточный или месячный). Покупатель может получить Товар в пределах лимита. После 00 часов (ноля часов) каждых суток  лимит обновляется. Покупатель обязан поддерживать </w:t>
      </w:r>
      <w:r w:rsidRPr="007A0AE6">
        <w:rPr>
          <w:b/>
        </w:rPr>
        <w:t>Неснижаемый остаток</w:t>
      </w:r>
      <w:r w:rsidRPr="007A0AE6">
        <w:t xml:space="preserve"> на счете, равный двукратной сумме лимитов карт по одной услуге, товару или виду нефтепродуктов, или равный 25% от суммарного месячного лимита всех карт Покупателя по одной услуг, товару или виду нефтепродуктов. Поставщик имеет право заблокировать все или часть Смарт-карт Покупателя с лимитной схемой, в случае если остаток денежных средств на Счете Покупателя меньше чем </w:t>
      </w:r>
      <w:r w:rsidRPr="007A0AE6">
        <w:rPr>
          <w:b/>
        </w:rPr>
        <w:t>Неснижаемый остаток.</w:t>
      </w:r>
      <w:r w:rsidRPr="007A0AE6">
        <w:t xml:space="preserve"> </w:t>
      </w:r>
    </w:p>
    <w:p w:rsidR="00005D2E" w:rsidRPr="007A0AE6" w:rsidRDefault="00005D2E" w:rsidP="0009033E">
      <w:pPr>
        <w:tabs>
          <w:tab w:val="left" w:pos="567"/>
          <w:tab w:val="num" w:pos="1276"/>
        </w:tabs>
        <w:ind w:firstLine="567"/>
        <w:jc w:val="both"/>
      </w:pPr>
      <w:r w:rsidRPr="007A0AE6">
        <w:t>От несанкционированного использования или обслуживания карта защищена ПИН-кодом. В случае утери, утраты, порчи или кражи Смарт-карты Покупатель обязан в кратчайшие сроки уведомить о случившемся Поставщика любым возможным способом с обязательным подтверждением в письменной форме в течение нескольких дней от момента уведомления. Поставщик с момента устной заявки (с последующим подтверждением в письменной форме) заносит Смарт-карту в «черный список» т.е. блокирует все возможные операции со Смарт-картой. По прошествии суток с момента принятого письменного уведомления, Покупатель не несёт ответственности за несанкционированное использование карты.</w:t>
      </w:r>
    </w:p>
    <w:p w:rsidR="00005D2E" w:rsidRPr="007A0AE6" w:rsidRDefault="00005D2E" w:rsidP="0009033E">
      <w:pPr>
        <w:tabs>
          <w:tab w:val="left" w:pos="567"/>
          <w:tab w:val="num" w:pos="1276"/>
        </w:tabs>
        <w:ind w:firstLine="567"/>
        <w:jc w:val="center"/>
        <w:rPr>
          <w:b/>
        </w:rPr>
      </w:pPr>
    </w:p>
    <w:p w:rsidR="00005D2E" w:rsidRPr="007A0AE6" w:rsidRDefault="00005D2E" w:rsidP="0009033E">
      <w:pPr>
        <w:tabs>
          <w:tab w:val="left" w:pos="567"/>
          <w:tab w:val="num" w:pos="1276"/>
        </w:tabs>
        <w:ind w:firstLine="567"/>
        <w:jc w:val="center"/>
        <w:rPr>
          <w:b/>
        </w:rPr>
      </w:pPr>
      <w:r w:rsidRPr="007A0AE6">
        <w:rPr>
          <w:b/>
        </w:rPr>
        <w:t>Правила получения Товара с использованием Смарт-карты:</w:t>
      </w:r>
    </w:p>
    <w:p w:rsidR="00005D2E" w:rsidRPr="007A0AE6" w:rsidRDefault="00005D2E" w:rsidP="0009033E">
      <w:pPr>
        <w:tabs>
          <w:tab w:val="left" w:pos="567"/>
          <w:tab w:val="num" w:pos="1276"/>
        </w:tabs>
        <w:ind w:firstLine="567"/>
        <w:jc w:val="both"/>
      </w:pPr>
      <w:r w:rsidRPr="007A0AE6">
        <w:t>Предъявляя Смарт-карту оператору на Точке обслуживания, Покупатель называет Товар и его количество. Оператор на специальном терминале проводит необходимые операции со Смарт-картой. Для проведения операций оператор запрашивает ПИН-код Смарт-карты Покупателя. После проведения операции обслуживания оператор возвращает Смарт-карту Покупателю. После этого производится отпуск Товара. О проведенной операции Покупатель информируется путем предоставления информационного чека. В случае полной или частичной отмены операции оператор производит все необходимые операции со Смарт-картой и передаваемой ему для этого Покупателем. После проведения необходимых действий оператор возвращает Покупателю Смарт-карту и предоставляет данные о проведенной операции в виде информационного чека. Информационный чек печатается специальным терминалом, на котором оператор производит операции со Смарт-картами.</w:t>
      </w:r>
    </w:p>
    <w:p w:rsidR="00005D2E" w:rsidRPr="007A0AE6" w:rsidRDefault="00005D2E" w:rsidP="0009033E"/>
    <w:p w:rsidR="00005D2E" w:rsidRPr="007A0AE6" w:rsidRDefault="00005D2E" w:rsidP="0009033E"/>
    <w:p w:rsidR="00005D2E" w:rsidRPr="007A0AE6" w:rsidRDefault="00005D2E" w:rsidP="0009033E"/>
    <w:p w:rsidR="00005D2E" w:rsidRPr="007A0AE6" w:rsidRDefault="00005D2E" w:rsidP="0009033E"/>
    <w:p w:rsidR="00005D2E" w:rsidRPr="007358EB" w:rsidRDefault="00005D2E" w:rsidP="0067023D">
      <w:pPr>
        <w:rPr>
          <w:b/>
        </w:rPr>
      </w:pPr>
      <w:r>
        <w:rPr>
          <w:b/>
        </w:rPr>
        <w:t>Покупатель</w:t>
      </w:r>
      <w:r w:rsidRPr="007358EB">
        <w:rPr>
          <w:b/>
        </w:rPr>
        <w:t xml:space="preserve"> _____________/</w:t>
      </w:r>
      <w:r>
        <w:rPr>
          <w:b/>
        </w:rPr>
        <w:t>Н.С.Подопригора                 Поставщик_____________</w:t>
      </w:r>
    </w:p>
    <w:p w:rsidR="00005D2E" w:rsidRPr="007A0AE6" w:rsidRDefault="00005D2E" w:rsidP="0067023D">
      <w:r w:rsidRPr="007358EB">
        <w:t xml:space="preserve">М.П.            </w:t>
      </w:r>
      <w:r w:rsidRPr="007358EB">
        <w:rPr>
          <w:i/>
        </w:rPr>
        <w:t>(подпись)</w:t>
      </w:r>
    </w:p>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Default="00005D2E" w:rsidP="0009033E"/>
    <w:p w:rsidR="00005D2E" w:rsidRPr="007358EB" w:rsidRDefault="00005D2E" w:rsidP="0009033E"/>
    <w:p w:rsidR="00005D2E" w:rsidRPr="007358EB" w:rsidRDefault="00005D2E" w:rsidP="0009033E"/>
    <w:p w:rsidR="00005D2E" w:rsidRPr="007358EB" w:rsidRDefault="00005D2E" w:rsidP="0009033E"/>
    <w:p w:rsidR="00005D2E" w:rsidRPr="007358EB" w:rsidRDefault="00005D2E" w:rsidP="0009033E">
      <w:pPr>
        <w:jc w:val="right"/>
        <w:rPr>
          <w:b/>
        </w:rPr>
      </w:pPr>
      <w:r w:rsidRPr="007358EB">
        <w:br w:type="page"/>
      </w:r>
      <w:r w:rsidRPr="007358EB">
        <w:rPr>
          <w:b/>
        </w:rPr>
        <w:t>ПРИЛОЖЕНИЕ № 2</w:t>
      </w:r>
      <w:r>
        <w:rPr>
          <w:b/>
        </w:rPr>
        <w:t xml:space="preserve"> к договору</w:t>
      </w:r>
    </w:p>
    <w:p w:rsidR="00005D2E" w:rsidRDefault="00005D2E" w:rsidP="00997954">
      <w:pPr>
        <w:jc w:val="right"/>
        <w:rPr>
          <w:b/>
        </w:rPr>
      </w:pPr>
      <w:r w:rsidRPr="00325946">
        <w:rPr>
          <w:b/>
        </w:rPr>
        <w:t>на поставку дизельного топлива (зимнего и летнего)</w:t>
      </w:r>
      <w:r w:rsidRPr="00BA75CA">
        <w:rPr>
          <w:b/>
        </w:rPr>
        <w:t xml:space="preserve"> </w:t>
      </w:r>
      <w:r>
        <w:rPr>
          <w:b/>
        </w:rPr>
        <w:t>и бензина АИ-92,  АИ-95</w:t>
      </w:r>
      <w:r w:rsidRPr="00325946">
        <w:rPr>
          <w:b/>
        </w:rPr>
        <w:t xml:space="preserve">  </w:t>
      </w:r>
    </w:p>
    <w:p w:rsidR="00005D2E" w:rsidRDefault="00005D2E" w:rsidP="00997954">
      <w:pPr>
        <w:jc w:val="right"/>
        <w:rPr>
          <w:b/>
        </w:rPr>
      </w:pPr>
      <w:r w:rsidRPr="00325946">
        <w:rPr>
          <w:b/>
        </w:rPr>
        <w:t>для заправки автотранспорта с использованием смарт-карт</w:t>
      </w:r>
    </w:p>
    <w:p w:rsidR="00005D2E" w:rsidRDefault="00005D2E" w:rsidP="00997954">
      <w:pPr>
        <w:jc w:val="right"/>
        <w:rPr>
          <w:b/>
        </w:rPr>
      </w:pPr>
      <w:r>
        <w:rPr>
          <w:b/>
        </w:rPr>
        <w:t>№_________________________</w:t>
      </w:r>
    </w:p>
    <w:p w:rsidR="00005D2E" w:rsidRPr="00325946" w:rsidRDefault="00005D2E" w:rsidP="00997954">
      <w:pPr>
        <w:jc w:val="right"/>
        <w:rPr>
          <w:b/>
          <w:color w:val="000000"/>
        </w:rPr>
      </w:pPr>
      <w:r>
        <w:rPr>
          <w:b/>
        </w:rPr>
        <w:t>От «___»__________201__</w:t>
      </w:r>
    </w:p>
    <w:p w:rsidR="00005D2E" w:rsidRPr="007358EB" w:rsidRDefault="00005D2E" w:rsidP="0009033E">
      <w:pPr>
        <w:jc w:val="both"/>
        <w:rPr>
          <w:b/>
          <w:color w:val="000000"/>
        </w:rPr>
      </w:pPr>
    </w:p>
    <w:p w:rsidR="00005D2E" w:rsidRPr="007358EB" w:rsidRDefault="00005D2E" w:rsidP="0009033E">
      <w:pPr>
        <w:jc w:val="center"/>
        <w:rPr>
          <w:b/>
          <w:color w:val="000000"/>
        </w:rPr>
      </w:pPr>
      <w:r w:rsidRPr="007358EB">
        <w:rPr>
          <w:b/>
          <w:color w:val="000000"/>
        </w:rPr>
        <w:t>Примерная форма заявки на приоб</w:t>
      </w:r>
      <w:r>
        <w:rPr>
          <w:b/>
          <w:color w:val="000000"/>
        </w:rPr>
        <w:t>ретение смарт-</w:t>
      </w:r>
      <w:r w:rsidRPr="007358EB">
        <w:rPr>
          <w:b/>
          <w:color w:val="000000"/>
        </w:rPr>
        <w:t>карт</w:t>
      </w:r>
    </w:p>
    <w:p w:rsidR="00005D2E" w:rsidRPr="007358EB" w:rsidRDefault="00005D2E" w:rsidP="0009033E">
      <w:pPr>
        <w:jc w:val="center"/>
        <w:rPr>
          <w:b/>
          <w:color w:val="000000"/>
        </w:rPr>
      </w:pPr>
    </w:p>
    <w:p w:rsidR="00005D2E" w:rsidRPr="007358EB" w:rsidRDefault="00005D2E" w:rsidP="0009033E">
      <w:pPr>
        <w:jc w:val="center"/>
        <w:rPr>
          <w:b/>
          <w:color w:val="000000"/>
        </w:rPr>
      </w:pPr>
      <w:r w:rsidRPr="007358EB">
        <w:rPr>
          <w:b/>
          <w:color w:val="000000"/>
        </w:rPr>
        <w:t xml:space="preserve">ЗАЯВКА НА ПРИОБРЕТЕНИЕ </w:t>
      </w:r>
      <w:r>
        <w:rPr>
          <w:b/>
          <w:color w:val="000000"/>
        </w:rPr>
        <w:t>СМАРТ-</w:t>
      </w:r>
      <w:r w:rsidRPr="007358EB">
        <w:rPr>
          <w:b/>
          <w:color w:val="000000"/>
        </w:rPr>
        <w:t>КАРТ № _____ от «___» _________ 20__ г.</w:t>
      </w:r>
    </w:p>
    <w:tbl>
      <w:tblPr>
        <w:tblW w:w="8755" w:type="dxa"/>
        <w:jc w:val="center"/>
        <w:tblInd w:w="-78" w:type="dxa"/>
        <w:tblLayout w:type="fixed"/>
        <w:tblCellMar>
          <w:left w:w="30" w:type="dxa"/>
          <w:right w:w="30" w:type="dxa"/>
        </w:tblCellMar>
        <w:tblLook w:val="0000"/>
      </w:tblPr>
      <w:tblGrid>
        <w:gridCol w:w="597"/>
        <w:gridCol w:w="290"/>
        <w:gridCol w:w="151"/>
        <w:gridCol w:w="1428"/>
        <w:gridCol w:w="285"/>
        <w:gridCol w:w="428"/>
        <w:gridCol w:w="133"/>
        <w:gridCol w:w="140"/>
        <w:gridCol w:w="353"/>
        <w:gridCol w:w="231"/>
        <w:gridCol w:w="274"/>
        <w:gridCol w:w="338"/>
        <w:gridCol w:w="109"/>
        <w:gridCol w:w="604"/>
        <w:gridCol w:w="172"/>
        <w:gridCol w:w="216"/>
        <w:gridCol w:w="571"/>
        <w:gridCol w:w="2435"/>
      </w:tblGrid>
      <w:tr w:rsidR="00005D2E" w:rsidRPr="007358EB" w:rsidTr="0009033E">
        <w:trPr>
          <w:cantSplit/>
          <w:trHeight w:val="235"/>
          <w:jc w:val="center"/>
        </w:trPr>
        <w:tc>
          <w:tcPr>
            <w:tcW w:w="2751" w:type="dxa"/>
            <w:gridSpan w:val="5"/>
            <w:vAlign w:val="center"/>
          </w:tcPr>
          <w:p w:rsidR="00005D2E" w:rsidRPr="007358EB" w:rsidRDefault="00005D2E" w:rsidP="0009033E">
            <w:pPr>
              <w:rPr>
                <w:snapToGrid w:val="0"/>
                <w:color w:val="000000"/>
              </w:rPr>
            </w:pPr>
          </w:p>
          <w:p w:rsidR="00005D2E" w:rsidRPr="007358EB" w:rsidRDefault="00005D2E" w:rsidP="0009033E">
            <w:pPr>
              <w:rPr>
                <w:snapToGrid w:val="0"/>
                <w:color w:val="000000"/>
              </w:rPr>
            </w:pPr>
            <w:r w:rsidRPr="007358EB">
              <w:rPr>
                <w:snapToGrid w:val="0"/>
                <w:color w:val="000000"/>
              </w:rPr>
              <w:t>Наименование предприятия:</w:t>
            </w:r>
          </w:p>
        </w:tc>
        <w:tc>
          <w:tcPr>
            <w:tcW w:w="6004" w:type="dxa"/>
            <w:gridSpan w:val="13"/>
            <w:tcBorders>
              <w:bottom w:val="dotted" w:sz="6" w:space="0" w:color="auto"/>
            </w:tcBorders>
            <w:vAlign w:val="center"/>
          </w:tcPr>
          <w:p w:rsidR="00005D2E" w:rsidRPr="007358EB" w:rsidRDefault="00005D2E" w:rsidP="0009033E">
            <w:pPr>
              <w:rPr>
                <w:snapToGrid w:val="0"/>
                <w:color w:val="000000"/>
              </w:rPr>
            </w:pPr>
          </w:p>
        </w:tc>
      </w:tr>
      <w:tr w:rsidR="00005D2E" w:rsidRPr="007358EB" w:rsidTr="0009033E">
        <w:trPr>
          <w:cantSplit/>
          <w:trHeight w:val="235"/>
          <w:jc w:val="center"/>
        </w:trPr>
        <w:tc>
          <w:tcPr>
            <w:tcW w:w="8755" w:type="dxa"/>
            <w:gridSpan w:val="18"/>
            <w:tcBorders>
              <w:bottom w:val="dotted" w:sz="6" w:space="0" w:color="auto"/>
            </w:tcBorders>
            <w:vAlign w:val="center"/>
          </w:tcPr>
          <w:p w:rsidR="00005D2E" w:rsidRPr="007358EB" w:rsidRDefault="00005D2E" w:rsidP="0009033E">
            <w:pPr>
              <w:rPr>
                <w:snapToGrid w:val="0"/>
                <w:color w:val="000000"/>
              </w:rPr>
            </w:pPr>
            <w:r w:rsidRPr="007358EB">
              <w:rPr>
                <w:snapToGrid w:val="0"/>
                <w:color w:val="000000"/>
              </w:rPr>
              <w:t>Филиал ПАО «</w:t>
            </w:r>
            <w:r>
              <w:rPr>
                <w:snapToGrid w:val="0"/>
                <w:color w:val="000000"/>
              </w:rPr>
              <w:t>ТрансКонтейнер» на Юго Восточной</w:t>
            </w:r>
            <w:r w:rsidRPr="007358EB">
              <w:rPr>
                <w:snapToGrid w:val="0"/>
                <w:color w:val="000000"/>
              </w:rPr>
              <w:t xml:space="preserve"> железной дороге</w:t>
            </w:r>
          </w:p>
        </w:tc>
      </w:tr>
      <w:tr w:rsidR="00005D2E" w:rsidRPr="007358EB" w:rsidTr="0009033E">
        <w:trPr>
          <w:cantSplit/>
          <w:trHeight w:val="235"/>
          <w:jc w:val="center"/>
        </w:trPr>
        <w:tc>
          <w:tcPr>
            <w:tcW w:w="1038" w:type="dxa"/>
            <w:gridSpan w:val="3"/>
            <w:vAlign w:val="center"/>
          </w:tcPr>
          <w:p w:rsidR="00005D2E" w:rsidRPr="007358EB" w:rsidRDefault="00005D2E" w:rsidP="0009033E">
            <w:pPr>
              <w:rPr>
                <w:snapToGrid w:val="0"/>
                <w:color w:val="000000"/>
              </w:rPr>
            </w:pPr>
            <w:r w:rsidRPr="007358EB">
              <w:rPr>
                <w:snapToGrid w:val="0"/>
                <w:color w:val="000000"/>
              </w:rPr>
              <w:t>ИНН/</w:t>
            </w:r>
          </w:p>
          <w:p w:rsidR="00005D2E" w:rsidRPr="007358EB" w:rsidRDefault="00005D2E" w:rsidP="0009033E">
            <w:pPr>
              <w:rPr>
                <w:snapToGrid w:val="0"/>
                <w:color w:val="000000"/>
              </w:rPr>
            </w:pPr>
            <w:r w:rsidRPr="007358EB">
              <w:rPr>
                <w:snapToGrid w:val="0"/>
                <w:color w:val="000000"/>
              </w:rPr>
              <w:t>КПП:</w:t>
            </w:r>
          </w:p>
        </w:tc>
        <w:tc>
          <w:tcPr>
            <w:tcW w:w="3610" w:type="dxa"/>
            <w:gridSpan w:val="9"/>
            <w:tcBorders>
              <w:bottom w:val="dotted" w:sz="6" w:space="0" w:color="auto"/>
            </w:tcBorders>
            <w:vAlign w:val="center"/>
          </w:tcPr>
          <w:p w:rsidR="00005D2E" w:rsidRPr="007358EB" w:rsidRDefault="00005D2E" w:rsidP="0009033E">
            <w:pPr>
              <w:rPr>
                <w:snapToGrid w:val="0"/>
                <w:color w:val="000000"/>
              </w:rPr>
            </w:pPr>
            <w:r>
              <w:rPr>
                <w:snapToGrid w:val="0"/>
                <w:color w:val="000000"/>
              </w:rPr>
              <w:t>7708591995/997650001</w:t>
            </w:r>
          </w:p>
        </w:tc>
        <w:tc>
          <w:tcPr>
            <w:tcW w:w="1101" w:type="dxa"/>
            <w:gridSpan w:val="4"/>
            <w:tcBorders>
              <w:left w:val="nil"/>
            </w:tcBorders>
            <w:vAlign w:val="center"/>
          </w:tcPr>
          <w:p w:rsidR="00005D2E" w:rsidRPr="007358EB" w:rsidRDefault="00005D2E" w:rsidP="0009033E">
            <w:pPr>
              <w:jc w:val="center"/>
              <w:rPr>
                <w:snapToGrid w:val="0"/>
                <w:color w:val="000000"/>
              </w:rPr>
            </w:pPr>
            <w:r w:rsidRPr="007358EB">
              <w:rPr>
                <w:snapToGrid w:val="0"/>
                <w:color w:val="000000"/>
              </w:rPr>
              <w:t>телефон:</w:t>
            </w:r>
          </w:p>
        </w:tc>
        <w:tc>
          <w:tcPr>
            <w:tcW w:w="3006" w:type="dxa"/>
            <w:gridSpan w:val="2"/>
            <w:tcBorders>
              <w:bottom w:val="dotted" w:sz="6" w:space="0" w:color="auto"/>
            </w:tcBorders>
            <w:vAlign w:val="center"/>
          </w:tcPr>
          <w:p w:rsidR="00005D2E" w:rsidRPr="007358EB" w:rsidRDefault="00005D2E" w:rsidP="0009033E">
            <w:pPr>
              <w:rPr>
                <w:snapToGrid w:val="0"/>
                <w:color w:val="000000"/>
              </w:rPr>
            </w:pPr>
            <w:r>
              <w:rPr>
                <w:snapToGrid w:val="0"/>
                <w:color w:val="000000"/>
              </w:rPr>
              <w:t>(495) 788-17-17 (45-52)</w:t>
            </w:r>
          </w:p>
        </w:tc>
      </w:tr>
      <w:tr w:rsidR="00005D2E" w:rsidRPr="007358EB" w:rsidTr="0009033E">
        <w:trPr>
          <w:cantSplit/>
          <w:trHeight w:val="235"/>
          <w:jc w:val="center"/>
        </w:trPr>
        <w:tc>
          <w:tcPr>
            <w:tcW w:w="597" w:type="dxa"/>
            <w:vAlign w:val="center"/>
          </w:tcPr>
          <w:p w:rsidR="00005D2E" w:rsidRPr="007358EB" w:rsidRDefault="00005D2E" w:rsidP="0009033E">
            <w:pPr>
              <w:rPr>
                <w:snapToGrid w:val="0"/>
                <w:color w:val="000000"/>
              </w:rPr>
            </w:pPr>
            <w:r w:rsidRPr="007358EB">
              <w:rPr>
                <w:snapToGrid w:val="0"/>
                <w:color w:val="000000"/>
              </w:rPr>
              <w:t>Факс:</w:t>
            </w:r>
          </w:p>
        </w:tc>
        <w:tc>
          <w:tcPr>
            <w:tcW w:w="4160" w:type="dxa"/>
            <w:gridSpan w:val="12"/>
            <w:tcBorders>
              <w:bottom w:val="dotted" w:sz="6" w:space="0" w:color="auto"/>
            </w:tcBorders>
            <w:vAlign w:val="center"/>
          </w:tcPr>
          <w:p w:rsidR="00005D2E" w:rsidRPr="007358EB" w:rsidRDefault="00005D2E" w:rsidP="0009033E">
            <w:pPr>
              <w:rPr>
                <w:snapToGrid w:val="0"/>
                <w:color w:val="000000"/>
              </w:rPr>
            </w:pPr>
            <w:r>
              <w:rPr>
                <w:snapToGrid w:val="0"/>
                <w:color w:val="000000"/>
              </w:rPr>
              <w:t>(473) 255-83-23</w:t>
            </w:r>
          </w:p>
        </w:tc>
        <w:tc>
          <w:tcPr>
            <w:tcW w:w="776" w:type="dxa"/>
            <w:gridSpan w:val="2"/>
            <w:vAlign w:val="center"/>
          </w:tcPr>
          <w:p w:rsidR="00005D2E" w:rsidRPr="007358EB" w:rsidRDefault="00005D2E" w:rsidP="0009033E">
            <w:pPr>
              <w:jc w:val="center"/>
              <w:rPr>
                <w:snapToGrid w:val="0"/>
                <w:color w:val="000000"/>
              </w:rPr>
            </w:pPr>
            <w:r w:rsidRPr="007358EB">
              <w:rPr>
                <w:snapToGrid w:val="0"/>
                <w:color w:val="000000"/>
                <w:lang w:val="en-US"/>
              </w:rPr>
              <w:t>e</w:t>
            </w:r>
            <w:r w:rsidRPr="007358EB">
              <w:rPr>
                <w:snapToGrid w:val="0"/>
                <w:color w:val="000000"/>
              </w:rPr>
              <w:t>-</w:t>
            </w:r>
            <w:r w:rsidRPr="007358EB">
              <w:rPr>
                <w:snapToGrid w:val="0"/>
                <w:color w:val="000000"/>
                <w:lang w:val="en-US"/>
              </w:rPr>
              <w:t>mail</w:t>
            </w:r>
            <w:r w:rsidRPr="007358EB">
              <w:rPr>
                <w:snapToGrid w:val="0"/>
                <w:color w:val="000000"/>
              </w:rPr>
              <w:t>:</w:t>
            </w:r>
          </w:p>
        </w:tc>
        <w:tc>
          <w:tcPr>
            <w:tcW w:w="3222" w:type="dxa"/>
            <w:gridSpan w:val="3"/>
            <w:tcBorders>
              <w:bottom w:val="dotted" w:sz="6" w:space="0" w:color="auto"/>
            </w:tcBorders>
            <w:vAlign w:val="center"/>
          </w:tcPr>
          <w:p w:rsidR="00005D2E" w:rsidRPr="008D6955" w:rsidRDefault="00005D2E" w:rsidP="0009033E">
            <w:pPr>
              <w:rPr>
                <w:snapToGrid w:val="0"/>
                <w:lang w:val="en-US"/>
              </w:rPr>
            </w:pPr>
            <w:r w:rsidRPr="008D6955">
              <w:rPr>
                <w:noProof/>
                <w:lang w:val="en-US"/>
              </w:rPr>
              <w:t>NosovSV@trcont.ru</w:t>
            </w:r>
          </w:p>
        </w:tc>
      </w:tr>
      <w:tr w:rsidR="00005D2E" w:rsidRPr="007358EB" w:rsidTr="0009033E">
        <w:trPr>
          <w:cantSplit/>
          <w:trHeight w:val="235"/>
          <w:jc w:val="center"/>
        </w:trPr>
        <w:tc>
          <w:tcPr>
            <w:tcW w:w="2466" w:type="dxa"/>
            <w:gridSpan w:val="4"/>
            <w:vAlign w:val="center"/>
          </w:tcPr>
          <w:p w:rsidR="00005D2E" w:rsidRPr="007358EB" w:rsidRDefault="00005D2E" w:rsidP="0009033E">
            <w:pPr>
              <w:rPr>
                <w:snapToGrid w:val="0"/>
                <w:color w:val="000000"/>
              </w:rPr>
            </w:pPr>
            <w:r w:rsidRPr="007358EB">
              <w:rPr>
                <w:snapToGrid w:val="0"/>
                <w:color w:val="000000"/>
              </w:rPr>
              <w:t>Юридический адрес:</w:t>
            </w:r>
            <w:r w:rsidRPr="00657992">
              <w:t xml:space="preserve"> 125047</w:t>
            </w:r>
          </w:p>
        </w:tc>
        <w:tc>
          <w:tcPr>
            <w:tcW w:w="846" w:type="dxa"/>
            <w:gridSpan w:val="3"/>
            <w:vAlign w:val="center"/>
          </w:tcPr>
          <w:p w:rsidR="00005D2E" w:rsidRPr="007358EB" w:rsidRDefault="00005D2E" w:rsidP="0009033E">
            <w:pPr>
              <w:rPr>
                <w:snapToGrid w:val="0"/>
                <w:color w:val="000000"/>
              </w:rPr>
            </w:pPr>
            <w:r w:rsidRPr="007358EB">
              <w:rPr>
                <w:snapToGrid w:val="0"/>
                <w:color w:val="000000"/>
              </w:rPr>
              <w:t>индекс</w:t>
            </w:r>
          </w:p>
        </w:tc>
        <w:tc>
          <w:tcPr>
            <w:tcW w:w="2049" w:type="dxa"/>
            <w:gridSpan w:val="7"/>
            <w:tcBorders>
              <w:bottom w:val="dotted" w:sz="6" w:space="0" w:color="auto"/>
            </w:tcBorders>
            <w:vAlign w:val="center"/>
          </w:tcPr>
          <w:p w:rsidR="00005D2E" w:rsidRPr="007358EB" w:rsidRDefault="00005D2E" w:rsidP="0009033E">
            <w:pPr>
              <w:rPr>
                <w:snapToGrid w:val="0"/>
                <w:color w:val="000000"/>
                <w:lang w:val="en-US"/>
              </w:rPr>
            </w:pPr>
          </w:p>
        </w:tc>
        <w:tc>
          <w:tcPr>
            <w:tcW w:w="959" w:type="dxa"/>
            <w:gridSpan w:val="3"/>
            <w:vAlign w:val="center"/>
          </w:tcPr>
          <w:p w:rsidR="00005D2E" w:rsidRPr="007358EB" w:rsidRDefault="00005D2E" w:rsidP="0009033E">
            <w:pPr>
              <w:jc w:val="center"/>
              <w:rPr>
                <w:snapToGrid w:val="0"/>
                <w:color w:val="000000"/>
              </w:rPr>
            </w:pPr>
            <w:r w:rsidRPr="007358EB">
              <w:rPr>
                <w:snapToGrid w:val="0"/>
                <w:color w:val="000000"/>
              </w:rPr>
              <w:t>город:</w:t>
            </w:r>
          </w:p>
        </w:tc>
        <w:tc>
          <w:tcPr>
            <w:tcW w:w="2435" w:type="dxa"/>
            <w:tcBorders>
              <w:bottom w:val="dotted" w:sz="6" w:space="0" w:color="auto"/>
            </w:tcBorders>
            <w:vAlign w:val="center"/>
          </w:tcPr>
          <w:p w:rsidR="00005D2E" w:rsidRPr="007358EB" w:rsidRDefault="00005D2E" w:rsidP="0009033E">
            <w:pPr>
              <w:rPr>
                <w:snapToGrid w:val="0"/>
                <w:color w:val="000000"/>
              </w:rPr>
            </w:pPr>
            <w:r w:rsidRPr="007358EB">
              <w:rPr>
                <w:snapToGrid w:val="0"/>
                <w:color w:val="000000"/>
              </w:rPr>
              <w:t>Москва</w:t>
            </w:r>
          </w:p>
        </w:tc>
      </w:tr>
      <w:tr w:rsidR="00005D2E" w:rsidRPr="007358EB" w:rsidTr="0009033E">
        <w:trPr>
          <w:cantSplit/>
          <w:trHeight w:val="235"/>
          <w:jc w:val="center"/>
        </w:trPr>
        <w:tc>
          <w:tcPr>
            <w:tcW w:w="8755" w:type="dxa"/>
            <w:gridSpan w:val="18"/>
            <w:tcBorders>
              <w:bottom w:val="dotted" w:sz="6" w:space="0" w:color="auto"/>
            </w:tcBorders>
            <w:vAlign w:val="center"/>
          </w:tcPr>
          <w:p w:rsidR="00005D2E" w:rsidRPr="007358EB" w:rsidRDefault="00005D2E" w:rsidP="0009033E">
            <w:pPr>
              <w:rPr>
                <w:snapToGrid w:val="0"/>
                <w:color w:val="000000"/>
              </w:rPr>
            </w:pPr>
            <w:r w:rsidRPr="007358EB">
              <w:rPr>
                <w:snapToGrid w:val="0"/>
                <w:color w:val="000000"/>
              </w:rPr>
              <w:t>Оружейный пер., д.19</w:t>
            </w:r>
          </w:p>
        </w:tc>
      </w:tr>
      <w:tr w:rsidR="00005D2E" w:rsidRPr="007358EB" w:rsidTr="0009033E">
        <w:trPr>
          <w:cantSplit/>
          <w:trHeight w:val="235"/>
          <w:jc w:val="center"/>
        </w:trPr>
        <w:tc>
          <w:tcPr>
            <w:tcW w:w="2751" w:type="dxa"/>
            <w:gridSpan w:val="5"/>
            <w:vAlign w:val="center"/>
          </w:tcPr>
          <w:p w:rsidR="00005D2E" w:rsidRPr="007358EB" w:rsidRDefault="00005D2E" w:rsidP="0009033E">
            <w:pPr>
              <w:rPr>
                <w:snapToGrid w:val="0"/>
                <w:color w:val="000000"/>
              </w:rPr>
            </w:pPr>
            <w:r w:rsidRPr="007358EB">
              <w:rPr>
                <w:snapToGrid w:val="0"/>
                <w:color w:val="000000"/>
              </w:rPr>
              <w:t>Платежные реквизиты:</w:t>
            </w:r>
          </w:p>
        </w:tc>
        <w:tc>
          <w:tcPr>
            <w:tcW w:w="701" w:type="dxa"/>
            <w:gridSpan w:val="3"/>
            <w:vAlign w:val="center"/>
          </w:tcPr>
          <w:p w:rsidR="00005D2E" w:rsidRPr="007358EB" w:rsidRDefault="00005D2E" w:rsidP="0009033E">
            <w:pPr>
              <w:jc w:val="center"/>
              <w:rPr>
                <w:snapToGrid w:val="0"/>
                <w:color w:val="000000"/>
              </w:rPr>
            </w:pPr>
            <w:r w:rsidRPr="007358EB">
              <w:rPr>
                <w:snapToGrid w:val="0"/>
                <w:color w:val="000000"/>
              </w:rPr>
              <w:t>р/с</w:t>
            </w:r>
          </w:p>
        </w:tc>
        <w:tc>
          <w:tcPr>
            <w:tcW w:w="5303" w:type="dxa"/>
            <w:gridSpan w:val="10"/>
            <w:tcBorders>
              <w:bottom w:val="dotted" w:sz="6" w:space="0" w:color="auto"/>
            </w:tcBorders>
            <w:vAlign w:val="center"/>
          </w:tcPr>
          <w:p w:rsidR="00005D2E" w:rsidRPr="007358EB" w:rsidRDefault="00005D2E" w:rsidP="0009033E">
            <w:pPr>
              <w:rPr>
                <w:snapToGrid w:val="0"/>
                <w:color w:val="000000"/>
              </w:rPr>
            </w:pPr>
            <w:r>
              <w:rPr>
                <w:snapToGrid w:val="0"/>
                <w:color w:val="000000"/>
              </w:rPr>
              <w:t>40702810900250004785</w:t>
            </w:r>
          </w:p>
        </w:tc>
      </w:tr>
      <w:tr w:rsidR="00005D2E" w:rsidRPr="007358EB" w:rsidTr="0009033E">
        <w:trPr>
          <w:cantSplit/>
          <w:trHeight w:val="235"/>
          <w:jc w:val="center"/>
        </w:trPr>
        <w:tc>
          <w:tcPr>
            <w:tcW w:w="887" w:type="dxa"/>
            <w:gridSpan w:val="2"/>
            <w:vAlign w:val="center"/>
          </w:tcPr>
          <w:p w:rsidR="00005D2E" w:rsidRPr="007358EB" w:rsidRDefault="00005D2E" w:rsidP="0009033E">
            <w:pPr>
              <w:rPr>
                <w:snapToGrid w:val="0"/>
                <w:color w:val="000000"/>
              </w:rPr>
            </w:pPr>
            <w:r w:rsidRPr="007358EB">
              <w:rPr>
                <w:snapToGrid w:val="0"/>
                <w:color w:val="000000"/>
              </w:rPr>
              <w:t>В банке</w:t>
            </w:r>
          </w:p>
        </w:tc>
        <w:tc>
          <w:tcPr>
            <w:tcW w:w="7868" w:type="dxa"/>
            <w:gridSpan w:val="16"/>
            <w:tcBorders>
              <w:bottom w:val="dotted" w:sz="6" w:space="0" w:color="auto"/>
            </w:tcBorders>
            <w:vAlign w:val="center"/>
          </w:tcPr>
          <w:p w:rsidR="00005D2E" w:rsidRPr="007358EB" w:rsidRDefault="00005D2E" w:rsidP="0009033E">
            <w:pPr>
              <w:rPr>
                <w:snapToGrid w:val="0"/>
                <w:color w:val="000000"/>
              </w:rPr>
            </w:pPr>
            <w:r>
              <w:rPr>
                <w:snapToGrid w:val="0"/>
                <w:color w:val="000000"/>
              </w:rPr>
              <w:t>Филиал П</w:t>
            </w:r>
            <w:r w:rsidRPr="007358EB">
              <w:rPr>
                <w:snapToGrid w:val="0"/>
                <w:color w:val="000000"/>
              </w:rPr>
              <w:t xml:space="preserve">АО Банк ВТБ в г. </w:t>
            </w:r>
            <w:r>
              <w:rPr>
                <w:snapToGrid w:val="0"/>
                <w:color w:val="000000"/>
              </w:rPr>
              <w:t>Воронеже</w:t>
            </w:r>
          </w:p>
        </w:tc>
      </w:tr>
      <w:tr w:rsidR="00005D2E" w:rsidRPr="007358EB" w:rsidTr="0009033E">
        <w:trPr>
          <w:cantSplit/>
          <w:trHeight w:val="235"/>
          <w:jc w:val="center"/>
        </w:trPr>
        <w:tc>
          <w:tcPr>
            <w:tcW w:w="887" w:type="dxa"/>
            <w:gridSpan w:val="2"/>
            <w:vAlign w:val="center"/>
          </w:tcPr>
          <w:p w:rsidR="00005D2E" w:rsidRPr="007358EB" w:rsidRDefault="00005D2E" w:rsidP="0009033E">
            <w:pPr>
              <w:rPr>
                <w:snapToGrid w:val="0"/>
                <w:color w:val="000000"/>
              </w:rPr>
            </w:pPr>
            <w:r w:rsidRPr="007358EB">
              <w:rPr>
                <w:snapToGrid w:val="0"/>
                <w:color w:val="000000"/>
              </w:rPr>
              <w:t>БИК</w:t>
            </w:r>
          </w:p>
        </w:tc>
        <w:tc>
          <w:tcPr>
            <w:tcW w:w="2918" w:type="dxa"/>
            <w:gridSpan w:val="7"/>
            <w:tcBorders>
              <w:left w:val="nil"/>
              <w:bottom w:val="dotted" w:sz="6" w:space="0" w:color="auto"/>
            </w:tcBorders>
            <w:vAlign w:val="center"/>
          </w:tcPr>
          <w:p w:rsidR="00005D2E" w:rsidRPr="007358EB" w:rsidRDefault="00005D2E" w:rsidP="0009033E">
            <w:pPr>
              <w:rPr>
                <w:snapToGrid w:val="0"/>
                <w:color w:val="000000"/>
              </w:rPr>
            </w:pPr>
            <w:r>
              <w:rPr>
                <w:snapToGrid w:val="0"/>
                <w:color w:val="000000"/>
              </w:rPr>
              <w:t>042007835</w:t>
            </w:r>
          </w:p>
        </w:tc>
        <w:tc>
          <w:tcPr>
            <w:tcW w:w="505" w:type="dxa"/>
            <w:gridSpan w:val="2"/>
            <w:tcBorders>
              <w:left w:val="nil"/>
            </w:tcBorders>
            <w:vAlign w:val="center"/>
          </w:tcPr>
          <w:p w:rsidR="00005D2E" w:rsidRPr="007358EB" w:rsidRDefault="00005D2E" w:rsidP="0009033E">
            <w:pPr>
              <w:jc w:val="center"/>
              <w:rPr>
                <w:snapToGrid w:val="0"/>
                <w:color w:val="000000"/>
              </w:rPr>
            </w:pPr>
            <w:r w:rsidRPr="007358EB">
              <w:rPr>
                <w:snapToGrid w:val="0"/>
                <w:color w:val="000000"/>
              </w:rPr>
              <w:t>к/с</w:t>
            </w:r>
          </w:p>
        </w:tc>
        <w:tc>
          <w:tcPr>
            <w:tcW w:w="4445" w:type="dxa"/>
            <w:gridSpan w:val="7"/>
            <w:tcBorders>
              <w:left w:val="nil"/>
              <w:bottom w:val="dotted" w:sz="6" w:space="0" w:color="auto"/>
            </w:tcBorders>
            <w:vAlign w:val="center"/>
          </w:tcPr>
          <w:p w:rsidR="00005D2E" w:rsidRPr="007358EB" w:rsidRDefault="00005D2E" w:rsidP="0009033E">
            <w:pPr>
              <w:rPr>
                <w:snapToGrid w:val="0"/>
                <w:color w:val="000000"/>
              </w:rPr>
            </w:pPr>
            <w:r>
              <w:rPr>
                <w:snapToGrid w:val="0"/>
                <w:color w:val="000000"/>
              </w:rPr>
              <w:t>30101810100000000835</w:t>
            </w:r>
          </w:p>
        </w:tc>
      </w:tr>
      <w:tr w:rsidR="00005D2E" w:rsidRPr="007358EB" w:rsidTr="0009033E">
        <w:trPr>
          <w:cantSplit/>
          <w:trHeight w:val="235"/>
          <w:jc w:val="center"/>
        </w:trPr>
        <w:tc>
          <w:tcPr>
            <w:tcW w:w="3179" w:type="dxa"/>
            <w:gridSpan w:val="6"/>
            <w:vAlign w:val="center"/>
          </w:tcPr>
          <w:p w:rsidR="00005D2E" w:rsidRPr="007358EB" w:rsidRDefault="00005D2E" w:rsidP="0009033E">
            <w:pPr>
              <w:rPr>
                <w:snapToGrid w:val="0"/>
                <w:color w:val="000000"/>
              </w:rPr>
            </w:pPr>
            <w:r w:rsidRPr="007358EB">
              <w:rPr>
                <w:snapToGrid w:val="0"/>
                <w:color w:val="000000"/>
              </w:rPr>
              <w:t>Руководитель (ФИО, должность):</w:t>
            </w:r>
          </w:p>
        </w:tc>
        <w:tc>
          <w:tcPr>
            <w:tcW w:w="5576" w:type="dxa"/>
            <w:gridSpan w:val="12"/>
            <w:tcBorders>
              <w:bottom w:val="dotted" w:sz="6" w:space="0" w:color="auto"/>
            </w:tcBorders>
            <w:vAlign w:val="center"/>
          </w:tcPr>
          <w:p w:rsidR="00005D2E" w:rsidRPr="007358EB" w:rsidRDefault="00005D2E" w:rsidP="0009033E">
            <w:pPr>
              <w:rPr>
                <w:snapToGrid w:val="0"/>
                <w:color w:val="000000"/>
              </w:rPr>
            </w:pPr>
            <w:r w:rsidRPr="007358EB">
              <w:rPr>
                <w:snapToGrid w:val="0"/>
                <w:color w:val="000000"/>
              </w:rPr>
              <w:t xml:space="preserve">Директор филиала </w:t>
            </w:r>
            <w:r>
              <w:rPr>
                <w:snapToGrid w:val="0"/>
                <w:color w:val="000000"/>
              </w:rPr>
              <w:t>Подопригора Николай Сергеевич</w:t>
            </w:r>
          </w:p>
        </w:tc>
      </w:tr>
      <w:tr w:rsidR="00005D2E" w:rsidRPr="007358EB" w:rsidTr="0009033E">
        <w:trPr>
          <w:cantSplit/>
          <w:trHeight w:val="235"/>
          <w:jc w:val="center"/>
        </w:trPr>
        <w:tc>
          <w:tcPr>
            <w:tcW w:w="8755" w:type="dxa"/>
            <w:gridSpan w:val="18"/>
            <w:tcBorders>
              <w:bottom w:val="dotted" w:sz="6" w:space="0" w:color="auto"/>
            </w:tcBorders>
            <w:vAlign w:val="center"/>
          </w:tcPr>
          <w:p w:rsidR="00005D2E" w:rsidRPr="007358EB" w:rsidRDefault="00005D2E" w:rsidP="0009033E">
            <w:pPr>
              <w:rPr>
                <w:snapToGrid w:val="0"/>
                <w:color w:val="000000"/>
              </w:rPr>
            </w:pPr>
          </w:p>
        </w:tc>
      </w:tr>
      <w:tr w:rsidR="00005D2E" w:rsidRPr="007358EB" w:rsidTr="0009033E">
        <w:trPr>
          <w:cantSplit/>
          <w:trHeight w:val="235"/>
          <w:jc w:val="center"/>
        </w:trPr>
        <w:tc>
          <w:tcPr>
            <w:tcW w:w="4036" w:type="dxa"/>
            <w:gridSpan w:val="10"/>
            <w:vAlign w:val="center"/>
          </w:tcPr>
          <w:p w:rsidR="00005D2E" w:rsidRPr="007358EB" w:rsidRDefault="00005D2E" w:rsidP="0009033E">
            <w:pPr>
              <w:rPr>
                <w:snapToGrid w:val="0"/>
                <w:color w:val="000000"/>
              </w:rPr>
            </w:pPr>
            <w:r w:rsidRPr="007358EB">
              <w:rPr>
                <w:snapToGrid w:val="0"/>
                <w:color w:val="000000"/>
              </w:rPr>
              <w:t>Уполномоченные лица (ФИО, должность):</w:t>
            </w:r>
          </w:p>
        </w:tc>
        <w:tc>
          <w:tcPr>
            <w:tcW w:w="4719" w:type="dxa"/>
            <w:gridSpan w:val="8"/>
            <w:tcBorders>
              <w:top w:val="dotted" w:sz="6" w:space="0" w:color="auto"/>
              <w:bottom w:val="dotted" w:sz="6" w:space="0" w:color="auto"/>
            </w:tcBorders>
            <w:vAlign w:val="center"/>
          </w:tcPr>
          <w:p w:rsidR="00005D2E" w:rsidRPr="007358EB" w:rsidRDefault="00005D2E" w:rsidP="0009033E">
            <w:pPr>
              <w:rPr>
                <w:snapToGrid w:val="0"/>
                <w:color w:val="000000"/>
              </w:rPr>
            </w:pPr>
            <w:r w:rsidRPr="007358EB">
              <w:rPr>
                <w:snapToGrid w:val="0"/>
                <w:color w:val="000000"/>
              </w:rPr>
              <w:t>Начальник КТ</w:t>
            </w:r>
            <w:r>
              <w:rPr>
                <w:snapToGrid w:val="0"/>
                <w:color w:val="000000"/>
              </w:rPr>
              <w:t xml:space="preserve"> Придача Шматов Евгений Васильевич</w:t>
            </w:r>
          </w:p>
        </w:tc>
      </w:tr>
      <w:tr w:rsidR="00005D2E" w:rsidRPr="007358EB" w:rsidTr="0009033E">
        <w:trPr>
          <w:cantSplit/>
          <w:trHeight w:val="235"/>
          <w:jc w:val="center"/>
        </w:trPr>
        <w:tc>
          <w:tcPr>
            <w:tcW w:w="8755" w:type="dxa"/>
            <w:gridSpan w:val="18"/>
            <w:tcBorders>
              <w:bottom w:val="dotted" w:sz="6" w:space="0" w:color="auto"/>
            </w:tcBorders>
            <w:vAlign w:val="center"/>
          </w:tcPr>
          <w:p w:rsidR="00005D2E" w:rsidRPr="007358EB" w:rsidRDefault="00005D2E" w:rsidP="0009033E">
            <w:pPr>
              <w:rPr>
                <w:snapToGrid w:val="0"/>
                <w:color w:val="000000"/>
              </w:rPr>
            </w:pPr>
          </w:p>
        </w:tc>
      </w:tr>
      <w:tr w:rsidR="00005D2E" w:rsidRPr="007358EB" w:rsidTr="0009033E">
        <w:trPr>
          <w:cantSplit/>
          <w:trHeight w:val="235"/>
          <w:jc w:val="center"/>
        </w:trPr>
        <w:tc>
          <w:tcPr>
            <w:tcW w:w="8755" w:type="dxa"/>
            <w:gridSpan w:val="18"/>
            <w:tcBorders>
              <w:bottom w:val="dotted" w:sz="6" w:space="0" w:color="auto"/>
            </w:tcBorders>
            <w:vAlign w:val="center"/>
          </w:tcPr>
          <w:p w:rsidR="00005D2E" w:rsidRPr="007358EB" w:rsidRDefault="00005D2E" w:rsidP="0009033E">
            <w:pPr>
              <w:rPr>
                <w:snapToGrid w:val="0"/>
                <w:color w:val="000000"/>
              </w:rPr>
            </w:pPr>
          </w:p>
        </w:tc>
      </w:tr>
    </w:tbl>
    <w:p w:rsidR="00005D2E" w:rsidRPr="007358EB" w:rsidRDefault="00005D2E" w:rsidP="0009033E">
      <w:pPr>
        <w:jc w:val="center"/>
        <w:rPr>
          <w:color w:val="000000"/>
        </w:rPr>
      </w:pPr>
    </w:p>
    <w:tbl>
      <w:tblPr>
        <w:tblW w:w="9142" w:type="dxa"/>
        <w:jc w:val="center"/>
        <w:tblInd w:w="96" w:type="dxa"/>
        <w:tblLayout w:type="fixed"/>
        <w:tblLook w:val="0000"/>
      </w:tblPr>
      <w:tblGrid>
        <w:gridCol w:w="579"/>
        <w:gridCol w:w="851"/>
        <w:gridCol w:w="1417"/>
        <w:gridCol w:w="1418"/>
        <w:gridCol w:w="992"/>
        <w:gridCol w:w="625"/>
        <w:gridCol w:w="1134"/>
        <w:gridCol w:w="850"/>
        <w:gridCol w:w="1276"/>
      </w:tblGrid>
      <w:tr w:rsidR="00005D2E" w:rsidRPr="007358EB" w:rsidTr="0009033E">
        <w:trPr>
          <w:trHeight w:val="590"/>
          <w:jc w:val="center"/>
        </w:trPr>
        <w:tc>
          <w:tcPr>
            <w:tcW w:w="579" w:type="dxa"/>
            <w:vMerge w:val="restart"/>
            <w:tcBorders>
              <w:top w:val="single" w:sz="4" w:space="0" w:color="auto"/>
              <w:left w:val="single" w:sz="4" w:space="0" w:color="auto"/>
              <w:bottom w:val="single" w:sz="4" w:space="0" w:color="auto"/>
              <w:right w:val="single" w:sz="4" w:space="0" w:color="auto"/>
            </w:tcBorders>
            <w:noWrap/>
            <w:vAlign w:val="center"/>
          </w:tcPr>
          <w:p w:rsidR="00005D2E" w:rsidRPr="007358EB" w:rsidRDefault="00005D2E" w:rsidP="0009033E">
            <w:pPr>
              <w:jc w:val="center"/>
              <w:rPr>
                <w:color w:val="000000"/>
              </w:rPr>
            </w:pPr>
            <w:r w:rsidRPr="007358EB">
              <w:rPr>
                <w:color w:val="000000"/>
              </w:rPr>
              <w:t>№ п/п</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005D2E" w:rsidRPr="007358EB" w:rsidRDefault="00005D2E" w:rsidP="0009033E">
            <w:pPr>
              <w:ind w:left="-108" w:right="-108"/>
              <w:jc w:val="center"/>
              <w:rPr>
                <w:color w:val="000000"/>
              </w:rPr>
            </w:pPr>
            <w:r w:rsidRPr="007358EB">
              <w:rPr>
                <w:color w:val="000000"/>
              </w:rPr>
              <w:t>Номер карты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05D2E" w:rsidRPr="007358EB" w:rsidRDefault="00005D2E" w:rsidP="0009033E">
            <w:pPr>
              <w:ind w:left="-108" w:right="-108"/>
              <w:jc w:val="center"/>
              <w:rPr>
                <w:color w:val="000000"/>
              </w:rPr>
            </w:pPr>
            <w:r w:rsidRPr="007358EB">
              <w:rPr>
                <w:color w:val="000000"/>
              </w:rPr>
              <w:t>Наименование товара</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005D2E" w:rsidRPr="007358EB" w:rsidRDefault="00005D2E" w:rsidP="0009033E">
            <w:pPr>
              <w:ind w:left="-108" w:right="-108"/>
              <w:jc w:val="center"/>
              <w:rPr>
                <w:color w:val="000000"/>
              </w:rPr>
            </w:pPr>
            <w:r w:rsidRPr="007358EB">
              <w:rPr>
                <w:color w:val="000000"/>
              </w:rPr>
              <w:t>Ф.И.О.</w:t>
            </w:r>
          </w:p>
          <w:p w:rsidR="00005D2E" w:rsidRPr="007358EB" w:rsidRDefault="00005D2E" w:rsidP="0009033E">
            <w:pPr>
              <w:ind w:left="-108" w:right="-108"/>
              <w:jc w:val="center"/>
              <w:rPr>
                <w:color w:val="000000"/>
              </w:rPr>
            </w:pPr>
            <w:r w:rsidRPr="007358EB">
              <w:rPr>
                <w:color w:val="000000"/>
              </w:rPr>
              <w:t>(№ автомобиля)</w:t>
            </w:r>
          </w:p>
        </w:tc>
        <w:tc>
          <w:tcPr>
            <w:tcW w:w="1617" w:type="dxa"/>
            <w:gridSpan w:val="2"/>
            <w:tcBorders>
              <w:top w:val="single" w:sz="4" w:space="0" w:color="auto"/>
              <w:left w:val="nil"/>
              <w:bottom w:val="single" w:sz="4" w:space="0" w:color="auto"/>
              <w:right w:val="single" w:sz="4" w:space="0" w:color="auto"/>
            </w:tcBorders>
            <w:noWrap/>
            <w:vAlign w:val="center"/>
          </w:tcPr>
          <w:p w:rsidR="00005D2E" w:rsidRPr="007358EB" w:rsidRDefault="00005D2E" w:rsidP="0009033E">
            <w:pPr>
              <w:ind w:left="-108" w:right="-107"/>
              <w:jc w:val="center"/>
              <w:rPr>
                <w:color w:val="000000"/>
              </w:rPr>
            </w:pPr>
            <w:r w:rsidRPr="007358EB">
              <w:rPr>
                <w:color w:val="000000"/>
              </w:rPr>
              <w:t>Суточный лимит</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005D2E" w:rsidRPr="007358EB" w:rsidRDefault="00005D2E" w:rsidP="0009033E">
            <w:pPr>
              <w:ind w:left="-108" w:right="-108"/>
              <w:jc w:val="center"/>
              <w:rPr>
                <w:color w:val="000000"/>
              </w:rPr>
            </w:pPr>
            <w:r w:rsidRPr="007358EB">
              <w:rPr>
                <w:color w:val="000000"/>
              </w:rPr>
              <w:t>Место получения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005D2E" w:rsidRPr="007358EB" w:rsidRDefault="00005D2E" w:rsidP="0009033E">
            <w:pPr>
              <w:ind w:left="-108" w:right="-108"/>
              <w:jc w:val="center"/>
              <w:rPr>
                <w:color w:val="000000"/>
              </w:rPr>
            </w:pPr>
            <w:r w:rsidRPr="007358EB">
              <w:rPr>
                <w:color w:val="000000"/>
              </w:rPr>
              <w:t>Номер электронного кошелька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005D2E" w:rsidRPr="007358EB" w:rsidRDefault="00005D2E" w:rsidP="0009033E">
            <w:pPr>
              <w:ind w:left="-108" w:right="-108"/>
              <w:jc w:val="center"/>
              <w:rPr>
                <w:color w:val="000000"/>
              </w:rPr>
            </w:pPr>
            <w:r w:rsidRPr="007358EB">
              <w:rPr>
                <w:color w:val="000000"/>
              </w:rPr>
              <w:t>Тип электронного кошелька</w:t>
            </w:r>
          </w:p>
        </w:tc>
      </w:tr>
      <w:tr w:rsidR="00005D2E" w:rsidRPr="007358EB" w:rsidTr="0009033E">
        <w:trPr>
          <w:trHeight w:val="428"/>
          <w:jc w:val="center"/>
        </w:trPr>
        <w:tc>
          <w:tcPr>
            <w:tcW w:w="579" w:type="dxa"/>
            <w:vMerge/>
            <w:tcBorders>
              <w:top w:val="single" w:sz="4" w:space="0" w:color="auto"/>
              <w:left w:val="single" w:sz="4" w:space="0" w:color="auto"/>
              <w:bottom w:val="single" w:sz="4" w:space="0" w:color="auto"/>
              <w:right w:val="single" w:sz="4" w:space="0" w:color="auto"/>
            </w:tcBorders>
            <w:vAlign w:val="center"/>
          </w:tcPr>
          <w:p w:rsidR="00005D2E" w:rsidRPr="007358EB" w:rsidRDefault="00005D2E" w:rsidP="0009033E">
            <w:pPr>
              <w:jc w:val="center"/>
              <w:rPr>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005D2E" w:rsidRPr="007358EB" w:rsidRDefault="00005D2E" w:rsidP="0009033E">
            <w:pPr>
              <w:ind w:left="-108" w:right="-108"/>
              <w:jc w:val="center"/>
              <w:rPr>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05D2E" w:rsidRPr="007358EB" w:rsidRDefault="00005D2E" w:rsidP="0009033E">
            <w:pPr>
              <w:ind w:left="-108" w:right="-108"/>
              <w:jc w:val="cente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005D2E" w:rsidRPr="007358EB" w:rsidRDefault="00005D2E" w:rsidP="0009033E">
            <w:pPr>
              <w:ind w:left="-108" w:right="-108"/>
              <w:jc w:val="center"/>
              <w:rPr>
                <w:color w:val="000000"/>
              </w:rPr>
            </w:pPr>
          </w:p>
        </w:tc>
        <w:tc>
          <w:tcPr>
            <w:tcW w:w="992" w:type="dxa"/>
            <w:tcBorders>
              <w:top w:val="nil"/>
              <w:left w:val="nil"/>
              <w:bottom w:val="single" w:sz="4" w:space="0" w:color="auto"/>
              <w:right w:val="single" w:sz="4" w:space="0" w:color="auto"/>
            </w:tcBorders>
            <w:noWrap/>
            <w:vAlign w:val="center"/>
          </w:tcPr>
          <w:p w:rsidR="00005D2E" w:rsidRPr="007358EB" w:rsidRDefault="00005D2E" w:rsidP="0009033E">
            <w:pPr>
              <w:ind w:left="-108" w:right="-107"/>
              <w:jc w:val="center"/>
              <w:rPr>
                <w:color w:val="000000"/>
              </w:rPr>
            </w:pPr>
            <w:r w:rsidRPr="007358EB">
              <w:rPr>
                <w:color w:val="000000"/>
              </w:rPr>
              <w:t>рубли</w:t>
            </w:r>
          </w:p>
        </w:tc>
        <w:tc>
          <w:tcPr>
            <w:tcW w:w="625" w:type="dxa"/>
            <w:tcBorders>
              <w:top w:val="nil"/>
              <w:left w:val="nil"/>
              <w:bottom w:val="single" w:sz="4" w:space="0" w:color="auto"/>
              <w:right w:val="single" w:sz="4" w:space="0" w:color="auto"/>
            </w:tcBorders>
            <w:noWrap/>
            <w:vAlign w:val="center"/>
          </w:tcPr>
          <w:p w:rsidR="00005D2E" w:rsidRPr="007358EB" w:rsidRDefault="00005D2E" w:rsidP="0009033E">
            <w:pPr>
              <w:ind w:left="-108" w:right="-107"/>
              <w:jc w:val="center"/>
              <w:rPr>
                <w:color w:val="000000"/>
              </w:rPr>
            </w:pPr>
            <w:r w:rsidRPr="007358EB">
              <w:rPr>
                <w:color w:val="000000"/>
              </w:rPr>
              <w:t>литры</w:t>
            </w:r>
          </w:p>
        </w:tc>
        <w:tc>
          <w:tcPr>
            <w:tcW w:w="1134" w:type="dxa"/>
            <w:vMerge/>
            <w:tcBorders>
              <w:top w:val="single" w:sz="4" w:space="0" w:color="auto"/>
              <w:left w:val="single" w:sz="4" w:space="0" w:color="auto"/>
              <w:bottom w:val="single" w:sz="4" w:space="0" w:color="000000"/>
              <w:right w:val="single" w:sz="4" w:space="0" w:color="auto"/>
            </w:tcBorders>
            <w:vAlign w:val="center"/>
          </w:tcPr>
          <w:p w:rsidR="00005D2E" w:rsidRPr="007358EB" w:rsidRDefault="00005D2E" w:rsidP="0009033E">
            <w:pPr>
              <w:jc w:val="center"/>
              <w:rPr>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005D2E" w:rsidRPr="007358EB" w:rsidRDefault="00005D2E" w:rsidP="0009033E">
            <w:pPr>
              <w:jc w:val="cente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005D2E" w:rsidRPr="007358EB" w:rsidRDefault="00005D2E" w:rsidP="0009033E">
            <w:pPr>
              <w:jc w:val="center"/>
              <w:rPr>
                <w:color w:val="000000"/>
              </w:rPr>
            </w:pPr>
          </w:p>
        </w:tc>
      </w:tr>
      <w:tr w:rsidR="00005D2E" w:rsidRPr="007358EB" w:rsidTr="0009033E">
        <w:trPr>
          <w:trHeight w:val="690"/>
          <w:jc w:val="center"/>
        </w:trPr>
        <w:tc>
          <w:tcPr>
            <w:tcW w:w="579" w:type="dxa"/>
            <w:tcBorders>
              <w:top w:val="nil"/>
              <w:left w:val="single" w:sz="4" w:space="0" w:color="auto"/>
              <w:bottom w:val="single" w:sz="4" w:space="0" w:color="auto"/>
              <w:right w:val="single" w:sz="4" w:space="0" w:color="auto"/>
            </w:tcBorders>
            <w:noWrap/>
            <w:vAlign w:val="center"/>
          </w:tcPr>
          <w:p w:rsidR="00005D2E" w:rsidRPr="007358EB" w:rsidRDefault="00005D2E" w:rsidP="0009033E">
            <w:pPr>
              <w:jc w:val="center"/>
              <w:rPr>
                <w:color w:val="000000"/>
              </w:rPr>
            </w:pPr>
            <w:r w:rsidRPr="007358EB">
              <w:rPr>
                <w:color w:val="000000"/>
              </w:rPr>
              <w:t>1</w:t>
            </w:r>
          </w:p>
        </w:tc>
        <w:tc>
          <w:tcPr>
            <w:tcW w:w="851" w:type="dxa"/>
            <w:tcBorders>
              <w:top w:val="nil"/>
              <w:left w:val="nil"/>
              <w:bottom w:val="single" w:sz="4" w:space="0" w:color="auto"/>
              <w:right w:val="single" w:sz="4" w:space="0" w:color="auto"/>
            </w:tcBorders>
            <w:vAlign w:val="center"/>
          </w:tcPr>
          <w:p w:rsidR="00005D2E" w:rsidRPr="007358EB" w:rsidRDefault="00005D2E" w:rsidP="0009033E">
            <w:pPr>
              <w:ind w:left="-108" w:right="-108"/>
              <w:jc w:val="center"/>
              <w:rPr>
                <w:color w:val="000000"/>
              </w:rPr>
            </w:pPr>
          </w:p>
        </w:tc>
        <w:tc>
          <w:tcPr>
            <w:tcW w:w="1417" w:type="dxa"/>
            <w:tcBorders>
              <w:top w:val="nil"/>
              <w:left w:val="nil"/>
              <w:bottom w:val="single" w:sz="4" w:space="0" w:color="auto"/>
              <w:right w:val="single" w:sz="4" w:space="0" w:color="auto"/>
            </w:tcBorders>
            <w:vAlign w:val="center"/>
          </w:tcPr>
          <w:p w:rsidR="00005D2E" w:rsidRPr="007358EB" w:rsidRDefault="00005D2E" w:rsidP="0009033E">
            <w:pPr>
              <w:ind w:left="-108" w:right="-108"/>
              <w:jc w:val="center"/>
              <w:rPr>
                <w:color w:val="000000"/>
              </w:rPr>
            </w:pPr>
            <w:r w:rsidRPr="007358EB">
              <w:rPr>
                <w:color w:val="000000"/>
              </w:rPr>
              <w:t>-</w:t>
            </w:r>
          </w:p>
        </w:tc>
        <w:tc>
          <w:tcPr>
            <w:tcW w:w="1418" w:type="dxa"/>
            <w:tcBorders>
              <w:top w:val="nil"/>
              <w:left w:val="nil"/>
              <w:bottom w:val="single" w:sz="4" w:space="0" w:color="auto"/>
              <w:right w:val="single" w:sz="4" w:space="0" w:color="auto"/>
            </w:tcBorders>
            <w:vAlign w:val="center"/>
          </w:tcPr>
          <w:p w:rsidR="00005D2E" w:rsidRPr="007358EB" w:rsidRDefault="00005D2E" w:rsidP="0009033E">
            <w:pPr>
              <w:ind w:left="-108" w:right="-108"/>
              <w:jc w:val="center"/>
              <w:rPr>
                <w:color w:val="000000"/>
              </w:rPr>
            </w:pPr>
            <w:r w:rsidRPr="007358EB">
              <w:rPr>
                <w:color w:val="000000"/>
              </w:rPr>
              <w:t>-</w:t>
            </w:r>
          </w:p>
        </w:tc>
        <w:tc>
          <w:tcPr>
            <w:tcW w:w="992" w:type="dxa"/>
            <w:tcBorders>
              <w:top w:val="nil"/>
              <w:left w:val="nil"/>
              <w:bottom w:val="single" w:sz="4" w:space="0" w:color="auto"/>
              <w:right w:val="single" w:sz="4" w:space="0" w:color="auto"/>
            </w:tcBorders>
            <w:vAlign w:val="center"/>
          </w:tcPr>
          <w:p w:rsidR="00005D2E" w:rsidRPr="007358EB" w:rsidRDefault="00005D2E" w:rsidP="0009033E">
            <w:pPr>
              <w:ind w:left="-108" w:right="-108"/>
              <w:jc w:val="center"/>
              <w:rPr>
                <w:color w:val="000000"/>
              </w:rPr>
            </w:pPr>
            <w:r w:rsidRPr="007358EB">
              <w:rPr>
                <w:color w:val="000000"/>
              </w:rPr>
              <w:t>-</w:t>
            </w:r>
          </w:p>
        </w:tc>
        <w:tc>
          <w:tcPr>
            <w:tcW w:w="625" w:type="dxa"/>
            <w:tcBorders>
              <w:top w:val="nil"/>
              <w:left w:val="nil"/>
              <w:bottom w:val="single" w:sz="4" w:space="0" w:color="auto"/>
              <w:right w:val="single" w:sz="4" w:space="0" w:color="auto"/>
            </w:tcBorders>
            <w:vAlign w:val="center"/>
          </w:tcPr>
          <w:p w:rsidR="00005D2E" w:rsidRPr="007358EB" w:rsidRDefault="00005D2E" w:rsidP="0009033E">
            <w:pPr>
              <w:ind w:left="-108" w:right="-108"/>
              <w:jc w:val="center"/>
              <w:rPr>
                <w:color w:val="000000"/>
              </w:rPr>
            </w:pPr>
            <w:r w:rsidRPr="007358EB">
              <w:rPr>
                <w:color w:val="000000"/>
              </w:rPr>
              <w:t>-</w:t>
            </w:r>
          </w:p>
        </w:tc>
        <w:tc>
          <w:tcPr>
            <w:tcW w:w="1134" w:type="dxa"/>
            <w:tcBorders>
              <w:top w:val="nil"/>
              <w:left w:val="nil"/>
              <w:bottom w:val="single" w:sz="4" w:space="0" w:color="auto"/>
              <w:right w:val="single" w:sz="4" w:space="0" w:color="auto"/>
            </w:tcBorders>
            <w:vAlign w:val="center"/>
          </w:tcPr>
          <w:p w:rsidR="00005D2E" w:rsidRPr="007358EB" w:rsidRDefault="00005D2E" w:rsidP="0009033E">
            <w:pPr>
              <w:ind w:left="-108" w:right="-108"/>
              <w:jc w:val="center"/>
              <w:rPr>
                <w:color w:val="000000"/>
              </w:rPr>
            </w:pPr>
            <w:r w:rsidRPr="007358EB">
              <w:rPr>
                <w:color w:val="000000"/>
              </w:rPr>
              <w:t>согласно Приложения № 4</w:t>
            </w:r>
          </w:p>
        </w:tc>
        <w:tc>
          <w:tcPr>
            <w:tcW w:w="850" w:type="dxa"/>
            <w:tcBorders>
              <w:top w:val="nil"/>
              <w:left w:val="nil"/>
              <w:bottom w:val="single" w:sz="4" w:space="0" w:color="auto"/>
              <w:right w:val="single" w:sz="4" w:space="0" w:color="auto"/>
            </w:tcBorders>
            <w:vAlign w:val="center"/>
          </w:tcPr>
          <w:p w:rsidR="00005D2E" w:rsidRPr="007358EB" w:rsidRDefault="00005D2E" w:rsidP="0009033E">
            <w:pPr>
              <w:ind w:left="-108" w:right="-108"/>
              <w:jc w:val="center"/>
              <w:rPr>
                <w:color w:val="000000"/>
              </w:rPr>
            </w:pPr>
            <w:r>
              <w:rPr>
                <w:color w:val="000000"/>
              </w:rPr>
              <w:t>-</w:t>
            </w:r>
          </w:p>
        </w:tc>
        <w:tc>
          <w:tcPr>
            <w:tcW w:w="1276" w:type="dxa"/>
            <w:tcBorders>
              <w:top w:val="nil"/>
              <w:left w:val="nil"/>
              <w:bottom w:val="single" w:sz="4" w:space="0" w:color="auto"/>
              <w:right w:val="single" w:sz="4" w:space="0" w:color="auto"/>
            </w:tcBorders>
            <w:vAlign w:val="center"/>
          </w:tcPr>
          <w:p w:rsidR="00005D2E" w:rsidRPr="007358EB" w:rsidRDefault="00005D2E" w:rsidP="0009033E">
            <w:pPr>
              <w:ind w:left="-108" w:right="-108"/>
              <w:jc w:val="center"/>
              <w:rPr>
                <w:color w:val="000000"/>
              </w:rPr>
            </w:pPr>
            <w:r>
              <w:rPr>
                <w:color w:val="000000"/>
              </w:rPr>
              <w:t>-</w:t>
            </w:r>
          </w:p>
        </w:tc>
      </w:tr>
      <w:tr w:rsidR="00005D2E" w:rsidRPr="007358EB" w:rsidTr="0009033E">
        <w:trPr>
          <w:trHeight w:val="330"/>
          <w:jc w:val="center"/>
        </w:trPr>
        <w:tc>
          <w:tcPr>
            <w:tcW w:w="4265" w:type="dxa"/>
            <w:gridSpan w:val="4"/>
            <w:tcBorders>
              <w:top w:val="single" w:sz="4" w:space="0" w:color="auto"/>
              <w:left w:val="single" w:sz="4" w:space="0" w:color="auto"/>
              <w:bottom w:val="single" w:sz="4" w:space="0" w:color="auto"/>
              <w:right w:val="single" w:sz="4" w:space="0" w:color="000000"/>
            </w:tcBorders>
            <w:vAlign w:val="center"/>
          </w:tcPr>
          <w:p w:rsidR="00005D2E" w:rsidRPr="007358EB" w:rsidRDefault="00005D2E" w:rsidP="0009033E">
            <w:pPr>
              <w:rPr>
                <w:b/>
                <w:bCs/>
                <w:color w:val="000000"/>
              </w:rPr>
            </w:pPr>
            <w:r w:rsidRPr="007358EB">
              <w:rPr>
                <w:b/>
                <w:bCs/>
                <w:color w:val="000000"/>
              </w:rPr>
              <w:t>Итого:</w:t>
            </w:r>
          </w:p>
        </w:tc>
        <w:tc>
          <w:tcPr>
            <w:tcW w:w="992" w:type="dxa"/>
            <w:tcBorders>
              <w:top w:val="nil"/>
              <w:left w:val="nil"/>
              <w:bottom w:val="single" w:sz="4" w:space="0" w:color="auto"/>
              <w:right w:val="single" w:sz="4" w:space="0" w:color="auto"/>
            </w:tcBorders>
            <w:vAlign w:val="center"/>
          </w:tcPr>
          <w:p w:rsidR="00005D2E" w:rsidRPr="007358EB" w:rsidRDefault="00005D2E" w:rsidP="0009033E">
            <w:pPr>
              <w:ind w:left="-108" w:right="-108"/>
              <w:jc w:val="center"/>
              <w:rPr>
                <w:b/>
                <w:bCs/>
                <w:color w:val="000000"/>
              </w:rPr>
            </w:pPr>
          </w:p>
        </w:tc>
        <w:tc>
          <w:tcPr>
            <w:tcW w:w="625" w:type="dxa"/>
            <w:tcBorders>
              <w:top w:val="nil"/>
              <w:left w:val="nil"/>
              <w:bottom w:val="single" w:sz="4" w:space="0" w:color="auto"/>
              <w:right w:val="single" w:sz="4" w:space="0" w:color="auto"/>
            </w:tcBorders>
            <w:vAlign w:val="center"/>
          </w:tcPr>
          <w:p w:rsidR="00005D2E" w:rsidRPr="007358EB" w:rsidRDefault="00005D2E" w:rsidP="0009033E">
            <w:pPr>
              <w:ind w:left="-108" w:right="-108"/>
              <w:jc w:val="center"/>
              <w:rPr>
                <w:b/>
                <w:bCs/>
                <w:color w:val="000000"/>
              </w:rPr>
            </w:pPr>
          </w:p>
        </w:tc>
        <w:tc>
          <w:tcPr>
            <w:tcW w:w="1134" w:type="dxa"/>
            <w:tcBorders>
              <w:top w:val="nil"/>
              <w:left w:val="nil"/>
              <w:bottom w:val="single" w:sz="4" w:space="0" w:color="auto"/>
              <w:right w:val="nil"/>
            </w:tcBorders>
            <w:vAlign w:val="center"/>
          </w:tcPr>
          <w:p w:rsidR="00005D2E" w:rsidRPr="007358EB" w:rsidRDefault="00005D2E" w:rsidP="0009033E">
            <w:pPr>
              <w:ind w:left="-108" w:right="-108"/>
              <w:jc w:val="center"/>
              <w:rPr>
                <w:b/>
                <w:bCs/>
                <w:color w:val="000000"/>
              </w:rPr>
            </w:pPr>
          </w:p>
        </w:tc>
        <w:tc>
          <w:tcPr>
            <w:tcW w:w="850" w:type="dxa"/>
            <w:tcBorders>
              <w:top w:val="nil"/>
              <w:left w:val="nil"/>
              <w:bottom w:val="single" w:sz="4" w:space="0" w:color="auto"/>
              <w:right w:val="nil"/>
            </w:tcBorders>
            <w:vAlign w:val="center"/>
          </w:tcPr>
          <w:p w:rsidR="00005D2E" w:rsidRPr="007358EB" w:rsidRDefault="00005D2E" w:rsidP="0009033E">
            <w:pPr>
              <w:ind w:left="-108" w:right="-108"/>
              <w:jc w:val="center"/>
              <w:rPr>
                <w:b/>
                <w:bCs/>
                <w:color w:val="000000"/>
              </w:rPr>
            </w:pPr>
          </w:p>
        </w:tc>
        <w:tc>
          <w:tcPr>
            <w:tcW w:w="1276" w:type="dxa"/>
            <w:tcBorders>
              <w:top w:val="nil"/>
              <w:left w:val="nil"/>
              <w:bottom w:val="single" w:sz="4" w:space="0" w:color="auto"/>
              <w:right w:val="single" w:sz="4" w:space="0" w:color="auto"/>
            </w:tcBorders>
            <w:vAlign w:val="center"/>
          </w:tcPr>
          <w:p w:rsidR="00005D2E" w:rsidRPr="007358EB" w:rsidRDefault="00005D2E" w:rsidP="0009033E">
            <w:pPr>
              <w:ind w:left="-108" w:right="-108"/>
              <w:jc w:val="center"/>
              <w:rPr>
                <w:b/>
                <w:bCs/>
                <w:color w:val="000000"/>
              </w:rPr>
            </w:pPr>
          </w:p>
        </w:tc>
      </w:tr>
    </w:tbl>
    <w:p w:rsidR="00005D2E" w:rsidRPr="007358EB" w:rsidRDefault="00005D2E" w:rsidP="0009033E">
      <w:pPr>
        <w:tabs>
          <w:tab w:val="left" w:pos="2656"/>
        </w:tabs>
        <w:rPr>
          <w:color w:val="000000"/>
        </w:rPr>
      </w:pPr>
    </w:p>
    <w:p w:rsidR="00005D2E" w:rsidRPr="007358EB" w:rsidRDefault="00005D2E" w:rsidP="0009033E">
      <w:pPr>
        <w:tabs>
          <w:tab w:val="left" w:pos="2656"/>
        </w:tabs>
        <w:rPr>
          <w:color w:val="000000"/>
        </w:rPr>
      </w:pPr>
    </w:p>
    <w:p w:rsidR="00005D2E" w:rsidRPr="007358EB" w:rsidRDefault="00005D2E" w:rsidP="0009033E">
      <w:pPr>
        <w:tabs>
          <w:tab w:val="left" w:pos="2656"/>
        </w:tabs>
        <w:rPr>
          <w:color w:val="000000"/>
        </w:rPr>
      </w:pPr>
    </w:p>
    <w:p w:rsidR="00005D2E" w:rsidRPr="007358EB" w:rsidRDefault="00005D2E" w:rsidP="0009033E">
      <w:pPr>
        <w:tabs>
          <w:tab w:val="left" w:pos="2656"/>
        </w:tabs>
        <w:rPr>
          <w:color w:val="000000"/>
        </w:rPr>
      </w:pPr>
    </w:p>
    <w:tbl>
      <w:tblPr>
        <w:tblW w:w="0" w:type="auto"/>
        <w:tblLook w:val="01E0"/>
      </w:tblPr>
      <w:tblGrid>
        <w:gridCol w:w="4958"/>
        <w:gridCol w:w="4896"/>
      </w:tblGrid>
      <w:tr w:rsidR="00005D2E" w:rsidRPr="007358EB" w:rsidTr="0009033E">
        <w:tc>
          <w:tcPr>
            <w:tcW w:w="5006" w:type="dxa"/>
          </w:tcPr>
          <w:p w:rsidR="00005D2E" w:rsidRPr="007358EB" w:rsidRDefault="00005D2E" w:rsidP="0067023D">
            <w:pPr>
              <w:jc w:val="both"/>
              <w:rPr>
                <w:b/>
              </w:rPr>
            </w:pPr>
            <w:r>
              <w:rPr>
                <w:b/>
              </w:rPr>
              <w:t>Покупатель</w:t>
            </w:r>
            <w:r w:rsidRPr="007358EB">
              <w:rPr>
                <w:b/>
              </w:rPr>
              <w:t xml:space="preserve"> _____________/</w:t>
            </w:r>
            <w:r>
              <w:rPr>
                <w:b/>
              </w:rPr>
              <w:t>Н.С.Подопригора</w:t>
            </w:r>
          </w:p>
          <w:p w:rsidR="00005D2E" w:rsidRPr="007358EB" w:rsidRDefault="00005D2E" w:rsidP="0067023D">
            <w:pPr>
              <w:jc w:val="both"/>
              <w:rPr>
                <w:i/>
              </w:rPr>
            </w:pPr>
            <w:r w:rsidRPr="007358EB">
              <w:t xml:space="preserve">М.П.            </w:t>
            </w:r>
            <w:r w:rsidRPr="007358EB">
              <w:rPr>
                <w:i/>
              </w:rPr>
              <w:t>(подпись)</w:t>
            </w:r>
          </w:p>
          <w:p w:rsidR="00005D2E" w:rsidRPr="007358EB" w:rsidRDefault="00005D2E" w:rsidP="0009033E">
            <w:pPr>
              <w:rPr>
                <w:lang w:val="en-US"/>
              </w:rPr>
            </w:pPr>
          </w:p>
        </w:tc>
        <w:tc>
          <w:tcPr>
            <w:tcW w:w="5006" w:type="dxa"/>
          </w:tcPr>
          <w:p w:rsidR="00005D2E" w:rsidRDefault="00005D2E" w:rsidP="0067023D">
            <w:pPr>
              <w:jc w:val="both"/>
              <w:rPr>
                <w:b/>
              </w:rPr>
            </w:pPr>
            <w:r>
              <w:rPr>
                <w:b/>
              </w:rPr>
              <w:t>Поставщик</w:t>
            </w:r>
          </w:p>
          <w:p w:rsidR="00005D2E" w:rsidRPr="0067023D" w:rsidRDefault="00005D2E" w:rsidP="0067023D">
            <w:pPr>
              <w:jc w:val="both"/>
              <w:rPr>
                <w:b/>
              </w:rPr>
            </w:pPr>
            <w:r w:rsidRPr="0067023D">
              <w:rPr>
                <w:b/>
              </w:rPr>
              <w:t>________________</w:t>
            </w:r>
          </w:p>
        </w:tc>
      </w:tr>
    </w:tbl>
    <w:p w:rsidR="00005D2E" w:rsidRDefault="00005D2E" w:rsidP="0009033E">
      <w:pPr>
        <w:jc w:val="right"/>
        <w:rPr>
          <w:color w:val="000000"/>
        </w:rPr>
      </w:pPr>
      <w:r w:rsidRPr="007358EB">
        <w:rPr>
          <w:color w:val="000000"/>
        </w:rPr>
        <w:t xml:space="preserve">                                                                                                                                                </w:t>
      </w:r>
    </w:p>
    <w:p w:rsidR="00005D2E" w:rsidRDefault="00005D2E" w:rsidP="0009033E">
      <w:pPr>
        <w:jc w:val="right"/>
        <w:rPr>
          <w:color w:val="000000"/>
        </w:rPr>
      </w:pPr>
    </w:p>
    <w:p w:rsidR="00005D2E" w:rsidRPr="007358EB" w:rsidRDefault="00005D2E" w:rsidP="0009033E">
      <w:pPr>
        <w:jc w:val="right"/>
        <w:rPr>
          <w:b/>
        </w:rPr>
      </w:pPr>
      <w:r w:rsidRPr="007358EB">
        <w:rPr>
          <w:b/>
        </w:rPr>
        <w:t>ПРИЛОЖЕНИЕ № 3</w:t>
      </w:r>
      <w:r>
        <w:rPr>
          <w:b/>
        </w:rPr>
        <w:t xml:space="preserve"> к договору</w:t>
      </w:r>
    </w:p>
    <w:p w:rsidR="00005D2E" w:rsidRDefault="00005D2E" w:rsidP="00997954">
      <w:pPr>
        <w:jc w:val="right"/>
        <w:rPr>
          <w:b/>
        </w:rPr>
      </w:pPr>
      <w:r w:rsidRPr="00325946">
        <w:rPr>
          <w:b/>
        </w:rPr>
        <w:t>на поставку дизельного топлива (зимнего и летнего)</w:t>
      </w:r>
      <w:r>
        <w:rPr>
          <w:b/>
        </w:rPr>
        <w:t>, и бензина АИ-92,  АИ-95</w:t>
      </w:r>
    </w:p>
    <w:p w:rsidR="00005D2E" w:rsidRDefault="00005D2E" w:rsidP="00997954">
      <w:pPr>
        <w:jc w:val="right"/>
        <w:rPr>
          <w:b/>
        </w:rPr>
      </w:pPr>
      <w:r w:rsidRPr="00325946">
        <w:rPr>
          <w:b/>
        </w:rPr>
        <w:t>для заправки автотранспорта с использованием смарт-карт</w:t>
      </w:r>
    </w:p>
    <w:p w:rsidR="00005D2E" w:rsidRDefault="00005D2E" w:rsidP="00997954">
      <w:pPr>
        <w:jc w:val="right"/>
        <w:rPr>
          <w:b/>
        </w:rPr>
      </w:pPr>
      <w:r>
        <w:rPr>
          <w:b/>
        </w:rPr>
        <w:t>№_________________________</w:t>
      </w:r>
    </w:p>
    <w:p w:rsidR="00005D2E" w:rsidRPr="00325946" w:rsidRDefault="00005D2E" w:rsidP="00997954">
      <w:pPr>
        <w:jc w:val="right"/>
        <w:rPr>
          <w:b/>
          <w:color w:val="000000"/>
        </w:rPr>
      </w:pPr>
      <w:r>
        <w:rPr>
          <w:b/>
        </w:rPr>
        <w:t>От «___»__________201__</w:t>
      </w:r>
    </w:p>
    <w:p w:rsidR="00005D2E" w:rsidRPr="007358EB" w:rsidRDefault="00005D2E" w:rsidP="0009033E">
      <w:pPr>
        <w:ind w:left="360"/>
        <w:rPr>
          <w:b/>
        </w:rPr>
      </w:pPr>
    </w:p>
    <w:p w:rsidR="00005D2E" w:rsidRPr="007358EB" w:rsidRDefault="00005D2E" w:rsidP="0009033E">
      <w:pPr>
        <w:ind w:left="360"/>
        <w:rPr>
          <w:b/>
        </w:rPr>
      </w:pPr>
    </w:p>
    <w:p w:rsidR="00005D2E" w:rsidRPr="007358EB" w:rsidRDefault="00005D2E" w:rsidP="0009033E">
      <w:pPr>
        <w:ind w:left="360"/>
        <w:rPr>
          <w:b/>
        </w:rPr>
      </w:pPr>
    </w:p>
    <w:p w:rsidR="00005D2E" w:rsidRPr="007358EB" w:rsidRDefault="00005D2E" w:rsidP="0009033E">
      <w:pPr>
        <w:ind w:left="360"/>
        <w:jc w:val="center"/>
        <w:rPr>
          <w:b/>
        </w:rPr>
      </w:pPr>
      <w:r w:rsidRPr="007358EB">
        <w:rPr>
          <w:b/>
        </w:rPr>
        <w:t xml:space="preserve">СПЕЦИФИКАЦИЯ </w:t>
      </w:r>
      <w:r w:rsidRPr="007358EB">
        <w:rPr>
          <w:b/>
          <w:color w:val="000000"/>
        </w:rPr>
        <w:t xml:space="preserve">№ </w:t>
      </w:r>
      <w:r w:rsidRPr="007358EB">
        <w:rPr>
          <w:b/>
          <w:color w:val="C00000"/>
        </w:rPr>
        <w:t>_____</w:t>
      </w:r>
      <w:r w:rsidRPr="007358EB">
        <w:rPr>
          <w:b/>
          <w:color w:val="000000"/>
        </w:rPr>
        <w:t xml:space="preserve"> от </w:t>
      </w:r>
      <w:r w:rsidRPr="007358EB">
        <w:rPr>
          <w:b/>
          <w:color w:val="C00000"/>
        </w:rPr>
        <w:t>«» ___________201</w:t>
      </w:r>
      <w:r>
        <w:rPr>
          <w:b/>
          <w:color w:val="C00000"/>
        </w:rPr>
        <w:t>_</w:t>
      </w:r>
      <w:r w:rsidRPr="007358EB">
        <w:rPr>
          <w:b/>
          <w:color w:val="C00000"/>
        </w:rPr>
        <w:t xml:space="preserve"> г.</w:t>
      </w:r>
    </w:p>
    <w:p w:rsidR="00005D2E" w:rsidRPr="007358EB" w:rsidRDefault="00005D2E" w:rsidP="0009033E">
      <w:pPr>
        <w:ind w:left="360"/>
        <w:jc w:val="right"/>
        <w:rPr>
          <w:b/>
        </w:rPr>
      </w:pPr>
    </w:p>
    <w:p w:rsidR="00005D2E" w:rsidRPr="007358EB" w:rsidRDefault="00005D2E" w:rsidP="0009033E">
      <w:pPr>
        <w:ind w:left="360"/>
        <w:jc w:val="center"/>
        <w:rPr>
          <w:b/>
        </w:rPr>
      </w:pPr>
      <w:r w:rsidRPr="007358EB">
        <w:rPr>
          <w:b/>
        </w:rPr>
        <w:t xml:space="preserve">К ДОГОВОРУ № </w:t>
      </w:r>
      <w:r w:rsidRPr="007358EB">
        <w:rPr>
          <w:b/>
          <w:color w:val="C00000"/>
        </w:rPr>
        <w:t xml:space="preserve">______ </w:t>
      </w:r>
      <w:r w:rsidRPr="007358EB">
        <w:rPr>
          <w:b/>
        </w:rPr>
        <w:t xml:space="preserve">от </w:t>
      </w:r>
      <w:r w:rsidRPr="007358EB">
        <w:rPr>
          <w:b/>
          <w:color w:val="C00000"/>
        </w:rPr>
        <w:t>«___» ___________ 201</w:t>
      </w:r>
      <w:r>
        <w:rPr>
          <w:b/>
          <w:color w:val="C00000"/>
        </w:rPr>
        <w:t>_</w:t>
      </w:r>
      <w:r w:rsidRPr="007358EB">
        <w:rPr>
          <w:b/>
          <w:color w:val="C00000"/>
        </w:rPr>
        <w:t xml:space="preserve"> г.</w:t>
      </w:r>
    </w:p>
    <w:p w:rsidR="00005D2E" w:rsidRPr="007358EB" w:rsidRDefault="00005D2E" w:rsidP="0009033E">
      <w:pPr>
        <w:ind w:left="360"/>
        <w:jc w:val="right"/>
      </w:pPr>
    </w:p>
    <w:p w:rsidR="00005D2E" w:rsidRPr="007358EB" w:rsidRDefault="00005D2E" w:rsidP="0009033E">
      <w:pPr>
        <w:ind w:left="360"/>
        <w:jc w:val="right"/>
      </w:pPr>
    </w:p>
    <w:p w:rsidR="00005D2E" w:rsidRPr="007358EB" w:rsidRDefault="00005D2E" w:rsidP="0009033E">
      <w:pPr>
        <w:ind w:left="1069"/>
        <w:rPr>
          <w:color w:val="000000"/>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3"/>
        <w:gridCol w:w="2387"/>
        <w:gridCol w:w="1963"/>
        <w:gridCol w:w="859"/>
        <w:gridCol w:w="1134"/>
        <w:gridCol w:w="1417"/>
        <w:gridCol w:w="1657"/>
      </w:tblGrid>
      <w:tr w:rsidR="00005D2E" w:rsidRPr="00A1139D" w:rsidTr="00D8087B">
        <w:trPr>
          <w:trHeight w:val="583"/>
        </w:trPr>
        <w:tc>
          <w:tcPr>
            <w:tcW w:w="853" w:type="dxa"/>
          </w:tcPr>
          <w:p w:rsidR="00005D2E" w:rsidRPr="00A1139D" w:rsidRDefault="00005D2E" w:rsidP="00D8087B">
            <w:pPr>
              <w:tabs>
                <w:tab w:val="left" w:pos="0"/>
              </w:tabs>
              <w:jc w:val="center"/>
            </w:pPr>
          </w:p>
          <w:p w:rsidR="00005D2E" w:rsidRPr="00A1139D" w:rsidRDefault="00005D2E" w:rsidP="00D8087B">
            <w:pPr>
              <w:tabs>
                <w:tab w:val="left" w:pos="0"/>
              </w:tabs>
              <w:jc w:val="center"/>
            </w:pPr>
            <w:r w:rsidRPr="00A1139D">
              <w:t>№№ п/п</w:t>
            </w:r>
          </w:p>
          <w:p w:rsidR="00005D2E" w:rsidRPr="00A1139D" w:rsidRDefault="00005D2E" w:rsidP="00D8087B">
            <w:pPr>
              <w:tabs>
                <w:tab w:val="left" w:pos="798"/>
              </w:tabs>
              <w:jc w:val="center"/>
            </w:pPr>
          </w:p>
        </w:tc>
        <w:tc>
          <w:tcPr>
            <w:tcW w:w="2387" w:type="dxa"/>
          </w:tcPr>
          <w:p w:rsidR="00005D2E" w:rsidRPr="00A1139D" w:rsidRDefault="00005D2E" w:rsidP="00D8087B">
            <w:pPr>
              <w:tabs>
                <w:tab w:val="left" w:pos="798"/>
              </w:tabs>
              <w:jc w:val="center"/>
            </w:pPr>
          </w:p>
          <w:p w:rsidR="00005D2E" w:rsidRPr="00A1139D" w:rsidRDefault="00005D2E" w:rsidP="00D8087B">
            <w:pPr>
              <w:tabs>
                <w:tab w:val="left" w:pos="798"/>
              </w:tabs>
              <w:jc w:val="center"/>
            </w:pPr>
            <w:r w:rsidRPr="00A1139D">
              <w:t>Наименование Товара</w:t>
            </w:r>
          </w:p>
        </w:tc>
        <w:tc>
          <w:tcPr>
            <w:tcW w:w="1963" w:type="dxa"/>
          </w:tcPr>
          <w:p w:rsidR="00005D2E" w:rsidRPr="00A1139D" w:rsidRDefault="00005D2E" w:rsidP="00D8087B">
            <w:pPr>
              <w:tabs>
                <w:tab w:val="left" w:pos="798"/>
              </w:tabs>
              <w:jc w:val="center"/>
            </w:pPr>
            <w:r>
              <w:t>Стоимость</w:t>
            </w:r>
            <w:r>
              <w:rPr>
                <w:rStyle w:val="FontStyle25"/>
                <w:szCs w:val="22"/>
              </w:rPr>
              <w:t xml:space="preserve"> нефтепродукта за 1 литр</w:t>
            </w:r>
            <w:r>
              <w:t xml:space="preserve"> с учетом с</w:t>
            </w:r>
            <w:r w:rsidRPr="00A1139D">
              <w:t>кидк</w:t>
            </w:r>
            <w:r>
              <w:t>и</w:t>
            </w:r>
            <w:r w:rsidRPr="00A1139D">
              <w:t xml:space="preserve"> %, от </w:t>
            </w:r>
            <w:r w:rsidRPr="00A1139D">
              <w:rPr>
                <w:rStyle w:val="FontStyle25"/>
                <w:szCs w:val="22"/>
              </w:rPr>
              <w:t>розничной цены, указанной на рекламной стеле на момент заправки</w:t>
            </w:r>
          </w:p>
        </w:tc>
        <w:tc>
          <w:tcPr>
            <w:tcW w:w="859" w:type="dxa"/>
          </w:tcPr>
          <w:p w:rsidR="00005D2E" w:rsidRPr="00A1139D" w:rsidRDefault="00005D2E" w:rsidP="00D8087B">
            <w:pPr>
              <w:tabs>
                <w:tab w:val="left" w:pos="798"/>
              </w:tabs>
              <w:jc w:val="center"/>
            </w:pPr>
          </w:p>
          <w:p w:rsidR="00005D2E" w:rsidRPr="00A1139D" w:rsidRDefault="00005D2E" w:rsidP="00D8087B">
            <w:pPr>
              <w:tabs>
                <w:tab w:val="left" w:pos="798"/>
              </w:tabs>
              <w:jc w:val="center"/>
            </w:pPr>
            <w:r w:rsidRPr="00A1139D">
              <w:t>Кол-во</w:t>
            </w:r>
          </w:p>
        </w:tc>
        <w:tc>
          <w:tcPr>
            <w:tcW w:w="1134" w:type="dxa"/>
          </w:tcPr>
          <w:p w:rsidR="00005D2E" w:rsidRPr="00A1139D" w:rsidRDefault="00005D2E" w:rsidP="00D8087B">
            <w:pPr>
              <w:tabs>
                <w:tab w:val="left" w:pos="798"/>
              </w:tabs>
              <w:jc w:val="center"/>
            </w:pPr>
          </w:p>
          <w:p w:rsidR="00005D2E" w:rsidRPr="00A1139D" w:rsidRDefault="00005D2E" w:rsidP="00D8087B">
            <w:pPr>
              <w:tabs>
                <w:tab w:val="left" w:pos="798"/>
              </w:tabs>
              <w:jc w:val="center"/>
            </w:pPr>
            <w:r w:rsidRPr="00A1139D">
              <w:t>Ед. измер.</w:t>
            </w:r>
          </w:p>
        </w:tc>
        <w:tc>
          <w:tcPr>
            <w:tcW w:w="1417" w:type="dxa"/>
          </w:tcPr>
          <w:p w:rsidR="00005D2E" w:rsidRPr="00A1139D" w:rsidRDefault="00005D2E" w:rsidP="00D8087B">
            <w:pPr>
              <w:tabs>
                <w:tab w:val="left" w:pos="798"/>
              </w:tabs>
              <w:jc w:val="center"/>
            </w:pPr>
            <w:r w:rsidRPr="00A1139D">
              <w:t xml:space="preserve">Стоимость, руб, </w:t>
            </w:r>
            <w:r>
              <w:t>без</w:t>
            </w:r>
            <w:r w:rsidRPr="00A1139D">
              <w:t xml:space="preserve"> НДС 18%</w:t>
            </w:r>
          </w:p>
          <w:p w:rsidR="00005D2E" w:rsidRPr="00A1139D" w:rsidRDefault="00005D2E" w:rsidP="00D8087B">
            <w:pPr>
              <w:tabs>
                <w:tab w:val="left" w:pos="798"/>
              </w:tabs>
              <w:jc w:val="center"/>
            </w:pPr>
          </w:p>
          <w:p w:rsidR="00005D2E" w:rsidRPr="00A1139D" w:rsidRDefault="00005D2E" w:rsidP="00D8087B">
            <w:pPr>
              <w:tabs>
                <w:tab w:val="left" w:pos="798"/>
              </w:tabs>
              <w:jc w:val="center"/>
            </w:pPr>
          </w:p>
        </w:tc>
        <w:tc>
          <w:tcPr>
            <w:tcW w:w="1657" w:type="dxa"/>
          </w:tcPr>
          <w:p w:rsidR="00005D2E" w:rsidRPr="00A1139D" w:rsidRDefault="00005D2E" w:rsidP="00D8087B">
            <w:pPr>
              <w:tabs>
                <w:tab w:val="left" w:pos="798"/>
              </w:tabs>
              <w:jc w:val="center"/>
            </w:pPr>
            <w:r w:rsidRPr="00A1139D">
              <w:t xml:space="preserve">Стоимость, руб, </w:t>
            </w:r>
            <w:r>
              <w:t>с</w:t>
            </w:r>
            <w:r w:rsidRPr="00A1139D">
              <w:t xml:space="preserve"> НДС 18%</w:t>
            </w:r>
          </w:p>
          <w:p w:rsidR="00005D2E" w:rsidRPr="00A1139D" w:rsidRDefault="00005D2E" w:rsidP="00D8087B">
            <w:pPr>
              <w:tabs>
                <w:tab w:val="left" w:pos="798"/>
              </w:tabs>
              <w:jc w:val="center"/>
            </w:pPr>
          </w:p>
        </w:tc>
      </w:tr>
      <w:tr w:rsidR="00005D2E" w:rsidRPr="00A1139D" w:rsidTr="00D8087B">
        <w:trPr>
          <w:trHeight w:val="583"/>
        </w:trPr>
        <w:tc>
          <w:tcPr>
            <w:tcW w:w="853" w:type="dxa"/>
          </w:tcPr>
          <w:p w:rsidR="00005D2E" w:rsidRPr="00A1139D" w:rsidRDefault="00005D2E" w:rsidP="00D8087B">
            <w:pPr>
              <w:tabs>
                <w:tab w:val="left" w:pos="0"/>
              </w:tabs>
              <w:jc w:val="center"/>
            </w:pPr>
          </w:p>
          <w:p w:rsidR="00005D2E" w:rsidRPr="00A1139D" w:rsidRDefault="00005D2E" w:rsidP="00D8087B">
            <w:pPr>
              <w:tabs>
                <w:tab w:val="left" w:pos="0"/>
              </w:tabs>
              <w:jc w:val="center"/>
            </w:pPr>
            <w:r w:rsidRPr="00A1139D">
              <w:t>1</w:t>
            </w:r>
          </w:p>
        </w:tc>
        <w:tc>
          <w:tcPr>
            <w:tcW w:w="2387" w:type="dxa"/>
          </w:tcPr>
          <w:p w:rsidR="00005D2E" w:rsidRPr="00A1139D" w:rsidRDefault="00005D2E" w:rsidP="00D8087B">
            <w:pPr>
              <w:tabs>
                <w:tab w:val="left" w:pos="798"/>
              </w:tabs>
            </w:pPr>
          </w:p>
          <w:p w:rsidR="00005D2E" w:rsidRPr="00A1139D" w:rsidRDefault="00005D2E" w:rsidP="00D8087B">
            <w:pPr>
              <w:tabs>
                <w:tab w:val="left" w:pos="798"/>
              </w:tabs>
            </w:pPr>
            <w:r w:rsidRPr="00A1139D">
              <w:t>Дизельное топливо зимнее</w:t>
            </w:r>
            <w:r>
              <w:t>/летнее</w:t>
            </w:r>
            <w:r w:rsidRPr="00A1139D">
              <w:t xml:space="preserve"> </w:t>
            </w:r>
          </w:p>
        </w:tc>
        <w:tc>
          <w:tcPr>
            <w:tcW w:w="1963" w:type="dxa"/>
          </w:tcPr>
          <w:p w:rsidR="00005D2E" w:rsidRPr="00A1139D" w:rsidRDefault="00005D2E" w:rsidP="00D8087B">
            <w:pPr>
              <w:tabs>
                <w:tab w:val="left" w:pos="798"/>
              </w:tabs>
              <w:jc w:val="center"/>
            </w:pPr>
          </w:p>
        </w:tc>
        <w:tc>
          <w:tcPr>
            <w:tcW w:w="859" w:type="dxa"/>
          </w:tcPr>
          <w:p w:rsidR="00005D2E" w:rsidRPr="00A1139D" w:rsidRDefault="00005D2E" w:rsidP="00D8087B">
            <w:pPr>
              <w:tabs>
                <w:tab w:val="left" w:pos="798"/>
              </w:tabs>
              <w:jc w:val="center"/>
            </w:pPr>
          </w:p>
        </w:tc>
        <w:tc>
          <w:tcPr>
            <w:tcW w:w="1134" w:type="dxa"/>
          </w:tcPr>
          <w:p w:rsidR="00005D2E" w:rsidRPr="00A1139D" w:rsidRDefault="00005D2E" w:rsidP="00D8087B">
            <w:pPr>
              <w:tabs>
                <w:tab w:val="left" w:pos="798"/>
              </w:tabs>
              <w:jc w:val="center"/>
            </w:pPr>
          </w:p>
        </w:tc>
        <w:tc>
          <w:tcPr>
            <w:tcW w:w="1417" w:type="dxa"/>
          </w:tcPr>
          <w:p w:rsidR="00005D2E" w:rsidRPr="00A1139D" w:rsidRDefault="00005D2E" w:rsidP="00D8087B">
            <w:pPr>
              <w:tabs>
                <w:tab w:val="left" w:pos="798"/>
              </w:tabs>
              <w:jc w:val="center"/>
            </w:pPr>
          </w:p>
        </w:tc>
        <w:tc>
          <w:tcPr>
            <w:tcW w:w="1657" w:type="dxa"/>
          </w:tcPr>
          <w:p w:rsidR="00005D2E" w:rsidRPr="00A1139D" w:rsidRDefault="00005D2E" w:rsidP="00D8087B">
            <w:pPr>
              <w:tabs>
                <w:tab w:val="left" w:pos="798"/>
              </w:tabs>
              <w:jc w:val="center"/>
            </w:pPr>
          </w:p>
        </w:tc>
      </w:tr>
      <w:tr w:rsidR="00005D2E" w:rsidRPr="00A1139D" w:rsidTr="00D8087B">
        <w:trPr>
          <w:trHeight w:val="583"/>
        </w:trPr>
        <w:tc>
          <w:tcPr>
            <w:tcW w:w="853" w:type="dxa"/>
          </w:tcPr>
          <w:p w:rsidR="00005D2E" w:rsidRPr="00A1139D" w:rsidRDefault="00005D2E" w:rsidP="00D8087B">
            <w:pPr>
              <w:tabs>
                <w:tab w:val="left" w:pos="0"/>
              </w:tabs>
              <w:jc w:val="center"/>
            </w:pPr>
            <w:r>
              <w:t>2</w:t>
            </w:r>
          </w:p>
        </w:tc>
        <w:tc>
          <w:tcPr>
            <w:tcW w:w="2387" w:type="dxa"/>
          </w:tcPr>
          <w:p w:rsidR="00005D2E" w:rsidRDefault="00005D2E" w:rsidP="00D8087B">
            <w:pPr>
              <w:tabs>
                <w:tab w:val="left" w:pos="798"/>
              </w:tabs>
            </w:pPr>
            <w:r>
              <w:t>Бензин АИ-92</w:t>
            </w:r>
          </w:p>
          <w:p w:rsidR="00005D2E" w:rsidRPr="00A1139D" w:rsidRDefault="00005D2E" w:rsidP="00D8087B">
            <w:pPr>
              <w:tabs>
                <w:tab w:val="left" w:pos="798"/>
              </w:tabs>
            </w:pPr>
            <w:r>
              <w:t xml:space="preserve"> </w:t>
            </w:r>
          </w:p>
        </w:tc>
        <w:tc>
          <w:tcPr>
            <w:tcW w:w="1963" w:type="dxa"/>
          </w:tcPr>
          <w:p w:rsidR="00005D2E" w:rsidRPr="00A1139D" w:rsidRDefault="00005D2E" w:rsidP="00D8087B">
            <w:pPr>
              <w:tabs>
                <w:tab w:val="left" w:pos="798"/>
              </w:tabs>
              <w:jc w:val="center"/>
            </w:pPr>
          </w:p>
        </w:tc>
        <w:tc>
          <w:tcPr>
            <w:tcW w:w="859" w:type="dxa"/>
          </w:tcPr>
          <w:p w:rsidR="00005D2E" w:rsidRPr="00A1139D" w:rsidRDefault="00005D2E" w:rsidP="00D8087B">
            <w:pPr>
              <w:tabs>
                <w:tab w:val="left" w:pos="798"/>
              </w:tabs>
              <w:jc w:val="center"/>
            </w:pPr>
          </w:p>
        </w:tc>
        <w:tc>
          <w:tcPr>
            <w:tcW w:w="1134" w:type="dxa"/>
          </w:tcPr>
          <w:p w:rsidR="00005D2E" w:rsidRPr="00A1139D" w:rsidRDefault="00005D2E" w:rsidP="00D8087B">
            <w:pPr>
              <w:tabs>
                <w:tab w:val="left" w:pos="798"/>
              </w:tabs>
              <w:jc w:val="center"/>
            </w:pPr>
          </w:p>
        </w:tc>
        <w:tc>
          <w:tcPr>
            <w:tcW w:w="1417" w:type="dxa"/>
          </w:tcPr>
          <w:p w:rsidR="00005D2E" w:rsidRPr="00A1139D" w:rsidRDefault="00005D2E" w:rsidP="00D8087B">
            <w:pPr>
              <w:tabs>
                <w:tab w:val="left" w:pos="798"/>
              </w:tabs>
              <w:jc w:val="center"/>
            </w:pPr>
          </w:p>
        </w:tc>
        <w:tc>
          <w:tcPr>
            <w:tcW w:w="1657" w:type="dxa"/>
          </w:tcPr>
          <w:p w:rsidR="00005D2E" w:rsidRPr="00A1139D" w:rsidRDefault="00005D2E" w:rsidP="00D8087B">
            <w:pPr>
              <w:tabs>
                <w:tab w:val="left" w:pos="798"/>
              </w:tabs>
              <w:jc w:val="center"/>
            </w:pPr>
          </w:p>
        </w:tc>
      </w:tr>
      <w:tr w:rsidR="00005D2E" w:rsidRPr="00A1139D" w:rsidTr="00D8087B">
        <w:trPr>
          <w:trHeight w:val="583"/>
        </w:trPr>
        <w:tc>
          <w:tcPr>
            <w:tcW w:w="853" w:type="dxa"/>
          </w:tcPr>
          <w:p w:rsidR="00005D2E" w:rsidRDefault="00005D2E" w:rsidP="00D8087B">
            <w:pPr>
              <w:tabs>
                <w:tab w:val="left" w:pos="0"/>
              </w:tabs>
              <w:jc w:val="center"/>
            </w:pPr>
            <w:r>
              <w:t>3</w:t>
            </w:r>
          </w:p>
        </w:tc>
        <w:tc>
          <w:tcPr>
            <w:tcW w:w="2387" w:type="dxa"/>
          </w:tcPr>
          <w:p w:rsidR="00005D2E" w:rsidRDefault="00005D2E" w:rsidP="00D8087B">
            <w:pPr>
              <w:tabs>
                <w:tab w:val="left" w:pos="798"/>
              </w:tabs>
            </w:pPr>
            <w:r>
              <w:t>Бензин АИ-95</w:t>
            </w:r>
          </w:p>
        </w:tc>
        <w:tc>
          <w:tcPr>
            <w:tcW w:w="1963" w:type="dxa"/>
          </w:tcPr>
          <w:p w:rsidR="00005D2E" w:rsidRPr="00A1139D" w:rsidRDefault="00005D2E" w:rsidP="00D8087B">
            <w:pPr>
              <w:tabs>
                <w:tab w:val="left" w:pos="798"/>
              </w:tabs>
              <w:jc w:val="center"/>
            </w:pPr>
          </w:p>
        </w:tc>
        <w:tc>
          <w:tcPr>
            <w:tcW w:w="859" w:type="dxa"/>
          </w:tcPr>
          <w:p w:rsidR="00005D2E" w:rsidRPr="00A1139D" w:rsidRDefault="00005D2E" w:rsidP="00D8087B">
            <w:pPr>
              <w:tabs>
                <w:tab w:val="left" w:pos="798"/>
              </w:tabs>
              <w:jc w:val="center"/>
            </w:pPr>
          </w:p>
        </w:tc>
        <w:tc>
          <w:tcPr>
            <w:tcW w:w="1134" w:type="dxa"/>
          </w:tcPr>
          <w:p w:rsidR="00005D2E" w:rsidRPr="00A1139D" w:rsidRDefault="00005D2E" w:rsidP="00D8087B">
            <w:pPr>
              <w:tabs>
                <w:tab w:val="left" w:pos="798"/>
              </w:tabs>
              <w:jc w:val="center"/>
            </w:pPr>
          </w:p>
        </w:tc>
        <w:tc>
          <w:tcPr>
            <w:tcW w:w="1417" w:type="dxa"/>
          </w:tcPr>
          <w:p w:rsidR="00005D2E" w:rsidRPr="00A1139D" w:rsidRDefault="00005D2E" w:rsidP="00D8087B">
            <w:pPr>
              <w:tabs>
                <w:tab w:val="left" w:pos="798"/>
              </w:tabs>
              <w:jc w:val="center"/>
            </w:pPr>
          </w:p>
        </w:tc>
        <w:tc>
          <w:tcPr>
            <w:tcW w:w="1657" w:type="dxa"/>
          </w:tcPr>
          <w:p w:rsidR="00005D2E" w:rsidRPr="00A1139D" w:rsidRDefault="00005D2E" w:rsidP="00D8087B">
            <w:pPr>
              <w:tabs>
                <w:tab w:val="left" w:pos="798"/>
              </w:tabs>
              <w:jc w:val="center"/>
            </w:pPr>
          </w:p>
        </w:tc>
      </w:tr>
    </w:tbl>
    <w:p w:rsidR="00005D2E" w:rsidRPr="007358EB" w:rsidRDefault="00005D2E" w:rsidP="0009033E"/>
    <w:p w:rsidR="00005D2E" w:rsidRPr="007358EB" w:rsidRDefault="00005D2E" w:rsidP="0009033E"/>
    <w:p w:rsidR="00005D2E" w:rsidRPr="007358EB" w:rsidRDefault="00005D2E" w:rsidP="0009033E"/>
    <w:p w:rsidR="00005D2E" w:rsidRPr="007358EB" w:rsidRDefault="00005D2E" w:rsidP="0009033E"/>
    <w:p w:rsidR="00005D2E" w:rsidRPr="007358EB" w:rsidRDefault="00005D2E" w:rsidP="0009033E"/>
    <w:p w:rsidR="00005D2E" w:rsidRPr="007358EB" w:rsidRDefault="00005D2E" w:rsidP="0009033E"/>
    <w:p w:rsidR="00005D2E" w:rsidRPr="007358EB" w:rsidRDefault="00005D2E" w:rsidP="0009033E"/>
    <w:p w:rsidR="00005D2E" w:rsidRPr="007358EB" w:rsidRDefault="00005D2E" w:rsidP="0009033E"/>
    <w:p w:rsidR="00005D2E" w:rsidRPr="007358EB" w:rsidRDefault="00005D2E" w:rsidP="0009033E"/>
    <w:p w:rsidR="00005D2E" w:rsidRPr="007358EB" w:rsidRDefault="00005D2E" w:rsidP="0009033E"/>
    <w:p w:rsidR="00005D2E" w:rsidRPr="007358EB" w:rsidRDefault="00005D2E" w:rsidP="0009033E"/>
    <w:tbl>
      <w:tblPr>
        <w:tblW w:w="0" w:type="auto"/>
        <w:tblLook w:val="01E0"/>
      </w:tblPr>
      <w:tblGrid>
        <w:gridCol w:w="4887"/>
        <w:gridCol w:w="4887"/>
      </w:tblGrid>
      <w:tr w:rsidR="00005D2E" w:rsidRPr="007358EB" w:rsidTr="00D8087B">
        <w:tc>
          <w:tcPr>
            <w:tcW w:w="4887" w:type="dxa"/>
          </w:tcPr>
          <w:p w:rsidR="00005D2E" w:rsidRPr="007358EB" w:rsidRDefault="00005D2E" w:rsidP="00D8087B">
            <w:pPr>
              <w:rPr>
                <w:b/>
              </w:rPr>
            </w:pPr>
            <w:r>
              <w:rPr>
                <w:b/>
              </w:rPr>
              <w:t>Покупатель</w:t>
            </w:r>
            <w:r w:rsidRPr="007358EB">
              <w:rPr>
                <w:b/>
              </w:rPr>
              <w:t xml:space="preserve"> _____________/</w:t>
            </w:r>
            <w:r>
              <w:rPr>
                <w:b/>
              </w:rPr>
              <w:t>Н.С.Подопригора</w:t>
            </w:r>
          </w:p>
          <w:p w:rsidR="00005D2E" w:rsidRPr="007358EB" w:rsidRDefault="00005D2E" w:rsidP="00D8087B">
            <w:r w:rsidRPr="007358EB">
              <w:t xml:space="preserve">М.П.            </w:t>
            </w:r>
            <w:r w:rsidRPr="007358EB">
              <w:rPr>
                <w:i/>
              </w:rPr>
              <w:t>(подпись)</w:t>
            </w:r>
          </w:p>
        </w:tc>
        <w:tc>
          <w:tcPr>
            <w:tcW w:w="4887" w:type="dxa"/>
          </w:tcPr>
          <w:p w:rsidR="00005D2E" w:rsidRDefault="00005D2E" w:rsidP="0009033E">
            <w:pPr>
              <w:rPr>
                <w:b/>
              </w:rPr>
            </w:pPr>
            <w:r>
              <w:rPr>
                <w:b/>
              </w:rPr>
              <w:t>Поставщик</w:t>
            </w:r>
          </w:p>
          <w:p w:rsidR="00005D2E" w:rsidRPr="0067023D" w:rsidRDefault="00005D2E" w:rsidP="0009033E">
            <w:pPr>
              <w:rPr>
                <w:b/>
              </w:rPr>
            </w:pPr>
            <w:r>
              <w:rPr>
                <w:b/>
              </w:rPr>
              <w:t>_________________</w:t>
            </w:r>
          </w:p>
        </w:tc>
      </w:tr>
    </w:tbl>
    <w:p w:rsidR="00005D2E" w:rsidRPr="007358EB" w:rsidRDefault="00005D2E" w:rsidP="0009033E">
      <w:pPr>
        <w:jc w:val="right"/>
        <w:rPr>
          <w:b/>
        </w:rPr>
      </w:pPr>
      <w:r w:rsidRPr="007358EB">
        <w:br w:type="page"/>
      </w:r>
      <w:r w:rsidRPr="007358EB">
        <w:rPr>
          <w:b/>
        </w:rPr>
        <w:t>ПРИЛОЖЕНИЕ № 4</w:t>
      </w:r>
      <w:r>
        <w:rPr>
          <w:b/>
        </w:rPr>
        <w:t xml:space="preserve"> к договору</w:t>
      </w:r>
    </w:p>
    <w:p w:rsidR="00005D2E" w:rsidRDefault="00005D2E" w:rsidP="00997954">
      <w:pPr>
        <w:jc w:val="right"/>
        <w:rPr>
          <w:b/>
        </w:rPr>
      </w:pPr>
      <w:r w:rsidRPr="00325946">
        <w:rPr>
          <w:b/>
        </w:rPr>
        <w:t>на поставку дизельного топлива (зимнего и летнего)</w:t>
      </w:r>
      <w:r w:rsidRPr="00BA75CA">
        <w:rPr>
          <w:b/>
        </w:rPr>
        <w:t xml:space="preserve"> </w:t>
      </w:r>
      <w:r>
        <w:rPr>
          <w:b/>
        </w:rPr>
        <w:t>и бензина АИ-92,  АИ-95</w:t>
      </w:r>
      <w:r w:rsidRPr="00325946">
        <w:rPr>
          <w:b/>
        </w:rPr>
        <w:t xml:space="preserve">  </w:t>
      </w:r>
    </w:p>
    <w:p w:rsidR="00005D2E" w:rsidRDefault="00005D2E" w:rsidP="00997954">
      <w:pPr>
        <w:jc w:val="right"/>
        <w:rPr>
          <w:b/>
        </w:rPr>
      </w:pPr>
      <w:r w:rsidRPr="00325946">
        <w:rPr>
          <w:b/>
        </w:rPr>
        <w:t>для заправки автотранспорта с использованием смарт-карт</w:t>
      </w:r>
    </w:p>
    <w:p w:rsidR="00005D2E" w:rsidRDefault="00005D2E" w:rsidP="00997954">
      <w:pPr>
        <w:jc w:val="right"/>
        <w:rPr>
          <w:b/>
        </w:rPr>
      </w:pPr>
      <w:r>
        <w:rPr>
          <w:b/>
        </w:rPr>
        <w:t>№_________________________</w:t>
      </w:r>
    </w:p>
    <w:p w:rsidR="00005D2E" w:rsidRPr="00325946" w:rsidRDefault="00005D2E" w:rsidP="00997954">
      <w:pPr>
        <w:jc w:val="right"/>
        <w:rPr>
          <w:b/>
          <w:color w:val="000000"/>
        </w:rPr>
      </w:pPr>
      <w:r>
        <w:rPr>
          <w:b/>
        </w:rPr>
        <w:t>От «___»__________201__</w:t>
      </w:r>
    </w:p>
    <w:p w:rsidR="00005D2E" w:rsidRPr="007358EB" w:rsidRDefault="00005D2E" w:rsidP="0009033E">
      <w:pPr>
        <w:ind w:left="360"/>
        <w:jc w:val="center"/>
        <w:rPr>
          <w:b/>
          <w:color w:val="000000"/>
        </w:rPr>
      </w:pPr>
    </w:p>
    <w:p w:rsidR="00005D2E" w:rsidRPr="007358EB" w:rsidRDefault="00005D2E" w:rsidP="0009033E">
      <w:pPr>
        <w:ind w:left="360"/>
        <w:jc w:val="center"/>
        <w:rPr>
          <w:b/>
          <w:color w:val="000000"/>
        </w:rPr>
      </w:pPr>
      <w:r w:rsidRPr="007358EB">
        <w:rPr>
          <w:b/>
          <w:color w:val="000000"/>
        </w:rPr>
        <w:t xml:space="preserve">ПЕРЕЧЕНЬ АЗС, ОБОРУДОВАННЫХ ТЕРМИНАЛАМИ ПРИЁМА </w:t>
      </w:r>
      <w:r>
        <w:rPr>
          <w:b/>
          <w:color w:val="000000"/>
        </w:rPr>
        <w:t>СМАРТ-</w:t>
      </w:r>
      <w:r w:rsidRPr="007358EB">
        <w:rPr>
          <w:b/>
          <w:color w:val="000000"/>
        </w:rPr>
        <w:t>КАРТ</w:t>
      </w:r>
    </w:p>
    <w:p w:rsidR="00005D2E" w:rsidRDefault="00005D2E" w:rsidP="0009033E">
      <w:pPr>
        <w:ind w:left="360"/>
        <w:jc w:val="center"/>
        <w:rPr>
          <w:b/>
          <w:color w:val="000000"/>
        </w:rPr>
      </w:pPr>
      <w:r>
        <w:rPr>
          <w:b/>
          <w:color w:val="000000"/>
        </w:rPr>
        <w:t xml:space="preserve"> по г Воронежу, Воронежской</w:t>
      </w:r>
      <w:r w:rsidRPr="007358EB">
        <w:rPr>
          <w:b/>
          <w:color w:val="000000"/>
        </w:rPr>
        <w:t xml:space="preserve"> области</w:t>
      </w:r>
    </w:p>
    <w:p w:rsidR="00005D2E" w:rsidRDefault="00005D2E" w:rsidP="001618B4">
      <w:pPr>
        <w:jc w:val="center"/>
        <w:rPr>
          <w:b/>
        </w:rPr>
      </w:pPr>
      <w:r>
        <w:rPr>
          <w:noProof/>
          <w:lang w:eastAsia="ru-RU"/>
        </w:rPr>
        <w:pict>
          <v:shape id="_x0000_s1027" type="#_x0000_t202" style="position:absolute;left:0;text-align:left;margin-left:71.75pt;margin-top:815.1pt;width:480.15pt;height:4.7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w:txbxContent>
                <w:p w:rsidR="00005D2E" w:rsidRDefault="00005D2E" w:rsidP="001618B4">
                  <w:pPr>
                    <w:jc w:val="center"/>
                  </w:pPr>
                </w:p>
              </w:txbxContent>
            </v:textbox>
            <w10:wrap anchorx="page" anchory="page"/>
            <w10:anchorlock/>
          </v:shape>
        </w:pict>
      </w:r>
      <w:r w:rsidRPr="00A1139D">
        <w:rPr>
          <w:b/>
        </w:rPr>
        <w:t>Перечень АЗС</w:t>
      </w:r>
    </w:p>
    <w:p w:rsidR="00005D2E" w:rsidRPr="00065BAB" w:rsidRDefault="00005D2E" w:rsidP="001618B4">
      <w:pPr>
        <w:jc w:val="center"/>
        <w:rPr>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984"/>
        <w:gridCol w:w="4536"/>
        <w:gridCol w:w="2835"/>
      </w:tblGrid>
      <w:tr w:rsidR="00005D2E" w:rsidRPr="00065BAB" w:rsidTr="00464235">
        <w:tc>
          <w:tcPr>
            <w:tcW w:w="568" w:type="dxa"/>
          </w:tcPr>
          <w:p w:rsidR="00005D2E" w:rsidRPr="001A5724" w:rsidRDefault="00005D2E" w:rsidP="00464235">
            <w:pPr>
              <w:jc w:val="center"/>
              <w:rPr>
                <w:b/>
              </w:rPr>
            </w:pPr>
            <w:r w:rsidRPr="001A5724">
              <w:rPr>
                <w:b/>
              </w:rPr>
              <w:t>№</w:t>
            </w:r>
          </w:p>
          <w:p w:rsidR="00005D2E" w:rsidRPr="001A5724" w:rsidRDefault="00005D2E" w:rsidP="00464235">
            <w:pPr>
              <w:jc w:val="center"/>
              <w:rPr>
                <w:b/>
              </w:rPr>
            </w:pPr>
            <w:r w:rsidRPr="001A5724">
              <w:rPr>
                <w:b/>
              </w:rPr>
              <w:t>п/п</w:t>
            </w:r>
          </w:p>
        </w:tc>
        <w:tc>
          <w:tcPr>
            <w:tcW w:w="1984" w:type="dxa"/>
          </w:tcPr>
          <w:p w:rsidR="00005D2E" w:rsidRPr="001A5724" w:rsidRDefault="00005D2E" w:rsidP="00464235">
            <w:pPr>
              <w:ind w:left="34"/>
              <w:jc w:val="center"/>
              <w:rPr>
                <w:b/>
              </w:rPr>
            </w:pPr>
            <w:r w:rsidRPr="001A5724">
              <w:rPr>
                <w:b/>
              </w:rPr>
              <w:t>Наименование АЗС</w:t>
            </w:r>
          </w:p>
        </w:tc>
        <w:tc>
          <w:tcPr>
            <w:tcW w:w="4536" w:type="dxa"/>
          </w:tcPr>
          <w:p w:rsidR="00005D2E" w:rsidRPr="001A5724" w:rsidRDefault="00005D2E" w:rsidP="00464235">
            <w:pPr>
              <w:jc w:val="center"/>
              <w:rPr>
                <w:b/>
              </w:rPr>
            </w:pPr>
            <w:r w:rsidRPr="001A5724">
              <w:rPr>
                <w:b/>
              </w:rPr>
              <w:t>Фактическое местонахождение АЗС</w:t>
            </w:r>
          </w:p>
        </w:tc>
        <w:tc>
          <w:tcPr>
            <w:tcW w:w="2835" w:type="dxa"/>
          </w:tcPr>
          <w:p w:rsidR="00005D2E" w:rsidRPr="001A5724" w:rsidRDefault="00005D2E" w:rsidP="00464235">
            <w:pPr>
              <w:ind w:hanging="15"/>
              <w:jc w:val="center"/>
              <w:rPr>
                <w:b/>
              </w:rPr>
            </w:pPr>
            <w:r>
              <w:rPr>
                <w:b/>
              </w:rPr>
              <w:t xml:space="preserve">Смарт </w:t>
            </w:r>
            <w:r w:rsidRPr="001A5724">
              <w:rPr>
                <w:b/>
              </w:rPr>
              <w:t>Карты</w:t>
            </w: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r w:rsidR="00005D2E" w:rsidRPr="008A0F79" w:rsidTr="00464235">
        <w:tc>
          <w:tcPr>
            <w:tcW w:w="568" w:type="dxa"/>
            <w:vAlign w:val="center"/>
          </w:tcPr>
          <w:p w:rsidR="00005D2E" w:rsidRPr="001A5724" w:rsidRDefault="00005D2E" w:rsidP="00464235">
            <w:pPr>
              <w:rPr>
                <w:sz w:val="18"/>
                <w:szCs w:val="18"/>
              </w:rPr>
            </w:pPr>
          </w:p>
        </w:tc>
        <w:tc>
          <w:tcPr>
            <w:tcW w:w="1984" w:type="dxa"/>
            <w:vAlign w:val="center"/>
          </w:tcPr>
          <w:p w:rsidR="00005D2E" w:rsidRPr="001A5724" w:rsidRDefault="00005D2E" w:rsidP="00464235">
            <w:pPr>
              <w:rPr>
                <w:sz w:val="18"/>
                <w:szCs w:val="18"/>
              </w:rPr>
            </w:pPr>
          </w:p>
        </w:tc>
        <w:tc>
          <w:tcPr>
            <w:tcW w:w="4536" w:type="dxa"/>
            <w:vAlign w:val="center"/>
          </w:tcPr>
          <w:p w:rsidR="00005D2E" w:rsidRPr="001A5724" w:rsidRDefault="00005D2E" w:rsidP="00464235">
            <w:pPr>
              <w:jc w:val="center"/>
              <w:rPr>
                <w:sz w:val="18"/>
                <w:szCs w:val="18"/>
              </w:rPr>
            </w:pPr>
          </w:p>
        </w:tc>
        <w:tc>
          <w:tcPr>
            <w:tcW w:w="2835" w:type="dxa"/>
            <w:vAlign w:val="center"/>
          </w:tcPr>
          <w:p w:rsidR="00005D2E" w:rsidRPr="001A5724" w:rsidRDefault="00005D2E" w:rsidP="00464235">
            <w:pPr>
              <w:rPr>
                <w:sz w:val="18"/>
                <w:szCs w:val="18"/>
              </w:rPr>
            </w:pPr>
          </w:p>
        </w:tc>
      </w:tr>
    </w:tbl>
    <w:p w:rsidR="00005D2E" w:rsidRDefault="00005D2E" w:rsidP="001618B4">
      <w:pPr>
        <w:ind w:left="360"/>
        <w:rPr>
          <w:b/>
          <w:color w:val="000000"/>
        </w:rPr>
      </w:pPr>
    </w:p>
    <w:p w:rsidR="00005D2E" w:rsidRDefault="00005D2E" w:rsidP="0009033E">
      <w:pPr>
        <w:ind w:left="360"/>
        <w:jc w:val="center"/>
        <w:rPr>
          <w:b/>
          <w:color w:val="000000"/>
        </w:rPr>
      </w:pPr>
    </w:p>
    <w:p w:rsidR="00005D2E" w:rsidRDefault="00005D2E" w:rsidP="0009033E">
      <w:pPr>
        <w:ind w:left="360"/>
        <w:jc w:val="center"/>
        <w:rPr>
          <w:b/>
          <w:color w:val="000000"/>
        </w:rPr>
      </w:pPr>
    </w:p>
    <w:p w:rsidR="00005D2E" w:rsidRDefault="00005D2E" w:rsidP="0009033E">
      <w:pPr>
        <w:ind w:left="360"/>
        <w:jc w:val="center"/>
        <w:rPr>
          <w:b/>
          <w:color w:val="000000"/>
        </w:rPr>
      </w:pPr>
    </w:p>
    <w:p w:rsidR="00005D2E" w:rsidRDefault="00005D2E" w:rsidP="0009033E">
      <w:pPr>
        <w:ind w:left="360"/>
        <w:jc w:val="center"/>
        <w:rPr>
          <w:b/>
          <w:color w:val="000000"/>
        </w:rPr>
      </w:pPr>
    </w:p>
    <w:p w:rsidR="00005D2E" w:rsidRPr="007358EB" w:rsidRDefault="00005D2E" w:rsidP="0009033E">
      <w:pPr>
        <w:ind w:left="360"/>
        <w:jc w:val="center"/>
        <w:rPr>
          <w:b/>
          <w:color w:val="000000"/>
        </w:rPr>
      </w:pPr>
      <w:r w:rsidRPr="007358EB">
        <w:rPr>
          <w:b/>
          <w:color w:val="000000"/>
        </w:rPr>
        <w:t xml:space="preserve"> </w:t>
      </w:r>
    </w:p>
    <w:tbl>
      <w:tblPr>
        <w:tblW w:w="9628" w:type="dxa"/>
        <w:tblInd w:w="108" w:type="dxa"/>
        <w:tblLook w:val="00A0"/>
      </w:tblPr>
      <w:tblGrid>
        <w:gridCol w:w="4820"/>
        <w:gridCol w:w="283"/>
        <w:gridCol w:w="4525"/>
      </w:tblGrid>
      <w:tr w:rsidR="00005D2E" w:rsidRPr="007358EB" w:rsidTr="0009033E">
        <w:trPr>
          <w:trHeight w:val="284"/>
        </w:trPr>
        <w:tc>
          <w:tcPr>
            <w:tcW w:w="4820" w:type="dxa"/>
            <w:tcBorders>
              <w:top w:val="nil"/>
              <w:left w:val="nil"/>
              <w:bottom w:val="nil"/>
              <w:right w:val="nil"/>
            </w:tcBorders>
            <w:noWrap/>
          </w:tcPr>
          <w:p w:rsidR="00005D2E" w:rsidRPr="007358EB" w:rsidRDefault="00005D2E" w:rsidP="0009033E"/>
        </w:tc>
        <w:tc>
          <w:tcPr>
            <w:tcW w:w="283" w:type="dxa"/>
            <w:tcBorders>
              <w:top w:val="nil"/>
              <w:left w:val="nil"/>
              <w:bottom w:val="nil"/>
              <w:right w:val="nil"/>
            </w:tcBorders>
            <w:noWrap/>
          </w:tcPr>
          <w:p w:rsidR="00005D2E" w:rsidRPr="007358EB" w:rsidRDefault="00005D2E" w:rsidP="0009033E"/>
        </w:tc>
        <w:tc>
          <w:tcPr>
            <w:tcW w:w="4525" w:type="dxa"/>
            <w:tcBorders>
              <w:top w:val="nil"/>
              <w:left w:val="nil"/>
              <w:bottom w:val="nil"/>
              <w:right w:val="nil"/>
            </w:tcBorders>
            <w:noWrap/>
          </w:tcPr>
          <w:p w:rsidR="00005D2E" w:rsidRPr="007358EB" w:rsidRDefault="00005D2E" w:rsidP="0009033E"/>
        </w:tc>
      </w:tr>
      <w:tr w:rsidR="00005D2E" w:rsidRPr="007358EB" w:rsidTr="0009033E">
        <w:trPr>
          <w:trHeight w:val="284"/>
        </w:trPr>
        <w:tc>
          <w:tcPr>
            <w:tcW w:w="4820" w:type="dxa"/>
            <w:tcBorders>
              <w:top w:val="nil"/>
              <w:left w:val="nil"/>
              <w:bottom w:val="nil"/>
              <w:right w:val="nil"/>
            </w:tcBorders>
            <w:noWrap/>
          </w:tcPr>
          <w:p w:rsidR="00005D2E" w:rsidRPr="007358EB" w:rsidRDefault="00005D2E" w:rsidP="008206E8">
            <w:pPr>
              <w:rPr>
                <w:b/>
              </w:rPr>
            </w:pPr>
            <w:r>
              <w:rPr>
                <w:b/>
              </w:rPr>
              <w:t>Покупатель _____________/Н.С.Подопригора</w:t>
            </w:r>
          </w:p>
          <w:p w:rsidR="00005D2E" w:rsidRPr="007358EB" w:rsidRDefault="00005D2E" w:rsidP="008206E8">
            <w:r w:rsidRPr="007358EB">
              <w:t xml:space="preserve">М.П.            </w:t>
            </w:r>
            <w:r w:rsidRPr="007358EB">
              <w:rPr>
                <w:i/>
              </w:rPr>
              <w:t>(подпись)</w:t>
            </w:r>
          </w:p>
        </w:tc>
        <w:tc>
          <w:tcPr>
            <w:tcW w:w="283" w:type="dxa"/>
            <w:tcBorders>
              <w:top w:val="nil"/>
              <w:left w:val="nil"/>
              <w:bottom w:val="nil"/>
              <w:right w:val="nil"/>
            </w:tcBorders>
            <w:noWrap/>
          </w:tcPr>
          <w:p w:rsidR="00005D2E" w:rsidRPr="007358EB" w:rsidRDefault="00005D2E" w:rsidP="0009033E"/>
        </w:tc>
        <w:tc>
          <w:tcPr>
            <w:tcW w:w="4525" w:type="dxa"/>
            <w:tcBorders>
              <w:top w:val="nil"/>
              <w:left w:val="nil"/>
              <w:bottom w:val="nil"/>
              <w:right w:val="nil"/>
            </w:tcBorders>
            <w:noWrap/>
          </w:tcPr>
          <w:p w:rsidR="00005D2E" w:rsidRDefault="00005D2E" w:rsidP="0009033E">
            <w:pPr>
              <w:rPr>
                <w:b/>
              </w:rPr>
            </w:pPr>
            <w:r w:rsidRPr="008206E8">
              <w:rPr>
                <w:b/>
              </w:rPr>
              <w:t xml:space="preserve">          </w:t>
            </w:r>
            <w:r>
              <w:rPr>
                <w:b/>
              </w:rPr>
              <w:t>Поставщик</w:t>
            </w:r>
          </w:p>
          <w:p w:rsidR="00005D2E" w:rsidRPr="008206E8" w:rsidRDefault="00005D2E" w:rsidP="0009033E">
            <w:pPr>
              <w:rPr>
                <w:b/>
              </w:rPr>
            </w:pPr>
            <w:r w:rsidRPr="008206E8">
              <w:rPr>
                <w:b/>
              </w:rPr>
              <w:t>__________________</w:t>
            </w:r>
          </w:p>
        </w:tc>
      </w:tr>
    </w:tbl>
    <w:p w:rsidR="00005D2E" w:rsidRPr="007358EB" w:rsidRDefault="00005D2E" w:rsidP="0009033E">
      <w:pPr>
        <w:jc w:val="right"/>
        <w:rPr>
          <w:b/>
        </w:rPr>
      </w:pPr>
      <w:r w:rsidRPr="007358EB">
        <w:rPr>
          <w:b/>
        </w:rPr>
        <w:t>ПРИЛОЖЕНИЕ № 5</w:t>
      </w:r>
      <w:r>
        <w:rPr>
          <w:b/>
        </w:rPr>
        <w:t xml:space="preserve"> к договору</w:t>
      </w:r>
    </w:p>
    <w:p w:rsidR="00005D2E" w:rsidRDefault="00005D2E" w:rsidP="00997954">
      <w:pPr>
        <w:jc w:val="right"/>
        <w:rPr>
          <w:b/>
        </w:rPr>
      </w:pPr>
      <w:r w:rsidRPr="00325946">
        <w:rPr>
          <w:b/>
        </w:rPr>
        <w:t>на поставку дизельного топлива (зимнего и летнего)</w:t>
      </w:r>
      <w:r>
        <w:rPr>
          <w:b/>
        </w:rPr>
        <w:t xml:space="preserve"> и бензина АИ-92,  АИ-95</w:t>
      </w:r>
      <w:r w:rsidRPr="00325946">
        <w:rPr>
          <w:b/>
        </w:rPr>
        <w:t xml:space="preserve">  </w:t>
      </w:r>
    </w:p>
    <w:p w:rsidR="00005D2E" w:rsidRDefault="00005D2E" w:rsidP="00997954">
      <w:pPr>
        <w:jc w:val="right"/>
        <w:rPr>
          <w:b/>
        </w:rPr>
      </w:pPr>
      <w:r w:rsidRPr="00325946">
        <w:rPr>
          <w:b/>
        </w:rPr>
        <w:t>для заправки автотранспорта с использованием смарт-карт</w:t>
      </w:r>
    </w:p>
    <w:p w:rsidR="00005D2E" w:rsidRDefault="00005D2E" w:rsidP="00997954">
      <w:pPr>
        <w:jc w:val="right"/>
        <w:rPr>
          <w:b/>
        </w:rPr>
      </w:pPr>
      <w:r>
        <w:rPr>
          <w:b/>
        </w:rPr>
        <w:t>№_________________________</w:t>
      </w:r>
    </w:p>
    <w:p w:rsidR="00005D2E" w:rsidRPr="00325946" w:rsidRDefault="00005D2E" w:rsidP="00997954">
      <w:pPr>
        <w:jc w:val="right"/>
        <w:rPr>
          <w:b/>
          <w:color w:val="000000"/>
        </w:rPr>
      </w:pPr>
      <w:r>
        <w:rPr>
          <w:b/>
        </w:rPr>
        <w:t>От «___»__________201__</w:t>
      </w:r>
    </w:p>
    <w:p w:rsidR="00005D2E" w:rsidRPr="007358EB" w:rsidRDefault="00005D2E" w:rsidP="0009033E">
      <w:pPr>
        <w:jc w:val="both"/>
        <w:rPr>
          <w:b/>
        </w:rPr>
      </w:pPr>
    </w:p>
    <w:p w:rsidR="00005D2E" w:rsidRPr="007358EB" w:rsidRDefault="00005D2E" w:rsidP="0009033E">
      <w:pPr>
        <w:jc w:val="center"/>
        <w:rPr>
          <w:b/>
        </w:rPr>
      </w:pPr>
    </w:p>
    <w:p w:rsidR="00005D2E" w:rsidRPr="007358EB" w:rsidRDefault="00005D2E" w:rsidP="0009033E">
      <w:pPr>
        <w:jc w:val="center"/>
        <w:rPr>
          <w:b/>
        </w:rPr>
      </w:pPr>
      <w:r w:rsidRPr="007358EB">
        <w:rPr>
          <w:b/>
        </w:rPr>
        <w:t xml:space="preserve">Примерная форма заявки на пополнение </w:t>
      </w:r>
      <w:r>
        <w:rPr>
          <w:b/>
        </w:rPr>
        <w:t>смарт-</w:t>
      </w:r>
      <w:r w:rsidRPr="007358EB">
        <w:rPr>
          <w:b/>
        </w:rPr>
        <w:t>карт</w:t>
      </w:r>
    </w:p>
    <w:p w:rsidR="00005D2E" w:rsidRPr="007358EB" w:rsidRDefault="00005D2E" w:rsidP="0009033E">
      <w:pPr>
        <w:jc w:val="center"/>
        <w:rPr>
          <w:b/>
        </w:rPr>
      </w:pPr>
    </w:p>
    <w:p w:rsidR="00005D2E" w:rsidRPr="007358EB" w:rsidRDefault="00005D2E" w:rsidP="0009033E">
      <w:pPr>
        <w:jc w:val="center"/>
        <w:rPr>
          <w:b/>
          <w:color w:val="000000"/>
        </w:rPr>
      </w:pPr>
    </w:p>
    <w:p w:rsidR="00005D2E" w:rsidRPr="007358EB" w:rsidRDefault="00005D2E" w:rsidP="0009033E">
      <w:pPr>
        <w:jc w:val="center"/>
        <w:rPr>
          <w:b/>
          <w:color w:val="000000"/>
        </w:rPr>
      </w:pPr>
      <w:r w:rsidRPr="007358EB">
        <w:rPr>
          <w:b/>
          <w:color w:val="000000"/>
        </w:rPr>
        <w:t xml:space="preserve">ЗАЯВКА НА ПОПОЛНЕНИЕ </w:t>
      </w:r>
      <w:r>
        <w:rPr>
          <w:b/>
          <w:color w:val="000000"/>
        </w:rPr>
        <w:t>СМАРТ-</w:t>
      </w:r>
      <w:r w:rsidRPr="007358EB">
        <w:rPr>
          <w:b/>
          <w:color w:val="000000"/>
        </w:rPr>
        <w:t>КАРТ № _____ от «___» _________ 201</w:t>
      </w:r>
      <w:r>
        <w:rPr>
          <w:b/>
          <w:color w:val="000000"/>
        </w:rPr>
        <w:t>_</w:t>
      </w:r>
      <w:r w:rsidRPr="007358EB">
        <w:rPr>
          <w:b/>
          <w:color w:val="000000"/>
        </w:rPr>
        <w:t xml:space="preserve"> г.</w:t>
      </w:r>
    </w:p>
    <w:p w:rsidR="00005D2E" w:rsidRPr="007358EB" w:rsidRDefault="00005D2E" w:rsidP="0009033E">
      <w:pPr>
        <w:jc w:val="center"/>
        <w:rPr>
          <w:b/>
          <w:color w:val="000000"/>
        </w:rPr>
      </w:pPr>
    </w:p>
    <w:p w:rsidR="00005D2E" w:rsidRPr="007358EB" w:rsidRDefault="00005D2E" w:rsidP="0009033E">
      <w:pPr>
        <w:jc w:val="center"/>
        <w:rPr>
          <w:b/>
          <w:color w:val="000000"/>
        </w:rPr>
      </w:pPr>
    </w:p>
    <w:p w:rsidR="00005D2E" w:rsidRPr="007358EB" w:rsidRDefault="00005D2E" w:rsidP="0009033E">
      <w:pPr>
        <w:tabs>
          <w:tab w:val="right" w:pos="4572"/>
        </w:tabs>
        <w:jc w:val="both"/>
        <w:rPr>
          <w:b/>
          <w:bCs/>
        </w:rPr>
      </w:pPr>
      <w:r w:rsidRPr="007358EB">
        <w:rPr>
          <w:b/>
          <w:bCs/>
        </w:rPr>
        <w:t xml:space="preserve">_________________________________ </w:t>
      </w:r>
      <w:r w:rsidRPr="007358EB">
        <w:t>просит произвести пополнение топливных карт</w:t>
      </w:r>
    </w:p>
    <w:p w:rsidR="00005D2E" w:rsidRPr="007358EB" w:rsidRDefault="00005D2E" w:rsidP="0009033E">
      <w:pPr>
        <w:rPr>
          <w:i/>
        </w:rPr>
      </w:pPr>
      <w:r w:rsidRPr="007358EB">
        <w:rPr>
          <w:i/>
        </w:rPr>
        <w:t xml:space="preserve">                 (наименование организации)</w:t>
      </w:r>
    </w:p>
    <w:p w:rsidR="00005D2E" w:rsidRPr="007358EB" w:rsidRDefault="00005D2E" w:rsidP="0009033E">
      <w:pPr>
        <w:tabs>
          <w:tab w:val="right" w:pos="4572"/>
        </w:tabs>
        <w:jc w:val="both"/>
        <w:rPr>
          <w:b/>
          <w:bCs/>
        </w:rPr>
      </w:pPr>
      <w:r w:rsidRPr="007358EB">
        <w:rPr>
          <w:bCs/>
        </w:rPr>
        <w:t xml:space="preserve">по </w:t>
      </w:r>
      <w:r w:rsidRPr="007358EB">
        <w:rPr>
          <w:b/>
          <w:bCs/>
        </w:rPr>
        <w:t>____________________________________________________</w:t>
      </w:r>
      <w:r w:rsidRPr="007358EB">
        <w:rPr>
          <w:bCs/>
        </w:rPr>
        <w:t xml:space="preserve"> </w:t>
      </w:r>
      <w:r w:rsidRPr="007358EB">
        <w:t xml:space="preserve">№ _______ от </w:t>
      </w:r>
      <w:r w:rsidRPr="007358EB">
        <w:rPr>
          <w:color w:val="000000"/>
        </w:rPr>
        <w:t>«___» _________ 20__ г.,</w:t>
      </w:r>
    </w:p>
    <w:p w:rsidR="00005D2E" w:rsidRPr="007358EB" w:rsidRDefault="00005D2E" w:rsidP="0009033E">
      <w:r w:rsidRPr="007358EB">
        <w:rPr>
          <w:i/>
        </w:rPr>
        <w:t xml:space="preserve">           (Договору поставки; Государственному/Муниципальному контракту)</w:t>
      </w:r>
    </w:p>
    <w:p w:rsidR="00005D2E" w:rsidRPr="007358EB" w:rsidRDefault="00005D2E" w:rsidP="0009033E">
      <w:r w:rsidRPr="007358EB">
        <w:t>согласно следующей заявки:</w:t>
      </w:r>
    </w:p>
    <w:p w:rsidR="00005D2E" w:rsidRPr="007358EB" w:rsidRDefault="00005D2E" w:rsidP="0009033E"/>
    <w:tbl>
      <w:tblPr>
        <w:tblW w:w="9794" w:type="dxa"/>
        <w:tblInd w:w="95" w:type="dxa"/>
        <w:tblLook w:val="00A0"/>
      </w:tblPr>
      <w:tblGrid>
        <w:gridCol w:w="720"/>
        <w:gridCol w:w="2270"/>
        <w:gridCol w:w="1971"/>
        <w:gridCol w:w="1280"/>
        <w:gridCol w:w="1540"/>
        <w:gridCol w:w="2013"/>
      </w:tblGrid>
      <w:tr w:rsidR="00005D2E" w:rsidRPr="007358EB" w:rsidTr="0009033E">
        <w:trPr>
          <w:trHeight w:val="990"/>
        </w:trPr>
        <w:tc>
          <w:tcPr>
            <w:tcW w:w="720" w:type="dxa"/>
            <w:tcBorders>
              <w:top w:val="single" w:sz="4" w:space="0" w:color="auto"/>
              <w:left w:val="single" w:sz="4" w:space="0" w:color="auto"/>
              <w:bottom w:val="single" w:sz="4" w:space="0" w:color="auto"/>
              <w:right w:val="single" w:sz="4" w:space="0" w:color="auto"/>
            </w:tcBorders>
            <w:vAlign w:val="center"/>
          </w:tcPr>
          <w:p w:rsidR="00005D2E" w:rsidRPr="007358EB" w:rsidRDefault="00005D2E" w:rsidP="0009033E">
            <w:pPr>
              <w:jc w:val="center"/>
              <w:rPr>
                <w:bCs/>
              </w:rPr>
            </w:pPr>
            <w:r w:rsidRPr="007358EB">
              <w:rPr>
                <w:bCs/>
              </w:rPr>
              <w:t>№ п/п</w:t>
            </w:r>
          </w:p>
        </w:tc>
        <w:tc>
          <w:tcPr>
            <w:tcW w:w="2270" w:type="dxa"/>
            <w:tcBorders>
              <w:top w:val="single" w:sz="4" w:space="0" w:color="auto"/>
              <w:left w:val="nil"/>
              <w:bottom w:val="single" w:sz="4" w:space="0" w:color="auto"/>
              <w:right w:val="single" w:sz="4" w:space="0" w:color="auto"/>
            </w:tcBorders>
            <w:vAlign w:val="center"/>
          </w:tcPr>
          <w:p w:rsidR="00005D2E" w:rsidRPr="007358EB" w:rsidRDefault="00005D2E" w:rsidP="0009033E">
            <w:pPr>
              <w:jc w:val="center"/>
              <w:rPr>
                <w:bCs/>
              </w:rPr>
            </w:pPr>
            <w:r w:rsidRPr="007358EB">
              <w:rPr>
                <w:bCs/>
              </w:rPr>
              <w:t>Номер карты</w:t>
            </w:r>
          </w:p>
          <w:p w:rsidR="00005D2E" w:rsidRPr="007358EB" w:rsidRDefault="00005D2E" w:rsidP="0009033E">
            <w:pPr>
              <w:jc w:val="center"/>
              <w:rPr>
                <w:bCs/>
              </w:rPr>
            </w:pPr>
            <w:r w:rsidRPr="007358EB">
              <w:rPr>
                <w:bCs/>
              </w:rPr>
              <w:t>(последние 5 цифр на карте)</w:t>
            </w:r>
          </w:p>
        </w:tc>
        <w:tc>
          <w:tcPr>
            <w:tcW w:w="1971" w:type="dxa"/>
            <w:tcBorders>
              <w:top w:val="single" w:sz="4" w:space="0" w:color="auto"/>
              <w:left w:val="nil"/>
              <w:bottom w:val="single" w:sz="4" w:space="0" w:color="auto"/>
              <w:right w:val="single" w:sz="4" w:space="0" w:color="auto"/>
            </w:tcBorders>
            <w:vAlign w:val="center"/>
          </w:tcPr>
          <w:p w:rsidR="00005D2E" w:rsidRPr="007358EB" w:rsidRDefault="00005D2E" w:rsidP="0009033E">
            <w:pPr>
              <w:jc w:val="center"/>
              <w:rPr>
                <w:bCs/>
              </w:rPr>
            </w:pPr>
            <w:r w:rsidRPr="007358EB">
              <w:rPr>
                <w:bCs/>
              </w:rPr>
              <w:t>Наименование нефтепродукта</w:t>
            </w:r>
          </w:p>
        </w:tc>
        <w:tc>
          <w:tcPr>
            <w:tcW w:w="1280" w:type="dxa"/>
            <w:tcBorders>
              <w:top w:val="single" w:sz="4" w:space="0" w:color="auto"/>
              <w:left w:val="nil"/>
              <w:bottom w:val="single" w:sz="4" w:space="0" w:color="auto"/>
              <w:right w:val="single" w:sz="4" w:space="0" w:color="auto"/>
            </w:tcBorders>
            <w:vAlign w:val="center"/>
          </w:tcPr>
          <w:p w:rsidR="00005D2E" w:rsidRPr="007358EB" w:rsidRDefault="00005D2E" w:rsidP="0009033E">
            <w:pPr>
              <w:jc w:val="center"/>
              <w:rPr>
                <w:bCs/>
              </w:rPr>
            </w:pPr>
            <w:r w:rsidRPr="007358EB">
              <w:rPr>
                <w:bCs/>
              </w:rPr>
              <w:t>Цена, руб./л.</w:t>
            </w:r>
          </w:p>
        </w:tc>
        <w:tc>
          <w:tcPr>
            <w:tcW w:w="1540" w:type="dxa"/>
            <w:tcBorders>
              <w:top w:val="single" w:sz="4" w:space="0" w:color="auto"/>
              <w:left w:val="nil"/>
              <w:bottom w:val="single" w:sz="4" w:space="0" w:color="auto"/>
              <w:right w:val="single" w:sz="4" w:space="0" w:color="auto"/>
            </w:tcBorders>
            <w:vAlign w:val="center"/>
          </w:tcPr>
          <w:p w:rsidR="00005D2E" w:rsidRPr="007358EB" w:rsidRDefault="00005D2E" w:rsidP="0009033E">
            <w:pPr>
              <w:jc w:val="center"/>
              <w:rPr>
                <w:bCs/>
              </w:rPr>
            </w:pPr>
            <w:r w:rsidRPr="007358EB">
              <w:rPr>
                <w:bCs/>
              </w:rPr>
              <w:t>Кол-во, л.</w:t>
            </w:r>
          </w:p>
        </w:tc>
        <w:tc>
          <w:tcPr>
            <w:tcW w:w="2013" w:type="dxa"/>
            <w:tcBorders>
              <w:top w:val="single" w:sz="4" w:space="0" w:color="auto"/>
              <w:left w:val="nil"/>
              <w:bottom w:val="single" w:sz="4" w:space="0" w:color="auto"/>
              <w:right w:val="single" w:sz="4" w:space="0" w:color="auto"/>
            </w:tcBorders>
            <w:vAlign w:val="center"/>
          </w:tcPr>
          <w:p w:rsidR="00005D2E" w:rsidRPr="007358EB" w:rsidRDefault="00005D2E" w:rsidP="0009033E">
            <w:pPr>
              <w:jc w:val="center"/>
              <w:rPr>
                <w:bCs/>
              </w:rPr>
            </w:pPr>
            <w:r w:rsidRPr="007358EB">
              <w:rPr>
                <w:bCs/>
              </w:rPr>
              <w:t>Сумма, руб.</w:t>
            </w:r>
          </w:p>
        </w:tc>
      </w:tr>
      <w:tr w:rsidR="00005D2E" w:rsidRPr="007358EB" w:rsidTr="0009033E">
        <w:trPr>
          <w:trHeight w:val="315"/>
        </w:trPr>
        <w:tc>
          <w:tcPr>
            <w:tcW w:w="720" w:type="dxa"/>
            <w:tcBorders>
              <w:top w:val="nil"/>
              <w:left w:val="single" w:sz="4" w:space="0" w:color="auto"/>
              <w:bottom w:val="single" w:sz="4" w:space="0" w:color="auto"/>
              <w:right w:val="single" w:sz="4" w:space="0" w:color="auto"/>
            </w:tcBorders>
          </w:tcPr>
          <w:p w:rsidR="00005D2E" w:rsidRPr="007358EB" w:rsidRDefault="00005D2E" w:rsidP="0009033E">
            <w:pPr>
              <w:jc w:val="center"/>
              <w:rPr>
                <w:bCs/>
              </w:rPr>
            </w:pPr>
            <w:r w:rsidRPr="007358EB">
              <w:rPr>
                <w:bCs/>
              </w:rPr>
              <w:t>1</w:t>
            </w:r>
          </w:p>
        </w:tc>
        <w:tc>
          <w:tcPr>
            <w:tcW w:w="227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r>
              <w:rPr>
                <w:noProof/>
                <w:lang w:eastAsia="ru-RU"/>
              </w:rPr>
              <w:pict>
                <v:group id="_x0000_s1028" style="position:absolute;left:0;text-align:left;margin-left:17.8pt;margin-top:9.45pt;width:408.2pt;height:146.2pt;z-index:251658240;mso-position-horizontal-relative:text;mso-position-vertical-relative:text" coordorigin="2087,5822" coordsize="8824,6139">
                  <v:shapetype id="_x0000_t32" coordsize="21600,21600" o:spt="32" o:oned="t" path="m,l21600,21600e" filled="f">
                    <v:path arrowok="t" fillok="f" o:connecttype="none"/>
                    <o:lock v:ext="edit" shapetype="t"/>
                  </v:shapetype>
                  <v:shape id="_x0000_s1029" type="#_x0000_t32" style="position:absolute;left:2087;top:5824;width:8822;height:0" o:connectortype="straight"/>
                  <v:shape id="_x0000_s1030" type="#_x0000_t32" style="position:absolute;left:2091;top:11960;width:8820;height:1" o:connectortype="straight"/>
                  <v:shape id="_x0000_s1031" type="#_x0000_t32" style="position:absolute;left:2089;top:5822;width:8818;height:6136;flip:x" o:connectortype="straight"/>
                </v:group>
              </w:pict>
            </w:r>
          </w:p>
        </w:tc>
        <w:tc>
          <w:tcPr>
            <w:tcW w:w="1971"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28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54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2013"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r>
      <w:tr w:rsidR="00005D2E" w:rsidRPr="007358EB" w:rsidTr="0009033E">
        <w:trPr>
          <w:trHeight w:val="315"/>
        </w:trPr>
        <w:tc>
          <w:tcPr>
            <w:tcW w:w="720" w:type="dxa"/>
            <w:tcBorders>
              <w:top w:val="nil"/>
              <w:left w:val="single" w:sz="4" w:space="0" w:color="auto"/>
              <w:bottom w:val="single" w:sz="4" w:space="0" w:color="auto"/>
              <w:right w:val="single" w:sz="4" w:space="0" w:color="auto"/>
            </w:tcBorders>
          </w:tcPr>
          <w:p w:rsidR="00005D2E" w:rsidRPr="007358EB" w:rsidRDefault="00005D2E" w:rsidP="0009033E">
            <w:pPr>
              <w:jc w:val="center"/>
              <w:rPr>
                <w:bCs/>
              </w:rPr>
            </w:pPr>
            <w:r w:rsidRPr="007358EB">
              <w:rPr>
                <w:bCs/>
              </w:rPr>
              <w:t>2</w:t>
            </w:r>
          </w:p>
        </w:tc>
        <w:tc>
          <w:tcPr>
            <w:tcW w:w="227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971"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28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54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2013"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r>
      <w:tr w:rsidR="00005D2E" w:rsidRPr="007358EB" w:rsidTr="0009033E">
        <w:trPr>
          <w:trHeight w:val="315"/>
        </w:trPr>
        <w:tc>
          <w:tcPr>
            <w:tcW w:w="720" w:type="dxa"/>
            <w:tcBorders>
              <w:top w:val="nil"/>
              <w:left w:val="single" w:sz="4" w:space="0" w:color="auto"/>
              <w:bottom w:val="single" w:sz="4" w:space="0" w:color="auto"/>
              <w:right w:val="single" w:sz="4" w:space="0" w:color="auto"/>
            </w:tcBorders>
          </w:tcPr>
          <w:p w:rsidR="00005D2E" w:rsidRPr="007358EB" w:rsidRDefault="00005D2E" w:rsidP="0009033E">
            <w:pPr>
              <w:jc w:val="center"/>
              <w:rPr>
                <w:bCs/>
              </w:rPr>
            </w:pPr>
            <w:r w:rsidRPr="007358EB">
              <w:rPr>
                <w:bCs/>
              </w:rPr>
              <w:t>3</w:t>
            </w:r>
          </w:p>
        </w:tc>
        <w:tc>
          <w:tcPr>
            <w:tcW w:w="227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971"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28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54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2013"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r>
      <w:tr w:rsidR="00005D2E" w:rsidRPr="007358EB" w:rsidTr="0009033E">
        <w:trPr>
          <w:trHeight w:val="315"/>
        </w:trPr>
        <w:tc>
          <w:tcPr>
            <w:tcW w:w="720" w:type="dxa"/>
            <w:tcBorders>
              <w:top w:val="nil"/>
              <w:left w:val="single" w:sz="4" w:space="0" w:color="auto"/>
              <w:bottom w:val="single" w:sz="4" w:space="0" w:color="auto"/>
              <w:right w:val="single" w:sz="4" w:space="0" w:color="auto"/>
            </w:tcBorders>
          </w:tcPr>
          <w:p w:rsidR="00005D2E" w:rsidRPr="007358EB" w:rsidRDefault="00005D2E" w:rsidP="0009033E">
            <w:pPr>
              <w:jc w:val="center"/>
              <w:rPr>
                <w:bCs/>
              </w:rPr>
            </w:pPr>
            <w:r w:rsidRPr="007358EB">
              <w:rPr>
                <w:bCs/>
              </w:rPr>
              <w:t>4</w:t>
            </w:r>
          </w:p>
        </w:tc>
        <w:tc>
          <w:tcPr>
            <w:tcW w:w="227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971"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28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54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2013"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r>
      <w:tr w:rsidR="00005D2E" w:rsidRPr="007358EB" w:rsidTr="0009033E">
        <w:trPr>
          <w:trHeight w:val="315"/>
        </w:trPr>
        <w:tc>
          <w:tcPr>
            <w:tcW w:w="720" w:type="dxa"/>
            <w:tcBorders>
              <w:top w:val="nil"/>
              <w:left w:val="single" w:sz="4" w:space="0" w:color="auto"/>
              <w:bottom w:val="single" w:sz="4" w:space="0" w:color="auto"/>
              <w:right w:val="single" w:sz="4" w:space="0" w:color="auto"/>
            </w:tcBorders>
          </w:tcPr>
          <w:p w:rsidR="00005D2E" w:rsidRPr="007358EB" w:rsidRDefault="00005D2E" w:rsidP="0009033E">
            <w:pPr>
              <w:jc w:val="center"/>
              <w:rPr>
                <w:bCs/>
              </w:rPr>
            </w:pPr>
            <w:r w:rsidRPr="007358EB">
              <w:rPr>
                <w:bCs/>
              </w:rPr>
              <w:t>5</w:t>
            </w:r>
          </w:p>
        </w:tc>
        <w:tc>
          <w:tcPr>
            <w:tcW w:w="227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971"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28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54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2013"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r>
      <w:tr w:rsidR="00005D2E" w:rsidRPr="007358EB" w:rsidTr="0009033E">
        <w:trPr>
          <w:trHeight w:val="315"/>
        </w:trPr>
        <w:tc>
          <w:tcPr>
            <w:tcW w:w="720" w:type="dxa"/>
            <w:tcBorders>
              <w:top w:val="nil"/>
              <w:left w:val="single" w:sz="4" w:space="0" w:color="auto"/>
              <w:bottom w:val="single" w:sz="4" w:space="0" w:color="auto"/>
              <w:right w:val="single" w:sz="4" w:space="0" w:color="auto"/>
            </w:tcBorders>
          </w:tcPr>
          <w:p w:rsidR="00005D2E" w:rsidRPr="007358EB" w:rsidRDefault="00005D2E" w:rsidP="0009033E">
            <w:pPr>
              <w:jc w:val="center"/>
              <w:rPr>
                <w:bCs/>
              </w:rPr>
            </w:pPr>
            <w:r w:rsidRPr="007358EB">
              <w:rPr>
                <w:bCs/>
              </w:rPr>
              <w:t>6</w:t>
            </w:r>
          </w:p>
        </w:tc>
        <w:tc>
          <w:tcPr>
            <w:tcW w:w="227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971"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28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54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2013"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r>
      <w:tr w:rsidR="00005D2E" w:rsidRPr="007358EB" w:rsidTr="0009033E">
        <w:trPr>
          <w:trHeight w:val="315"/>
        </w:trPr>
        <w:tc>
          <w:tcPr>
            <w:tcW w:w="720" w:type="dxa"/>
            <w:tcBorders>
              <w:top w:val="nil"/>
              <w:left w:val="single" w:sz="4" w:space="0" w:color="auto"/>
              <w:bottom w:val="single" w:sz="4" w:space="0" w:color="auto"/>
              <w:right w:val="single" w:sz="4" w:space="0" w:color="auto"/>
            </w:tcBorders>
          </w:tcPr>
          <w:p w:rsidR="00005D2E" w:rsidRPr="007358EB" w:rsidRDefault="00005D2E" w:rsidP="0009033E">
            <w:pPr>
              <w:jc w:val="center"/>
              <w:rPr>
                <w:bCs/>
              </w:rPr>
            </w:pPr>
            <w:r w:rsidRPr="007358EB">
              <w:rPr>
                <w:bCs/>
              </w:rPr>
              <w:t>7</w:t>
            </w:r>
          </w:p>
        </w:tc>
        <w:tc>
          <w:tcPr>
            <w:tcW w:w="227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971"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28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54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2013"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r>
      <w:tr w:rsidR="00005D2E" w:rsidRPr="007358EB" w:rsidTr="0009033E">
        <w:trPr>
          <w:trHeight w:val="315"/>
        </w:trPr>
        <w:tc>
          <w:tcPr>
            <w:tcW w:w="720" w:type="dxa"/>
            <w:tcBorders>
              <w:top w:val="nil"/>
              <w:left w:val="single" w:sz="4" w:space="0" w:color="auto"/>
              <w:bottom w:val="single" w:sz="4" w:space="0" w:color="auto"/>
              <w:right w:val="single" w:sz="4" w:space="0" w:color="auto"/>
            </w:tcBorders>
          </w:tcPr>
          <w:p w:rsidR="00005D2E" w:rsidRPr="007358EB" w:rsidRDefault="00005D2E" w:rsidP="0009033E">
            <w:pPr>
              <w:jc w:val="center"/>
              <w:rPr>
                <w:bCs/>
              </w:rPr>
            </w:pPr>
            <w:r w:rsidRPr="007358EB">
              <w:rPr>
                <w:bCs/>
              </w:rPr>
              <w:t>8</w:t>
            </w:r>
          </w:p>
        </w:tc>
        <w:tc>
          <w:tcPr>
            <w:tcW w:w="227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971"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28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54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2013"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r>
      <w:tr w:rsidR="00005D2E" w:rsidRPr="007358EB" w:rsidTr="0009033E">
        <w:trPr>
          <w:trHeight w:val="315"/>
        </w:trPr>
        <w:tc>
          <w:tcPr>
            <w:tcW w:w="720" w:type="dxa"/>
            <w:tcBorders>
              <w:top w:val="nil"/>
              <w:left w:val="single" w:sz="4" w:space="0" w:color="auto"/>
              <w:bottom w:val="single" w:sz="4" w:space="0" w:color="auto"/>
              <w:right w:val="single" w:sz="4" w:space="0" w:color="auto"/>
            </w:tcBorders>
          </w:tcPr>
          <w:p w:rsidR="00005D2E" w:rsidRPr="007358EB" w:rsidRDefault="00005D2E" w:rsidP="0009033E">
            <w:pPr>
              <w:jc w:val="center"/>
              <w:rPr>
                <w:bCs/>
              </w:rPr>
            </w:pPr>
            <w:r w:rsidRPr="007358EB">
              <w:rPr>
                <w:bCs/>
              </w:rPr>
              <w:t>9</w:t>
            </w:r>
          </w:p>
        </w:tc>
        <w:tc>
          <w:tcPr>
            <w:tcW w:w="227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971"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28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54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2013"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r>
      <w:tr w:rsidR="00005D2E" w:rsidRPr="007358EB" w:rsidTr="0009033E">
        <w:trPr>
          <w:trHeight w:val="315"/>
        </w:trPr>
        <w:tc>
          <w:tcPr>
            <w:tcW w:w="720" w:type="dxa"/>
            <w:tcBorders>
              <w:top w:val="nil"/>
              <w:left w:val="single" w:sz="4" w:space="0" w:color="auto"/>
              <w:bottom w:val="single" w:sz="4" w:space="0" w:color="auto"/>
              <w:right w:val="single" w:sz="4" w:space="0" w:color="auto"/>
            </w:tcBorders>
          </w:tcPr>
          <w:p w:rsidR="00005D2E" w:rsidRPr="007358EB" w:rsidRDefault="00005D2E" w:rsidP="0009033E">
            <w:pPr>
              <w:jc w:val="center"/>
              <w:rPr>
                <w:bCs/>
              </w:rPr>
            </w:pPr>
            <w:r w:rsidRPr="007358EB">
              <w:rPr>
                <w:bCs/>
              </w:rPr>
              <w:t>10</w:t>
            </w:r>
          </w:p>
        </w:tc>
        <w:tc>
          <w:tcPr>
            <w:tcW w:w="227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971"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28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54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2013"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r>
      <w:tr w:rsidR="00005D2E" w:rsidRPr="007358EB" w:rsidTr="0009033E">
        <w:trPr>
          <w:trHeight w:val="315"/>
        </w:trPr>
        <w:tc>
          <w:tcPr>
            <w:tcW w:w="720" w:type="dxa"/>
            <w:tcBorders>
              <w:top w:val="nil"/>
              <w:left w:val="single" w:sz="4" w:space="0" w:color="auto"/>
              <w:bottom w:val="single" w:sz="4" w:space="0" w:color="auto"/>
              <w:right w:val="single" w:sz="4" w:space="0" w:color="auto"/>
            </w:tcBorders>
          </w:tcPr>
          <w:p w:rsidR="00005D2E" w:rsidRPr="007358EB" w:rsidRDefault="00005D2E" w:rsidP="0009033E">
            <w:pPr>
              <w:jc w:val="center"/>
              <w:rPr>
                <w:bCs/>
              </w:rPr>
            </w:pPr>
          </w:p>
        </w:tc>
        <w:tc>
          <w:tcPr>
            <w:tcW w:w="2270" w:type="dxa"/>
            <w:tcBorders>
              <w:top w:val="nil"/>
              <w:left w:val="nil"/>
              <w:bottom w:val="single" w:sz="4" w:space="0" w:color="auto"/>
              <w:right w:val="single" w:sz="4" w:space="0" w:color="auto"/>
            </w:tcBorders>
            <w:noWrap/>
            <w:vAlign w:val="center"/>
          </w:tcPr>
          <w:p w:rsidR="00005D2E" w:rsidRPr="007358EB" w:rsidRDefault="00005D2E" w:rsidP="0009033E">
            <w:pPr>
              <w:rPr>
                <w:bCs/>
              </w:rPr>
            </w:pPr>
            <w:r w:rsidRPr="007358EB">
              <w:rPr>
                <w:bCs/>
              </w:rPr>
              <w:t>ИТОГО:</w:t>
            </w:r>
          </w:p>
        </w:tc>
        <w:tc>
          <w:tcPr>
            <w:tcW w:w="1971"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28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1540"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c>
          <w:tcPr>
            <w:tcW w:w="2013" w:type="dxa"/>
            <w:tcBorders>
              <w:top w:val="nil"/>
              <w:left w:val="nil"/>
              <w:bottom w:val="single" w:sz="4" w:space="0" w:color="auto"/>
              <w:right w:val="single" w:sz="4" w:space="0" w:color="auto"/>
            </w:tcBorders>
            <w:noWrap/>
            <w:vAlign w:val="center"/>
          </w:tcPr>
          <w:p w:rsidR="00005D2E" w:rsidRPr="007358EB" w:rsidRDefault="00005D2E" w:rsidP="0009033E">
            <w:pPr>
              <w:jc w:val="center"/>
              <w:rPr>
                <w:bCs/>
              </w:rPr>
            </w:pPr>
          </w:p>
        </w:tc>
      </w:tr>
    </w:tbl>
    <w:p w:rsidR="00005D2E" w:rsidRPr="007358EB" w:rsidRDefault="00005D2E" w:rsidP="0009033E"/>
    <w:p w:rsidR="00005D2E" w:rsidRPr="007358EB" w:rsidRDefault="00005D2E" w:rsidP="0009033E">
      <w:r w:rsidRPr="007358EB">
        <w:t xml:space="preserve">Дата: </w:t>
      </w:r>
      <w:r w:rsidRPr="007358EB">
        <w:rPr>
          <w:color w:val="000000"/>
        </w:rPr>
        <w:t>«___» _________ 20__ г.</w:t>
      </w:r>
    </w:p>
    <w:p w:rsidR="00005D2E" w:rsidRPr="007358EB" w:rsidRDefault="00005D2E" w:rsidP="0009033E"/>
    <w:p w:rsidR="00005D2E" w:rsidRPr="007358EB" w:rsidRDefault="00005D2E" w:rsidP="0009033E"/>
    <w:p w:rsidR="00005D2E" w:rsidRPr="007358EB" w:rsidRDefault="00005D2E" w:rsidP="0009033E">
      <w:r w:rsidRPr="007358EB">
        <w:t>Ответственное лицо (ФИО, должность) _______________________</w:t>
      </w:r>
    </w:p>
    <w:p w:rsidR="00005D2E" w:rsidRPr="007358EB" w:rsidRDefault="00005D2E" w:rsidP="0009033E">
      <w:r w:rsidRPr="007358EB">
        <w:t>(Контактная информация)                                          (подпись)</w:t>
      </w:r>
    </w:p>
    <w:p w:rsidR="00005D2E" w:rsidRPr="007358EB" w:rsidRDefault="00005D2E" w:rsidP="0009033E"/>
    <w:p w:rsidR="00005D2E" w:rsidRPr="007358EB" w:rsidRDefault="00005D2E" w:rsidP="0009033E">
      <w:r w:rsidRPr="007358EB">
        <w:t>М.П.</w:t>
      </w:r>
    </w:p>
    <w:p w:rsidR="00005D2E" w:rsidRPr="007358EB" w:rsidRDefault="00005D2E" w:rsidP="0009033E">
      <w:r>
        <w:t>Поставщик</w:t>
      </w:r>
      <w:r w:rsidRPr="007358EB">
        <w:t xml:space="preserve">: </w:t>
      </w:r>
    </w:p>
    <w:p w:rsidR="00005D2E" w:rsidRPr="007358EB" w:rsidRDefault="00005D2E" w:rsidP="0009033E">
      <w:r w:rsidRPr="007358EB">
        <w:t xml:space="preserve">Телефон </w:t>
      </w:r>
      <w:r>
        <w:t>Поставщика</w:t>
      </w:r>
      <w:r w:rsidRPr="007358EB">
        <w:t>:</w:t>
      </w:r>
    </w:p>
    <w:tbl>
      <w:tblPr>
        <w:tblW w:w="0" w:type="auto"/>
        <w:tblLook w:val="01E0"/>
      </w:tblPr>
      <w:tblGrid>
        <w:gridCol w:w="4887"/>
        <w:gridCol w:w="4967"/>
      </w:tblGrid>
      <w:tr w:rsidR="00005D2E" w:rsidRPr="007358EB" w:rsidTr="0009033E">
        <w:tc>
          <w:tcPr>
            <w:tcW w:w="4887" w:type="dxa"/>
          </w:tcPr>
          <w:p w:rsidR="00005D2E" w:rsidRPr="007358EB" w:rsidRDefault="00005D2E" w:rsidP="0009033E">
            <w:pPr>
              <w:rPr>
                <w:lang w:val="en-US"/>
              </w:rPr>
            </w:pPr>
          </w:p>
        </w:tc>
        <w:tc>
          <w:tcPr>
            <w:tcW w:w="4967" w:type="dxa"/>
          </w:tcPr>
          <w:p w:rsidR="00005D2E" w:rsidRDefault="00005D2E" w:rsidP="0009033E">
            <w:pPr>
              <w:rPr>
                <w:b/>
              </w:rPr>
            </w:pPr>
            <w:r>
              <w:rPr>
                <w:b/>
              </w:rPr>
              <w:t>Покупатель</w:t>
            </w:r>
            <w:r w:rsidRPr="007358EB">
              <w:rPr>
                <w:b/>
              </w:rPr>
              <w:t xml:space="preserve"> _____________/</w:t>
            </w:r>
            <w:r>
              <w:rPr>
                <w:b/>
              </w:rPr>
              <w:t>Н.С.Подопригора</w:t>
            </w:r>
          </w:p>
          <w:p w:rsidR="00005D2E" w:rsidRPr="007358EB" w:rsidRDefault="00005D2E" w:rsidP="0009033E"/>
        </w:tc>
      </w:tr>
    </w:tbl>
    <w:p w:rsidR="00005D2E" w:rsidRPr="0004525B" w:rsidRDefault="00005D2E" w:rsidP="0009033E">
      <w:pPr>
        <w:jc w:val="right"/>
        <w:rPr>
          <w:b/>
        </w:rPr>
      </w:pPr>
      <w:r>
        <w:rPr>
          <w:noProof/>
          <w:lang w:eastAsia="ru-RU"/>
        </w:rPr>
        <w:pict>
          <v:shape id="Text Box 4" o:spid="_x0000_s1032" type="#_x0000_t202" style="position:absolute;left:0;text-align:left;margin-left:71.75pt;margin-top:815.1pt;width:480.15pt;height:4.7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" stroked="f">
            <v:textbox style="mso-next-textbox:#Text Box 4">
              <w:txbxContent>
                <w:p w:rsidR="00005D2E" w:rsidRDefault="00005D2E" w:rsidP="0009033E">
                  <w:pPr>
                    <w:jc w:val="center"/>
                  </w:pPr>
                </w:p>
              </w:txbxContent>
            </v:textbox>
            <w10:wrap anchorx="page" anchory="page"/>
            <w10:anchorlock/>
          </v:shape>
        </w:pict>
      </w:r>
      <w:r>
        <w:rPr>
          <w:b/>
        </w:rPr>
        <w:t xml:space="preserve">М.П.    </w:t>
      </w:r>
    </w:p>
    <w:p w:rsidR="00005D2E" w:rsidRDefault="00005D2E" w:rsidP="004C1611">
      <w:pPr>
        <w:pStyle w:val="BodyText"/>
        <w:ind w:firstLine="0"/>
        <w:jc w:val="right"/>
        <w:rPr>
          <w:sz w:val="24"/>
        </w:rPr>
      </w:pPr>
    </w:p>
    <w:sectPr w:rsidR="00005D2E" w:rsidSect="007C51E1">
      <w:headerReference w:type="default" r:id="rId11"/>
      <w:footerReference w:type="even" r:id="rId12"/>
      <w:footerReference w:type="default" r:id="rId1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D2E" w:rsidRDefault="00005D2E">
      <w:r>
        <w:separator/>
      </w:r>
    </w:p>
  </w:endnote>
  <w:endnote w:type="continuationSeparator" w:id="0">
    <w:p w:rsidR="00005D2E" w:rsidRDefault="00005D2E">
      <w:r>
        <w:continuationSeparator/>
      </w:r>
    </w:p>
  </w:endnote>
  <w:endnote w:type="continuationNotice" w:id="1">
    <w:p w:rsidR="00005D2E" w:rsidRDefault="00005D2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2E" w:rsidRDefault="00005D2E"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005D2E" w:rsidRDefault="00005D2E"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2E" w:rsidRDefault="00005D2E">
    <w:pPr>
      <w:pStyle w:val="Footer"/>
      <w:jc w:val="center"/>
    </w:pPr>
  </w:p>
  <w:p w:rsidR="00005D2E" w:rsidRDefault="00005D2E"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D2E" w:rsidRDefault="00005D2E">
      <w:r>
        <w:separator/>
      </w:r>
    </w:p>
  </w:footnote>
  <w:footnote w:type="continuationSeparator" w:id="0">
    <w:p w:rsidR="00005D2E" w:rsidRDefault="00005D2E">
      <w:r>
        <w:continuationSeparator/>
      </w:r>
    </w:p>
  </w:footnote>
  <w:footnote w:type="continuationNotice" w:id="1">
    <w:p w:rsidR="00005D2E" w:rsidRDefault="00005D2E"/>
  </w:footnote>
  <w:footnote w:id="2">
    <w:p w:rsidR="00005D2E" w:rsidRDefault="00005D2E" w:rsidP="007D4517">
      <w:pPr>
        <w:pStyle w:val="FootnoteText"/>
      </w:pPr>
    </w:p>
    <w:p w:rsidR="00005D2E" w:rsidRDefault="00005D2E" w:rsidP="007D4517">
      <w:pPr>
        <w:pStyle w:val="FootnoteText"/>
      </w:pPr>
    </w:p>
  </w:footnote>
  <w:footnote w:id="3">
    <w:p w:rsidR="00005D2E" w:rsidRDefault="00005D2E" w:rsidP="007D4517">
      <w:pPr>
        <w:pStyle w:val="FootnoteText"/>
      </w:pPr>
    </w:p>
  </w:footnote>
  <w:footnote w:id="4">
    <w:p w:rsidR="00005D2E" w:rsidRDefault="00005D2E" w:rsidP="00FA67BD">
      <w:pPr>
        <w:pStyle w:val="FootnoteText"/>
      </w:pPr>
      <w:r>
        <w:rPr>
          <w:rStyle w:val="FootnoteReference"/>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452504">
        <w:rPr>
          <w:highlight w:val="cyan"/>
        </w:rPr>
        <w:t>2.7</w:t>
      </w:r>
      <w:r w:rsidRPr="00704B6A">
        <w:t xml:space="preserve"> Информационной карты. При предоставлении копии договора и акта конфиденциальная </w:t>
      </w:r>
      <w:r w:rsidRPr="001862BC">
        <w:t>информация (кроме цены),</w:t>
      </w:r>
      <w:r w:rsidRPr="00704B6A">
        <w:t xml:space="preserve"> составляющая</w:t>
      </w:r>
      <w:r>
        <w:t xml:space="preserve">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D2E" w:rsidRDefault="00005D2E">
    <w:pPr>
      <w:pStyle w:val="Header"/>
      <w:jc w:val="center"/>
    </w:pPr>
    <w:fldSimple w:instr=" PAGE   \* MERGEFORMAT ">
      <w:r>
        <w:rPr>
          <w:noProof/>
        </w:rPr>
        <w:t>39</w:t>
      </w:r>
    </w:fldSimple>
  </w:p>
  <w:p w:rsidR="00005D2E" w:rsidRDefault="00005D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54550A"/>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6AA5C9F"/>
    <w:multiLevelType w:val="multilevel"/>
    <w:tmpl w:val="F5902EF2"/>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1073"/>
        </w:tabs>
        <w:ind w:left="1073" w:hanging="360"/>
      </w:pPr>
      <w:rPr>
        <w:rFonts w:cs="Times New Roman" w:hint="default"/>
      </w:rPr>
    </w:lvl>
    <w:lvl w:ilvl="2">
      <w:start w:val="1"/>
      <w:numFmt w:val="decimal"/>
      <w:lvlText w:val="%1.%2.%3"/>
      <w:lvlJc w:val="left"/>
      <w:pPr>
        <w:tabs>
          <w:tab w:val="num" w:pos="2146"/>
        </w:tabs>
        <w:ind w:left="2146" w:hanging="720"/>
      </w:pPr>
      <w:rPr>
        <w:rFonts w:cs="Times New Roman" w:hint="default"/>
      </w:rPr>
    </w:lvl>
    <w:lvl w:ilvl="3">
      <w:start w:val="1"/>
      <w:numFmt w:val="decimal"/>
      <w:lvlText w:val="%1.%2.%3.%4"/>
      <w:lvlJc w:val="left"/>
      <w:pPr>
        <w:tabs>
          <w:tab w:val="num" w:pos="3219"/>
        </w:tabs>
        <w:ind w:left="3219" w:hanging="1080"/>
      </w:pPr>
      <w:rPr>
        <w:rFonts w:cs="Times New Roman" w:hint="default"/>
      </w:rPr>
    </w:lvl>
    <w:lvl w:ilvl="4">
      <w:start w:val="1"/>
      <w:numFmt w:val="decimal"/>
      <w:lvlText w:val="%1.%2.%3.%4.%5"/>
      <w:lvlJc w:val="left"/>
      <w:pPr>
        <w:tabs>
          <w:tab w:val="num" w:pos="3932"/>
        </w:tabs>
        <w:ind w:left="3932" w:hanging="1080"/>
      </w:pPr>
      <w:rPr>
        <w:rFonts w:cs="Times New Roman" w:hint="default"/>
      </w:rPr>
    </w:lvl>
    <w:lvl w:ilvl="5">
      <w:start w:val="1"/>
      <w:numFmt w:val="decimal"/>
      <w:lvlText w:val="%1.%2.%3.%4.%5.%6"/>
      <w:lvlJc w:val="left"/>
      <w:pPr>
        <w:tabs>
          <w:tab w:val="num" w:pos="5005"/>
        </w:tabs>
        <w:ind w:left="5005" w:hanging="1440"/>
      </w:pPr>
      <w:rPr>
        <w:rFonts w:cs="Times New Roman" w:hint="default"/>
      </w:rPr>
    </w:lvl>
    <w:lvl w:ilvl="6">
      <w:start w:val="1"/>
      <w:numFmt w:val="decimal"/>
      <w:lvlText w:val="%1.%2.%3.%4.%5.%6.%7"/>
      <w:lvlJc w:val="left"/>
      <w:pPr>
        <w:tabs>
          <w:tab w:val="num" w:pos="5718"/>
        </w:tabs>
        <w:ind w:left="5718" w:hanging="1440"/>
      </w:pPr>
      <w:rPr>
        <w:rFonts w:cs="Times New Roman" w:hint="default"/>
      </w:rPr>
    </w:lvl>
    <w:lvl w:ilvl="7">
      <w:start w:val="1"/>
      <w:numFmt w:val="decimal"/>
      <w:lvlText w:val="%1.%2.%3.%4.%5.%6.%7.%8"/>
      <w:lvlJc w:val="left"/>
      <w:pPr>
        <w:tabs>
          <w:tab w:val="num" w:pos="6791"/>
        </w:tabs>
        <w:ind w:left="6791" w:hanging="1800"/>
      </w:pPr>
      <w:rPr>
        <w:rFonts w:cs="Times New Roman" w:hint="default"/>
      </w:rPr>
    </w:lvl>
    <w:lvl w:ilvl="8">
      <w:start w:val="1"/>
      <w:numFmt w:val="decimal"/>
      <w:lvlText w:val="%1.%2.%3.%4.%5.%6.%7.%8.%9"/>
      <w:lvlJc w:val="left"/>
      <w:pPr>
        <w:tabs>
          <w:tab w:val="num" w:pos="7864"/>
        </w:tabs>
        <w:ind w:left="7864" w:hanging="2160"/>
      </w:pPr>
      <w:rPr>
        <w:rFonts w:cs="Times New Roman" w:hint="default"/>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0E795CA8"/>
    <w:multiLevelType w:val="multilevel"/>
    <w:tmpl w:val="368054B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947"/>
        </w:tabs>
        <w:ind w:left="947" w:hanging="720"/>
      </w:pPr>
      <w:rPr>
        <w:rFonts w:cs="Times New Roman" w:hint="default"/>
      </w:rPr>
    </w:lvl>
    <w:lvl w:ilvl="2">
      <w:start w:val="1"/>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761"/>
        </w:tabs>
        <w:ind w:left="1761" w:hanging="1080"/>
      </w:pPr>
      <w:rPr>
        <w:rFonts w:cs="Times New Roman" w:hint="default"/>
      </w:rPr>
    </w:lvl>
    <w:lvl w:ilvl="4">
      <w:start w:val="1"/>
      <w:numFmt w:val="decimal"/>
      <w:isLgl/>
      <w:lvlText w:val="%1.%2.%3.%4.%5."/>
      <w:lvlJc w:val="left"/>
      <w:pPr>
        <w:tabs>
          <w:tab w:val="num" w:pos="1988"/>
        </w:tabs>
        <w:ind w:left="1988" w:hanging="1080"/>
      </w:pPr>
      <w:rPr>
        <w:rFonts w:cs="Times New Roman" w:hint="default"/>
      </w:rPr>
    </w:lvl>
    <w:lvl w:ilvl="5">
      <w:start w:val="1"/>
      <w:numFmt w:val="decimal"/>
      <w:isLgl/>
      <w:lvlText w:val="%1.%2.%3.%4.%5.%6."/>
      <w:lvlJc w:val="left"/>
      <w:pPr>
        <w:tabs>
          <w:tab w:val="num" w:pos="2575"/>
        </w:tabs>
        <w:ind w:left="2575" w:hanging="1440"/>
      </w:pPr>
      <w:rPr>
        <w:rFonts w:cs="Times New Roman" w:hint="default"/>
      </w:rPr>
    </w:lvl>
    <w:lvl w:ilvl="6">
      <w:start w:val="1"/>
      <w:numFmt w:val="decimal"/>
      <w:isLgl/>
      <w:lvlText w:val="%1.%2.%3.%4.%5.%6.%7."/>
      <w:lvlJc w:val="left"/>
      <w:pPr>
        <w:tabs>
          <w:tab w:val="num" w:pos="2802"/>
        </w:tabs>
        <w:ind w:left="2802" w:hanging="1440"/>
      </w:pPr>
      <w:rPr>
        <w:rFonts w:cs="Times New Roman" w:hint="default"/>
      </w:rPr>
    </w:lvl>
    <w:lvl w:ilvl="7">
      <w:start w:val="1"/>
      <w:numFmt w:val="decimal"/>
      <w:isLgl/>
      <w:lvlText w:val="%1.%2.%3.%4.%5.%6.%7.%8."/>
      <w:lvlJc w:val="left"/>
      <w:pPr>
        <w:tabs>
          <w:tab w:val="num" w:pos="3389"/>
        </w:tabs>
        <w:ind w:left="3389" w:hanging="1800"/>
      </w:pPr>
      <w:rPr>
        <w:rFonts w:cs="Times New Roman" w:hint="default"/>
      </w:rPr>
    </w:lvl>
    <w:lvl w:ilvl="8">
      <w:start w:val="1"/>
      <w:numFmt w:val="decimal"/>
      <w:pStyle w:val="4"/>
      <w:isLgl/>
      <w:lvlText w:val="%1.%2.%3.%4.%5.%6.%7.%8.%9."/>
      <w:lvlJc w:val="left"/>
      <w:pPr>
        <w:tabs>
          <w:tab w:val="num" w:pos="3976"/>
        </w:tabs>
        <w:ind w:left="3976" w:hanging="2160"/>
      </w:pPr>
      <w:rPr>
        <w:rFonts w:cs="Times New Roman" w:hint="default"/>
      </w:rPr>
    </w:lvl>
  </w:abstractNum>
  <w:abstractNum w:abstractNumId="27">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06E3790"/>
    <w:multiLevelType w:val="hybridMultilevel"/>
    <w:tmpl w:val="05A6EAA0"/>
    <w:lvl w:ilvl="0" w:tplc="E4A0752E">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7ED33D8"/>
    <w:multiLevelType w:val="multilevel"/>
    <w:tmpl w:val="28FA5AAE"/>
    <w:lvl w:ilvl="0">
      <w:start w:val="4"/>
      <w:numFmt w:val="decimal"/>
      <w:lvlText w:val="%1."/>
      <w:lvlJc w:val="left"/>
      <w:pPr>
        <w:ind w:left="450" w:hanging="450"/>
      </w:pPr>
      <w:rPr>
        <w:rFonts w:cs="Times New Roman" w:hint="default"/>
      </w:rPr>
    </w:lvl>
    <w:lvl w:ilvl="1">
      <w:start w:val="2"/>
      <w:numFmt w:val="decimal"/>
      <w:lvlText w:val="%1.%2."/>
      <w:lvlJc w:val="left"/>
      <w:pPr>
        <w:ind w:left="1433" w:hanging="720"/>
      </w:pPr>
      <w:rPr>
        <w:rFonts w:cs="Times New Roman" w:hint="default"/>
      </w:rPr>
    </w:lvl>
    <w:lvl w:ilvl="2">
      <w:start w:val="1"/>
      <w:numFmt w:val="decimal"/>
      <w:lvlText w:val="%1.%2.%3."/>
      <w:lvlJc w:val="left"/>
      <w:pPr>
        <w:ind w:left="2146" w:hanging="720"/>
      </w:pPr>
      <w:rPr>
        <w:rFonts w:cs="Times New Roman" w:hint="default"/>
      </w:rPr>
    </w:lvl>
    <w:lvl w:ilvl="3">
      <w:start w:val="1"/>
      <w:numFmt w:val="decimal"/>
      <w:lvlText w:val="%1.%2.%3.%4."/>
      <w:lvlJc w:val="left"/>
      <w:pPr>
        <w:ind w:left="3219" w:hanging="1080"/>
      </w:pPr>
      <w:rPr>
        <w:rFonts w:cs="Times New Roman" w:hint="default"/>
      </w:rPr>
    </w:lvl>
    <w:lvl w:ilvl="4">
      <w:start w:val="1"/>
      <w:numFmt w:val="decimal"/>
      <w:lvlText w:val="%1.%2.%3.%4.%5."/>
      <w:lvlJc w:val="left"/>
      <w:pPr>
        <w:ind w:left="3932" w:hanging="1080"/>
      </w:pPr>
      <w:rPr>
        <w:rFonts w:cs="Times New Roman" w:hint="default"/>
      </w:rPr>
    </w:lvl>
    <w:lvl w:ilvl="5">
      <w:start w:val="1"/>
      <w:numFmt w:val="decimal"/>
      <w:lvlText w:val="%1.%2.%3.%4.%5.%6."/>
      <w:lvlJc w:val="left"/>
      <w:pPr>
        <w:ind w:left="5005" w:hanging="1440"/>
      </w:pPr>
      <w:rPr>
        <w:rFonts w:cs="Times New Roman" w:hint="default"/>
      </w:rPr>
    </w:lvl>
    <w:lvl w:ilvl="6">
      <w:start w:val="1"/>
      <w:numFmt w:val="decimal"/>
      <w:lvlText w:val="%1.%2.%3.%4.%5.%6.%7."/>
      <w:lvlJc w:val="left"/>
      <w:pPr>
        <w:ind w:left="6078" w:hanging="1800"/>
      </w:pPr>
      <w:rPr>
        <w:rFonts w:cs="Times New Roman" w:hint="default"/>
      </w:rPr>
    </w:lvl>
    <w:lvl w:ilvl="7">
      <w:start w:val="1"/>
      <w:numFmt w:val="decimal"/>
      <w:lvlText w:val="%1.%2.%3.%4.%5.%6.%7.%8."/>
      <w:lvlJc w:val="left"/>
      <w:pPr>
        <w:ind w:left="6791" w:hanging="1800"/>
      </w:pPr>
      <w:rPr>
        <w:rFonts w:cs="Times New Roman" w:hint="default"/>
      </w:rPr>
    </w:lvl>
    <w:lvl w:ilvl="8">
      <w:start w:val="1"/>
      <w:numFmt w:val="decimal"/>
      <w:lvlText w:val="%1.%2.%3.%4.%5.%6.%7.%8.%9."/>
      <w:lvlJc w:val="left"/>
      <w:pPr>
        <w:ind w:left="7864" w:hanging="2160"/>
      </w:pPr>
      <w:rPr>
        <w:rFonts w:cs="Times New Roman" w:hint="default"/>
      </w:rPr>
    </w:lvl>
  </w:abstractNum>
  <w:abstractNum w:abstractNumId="32">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59BA7807"/>
    <w:multiLevelType w:val="hybridMultilevel"/>
    <w:tmpl w:val="26FCDAB0"/>
    <w:lvl w:ilvl="0" w:tplc="4D38B922">
      <w:start w:val="1"/>
      <w:numFmt w:val="decimal"/>
      <w:lvlText w:val="%1."/>
      <w:lvlJc w:val="left"/>
      <w:pPr>
        <w:tabs>
          <w:tab w:val="num" w:pos="720"/>
        </w:tabs>
        <w:ind w:left="720" w:hanging="360"/>
      </w:pPr>
      <w:rPr>
        <w:rFonts w:cs="Times New Roman" w:hint="default"/>
      </w:rPr>
    </w:lvl>
    <w:lvl w:ilvl="1" w:tplc="CE1A6340">
      <w:numFmt w:val="none"/>
      <w:lvlText w:val=""/>
      <w:lvlJc w:val="left"/>
      <w:pPr>
        <w:tabs>
          <w:tab w:val="num" w:pos="360"/>
        </w:tabs>
      </w:pPr>
      <w:rPr>
        <w:rFonts w:cs="Times New Roman"/>
      </w:rPr>
    </w:lvl>
    <w:lvl w:ilvl="2" w:tplc="EE2460BA">
      <w:numFmt w:val="none"/>
      <w:lvlText w:val=""/>
      <w:lvlJc w:val="left"/>
      <w:pPr>
        <w:tabs>
          <w:tab w:val="num" w:pos="360"/>
        </w:tabs>
      </w:pPr>
      <w:rPr>
        <w:rFonts w:cs="Times New Roman"/>
      </w:rPr>
    </w:lvl>
    <w:lvl w:ilvl="3" w:tplc="23A8533C">
      <w:numFmt w:val="none"/>
      <w:lvlText w:val=""/>
      <w:lvlJc w:val="left"/>
      <w:pPr>
        <w:tabs>
          <w:tab w:val="num" w:pos="360"/>
        </w:tabs>
      </w:pPr>
      <w:rPr>
        <w:rFonts w:cs="Times New Roman"/>
      </w:rPr>
    </w:lvl>
    <w:lvl w:ilvl="4" w:tplc="9DA09448">
      <w:numFmt w:val="none"/>
      <w:lvlText w:val=""/>
      <w:lvlJc w:val="left"/>
      <w:pPr>
        <w:tabs>
          <w:tab w:val="num" w:pos="360"/>
        </w:tabs>
      </w:pPr>
      <w:rPr>
        <w:rFonts w:cs="Times New Roman"/>
      </w:rPr>
    </w:lvl>
    <w:lvl w:ilvl="5" w:tplc="2AF0B85C">
      <w:numFmt w:val="none"/>
      <w:lvlText w:val=""/>
      <w:lvlJc w:val="left"/>
      <w:pPr>
        <w:tabs>
          <w:tab w:val="num" w:pos="360"/>
        </w:tabs>
      </w:pPr>
      <w:rPr>
        <w:rFonts w:cs="Times New Roman"/>
      </w:rPr>
    </w:lvl>
    <w:lvl w:ilvl="6" w:tplc="47BA18A4">
      <w:numFmt w:val="none"/>
      <w:lvlText w:val=""/>
      <w:lvlJc w:val="left"/>
      <w:pPr>
        <w:tabs>
          <w:tab w:val="num" w:pos="360"/>
        </w:tabs>
      </w:pPr>
      <w:rPr>
        <w:rFonts w:cs="Times New Roman"/>
      </w:rPr>
    </w:lvl>
    <w:lvl w:ilvl="7" w:tplc="B066C7DE">
      <w:numFmt w:val="none"/>
      <w:lvlText w:val=""/>
      <w:lvlJc w:val="left"/>
      <w:pPr>
        <w:tabs>
          <w:tab w:val="num" w:pos="360"/>
        </w:tabs>
      </w:pPr>
      <w:rPr>
        <w:rFonts w:cs="Times New Roman"/>
      </w:rPr>
    </w:lvl>
    <w:lvl w:ilvl="8" w:tplc="0BF64A98">
      <w:numFmt w:val="none"/>
      <w:lvlText w:val=""/>
      <w:lvlJc w:val="left"/>
      <w:pPr>
        <w:tabs>
          <w:tab w:val="num" w:pos="360"/>
        </w:tabs>
      </w:pPr>
      <w:rPr>
        <w:rFonts w:cs="Times New Roman"/>
      </w:rPr>
    </w:lvl>
  </w:abstractNum>
  <w:abstractNum w:abstractNumId="39">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0">
    <w:nsid w:val="62E774A8"/>
    <w:multiLevelType w:val="multilevel"/>
    <w:tmpl w:val="26C48896"/>
    <w:lvl w:ilvl="0">
      <w:start w:val="4"/>
      <w:numFmt w:val="decimal"/>
      <w:lvlText w:val="%1."/>
      <w:lvlJc w:val="left"/>
      <w:pPr>
        <w:ind w:left="450" w:hanging="450"/>
      </w:pPr>
      <w:rPr>
        <w:rFonts w:cs="Times New Roman" w:hint="default"/>
      </w:rPr>
    </w:lvl>
    <w:lvl w:ilvl="1">
      <w:start w:val="8"/>
      <w:numFmt w:val="decimal"/>
      <w:lvlText w:val="%1.%2."/>
      <w:lvlJc w:val="left"/>
      <w:pPr>
        <w:ind w:left="1433" w:hanging="720"/>
      </w:pPr>
      <w:rPr>
        <w:rFonts w:cs="Times New Roman" w:hint="default"/>
      </w:rPr>
    </w:lvl>
    <w:lvl w:ilvl="2">
      <w:start w:val="1"/>
      <w:numFmt w:val="decimal"/>
      <w:lvlText w:val="%1.%2.%3."/>
      <w:lvlJc w:val="left"/>
      <w:pPr>
        <w:ind w:left="2146" w:hanging="720"/>
      </w:pPr>
      <w:rPr>
        <w:rFonts w:cs="Times New Roman" w:hint="default"/>
      </w:rPr>
    </w:lvl>
    <w:lvl w:ilvl="3">
      <w:start w:val="1"/>
      <w:numFmt w:val="decimal"/>
      <w:lvlText w:val="%1.%2.%3.%4."/>
      <w:lvlJc w:val="left"/>
      <w:pPr>
        <w:ind w:left="3219" w:hanging="1080"/>
      </w:pPr>
      <w:rPr>
        <w:rFonts w:cs="Times New Roman" w:hint="default"/>
      </w:rPr>
    </w:lvl>
    <w:lvl w:ilvl="4">
      <w:start w:val="1"/>
      <w:numFmt w:val="decimal"/>
      <w:lvlText w:val="%1.%2.%3.%4.%5."/>
      <w:lvlJc w:val="left"/>
      <w:pPr>
        <w:ind w:left="3932" w:hanging="1080"/>
      </w:pPr>
      <w:rPr>
        <w:rFonts w:cs="Times New Roman" w:hint="default"/>
      </w:rPr>
    </w:lvl>
    <w:lvl w:ilvl="5">
      <w:start w:val="1"/>
      <w:numFmt w:val="decimal"/>
      <w:lvlText w:val="%1.%2.%3.%4.%5.%6."/>
      <w:lvlJc w:val="left"/>
      <w:pPr>
        <w:ind w:left="5005" w:hanging="1440"/>
      </w:pPr>
      <w:rPr>
        <w:rFonts w:cs="Times New Roman" w:hint="default"/>
      </w:rPr>
    </w:lvl>
    <w:lvl w:ilvl="6">
      <w:start w:val="1"/>
      <w:numFmt w:val="decimal"/>
      <w:lvlText w:val="%1.%2.%3.%4.%5.%6.%7."/>
      <w:lvlJc w:val="left"/>
      <w:pPr>
        <w:ind w:left="6078" w:hanging="1800"/>
      </w:pPr>
      <w:rPr>
        <w:rFonts w:cs="Times New Roman" w:hint="default"/>
      </w:rPr>
    </w:lvl>
    <w:lvl w:ilvl="7">
      <w:start w:val="1"/>
      <w:numFmt w:val="decimal"/>
      <w:lvlText w:val="%1.%2.%3.%4.%5.%6.%7.%8."/>
      <w:lvlJc w:val="left"/>
      <w:pPr>
        <w:ind w:left="6791" w:hanging="1800"/>
      </w:pPr>
      <w:rPr>
        <w:rFonts w:cs="Times New Roman" w:hint="default"/>
      </w:rPr>
    </w:lvl>
    <w:lvl w:ilvl="8">
      <w:start w:val="1"/>
      <w:numFmt w:val="decimal"/>
      <w:lvlText w:val="%1.%2.%3.%4.%5.%6.%7.%8.%9."/>
      <w:lvlJc w:val="left"/>
      <w:pPr>
        <w:ind w:left="7864" w:hanging="2160"/>
      </w:pPr>
      <w:rPr>
        <w:rFonts w:cs="Times New Roman"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3">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6"/>
  </w:num>
  <w:num w:numId="23">
    <w:abstractNumId w:val="7"/>
  </w:num>
  <w:num w:numId="24">
    <w:abstractNumId w:val="8"/>
  </w:num>
  <w:num w:numId="25">
    <w:abstractNumId w:val="9"/>
  </w:num>
  <w:num w:numId="26">
    <w:abstractNumId w:val="13"/>
  </w:num>
  <w:num w:numId="27">
    <w:abstractNumId w:val="16"/>
  </w:num>
  <w:num w:numId="28">
    <w:abstractNumId w:val="19"/>
  </w:num>
  <w:num w:numId="29">
    <w:abstractNumId w:val="21"/>
  </w:num>
  <w:num w:numId="30">
    <w:abstractNumId w:val="23"/>
  </w:num>
  <w:num w:numId="31">
    <w:abstractNumId w:val="43"/>
  </w:num>
  <w:num w:numId="32">
    <w:abstractNumId w:val="27"/>
  </w:num>
  <w:num w:numId="33">
    <w:abstractNumId w:val="37"/>
  </w:num>
  <w:num w:numId="34">
    <w:abstractNumId w:val="36"/>
  </w:num>
  <w:num w:numId="35">
    <w:abstractNumId w:val="25"/>
  </w:num>
  <w:num w:numId="36">
    <w:abstractNumId w:val="33"/>
  </w:num>
  <w:num w:numId="37">
    <w:abstractNumId w:val="39"/>
  </w:num>
  <w:num w:numId="38">
    <w:abstractNumId w:val="35"/>
  </w:num>
  <w:num w:numId="39">
    <w:abstractNumId w:val="41"/>
  </w:num>
  <w:num w:numId="40">
    <w:abstractNumId w:val="28"/>
  </w:num>
  <w:num w:numId="41">
    <w:abstractNumId w:val="30"/>
  </w:num>
  <w:num w:numId="42">
    <w:abstractNumId w:val="44"/>
  </w:num>
  <w:num w:numId="43">
    <w:abstractNumId w:val="32"/>
  </w:num>
  <w:num w:numId="44">
    <w:abstractNumId w:val="34"/>
  </w:num>
  <w:num w:numId="45">
    <w:abstractNumId w:val="31"/>
  </w:num>
  <w:num w:numId="46">
    <w:abstractNumId w:val="40"/>
  </w:num>
  <w:num w:numId="47">
    <w:abstractNumId w:val="26"/>
  </w:num>
  <w:num w:numId="48">
    <w:abstractNumId w:val="38"/>
  </w:num>
  <w:num w:numId="49">
    <w:abstractNumId w:val="29"/>
  </w:num>
  <w:num w:numId="50">
    <w:abstractNumId w:val="2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C9B"/>
    <w:rsid w:val="00002090"/>
    <w:rsid w:val="00002143"/>
    <w:rsid w:val="000030F0"/>
    <w:rsid w:val="00003A01"/>
    <w:rsid w:val="00004F48"/>
    <w:rsid w:val="000058BC"/>
    <w:rsid w:val="00005D2E"/>
    <w:rsid w:val="00006894"/>
    <w:rsid w:val="00010BE3"/>
    <w:rsid w:val="00014C0B"/>
    <w:rsid w:val="0001556E"/>
    <w:rsid w:val="0001557C"/>
    <w:rsid w:val="00021C1A"/>
    <w:rsid w:val="000224FB"/>
    <w:rsid w:val="000236C9"/>
    <w:rsid w:val="000316F4"/>
    <w:rsid w:val="00034DF3"/>
    <w:rsid w:val="0003531B"/>
    <w:rsid w:val="000374AB"/>
    <w:rsid w:val="0004320C"/>
    <w:rsid w:val="0004525B"/>
    <w:rsid w:val="000454C8"/>
    <w:rsid w:val="0005366B"/>
    <w:rsid w:val="0005464B"/>
    <w:rsid w:val="000557B3"/>
    <w:rsid w:val="000609B7"/>
    <w:rsid w:val="00065BAB"/>
    <w:rsid w:val="00067024"/>
    <w:rsid w:val="00067DAA"/>
    <w:rsid w:val="00071C85"/>
    <w:rsid w:val="0007273C"/>
    <w:rsid w:val="000728C1"/>
    <w:rsid w:val="00076F66"/>
    <w:rsid w:val="000802B7"/>
    <w:rsid w:val="0008205D"/>
    <w:rsid w:val="00083039"/>
    <w:rsid w:val="000846BC"/>
    <w:rsid w:val="00085C82"/>
    <w:rsid w:val="00085E9C"/>
    <w:rsid w:val="0009033E"/>
    <w:rsid w:val="00092D66"/>
    <w:rsid w:val="00092E1F"/>
    <w:rsid w:val="000954FB"/>
    <w:rsid w:val="0009701F"/>
    <w:rsid w:val="000978CE"/>
    <w:rsid w:val="00097988"/>
    <w:rsid w:val="00097AC8"/>
    <w:rsid w:val="000A2B5E"/>
    <w:rsid w:val="000A2D97"/>
    <w:rsid w:val="000A3B81"/>
    <w:rsid w:val="000A5704"/>
    <w:rsid w:val="000A679F"/>
    <w:rsid w:val="000B5302"/>
    <w:rsid w:val="000B6DD5"/>
    <w:rsid w:val="000B753E"/>
    <w:rsid w:val="000C7CAF"/>
    <w:rsid w:val="000D1129"/>
    <w:rsid w:val="000D5178"/>
    <w:rsid w:val="000E5BB8"/>
    <w:rsid w:val="000E6111"/>
    <w:rsid w:val="000F0177"/>
    <w:rsid w:val="000F1048"/>
    <w:rsid w:val="000F52E0"/>
    <w:rsid w:val="00100B0E"/>
    <w:rsid w:val="00104812"/>
    <w:rsid w:val="0010735E"/>
    <w:rsid w:val="00107C51"/>
    <w:rsid w:val="001139AE"/>
    <w:rsid w:val="00116263"/>
    <w:rsid w:val="00116BFD"/>
    <w:rsid w:val="001174EB"/>
    <w:rsid w:val="00120404"/>
    <w:rsid w:val="001205C5"/>
    <w:rsid w:val="00120A5C"/>
    <w:rsid w:val="00123257"/>
    <w:rsid w:val="001242D3"/>
    <w:rsid w:val="0012610C"/>
    <w:rsid w:val="00144E2B"/>
    <w:rsid w:val="00146D5F"/>
    <w:rsid w:val="00153C3B"/>
    <w:rsid w:val="00154888"/>
    <w:rsid w:val="00155A01"/>
    <w:rsid w:val="001618B4"/>
    <w:rsid w:val="00164D0C"/>
    <w:rsid w:val="0016528F"/>
    <w:rsid w:val="0016647C"/>
    <w:rsid w:val="00166AA5"/>
    <w:rsid w:val="00167626"/>
    <w:rsid w:val="00171E7F"/>
    <w:rsid w:val="00171FEC"/>
    <w:rsid w:val="00172460"/>
    <w:rsid w:val="001727AE"/>
    <w:rsid w:val="001749AE"/>
    <w:rsid w:val="00174FFE"/>
    <w:rsid w:val="00175830"/>
    <w:rsid w:val="00175A7B"/>
    <w:rsid w:val="001779A3"/>
    <w:rsid w:val="00177D5C"/>
    <w:rsid w:val="001815A5"/>
    <w:rsid w:val="00185A54"/>
    <w:rsid w:val="001862BC"/>
    <w:rsid w:val="0018682A"/>
    <w:rsid w:val="00186E65"/>
    <w:rsid w:val="0019760E"/>
    <w:rsid w:val="001A544E"/>
    <w:rsid w:val="001A5724"/>
    <w:rsid w:val="001B0693"/>
    <w:rsid w:val="001B150C"/>
    <w:rsid w:val="001B24B6"/>
    <w:rsid w:val="001B4296"/>
    <w:rsid w:val="001B48CD"/>
    <w:rsid w:val="001B5653"/>
    <w:rsid w:val="001B58E8"/>
    <w:rsid w:val="001C08FD"/>
    <w:rsid w:val="001C228C"/>
    <w:rsid w:val="001C24B1"/>
    <w:rsid w:val="001C2CE4"/>
    <w:rsid w:val="001C32D5"/>
    <w:rsid w:val="001C75ED"/>
    <w:rsid w:val="001E3E36"/>
    <w:rsid w:val="001E5A31"/>
    <w:rsid w:val="001E62C3"/>
    <w:rsid w:val="001E6511"/>
    <w:rsid w:val="001E6B87"/>
    <w:rsid w:val="001E6E80"/>
    <w:rsid w:val="001F21DA"/>
    <w:rsid w:val="001F2F0D"/>
    <w:rsid w:val="001F32B2"/>
    <w:rsid w:val="001F34D0"/>
    <w:rsid w:val="001F53E8"/>
    <w:rsid w:val="002007E8"/>
    <w:rsid w:val="002008D6"/>
    <w:rsid w:val="00205668"/>
    <w:rsid w:val="002105EC"/>
    <w:rsid w:val="00212B69"/>
    <w:rsid w:val="00214105"/>
    <w:rsid w:val="00216C08"/>
    <w:rsid w:val="00221BE8"/>
    <w:rsid w:val="00222142"/>
    <w:rsid w:val="00227168"/>
    <w:rsid w:val="002326E3"/>
    <w:rsid w:val="00232A81"/>
    <w:rsid w:val="00232D92"/>
    <w:rsid w:val="002376E6"/>
    <w:rsid w:val="002378E3"/>
    <w:rsid w:val="002379A3"/>
    <w:rsid w:val="002379EB"/>
    <w:rsid w:val="00237EE7"/>
    <w:rsid w:val="002410DF"/>
    <w:rsid w:val="00243F0F"/>
    <w:rsid w:val="00244922"/>
    <w:rsid w:val="00245169"/>
    <w:rsid w:val="002456A6"/>
    <w:rsid w:val="0025062D"/>
    <w:rsid w:val="00250B24"/>
    <w:rsid w:val="00250F1D"/>
    <w:rsid w:val="00257F85"/>
    <w:rsid w:val="00261326"/>
    <w:rsid w:val="0026437D"/>
    <w:rsid w:val="00265B2B"/>
    <w:rsid w:val="00267AAB"/>
    <w:rsid w:val="00267ED9"/>
    <w:rsid w:val="0027301C"/>
    <w:rsid w:val="002766D2"/>
    <w:rsid w:val="0028168C"/>
    <w:rsid w:val="002826DE"/>
    <w:rsid w:val="00282B03"/>
    <w:rsid w:val="00284062"/>
    <w:rsid w:val="00286F43"/>
    <w:rsid w:val="002910EA"/>
    <w:rsid w:val="00291899"/>
    <w:rsid w:val="002933AC"/>
    <w:rsid w:val="002A1180"/>
    <w:rsid w:val="002A2796"/>
    <w:rsid w:val="002A4D3C"/>
    <w:rsid w:val="002A71D9"/>
    <w:rsid w:val="002B6325"/>
    <w:rsid w:val="002C0491"/>
    <w:rsid w:val="002C3FF9"/>
    <w:rsid w:val="002C56A0"/>
    <w:rsid w:val="002C5E1B"/>
    <w:rsid w:val="002C7848"/>
    <w:rsid w:val="002D2D73"/>
    <w:rsid w:val="002D5869"/>
    <w:rsid w:val="002E18D3"/>
    <w:rsid w:val="002E3DBF"/>
    <w:rsid w:val="002E6449"/>
    <w:rsid w:val="002E72B7"/>
    <w:rsid w:val="002F1275"/>
    <w:rsid w:val="002F2562"/>
    <w:rsid w:val="002F345D"/>
    <w:rsid w:val="002F40DE"/>
    <w:rsid w:val="002F6A6B"/>
    <w:rsid w:val="0030151C"/>
    <w:rsid w:val="00304DE3"/>
    <w:rsid w:val="00306732"/>
    <w:rsid w:val="00311307"/>
    <w:rsid w:val="00311A92"/>
    <w:rsid w:val="0031245D"/>
    <w:rsid w:val="0031737F"/>
    <w:rsid w:val="00322A31"/>
    <w:rsid w:val="00324B5B"/>
    <w:rsid w:val="00325946"/>
    <w:rsid w:val="00330B1E"/>
    <w:rsid w:val="003316C3"/>
    <w:rsid w:val="00332898"/>
    <w:rsid w:val="00334560"/>
    <w:rsid w:val="00335079"/>
    <w:rsid w:val="00335F0B"/>
    <w:rsid w:val="0034074F"/>
    <w:rsid w:val="00344761"/>
    <w:rsid w:val="00345414"/>
    <w:rsid w:val="00351724"/>
    <w:rsid w:val="003531AA"/>
    <w:rsid w:val="00355895"/>
    <w:rsid w:val="003571CE"/>
    <w:rsid w:val="00357415"/>
    <w:rsid w:val="0036291B"/>
    <w:rsid w:val="003657D7"/>
    <w:rsid w:val="003663BC"/>
    <w:rsid w:val="00370167"/>
    <w:rsid w:val="00370C44"/>
    <w:rsid w:val="00370F36"/>
    <w:rsid w:val="003719EA"/>
    <w:rsid w:val="00384CDC"/>
    <w:rsid w:val="00385B6D"/>
    <w:rsid w:val="00386F7E"/>
    <w:rsid w:val="00390B1C"/>
    <w:rsid w:val="00391D03"/>
    <w:rsid w:val="00393E2B"/>
    <w:rsid w:val="003A0695"/>
    <w:rsid w:val="003A2BFE"/>
    <w:rsid w:val="003A74D0"/>
    <w:rsid w:val="003B6742"/>
    <w:rsid w:val="003B6C0D"/>
    <w:rsid w:val="003C1E1E"/>
    <w:rsid w:val="003C30F3"/>
    <w:rsid w:val="003D1E36"/>
    <w:rsid w:val="003D24E0"/>
    <w:rsid w:val="003D2759"/>
    <w:rsid w:val="003D3596"/>
    <w:rsid w:val="003E1151"/>
    <w:rsid w:val="003E2C12"/>
    <w:rsid w:val="003E7259"/>
    <w:rsid w:val="003F31F2"/>
    <w:rsid w:val="003F58FB"/>
    <w:rsid w:val="00401E31"/>
    <w:rsid w:val="004035EA"/>
    <w:rsid w:val="0040774C"/>
    <w:rsid w:val="00407BC1"/>
    <w:rsid w:val="00410B56"/>
    <w:rsid w:val="004224C0"/>
    <w:rsid w:val="0042266D"/>
    <w:rsid w:val="00426BE4"/>
    <w:rsid w:val="004272B0"/>
    <w:rsid w:val="004303E5"/>
    <w:rsid w:val="004314C8"/>
    <w:rsid w:val="004332C1"/>
    <w:rsid w:val="0043423C"/>
    <w:rsid w:val="0043596D"/>
    <w:rsid w:val="00435A31"/>
    <w:rsid w:val="00435A9A"/>
    <w:rsid w:val="00441AF0"/>
    <w:rsid w:val="00443169"/>
    <w:rsid w:val="00444F6A"/>
    <w:rsid w:val="00445DDD"/>
    <w:rsid w:val="00446BD7"/>
    <w:rsid w:val="0044754A"/>
    <w:rsid w:val="00452504"/>
    <w:rsid w:val="00454ECC"/>
    <w:rsid w:val="00462045"/>
    <w:rsid w:val="004634C8"/>
    <w:rsid w:val="00464235"/>
    <w:rsid w:val="004745C7"/>
    <w:rsid w:val="0047562C"/>
    <w:rsid w:val="004774A6"/>
    <w:rsid w:val="0047759E"/>
    <w:rsid w:val="004808B9"/>
    <w:rsid w:val="004874C1"/>
    <w:rsid w:val="00491EBF"/>
    <w:rsid w:val="00491F18"/>
    <w:rsid w:val="00491FA6"/>
    <w:rsid w:val="00493AB2"/>
    <w:rsid w:val="004A25F0"/>
    <w:rsid w:val="004A2B65"/>
    <w:rsid w:val="004A39BB"/>
    <w:rsid w:val="004A404E"/>
    <w:rsid w:val="004A64F9"/>
    <w:rsid w:val="004A6E9A"/>
    <w:rsid w:val="004B54E6"/>
    <w:rsid w:val="004C0A7F"/>
    <w:rsid w:val="004C1611"/>
    <w:rsid w:val="004C2235"/>
    <w:rsid w:val="004C276F"/>
    <w:rsid w:val="004C7528"/>
    <w:rsid w:val="004D3F08"/>
    <w:rsid w:val="004D4FA2"/>
    <w:rsid w:val="004D6625"/>
    <w:rsid w:val="004E0866"/>
    <w:rsid w:val="004E1984"/>
    <w:rsid w:val="004E2DE7"/>
    <w:rsid w:val="004E3757"/>
    <w:rsid w:val="004E7A4E"/>
    <w:rsid w:val="004E7D54"/>
    <w:rsid w:val="004F081A"/>
    <w:rsid w:val="005054A4"/>
    <w:rsid w:val="005058F1"/>
    <w:rsid w:val="00506509"/>
    <w:rsid w:val="00507BF2"/>
    <w:rsid w:val="0051006B"/>
    <w:rsid w:val="00510C5D"/>
    <w:rsid w:val="00511914"/>
    <w:rsid w:val="00515995"/>
    <w:rsid w:val="005171A2"/>
    <w:rsid w:val="00521353"/>
    <w:rsid w:val="00521EAB"/>
    <w:rsid w:val="00521F95"/>
    <w:rsid w:val="0052264E"/>
    <w:rsid w:val="0052390C"/>
    <w:rsid w:val="005242ED"/>
    <w:rsid w:val="00527AB7"/>
    <w:rsid w:val="00534697"/>
    <w:rsid w:val="005373EF"/>
    <w:rsid w:val="00544668"/>
    <w:rsid w:val="00547135"/>
    <w:rsid w:val="00547855"/>
    <w:rsid w:val="005508EC"/>
    <w:rsid w:val="005510BB"/>
    <w:rsid w:val="00551655"/>
    <w:rsid w:val="00553063"/>
    <w:rsid w:val="005567BA"/>
    <w:rsid w:val="00557338"/>
    <w:rsid w:val="00561713"/>
    <w:rsid w:val="005700CF"/>
    <w:rsid w:val="005703A7"/>
    <w:rsid w:val="005716FC"/>
    <w:rsid w:val="00571D62"/>
    <w:rsid w:val="00571F40"/>
    <w:rsid w:val="0057756D"/>
    <w:rsid w:val="005834BA"/>
    <w:rsid w:val="00593786"/>
    <w:rsid w:val="00596B19"/>
    <w:rsid w:val="005A0E3B"/>
    <w:rsid w:val="005A270B"/>
    <w:rsid w:val="005A6CE9"/>
    <w:rsid w:val="005D6190"/>
    <w:rsid w:val="005D64F1"/>
    <w:rsid w:val="005D6803"/>
    <w:rsid w:val="005E0074"/>
    <w:rsid w:val="005E0B21"/>
    <w:rsid w:val="005E6CAE"/>
    <w:rsid w:val="005F2D24"/>
    <w:rsid w:val="005F2D28"/>
    <w:rsid w:val="005F3426"/>
    <w:rsid w:val="005F5726"/>
    <w:rsid w:val="006024DF"/>
    <w:rsid w:val="00605EB6"/>
    <w:rsid w:val="00612DC6"/>
    <w:rsid w:val="00613848"/>
    <w:rsid w:val="006150C6"/>
    <w:rsid w:val="00615BD3"/>
    <w:rsid w:val="00615DC7"/>
    <w:rsid w:val="006164CD"/>
    <w:rsid w:val="006176F4"/>
    <w:rsid w:val="006207BE"/>
    <w:rsid w:val="00622CF4"/>
    <w:rsid w:val="00624A0B"/>
    <w:rsid w:val="00626F14"/>
    <w:rsid w:val="00627696"/>
    <w:rsid w:val="0063363D"/>
    <w:rsid w:val="00633831"/>
    <w:rsid w:val="00635235"/>
    <w:rsid w:val="006400A0"/>
    <w:rsid w:val="006402DD"/>
    <w:rsid w:val="00640698"/>
    <w:rsid w:val="0064290F"/>
    <w:rsid w:val="00645178"/>
    <w:rsid w:val="006519DD"/>
    <w:rsid w:val="00653CC9"/>
    <w:rsid w:val="00655E6C"/>
    <w:rsid w:val="0065657D"/>
    <w:rsid w:val="006575DD"/>
    <w:rsid w:val="0065769F"/>
    <w:rsid w:val="00657992"/>
    <w:rsid w:val="006603FF"/>
    <w:rsid w:val="00660D2E"/>
    <w:rsid w:val="00664138"/>
    <w:rsid w:val="00664449"/>
    <w:rsid w:val="0067023D"/>
    <w:rsid w:val="00670FD8"/>
    <w:rsid w:val="00674404"/>
    <w:rsid w:val="00674646"/>
    <w:rsid w:val="00683B97"/>
    <w:rsid w:val="006865A2"/>
    <w:rsid w:val="0068697F"/>
    <w:rsid w:val="0068724C"/>
    <w:rsid w:val="00690B2B"/>
    <w:rsid w:val="006A1AEF"/>
    <w:rsid w:val="006A1CB3"/>
    <w:rsid w:val="006A42E2"/>
    <w:rsid w:val="006A6E08"/>
    <w:rsid w:val="006B0B22"/>
    <w:rsid w:val="006B3895"/>
    <w:rsid w:val="006C32B9"/>
    <w:rsid w:val="006C3A69"/>
    <w:rsid w:val="006C3EBE"/>
    <w:rsid w:val="006C4984"/>
    <w:rsid w:val="006C4FCB"/>
    <w:rsid w:val="006C525B"/>
    <w:rsid w:val="006C7DC1"/>
    <w:rsid w:val="006D150B"/>
    <w:rsid w:val="006D29A5"/>
    <w:rsid w:val="006D3659"/>
    <w:rsid w:val="006D79E4"/>
    <w:rsid w:val="006E005E"/>
    <w:rsid w:val="006E08A0"/>
    <w:rsid w:val="006E4289"/>
    <w:rsid w:val="006E518A"/>
    <w:rsid w:val="006E67B8"/>
    <w:rsid w:val="006E7589"/>
    <w:rsid w:val="006F067C"/>
    <w:rsid w:val="006F1466"/>
    <w:rsid w:val="006F294E"/>
    <w:rsid w:val="006F3F9D"/>
    <w:rsid w:val="006F4307"/>
    <w:rsid w:val="006F4522"/>
    <w:rsid w:val="006F579C"/>
    <w:rsid w:val="006F792E"/>
    <w:rsid w:val="007022B3"/>
    <w:rsid w:val="007028BE"/>
    <w:rsid w:val="007046B2"/>
    <w:rsid w:val="00704B6A"/>
    <w:rsid w:val="00706C8C"/>
    <w:rsid w:val="00712759"/>
    <w:rsid w:val="007137D9"/>
    <w:rsid w:val="0071595D"/>
    <w:rsid w:val="00717515"/>
    <w:rsid w:val="007205A6"/>
    <w:rsid w:val="0072064C"/>
    <w:rsid w:val="007209FE"/>
    <w:rsid w:val="00721D0D"/>
    <w:rsid w:val="00722AFD"/>
    <w:rsid w:val="00723E5E"/>
    <w:rsid w:val="00725483"/>
    <w:rsid w:val="00727B51"/>
    <w:rsid w:val="00727D3C"/>
    <w:rsid w:val="00727EE9"/>
    <w:rsid w:val="00730FED"/>
    <w:rsid w:val="00733ADD"/>
    <w:rsid w:val="00733E30"/>
    <w:rsid w:val="00734160"/>
    <w:rsid w:val="007341C2"/>
    <w:rsid w:val="00735101"/>
    <w:rsid w:val="007358EB"/>
    <w:rsid w:val="00735C8C"/>
    <w:rsid w:val="00736D40"/>
    <w:rsid w:val="00737347"/>
    <w:rsid w:val="00737675"/>
    <w:rsid w:val="007415F9"/>
    <w:rsid w:val="00741F9E"/>
    <w:rsid w:val="007434C0"/>
    <w:rsid w:val="00752221"/>
    <w:rsid w:val="00752FEB"/>
    <w:rsid w:val="00753ED4"/>
    <w:rsid w:val="00754AD8"/>
    <w:rsid w:val="00756D55"/>
    <w:rsid w:val="00760838"/>
    <w:rsid w:val="007635C4"/>
    <w:rsid w:val="00763EDB"/>
    <w:rsid w:val="007646D6"/>
    <w:rsid w:val="00765DAB"/>
    <w:rsid w:val="00766CC9"/>
    <w:rsid w:val="00773282"/>
    <w:rsid w:val="0077656B"/>
    <w:rsid w:val="0077686A"/>
    <w:rsid w:val="007768E4"/>
    <w:rsid w:val="00777D7F"/>
    <w:rsid w:val="00782000"/>
    <w:rsid w:val="007827BD"/>
    <w:rsid w:val="00782E92"/>
    <w:rsid w:val="00783AD5"/>
    <w:rsid w:val="0078432F"/>
    <w:rsid w:val="0078465C"/>
    <w:rsid w:val="007873FE"/>
    <w:rsid w:val="00791462"/>
    <w:rsid w:val="00792193"/>
    <w:rsid w:val="007946F8"/>
    <w:rsid w:val="00794B4F"/>
    <w:rsid w:val="007A02E8"/>
    <w:rsid w:val="007A0AE6"/>
    <w:rsid w:val="007A14FA"/>
    <w:rsid w:val="007A6FD8"/>
    <w:rsid w:val="007B2101"/>
    <w:rsid w:val="007B26E8"/>
    <w:rsid w:val="007B36CE"/>
    <w:rsid w:val="007B3AD8"/>
    <w:rsid w:val="007B4040"/>
    <w:rsid w:val="007B5721"/>
    <w:rsid w:val="007B5E85"/>
    <w:rsid w:val="007C0A40"/>
    <w:rsid w:val="007C1052"/>
    <w:rsid w:val="007C2A45"/>
    <w:rsid w:val="007C51E1"/>
    <w:rsid w:val="007D00C3"/>
    <w:rsid w:val="007D39D7"/>
    <w:rsid w:val="007D43BB"/>
    <w:rsid w:val="007D4517"/>
    <w:rsid w:val="007D50EE"/>
    <w:rsid w:val="007D6548"/>
    <w:rsid w:val="007D787A"/>
    <w:rsid w:val="007E06C1"/>
    <w:rsid w:val="007E34AB"/>
    <w:rsid w:val="007E48BC"/>
    <w:rsid w:val="007E57F1"/>
    <w:rsid w:val="007E6795"/>
    <w:rsid w:val="007E6DE4"/>
    <w:rsid w:val="007F5431"/>
    <w:rsid w:val="00801BFA"/>
    <w:rsid w:val="008035D3"/>
    <w:rsid w:val="0080453F"/>
    <w:rsid w:val="00804946"/>
    <w:rsid w:val="00805946"/>
    <w:rsid w:val="00806AAF"/>
    <w:rsid w:val="008075B1"/>
    <w:rsid w:val="00812285"/>
    <w:rsid w:val="008206E8"/>
    <w:rsid w:val="00830287"/>
    <w:rsid w:val="008314C4"/>
    <w:rsid w:val="0083190E"/>
    <w:rsid w:val="00833C23"/>
    <w:rsid w:val="00833D53"/>
    <w:rsid w:val="00834551"/>
    <w:rsid w:val="00835CB1"/>
    <w:rsid w:val="008370AF"/>
    <w:rsid w:val="00837423"/>
    <w:rsid w:val="008377C6"/>
    <w:rsid w:val="008404C8"/>
    <w:rsid w:val="008437AD"/>
    <w:rsid w:val="0084410E"/>
    <w:rsid w:val="00847160"/>
    <w:rsid w:val="00851108"/>
    <w:rsid w:val="0085235B"/>
    <w:rsid w:val="00854644"/>
    <w:rsid w:val="00860529"/>
    <w:rsid w:val="008613BE"/>
    <w:rsid w:val="008614B4"/>
    <w:rsid w:val="00861B45"/>
    <w:rsid w:val="00861D29"/>
    <w:rsid w:val="00861DA7"/>
    <w:rsid w:val="0086287A"/>
    <w:rsid w:val="008665BC"/>
    <w:rsid w:val="00870ACE"/>
    <w:rsid w:val="00871748"/>
    <w:rsid w:val="0087611C"/>
    <w:rsid w:val="00876C18"/>
    <w:rsid w:val="0087746C"/>
    <w:rsid w:val="008825E9"/>
    <w:rsid w:val="00882C67"/>
    <w:rsid w:val="00884699"/>
    <w:rsid w:val="008958FB"/>
    <w:rsid w:val="0089720B"/>
    <w:rsid w:val="008A0F79"/>
    <w:rsid w:val="008A325A"/>
    <w:rsid w:val="008A3E89"/>
    <w:rsid w:val="008A5A18"/>
    <w:rsid w:val="008A66CB"/>
    <w:rsid w:val="008B0316"/>
    <w:rsid w:val="008B08F6"/>
    <w:rsid w:val="008B2702"/>
    <w:rsid w:val="008B7A42"/>
    <w:rsid w:val="008C002A"/>
    <w:rsid w:val="008C1BC9"/>
    <w:rsid w:val="008C4F59"/>
    <w:rsid w:val="008C6D94"/>
    <w:rsid w:val="008D1FAC"/>
    <w:rsid w:val="008D2E20"/>
    <w:rsid w:val="008D67F8"/>
    <w:rsid w:val="008D6955"/>
    <w:rsid w:val="008E43E6"/>
    <w:rsid w:val="008E5FFE"/>
    <w:rsid w:val="008E60E5"/>
    <w:rsid w:val="008E6627"/>
    <w:rsid w:val="008F114F"/>
    <w:rsid w:val="008F1253"/>
    <w:rsid w:val="009068D2"/>
    <w:rsid w:val="00906A59"/>
    <w:rsid w:val="00906F29"/>
    <w:rsid w:val="009115C0"/>
    <w:rsid w:val="00914E3D"/>
    <w:rsid w:val="00920884"/>
    <w:rsid w:val="00920D3A"/>
    <w:rsid w:val="0092359B"/>
    <w:rsid w:val="00923E2D"/>
    <w:rsid w:val="009254CA"/>
    <w:rsid w:val="00925618"/>
    <w:rsid w:val="00926992"/>
    <w:rsid w:val="0093120C"/>
    <w:rsid w:val="0093234E"/>
    <w:rsid w:val="00932F1D"/>
    <w:rsid w:val="00937B2E"/>
    <w:rsid w:val="009411A9"/>
    <w:rsid w:val="009459BB"/>
    <w:rsid w:val="00945B21"/>
    <w:rsid w:val="00946744"/>
    <w:rsid w:val="009470EB"/>
    <w:rsid w:val="00952F37"/>
    <w:rsid w:val="0095519F"/>
    <w:rsid w:val="0095571B"/>
    <w:rsid w:val="00956252"/>
    <w:rsid w:val="009564D4"/>
    <w:rsid w:val="00957171"/>
    <w:rsid w:val="00960F11"/>
    <w:rsid w:val="009660FA"/>
    <w:rsid w:val="00970ED3"/>
    <w:rsid w:val="009723E0"/>
    <w:rsid w:val="00982C0E"/>
    <w:rsid w:val="00982C6F"/>
    <w:rsid w:val="009830CC"/>
    <w:rsid w:val="0098468A"/>
    <w:rsid w:val="0098473B"/>
    <w:rsid w:val="0098627F"/>
    <w:rsid w:val="00991BDD"/>
    <w:rsid w:val="00991DEB"/>
    <w:rsid w:val="00994521"/>
    <w:rsid w:val="00994983"/>
    <w:rsid w:val="00997954"/>
    <w:rsid w:val="00997B7D"/>
    <w:rsid w:val="009A1114"/>
    <w:rsid w:val="009A4117"/>
    <w:rsid w:val="009A4793"/>
    <w:rsid w:val="009A6EBE"/>
    <w:rsid w:val="009A77D7"/>
    <w:rsid w:val="009A7C6C"/>
    <w:rsid w:val="009B0A27"/>
    <w:rsid w:val="009B1024"/>
    <w:rsid w:val="009C15AA"/>
    <w:rsid w:val="009C191F"/>
    <w:rsid w:val="009C211A"/>
    <w:rsid w:val="009D368F"/>
    <w:rsid w:val="009D3A40"/>
    <w:rsid w:val="009D4A6D"/>
    <w:rsid w:val="009D7301"/>
    <w:rsid w:val="009E64D8"/>
    <w:rsid w:val="009F4B9E"/>
    <w:rsid w:val="009F7E18"/>
    <w:rsid w:val="00A00C72"/>
    <w:rsid w:val="00A023CD"/>
    <w:rsid w:val="00A061B8"/>
    <w:rsid w:val="00A07C51"/>
    <w:rsid w:val="00A1139D"/>
    <w:rsid w:val="00A153F5"/>
    <w:rsid w:val="00A161F5"/>
    <w:rsid w:val="00A23026"/>
    <w:rsid w:val="00A2358C"/>
    <w:rsid w:val="00A26820"/>
    <w:rsid w:val="00A2745B"/>
    <w:rsid w:val="00A33235"/>
    <w:rsid w:val="00A34231"/>
    <w:rsid w:val="00A34895"/>
    <w:rsid w:val="00A34A32"/>
    <w:rsid w:val="00A4055F"/>
    <w:rsid w:val="00A517C7"/>
    <w:rsid w:val="00A518EC"/>
    <w:rsid w:val="00A52B74"/>
    <w:rsid w:val="00A53D98"/>
    <w:rsid w:val="00A543C0"/>
    <w:rsid w:val="00A56437"/>
    <w:rsid w:val="00A56748"/>
    <w:rsid w:val="00A571BC"/>
    <w:rsid w:val="00A62751"/>
    <w:rsid w:val="00A632B2"/>
    <w:rsid w:val="00A647EF"/>
    <w:rsid w:val="00A65E19"/>
    <w:rsid w:val="00A6781A"/>
    <w:rsid w:val="00A76136"/>
    <w:rsid w:val="00A80B1E"/>
    <w:rsid w:val="00A856EA"/>
    <w:rsid w:val="00A857E3"/>
    <w:rsid w:val="00A85C61"/>
    <w:rsid w:val="00A876EA"/>
    <w:rsid w:val="00AA1161"/>
    <w:rsid w:val="00AA25CA"/>
    <w:rsid w:val="00AA4048"/>
    <w:rsid w:val="00AA4A21"/>
    <w:rsid w:val="00AB0224"/>
    <w:rsid w:val="00AB066A"/>
    <w:rsid w:val="00AB21F4"/>
    <w:rsid w:val="00AB22BE"/>
    <w:rsid w:val="00AB3422"/>
    <w:rsid w:val="00AB46D2"/>
    <w:rsid w:val="00AB67FE"/>
    <w:rsid w:val="00AB727D"/>
    <w:rsid w:val="00AC2007"/>
    <w:rsid w:val="00AC2828"/>
    <w:rsid w:val="00AC3F7B"/>
    <w:rsid w:val="00AC401D"/>
    <w:rsid w:val="00AC70A0"/>
    <w:rsid w:val="00AD18C4"/>
    <w:rsid w:val="00AD7E9D"/>
    <w:rsid w:val="00AE209F"/>
    <w:rsid w:val="00AE2756"/>
    <w:rsid w:val="00AF6ABE"/>
    <w:rsid w:val="00B02654"/>
    <w:rsid w:val="00B104FE"/>
    <w:rsid w:val="00B11445"/>
    <w:rsid w:val="00B129CC"/>
    <w:rsid w:val="00B12DE2"/>
    <w:rsid w:val="00B152B6"/>
    <w:rsid w:val="00B20C51"/>
    <w:rsid w:val="00B22346"/>
    <w:rsid w:val="00B23ECF"/>
    <w:rsid w:val="00B24553"/>
    <w:rsid w:val="00B25998"/>
    <w:rsid w:val="00B2711F"/>
    <w:rsid w:val="00B31747"/>
    <w:rsid w:val="00B34268"/>
    <w:rsid w:val="00B346F5"/>
    <w:rsid w:val="00B353DC"/>
    <w:rsid w:val="00B4382C"/>
    <w:rsid w:val="00B47420"/>
    <w:rsid w:val="00B4765F"/>
    <w:rsid w:val="00B5040A"/>
    <w:rsid w:val="00B504C0"/>
    <w:rsid w:val="00B50BD8"/>
    <w:rsid w:val="00B51C2D"/>
    <w:rsid w:val="00B52210"/>
    <w:rsid w:val="00B52CCB"/>
    <w:rsid w:val="00B55C29"/>
    <w:rsid w:val="00B55FE0"/>
    <w:rsid w:val="00B56154"/>
    <w:rsid w:val="00B61183"/>
    <w:rsid w:val="00B63568"/>
    <w:rsid w:val="00B654BE"/>
    <w:rsid w:val="00B66507"/>
    <w:rsid w:val="00B67BB6"/>
    <w:rsid w:val="00B72D7A"/>
    <w:rsid w:val="00B7520F"/>
    <w:rsid w:val="00B75801"/>
    <w:rsid w:val="00B7597D"/>
    <w:rsid w:val="00B90EC7"/>
    <w:rsid w:val="00B924BD"/>
    <w:rsid w:val="00B938CD"/>
    <w:rsid w:val="00BA0050"/>
    <w:rsid w:val="00BA55A0"/>
    <w:rsid w:val="00BA5DAA"/>
    <w:rsid w:val="00BA75CA"/>
    <w:rsid w:val="00BB0343"/>
    <w:rsid w:val="00BB06FC"/>
    <w:rsid w:val="00BB1B9F"/>
    <w:rsid w:val="00BB21E3"/>
    <w:rsid w:val="00BB3C30"/>
    <w:rsid w:val="00BB5B51"/>
    <w:rsid w:val="00BB61F8"/>
    <w:rsid w:val="00BB6D1B"/>
    <w:rsid w:val="00BC1922"/>
    <w:rsid w:val="00BD59BC"/>
    <w:rsid w:val="00BD5B44"/>
    <w:rsid w:val="00BE06D9"/>
    <w:rsid w:val="00BE195D"/>
    <w:rsid w:val="00BE2157"/>
    <w:rsid w:val="00BF034F"/>
    <w:rsid w:val="00BF3A83"/>
    <w:rsid w:val="00BF5C0A"/>
    <w:rsid w:val="00BF681E"/>
    <w:rsid w:val="00BF6892"/>
    <w:rsid w:val="00C12996"/>
    <w:rsid w:val="00C13A71"/>
    <w:rsid w:val="00C15405"/>
    <w:rsid w:val="00C159C6"/>
    <w:rsid w:val="00C15C57"/>
    <w:rsid w:val="00C22ACD"/>
    <w:rsid w:val="00C264D5"/>
    <w:rsid w:val="00C27292"/>
    <w:rsid w:val="00C275AA"/>
    <w:rsid w:val="00C2793E"/>
    <w:rsid w:val="00C30ED0"/>
    <w:rsid w:val="00C318D3"/>
    <w:rsid w:val="00C3191F"/>
    <w:rsid w:val="00C324AA"/>
    <w:rsid w:val="00C33B09"/>
    <w:rsid w:val="00C3493B"/>
    <w:rsid w:val="00C3633B"/>
    <w:rsid w:val="00C3716F"/>
    <w:rsid w:val="00C4292C"/>
    <w:rsid w:val="00C468E2"/>
    <w:rsid w:val="00C51709"/>
    <w:rsid w:val="00C52179"/>
    <w:rsid w:val="00C53FE9"/>
    <w:rsid w:val="00C5583D"/>
    <w:rsid w:val="00C576D0"/>
    <w:rsid w:val="00C60714"/>
    <w:rsid w:val="00C6181A"/>
    <w:rsid w:val="00C61887"/>
    <w:rsid w:val="00C62580"/>
    <w:rsid w:val="00C66BDA"/>
    <w:rsid w:val="00C70419"/>
    <w:rsid w:val="00C72FD7"/>
    <w:rsid w:val="00C74942"/>
    <w:rsid w:val="00C74F9F"/>
    <w:rsid w:val="00C771AF"/>
    <w:rsid w:val="00C802A0"/>
    <w:rsid w:val="00C80BCB"/>
    <w:rsid w:val="00C82913"/>
    <w:rsid w:val="00C83974"/>
    <w:rsid w:val="00C83A6B"/>
    <w:rsid w:val="00C869B4"/>
    <w:rsid w:val="00C872F8"/>
    <w:rsid w:val="00C950E5"/>
    <w:rsid w:val="00CA79B9"/>
    <w:rsid w:val="00CB0819"/>
    <w:rsid w:val="00CB0CFA"/>
    <w:rsid w:val="00CB12C5"/>
    <w:rsid w:val="00CB20D9"/>
    <w:rsid w:val="00CB5E99"/>
    <w:rsid w:val="00CB6258"/>
    <w:rsid w:val="00CC0294"/>
    <w:rsid w:val="00CC158B"/>
    <w:rsid w:val="00CD04B5"/>
    <w:rsid w:val="00CD05E4"/>
    <w:rsid w:val="00CD0F32"/>
    <w:rsid w:val="00CD0FEF"/>
    <w:rsid w:val="00CD7BBC"/>
    <w:rsid w:val="00CE3054"/>
    <w:rsid w:val="00CE350B"/>
    <w:rsid w:val="00CE59C9"/>
    <w:rsid w:val="00CE7EB4"/>
    <w:rsid w:val="00CF0692"/>
    <w:rsid w:val="00CF5556"/>
    <w:rsid w:val="00D01C16"/>
    <w:rsid w:val="00D11463"/>
    <w:rsid w:val="00D11ED5"/>
    <w:rsid w:val="00D126A9"/>
    <w:rsid w:val="00D13938"/>
    <w:rsid w:val="00D16E58"/>
    <w:rsid w:val="00D17A81"/>
    <w:rsid w:val="00D17BAC"/>
    <w:rsid w:val="00D22470"/>
    <w:rsid w:val="00D262DF"/>
    <w:rsid w:val="00D27A82"/>
    <w:rsid w:val="00D27FC3"/>
    <w:rsid w:val="00D32FFA"/>
    <w:rsid w:val="00D361E4"/>
    <w:rsid w:val="00D369B8"/>
    <w:rsid w:val="00D4048D"/>
    <w:rsid w:val="00D43CE5"/>
    <w:rsid w:val="00D44B80"/>
    <w:rsid w:val="00D4516A"/>
    <w:rsid w:val="00D57ABD"/>
    <w:rsid w:val="00D57C3F"/>
    <w:rsid w:val="00D6295D"/>
    <w:rsid w:val="00D6490E"/>
    <w:rsid w:val="00D64EB5"/>
    <w:rsid w:val="00D65E96"/>
    <w:rsid w:val="00D664E9"/>
    <w:rsid w:val="00D6739A"/>
    <w:rsid w:val="00D675B3"/>
    <w:rsid w:val="00D703B6"/>
    <w:rsid w:val="00D704ED"/>
    <w:rsid w:val="00D724C1"/>
    <w:rsid w:val="00D73F96"/>
    <w:rsid w:val="00D74FA8"/>
    <w:rsid w:val="00D75EE4"/>
    <w:rsid w:val="00D7766E"/>
    <w:rsid w:val="00D777BB"/>
    <w:rsid w:val="00D8087B"/>
    <w:rsid w:val="00D85B79"/>
    <w:rsid w:val="00D86EFD"/>
    <w:rsid w:val="00D9057D"/>
    <w:rsid w:val="00D94307"/>
    <w:rsid w:val="00D953A5"/>
    <w:rsid w:val="00DB3B88"/>
    <w:rsid w:val="00DB4345"/>
    <w:rsid w:val="00DB6989"/>
    <w:rsid w:val="00DC0783"/>
    <w:rsid w:val="00DC4097"/>
    <w:rsid w:val="00DC427E"/>
    <w:rsid w:val="00DC58D5"/>
    <w:rsid w:val="00DC5D58"/>
    <w:rsid w:val="00DC6D82"/>
    <w:rsid w:val="00DC6E6B"/>
    <w:rsid w:val="00DD050D"/>
    <w:rsid w:val="00DD09A8"/>
    <w:rsid w:val="00DD145B"/>
    <w:rsid w:val="00DD1DA5"/>
    <w:rsid w:val="00DD4105"/>
    <w:rsid w:val="00DD5213"/>
    <w:rsid w:val="00DD75A6"/>
    <w:rsid w:val="00DD7B26"/>
    <w:rsid w:val="00DE05D8"/>
    <w:rsid w:val="00DE3BCD"/>
    <w:rsid w:val="00DF0104"/>
    <w:rsid w:val="00DF013F"/>
    <w:rsid w:val="00DF2326"/>
    <w:rsid w:val="00DF4BE8"/>
    <w:rsid w:val="00DF69CD"/>
    <w:rsid w:val="00DF6AE3"/>
    <w:rsid w:val="00E10899"/>
    <w:rsid w:val="00E10E57"/>
    <w:rsid w:val="00E11B6E"/>
    <w:rsid w:val="00E135E4"/>
    <w:rsid w:val="00E14CA3"/>
    <w:rsid w:val="00E14F30"/>
    <w:rsid w:val="00E15467"/>
    <w:rsid w:val="00E1780F"/>
    <w:rsid w:val="00E24379"/>
    <w:rsid w:val="00E2579A"/>
    <w:rsid w:val="00E27DCB"/>
    <w:rsid w:val="00E347BF"/>
    <w:rsid w:val="00E35BF3"/>
    <w:rsid w:val="00E35D4B"/>
    <w:rsid w:val="00E3769D"/>
    <w:rsid w:val="00E409C9"/>
    <w:rsid w:val="00E437B3"/>
    <w:rsid w:val="00E43DAA"/>
    <w:rsid w:val="00E521D6"/>
    <w:rsid w:val="00E52D42"/>
    <w:rsid w:val="00E53A76"/>
    <w:rsid w:val="00E53DF3"/>
    <w:rsid w:val="00E572A9"/>
    <w:rsid w:val="00E63C3D"/>
    <w:rsid w:val="00E64A80"/>
    <w:rsid w:val="00E7073B"/>
    <w:rsid w:val="00E70A6D"/>
    <w:rsid w:val="00E7210E"/>
    <w:rsid w:val="00E744EC"/>
    <w:rsid w:val="00E751DF"/>
    <w:rsid w:val="00E7560C"/>
    <w:rsid w:val="00E7590F"/>
    <w:rsid w:val="00E80F2D"/>
    <w:rsid w:val="00E80FEF"/>
    <w:rsid w:val="00E81704"/>
    <w:rsid w:val="00E845C6"/>
    <w:rsid w:val="00E90BB5"/>
    <w:rsid w:val="00E92117"/>
    <w:rsid w:val="00E96FF5"/>
    <w:rsid w:val="00EA5B82"/>
    <w:rsid w:val="00EA5F49"/>
    <w:rsid w:val="00EB6BDB"/>
    <w:rsid w:val="00EC35CE"/>
    <w:rsid w:val="00EC3F87"/>
    <w:rsid w:val="00EC4BDA"/>
    <w:rsid w:val="00ED5E34"/>
    <w:rsid w:val="00ED77DB"/>
    <w:rsid w:val="00ED7B3B"/>
    <w:rsid w:val="00EE091A"/>
    <w:rsid w:val="00EE0F64"/>
    <w:rsid w:val="00EE18CC"/>
    <w:rsid w:val="00EE3988"/>
    <w:rsid w:val="00EE4884"/>
    <w:rsid w:val="00EF0F3D"/>
    <w:rsid w:val="00EF12B3"/>
    <w:rsid w:val="00EF2E59"/>
    <w:rsid w:val="00EF46A1"/>
    <w:rsid w:val="00EF475A"/>
    <w:rsid w:val="00EF705D"/>
    <w:rsid w:val="00EF779C"/>
    <w:rsid w:val="00F0168A"/>
    <w:rsid w:val="00F046D8"/>
    <w:rsid w:val="00F04862"/>
    <w:rsid w:val="00F05F07"/>
    <w:rsid w:val="00F06987"/>
    <w:rsid w:val="00F06C24"/>
    <w:rsid w:val="00F101B7"/>
    <w:rsid w:val="00F110EC"/>
    <w:rsid w:val="00F14E03"/>
    <w:rsid w:val="00F15F43"/>
    <w:rsid w:val="00F17517"/>
    <w:rsid w:val="00F2152A"/>
    <w:rsid w:val="00F22415"/>
    <w:rsid w:val="00F22B65"/>
    <w:rsid w:val="00F2335B"/>
    <w:rsid w:val="00F23E06"/>
    <w:rsid w:val="00F253AD"/>
    <w:rsid w:val="00F27D60"/>
    <w:rsid w:val="00F31C55"/>
    <w:rsid w:val="00F34B34"/>
    <w:rsid w:val="00F3603C"/>
    <w:rsid w:val="00F3754B"/>
    <w:rsid w:val="00F40DBD"/>
    <w:rsid w:val="00F4187B"/>
    <w:rsid w:val="00F41A8F"/>
    <w:rsid w:val="00F41AE2"/>
    <w:rsid w:val="00F41FBD"/>
    <w:rsid w:val="00F43070"/>
    <w:rsid w:val="00F43EEF"/>
    <w:rsid w:val="00F46365"/>
    <w:rsid w:val="00F46987"/>
    <w:rsid w:val="00F473F0"/>
    <w:rsid w:val="00F52EDC"/>
    <w:rsid w:val="00F53BD9"/>
    <w:rsid w:val="00F65CDB"/>
    <w:rsid w:val="00F710D0"/>
    <w:rsid w:val="00F729C0"/>
    <w:rsid w:val="00F75159"/>
    <w:rsid w:val="00F7642B"/>
    <w:rsid w:val="00F76448"/>
    <w:rsid w:val="00F77A68"/>
    <w:rsid w:val="00F77D26"/>
    <w:rsid w:val="00F804A4"/>
    <w:rsid w:val="00F82A4F"/>
    <w:rsid w:val="00F86FAA"/>
    <w:rsid w:val="00F87826"/>
    <w:rsid w:val="00F90AEC"/>
    <w:rsid w:val="00F92B40"/>
    <w:rsid w:val="00F97E18"/>
    <w:rsid w:val="00FA3C13"/>
    <w:rsid w:val="00FA40D7"/>
    <w:rsid w:val="00FA441E"/>
    <w:rsid w:val="00FA44EB"/>
    <w:rsid w:val="00FA4CA3"/>
    <w:rsid w:val="00FA67BD"/>
    <w:rsid w:val="00FA6A0D"/>
    <w:rsid w:val="00FA6B84"/>
    <w:rsid w:val="00FB06DC"/>
    <w:rsid w:val="00FB1B67"/>
    <w:rsid w:val="00FB1D5C"/>
    <w:rsid w:val="00FB1F2F"/>
    <w:rsid w:val="00FB34CC"/>
    <w:rsid w:val="00FB3EF7"/>
    <w:rsid w:val="00FB4219"/>
    <w:rsid w:val="00FB56AC"/>
    <w:rsid w:val="00FB7E52"/>
    <w:rsid w:val="00FC05A0"/>
    <w:rsid w:val="00FC63B6"/>
    <w:rsid w:val="00FC7791"/>
    <w:rsid w:val="00FC7A7E"/>
    <w:rsid w:val="00FD31F1"/>
    <w:rsid w:val="00FD49D2"/>
    <w:rsid w:val="00FD69C1"/>
    <w:rsid w:val="00FE5D7C"/>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26"/>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30"/>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30"/>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30"/>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30"/>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FD31F1"/>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FD31F1"/>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FD31F1"/>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FD31F1"/>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aliases w:val="Гоник_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1">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351EAD"/>
    <w:rPr>
      <w:sz w:val="24"/>
      <w:szCs w:val="24"/>
      <w:lang w:eastAsia="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
    <w:basedOn w:val="DefaultParagraphFont"/>
    <w:link w:val="BodyText"/>
    <w:uiPriority w:val="99"/>
    <w:semiHidden/>
    <w:locked/>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5F2D28"/>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AC3F7B"/>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6D29A5"/>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9D7301"/>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F7642B"/>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435A31"/>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1205C5"/>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B50BD8"/>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626F14"/>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31245D"/>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0E6111"/>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DD5213"/>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A632B2"/>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F77A68"/>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FD31F1"/>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FD31F1"/>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FD31F1"/>
    <w:rPr>
      <w:rFonts w:cs="Times New Roman"/>
      <w:sz w:val="24"/>
      <w:szCs w:val="24"/>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FD31F1"/>
    <w:rPr>
      <w:rFonts w:cs="Times New Roman"/>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2">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FD31F1"/>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FD31F1"/>
    <w:rPr>
      <w:rFonts w:ascii="Cambria" w:hAnsi="Cambria" w:cs="Times New Roman"/>
      <w:b/>
      <w:bCs/>
      <w:kern w:val="28"/>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FD31F1"/>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rsid w:val="009C211A"/>
    <w:rPr>
      <w:sz w:val="20"/>
      <w:szCs w:val="20"/>
    </w:rPr>
  </w:style>
  <w:style w:type="character" w:customStyle="1" w:styleId="CommentTextChar">
    <w:name w:val="Comment Text Char"/>
    <w:basedOn w:val="DefaultParagraphFont"/>
    <w:link w:val="CommentText"/>
    <w:uiPriority w:val="99"/>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FD31F1"/>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FD31F1"/>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FD31F1"/>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35"/>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FD31F1"/>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paragraph" w:customStyle="1" w:styleId="Style10">
    <w:name w:val="Style10"/>
    <w:basedOn w:val="Normal"/>
    <w:uiPriority w:val="99"/>
    <w:rsid w:val="001C24B1"/>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Normal"/>
    <w:uiPriority w:val="99"/>
    <w:rsid w:val="001C24B1"/>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DefaultParagraphFont"/>
    <w:uiPriority w:val="99"/>
    <w:rsid w:val="001C24B1"/>
    <w:rPr>
      <w:rFonts w:ascii="Times New Roman" w:hAnsi="Times New Roman" w:cs="Times New Roman"/>
      <w:sz w:val="24"/>
      <w:szCs w:val="24"/>
    </w:rPr>
  </w:style>
  <w:style w:type="paragraph" w:styleId="BlockText">
    <w:name w:val="Block Text"/>
    <w:basedOn w:val="Normal"/>
    <w:uiPriority w:val="99"/>
    <w:rsid w:val="00BF3A83"/>
    <w:pPr>
      <w:suppressAutoHyphens w:val="0"/>
      <w:ind w:left="-567" w:right="-569"/>
      <w:jc w:val="both"/>
    </w:pPr>
    <w:rPr>
      <w:szCs w:val="20"/>
      <w:lang w:eastAsia="ru-RU"/>
    </w:rPr>
  </w:style>
  <w:style w:type="character" w:customStyle="1" w:styleId="FontStyle31">
    <w:name w:val="Font Style31"/>
    <w:basedOn w:val="DefaultParagraphFont"/>
    <w:uiPriority w:val="99"/>
    <w:rsid w:val="00BF3A83"/>
    <w:rPr>
      <w:rFonts w:ascii="Times New Roman" w:hAnsi="Times New Roman" w:cs="Times New Roman"/>
      <w:sz w:val="22"/>
      <w:szCs w:val="22"/>
    </w:rPr>
  </w:style>
  <w:style w:type="character" w:customStyle="1" w:styleId="FontStyle25">
    <w:name w:val="Font Style25"/>
    <w:uiPriority w:val="99"/>
    <w:rsid w:val="00BF034F"/>
    <w:rPr>
      <w:rFonts w:ascii="Times New Roman" w:hAnsi="Times New Roman"/>
      <w:sz w:val="22"/>
    </w:rPr>
  </w:style>
  <w:style w:type="paragraph" w:customStyle="1" w:styleId="Style20">
    <w:name w:val="Style20"/>
    <w:basedOn w:val="Normal"/>
    <w:uiPriority w:val="99"/>
    <w:rsid w:val="00BF034F"/>
    <w:pPr>
      <w:widowControl w:val="0"/>
      <w:suppressAutoHyphens w:val="0"/>
      <w:autoSpaceDE w:val="0"/>
      <w:autoSpaceDN w:val="0"/>
      <w:adjustRightInd w:val="0"/>
      <w:spacing w:line="276" w:lineRule="exact"/>
      <w:jc w:val="both"/>
    </w:pPr>
    <w:rPr>
      <w:lang w:eastAsia="ru-RU"/>
    </w:rPr>
  </w:style>
  <w:style w:type="paragraph" w:styleId="BodyTextIndent2">
    <w:name w:val="Body Text Indent 2"/>
    <w:basedOn w:val="Normal"/>
    <w:link w:val="BodyTextIndent2Char"/>
    <w:uiPriority w:val="99"/>
    <w:semiHidden/>
    <w:rsid w:val="00BF034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F034F"/>
    <w:rPr>
      <w:rFonts w:cs="Times New Roman"/>
      <w:sz w:val="24"/>
      <w:szCs w:val="24"/>
      <w:lang w:eastAsia="ar-SA" w:bidi="ar-SA"/>
    </w:rPr>
  </w:style>
  <w:style w:type="paragraph" w:customStyle="1" w:styleId="4">
    <w:name w:val="Обычный4"/>
    <w:uiPriority w:val="99"/>
    <w:rsid w:val="00BF034F"/>
    <w:pPr>
      <w:numPr>
        <w:ilvl w:val="8"/>
        <w:numId w:val="47"/>
      </w:numPr>
    </w:pPr>
    <w:rPr>
      <w:rFonts w:ascii="Arial" w:hAnsi="Arial"/>
      <w:sz w:val="24"/>
      <w:szCs w:val="20"/>
    </w:rPr>
  </w:style>
  <w:style w:type="paragraph" w:customStyle="1" w:styleId="Style16">
    <w:name w:val="Style16"/>
    <w:basedOn w:val="Normal"/>
    <w:uiPriority w:val="99"/>
    <w:rsid w:val="00370167"/>
    <w:pPr>
      <w:widowControl w:val="0"/>
      <w:suppressAutoHyphens w:val="0"/>
      <w:autoSpaceDE w:val="0"/>
      <w:autoSpaceDN w:val="0"/>
      <w:adjustRightInd w:val="0"/>
    </w:pPr>
    <w:rPr>
      <w:lang w:eastAsia="ru-RU"/>
    </w:rPr>
  </w:style>
  <w:style w:type="paragraph" w:customStyle="1" w:styleId="Style17">
    <w:name w:val="Style17"/>
    <w:basedOn w:val="Normal"/>
    <w:uiPriority w:val="99"/>
    <w:rsid w:val="00370167"/>
    <w:pPr>
      <w:widowControl w:val="0"/>
      <w:suppressAutoHyphens w:val="0"/>
      <w:autoSpaceDE w:val="0"/>
      <w:autoSpaceDN w:val="0"/>
      <w:adjustRightInd w:val="0"/>
      <w:spacing w:line="277" w:lineRule="exact"/>
      <w:ind w:firstLine="710"/>
      <w:jc w:val="both"/>
    </w:pPr>
    <w:rPr>
      <w:lang w:eastAsia="ru-RU"/>
    </w:rPr>
  </w:style>
  <w:style w:type="paragraph" w:customStyle="1" w:styleId="Style19">
    <w:name w:val="Style19"/>
    <w:basedOn w:val="Normal"/>
    <w:uiPriority w:val="99"/>
    <w:rsid w:val="00370167"/>
    <w:pPr>
      <w:widowControl w:val="0"/>
      <w:suppressAutoHyphens w:val="0"/>
      <w:autoSpaceDE w:val="0"/>
      <w:autoSpaceDN w:val="0"/>
      <w:adjustRightInd w:val="0"/>
    </w:pPr>
    <w:rPr>
      <w:lang w:eastAsia="ru-RU"/>
    </w:rPr>
  </w:style>
  <w:style w:type="paragraph" w:customStyle="1" w:styleId="Style21">
    <w:name w:val="Style21"/>
    <w:basedOn w:val="Normal"/>
    <w:uiPriority w:val="99"/>
    <w:rsid w:val="00370167"/>
    <w:pPr>
      <w:widowControl w:val="0"/>
      <w:suppressAutoHyphens w:val="0"/>
      <w:autoSpaceDE w:val="0"/>
      <w:autoSpaceDN w:val="0"/>
      <w:adjustRightInd w:val="0"/>
      <w:spacing w:line="278" w:lineRule="exact"/>
      <w:ind w:firstLine="3192"/>
    </w:pPr>
    <w:rPr>
      <w:lang w:eastAsia="ru-RU"/>
    </w:rPr>
  </w:style>
  <w:style w:type="character" w:customStyle="1" w:styleId="FontStyle28">
    <w:name w:val="Font Style28"/>
    <w:uiPriority w:val="99"/>
    <w:rsid w:val="00370167"/>
    <w:rPr>
      <w:rFonts w:ascii="Times New Roman" w:hAnsi="Times New Roman"/>
      <w:b/>
      <w:sz w:val="22"/>
    </w:rPr>
  </w:style>
  <w:style w:type="paragraph" w:customStyle="1" w:styleId="VertrAbNumAus">
    <w:name w:val="VertrAbNum Aus"/>
    <w:basedOn w:val="Normal"/>
    <w:uiPriority w:val="99"/>
    <w:rsid w:val="00370167"/>
    <w:pPr>
      <w:widowControl w:val="0"/>
      <w:suppressAutoHyphens w:val="0"/>
      <w:spacing w:after="160" w:line="288" w:lineRule="auto"/>
      <w:jc w:val="both"/>
    </w:pPr>
    <w:rPr>
      <w:szCs w:val="20"/>
      <w:lang w:val="de-DE" w:eastAsia="ru-RU"/>
    </w:rPr>
  </w:style>
  <w:style w:type="table" w:customStyle="1" w:styleId="1f3">
    <w:name w:val="Сетка таблицы1"/>
    <w:uiPriority w:val="99"/>
    <w:rsid w:val="0037016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DefaultParagraphFont"/>
    <w:uiPriority w:val="99"/>
    <w:rsid w:val="00D8087B"/>
    <w:rPr>
      <w:rFonts w:ascii="Times New Roman" w:hAnsi="Times New Roman" w:cs="Times New Roman"/>
      <w:b/>
      <w:bCs/>
      <w:sz w:val="22"/>
      <w:szCs w:val="22"/>
    </w:rPr>
  </w:style>
  <w:style w:type="character" w:customStyle="1" w:styleId="FontStyle12">
    <w:name w:val="Font Style12"/>
    <w:basedOn w:val="DefaultParagraphFont"/>
    <w:uiPriority w:val="99"/>
    <w:rsid w:val="00D8087B"/>
    <w:rPr>
      <w:rFonts w:ascii="Candara" w:hAnsi="Candara" w:cs="Candara"/>
      <w:b/>
      <w:bCs/>
      <w:smallCaps/>
      <w:sz w:val="22"/>
      <w:szCs w:val="22"/>
    </w:rPr>
  </w:style>
  <w:style w:type="paragraph" w:customStyle="1" w:styleId="ConsNonformat">
    <w:name w:val="ConsNonformat"/>
    <w:link w:val="ConsNonformat0"/>
    <w:uiPriority w:val="99"/>
    <w:rsid w:val="00D8087B"/>
    <w:pPr>
      <w:widowControl w:val="0"/>
      <w:autoSpaceDE w:val="0"/>
      <w:autoSpaceDN w:val="0"/>
      <w:adjustRightInd w:val="0"/>
    </w:pPr>
    <w:rPr>
      <w:rFonts w:ascii="Courier New" w:hAnsi="Courier New" w:cs="Courier New"/>
      <w:sz w:val="24"/>
      <w:szCs w:val="24"/>
    </w:rPr>
  </w:style>
  <w:style w:type="character" w:customStyle="1" w:styleId="ConsNonformat0">
    <w:name w:val="ConsNonformat Знак"/>
    <w:basedOn w:val="DefaultParagraphFont"/>
    <w:link w:val="ConsNonformat"/>
    <w:uiPriority w:val="99"/>
    <w:locked/>
    <w:rsid w:val="00D8087B"/>
    <w:rPr>
      <w:rFonts w:ascii="Courier New" w:hAnsi="Courier New" w:cs="Courier New"/>
      <w:sz w:val="24"/>
      <w:szCs w:val="24"/>
      <w:lang w:val="ru-RU" w:eastAsia="ru-RU" w:bidi="ar-SA"/>
    </w:rPr>
  </w:style>
  <w:style w:type="character" w:customStyle="1" w:styleId="FontStyle24">
    <w:name w:val="Font Style24"/>
    <w:basedOn w:val="DefaultParagraphFont"/>
    <w:uiPriority w:val="99"/>
    <w:rsid w:val="00D8087B"/>
    <w:rPr>
      <w:rFonts w:ascii="Garamond" w:hAnsi="Garamond" w:cs="Garamond"/>
      <w:sz w:val="22"/>
      <w:szCs w:val="22"/>
    </w:rPr>
  </w:style>
  <w:style w:type="paragraph" w:styleId="DocumentMap">
    <w:name w:val="Document Map"/>
    <w:basedOn w:val="Normal"/>
    <w:link w:val="DocumentMapChar"/>
    <w:uiPriority w:val="99"/>
    <w:semiHidden/>
    <w:rsid w:val="009F4B9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D31F1"/>
    <w:rPr>
      <w:rFonts w:cs="Times New Roman"/>
      <w:sz w:val="2"/>
      <w:lang w:eastAsia="ar-SA" w:bidi="ar-SA"/>
    </w:rPr>
  </w:style>
  <w:style w:type="paragraph" w:customStyle="1" w:styleId="ListParagraph1">
    <w:name w:val="List Paragraph1"/>
    <w:basedOn w:val="Normal"/>
    <w:uiPriority w:val="99"/>
    <w:rsid w:val="00997954"/>
    <w:pPr>
      <w:suppressAutoHyphens w:val="0"/>
      <w:spacing w:after="200" w:line="276" w:lineRule="auto"/>
      <w:ind w:left="720"/>
    </w:pPr>
    <w:rPr>
      <w:rFonts w:ascii="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071124774">
      <w:marLeft w:val="0"/>
      <w:marRight w:val="0"/>
      <w:marTop w:val="0"/>
      <w:marBottom w:val="0"/>
      <w:divBdr>
        <w:top w:val="none" w:sz="0" w:space="0" w:color="auto"/>
        <w:left w:val="none" w:sz="0" w:space="0" w:color="auto"/>
        <w:bottom w:val="none" w:sz="0" w:space="0" w:color="auto"/>
        <w:right w:val="none" w:sz="0" w:space="0" w:color="auto"/>
      </w:divBdr>
    </w:div>
    <w:div w:id="1071124775">
      <w:marLeft w:val="0"/>
      <w:marRight w:val="0"/>
      <w:marTop w:val="0"/>
      <w:marBottom w:val="0"/>
      <w:divBdr>
        <w:top w:val="none" w:sz="0" w:space="0" w:color="auto"/>
        <w:left w:val="none" w:sz="0" w:space="0" w:color="auto"/>
        <w:bottom w:val="none" w:sz="0" w:space="0" w:color="auto"/>
        <w:right w:val="none" w:sz="0" w:space="0" w:color="auto"/>
      </w:divBdr>
    </w:div>
    <w:div w:id="1071124776">
      <w:marLeft w:val="0"/>
      <w:marRight w:val="0"/>
      <w:marTop w:val="0"/>
      <w:marBottom w:val="0"/>
      <w:divBdr>
        <w:top w:val="none" w:sz="0" w:space="0" w:color="auto"/>
        <w:left w:val="none" w:sz="0" w:space="0" w:color="auto"/>
        <w:bottom w:val="none" w:sz="0" w:space="0" w:color="auto"/>
        <w:right w:val="none" w:sz="0" w:space="0" w:color="auto"/>
      </w:divBdr>
    </w:div>
    <w:div w:id="1071124777">
      <w:marLeft w:val="0"/>
      <w:marRight w:val="0"/>
      <w:marTop w:val="0"/>
      <w:marBottom w:val="0"/>
      <w:divBdr>
        <w:top w:val="none" w:sz="0" w:space="0" w:color="auto"/>
        <w:left w:val="none" w:sz="0" w:space="0" w:color="auto"/>
        <w:bottom w:val="none" w:sz="0" w:space="0" w:color="auto"/>
        <w:right w:val="none" w:sz="0" w:space="0" w:color="auto"/>
      </w:divBdr>
    </w:div>
    <w:div w:id="1071124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TotalTime>
  <Pages>52</Pages>
  <Words>16482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subject/>
  <dc:creator>Курицын Александр Евгеньевич (KuritsynAE@trcont.org.mps)</dc:creator>
  <cp:keywords/>
  <dc:description/>
  <cp:lastModifiedBy>Nosov</cp:lastModifiedBy>
  <cp:revision>19</cp:revision>
  <cp:lastPrinted>2016-11-10T08:32:00Z</cp:lastPrinted>
  <dcterms:created xsi:type="dcterms:W3CDTF">2016-11-08T08:16:00Z</dcterms:created>
  <dcterms:modified xsi:type="dcterms:W3CDTF">2016-12-02T11:45:00Z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2016-03-28T00:00:00Z</vt:lpwstr>
  </property>
  <property fmtid="{D5CDD505-2E9C-101B-9397-08002B2CF9AE}" pid="5" name="DocumentAuditory">
    <vt:lpwstr/>
  </property>
  <property fmtid="{D5CDD505-2E9C-101B-9397-08002B2CF9AE}" pid="6" name="DocumentNumber">
    <vt:lpwstr>005</vt:lpwstr>
  </property>
  <property fmtid="{D5CDD505-2E9C-101B-9397-08002B2CF9AE}" pid="7" name="DocumentStatusComment">
    <vt:lpwstr/>
  </property>
  <property fmtid="{D5CDD505-2E9C-101B-9397-08002B2CF9AE}" pid="8" name="DocumentContent">
    <vt:lpwstr>&lt;div class="ExternalClass5F1BB8BFECAE4037A8018D938CA6DC62"&gt;&lt;div&gt;&lt;/div&gt;&lt;/div&gt;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