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DC" w:rsidRDefault="00F048DC" w:rsidP="00F048DC">
      <w:pPr>
        <w:ind w:firstLine="0"/>
        <w:jc w:val="center"/>
      </w:pPr>
      <w:r>
        <w:rPr>
          <w:b/>
          <w:sz w:val="32"/>
          <w:szCs w:val="32"/>
        </w:rPr>
        <w:t>Извещение о проведении открытого конкурса</w:t>
      </w:r>
      <w:r>
        <w:t xml:space="preserve"> </w:t>
      </w:r>
    </w:p>
    <w:p w:rsidR="00F048DC" w:rsidRDefault="00F048DC" w:rsidP="00F048DC">
      <w:pPr>
        <w:ind w:firstLine="0"/>
        <w:jc w:val="center"/>
        <w:rPr>
          <w:b/>
          <w:sz w:val="32"/>
          <w:szCs w:val="32"/>
        </w:rPr>
      </w:pPr>
      <w:r>
        <w:rPr>
          <w:b/>
          <w:sz w:val="32"/>
          <w:szCs w:val="32"/>
        </w:rPr>
        <w:t>№ ОК-МСП</w:t>
      </w:r>
      <w:r w:rsidR="004078BC">
        <w:rPr>
          <w:b/>
          <w:sz w:val="32"/>
          <w:szCs w:val="32"/>
        </w:rPr>
        <w:t>-НКПОКТ-16-0062</w:t>
      </w:r>
    </w:p>
    <w:p w:rsidR="00F048DC" w:rsidRDefault="00F048DC" w:rsidP="00F048DC">
      <w:pPr>
        <w:ind w:firstLine="0"/>
        <w:jc w:val="center"/>
        <w:rPr>
          <w:b/>
          <w:sz w:val="32"/>
          <w:szCs w:val="32"/>
        </w:rPr>
      </w:pPr>
    </w:p>
    <w:p w:rsidR="00F048DC" w:rsidRDefault="00F048DC" w:rsidP="00F048DC">
      <w:pPr>
        <w:ind w:firstLine="0"/>
        <w:jc w:val="center"/>
        <w:rPr>
          <w:b/>
          <w:sz w:val="32"/>
          <w:szCs w:val="32"/>
        </w:rPr>
      </w:pPr>
      <w:r>
        <w:rPr>
          <w:b/>
          <w:sz w:val="32"/>
          <w:szCs w:val="32"/>
        </w:rPr>
        <w:t>среди субъектов малого и среднего предпринимательства</w:t>
      </w:r>
    </w:p>
    <w:p w:rsidR="00F048DC" w:rsidRDefault="00F048DC" w:rsidP="00F048DC">
      <w:pPr>
        <w:jc w:val="both"/>
      </w:pPr>
    </w:p>
    <w:p w:rsidR="00F048DC" w:rsidRDefault="00F048DC" w:rsidP="00F048DC">
      <w:pPr>
        <w:pStyle w:val="10"/>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rsidR="00533601" w:rsidRPr="004539B8">
        <w:t>в лице филиала</w:t>
      </w:r>
      <w:r w:rsidR="00533601" w:rsidRPr="001B1D64">
        <w:t xml:space="preserve"> ПАО «ТрансКонтейнер» на Октябрьской железной дороге</w:t>
      </w:r>
      <w:r w:rsidR="00533601">
        <w:rPr>
          <w:rStyle w:val="a8"/>
          <w:i/>
        </w:rPr>
        <w:t xml:space="preserve"> </w:t>
      </w:r>
      <w:r>
        <w:t xml:space="preserve"> (далее – Заказчик), руководствуясь:</w:t>
      </w:r>
    </w:p>
    <w:p w:rsidR="00F048DC" w:rsidRDefault="00F048DC" w:rsidP="00F048DC">
      <w:pPr>
        <w:pStyle w:val="10"/>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048DC" w:rsidRDefault="00F048DC" w:rsidP="00F048DC">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048DC" w:rsidRDefault="00F048DC" w:rsidP="00F048DC">
      <w:pPr>
        <w:pStyle w:val="10"/>
        <w:suppressAutoHyphens/>
      </w:pPr>
      <w:r>
        <w:t xml:space="preserve">в) Положением о порядке закупки товаров, работ, услуг для нужд ПАО «ТрансКонтейнер», утвержденным решением Совета директоров ПАО «ТрансКонтейнер» от 08 июля 2016 г. (протокол № 1) (далее – Положение о закупках), </w:t>
      </w:r>
    </w:p>
    <w:p w:rsidR="00F048DC" w:rsidRDefault="00F048DC" w:rsidP="00F048DC">
      <w:pPr>
        <w:pStyle w:val="10"/>
        <w:suppressAutoHyphens/>
      </w:pPr>
    </w:p>
    <w:p w:rsidR="00F048DC" w:rsidRDefault="00F048DC" w:rsidP="00F048DC">
      <w:pPr>
        <w:pStyle w:val="10"/>
        <w:suppressAutoHyphens/>
        <w:rPr>
          <w:b/>
        </w:rPr>
      </w:pPr>
      <w:r>
        <w:rPr>
          <w:b/>
        </w:rPr>
        <w:t>проводит среди субъектов малого и среднего предпринимательства</w:t>
      </w:r>
    </w:p>
    <w:p w:rsidR="00F048DC" w:rsidRDefault="00F048DC" w:rsidP="00F048DC">
      <w:pPr>
        <w:pStyle w:val="10"/>
        <w:suppressAutoHyphens/>
      </w:pPr>
    </w:p>
    <w:p w:rsidR="00F048DC" w:rsidRDefault="00F048DC" w:rsidP="00F048DC">
      <w:pPr>
        <w:pStyle w:val="10"/>
        <w:suppressAutoHyphens/>
        <w:rPr>
          <w:szCs w:val="28"/>
        </w:rPr>
      </w:pPr>
      <w:r>
        <w:t xml:space="preserve">Открытый </w:t>
      </w:r>
      <w:r w:rsidRPr="004078BC">
        <w:t>конкурс № ОК-МСП-</w:t>
      </w:r>
      <w:r w:rsidR="004078BC" w:rsidRPr="004078BC">
        <w:t>НКПОКТ-16-0062</w:t>
      </w:r>
      <w:r>
        <w:t xml:space="preserve"> </w:t>
      </w:r>
      <w:r>
        <w:rPr>
          <w:szCs w:val="28"/>
        </w:rPr>
        <w:t xml:space="preserve">на </w:t>
      </w:r>
      <w:r w:rsidR="00533601">
        <w:rPr>
          <w:bCs/>
          <w:spacing w:val="1"/>
          <w:szCs w:val="28"/>
        </w:rPr>
        <w:t xml:space="preserve">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w:t>
      </w:r>
      <w:proofErr w:type="gramStart"/>
      <w:r w:rsidR="00533601">
        <w:rPr>
          <w:bCs/>
          <w:spacing w:val="1"/>
          <w:szCs w:val="28"/>
        </w:rPr>
        <w:t>г</w:t>
      </w:r>
      <w:proofErr w:type="gramEnd"/>
      <w:r w:rsidR="00533601">
        <w:rPr>
          <w:bCs/>
          <w:spacing w:val="1"/>
          <w:szCs w:val="28"/>
        </w:rPr>
        <w:t>. Санкт-Петербурге в 2017 г.</w:t>
      </w:r>
    </w:p>
    <w:p w:rsidR="00F048DC" w:rsidRDefault="00F048DC" w:rsidP="00F048DC">
      <w:pPr>
        <w:jc w:val="both"/>
      </w:pPr>
      <w:r>
        <w:t>Место нахождения Заказчика: Российская Федерация, 125047, г. Москва, Оружейный переулок, д.19;</w:t>
      </w:r>
    </w:p>
    <w:p w:rsidR="00533601" w:rsidRPr="000A67CD" w:rsidRDefault="00F048DC" w:rsidP="00533601">
      <w:pPr>
        <w:jc w:val="both"/>
      </w:pPr>
      <w:r>
        <w:t xml:space="preserve">Почтовый адрес Заказчика: </w:t>
      </w:r>
      <w:r w:rsidR="00533601" w:rsidRPr="00061265">
        <w:rPr>
          <w:szCs w:val="28"/>
        </w:rPr>
        <w:t>Российская Федерация, 192007, г. Санкт-Петербу</w:t>
      </w:r>
      <w:r w:rsidR="00533601">
        <w:rPr>
          <w:szCs w:val="28"/>
        </w:rPr>
        <w:t>рг, Лиговский пр., д. 240, лит. А.</w:t>
      </w:r>
    </w:p>
    <w:p w:rsidR="00F048DC" w:rsidRDefault="00F048DC" w:rsidP="00F048DC">
      <w:pPr>
        <w:jc w:val="both"/>
      </w:pPr>
    </w:p>
    <w:p w:rsidR="00F048DC" w:rsidRDefault="00F048DC" w:rsidP="00F048DC">
      <w:pPr>
        <w:jc w:val="both"/>
      </w:pPr>
    </w:p>
    <w:p w:rsidR="00F048DC" w:rsidRDefault="00F048DC" w:rsidP="00F048DC">
      <w:pPr>
        <w:jc w:val="both"/>
        <w:rPr>
          <w:b/>
        </w:rPr>
      </w:pPr>
      <w:r>
        <w:rPr>
          <w:b/>
        </w:rPr>
        <w:t>Контактная информация Заказчика:</w:t>
      </w:r>
    </w:p>
    <w:p w:rsidR="00F048DC" w:rsidRDefault="00F048DC" w:rsidP="00F048DC">
      <w:pPr>
        <w:jc w:val="both"/>
      </w:pPr>
      <w:r>
        <w:t xml:space="preserve">Ф.И.О.: </w:t>
      </w:r>
      <w:r w:rsidR="00533601" w:rsidRPr="00304D83">
        <w:t xml:space="preserve">Маньшева Диляра </w:t>
      </w:r>
      <w:r w:rsidR="00533601">
        <w:t>Аллади</w:t>
      </w:r>
      <w:r w:rsidR="00533601" w:rsidRPr="00304D83">
        <w:t>новна</w:t>
      </w:r>
    </w:p>
    <w:p w:rsidR="00F048DC" w:rsidRDefault="00F048DC" w:rsidP="00F048DC">
      <w:pPr>
        <w:jc w:val="both"/>
      </w:pPr>
      <w:r>
        <w:t xml:space="preserve">Адрес электронной почты: </w:t>
      </w:r>
      <w:proofErr w:type="spellStart"/>
      <w:r w:rsidR="00533601" w:rsidRPr="00304D83">
        <w:t>ManshevaDA@trcont.ru</w:t>
      </w:r>
      <w:proofErr w:type="spellEnd"/>
      <w:r w:rsidR="00533601" w:rsidRPr="00304D83">
        <w:t>.</w:t>
      </w:r>
    </w:p>
    <w:p w:rsidR="00F048DC" w:rsidRDefault="00F048DC" w:rsidP="00F048DC">
      <w:pPr>
        <w:jc w:val="both"/>
      </w:pPr>
      <w:r>
        <w:t xml:space="preserve">Телефон: </w:t>
      </w:r>
      <w:r w:rsidR="00533601" w:rsidRPr="00304D83">
        <w:t>+7(</w:t>
      </w:r>
      <w:r w:rsidR="00533601">
        <w:t>812) </w:t>
      </w:r>
      <w:r w:rsidR="00533601" w:rsidRPr="00304D83">
        <w:t>458-91-</w:t>
      </w:r>
      <w:r w:rsidR="00533601" w:rsidRPr="00AF7D6B">
        <w:t>15</w:t>
      </w:r>
      <w:r w:rsidR="00533601">
        <w:t> </w:t>
      </w:r>
      <w:r>
        <w:t xml:space="preserve">, </w:t>
      </w:r>
      <w:proofErr w:type="spellStart"/>
      <w:r w:rsidR="00533601">
        <w:t>доб</w:t>
      </w:r>
      <w:proofErr w:type="spellEnd"/>
      <w:r w:rsidR="00533601">
        <w:t>. 30-54</w:t>
      </w:r>
    </w:p>
    <w:p w:rsidR="00F048DC" w:rsidRDefault="00F048DC" w:rsidP="00F048DC">
      <w:pPr>
        <w:jc w:val="both"/>
      </w:pPr>
      <w:r>
        <w:t xml:space="preserve">Факс: </w:t>
      </w:r>
      <w:r w:rsidR="00507875" w:rsidRPr="00AF7D6B">
        <w:rPr>
          <w:sz w:val="24"/>
          <w:szCs w:val="24"/>
        </w:rPr>
        <w:t>+7 </w:t>
      </w:r>
      <w:r w:rsidR="00507875" w:rsidRPr="00A829F5">
        <w:rPr>
          <w:szCs w:val="28"/>
        </w:rPr>
        <w:t>(812)457-52-08</w:t>
      </w:r>
      <w:r w:rsidRPr="00A829F5">
        <w:rPr>
          <w:szCs w:val="28"/>
        </w:rPr>
        <w:t>.</w:t>
      </w:r>
    </w:p>
    <w:p w:rsidR="00F048DC" w:rsidRDefault="00F048DC" w:rsidP="00F048DC">
      <w:pPr>
        <w:jc w:val="both"/>
      </w:pPr>
    </w:p>
    <w:p w:rsidR="00507875" w:rsidRDefault="00F048DC" w:rsidP="00507875">
      <w:pPr>
        <w:pStyle w:val="10"/>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r w:rsidR="00507875" w:rsidRPr="00061265">
        <w:rPr>
          <w:szCs w:val="28"/>
        </w:rPr>
        <w:t xml:space="preserve">Постоянная рабочая группа Конкурсной комиссии филиала </w:t>
      </w:r>
      <w:r w:rsidR="00507875">
        <w:rPr>
          <w:szCs w:val="28"/>
        </w:rPr>
        <w:t>П</w:t>
      </w:r>
      <w:r w:rsidR="00507875" w:rsidRPr="00061265">
        <w:rPr>
          <w:szCs w:val="28"/>
        </w:rPr>
        <w:t>АО «ТрансКонтейнер» на Октябрьской железной дороге</w:t>
      </w:r>
      <w:r w:rsidR="00507875">
        <w:rPr>
          <w:szCs w:val="28"/>
        </w:rPr>
        <w:t>.</w:t>
      </w:r>
    </w:p>
    <w:p w:rsidR="00507875" w:rsidRPr="00061265" w:rsidRDefault="00507875" w:rsidP="00507875">
      <w:pPr>
        <w:pStyle w:val="10"/>
        <w:ind w:firstLine="709"/>
        <w:rPr>
          <w:szCs w:val="28"/>
        </w:rPr>
      </w:pPr>
      <w:r w:rsidRPr="00061265">
        <w:rPr>
          <w:szCs w:val="28"/>
        </w:rPr>
        <w:lastRenderedPageBreak/>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F048DC" w:rsidRDefault="00507875" w:rsidP="00507875">
      <w:pPr>
        <w:pStyle w:val="10"/>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F048DC" w:rsidRDefault="00F048DC" w:rsidP="00F048DC">
      <w:pPr>
        <w:ind w:firstLine="0"/>
        <w:jc w:val="both"/>
        <w:rPr>
          <w:szCs w:val="28"/>
        </w:rPr>
      </w:pPr>
    </w:p>
    <w:p w:rsidR="00F048DC" w:rsidRDefault="00F048DC" w:rsidP="00F048DC">
      <w:pPr>
        <w:jc w:val="both"/>
        <w:rPr>
          <w:szCs w:val="28"/>
        </w:rPr>
      </w:pPr>
      <w:r>
        <w:rPr>
          <w:b/>
          <w:szCs w:val="28"/>
        </w:rPr>
        <w:t>Предмет договора</w:t>
      </w:r>
      <w:r>
        <w:rPr>
          <w:szCs w:val="28"/>
        </w:rPr>
        <w:t xml:space="preserve"> </w:t>
      </w:r>
    </w:p>
    <w:p w:rsidR="00F048DC" w:rsidRDefault="00F048DC" w:rsidP="00F048DC">
      <w:pPr>
        <w:jc w:val="both"/>
        <w:rPr>
          <w:szCs w:val="28"/>
        </w:rPr>
      </w:pPr>
      <w:r>
        <w:rPr>
          <w:b/>
          <w:szCs w:val="28"/>
        </w:rPr>
        <w:t>Лот № 1</w:t>
      </w:r>
    </w:p>
    <w:p w:rsidR="00F048DC" w:rsidRDefault="00F048DC" w:rsidP="00F048DC">
      <w:pPr>
        <w:jc w:val="both"/>
        <w:rPr>
          <w:szCs w:val="28"/>
        </w:rPr>
      </w:pPr>
      <w:r>
        <w:rPr>
          <w:szCs w:val="28"/>
        </w:rPr>
        <w:t xml:space="preserve">Предмет договора: </w:t>
      </w:r>
      <w:r w:rsidR="00507875" w:rsidRPr="004140CD">
        <w:rPr>
          <w:bCs/>
          <w:spacing w:val="1"/>
        </w:rPr>
        <w:t xml:space="preserve">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w:t>
      </w:r>
      <w:proofErr w:type="gramStart"/>
      <w:r w:rsidR="00507875" w:rsidRPr="004140CD">
        <w:rPr>
          <w:bCs/>
          <w:spacing w:val="1"/>
        </w:rPr>
        <w:t>г</w:t>
      </w:r>
      <w:proofErr w:type="gramEnd"/>
      <w:r w:rsidR="00507875" w:rsidRPr="004140CD">
        <w:rPr>
          <w:bCs/>
          <w:spacing w:val="1"/>
        </w:rPr>
        <w:t>. Санкт-Петербурге в 2017 г</w:t>
      </w:r>
      <w:r w:rsidR="00507875">
        <w:rPr>
          <w:szCs w:val="28"/>
        </w:rPr>
        <w:t>.</w:t>
      </w:r>
      <w:r>
        <w:rPr>
          <w:szCs w:val="28"/>
        </w:rPr>
        <w:t xml:space="preserve"> </w:t>
      </w:r>
    </w:p>
    <w:p w:rsidR="00507875" w:rsidRDefault="00507875" w:rsidP="00F048DC">
      <w:pPr>
        <w:jc w:val="both"/>
        <w:rPr>
          <w:szCs w:val="28"/>
        </w:rPr>
      </w:pPr>
      <w:r w:rsidRPr="00507875">
        <w:rPr>
          <w:szCs w:val="28"/>
        </w:rPr>
        <w:t>Начальная (максимальная) цена договора: 617 385 руб. (шестьсот семнадцать тысяч триста восемьдесят пять)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F048DC" w:rsidRPr="00507875" w:rsidRDefault="00F048DC" w:rsidP="00F048DC">
      <w:pPr>
        <w:jc w:val="both"/>
        <w:rPr>
          <w:szCs w:val="28"/>
        </w:rPr>
      </w:pPr>
      <w:r w:rsidRPr="00507875">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819"/>
        <w:gridCol w:w="1819"/>
        <w:gridCol w:w="1417"/>
        <w:gridCol w:w="1521"/>
        <w:gridCol w:w="2351"/>
      </w:tblGrid>
      <w:tr w:rsidR="00F048DC" w:rsidTr="00F048DC">
        <w:tc>
          <w:tcPr>
            <w:tcW w:w="675" w:type="dxa"/>
            <w:tcBorders>
              <w:top w:val="single" w:sz="4" w:space="0" w:color="auto"/>
              <w:left w:val="single" w:sz="4" w:space="0" w:color="auto"/>
              <w:bottom w:val="single" w:sz="4" w:space="0" w:color="auto"/>
              <w:right w:val="single" w:sz="4" w:space="0" w:color="auto"/>
            </w:tcBorders>
            <w:hideMark/>
          </w:tcPr>
          <w:p w:rsidR="00F048DC" w:rsidRPr="00507875" w:rsidRDefault="00F048DC">
            <w:pPr>
              <w:ind w:firstLine="0"/>
              <w:rPr>
                <w:sz w:val="24"/>
                <w:szCs w:val="24"/>
              </w:rPr>
            </w:pPr>
            <w:r w:rsidRPr="00507875">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048DC" w:rsidRPr="00507875" w:rsidRDefault="00F048DC">
            <w:pPr>
              <w:ind w:firstLine="0"/>
              <w:rPr>
                <w:sz w:val="24"/>
                <w:szCs w:val="24"/>
              </w:rPr>
            </w:pPr>
            <w:r w:rsidRPr="00507875">
              <w:rPr>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048DC" w:rsidRPr="00507875" w:rsidRDefault="00F048DC">
            <w:pPr>
              <w:ind w:firstLine="0"/>
              <w:rPr>
                <w:sz w:val="24"/>
                <w:szCs w:val="24"/>
              </w:rPr>
            </w:pPr>
            <w:r w:rsidRPr="00507875">
              <w:rPr>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048DC" w:rsidRPr="00507875" w:rsidRDefault="00F048DC">
            <w:pPr>
              <w:ind w:firstLine="0"/>
              <w:rPr>
                <w:sz w:val="24"/>
                <w:szCs w:val="24"/>
              </w:rPr>
            </w:pPr>
            <w:r w:rsidRPr="00507875">
              <w:rPr>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048DC" w:rsidRPr="00507875" w:rsidRDefault="00F048DC">
            <w:pPr>
              <w:ind w:firstLine="0"/>
              <w:rPr>
                <w:sz w:val="24"/>
                <w:szCs w:val="24"/>
              </w:rPr>
            </w:pPr>
            <w:r w:rsidRPr="00507875">
              <w:rPr>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048DC" w:rsidRPr="00507875" w:rsidRDefault="00F048DC">
            <w:pPr>
              <w:ind w:firstLine="0"/>
              <w:rPr>
                <w:sz w:val="24"/>
                <w:szCs w:val="24"/>
              </w:rPr>
            </w:pPr>
            <w:r w:rsidRPr="00507875">
              <w:rPr>
                <w:sz w:val="24"/>
                <w:szCs w:val="24"/>
              </w:rPr>
              <w:t>Дополнительные сведения</w:t>
            </w:r>
          </w:p>
        </w:tc>
      </w:tr>
      <w:tr w:rsidR="00F048DC" w:rsidTr="00F048DC">
        <w:tc>
          <w:tcPr>
            <w:tcW w:w="675" w:type="dxa"/>
            <w:tcBorders>
              <w:top w:val="single" w:sz="4" w:space="0" w:color="auto"/>
              <w:left w:val="single" w:sz="4" w:space="0" w:color="auto"/>
              <w:bottom w:val="single" w:sz="4" w:space="0" w:color="auto"/>
              <w:right w:val="single" w:sz="4" w:space="0" w:color="auto"/>
            </w:tcBorders>
            <w:hideMark/>
          </w:tcPr>
          <w:p w:rsidR="00F048DC" w:rsidRDefault="00F048DC">
            <w:pPr>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048DC" w:rsidRDefault="00507875">
            <w:pPr>
              <w:ind w:firstLine="0"/>
              <w:rPr>
                <w:sz w:val="24"/>
                <w:szCs w:val="24"/>
              </w:rPr>
            </w:pPr>
            <w:r>
              <w:rPr>
                <w:sz w:val="24"/>
                <w:szCs w:val="24"/>
              </w:rPr>
              <w:t>80.20.10</w:t>
            </w:r>
          </w:p>
        </w:tc>
        <w:tc>
          <w:tcPr>
            <w:tcW w:w="1819" w:type="dxa"/>
            <w:tcBorders>
              <w:top w:val="single" w:sz="4" w:space="0" w:color="auto"/>
              <w:left w:val="single" w:sz="4" w:space="0" w:color="auto"/>
              <w:bottom w:val="single" w:sz="4" w:space="0" w:color="auto"/>
              <w:right w:val="single" w:sz="4" w:space="0" w:color="auto"/>
            </w:tcBorders>
          </w:tcPr>
          <w:p w:rsidR="00F048DC" w:rsidRDefault="00507875">
            <w:pPr>
              <w:ind w:firstLine="0"/>
              <w:rPr>
                <w:sz w:val="24"/>
                <w:szCs w:val="24"/>
              </w:rPr>
            </w:pPr>
            <w:r>
              <w:rPr>
                <w:sz w:val="24"/>
                <w:szCs w:val="24"/>
              </w:rPr>
              <w:t>80.20</w:t>
            </w:r>
          </w:p>
        </w:tc>
        <w:tc>
          <w:tcPr>
            <w:tcW w:w="1417" w:type="dxa"/>
            <w:tcBorders>
              <w:top w:val="single" w:sz="4" w:space="0" w:color="auto"/>
              <w:left w:val="single" w:sz="4" w:space="0" w:color="auto"/>
              <w:bottom w:val="single" w:sz="4" w:space="0" w:color="auto"/>
              <w:right w:val="single" w:sz="4" w:space="0" w:color="auto"/>
            </w:tcBorders>
          </w:tcPr>
          <w:p w:rsidR="00F048DC" w:rsidRDefault="00507875">
            <w:pPr>
              <w:ind w:firstLine="0"/>
              <w:rPr>
                <w:sz w:val="24"/>
                <w:szCs w:val="24"/>
              </w:rPr>
            </w:pPr>
            <w:r>
              <w:rPr>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F048DC" w:rsidRDefault="00507875">
            <w:pPr>
              <w:ind w:firstLine="0"/>
              <w:rPr>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048DC" w:rsidRDefault="00F048DC">
            <w:pPr>
              <w:ind w:firstLine="0"/>
              <w:rPr>
                <w:sz w:val="24"/>
                <w:szCs w:val="24"/>
              </w:rPr>
            </w:pPr>
            <w:r>
              <w:rPr>
                <w:sz w:val="24"/>
                <w:szCs w:val="24"/>
              </w:rPr>
              <w:t>Строка годового плана закупок №</w:t>
            </w:r>
            <w:r w:rsidR="00507875">
              <w:rPr>
                <w:sz w:val="24"/>
                <w:szCs w:val="24"/>
              </w:rPr>
              <w:t>508</w:t>
            </w:r>
          </w:p>
        </w:tc>
      </w:tr>
    </w:tbl>
    <w:p w:rsidR="00507875" w:rsidRPr="00507875" w:rsidRDefault="00F048DC" w:rsidP="00507875">
      <w:pPr>
        <w:pStyle w:val="Default"/>
        <w:ind w:firstLine="743"/>
        <w:jc w:val="both"/>
        <w:rPr>
          <w:sz w:val="28"/>
          <w:szCs w:val="28"/>
        </w:rPr>
      </w:pPr>
      <w:r w:rsidRPr="00507875">
        <w:rPr>
          <w:sz w:val="28"/>
          <w:szCs w:val="28"/>
        </w:rPr>
        <w:t xml:space="preserve">Место </w:t>
      </w:r>
      <w:r w:rsidR="00507875" w:rsidRPr="00507875">
        <w:rPr>
          <w:sz w:val="28"/>
          <w:szCs w:val="28"/>
        </w:rPr>
        <w:t>оказания услуг:</w:t>
      </w:r>
    </w:p>
    <w:p w:rsidR="00507875" w:rsidRPr="00507875" w:rsidRDefault="00507875" w:rsidP="00507875">
      <w:pPr>
        <w:pStyle w:val="Default"/>
        <w:ind w:firstLine="743"/>
        <w:jc w:val="both"/>
        <w:rPr>
          <w:sz w:val="28"/>
          <w:szCs w:val="28"/>
        </w:rPr>
      </w:pPr>
      <w:r w:rsidRPr="00507875">
        <w:rPr>
          <w:color w:val="auto"/>
          <w:sz w:val="28"/>
          <w:szCs w:val="28"/>
        </w:rPr>
        <w:t>-</w:t>
      </w:r>
      <w:r w:rsidRPr="00507875">
        <w:rPr>
          <w:b/>
          <w:color w:val="auto"/>
          <w:sz w:val="28"/>
          <w:szCs w:val="28"/>
        </w:rPr>
        <w:t xml:space="preserve"> </w:t>
      </w:r>
      <w:r w:rsidR="00A829F5">
        <w:rPr>
          <w:sz w:val="28"/>
          <w:szCs w:val="28"/>
        </w:rPr>
        <w:t>контейнерный терминал</w:t>
      </w:r>
      <w:r w:rsidRPr="00507875">
        <w:rPr>
          <w:sz w:val="28"/>
          <w:szCs w:val="28"/>
        </w:rPr>
        <w:t xml:space="preserve"> </w:t>
      </w:r>
      <w:proofErr w:type="spellStart"/>
      <w:r w:rsidRPr="00507875">
        <w:rPr>
          <w:sz w:val="28"/>
          <w:szCs w:val="28"/>
        </w:rPr>
        <w:t>Санкт-Петербург-Т</w:t>
      </w:r>
      <w:r w:rsidR="00A829F5">
        <w:rPr>
          <w:sz w:val="28"/>
          <w:szCs w:val="28"/>
        </w:rPr>
        <w:t>оварный-Витебский</w:t>
      </w:r>
      <w:proofErr w:type="spellEnd"/>
      <w:r w:rsidR="00A829F5">
        <w:rPr>
          <w:sz w:val="28"/>
          <w:szCs w:val="28"/>
        </w:rPr>
        <w:t>, расположенный</w:t>
      </w:r>
      <w:r w:rsidRPr="00507875">
        <w:rPr>
          <w:sz w:val="28"/>
          <w:szCs w:val="28"/>
        </w:rPr>
        <w:t xml:space="preserve"> по адресу: 192007, г. Санкт-Петербург, Лиговский пр., д. 240, лит. А.;</w:t>
      </w:r>
    </w:p>
    <w:p w:rsidR="00507875" w:rsidRPr="00507875" w:rsidRDefault="00507875" w:rsidP="00507875">
      <w:pPr>
        <w:pStyle w:val="Default"/>
        <w:ind w:firstLine="743"/>
        <w:jc w:val="both"/>
        <w:rPr>
          <w:sz w:val="28"/>
          <w:szCs w:val="28"/>
        </w:rPr>
      </w:pPr>
      <w:r w:rsidRPr="00507875">
        <w:rPr>
          <w:sz w:val="28"/>
          <w:szCs w:val="28"/>
        </w:rPr>
        <w:t xml:space="preserve">- </w:t>
      </w:r>
      <w:r w:rsidR="00A829F5">
        <w:rPr>
          <w:sz w:val="28"/>
          <w:szCs w:val="28"/>
        </w:rPr>
        <w:t>участок</w:t>
      </w:r>
      <w:r w:rsidRPr="00507875">
        <w:rPr>
          <w:sz w:val="28"/>
          <w:szCs w:val="28"/>
        </w:rPr>
        <w:t xml:space="preserve"> ре</w:t>
      </w:r>
      <w:r w:rsidR="00A829F5">
        <w:rPr>
          <w:sz w:val="28"/>
          <w:szCs w:val="28"/>
        </w:rPr>
        <w:t>монта контейнеров, расположенный</w:t>
      </w:r>
      <w:r w:rsidRPr="00507875">
        <w:rPr>
          <w:sz w:val="28"/>
          <w:szCs w:val="28"/>
        </w:rPr>
        <w:t xml:space="preserve"> по адресу: 195009, г</w:t>
      </w:r>
      <w:proofErr w:type="gramStart"/>
      <w:r w:rsidRPr="00507875">
        <w:rPr>
          <w:sz w:val="28"/>
          <w:szCs w:val="28"/>
        </w:rPr>
        <w:t>.С</w:t>
      </w:r>
      <w:proofErr w:type="gramEnd"/>
      <w:r w:rsidRPr="00507875">
        <w:rPr>
          <w:sz w:val="28"/>
          <w:szCs w:val="28"/>
        </w:rPr>
        <w:t xml:space="preserve">анкт-Петербург, участок ж.д. «Минеральная ул.- Лесной </w:t>
      </w:r>
      <w:proofErr w:type="spellStart"/>
      <w:proofErr w:type="gramStart"/>
      <w:r w:rsidRPr="00507875">
        <w:rPr>
          <w:sz w:val="28"/>
          <w:szCs w:val="28"/>
        </w:rPr>
        <w:t>пр</w:t>
      </w:r>
      <w:proofErr w:type="spellEnd"/>
      <w:proofErr w:type="gramEnd"/>
      <w:r w:rsidRPr="00507875">
        <w:rPr>
          <w:sz w:val="28"/>
          <w:szCs w:val="28"/>
        </w:rPr>
        <w:t>», лит. Д.;</w:t>
      </w:r>
    </w:p>
    <w:p w:rsidR="00F048DC" w:rsidRDefault="00A829F5" w:rsidP="00F048DC">
      <w:pPr>
        <w:jc w:val="both"/>
        <w:rPr>
          <w:szCs w:val="28"/>
        </w:rPr>
      </w:pPr>
      <w:r>
        <w:rPr>
          <w:szCs w:val="28"/>
        </w:rPr>
        <w:t>- о</w:t>
      </w:r>
      <w:r w:rsidR="00507875" w:rsidRPr="00507875">
        <w:rPr>
          <w:szCs w:val="28"/>
        </w:rPr>
        <w:t>бъекты филиала, расположенные по адресу: 195009, г</w:t>
      </w:r>
      <w:proofErr w:type="gramStart"/>
      <w:r w:rsidR="00507875" w:rsidRPr="00507875">
        <w:rPr>
          <w:szCs w:val="28"/>
        </w:rPr>
        <w:t>.С</w:t>
      </w:r>
      <w:proofErr w:type="gramEnd"/>
      <w:r w:rsidR="00507875" w:rsidRPr="00507875">
        <w:rPr>
          <w:szCs w:val="28"/>
        </w:rPr>
        <w:t xml:space="preserve">анкт-Петербург, участок ж.д. «Минеральная ул.- Лесной </w:t>
      </w:r>
      <w:proofErr w:type="spellStart"/>
      <w:proofErr w:type="gramStart"/>
      <w:r w:rsidR="00507875" w:rsidRPr="00507875">
        <w:rPr>
          <w:szCs w:val="28"/>
        </w:rPr>
        <w:t>пр</w:t>
      </w:r>
      <w:proofErr w:type="spellEnd"/>
      <w:proofErr w:type="gramEnd"/>
      <w:r w:rsidR="00507875" w:rsidRPr="00507875">
        <w:rPr>
          <w:szCs w:val="28"/>
        </w:rPr>
        <w:t>»</w:t>
      </w:r>
    </w:p>
    <w:p w:rsidR="00D36D70" w:rsidRPr="00507875" w:rsidRDefault="00D36D70" w:rsidP="00F048DC">
      <w:pPr>
        <w:jc w:val="both"/>
        <w:rPr>
          <w:szCs w:val="28"/>
        </w:rPr>
      </w:pPr>
    </w:p>
    <w:p w:rsidR="00F048DC" w:rsidRDefault="00F048DC" w:rsidP="00F048DC">
      <w:pPr>
        <w:ind w:firstLine="0"/>
        <w:jc w:val="both"/>
        <w:rPr>
          <w:szCs w:val="28"/>
        </w:rPr>
      </w:pPr>
      <w:r>
        <w:rPr>
          <w:b/>
          <w:szCs w:val="28"/>
        </w:rPr>
        <w:t>Информация о Документации по закупке</w:t>
      </w:r>
      <w:r>
        <w:rPr>
          <w:szCs w:val="28"/>
        </w:rPr>
        <w:t xml:space="preserve"> </w:t>
      </w:r>
    </w:p>
    <w:p w:rsidR="00F048DC" w:rsidRDefault="00F048DC" w:rsidP="00F048DC">
      <w:pPr>
        <w:jc w:val="both"/>
        <w:rPr>
          <w:szCs w:val="28"/>
        </w:rPr>
      </w:pPr>
      <w:r>
        <w:rPr>
          <w:szCs w:val="28"/>
        </w:rPr>
        <w:t xml:space="preserve">Срок предоставления документации по закупке: </w:t>
      </w:r>
      <w:r>
        <w:rPr>
          <w:szCs w:val="28"/>
        </w:rPr>
        <w:br/>
      </w:r>
      <w:r w:rsidRPr="004078BC">
        <w:rPr>
          <w:szCs w:val="28"/>
        </w:rPr>
        <w:t xml:space="preserve">с </w:t>
      </w:r>
      <w:r w:rsidR="004078BC" w:rsidRPr="004078BC">
        <w:rPr>
          <w:szCs w:val="28"/>
        </w:rPr>
        <w:t xml:space="preserve"> «08»  декабря </w:t>
      </w:r>
      <w:r w:rsidRPr="004078BC">
        <w:rPr>
          <w:szCs w:val="28"/>
        </w:rPr>
        <w:t xml:space="preserve"> 2016 г. </w:t>
      </w:r>
      <w:r w:rsidR="004078BC" w:rsidRPr="004078BC">
        <w:rPr>
          <w:szCs w:val="28"/>
        </w:rPr>
        <w:t xml:space="preserve">по «28» </w:t>
      </w:r>
      <w:r w:rsidR="004078BC">
        <w:rPr>
          <w:szCs w:val="28"/>
        </w:rPr>
        <w:t xml:space="preserve"> </w:t>
      </w:r>
      <w:r w:rsidR="004078BC" w:rsidRPr="004078BC">
        <w:rPr>
          <w:szCs w:val="28"/>
        </w:rPr>
        <w:t>декабря</w:t>
      </w:r>
      <w:r w:rsidRPr="004078BC">
        <w:rPr>
          <w:szCs w:val="28"/>
        </w:rPr>
        <w:t xml:space="preserve"> 2016 г.</w:t>
      </w:r>
      <w:r>
        <w:rPr>
          <w:szCs w:val="28"/>
        </w:rPr>
        <w:t xml:space="preserve"> </w:t>
      </w:r>
    </w:p>
    <w:p w:rsidR="00F048DC" w:rsidRDefault="00F048DC" w:rsidP="00F048DC">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6" w:history="1">
        <w:r>
          <w:rPr>
            <w:rStyle w:val="a3"/>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7" w:history="1">
        <w:r>
          <w:rPr>
            <w:rStyle w:val="a3"/>
          </w:rPr>
          <w:t>www.zakupki.gov.ru</w:t>
        </w:r>
      </w:hyperlink>
      <w:r>
        <w:t>) (далее – Официальный сайт).</w:t>
      </w:r>
      <w:r>
        <w:rPr>
          <w:szCs w:val="28"/>
        </w:rPr>
        <w:t xml:space="preserve"> </w:t>
      </w:r>
      <w:r w:rsidRPr="00D36D70">
        <w:rPr>
          <w:szCs w:val="28"/>
        </w:rPr>
        <w:t>Предоставление Заказчиком документации на материальном (бумажном) носителе не предусмотрено</w:t>
      </w:r>
      <w:r w:rsidR="00D36D70" w:rsidRPr="00D36D70">
        <w:rPr>
          <w:szCs w:val="28"/>
        </w:rPr>
        <w:t>.</w:t>
      </w:r>
      <w:r>
        <w:rPr>
          <w:szCs w:val="28"/>
        </w:rPr>
        <w:t xml:space="preserve"> </w:t>
      </w:r>
    </w:p>
    <w:p w:rsidR="00F048DC" w:rsidRDefault="00F048DC" w:rsidP="00F048DC">
      <w:pPr>
        <w:jc w:val="both"/>
        <w:rPr>
          <w:b/>
          <w:szCs w:val="28"/>
        </w:rPr>
      </w:pPr>
    </w:p>
    <w:p w:rsidR="00F048DC" w:rsidRDefault="00F048DC" w:rsidP="00F048DC">
      <w:pPr>
        <w:ind w:firstLine="0"/>
        <w:jc w:val="both"/>
        <w:rPr>
          <w:b/>
        </w:rPr>
      </w:pPr>
      <w:r>
        <w:rPr>
          <w:b/>
        </w:rPr>
        <w:t>Размер, порядок и сроки внесения платы за предоставление документации о закупке</w:t>
      </w:r>
    </w:p>
    <w:p w:rsidR="00F048DC" w:rsidRDefault="00F048DC" w:rsidP="00F048DC">
      <w:pPr>
        <w:jc w:val="both"/>
        <w:rPr>
          <w:b/>
          <w:i/>
        </w:rPr>
      </w:pPr>
      <w:r w:rsidRPr="00D36D70">
        <w:rPr>
          <w:szCs w:val="28"/>
        </w:rPr>
        <w:t>Плата не требуется.</w:t>
      </w:r>
      <w:r>
        <w:rPr>
          <w:szCs w:val="28"/>
        </w:rPr>
        <w:t xml:space="preserve"> </w:t>
      </w:r>
    </w:p>
    <w:p w:rsidR="00F048DC" w:rsidRDefault="00F048DC" w:rsidP="00F048DC">
      <w:pPr>
        <w:jc w:val="both"/>
      </w:pPr>
    </w:p>
    <w:p w:rsidR="00F048DC" w:rsidRDefault="00F048DC" w:rsidP="00F048DC">
      <w:pPr>
        <w:ind w:firstLine="0"/>
        <w:jc w:val="both"/>
        <w:rPr>
          <w:b/>
        </w:rPr>
      </w:pPr>
      <w:r>
        <w:rPr>
          <w:b/>
        </w:rPr>
        <w:t>Информация о порядке  проведения закупки</w:t>
      </w:r>
    </w:p>
    <w:p w:rsidR="00F048DC" w:rsidRDefault="00F048DC" w:rsidP="00F048DC">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048DC" w:rsidRDefault="00F048DC" w:rsidP="00F048DC">
      <w:pPr>
        <w:jc w:val="both"/>
        <w:rPr>
          <w:b/>
        </w:rPr>
      </w:pPr>
      <w:r>
        <w:tab/>
      </w:r>
      <w:r w:rsidR="004078BC" w:rsidRPr="004078BC">
        <w:rPr>
          <w:szCs w:val="28"/>
        </w:rPr>
        <w:t>«28</w:t>
      </w:r>
      <w:r w:rsidRPr="004078BC">
        <w:rPr>
          <w:szCs w:val="28"/>
        </w:rPr>
        <w:t xml:space="preserve">» </w:t>
      </w:r>
      <w:r w:rsidR="004078BC" w:rsidRPr="004078BC">
        <w:rPr>
          <w:szCs w:val="28"/>
        </w:rPr>
        <w:t>декабря</w:t>
      </w:r>
      <w:r w:rsidRPr="004078BC">
        <w:rPr>
          <w:szCs w:val="28"/>
        </w:rPr>
        <w:t xml:space="preserve"> 2016 г.</w:t>
      </w:r>
      <w:r w:rsidRPr="004078BC">
        <w:t xml:space="preserve"> 14 час. 00 мин.</w:t>
      </w:r>
    </w:p>
    <w:p w:rsidR="00D36D70" w:rsidRDefault="00F048DC" w:rsidP="00D36D70">
      <w:pPr>
        <w:jc w:val="both"/>
      </w:pPr>
      <w:r w:rsidRPr="00D36D70">
        <w:tab/>
      </w:r>
      <w:r w:rsidR="00D36D70" w:rsidRPr="00414D5A">
        <w:t>Российская</w:t>
      </w:r>
      <w:r w:rsidR="00D36D70">
        <w:t xml:space="preserve"> Федерация, 191002, г. </w:t>
      </w:r>
      <w:r w:rsidR="00D36D70" w:rsidRPr="003C6926">
        <w:t>Санкт-Петербург, Владимирский пр., д. 23.</w:t>
      </w:r>
    </w:p>
    <w:p w:rsidR="00F048DC" w:rsidRDefault="00F048DC" w:rsidP="00F048DC">
      <w:pPr>
        <w:jc w:val="both"/>
        <w:rPr>
          <w:b/>
        </w:rPr>
      </w:pPr>
    </w:p>
    <w:p w:rsidR="00F048DC" w:rsidRDefault="00F048DC" w:rsidP="00F048DC">
      <w:pPr>
        <w:jc w:val="both"/>
      </w:pPr>
      <w:r>
        <w:rPr>
          <w:b/>
        </w:rPr>
        <w:t>Вскрытие конвертов с Заявками</w:t>
      </w:r>
      <w:r>
        <w:t>:</w:t>
      </w:r>
    </w:p>
    <w:p w:rsidR="00F048DC" w:rsidRDefault="00F048DC" w:rsidP="00F048DC">
      <w:pPr>
        <w:jc w:val="both"/>
        <w:rPr>
          <w:b/>
        </w:rPr>
      </w:pPr>
      <w:r>
        <w:tab/>
      </w:r>
      <w:r w:rsidR="004078BC" w:rsidRPr="004078BC">
        <w:rPr>
          <w:szCs w:val="28"/>
        </w:rPr>
        <w:t>«28» декабря</w:t>
      </w:r>
      <w:r w:rsidRPr="004078BC">
        <w:rPr>
          <w:szCs w:val="28"/>
        </w:rPr>
        <w:t xml:space="preserve"> 2016 г.</w:t>
      </w:r>
      <w:r w:rsidR="004078BC" w:rsidRPr="004078BC">
        <w:t xml:space="preserve"> 15</w:t>
      </w:r>
      <w:r w:rsidRPr="004078BC">
        <w:t xml:space="preserve"> час. 00 мин.</w:t>
      </w:r>
    </w:p>
    <w:p w:rsidR="00D36D70" w:rsidRDefault="00F048DC" w:rsidP="00D36D70">
      <w:pPr>
        <w:jc w:val="both"/>
      </w:pPr>
      <w:r w:rsidRPr="00D36D70">
        <w:tab/>
      </w:r>
      <w:r w:rsidR="00D36D70" w:rsidRPr="00414D5A">
        <w:t>Российская</w:t>
      </w:r>
      <w:r w:rsidR="00D36D70">
        <w:t xml:space="preserve"> Федерация, 191002, г. </w:t>
      </w:r>
      <w:r w:rsidR="00D36D70" w:rsidRPr="003C6926">
        <w:t>Санкт-Петербург, Владимирский пр., д. 23.</w:t>
      </w:r>
    </w:p>
    <w:p w:rsidR="00F048DC" w:rsidRDefault="00F048DC" w:rsidP="00F048DC">
      <w:pPr>
        <w:jc w:val="both"/>
      </w:pPr>
    </w:p>
    <w:p w:rsidR="00F048DC" w:rsidRDefault="00F048DC" w:rsidP="00F048DC">
      <w:pPr>
        <w:jc w:val="both"/>
        <w:rPr>
          <w:b/>
          <w:szCs w:val="28"/>
        </w:rPr>
      </w:pPr>
      <w:r>
        <w:rPr>
          <w:b/>
          <w:szCs w:val="28"/>
        </w:rPr>
        <w:t>Рассмотрение и сопоставление Заявок:</w:t>
      </w:r>
    </w:p>
    <w:p w:rsidR="00F048DC" w:rsidRDefault="00F048DC" w:rsidP="00F048DC">
      <w:pPr>
        <w:jc w:val="both"/>
        <w:rPr>
          <w:b/>
        </w:rPr>
      </w:pPr>
      <w:r>
        <w:tab/>
      </w:r>
      <w:r w:rsidR="004078BC" w:rsidRPr="004078BC">
        <w:rPr>
          <w:szCs w:val="28"/>
        </w:rPr>
        <w:t>«29» декабря</w:t>
      </w:r>
      <w:r w:rsidRPr="004078BC">
        <w:rPr>
          <w:szCs w:val="28"/>
        </w:rPr>
        <w:t xml:space="preserve"> 2016 г.</w:t>
      </w:r>
      <w:r w:rsidR="004078BC" w:rsidRPr="004078BC">
        <w:t xml:space="preserve"> 10</w:t>
      </w:r>
      <w:r w:rsidRPr="004078BC">
        <w:t xml:space="preserve"> час. 00 мин.</w:t>
      </w:r>
    </w:p>
    <w:p w:rsidR="00D36D70" w:rsidRDefault="00F048DC" w:rsidP="00D36D70">
      <w:pPr>
        <w:jc w:val="both"/>
      </w:pPr>
      <w:r w:rsidRPr="00D36D70">
        <w:tab/>
      </w:r>
      <w:r w:rsidR="00D36D70" w:rsidRPr="00414D5A">
        <w:t>Российская</w:t>
      </w:r>
      <w:r w:rsidR="00D36D70">
        <w:t xml:space="preserve"> Федерация, 191002, г. </w:t>
      </w:r>
      <w:r w:rsidR="00D36D70" w:rsidRPr="003C6926">
        <w:t>Санкт-Петербург, Владимирский пр., д. 23.</w:t>
      </w:r>
    </w:p>
    <w:p w:rsidR="00F048DC" w:rsidRDefault="00F048DC" w:rsidP="00D36D70">
      <w:pPr>
        <w:jc w:val="both"/>
        <w:rPr>
          <w:szCs w:val="28"/>
        </w:rPr>
      </w:pPr>
      <w:r>
        <w:rPr>
          <w:szCs w:val="28"/>
        </w:rPr>
        <w:t>Информация о ходе рассмотрения Заявок не подлежит разглашению.</w:t>
      </w:r>
    </w:p>
    <w:p w:rsidR="00F048DC" w:rsidRDefault="00F048DC" w:rsidP="00F048DC">
      <w:pPr>
        <w:jc w:val="both"/>
        <w:rPr>
          <w:b/>
        </w:rPr>
      </w:pPr>
      <w:r>
        <w:rPr>
          <w:b/>
        </w:rPr>
        <w:t>Подведение итогов:</w:t>
      </w:r>
    </w:p>
    <w:p w:rsidR="00F048DC" w:rsidRDefault="00F048DC" w:rsidP="00F048DC">
      <w:pPr>
        <w:jc w:val="both"/>
        <w:rPr>
          <w:b/>
        </w:rPr>
      </w:pPr>
      <w:r>
        <w:tab/>
      </w:r>
      <w:r w:rsidRPr="004078BC">
        <w:t xml:space="preserve">не позднее </w:t>
      </w:r>
      <w:r w:rsidR="004078BC" w:rsidRPr="004078BC">
        <w:rPr>
          <w:szCs w:val="28"/>
        </w:rPr>
        <w:t>«30» декабря</w:t>
      </w:r>
      <w:r w:rsidRPr="004078BC">
        <w:rPr>
          <w:szCs w:val="28"/>
        </w:rPr>
        <w:t xml:space="preserve"> 2016 г.</w:t>
      </w:r>
      <w:r w:rsidR="004078BC" w:rsidRPr="004078BC">
        <w:t xml:space="preserve"> 10</w:t>
      </w:r>
      <w:r w:rsidRPr="004078BC">
        <w:t xml:space="preserve"> час. 00 мин.</w:t>
      </w:r>
    </w:p>
    <w:p w:rsidR="00D36D70" w:rsidRDefault="00F048DC" w:rsidP="00D36D70">
      <w:pPr>
        <w:jc w:val="both"/>
      </w:pPr>
      <w:r w:rsidRPr="00D36D70">
        <w:tab/>
      </w:r>
      <w:r w:rsidR="00D36D70" w:rsidRPr="00414D5A">
        <w:t>Российская</w:t>
      </w:r>
      <w:r w:rsidR="00D36D70">
        <w:t xml:space="preserve"> Федерация, 191002, г. </w:t>
      </w:r>
      <w:r w:rsidR="00D36D70" w:rsidRPr="003C6926">
        <w:t>Санкт-Петербург, Владимирский пр., д. 23.</w:t>
      </w:r>
    </w:p>
    <w:p w:rsidR="00F048DC" w:rsidRDefault="00F048DC" w:rsidP="00F048DC">
      <w:pPr>
        <w:jc w:val="both"/>
      </w:pPr>
      <w:r>
        <w:t>Участники или их представители не могут присутствовать на заседании Конкурсной комиссии.</w:t>
      </w:r>
    </w:p>
    <w:p w:rsidR="00F048DC" w:rsidRDefault="00F048DC" w:rsidP="00F048DC">
      <w:pPr>
        <w:jc w:val="both"/>
      </w:pPr>
    </w:p>
    <w:p w:rsidR="00F048DC" w:rsidRDefault="00F048DC" w:rsidP="00F048DC">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F048DC" w:rsidRDefault="00F048DC" w:rsidP="00F048DC">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F048DC" w:rsidRDefault="00F048DC" w:rsidP="00F048DC">
      <w:pPr>
        <w:jc w:val="both"/>
        <w:rPr>
          <w:b/>
        </w:rPr>
      </w:pPr>
      <w:r>
        <w:rPr>
          <w:b/>
        </w:rPr>
        <w:t xml:space="preserve">           </w:t>
      </w:r>
    </w:p>
    <w:p w:rsidR="00F048DC" w:rsidRDefault="00F048DC" w:rsidP="00F048DC">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048DC" w:rsidRDefault="00F048DC" w:rsidP="00F048DC">
      <w:pPr>
        <w:jc w:val="both"/>
        <w:rPr>
          <w:b/>
        </w:rPr>
      </w:pPr>
    </w:p>
    <w:p w:rsidR="00F048DC" w:rsidRDefault="00F048DC" w:rsidP="00F048DC">
      <w:pPr>
        <w:jc w:val="both"/>
        <w:rPr>
          <w:b/>
        </w:rPr>
      </w:pPr>
      <w:r>
        <w:rPr>
          <w:b/>
        </w:rPr>
        <w:t>Конкурсной комиссией может быть принято решение об определении двух и более победителей открытого конкурса.</w:t>
      </w:r>
    </w:p>
    <w:p w:rsidR="00F048DC" w:rsidRDefault="00F048DC" w:rsidP="00F048DC">
      <w:pPr>
        <w:pStyle w:val="a7"/>
        <w:suppressAutoHyphens/>
        <w:rPr>
          <w:sz w:val="28"/>
          <w:szCs w:val="28"/>
        </w:rPr>
      </w:pPr>
    </w:p>
    <w:p w:rsidR="00F048DC" w:rsidRDefault="00F048DC" w:rsidP="00F048DC">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048DC" w:rsidRDefault="00F048DC" w:rsidP="00F048DC">
      <w:pPr>
        <w:jc w:val="both"/>
      </w:pPr>
    </w:p>
    <w:p w:rsidR="00F048DC" w:rsidRDefault="00F048DC" w:rsidP="00F048DC">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048DC" w:rsidRDefault="00F048DC" w:rsidP="00F048DC">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048DC" w:rsidRDefault="00F048DC" w:rsidP="00F048DC">
      <w:pPr>
        <w:jc w:val="both"/>
      </w:pPr>
    </w:p>
    <w:p w:rsidR="00F048DC" w:rsidRDefault="00F048DC" w:rsidP="00F048DC">
      <w:pPr>
        <w:jc w:val="both"/>
        <w:rPr>
          <w:b/>
        </w:rPr>
      </w:pPr>
      <w:r>
        <w:rPr>
          <w:b/>
        </w:rPr>
        <w:t>В настоящее извещение и документацию о закупке могут быть внесены изменения и дополнения.</w:t>
      </w:r>
    </w:p>
    <w:p w:rsidR="00F048DC" w:rsidRDefault="00F048DC" w:rsidP="00F048DC">
      <w:pPr>
        <w:jc w:val="both"/>
      </w:pPr>
    </w:p>
    <w:p w:rsidR="00F048DC" w:rsidRDefault="00F048DC" w:rsidP="00F048DC">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F048DC" w:rsidRDefault="00F048DC" w:rsidP="00F048DC">
      <w:pPr>
        <w:jc w:val="both"/>
      </w:pPr>
      <w:r>
        <w:t xml:space="preserve"> </w:t>
      </w:r>
    </w:p>
    <w:p w:rsidR="00720E52" w:rsidRDefault="00DF3F1A"/>
    <w:sectPr w:rsidR="00720E52" w:rsidSect="003440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1A" w:rsidRDefault="00DF3F1A" w:rsidP="00F048DC">
      <w:r>
        <w:separator/>
      </w:r>
    </w:p>
  </w:endnote>
  <w:endnote w:type="continuationSeparator" w:id="0">
    <w:p w:rsidR="00DF3F1A" w:rsidRDefault="00DF3F1A" w:rsidP="00F04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1A" w:rsidRDefault="00DF3F1A" w:rsidP="00F048DC">
      <w:r>
        <w:separator/>
      </w:r>
    </w:p>
  </w:footnote>
  <w:footnote w:type="continuationSeparator" w:id="0">
    <w:p w:rsidR="00DF3F1A" w:rsidRDefault="00DF3F1A" w:rsidP="00F04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F048DC"/>
    <w:rsid w:val="000033BE"/>
    <w:rsid w:val="000250AB"/>
    <w:rsid w:val="00043C5A"/>
    <w:rsid w:val="00096EE6"/>
    <w:rsid w:val="000C000F"/>
    <w:rsid w:val="000C5D4C"/>
    <w:rsid w:val="001137D3"/>
    <w:rsid w:val="00162176"/>
    <w:rsid w:val="00170C35"/>
    <w:rsid w:val="00191E15"/>
    <w:rsid w:val="001C071A"/>
    <w:rsid w:val="001E366C"/>
    <w:rsid w:val="0021632B"/>
    <w:rsid w:val="0024221B"/>
    <w:rsid w:val="00263E24"/>
    <w:rsid w:val="00286FC6"/>
    <w:rsid w:val="002A65F8"/>
    <w:rsid w:val="002F66BC"/>
    <w:rsid w:val="0030788E"/>
    <w:rsid w:val="00325AE3"/>
    <w:rsid w:val="00334693"/>
    <w:rsid w:val="003440AC"/>
    <w:rsid w:val="00346790"/>
    <w:rsid w:val="003710DD"/>
    <w:rsid w:val="003B5CA8"/>
    <w:rsid w:val="003B6566"/>
    <w:rsid w:val="003D2B3B"/>
    <w:rsid w:val="004078BC"/>
    <w:rsid w:val="00464AEC"/>
    <w:rsid w:val="00472E47"/>
    <w:rsid w:val="00482281"/>
    <w:rsid w:val="004A1816"/>
    <w:rsid w:val="004D3149"/>
    <w:rsid w:val="004F019E"/>
    <w:rsid w:val="00507875"/>
    <w:rsid w:val="00530047"/>
    <w:rsid w:val="00533601"/>
    <w:rsid w:val="0056766D"/>
    <w:rsid w:val="00584B6D"/>
    <w:rsid w:val="00597631"/>
    <w:rsid w:val="005A0387"/>
    <w:rsid w:val="005A6987"/>
    <w:rsid w:val="005F02E3"/>
    <w:rsid w:val="0063296C"/>
    <w:rsid w:val="0064151D"/>
    <w:rsid w:val="006507B2"/>
    <w:rsid w:val="00657B48"/>
    <w:rsid w:val="00687BCF"/>
    <w:rsid w:val="006B61C6"/>
    <w:rsid w:val="006C1817"/>
    <w:rsid w:val="006E2387"/>
    <w:rsid w:val="007300A0"/>
    <w:rsid w:val="00742149"/>
    <w:rsid w:val="00744602"/>
    <w:rsid w:val="00772A8A"/>
    <w:rsid w:val="0077319D"/>
    <w:rsid w:val="00776ACB"/>
    <w:rsid w:val="0078072A"/>
    <w:rsid w:val="007D6677"/>
    <w:rsid w:val="007E70FC"/>
    <w:rsid w:val="007F29F0"/>
    <w:rsid w:val="00801224"/>
    <w:rsid w:val="008037D2"/>
    <w:rsid w:val="0084767C"/>
    <w:rsid w:val="008600E1"/>
    <w:rsid w:val="00897355"/>
    <w:rsid w:val="0089780F"/>
    <w:rsid w:val="008B4807"/>
    <w:rsid w:val="008B6479"/>
    <w:rsid w:val="009318E0"/>
    <w:rsid w:val="0095418E"/>
    <w:rsid w:val="009906E9"/>
    <w:rsid w:val="009961B8"/>
    <w:rsid w:val="009E205E"/>
    <w:rsid w:val="009E25C4"/>
    <w:rsid w:val="00A45BC9"/>
    <w:rsid w:val="00A7735E"/>
    <w:rsid w:val="00A829F5"/>
    <w:rsid w:val="00A935B3"/>
    <w:rsid w:val="00AC7BAF"/>
    <w:rsid w:val="00B03007"/>
    <w:rsid w:val="00B55744"/>
    <w:rsid w:val="00B624F2"/>
    <w:rsid w:val="00B878D6"/>
    <w:rsid w:val="00C06EF7"/>
    <w:rsid w:val="00C30DFB"/>
    <w:rsid w:val="00C55FCF"/>
    <w:rsid w:val="00CE6EEA"/>
    <w:rsid w:val="00D0022F"/>
    <w:rsid w:val="00D36D70"/>
    <w:rsid w:val="00D71800"/>
    <w:rsid w:val="00D77D32"/>
    <w:rsid w:val="00D81B09"/>
    <w:rsid w:val="00D83C46"/>
    <w:rsid w:val="00DC68F0"/>
    <w:rsid w:val="00DF1CED"/>
    <w:rsid w:val="00DF3F1A"/>
    <w:rsid w:val="00E55A1F"/>
    <w:rsid w:val="00E619DD"/>
    <w:rsid w:val="00E95FBB"/>
    <w:rsid w:val="00F048DC"/>
    <w:rsid w:val="00F179C5"/>
    <w:rsid w:val="00F6768C"/>
    <w:rsid w:val="00F90248"/>
    <w:rsid w:val="00F93E97"/>
    <w:rsid w:val="00FB4EF4"/>
    <w:rsid w:val="00FE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DC"/>
    <w:pPr>
      <w:tabs>
        <w:tab w:val="left" w:pos="709"/>
      </w:tabs>
      <w:snapToGrid w:val="0"/>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048DC"/>
    <w:rPr>
      <w:color w:val="0000FF"/>
      <w:u w:val="single"/>
    </w:rPr>
  </w:style>
  <w:style w:type="paragraph" w:styleId="a4">
    <w:name w:val="footnote text"/>
    <w:basedOn w:val="a"/>
    <w:link w:val="a5"/>
    <w:semiHidden/>
    <w:unhideWhenUsed/>
    <w:rsid w:val="00F048DC"/>
    <w:pPr>
      <w:widowControl w:val="0"/>
      <w:tabs>
        <w:tab w:val="clear" w:pos="709"/>
      </w:tabs>
      <w:autoSpaceDE w:val="0"/>
      <w:autoSpaceDN w:val="0"/>
      <w:snapToGrid/>
      <w:ind w:firstLine="0"/>
    </w:pPr>
    <w:rPr>
      <w:sz w:val="20"/>
    </w:rPr>
  </w:style>
  <w:style w:type="character" w:customStyle="1" w:styleId="a5">
    <w:name w:val="Текст сноски Знак"/>
    <w:basedOn w:val="a0"/>
    <w:link w:val="a4"/>
    <w:semiHidden/>
    <w:rsid w:val="00F048DC"/>
    <w:rPr>
      <w:rFonts w:ascii="Times New Roman" w:eastAsia="Times New Roman" w:hAnsi="Times New Roman" w:cs="Times New Roman"/>
      <w:sz w:val="20"/>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semiHidden/>
    <w:locked/>
    <w:rsid w:val="00F048DC"/>
    <w:rPr>
      <w:rFonts w:ascii="Times New Roman" w:eastAsia="MS Mincho" w:hAnsi="Times New Roman" w:cs="Times New Roman"/>
      <w:sz w:val="26"/>
      <w:szCs w:val="24"/>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semiHidden/>
    <w:unhideWhenUsed/>
    <w:rsid w:val="00F048DC"/>
    <w:pPr>
      <w:tabs>
        <w:tab w:val="clear" w:pos="709"/>
      </w:tabs>
      <w:snapToGrid/>
      <w:jc w:val="both"/>
    </w:pPr>
    <w:rPr>
      <w:rFonts w:eastAsia="MS Mincho"/>
      <w:sz w:val="26"/>
      <w:szCs w:val="24"/>
      <w:lang w:eastAsia="en-US"/>
    </w:rPr>
  </w:style>
  <w:style w:type="character" w:customStyle="1" w:styleId="1">
    <w:name w:val="Основной текст Знак1"/>
    <w:basedOn w:val="a0"/>
    <w:link w:val="a7"/>
    <w:uiPriority w:val="99"/>
    <w:semiHidden/>
    <w:rsid w:val="00F048DC"/>
    <w:rPr>
      <w:rFonts w:ascii="Times New Roman" w:eastAsia="Times New Roman" w:hAnsi="Times New Roman" w:cs="Times New Roman"/>
      <w:sz w:val="28"/>
      <w:szCs w:val="20"/>
      <w:lang w:eastAsia="ru-RU"/>
    </w:rPr>
  </w:style>
  <w:style w:type="character" w:customStyle="1" w:styleId="Normal">
    <w:name w:val="Normal Знак"/>
    <w:link w:val="10"/>
    <w:locked/>
    <w:rsid w:val="00F048DC"/>
    <w:rPr>
      <w:rFonts w:ascii="Times New Roman" w:hAnsi="Times New Roman" w:cs="Times New Roman"/>
      <w:sz w:val="28"/>
    </w:rPr>
  </w:style>
  <w:style w:type="paragraph" w:customStyle="1" w:styleId="10">
    <w:name w:val="Обычный1"/>
    <w:link w:val="Normal"/>
    <w:rsid w:val="00F048DC"/>
    <w:pPr>
      <w:spacing w:after="0" w:line="240" w:lineRule="auto"/>
      <w:ind w:firstLine="720"/>
      <w:jc w:val="both"/>
    </w:pPr>
    <w:rPr>
      <w:rFonts w:ascii="Times New Roman" w:hAnsi="Times New Roman" w:cs="Times New Roman"/>
      <w:sz w:val="28"/>
    </w:rPr>
  </w:style>
  <w:style w:type="character" w:styleId="a8">
    <w:name w:val="footnote reference"/>
    <w:semiHidden/>
    <w:unhideWhenUsed/>
    <w:rsid w:val="00F048DC"/>
    <w:rPr>
      <w:vertAlign w:val="superscript"/>
    </w:rPr>
  </w:style>
  <w:style w:type="paragraph" w:styleId="a9">
    <w:name w:val="header"/>
    <w:basedOn w:val="a"/>
    <w:link w:val="aa"/>
    <w:uiPriority w:val="99"/>
    <w:unhideWhenUsed/>
    <w:rsid w:val="00533601"/>
    <w:pPr>
      <w:tabs>
        <w:tab w:val="clear" w:pos="709"/>
        <w:tab w:val="center" w:pos="4677"/>
        <w:tab w:val="right" w:pos="9355"/>
      </w:tabs>
      <w:snapToGrid/>
    </w:pPr>
    <w:rPr>
      <w:snapToGrid w:val="0"/>
    </w:rPr>
  </w:style>
  <w:style w:type="character" w:customStyle="1" w:styleId="aa">
    <w:name w:val="Верхний колонтитул Знак"/>
    <w:basedOn w:val="a0"/>
    <w:link w:val="a9"/>
    <w:uiPriority w:val="99"/>
    <w:rsid w:val="00533601"/>
    <w:rPr>
      <w:rFonts w:ascii="Times New Roman" w:eastAsia="Times New Roman" w:hAnsi="Times New Roman" w:cs="Times New Roman"/>
      <w:snapToGrid w:val="0"/>
      <w:sz w:val="28"/>
      <w:szCs w:val="20"/>
      <w:lang w:eastAsia="ru-RU"/>
    </w:rPr>
  </w:style>
  <w:style w:type="paragraph" w:customStyle="1" w:styleId="Default">
    <w:name w:val="Default"/>
    <w:uiPriority w:val="99"/>
    <w:rsid w:val="00507875"/>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5930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ranet.trcont.ru/Docs/DocLib6/&#1064;&#1072;&#1073;&#1083;&#1086;&#1085;&#1099;/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medvedevamp</dc:creator>
  <cp:keywords/>
  <dc:description/>
  <cp:lastModifiedBy>medvedevamp</cp:lastModifiedBy>
  <cp:revision>8</cp:revision>
  <dcterms:created xsi:type="dcterms:W3CDTF">2016-12-08T06:43:00Z</dcterms:created>
  <dcterms:modified xsi:type="dcterms:W3CDTF">2016-12-08T11:53:00Z</dcterms:modified>
</cp:coreProperties>
</file>