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1C2B" w:rsidRPr="00D1196B" w:rsidRDefault="002E1C2B" w:rsidP="002E1C2B">
      <w:pPr>
        <w:tabs>
          <w:tab w:val="left" w:pos="4962"/>
        </w:tabs>
        <w:ind w:left="4820"/>
        <w:rPr>
          <w:b/>
          <w:bCs/>
          <w:sz w:val="28"/>
          <w:szCs w:val="28"/>
        </w:rPr>
      </w:pPr>
      <w:r w:rsidRPr="00D1196B">
        <w:rPr>
          <w:b/>
          <w:bCs/>
          <w:sz w:val="28"/>
          <w:szCs w:val="28"/>
        </w:rPr>
        <w:t>УТВЕРЖДАЮ</w:t>
      </w:r>
    </w:p>
    <w:p w:rsidR="002E1C2B" w:rsidRPr="00D1196B" w:rsidRDefault="002E1C2B" w:rsidP="002E1C2B">
      <w:pPr>
        <w:tabs>
          <w:tab w:val="left" w:pos="4962"/>
        </w:tabs>
        <w:ind w:left="4820"/>
        <w:rPr>
          <w:rFonts w:eastAsia="Arial Unicode MS"/>
          <w:b/>
          <w:bCs/>
          <w:sz w:val="28"/>
          <w:szCs w:val="28"/>
        </w:rPr>
      </w:pPr>
    </w:p>
    <w:p w:rsidR="002E1C2B" w:rsidRPr="00D1196B" w:rsidRDefault="002E1C2B" w:rsidP="002E1C2B">
      <w:pPr>
        <w:tabs>
          <w:tab w:val="left" w:pos="4962"/>
        </w:tabs>
        <w:ind w:left="4820"/>
        <w:rPr>
          <w:bCs/>
          <w:i/>
          <w:sz w:val="28"/>
          <w:szCs w:val="28"/>
        </w:rPr>
      </w:pPr>
      <w:r w:rsidRPr="00D1196B">
        <w:rPr>
          <w:b/>
          <w:bCs/>
          <w:sz w:val="28"/>
          <w:szCs w:val="28"/>
        </w:rPr>
        <w:t xml:space="preserve">Председатель Конкурсной комиссии филиала ПАО «ТрансКонтейнер» </w:t>
      </w:r>
    </w:p>
    <w:p w:rsidR="002E1C2B" w:rsidRPr="00D1196B" w:rsidRDefault="002E1C2B" w:rsidP="002E1C2B">
      <w:pPr>
        <w:tabs>
          <w:tab w:val="left" w:pos="4962"/>
        </w:tabs>
        <w:ind w:left="4820"/>
        <w:rPr>
          <w:b/>
          <w:bCs/>
          <w:sz w:val="28"/>
          <w:szCs w:val="28"/>
        </w:rPr>
      </w:pPr>
      <w:r w:rsidRPr="00D1196B">
        <w:rPr>
          <w:b/>
          <w:bCs/>
          <w:sz w:val="28"/>
          <w:szCs w:val="28"/>
        </w:rPr>
        <w:t>на Октябрьской железной дороге</w:t>
      </w:r>
    </w:p>
    <w:p w:rsidR="002E1C2B" w:rsidRPr="00D1196B" w:rsidRDefault="002E1C2B" w:rsidP="002E1C2B">
      <w:pPr>
        <w:tabs>
          <w:tab w:val="left" w:pos="4962"/>
        </w:tabs>
        <w:ind w:left="4820"/>
        <w:rPr>
          <w:b/>
          <w:bCs/>
          <w:sz w:val="28"/>
          <w:szCs w:val="28"/>
        </w:rPr>
      </w:pPr>
      <w:r w:rsidRPr="00D1196B">
        <w:rPr>
          <w:b/>
          <w:bCs/>
          <w:sz w:val="28"/>
          <w:szCs w:val="28"/>
        </w:rPr>
        <w:t>_________________ Д.И. Мельничук</w:t>
      </w:r>
    </w:p>
    <w:p w:rsidR="002E1C2B" w:rsidRPr="00D1196B" w:rsidRDefault="002E1C2B" w:rsidP="002E1C2B">
      <w:pPr>
        <w:tabs>
          <w:tab w:val="left" w:pos="4962"/>
        </w:tabs>
        <w:ind w:left="4820"/>
        <w:rPr>
          <w:rFonts w:eastAsia="Arial Unicode MS"/>
        </w:rPr>
      </w:pPr>
    </w:p>
    <w:p w:rsidR="002E1C2B" w:rsidRDefault="002E1C2B" w:rsidP="002E1C2B">
      <w:pPr>
        <w:tabs>
          <w:tab w:val="left" w:pos="4962"/>
        </w:tabs>
        <w:ind w:left="4820"/>
        <w:rPr>
          <w:b/>
          <w:bCs/>
          <w:sz w:val="28"/>
        </w:rPr>
      </w:pPr>
      <w:r w:rsidRPr="00D1196B">
        <w:rPr>
          <w:b/>
          <w:bCs/>
          <w:sz w:val="28"/>
        </w:rPr>
        <w:t>«__»________________201</w:t>
      </w:r>
      <w:r>
        <w:rPr>
          <w:b/>
          <w:bCs/>
          <w:sz w:val="28"/>
        </w:rPr>
        <w:t xml:space="preserve">6 </w:t>
      </w:r>
      <w:r w:rsidRPr="00D1196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7706FB">
        <w:rPr>
          <w:szCs w:val="28"/>
        </w:rPr>
        <w:br/>
      </w:r>
      <w:r w:rsidR="00164405">
        <w:rPr>
          <w:szCs w:val="28"/>
        </w:rPr>
        <w:t>П</w:t>
      </w:r>
      <w:r w:rsidR="00164405" w:rsidRPr="008C7D27">
        <w:rPr>
          <w:szCs w:val="28"/>
        </w:rPr>
        <w:t xml:space="preserve">АО </w:t>
      </w:r>
      <w:r w:rsidR="0051529F" w:rsidRPr="008C7D27">
        <w:rPr>
          <w:szCs w:val="28"/>
        </w:rPr>
        <w:t>«ТрансКонтейнер»</w:t>
      </w:r>
      <w:r w:rsidR="003C7620" w:rsidRPr="003C7620">
        <w:rPr>
          <w:szCs w:val="28"/>
        </w:rPr>
        <w:t xml:space="preserve"> </w:t>
      </w:r>
      <w:r w:rsidR="0051529F" w:rsidRPr="008C7D27">
        <w:rPr>
          <w:szCs w:val="28"/>
        </w:rPr>
        <w:t>от</w:t>
      </w:r>
      <w:r w:rsidR="003C7620" w:rsidRPr="003C7620">
        <w:rPr>
          <w:szCs w:val="28"/>
        </w:rPr>
        <w:t xml:space="preserve"> </w:t>
      </w:r>
      <w:r w:rsidR="00164405">
        <w:rPr>
          <w:szCs w:val="28"/>
        </w:rPr>
        <w:t>08</w:t>
      </w:r>
      <w:r w:rsidR="00164405" w:rsidRPr="008C7D27">
        <w:rPr>
          <w:szCs w:val="28"/>
        </w:rPr>
        <w:t xml:space="preserve"> </w:t>
      </w:r>
      <w:r w:rsidR="00164405">
        <w:rPr>
          <w:szCs w:val="28"/>
        </w:rPr>
        <w:t>июля</w:t>
      </w:r>
      <w:r w:rsidR="00164405" w:rsidRPr="008C7D27">
        <w:rPr>
          <w:szCs w:val="28"/>
        </w:rPr>
        <w:t xml:space="preserve"> 201</w:t>
      </w:r>
      <w:r w:rsidR="00164405">
        <w:rPr>
          <w:szCs w:val="28"/>
        </w:rPr>
        <w:t>6</w:t>
      </w:r>
      <w:r w:rsidR="00164405" w:rsidRPr="008C7D27">
        <w:rPr>
          <w:szCs w:val="28"/>
        </w:rPr>
        <w:t xml:space="preserve"> </w:t>
      </w:r>
      <w:r w:rsidR="0051529F" w:rsidRPr="008C7D27">
        <w:rPr>
          <w:szCs w:val="28"/>
        </w:rPr>
        <w:t xml:space="preserve">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E16F79">
        <w:rPr>
          <w:szCs w:val="28"/>
        </w:rPr>
        <w:t>конкурс</w:t>
      </w:r>
      <w:r w:rsidR="001E6E80" w:rsidRPr="00E16F79">
        <w:rPr>
          <w:szCs w:val="28"/>
        </w:rPr>
        <w:t xml:space="preserve"> </w:t>
      </w:r>
      <w:r w:rsidR="0098627F" w:rsidRPr="00E16F79">
        <w:rPr>
          <w:szCs w:val="28"/>
        </w:rPr>
        <w:t xml:space="preserve">№ </w:t>
      </w:r>
      <w:r w:rsidR="004D44D7" w:rsidRPr="00E16F79">
        <w:rPr>
          <w:szCs w:val="28"/>
        </w:rPr>
        <w:t>ОК</w:t>
      </w:r>
      <w:r w:rsidR="00754C45" w:rsidRPr="00E16F79">
        <w:rPr>
          <w:szCs w:val="28"/>
        </w:rPr>
        <w:t>-МСП</w:t>
      </w:r>
      <w:r w:rsidR="00EB2EEB" w:rsidRPr="00E16F79">
        <w:rPr>
          <w:szCs w:val="28"/>
        </w:rPr>
        <w:t>-</w:t>
      </w:r>
      <w:r w:rsidR="00E16F79" w:rsidRPr="00E16F79">
        <w:rPr>
          <w:szCs w:val="28"/>
        </w:rPr>
        <w:t>НКПОКТ</w:t>
      </w:r>
      <w:r w:rsidR="00E16F79">
        <w:rPr>
          <w:szCs w:val="28"/>
        </w:rPr>
        <w:t>-16-0062</w:t>
      </w:r>
      <w:r w:rsidR="00EF571B" w:rsidRPr="008C7D27">
        <w:rPr>
          <w:szCs w:val="28"/>
        </w:rPr>
        <w:t xml:space="preserve"> (далее – Открытый конкурс)</w:t>
      </w:r>
      <w:r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00A33711">
        <w:rPr>
          <w:szCs w:val="28"/>
        </w:rPr>
        <w:t xml:space="preserve"> является </w:t>
      </w:r>
      <w:r w:rsidR="00EB1ED0">
        <w:rPr>
          <w:bCs/>
          <w:spacing w:val="1"/>
          <w:szCs w:val="28"/>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2017 г.</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0B64A3">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8"/>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8"/>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00F23B61" w:rsidRPr="00F23B61">
          <w:rPr>
            <w:rStyle w:val="a8"/>
            <w:sz w:val="28"/>
            <w:szCs w:val="28"/>
          </w:rPr>
          <w:t>https://rmsp.nalog.ru</w:t>
        </w:r>
      </w:hyperlink>
      <w:r w:rsidRPr="00F23B61">
        <w:rPr>
          <w:sz w:val="28"/>
          <w:szCs w:val="28"/>
        </w:rPr>
        <w:t xml:space="preserve"> (в формате документа excel (*.xls) импортированного с</w:t>
      </w:r>
      <w:r w:rsidRPr="00540307">
        <w:rPr>
          <w:sz w:val="28"/>
          <w:szCs w:val="28"/>
        </w:rPr>
        <w:t xml:space="preserve"> указанного сайта</w:t>
      </w:r>
      <w:r>
        <w:rPr>
          <w:sz w:val="28"/>
          <w:szCs w:val="28"/>
        </w:rPr>
        <w:t xml:space="preserve"> или</w:t>
      </w:r>
      <w:r w:rsidRPr="00914064">
        <w:rPr>
          <w:sz w:val="28"/>
          <w:szCs w:val="28"/>
        </w:rPr>
        <w:t xml:space="preserve"> электронного документа</w:t>
      </w:r>
      <w:r>
        <w:rPr>
          <w:sz w:val="28"/>
          <w:szCs w:val="28"/>
        </w:rPr>
        <w:t xml:space="preserve"> в виде 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3.1.6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8"/>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86801" w:rsidRPr="005C0652" w:rsidRDefault="00A92264" w:rsidP="005C0652">
      <w:pPr>
        <w:pStyle w:val="aff8"/>
        <w:numPr>
          <w:ilvl w:val="0"/>
          <w:numId w:val="3"/>
        </w:numPr>
        <w:ind w:left="0" w:firstLine="720"/>
        <w:jc w:val="both"/>
        <w:rPr>
          <w:sz w:val="28"/>
          <w:szCs w:val="28"/>
        </w:rPr>
      </w:pPr>
      <w:r w:rsidRPr="00A92264">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индивидуального предпринимателя). Предоставляет каждое юридическое лицо (индивидуальный предприниматель),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5C0652">
        <w:rPr>
          <w:sz w:val="28"/>
          <w:szCs w:val="28"/>
        </w:rPr>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4" w:history="1">
        <w:r w:rsidR="0090590E" w:rsidRPr="0090590E">
          <w:rPr>
            <w:rStyle w:val="a8"/>
            <w:rFonts w:eastAsia="MS Mincho"/>
            <w:sz w:val="28"/>
            <w:szCs w:val="28"/>
          </w:rPr>
          <w:t>https://service.nalog.ru/vyp/sign-help.html</w:t>
        </w:r>
      </w:hyperlink>
      <w:r>
        <w:rPr>
          <w:rFonts w:eastAsia="MS Mincho"/>
          <w:sz w:val="28"/>
          <w:szCs w:val="28"/>
        </w:rPr>
        <w:t>.</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583777">
        <w:rPr>
          <w:sz w:val="28"/>
          <w:szCs w:val="28"/>
        </w:rPr>
        <w:t>е</w:t>
      </w:r>
      <w:r w:rsidR="009B734C" w:rsidRPr="009B734C">
        <w:rPr>
          <w:sz w:val="28"/>
          <w:szCs w:val="28"/>
        </w:rPr>
        <w:t xml:space="preserve"> </w:t>
      </w:r>
      <w:r w:rsidR="008C671C">
        <w:rPr>
          <w:sz w:val="28"/>
          <w:szCs w:val="28"/>
        </w:rPr>
        <w:t>(</w:t>
      </w:r>
      <w:r w:rsidRPr="00CA673D">
        <w:rPr>
          <w:sz w:val="28"/>
          <w:szCs w:val="28"/>
        </w:rPr>
        <w:t>на странице сведений о Положении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bookmarkStart w:id="0" w:name="_GoBack"/>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bookmarkEnd w:id="0"/>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(выписки из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FD02D8"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B1963" w:rsidRPr="007E6DE4" w:rsidRDefault="00BB1963" w:rsidP="000954FB">
                  <w:pPr>
                    <w:jc w:val="center"/>
                    <w:rPr>
                      <w:b/>
                      <w:sz w:val="28"/>
                      <w:szCs w:val="28"/>
                    </w:rPr>
                  </w:pPr>
                  <w:r w:rsidRPr="007E6DE4">
                    <w:rPr>
                      <w:b/>
                      <w:sz w:val="28"/>
                      <w:szCs w:val="28"/>
                    </w:rPr>
                    <w:t xml:space="preserve">_____________________________________________, </w:t>
                  </w:r>
                </w:p>
                <w:p w:rsidR="00BB1963" w:rsidRDefault="00BB196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B1963" w:rsidRPr="007E6DE4" w:rsidRDefault="00BB1963" w:rsidP="000954FB">
                  <w:pPr>
                    <w:jc w:val="center"/>
                    <w:rPr>
                      <w:b/>
                      <w:sz w:val="28"/>
                      <w:szCs w:val="28"/>
                    </w:rPr>
                  </w:pPr>
                  <w:r w:rsidRPr="007E6DE4">
                    <w:rPr>
                      <w:b/>
                      <w:sz w:val="28"/>
                      <w:szCs w:val="28"/>
                    </w:rPr>
                    <w:t>________________________________________</w:t>
                  </w:r>
                </w:p>
                <w:p w:rsidR="00BB1963" w:rsidRPr="007E6DE4" w:rsidRDefault="00BB1963" w:rsidP="000954FB">
                  <w:pPr>
                    <w:jc w:val="center"/>
                    <w:rPr>
                      <w:i/>
                      <w:sz w:val="20"/>
                      <w:szCs w:val="20"/>
                    </w:rPr>
                  </w:pPr>
                  <w:r w:rsidRPr="007E6DE4">
                    <w:rPr>
                      <w:i/>
                      <w:sz w:val="20"/>
                      <w:szCs w:val="20"/>
                    </w:rPr>
                    <w:t>государство регистрации претендента</w:t>
                  </w:r>
                </w:p>
                <w:p w:rsidR="00BB1963" w:rsidRPr="007E6DE4" w:rsidRDefault="00BB1963" w:rsidP="000954FB">
                  <w:pPr>
                    <w:jc w:val="center"/>
                    <w:rPr>
                      <w:b/>
                      <w:sz w:val="28"/>
                      <w:szCs w:val="28"/>
                    </w:rPr>
                  </w:pPr>
                  <w:r w:rsidRPr="007E6DE4">
                    <w:rPr>
                      <w:b/>
                      <w:sz w:val="28"/>
                      <w:szCs w:val="28"/>
                    </w:rPr>
                    <w:t>_____________________________</w:t>
                  </w:r>
                  <w:r>
                    <w:rPr>
                      <w:b/>
                      <w:sz w:val="28"/>
                      <w:szCs w:val="28"/>
                    </w:rPr>
                    <w:t>__________________</w:t>
                  </w:r>
                </w:p>
                <w:p w:rsidR="00BB1963" w:rsidRPr="007E6DE4" w:rsidRDefault="00BB1963" w:rsidP="000954FB">
                  <w:pPr>
                    <w:jc w:val="center"/>
                    <w:rPr>
                      <w:i/>
                      <w:sz w:val="20"/>
                      <w:szCs w:val="20"/>
                    </w:rPr>
                  </w:pPr>
                  <w:r w:rsidRPr="007E6DE4">
                    <w:rPr>
                      <w:i/>
                      <w:sz w:val="20"/>
                      <w:szCs w:val="20"/>
                    </w:rPr>
                    <w:t>ИНН претендента (для претендентов-резидентов Российской Федерации)</w:t>
                  </w:r>
                </w:p>
                <w:p w:rsidR="00BB1963" w:rsidRDefault="00BB1963" w:rsidP="000954FB">
                  <w:pPr>
                    <w:jc w:val="both"/>
                  </w:pPr>
                </w:p>
                <w:p w:rsidR="00BB1963" w:rsidRDefault="00BB1963" w:rsidP="000954FB">
                  <w:pPr>
                    <w:jc w:val="center"/>
                    <w:rPr>
                      <w:b/>
                    </w:rPr>
                  </w:pPr>
                  <w:r w:rsidRPr="00923E2D">
                    <w:rPr>
                      <w:b/>
                    </w:rPr>
                    <w:t xml:space="preserve">ЗАЯВКА НА УЧАСТИЕ В </w:t>
                  </w:r>
                  <w:r>
                    <w:rPr>
                      <w:b/>
                    </w:rPr>
                    <w:t>ОТКРЫТОМ КОНКУРСЕ № ОК-МСП-НКПОКТ-16-0062</w:t>
                  </w:r>
                </w:p>
                <w:p w:rsidR="00BB1963" w:rsidRPr="00923E2D" w:rsidRDefault="00BB1963" w:rsidP="000954FB">
                  <w:pPr>
                    <w:jc w:val="center"/>
                    <w:rPr>
                      <w:b/>
                    </w:rPr>
                  </w:pPr>
                </w:p>
                <w:p w:rsidR="00BB1963" w:rsidRPr="00923E2D" w:rsidRDefault="00BB1963"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BD3C25">
        <w:rPr>
          <w:rFonts w:eastAsia="Times New Roman"/>
          <w:sz w:val="28"/>
          <w:szCs w:val="28"/>
        </w:rPr>
        <w:t xml:space="preserve">раздела </w:t>
      </w:r>
      <w:r w:rsidR="00BD3C25" w:rsidRPr="00BD3C25">
        <w:rPr>
          <w:rFonts w:eastAsia="Times New Roman"/>
          <w:sz w:val="28"/>
          <w:szCs w:val="28"/>
        </w:rPr>
        <w:t>4</w:t>
      </w:r>
      <w:r w:rsidR="00B01548" w:rsidRPr="00BD3C25">
        <w:rPr>
          <w:rFonts w:eastAsia="Times New Roman"/>
          <w:sz w:val="28"/>
          <w:szCs w:val="28"/>
        </w:rPr>
        <w:t xml:space="preserve"> Т</w:t>
      </w:r>
      <w:r w:rsidR="00BB306F" w:rsidRPr="00BD3C25">
        <w:rPr>
          <w:rFonts w:eastAsia="Times New Roman"/>
          <w:sz w:val="28"/>
          <w:szCs w:val="28"/>
        </w:rPr>
        <w:t>ехнического</w:t>
      </w:r>
      <w:r w:rsidRPr="00BD3C25">
        <w:rPr>
          <w:rFonts w:eastAsia="Times New Roman"/>
          <w:sz w:val="28"/>
          <w:szCs w:val="28"/>
        </w:rPr>
        <w:t xml:space="preserve"> задани</w:t>
      </w:r>
      <w:r w:rsidR="00BB306F" w:rsidRPr="00BD3C25">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8)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(заполненая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0C23E9" w:rsidRDefault="000954FB" w:rsidP="009A1114">
      <w:pPr>
        <w:pStyle w:val="a"/>
        <w:rPr>
          <w:b w:val="0"/>
          <w:i w:val="0"/>
        </w:rPr>
      </w:pPr>
      <w:r w:rsidRPr="000C23E9">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C23E9">
        <w:rPr>
          <w:b w:val="0"/>
          <w:i w:val="0"/>
        </w:rPr>
        <w:t>4</w:t>
      </w:r>
      <w:r w:rsidRPr="000C23E9">
        <w:rPr>
          <w:b w:val="0"/>
          <w:i w:val="0"/>
        </w:rPr>
        <w:t xml:space="preserve"> настоящей документации</w:t>
      </w:r>
      <w:r w:rsidR="00475935" w:rsidRPr="000C23E9">
        <w:rPr>
          <w:b w:val="0"/>
          <w:i w:val="0"/>
        </w:rPr>
        <w:t xml:space="preserve"> о закупке</w:t>
      </w:r>
      <w:r w:rsidRPr="000C23E9">
        <w:rPr>
          <w:b w:val="0"/>
          <w:i w:val="0"/>
        </w:rPr>
        <w:t>)</w:t>
      </w:r>
      <w:r w:rsidR="00D974D3" w:rsidRPr="000C23E9">
        <w:rPr>
          <w:b w:val="0"/>
          <w:i w:val="0"/>
        </w:rPr>
        <w:t xml:space="preserve"> и/или И</w:t>
      </w:r>
      <w:r w:rsidR="0012610C" w:rsidRPr="000C23E9">
        <w:rPr>
          <w:b w:val="0"/>
          <w:i w:val="0"/>
        </w:rPr>
        <w:t>нформационной карте</w:t>
      </w:r>
      <w:r w:rsidR="00F84C65" w:rsidRPr="000C23E9">
        <w:rPr>
          <w:b w:val="0"/>
          <w:i w:val="0"/>
        </w:rPr>
        <w:t xml:space="preserve"> (раздел 5 настоящей документации о закупке)</w:t>
      </w:r>
      <w:r w:rsidRPr="000C23E9">
        <w:rPr>
          <w:b w:val="0"/>
          <w:i w:val="0"/>
        </w:rPr>
        <w:t>.</w:t>
      </w:r>
    </w:p>
    <w:p w:rsidR="000954FB" w:rsidRPr="009A1114" w:rsidRDefault="009A1114" w:rsidP="009A1114">
      <w:pPr>
        <w:pStyle w:val="a"/>
        <w:numPr>
          <w:ilvl w:val="0"/>
          <w:numId w:val="0"/>
        </w:numPr>
        <w:rPr>
          <w:b w:val="0"/>
          <w:i w:val="0"/>
        </w:rPr>
      </w:pPr>
      <w:r w:rsidRPr="000C23E9">
        <w:rPr>
          <w:b w:val="0"/>
          <w:i w:val="0"/>
        </w:rPr>
        <w:tab/>
      </w:r>
      <w:r w:rsidRPr="000C23E9">
        <w:rPr>
          <w:b w:val="0"/>
          <w:i w:val="0"/>
        </w:rPr>
        <w:tab/>
      </w:r>
      <w:r w:rsidR="000954FB" w:rsidRPr="000C23E9">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C23E9">
        <w:rPr>
          <w:b w:val="0"/>
          <w:i w:val="0"/>
        </w:rPr>
        <w:t>4</w:t>
      </w:r>
      <w:r w:rsidR="000954FB" w:rsidRPr="000C23E9">
        <w:rPr>
          <w:b w:val="0"/>
          <w:i w:val="0"/>
        </w:rPr>
        <w:t xml:space="preserve"> настоящей документации</w:t>
      </w:r>
      <w:r w:rsidR="00475935" w:rsidRPr="000C23E9">
        <w:rPr>
          <w:b w:val="0"/>
          <w:i w:val="0"/>
        </w:rPr>
        <w:t xml:space="preserve"> о закупке</w:t>
      </w:r>
      <w:r w:rsidR="000954FB" w:rsidRPr="000C23E9">
        <w:rPr>
          <w:b w:val="0"/>
          <w:i w:val="0"/>
        </w:rPr>
        <w:t>). Расч</w:t>
      </w:r>
      <w:r w:rsidR="000C23E9">
        <w:rPr>
          <w:b w:val="0"/>
          <w:i w:val="0"/>
        </w:rPr>
        <w:t>ет оформляется в виде приложени</w:t>
      </w:r>
      <w:r w:rsidR="009B63E2">
        <w:rPr>
          <w:b w:val="0"/>
          <w:i w:val="0"/>
        </w:rPr>
        <w:t>я</w:t>
      </w:r>
      <w:r w:rsidR="000954FB" w:rsidRPr="000C23E9">
        <w:rPr>
          <w:b w:val="0"/>
          <w:i w:val="0"/>
        </w:rPr>
        <w:t xml:space="preserve"> к Финансово - коммерческому предложению</w:t>
      </w:r>
      <w:r w:rsidR="009B63E2">
        <w:rPr>
          <w:b w:val="0"/>
          <w:i w:val="0"/>
        </w:rPr>
        <w:t xml:space="preserve"> в виде Калькуляций</w:t>
      </w:r>
      <w:r w:rsidR="006C29AD">
        <w:rPr>
          <w:b w:val="0"/>
          <w:i w:val="0"/>
        </w:rPr>
        <w:t xml:space="preserve"> с 1 по 21</w:t>
      </w:r>
      <w:r w:rsidR="0092499D">
        <w:rPr>
          <w:b w:val="0"/>
          <w:i w:val="0"/>
        </w:rPr>
        <w:t xml:space="preserve"> (по форме Приложения</w:t>
      </w:r>
      <w:r w:rsidR="000C23E9">
        <w:rPr>
          <w:b w:val="0"/>
          <w:i w:val="0"/>
        </w:rPr>
        <w:t xml:space="preserve"> № </w:t>
      </w:r>
      <w:r w:rsidR="0092499D">
        <w:rPr>
          <w:b w:val="0"/>
          <w:i w:val="0"/>
        </w:rPr>
        <w:t>2 к проекту договора)</w:t>
      </w:r>
      <w:r w:rsidR="000954FB" w:rsidRPr="000C23E9">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B0755A" w:rsidRDefault="000954FB" w:rsidP="00B152B6">
      <w:pPr>
        <w:pStyle w:val="a"/>
        <w:rPr>
          <w:b w:val="0"/>
          <w:i w:val="0"/>
        </w:rPr>
      </w:pPr>
      <w:r w:rsidRPr="00B0755A">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B0755A">
        <w:rPr>
          <w:b w:val="0"/>
          <w:i w:val="0"/>
        </w:rPr>
        <w:t xml:space="preserve"> о закупке</w:t>
      </w:r>
      <w:r w:rsidRPr="00B0755A">
        <w:rPr>
          <w:b w:val="0"/>
          <w:i w:val="0"/>
        </w:rPr>
        <w:t>.</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002083" w:rsidRDefault="00002083" w:rsidP="00002083">
      <w:pPr>
        <w:ind w:firstLine="709"/>
        <w:jc w:val="both"/>
        <w:rPr>
          <w:b/>
          <w:bCs/>
          <w:spacing w:val="1"/>
          <w:sz w:val="28"/>
          <w:szCs w:val="28"/>
        </w:rPr>
      </w:pPr>
      <w:r w:rsidRPr="00621371">
        <w:rPr>
          <w:b/>
          <w:bCs/>
          <w:spacing w:val="1"/>
          <w:sz w:val="28"/>
          <w:szCs w:val="28"/>
        </w:rPr>
        <w:t>4.1. Общие положения.</w:t>
      </w:r>
    </w:p>
    <w:p w:rsidR="00002083" w:rsidRPr="00F45CAD" w:rsidRDefault="00002083" w:rsidP="00002083">
      <w:pPr>
        <w:ind w:firstLine="709"/>
        <w:jc w:val="both"/>
        <w:rPr>
          <w:bCs/>
          <w:spacing w:val="1"/>
          <w:sz w:val="28"/>
          <w:szCs w:val="28"/>
        </w:rPr>
      </w:pPr>
      <w:r w:rsidRPr="00F45CAD">
        <w:rPr>
          <w:bCs/>
          <w:spacing w:val="1"/>
          <w:sz w:val="28"/>
          <w:szCs w:val="28"/>
        </w:rPr>
        <w:t>4.1.</w:t>
      </w:r>
      <w:r>
        <w:rPr>
          <w:bCs/>
          <w:spacing w:val="1"/>
          <w:sz w:val="28"/>
          <w:szCs w:val="28"/>
        </w:rPr>
        <w:t>1.</w:t>
      </w:r>
      <w:r w:rsidRPr="00F45CAD">
        <w:rPr>
          <w:bCs/>
          <w:spacing w:val="1"/>
          <w:sz w:val="28"/>
          <w:szCs w:val="28"/>
        </w:rPr>
        <w:t xml:space="preserve"> </w:t>
      </w:r>
      <w:r>
        <w:rPr>
          <w:bCs/>
          <w:spacing w:val="1"/>
          <w:sz w:val="28"/>
          <w:szCs w:val="28"/>
        </w:rPr>
        <w:t>Предмет договора - 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(далее - Системы) на объектах филиала ПАО «ТрансКонтейнер» на Октябрьской железной дороге в г. Санкт-Петербурге в 2017 г. (далее - Услуги).</w:t>
      </w:r>
    </w:p>
    <w:p w:rsidR="00002083" w:rsidRPr="00621371" w:rsidRDefault="00002083" w:rsidP="00002083">
      <w:pPr>
        <w:pStyle w:val="19"/>
        <w:ind w:firstLine="709"/>
        <w:rPr>
          <w:bCs/>
          <w:szCs w:val="28"/>
        </w:rPr>
      </w:pPr>
      <w:r>
        <w:rPr>
          <w:szCs w:val="28"/>
        </w:rPr>
        <w:t>4.1.2</w:t>
      </w:r>
      <w:r w:rsidRPr="00621371">
        <w:rPr>
          <w:szCs w:val="28"/>
        </w:rPr>
        <w:t>.</w:t>
      </w:r>
      <w:r w:rsidRPr="00621371">
        <w:rPr>
          <w:szCs w:val="28"/>
        </w:rPr>
        <w:tab/>
        <w:t xml:space="preserve">Техническое обслуживание </w:t>
      </w:r>
      <w:r>
        <w:rPr>
          <w:szCs w:val="28"/>
        </w:rPr>
        <w:t>Систем</w:t>
      </w:r>
      <w:r w:rsidRPr="00621371">
        <w:rPr>
          <w:szCs w:val="28"/>
        </w:rPr>
        <w:t xml:space="preserve"> проводится с целью поддержания </w:t>
      </w:r>
      <w:r>
        <w:rPr>
          <w:szCs w:val="28"/>
        </w:rPr>
        <w:t>их</w:t>
      </w:r>
      <w:r w:rsidRPr="00621371">
        <w:rPr>
          <w:szCs w:val="28"/>
        </w:rPr>
        <w:t xml:space="preserve"> </w:t>
      </w:r>
      <w:r w:rsidRPr="00621371">
        <w:rPr>
          <w:bCs/>
          <w:szCs w:val="28"/>
        </w:rPr>
        <w:t xml:space="preserve">в исправном и работоспособном состоянии </w:t>
      </w:r>
      <w:r w:rsidRPr="00621371">
        <w:rPr>
          <w:szCs w:val="28"/>
        </w:rPr>
        <w:t xml:space="preserve">путем периодического проведения работ по профилактике и контролю технического состояния. </w:t>
      </w:r>
    </w:p>
    <w:p w:rsidR="00002083" w:rsidRPr="00621371" w:rsidRDefault="00002083" w:rsidP="00002083">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4.1.3</w:t>
      </w:r>
      <w:r w:rsidRPr="00621371">
        <w:rPr>
          <w:rFonts w:ascii="Times New Roman" w:hAnsi="Times New Roman"/>
          <w:sz w:val="28"/>
          <w:szCs w:val="28"/>
        </w:rPr>
        <w:t>.</w:t>
      </w:r>
      <w:r w:rsidRPr="00621371">
        <w:rPr>
          <w:rFonts w:ascii="Times New Roman" w:hAnsi="Times New Roman"/>
          <w:sz w:val="28"/>
          <w:szCs w:val="28"/>
        </w:rPr>
        <w:tab/>
        <w:t>Основные задачи технического обслуживания Систем:</w:t>
      </w:r>
    </w:p>
    <w:p w:rsidR="00002083" w:rsidRPr="00621371" w:rsidRDefault="00002083" w:rsidP="00002083">
      <w:pPr>
        <w:ind w:firstLine="709"/>
        <w:jc w:val="both"/>
        <w:rPr>
          <w:iCs/>
          <w:sz w:val="28"/>
          <w:szCs w:val="28"/>
        </w:rPr>
      </w:pPr>
      <w:r w:rsidRPr="00621371">
        <w:rPr>
          <w:iCs/>
          <w:sz w:val="28"/>
          <w:szCs w:val="28"/>
        </w:rPr>
        <w:t xml:space="preserve">- поддержание </w:t>
      </w:r>
      <w:r>
        <w:rPr>
          <w:iCs/>
          <w:sz w:val="28"/>
          <w:szCs w:val="28"/>
        </w:rPr>
        <w:t>их</w:t>
      </w:r>
      <w:r w:rsidRPr="00621371">
        <w:rPr>
          <w:iCs/>
          <w:sz w:val="28"/>
          <w:szCs w:val="28"/>
        </w:rPr>
        <w:t xml:space="preserve"> в работоспособном состоянии, </w:t>
      </w:r>
      <w:r w:rsidRPr="00621371">
        <w:rPr>
          <w:sz w:val="28"/>
          <w:szCs w:val="28"/>
        </w:rPr>
        <w:t>обеспечен</w:t>
      </w:r>
      <w:r w:rsidR="00984A13">
        <w:rPr>
          <w:sz w:val="28"/>
          <w:szCs w:val="28"/>
        </w:rPr>
        <w:t>ие правильного функционирования</w:t>
      </w:r>
      <w:r w:rsidRPr="00621371">
        <w:rPr>
          <w:iCs/>
          <w:sz w:val="28"/>
          <w:szCs w:val="28"/>
        </w:rPr>
        <w:t>;</w:t>
      </w:r>
    </w:p>
    <w:p w:rsidR="00002083" w:rsidRPr="00621371" w:rsidRDefault="00002083" w:rsidP="00002083">
      <w:pPr>
        <w:ind w:firstLine="709"/>
        <w:jc w:val="both"/>
        <w:rPr>
          <w:iCs/>
          <w:sz w:val="28"/>
          <w:szCs w:val="28"/>
        </w:rPr>
      </w:pPr>
      <w:r w:rsidRPr="00621371">
        <w:rPr>
          <w:iCs/>
          <w:sz w:val="28"/>
          <w:szCs w:val="28"/>
        </w:rPr>
        <w:t>- восстановление работоспособности систем, как в целом, так и отдельных узлов;</w:t>
      </w:r>
    </w:p>
    <w:p w:rsidR="00002083" w:rsidRPr="00621371" w:rsidRDefault="00002083" w:rsidP="00002083">
      <w:pPr>
        <w:ind w:firstLine="709"/>
        <w:jc w:val="both"/>
        <w:rPr>
          <w:iCs/>
          <w:sz w:val="28"/>
          <w:szCs w:val="28"/>
        </w:rPr>
      </w:pPr>
      <w:r w:rsidRPr="00621371">
        <w:rPr>
          <w:iCs/>
          <w:sz w:val="28"/>
          <w:szCs w:val="28"/>
        </w:rPr>
        <w:t>-</w:t>
      </w:r>
      <w:r w:rsidRPr="00621371">
        <w:rPr>
          <w:sz w:val="28"/>
          <w:szCs w:val="28"/>
        </w:rPr>
        <w:t xml:space="preserve"> ежемесячный контроль технического состояния систем и определение пригодности к дальнейшей эксплуатации</w:t>
      </w:r>
      <w:r w:rsidRPr="00621371">
        <w:rPr>
          <w:iCs/>
          <w:sz w:val="28"/>
          <w:szCs w:val="28"/>
        </w:rPr>
        <w:t xml:space="preserve">, выявление и устранение неисправностей, регулировка и настройка оборудования; </w:t>
      </w:r>
    </w:p>
    <w:p w:rsidR="00002083" w:rsidRPr="00621371" w:rsidRDefault="00002083" w:rsidP="00002083">
      <w:pPr>
        <w:ind w:firstLine="709"/>
        <w:jc w:val="both"/>
        <w:rPr>
          <w:iCs/>
          <w:sz w:val="28"/>
          <w:szCs w:val="28"/>
        </w:rPr>
      </w:pPr>
      <w:r w:rsidRPr="00621371">
        <w:rPr>
          <w:iCs/>
          <w:sz w:val="28"/>
          <w:szCs w:val="28"/>
        </w:rPr>
        <w:t>-</w:t>
      </w:r>
      <w:r w:rsidRPr="00621371">
        <w:rPr>
          <w:sz w:val="28"/>
          <w:szCs w:val="28"/>
        </w:rPr>
        <w:t xml:space="preserve"> проведение профилактических работ, предусмотренных технической документацией на обслуживаемое оборудование</w:t>
      </w:r>
      <w:r w:rsidRPr="00621371">
        <w:rPr>
          <w:iCs/>
          <w:sz w:val="28"/>
          <w:szCs w:val="28"/>
        </w:rPr>
        <w:t xml:space="preserve">. </w:t>
      </w:r>
    </w:p>
    <w:p w:rsidR="00002083" w:rsidRDefault="00002083" w:rsidP="00002083">
      <w:pPr>
        <w:tabs>
          <w:tab w:val="num" w:pos="450"/>
        </w:tabs>
        <w:ind w:firstLine="709"/>
        <w:jc w:val="both"/>
        <w:rPr>
          <w:i/>
          <w:iCs/>
          <w:sz w:val="28"/>
          <w:szCs w:val="28"/>
        </w:rPr>
      </w:pPr>
      <w:r>
        <w:rPr>
          <w:sz w:val="28"/>
          <w:szCs w:val="28"/>
        </w:rPr>
        <w:t>4.1.4</w:t>
      </w:r>
      <w:r w:rsidRPr="00621371">
        <w:rPr>
          <w:sz w:val="28"/>
          <w:szCs w:val="28"/>
        </w:rPr>
        <w:t>.</w:t>
      </w:r>
      <w:r w:rsidRPr="00621371">
        <w:rPr>
          <w:sz w:val="28"/>
          <w:szCs w:val="28"/>
        </w:rPr>
        <w:tab/>
        <w:t xml:space="preserve">Результатом оказания Услуг является: </w:t>
      </w:r>
      <w:r>
        <w:rPr>
          <w:sz w:val="28"/>
          <w:szCs w:val="28"/>
        </w:rPr>
        <w:t>и</w:t>
      </w:r>
      <w:r w:rsidRPr="00621371">
        <w:rPr>
          <w:sz w:val="28"/>
          <w:szCs w:val="28"/>
        </w:rPr>
        <w:t>справное состояние систем Заказчика в соответствии с Техническим заданием.</w:t>
      </w:r>
      <w:r w:rsidRPr="00621371">
        <w:rPr>
          <w:i/>
          <w:iCs/>
          <w:sz w:val="28"/>
          <w:szCs w:val="28"/>
        </w:rPr>
        <w:t xml:space="preserve"> </w:t>
      </w:r>
    </w:p>
    <w:p w:rsidR="00002083" w:rsidRPr="00A7620D" w:rsidRDefault="00002083" w:rsidP="00002083">
      <w:pPr>
        <w:pStyle w:val="19"/>
        <w:ind w:firstLine="709"/>
        <w:rPr>
          <w:szCs w:val="28"/>
        </w:rPr>
      </w:pPr>
      <w:r w:rsidRPr="00EF6FFD">
        <w:rPr>
          <w:iCs/>
          <w:szCs w:val="28"/>
        </w:rPr>
        <w:t>4.1.5.</w:t>
      </w:r>
      <w:r w:rsidRPr="00A7620D">
        <w:rPr>
          <w:szCs w:val="28"/>
        </w:rPr>
        <w:t xml:space="preserve">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02083" w:rsidRPr="00A7620D" w:rsidRDefault="00002083" w:rsidP="00002083">
      <w:pPr>
        <w:tabs>
          <w:tab w:val="num" w:pos="450"/>
        </w:tabs>
        <w:ind w:firstLine="709"/>
        <w:jc w:val="both"/>
        <w:rPr>
          <w:sz w:val="28"/>
          <w:szCs w:val="28"/>
        </w:rPr>
      </w:pPr>
      <w:r w:rsidRPr="00A7620D">
        <w:rPr>
          <w:sz w:val="28"/>
          <w:szCs w:val="28"/>
        </w:rPr>
        <w:t>4.1.6. Предмет конкурса неделим, т.е. Победитель Открытого конкурса должен оказать услуги в полном объеме согласно конкурсной документации.</w:t>
      </w:r>
    </w:p>
    <w:p w:rsidR="00002083" w:rsidRDefault="00002083" w:rsidP="00002083">
      <w:pPr>
        <w:pStyle w:val="zakonpusual"/>
        <w:spacing w:before="0" w:beforeAutospacing="0" w:after="0" w:afterAutospacing="0"/>
        <w:ind w:firstLine="709"/>
        <w:rPr>
          <w:rFonts w:ascii="Times New Roman" w:hAnsi="Times New Roman"/>
          <w:sz w:val="28"/>
          <w:szCs w:val="28"/>
        </w:rPr>
      </w:pPr>
    </w:p>
    <w:p w:rsidR="00002083" w:rsidRPr="008F27F6" w:rsidRDefault="00002083" w:rsidP="00002083">
      <w:pPr>
        <w:ind w:firstLine="709"/>
        <w:jc w:val="both"/>
        <w:rPr>
          <w:b/>
          <w:sz w:val="28"/>
          <w:szCs w:val="28"/>
        </w:rPr>
      </w:pPr>
      <w:r w:rsidRPr="003E7BA6">
        <w:rPr>
          <w:b/>
          <w:sz w:val="28"/>
          <w:szCs w:val="28"/>
        </w:rPr>
        <w:t>4.2.</w:t>
      </w:r>
      <w:r>
        <w:rPr>
          <w:b/>
          <w:sz w:val="28"/>
          <w:szCs w:val="28"/>
        </w:rPr>
        <w:t xml:space="preserve"> Начальная (максимальная) цена договора.</w:t>
      </w:r>
    </w:p>
    <w:p w:rsidR="00002083" w:rsidRPr="00973591" w:rsidRDefault="00002083" w:rsidP="00002083">
      <w:pPr>
        <w:pStyle w:val="19"/>
        <w:ind w:firstLine="709"/>
        <w:rPr>
          <w:szCs w:val="28"/>
        </w:rPr>
      </w:pPr>
      <w:r>
        <w:rPr>
          <w:szCs w:val="28"/>
        </w:rPr>
        <w:t xml:space="preserve">4.2.1. Начальная (максимальная) цена договора составляет </w:t>
      </w:r>
      <w:r w:rsidRPr="001A3718">
        <w:rPr>
          <w:szCs w:val="28"/>
        </w:rPr>
        <w:t>617 385 руб. (шестьсот семнадцать тысяч триста восемьдесят пять) рублей 00 копеек</w:t>
      </w:r>
      <w:r>
        <w:rPr>
          <w:szCs w:val="28"/>
        </w:rPr>
        <w:t xml:space="preserve"> </w:t>
      </w:r>
      <w:r w:rsidRPr="00237904">
        <w:rPr>
          <w:szCs w:val="28"/>
        </w:rPr>
        <w:t xml:space="preserve">с учетом всех расходов </w:t>
      </w:r>
      <w:r>
        <w:rPr>
          <w:szCs w:val="28"/>
        </w:rPr>
        <w:t>Исполнителя, связанных с приобретением материалов для оказания услуг</w:t>
      </w:r>
      <w:r w:rsidRPr="00237904">
        <w:rPr>
          <w:szCs w:val="28"/>
        </w:rPr>
        <w:t>,</w:t>
      </w:r>
      <w:r>
        <w:rPr>
          <w:szCs w:val="28"/>
        </w:rPr>
        <w:t xml:space="preserve"> транспортных расходов по доставке работников Исполнителя к месту оказания услуг, всех налогов и других обязательных платежей, без учета</w:t>
      </w:r>
      <w:r w:rsidRPr="00237904">
        <w:rPr>
          <w:szCs w:val="28"/>
        </w:rPr>
        <w:t xml:space="preserve"> НДС.</w:t>
      </w:r>
      <w:r>
        <w:rPr>
          <w:szCs w:val="28"/>
        </w:rPr>
        <w:t xml:space="preserve"> Сумма НДС и условия начисления определяются в соответствии с законодательством Российской Федерации.</w:t>
      </w:r>
    </w:p>
    <w:p w:rsidR="00002083" w:rsidRDefault="00002083" w:rsidP="00002083">
      <w:pPr>
        <w:pStyle w:val="19"/>
        <w:ind w:firstLine="709"/>
        <w:rPr>
          <w:szCs w:val="28"/>
        </w:rPr>
      </w:pPr>
    </w:p>
    <w:p w:rsidR="00002083" w:rsidRPr="00621371" w:rsidRDefault="00002083" w:rsidP="00002083">
      <w:pPr>
        <w:pStyle w:val="zakonpusual"/>
        <w:spacing w:before="0" w:beforeAutospacing="0" w:after="0" w:afterAutospacing="0"/>
        <w:ind w:firstLine="709"/>
        <w:rPr>
          <w:rFonts w:ascii="Times New Roman" w:hAnsi="Times New Roman"/>
          <w:b/>
          <w:bCs/>
          <w:sz w:val="28"/>
          <w:szCs w:val="28"/>
        </w:rPr>
      </w:pPr>
      <w:r>
        <w:rPr>
          <w:rFonts w:ascii="Times New Roman" w:hAnsi="Times New Roman"/>
          <w:b/>
          <w:bCs/>
          <w:sz w:val="28"/>
          <w:szCs w:val="28"/>
        </w:rPr>
        <w:t>4.3</w:t>
      </w:r>
      <w:r w:rsidRPr="00621371">
        <w:rPr>
          <w:rFonts w:ascii="Times New Roman" w:hAnsi="Times New Roman"/>
          <w:b/>
          <w:bCs/>
          <w:sz w:val="28"/>
          <w:szCs w:val="28"/>
        </w:rPr>
        <w:t>. Общие требования к оказанию Услуг, их качеству.</w:t>
      </w:r>
    </w:p>
    <w:p w:rsidR="00002083" w:rsidRDefault="00002083" w:rsidP="00002083">
      <w:pPr>
        <w:pStyle w:val="afa"/>
        <w:rPr>
          <w:iCs/>
          <w:sz w:val="28"/>
          <w:szCs w:val="28"/>
        </w:rPr>
      </w:pPr>
      <w:r>
        <w:rPr>
          <w:iCs/>
          <w:sz w:val="28"/>
          <w:szCs w:val="28"/>
        </w:rPr>
        <w:t xml:space="preserve">4.3.1. </w:t>
      </w:r>
      <w:r w:rsidRPr="00621371">
        <w:rPr>
          <w:iCs/>
          <w:sz w:val="28"/>
          <w:szCs w:val="28"/>
        </w:rPr>
        <w:t>Техническое обслуживание Систем Исполнитель должен проводить своими силами и материалами в соответствии с действующими на территории РФ нормами, правилами и стандартами:</w:t>
      </w:r>
    </w:p>
    <w:p w:rsidR="00002083" w:rsidRPr="0032142C" w:rsidRDefault="00002083" w:rsidP="00002083">
      <w:pPr>
        <w:pStyle w:val="afa"/>
        <w:rPr>
          <w:iCs/>
          <w:sz w:val="28"/>
          <w:szCs w:val="28"/>
        </w:rPr>
      </w:pPr>
      <w:r>
        <w:rPr>
          <w:iCs/>
          <w:sz w:val="28"/>
          <w:szCs w:val="28"/>
        </w:rPr>
        <w:t xml:space="preserve">- </w:t>
      </w:r>
      <w:r w:rsidRPr="0032142C">
        <w:rPr>
          <w:sz w:val="28"/>
          <w:szCs w:val="28"/>
        </w:rPr>
        <w:t>ГОСТ Р 54101—2010 «Средства автоматизации и системы управления. Средства и системы обеспечения безопасности. Техническое обслуживание и текущий ремонт»</w:t>
      </w:r>
    </w:p>
    <w:p w:rsidR="00002083" w:rsidRPr="00621371" w:rsidRDefault="00002083" w:rsidP="00002083">
      <w:pPr>
        <w:ind w:firstLine="709"/>
        <w:jc w:val="both"/>
        <w:rPr>
          <w:sz w:val="28"/>
          <w:szCs w:val="28"/>
          <w:lang w:eastAsia="ru-RU"/>
        </w:rPr>
      </w:pPr>
      <w:r w:rsidRPr="00621371">
        <w:rPr>
          <w:sz w:val="28"/>
          <w:szCs w:val="28"/>
        </w:rPr>
        <w:t>- РД 25.964-90 («</w:t>
      </w:r>
      <w:r w:rsidRPr="00621371">
        <w:rPr>
          <w:sz w:val="28"/>
          <w:szCs w:val="28"/>
          <w:lang w:eastAsia="ru-RU"/>
        </w:rPr>
        <w:t xml:space="preserve">Система технического обслуживания и ремонта автоматических установок пожаротушения, дымоудаления, охранной, пожарной и охранно-пожарной сигнализации»), </w:t>
      </w:r>
    </w:p>
    <w:p w:rsidR="00002083" w:rsidRPr="00621371" w:rsidRDefault="00002083" w:rsidP="00002083">
      <w:pPr>
        <w:ind w:firstLine="709"/>
        <w:jc w:val="both"/>
        <w:rPr>
          <w:sz w:val="28"/>
          <w:szCs w:val="28"/>
          <w:lang w:eastAsia="ru-RU"/>
        </w:rPr>
      </w:pPr>
      <w:r w:rsidRPr="00621371">
        <w:rPr>
          <w:sz w:val="28"/>
          <w:szCs w:val="28"/>
          <w:lang w:eastAsia="ru-RU"/>
        </w:rPr>
        <w:t>- РД 009-01-96 («Установки пожарной автоматики. Правила технического содержания»),</w:t>
      </w:r>
    </w:p>
    <w:p w:rsidR="00002083" w:rsidRDefault="00002083" w:rsidP="00002083">
      <w:pPr>
        <w:ind w:firstLine="709"/>
        <w:jc w:val="both"/>
        <w:rPr>
          <w:sz w:val="28"/>
          <w:szCs w:val="28"/>
          <w:lang w:eastAsia="ru-RU"/>
        </w:rPr>
      </w:pPr>
      <w:r w:rsidRPr="00621371">
        <w:rPr>
          <w:sz w:val="28"/>
          <w:szCs w:val="28"/>
          <w:lang w:eastAsia="ru-RU"/>
        </w:rPr>
        <w:t>- РД 009-02-96 («Установки пожарной автоматики. Техническое обслуживание и планово-предупредительный ремонт»).</w:t>
      </w:r>
    </w:p>
    <w:p w:rsidR="00002083" w:rsidRPr="00621371" w:rsidRDefault="00002083" w:rsidP="00002083">
      <w:pPr>
        <w:ind w:firstLine="709"/>
        <w:jc w:val="both"/>
        <w:rPr>
          <w:sz w:val="28"/>
          <w:szCs w:val="28"/>
        </w:rPr>
      </w:pPr>
      <w:r>
        <w:rPr>
          <w:sz w:val="28"/>
          <w:szCs w:val="28"/>
          <w:lang w:eastAsia="ru-RU"/>
        </w:rPr>
        <w:t xml:space="preserve">4.3.2. </w:t>
      </w:r>
      <w:r w:rsidRPr="00621371">
        <w:rPr>
          <w:sz w:val="28"/>
          <w:szCs w:val="28"/>
        </w:rPr>
        <w:tab/>
        <w:t>Исполнитель должен:</w:t>
      </w:r>
    </w:p>
    <w:p w:rsidR="00002083" w:rsidRPr="00621371" w:rsidRDefault="00002083" w:rsidP="00002083">
      <w:pPr>
        <w:ind w:firstLine="851"/>
        <w:jc w:val="both"/>
        <w:rPr>
          <w:sz w:val="28"/>
          <w:szCs w:val="28"/>
        </w:rPr>
      </w:pPr>
      <w:r w:rsidRPr="00621371">
        <w:rPr>
          <w:sz w:val="28"/>
          <w:szCs w:val="28"/>
        </w:rPr>
        <w:t>- оказывать услуги согласно графику, согласованному с Заказчиком, который является неотъемлемой частью договора;</w:t>
      </w:r>
    </w:p>
    <w:p w:rsidR="00002083" w:rsidRPr="00621371" w:rsidRDefault="00002083" w:rsidP="00002083">
      <w:pPr>
        <w:ind w:firstLine="709"/>
        <w:jc w:val="both"/>
        <w:rPr>
          <w:sz w:val="28"/>
          <w:szCs w:val="28"/>
        </w:rPr>
      </w:pPr>
      <w:r w:rsidRPr="00621371">
        <w:rPr>
          <w:sz w:val="28"/>
          <w:szCs w:val="28"/>
        </w:rPr>
        <w:t>-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002083" w:rsidRPr="00621371" w:rsidRDefault="00002083" w:rsidP="00002083">
      <w:pPr>
        <w:ind w:firstLine="709"/>
        <w:jc w:val="both"/>
        <w:rPr>
          <w:sz w:val="28"/>
          <w:szCs w:val="28"/>
        </w:rPr>
      </w:pPr>
      <w:r w:rsidRPr="00621371">
        <w:rPr>
          <w:sz w:val="28"/>
          <w:szCs w:val="28"/>
        </w:rPr>
        <w:t>- устранять недостатки в оказанных Услугах своими силами и за свой счет;</w:t>
      </w:r>
    </w:p>
    <w:p w:rsidR="00002083" w:rsidRPr="00621371" w:rsidRDefault="00002083" w:rsidP="00002083">
      <w:pPr>
        <w:pStyle w:val="afd"/>
        <w:ind w:firstLine="709"/>
        <w:jc w:val="both"/>
        <w:rPr>
          <w:szCs w:val="28"/>
        </w:rPr>
      </w:pPr>
      <w:r w:rsidRPr="00621371">
        <w:rPr>
          <w:szCs w:val="28"/>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002083" w:rsidRPr="00621371" w:rsidRDefault="00002083" w:rsidP="00002083">
      <w:pPr>
        <w:ind w:firstLine="709"/>
        <w:jc w:val="both"/>
        <w:rPr>
          <w:sz w:val="28"/>
          <w:szCs w:val="28"/>
        </w:rPr>
      </w:pPr>
      <w:r w:rsidRPr="00621371">
        <w:rPr>
          <w:sz w:val="28"/>
          <w:szCs w:val="28"/>
        </w:rPr>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w:t>
      </w:r>
    </w:p>
    <w:p w:rsidR="00002083" w:rsidRPr="00621371" w:rsidRDefault="00002083" w:rsidP="00002083">
      <w:pPr>
        <w:ind w:firstLine="709"/>
        <w:jc w:val="both"/>
        <w:rPr>
          <w:sz w:val="28"/>
          <w:szCs w:val="28"/>
        </w:rPr>
      </w:pPr>
      <w:r w:rsidRPr="00621371">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02083" w:rsidRPr="00621371" w:rsidRDefault="00002083" w:rsidP="00002083">
      <w:pPr>
        <w:ind w:firstLine="709"/>
        <w:jc w:val="both"/>
        <w:rPr>
          <w:sz w:val="28"/>
          <w:szCs w:val="28"/>
        </w:rPr>
      </w:pPr>
      <w:r w:rsidRPr="00621371">
        <w:rPr>
          <w:sz w:val="28"/>
          <w:szCs w:val="28"/>
        </w:rPr>
        <w:t>- не передавать оригиналы или копии документов, полученные от Заказчика, третьим лицам без предварительного письменного согласия Заказчика.</w:t>
      </w:r>
    </w:p>
    <w:p w:rsidR="00002083" w:rsidRDefault="00002083" w:rsidP="00002083">
      <w:pPr>
        <w:ind w:firstLine="709"/>
        <w:jc w:val="both"/>
        <w:rPr>
          <w:sz w:val="28"/>
          <w:szCs w:val="28"/>
          <w:lang w:eastAsia="ru-RU"/>
        </w:rPr>
      </w:pPr>
    </w:p>
    <w:p w:rsidR="00002083" w:rsidRPr="00621371" w:rsidRDefault="00002083" w:rsidP="00002083">
      <w:pPr>
        <w:pStyle w:val="affb"/>
        <w:ind w:firstLine="709"/>
        <w:jc w:val="both"/>
        <w:rPr>
          <w:rFonts w:ascii="Times New Roman" w:hAnsi="Times New Roman"/>
          <w:b/>
          <w:sz w:val="28"/>
          <w:szCs w:val="28"/>
        </w:rPr>
      </w:pPr>
      <w:r>
        <w:rPr>
          <w:rFonts w:ascii="Times New Roman" w:hAnsi="Times New Roman"/>
          <w:b/>
          <w:sz w:val="28"/>
          <w:szCs w:val="28"/>
        </w:rPr>
        <w:t>4.4</w:t>
      </w:r>
      <w:r w:rsidRPr="00621371">
        <w:rPr>
          <w:rFonts w:ascii="Times New Roman" w:hAnsi="Times New Roman"/>
          <w:b/>
          <w:sz w:val="28"/>
          <w:szCs w:val="28"/>
        </w:rPr>
        <w:t>.Требования безопасности.</w:t>
      </w:r>
    </w:p>
    <w:p w:rsidR="00002083" w:rsidRPr="00621371" w:rsidRDefault="00002083" w:rsidP="00002083">
      <w:pPr>
        <w:pStyle w:val="affb"/>
        <w:ind w:firstLine="709"/>
        <w:jc w:val="both"/>
        <w:rPr>
          <w:rFonts w:ascii="Times New Roman" w:hAnsi="Times New Roman"/>
          <w:sz w:val="28"/>
          <w:szCs w:val="28"/>
        </w:rPr>
      </w:pPr>
      <w:r>
        <w:rPr>
          <w:rFonts w:ascii="Times New Roman" w:hAnsi="Times New Roman"/>
          <w:sz w:val="28"/>
          <w:szCs w:val="28"/>
        </w:rPr>
        <w:t xml:space="preserve">4.4.1. </w:t>
      </w:r>
      <w:r w:rsidRPr="00621371">
        <w:rPr>
          <w:rFonts w:ascii="Times New Roman" w:hAnsi="Times New Roman"/>
          <w:sz w:val="28"/>
          <w:szCs w:val="28"/>
        </w:rPr>
        <w:t>Исполнитель должен:</w:t>
      </w:r>
    </w:p>
    <w:p w:rsidR="00002083" w:rsidRPr="00621371" w:rsidRDefault="00002083" w:rsidP="00002083">
      <w:pPr>
        <w:pStyle w:val="affb"/>
        <w:ind w:firstLine="709"/>
        <w:jc w:val="both"/>
        <w:rPr>
          <w:rFonts w:ascii="Times New Roman" w:hAnsi="Times New Roman"/>
          <w:iCs/>
          <w:sz w:val="28"/>
          <w:szCs w:val="28"/>
        </w:rPr>
      </w:pPr>
      <w:r w:rsidRPr="00621371">
        <w:rPr>
          <w:rFonts w:ascii="Times New Roman" w:hAnsi="Times New Roman"/>
          <w:sz w:val="28"/>
          <w:szCs w:val="28"/>
        </w:rPr>
        <w:t xml:space="preserve">- обеспечить свой персонал необходимыми </w:t>
      </w:r>
      <w:r w:rsidRPr="00621371">
        <w:rPr>
          <w:rFonts w:ascii="Times New Roman" w:hAnsi="Times New Roman"/>
          <w:iCs/>
          <w:sz w:val="28"/>
          <w:szCs w:val="28"/>
        </w:rPr>
        <w:t>спецодеждой и средствами индивидуальной защиты;</w:t>
      </w:r>
    </w:p>
    <w:p w:rsidR="00002083" w:rsidRPr="00621371" w:rsidRDefault="00002083" w:rsidP="00002083">
      <w:pPr>
        <w:pStyle w:val="affb"/>
        <w:ind w:firstLine="709"/>
        <w:jc w:val="both"/>
        <w:rPr>
          <w:rFonts w:ascii="Times New Roman" w:hAnsi="Times New Roman"/>
          <w:sz w:val="28"/>
          <w:szCs w:val="28"/>
        </w:rPr>
      </w:pPr>
      <w:r w:rsidRPr="00621371">
        <w:rPr>
          <w:rFonts w:ascii="Times New Roman" w:hAnsi="Times New Roman"/>
          <w:iCs/>
          <w:sz w:val="28"/>
          <w:szCs w:val="28"/>
        </w:rPr>
        <w:t xml:space="preserve">- </w:t>
      </w:r>
      <w:r w:rsidRPr="00621371">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002083" w:rsidRDefault="00002083" w:rsidP="00002083">
      <w:pPr>
        <w:ind w:firstLine="709"/>
        <w:jc w:val="both"/>
        <w:rPr>
          <w:sz w:val="28"/>
          <w:szCs w:val="28"/>
          <w:lang w:eastAsia="ru-RU"/>
        </w:rPr>
      </w:pPr>
    </w:p>
    <w:p w:rsidR="00002083" w:rsidRPr="00621371" w:rsidRDefault="00002083" w:rsidP="00002083">
      <w:pPr>
        <w:ind w:firstLine="709"/>
        <w:jc w:val="both"/>
        <w:rPr>
          <w:b/>
          <w:bCs/>
          <w:spacing w:val="-9"/>
          <w:sz w:val="28"/>
          <w:szCs w:val="28"/>
        </w:rPr>
      </w:pPr>
      <w:r>
        <w:rPr>
          <w:b/>
          <w:bCs/>
          <w:spacing w:val="-9"/>
          <w:sz w:val="28"/>
          <w:szCs w:val="28"/>
        </w:rPr>
        <w:t>4.5</w:t>
      </w:r>
      <w:r w:rsidRPr="00621371">
        <w:rPr>
          <w:b/>
          <w:bCs/>
          <w:spacing w:val="-9"/>
          <w:sz w:val="28"/>
          <w:szCs w:val="28"/>
        </w:rPr>
        <w:t>. Виды и объёмы Услуг.</w:t>
      </w:r>
    </w:p>
    <w:p w:rsidR="00002083" w:rsidRPr="00621371" w:rsidRDefault="00002083" w:rsidP="00002083">
      <w:pPr>
        <w:ind w:firstLine="709"/>
        <w:jc w:val="both"/>
        <w:rPr>
          <w:sz w:val="28"/>
          <w:szCs w:val="28"/>
        </w:rPr>
      </w:pPr>
      <w:r>
        <w:rPr>
          <w:sz w:val="28"/>
          <w:szCs w:val="28"/>
        </w:rPr>
        <w:t>4.5</w:t>
      </w:r>
      <w:r w:rsidRPr="00621371">
        <w:rPr>
          <w:sz w:val="28"/>
          <w:szCs w:val="28"/>
        </w:rPr>
        <w:t>.</w:t>
      </w:r>
      <w:r>
        <w:rPr>
          <w:sz w:val="28"/>
          <w:szCs w:val="28"/>
        </w:rPr>
        <w:t>1.</w:t>
      </w:r>
      <w:r w:rsidRPr="00621371">
        <w:rPr>
          <w:sz w:val="28"/>
          <w:szCs w:val="28"/>
        </w:rPr>
        <w:t xml:space="preserve"> Для поддержания Систем в постоянной готовности к действию 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оказываться следующие виды Услуг:</w:t>
      </w:r>
    </w:p>
    <w:p w:rsidR="00002083" w:rsidRPr="00705B56" w:rsidRDefault="00002083" w:rsidP="00002083">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5"/>
      </w:tblGrid>
      <w:tr w:rsidR="00002083" w:rsidRPr="00705B56" w:rsidTr="001F784F">
        <w:tc>
          <w:tcPr>
            <w:tcW w:w="7513" w:type="dxa"/>
            <w:vAlign w:val="center"/>
          </w:tcPr>
          <w:p w:rsidR="00002083" w:rsidRPr="00705B56" w:rsidRDefault="00002083" w:rsidP="001F784F">
            <w:pPr>
              <w:jc w:val="center"/>
              <w:rPr>
                <w:b/>
                <w:bCs/>
                <w:color w:val="000000"/>
              </w:rPr>
            </w:pPr>
            <w:r w:rsidRPr="00705B56">
              <w:rPr>
                <w:b/>
                <w:bCs/>
                <w:color w:val="000000"/>
              </w:rPr>
              <w:t>Перечень услуг</w:t>
            </w:r>
          </w:p>
        </w:tc>
        <w:tc>
          <w:tcPr>
            <w:tcW w:w="1985" w:type="dxa"/>
            <w:vAlign w:val="center"/>
          </w:tcPr>
          <w:p w:rsidR="00002083" w:rsidRPr="00705B56" w:rsidRDefault="00002083" w:rsidP="001F784F">
            <w:pPr>
              <w:jc w:val="center"/>
              <w:rPr>
                <w:b/>
                <w:bCs/>
              </w:rPr>
            </w:pPr>
            <w:r w:rsidRPr="00705B56">
              <w:rPr>
                <w:b/>
                <w:bCs/>
                <w:color w:val="000000"/>
              </w:rPr>
              <w:t>Периодичность обслуживания</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Профилактические работы</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Проверка работоспособности системы</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Метрологическая проверка КИП</w:t>
            </w:r>
          </w:p>
        </w:tc>
        <w:tc>
          <w:tcPr>
            <w:tcW w:w="1985" w:type="dxa"/>
            <w:vAlign w:val="center"/>
          </w:tcPr>
          <w:p w:rsidR="00002083" w:rsidRPr="00705B56" w:rsidRDefault="00002083" w:rsidP="001F784F">
            <w:pPr>
              <w:jc w:val="center"/>
              <w:rPr>
                <w:color w:val="000000"/>
              </w:rPr>
            </w:pPr>
            <w:r w:rsidRPr="00705B56">
              <w:rPr>
                <w:color w:val="000000"/>
              </w:rPr>
              <w:t>Ежемесячно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Измерение сопротивления защитного и рабочего заземления</w:t>
            </w:r>
          </w:p>
        </w:tc>
        <w:tc>
          <w:tcPr>
            <w:tcW w:w="1985" w:type="dxa"/>
            <w:vAlign w:val="center"/>
          </w:tcPr>
          <w:p w:rsidR="00002083" w:rsidRPr="00705B56" w:rsidRDefault="00002083" w:rsidP="001F784F">
            <w:pPr>
              <w:jc w:val="center"/>
            </w:pPr>
            <w:r w:rsidRPr="00705B56">
              <w:t>Ежегодно</w:t>
            </w:r>
          </w:p>
        </w:tc>
      </w:tr>
      <w:tr w:rsidR="00002083" w:rsidRPr="00705B56" w:rsidTr="001F784F">
        <w:tc>
          <w:tcPr>
            <w:tcW w:w="7513" w:type="dxa"/>
            <w:vAlign w:val="center"/>
          </w:tcPr>
          <w:p w:rsidR="00002083" w:rsidRPr="00705B56" w:rsidRDefault="00002083" w:rsidP="001F784F">
            <w:pPr>
              <w:rPr>
                <w:color w:val="000000"/>
              </w:rPr>
            </w:pPr>
            <w:r w:rsidRPr="00705B56">
              <w:rPr>
                <w:color w:val="000000"/>
              </w:rPr>
              <w:t>Измерение сопротивления изоляции электрических цепей</w:t>
            </w:r>
          </w:p>
        </w:tc>
        <w:tc>
          <w:tcPr>
            <w:tcW w:w="1985" w:type="dxa"/>
            <w:vAlign w:val="center"/>
          </w:tcPr>
          <w:p w:rsidR="00002083" w:rsidRPr="00705B56" w:rsidRDefault="00002083" w:rsidP="001F784F">
            <w:pPr>
              <w:jc w:val="center"/>
            </w:pPr>
            <w:r w:rsidRPr="00705B56">
              <w:t>1 раз в 3 года</w:t>
            </w:r>
          </w:p>
        </w:tc>
      </w:tr>
    </w:tbl>
    <w:p w:rsidR="00002083" w:rsidRPr="00705B56" w:rsidRDefault="00002083" w:rsidP="00002083">
      <w:pPr>
        <w:jc w:val="both"/>
      </w:pPr>
    </w:p>
    <w:p w:rsidR="00002083" w:rsidRDefault="00002083" w:rsidP="00002083">
      <w:pPr>
        <w:ind w:firstLine="709"/>
        <w:jc w:val="both"/>
        <w:rPr>
          <w:sz w:val="28"/>
          <w:szCs w:val="28"/>
        </w:rPr>
      </w:pPr>
      <w:r>
        <w:rPr>
          <w:sz w:val="28"/>
          <w:szCs w:val="28"/>
        </w:rPr>
        <w:t>4.5</w:t>
      </w:r>
      <w:r w:rsidRPr="0054751E">
        <w:rPr>
          <w:sz w:val="28"/>
          <w:szCs w:val="28"/>
        </w:rPr>
        <w:t>.2. Перечень обслуживаемого оборудования: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3969"/>
        <w:gridCol w:w="1560"/>
      </w:tblGrid>
      <w:tr w:rsidR="00ED01AD" w:rsidRPr="00705B56" w:rsidTr="001F784F">
        <w:tc>
          <w:tcPr>
            <w:tcW w:w="567" w:type="dxa"/>
            <w:vAlign w:val="center"/>
          </w:tcPr>
          <w:p w:rsidR="00ED01AD" w:rsidRPr="00705B56" w:rsidRDefault="00ED01AD" w:rsidP="001F784F">
            <w:pPr>
              <w:jc w:val="center"/>
              <w:rPr>
                <w:b/>
                <w:bCs/>
              </w:rPr>
            </w:pPr>
            <w:r w:rsidRPr="00705B56">
              <w:rPr>
                <w:b/>
                <w:bCs/>
              </w:rPr>
              <w:t>№ п/п</w:t>
            </w:r>
          </w:p>
        </w:tc>
        <w:tc>
          <w:tcPr>
            <w:tcW w:w="3402" w:type="dxa"/>
            <w:vAlign w:val="center"/>
          </w:tcPr>
          <w:p w:rsidR="00ED01AD" w:rsidRPr="00705B56" w:rsidRDefault="00ED01AD" w:rsidP="001F784F">
            <w:pPr>
              <w:jc w:val="center"/>
              <w:rPr>
                <w:b/>
                <w:bCs/>
              </w:rPr>
            </w:pPr>
            <w:r w:rsidRPr="00705B56">
              <w:rPr>
                <w:b/>
                <w:bCs/>
              </w:rPr>
              <w:t>Местонахождение оборудования</w:t>
            </w:r>
          </w:p>
        </w:tc>
        <w:tc>
          <w:tcPr>
            <w:tcW w:w="3969" w:type="dxa"/>
            <w:vAlign w:val="center"/>
          </w:tcPr>
          <w:p w:rsidR="00ED01AD" w:rsidRPr="00705B56" w:rsidRDefault="00ED01AD" w:rsidP="001F784F">
            <w:pPr>
              <w:jc w:val="center"/>
              <w:rPr>
                <w:b/>
                <w:bCs/>
              </w:rPr>
            </w:pPr>
            <w:r w:rsidRPr="00705B56">
              <w:rPr>
                <w:b/>
                <w:bCs/>
              </w:rPr>
              <w:t>Наименование оборудования</w:t>
            </w:r>
          </w:p>
        </w:tc>
        <w:tc>
          <w:tcPr>
            <w:tcW w:w="1560" w:type="dxa"/>
            <w:vAlign w:val="center"/>
          </w:tcPr>
          <w:p w:rsidR="00ED01AD" w:rsidRPr="00705B56" w:rsidRDefault="00ED01AD" w:rsidP="001F784F">
            <w:pPr>
              <w:jc w:val="center"/>
              <w:rPr>
                <w:b/>
                <w:bCs/>
              </w:rPr>
            </w:pPr>
            <w:r w:rsidRPr="00705B56">
              <w:rPr>
                <w:b/>
                <w:bCs/>
              </w:rPr>
              <w:t>Количество, шт.</w:t>
            </w:r>
          </w:p>
        </w:tc>
      </w:tr>
      <w:tr w:rsidR="00ED01AD" w:rsidRPr="00705B56" w:rsidTr="001F784F">
        <w:tc>
          <w:tcPr>
            <w:tcW w:w="9498" w:type="dxa"/>
            <w:gridSpan w:val="4"/>
            <w:vAlign w:val="center"/>
          </w:tcPr>
          <w:p w:rsidR="00ED01AD" w:rsidRPr="00705B56" w:rsidRDefault="00ED01AD" w:rsidP="004C6F16">
            <w:pPr>
              <w:ind w:firstLine="493"/>
              <w:jc w:val="center"/>
              <w:rPr>
                <w:b/>
              </w:rPr>
            </w:pPr>
            <w:r>
              <w:rPr>
                <w:b/>
              </w:rPr>
              <w:t xml:space="preserve">Объекты Контейнерного терминала </w:t>
            </w:r>
            <w:r w:rsidRPr="00705B56">
              <w:rPr>
                <w:b/>
              </w:rPr>
              <w:t>Санкт-Петербург-То</w:t>
            </w:r>
            <w:r>
              <w:rPr>
                <w:b/>
              </w:rPr>
              <w:t>варный-Витебский, расположеные</w:t>
            </w:r>
            <w:r w:rsidRPr="00705B56">
              <w:rPr>
                <w:b/>
              </w:rPr>
              <w:t xml:space="preserve"> по адресу: 192007, г. Санкт-Петербург, Лиговский пр., д. 240, литер А:</w:t>
            </w:r>
          </w:p>
        </w:tc>
      </w:tr>
      <w:tr w:rsidR="00ED01AD" w:rsidRPr="00705B56" w:rsidTr="001F784F">
        <w:tc>
          <w:tcPr>
            <w:tcW w:w="567" w:type="dxa"/>
            <w:vMerge w:val="restart"/>
            <w:vAlign w:val="center"/>
          </w:tcPr>
          <w:p w:rsidR="00ED01AD" w:rsidRPr="00705B56" w:rsidRDefault="00ED01AD" w:rsidP="001F784F">
            <w:pPr>
              <w:jc w:val="center"/>
            </w:pPr>
            <w:r>
              <w:t>1</w:t>
            </w:r>
            <w:r w:rsidRPr="00705B56">
              <w:t>.</w:t>
            </w:r>
          </w:p>
        </w:tc>
        <w:tc>
          <w:tcPr>
            <w:tcW w:w="3402" w:type="dxa"/>
            <w:vMerge w:val="restart"/>
            <w:vAlign w:val="center"/>
          </w:tcPr>
          <w:p w:rsidR="00ED01AD" w:rsidRPr="00986439" w:rsidRDefault="00ED01AD" w:rsidP="005F5D61">
            <w:pPr>
              <w:jc w:val="both"/>
              <w:outlineLvl w:val="0"/>
            </w:pPr>
            <w:r w:rsidRPr="001C7E2A">
              <w:t xml:space="preserve">Система автоматического пожаротушения в здании склада грузового прирельсового с таможней </w:t>
            </w:r>
            <w:r w:rsidR="005F5D61">
              <w:t>(инв. № </w:t>
            </w:r>
            <w:r w:rsidRPr="00986439">
              <w:t>001/02/00043277)</w:t>
            </w:r>
          </w:p>
        </w:tc>
        <w:tc>
          <w:tcPr>
            <w:tcW w:w="3969" w:type="dxa"/>
            <w:vAlign w:val="center"/>
          </w:tcPr>
          <w:p w:rsidR="00ED01AD" w:rsidRPr="00705B56" w:rsidRDefault="00ED01AD" w:rsidP="00D34D0C">
            <w:pPr>
              <w:jc w:val="both"/>
              <w:rPr>
                <w:color w:val="000000"/>
              </w:rPr>
            </w:pPr>
            <w:r w:rsidRPr="00705B56">
              <w:rPr>
                <w:color w:val="000000"/>
              </w:rPr>
              <w:t>Прибор управления пожаротушением С2000-АСПТ</w:t>
            </w:r>
          </w:p>
        </w:tc>
        <w:tc>
          <w:tcPr>
            <w:tcW w:w="1560" w:type="dxa"/>
            <w:vAlign w:val="center"/>
          </w:tcPr>
          <w:p w:rsidR="00ED01AD" w:rsidRPr="004370E2" w:rsidRDefault="00ED01AD" w:rsidP="001F784F">
            <w:pPr>
              <w:widowControl w:val="0"/>
              <w:autoSpaceDE w:val="0"/>
              <w:autoSpaceDN w:val="0"/>
              <w:adjustRightInd w:val="0"/>
              <w:ind w:left="50" w:right="50"/>
              <w:jc w:val="center"/>
              <w:rPr>
                <w:color w:val="000000"/>
              </w:rPr>
            </w:pPr>
            <w:r w:rsidRPr="004370E2">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индикации и управления С2000-ПТ</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«Автоматика отключена», «Порошок не входи», «Порошок уходи»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3</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Датчик магнитоконтактный ИО-102-20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Модуль порошкового пожаротушения Буран-15КД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Блок резервного питания БРП 7Ач</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143</w:t>
            </w:r>
            <w:r w:rsidRPr="00705B56">
              <w:rPr>
                <w:lang w:val="en-US"/>
              </w:rPr>
              <w:t>0</w:t>
            </w:r>
            <w:r w:rsidRPr="00705B56">
              <w:t xml:space="preserve"> м</w:t>
            </w:r>
          </w:p>
        </w:tc>
      </w:tr>
      <w:tr w:rsidR="00ED01AD" w:rsidRPr="00705B56" w:rsidTr="001F784F">
        <w:tc>
          <w:tcPr>
            <w:tcW w:w="567" w:type="dxa"/>
            <w:vMerge w:val="restart"/>
            <w:vAlign w:val="center"/>
          </w:tcPr>
          <w:p w:rsidR="00ED01AD" w:rsidRPr="00705B56" w:rsidRDefault="00ED01AD" w:rsidP="001F784F">
            <w:pPr>
              <w:rPr>
                <w:spacing w:val="-9"/>
              </w:rPr>
            </w:pPr>
            <w:r>
              <w:rPr>
                <w:spacing w:val="-9"/>
              </w:rPr>
              <w:t>2.</w:t>
            </w:r>
          </w:p>
        </w:tc>
        <w:tc>
          <w:tcPr>
            <w:tcW w:w="3402" w:type="dxa"/>
            <w:vMerge w:val="restart"/>
            <w:vAlign w:val="center"/>
          </w:tcPr>
          <w:p w:rsidR="00ED01AD" w:rsidRPr="00705B56" w:rsidRDefault="005546D5" w:rsidP="005F5D61">
            <w:pPr>
              <w:jc w:val="both"/>
            </w:pPr>
            <w:r>
              <w:rPr>
                <w:color w:val="000000"/>
                <w:spacing w:val="-11"/>
              </w:rPr>
              <w:t>Склад</w:t>
            </w:r>
            <w:r w:rsidR="00ED01AD" w:rsidRPr="00705B56">
              <w:t xml:space="preserve"> грузово</w:t>
            </w:r>
            <w:r>
              <w:t>й</w:t>
            </w:r>
            <w:r w:rsidR="00ED01AD" w:rsidRPr="00705B56">
              <w:t xml:space="preserve"> прирельсов</w:t>
            </w:r>
            <w:r>
              <w:t>ый</w:t>
            </w:r>
            <w:r w:rsidR="00ED01AD" w:rsidRPr="00705B56">
              <w:t xml:space="preserve"> с таможней </w:t>
            </w:r>
            <w:r w:rsidR="005F5D61">
              <w:t>(инв. № </w:t>
            </w:r>
            <w:r w:rsidR="00ED01AD" w:rsidRPr="00705B56">
              <w:t>001/00/00010025)</w:t>
            </w:r>
          </w:p>
        </w:tc>
        <w:tc>
          <w:tcPr>
            <w:tcW w:w="3969" w:type="dxa"/>
          </w:tcPr>
          <w:p w:rsidR="00ED01AD" w:rsidRPr="00705B56" w:rsidRDefault="00ED01AD" w:rsidP="00D34D0C">
            <w:pPr>
              <w:widowControl w:val="0"/>
              <w:autoSpaceDE w:val="0"/>
              <w:autoSpaceDN w:val="0"/>
              <w:adjustRightInd w:val="0"/>
              <w:ind w:left="50" w:right="50"/>
              <w:jc w:val="both"/>
            </w:pPr>
            <w:r w:rsidRPr="00705B56">
              <w:t>ПКПП</w:t>
            </w:r>
            <w:r w:rsidRPr="00705B56">
              <w:rPr>
                <w:lang w:val="en-US"/>
              </w:rPr>
              <w:t xml:space="preserve"> </w:t>
            </w:r>
            <w:r w:rsidRPr="00705B56">
              <w:t>«Сигнал-20 П»</w:t>
            </w:r>
            <w:r w:rsidRPr="00705B56">
              <w:rPr>
                <w:lang w:val="en-US"/>
              </w:rPr>
              <w:t>SMD</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lang w:val="en-US"/>
              </w:rPr>
            </w:pPr>
            <w:r w:rsidRPr="00705B56">
              <w:t xml:space="preserve">Пульт управления </w:t>
            </w:r>
          </w:p>
          <w:p w:rsidR="00ED01AD" w:rsidRPr="00705B56" w:rsidRDefault="00ED01AD" w:rsidP="00D34D0C">
            <w:pPr>
              <w:widowControl w:val="0"/>
              <w:autoSpaceDE w:val="0"/>
              <w:autoSpaceDN w:val="0"/>
              <w:adjustRightInd w:val="0"/>
              <w:ind w:left="50" w:right="50"/>
              <w:jc w:val="both"/>
              <w:rPr>
                <w:color w:val="FF0000"/>
              </w:rPr>
            </w:pPr>
            <w:r w:rsidRPr="00705B56">
              <w:rPr>
                <w:lang w:val="en-US"/>
              </w:rPr>
              <w:t>C-</w:t>
            </w:r>
            <w:r w:rsidRPr="00705B56">
              <w:t xml:space="preserve"> 2000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5</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4</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 xml:space="preserve">Блок резервного питания БРП 12-1,5/7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lang w:val="en-US"/>
              </w:rPr>
              <w:t>5</w:t>
            </w:r>
            <w:r w:rsidRPr="00705B56">
              <w:rPr>
                <w:color w:val="000000"/>
              </w:rPr>
              <w:t>2</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4</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1680м</w:t>
            </w:r>
          </w:p>
        </w:tc>
      </w:tr>
      <w:tr w:rsidR="00ED01AD" w:rsidRPr="00705B56" w:rsidTr="001F784F">
        <w:tc>
          <w:tcPr>
            <w:tcW w:w="567" w:type="dxa"/>
            <w:vMerge w:val="restart"/>
            <w:vAlign w:val="center"/>
          </w:tcPr>
          <w:p w:rsidR="00ED01AD" w:rsidRPr="00705B56" w:rsidRDefault="00ED01AD" w:rsidP="001F784F">
            <w:pPr>
              <w:jc w:val="center"/>
              <w:rPr>
                <w:spacing w:val="-9"/>
              </w:rPr>
            </w:pPr>
            <w:r>
              <w:rPr>
                <w:spacing w:val="-9"/>
              </w:rPr>
              <w:t>3</w:t>
            </w:r>
            <w:r w:rsidRPr="00705B56">
              <w:rPr>
                <w:spacing w:val="-9"/>
              </w:rPr>
              <w:t>.</w:t>
            </w:r>
          </w:p>
        </w:tc>
        <w:tc>
          <w:tcPr>
            <w:tcW w:w="3402" w:type="dxa"/>
            <w:vMerge w:val="restart"/>
            <w:vAlign w:val="center"/>
          </w:tcPr>
          <w:p w:rsidR="00ED01AD" w:rsidRPr="00986439" w:rsidRDefault="00BB1963" w:rsidP="001F784F">
            <w:pPr>
              <w:jc w:val="both"/>
            </w:pPr>
            <w:r>
              <w:rPr>
                <w:color w:val="000000"/>
                <w:spacing w:val="-11"/>
              </w:rPr>
              <w:t>Здание</w:t>
            </w:r>
            <w:r w:rsidR="00236F14" w:rsidRPr="00236F14">
              <w:rPr>
                <w:color w:val="000000"/>
                <w:spacing w:val="-11"/>
              </w:rPr>
              <w:t xml:space="preserve"> маневровых диспетчеров</w:t>
            </w:r>
            <w:r w:rsidR="005F5D61">
              <w:t xml:space="preserve"> (инв. № </w:t>
            </w:r>
            <w:r>
              <w:t>001/00/00010030</w:t>
            </w:r>
            <w:r w:rsidR="00ED01AD" w:rsidRPr="00986439">
              <w:t>)</w:t>
            </w:r>
          </w:p>
        </w:tc>
        <w:tc>
          <w:tcPr>
            <w:tcW w:w="3969" w:type="dxa"/>
          </w:tcPr>
          <w:p w:rsidR="00ED01AD" w:rsidRPr="00705B56" w:rsidRDefault="00ED01AD" w:rsidP="00D34D0C">
            <w:pPr>
              <w:widowControl w:val="0"/>
              <w:autoSpaceDE w:val="0"/>
              <w:autoSpaceDN w:val="0"/>
              <w:adjustRightInd w:val="0"/>
              <w:ind w:left="50" w:right="50"/>
              <w:jc w:val="both"/>
            </w:pPr>
            <w:r w:rsidRPr="00705B56">
              <w:t>ПКПП</w:t>
            </w:r>
            <w:r w:rsidRPr="00705B56">
              <w:rPr>
                <w:lang w:val="en-US"/>
              </w:rPr>
              <w:t xml:space="preserve"> </w:t>
            </w:r>
            <w:r w:rsidRPr="00705B56">
              <w:t>«Сигнал-20 П»</w:t>
            </w:r>
            <w:r w:rsidRPr="00705B56">
              <w:rPr>
                <w:lang w:val="en-US"/>
              </w:rPr>
              <w:t>SMD</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lang w:val="en-US"/>
              </w:rPr>
            </w:pPr>
            <w:r w:rsidRPr="00705B56">
              <w:t xml:space="preserve">Пульт управления </w:t>
            </w:r>
          </w:p>
          <w:p w:rsidR="00ED01AD" w:rsidRPr="00705B56" w:rsidRDefault="00ED01AD" w:rsidP="00D34D0C">
            <w:pPr>
              <w:widowControl w:val="0"/>
              <w:autoSpaceDE w:val="0"/>
              <w:autoSpaceDN w:val="0"/>
              <w:adjustRightInd w:val="0"/>
              <w:ind w:left="50" w:right="50"/>
              <w:jc w:val="both"/>
              <w:rPr>
                <w:color w:val="FF0000"/>
              </w:rPr>
            </w:pPr>
            <w:r w:rsidRPr="00705B56">
              <w:rPr>
                <w:lang w:val="en-US"/>
              </w:rPr>
              <w:t>C-</w:t>
            </w:r>
            <w:r w:rsidRPr="00705B56">
              <w:t xml:space="preserve"> 2000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6</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6</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 xml:space="preserve">Блок резервного питания БРП 12-1,5/7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lang w:val="en-US"/>
              </w:rPr>
              <w:t>5</w:t>
            </w:r>
            <w:r w:rsidRPr="00705B56">
              <w:rPr>
                <w:color w:val="000000"/>
              </w:rPr>
              <w:t>5</w:t>
            </w:r>
          </w:p>
        </w:tc>
      </w:tr>
      <w:tr w:rsidR="00ED01AD" w:rsidRPr="00705B56" w:rsidTr="001F784F">
        <w:tc>
          <w:tcPr>
            <w:tcW w:w="567" w:type="dxa"/>
            <w:vMerge/>
            <w:vAlign w:val="center"/>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8</w:t>
            </w:r>
          </w:p>
        </w:tc>
      </w:tr>
      <w:tr w:rsidR="00ED01AD" w:rsidRPr="00705B56" w:rsidTr="001F784F">
        <w:trPr>
          <w:trHeight w:val="272"/>
        </w:trPr>
        <w:tc>
          <w:tcPr>
            <w:tcW w:w="567" w:type="dxa"/>
            <w:vMerge/>
            <w:vAlign w:val="center"/>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430м</w:t>
            </w:r>
          </w:p>
        </w:tc>
      </w:tr>
      <w:tr w:rsidR="00ED01AD" w:rsidRPr="00705B56" w:rsidTr="001F784F">
        <w:tc>
          <w:tcPr>
            <w:tcW w:w="567" w:type="dxa"/>
            <w:vMerge w:val="restart"/>
            <w:vAlign w:val="center"/>
          </w:tcPr>
          <w:p w:rsidR="00ED01AD" w:rsidRPr="00705B56" w:rsidRDefault="00ED01AD" w:rsidP="001F784F">
            <w:pPr>
              <w:jc w:val="center"/>
              <w:rPr>
                <w:spacing w:val="-9"/>
              </w:rPr>
            </w:pPr>
            <w:r>
              <w:rPr>
                <w:spacing w:val="-9"/>
              </w:rPr>
              <w:t>4</w:t>
            </w:r>
            <w:r w:rsidRPr="00705B56">
              <w:rPr>
                <w:spacing w:val="-9"/>
              </w:rPr>
              <w:t>.</w:t>
            </w:r>
          </w:p>
        </w:tc>
        <w:tc>
          <w:tcPr>
            <w:tcW w:w="3402" w:type="dxa"/>
            <w:vMerge w:val="restart"/>
            <w:vAlign w:val="center"/>
          </w:tcPr>
          <w:p w:rsidR="00ED01AD" w:rsidRPr="00DE738F" w:rsidRDefault="00C43DD9" w:rsidP="005F5D61">
            <w:pPr>
              <w:jc w:val="both"/>
              <w:outlineLvl w:val="0"/>
            </w:pPr>
            <w:r w:rsidRPr="00C43DD9">
              <w:t>Система пожарной сигнализации склада грузового прирельсо</w:t>
            </w:r>
            <w:r w:rsidR="00984A13">
              <w:t>во</w:t>
            </w:r>
            <w:r w:rsidRPr="00C43DD9">
              <w:t xml:space="preserve">го закрытого </w:t>
            </w:r>
            <w:r w:rsidR="00F21E42">
              <w:t>(инв. № </w:t>
            </w:r>
            <w:r w:rsidR="00ED01AD" w:rsidRPr="00DE738F">
              <w:t>001/02/00043188)</w:t>
            </w:r>
          </w:p>
          <w:p w:rsidR="00ED01AD" w:rsidRPr="00DE738F" w:rsidRDefault="00ED01AD" w:rsidP="001F784F"/>
        </w:tc>
        <w:tc>
          <w:tcPr>
            <w:tcW w:w="3969" w:type="dxa"/>
            <w:vAlign w:val="center"/>
          </w:tcPr>
          <w:p w:rsidR="00ED01AD" w:rsidRPr="00705B56" w:rsidRDefault="00ED01AD" w:rsidP="00D34D0C">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Блок резервного питания БРП 24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4</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23</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5</w:t>
            </w:r>
          </w:p>
        </w:tc>
      </w:tr>
      <w:tr w:rsidR="00ED01AD" w:rsidRPr="00705B56" w:rsidTr="001F784F">
        <w:trPr>
          <w:trHeight w:val="21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730м</w:t>
            </w:r>
          </w:p>
        </w:tc>
      </w:tr>
      <w:tr w:rsidR="00ED01AD" w:rsidRPr="00705B56" w:rsidTr="005F5D61">
        <w:tc>
          <w:tcPr>
            <w:tcW w:w="567" w:type="dxa"/>
            <w:vMerge w:val="restart"/>
            <w:vAlign w:val="center"/>
          </w:tcPr>
          <w:p w:rsidR="00ED01AD" w:rsidRPr="00705B56" w:rsidRDefault="00ED01AD" w:rsidP="001F784F">
            <w:pPr>
              <w:jc w:val="center"/>
              <w:rPr>
                <w:spacing w:val="-9"/>
              </w:rPr>
            </w:pPr>
            <w:r>
              <w:rPr>
                <w:spacing w:val="-9"/>
              </w:rPr>
              <w:t>5</w:t>
            </w:r>
            <w:r w:rsidRPr="00705B56">
              <w:rPr>
                <w:spacing w:val="-9"/>
              </w:rPr>
              <w:t>.</w:t>
            </w:r>
          </w:p>
        </w:tc>
        <w:tc>
          <w:tcPr>
            <w:tcW w:w="3402" w:type="dxa"/>
            <w:vMerge w:val="restart"/>
            <w:vAlign w:val="center"/>
          </w:tcPr>
          <w:p w:rsidR="00ED01AD" w:rsidRPr="005C32BB" w:rsidRDefault="00B0771D" w:rsidP="005F5D61">
            <w:pPr>
              <w:jc w:val="both"/>
              <w:outlineLvl w:val="0"/>
            </w:pPr>
            <w:r w:rsidRPr="00B0771D">
              <w:t xml:space="preserve">Система пожарной сигнализации здания ремонта контейнеров </w:t>
            </w:r>
            <w:r w:rsidR="00F21E42">
              <w:t>(инв. № </w:t>
            </w:r>
            <w:r w:rsidR="00ED01AD" w:rsidRPr="005C32BB">
              <w:t>001/02/00043186)</w:t>
            </w:r>
          </w:p>
        </w:tc>
        <w:tc>
          <w:tcPr>
            <w:tcW w:w="3969" w:type="dxa"/>
            <w:vAlign w:val="center"/>
          </w:tcPr>
          <w:p w:rsidR="00ED01AD" w:rsidRPr="00705B56" w:rsidRDefault="00ED01AD" w:rsidP="00D34D0C">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Блок резервного питания БРП 12</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16</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145"/>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280м</w:t>
            </w:r>
          </w:p>
        </w:tc>
      </w:tr>
      <w:tr w:rsidR="00ED01AD" w:rsidRPr="00705B56" w:rsidTr="001F784F">
        <w:tc>
          <w:tcPr>
            <w:tcW w:w="567" w:type="dxa"/>
            <w:vMerge w:val="restart"/>
            <w:vAlign w:val="center"/>
          </w:tcPr>
          <w:p w:rsidR="00ED01AD" w:rsidRPr="00705B56" w:rsidRDefault="00ED01AD" w:rsidP="001F784F">
            <w:pPr>
              <w:jc w:val="center"/>
              <w:rPr>
                <w:spacing w:val="-9"/>
              </w:rPr>
            </w:pPr>
            <w:r>
              <w:rPr>
                <w:spacing w:val="-9"/>
              </w:rPr>
              <w:t>6</w:t>
            </w:r>
            <w:r w:rsidRPr="00705B56">
              <w:rPr>
                <w:spacing w:val="-9"/>
              </w:rPr>
              <w:t>.</w:t>
            </w:r>
          </w:p>
        </w:tc>
        <w:tc>
          <w:tcPr>
            <w:tcW w:w="3402" w:type="dxa"/>
            <w:vMerge w:val="restart"/>
            <w:vAlign w:val="center"/>
          </w:tcPr>
          <w:p w:rsidR="00ED01AD" w:rsidRPr="00705B56" w:rsidRDefault="001F784F" w:rsidP="005F5D61">
            <w:pPr>
              <w:jc w:val="both"/>
              <w:outlineLvl w:val="0"/>
            </w:pPr>
            <w:r w:rsidRPr="001F784F">
              <w:t xml:space="preserve">Система пожарной сигнализации здания кладовой </w:t>
            </w:r>
            <w:r w:rsidR="00984A13">
              <w:t>(</w:t>
            </w:r>
            <w:r w:rsidR="005F5D61">
              <w:t>инв. № </w:t>
            </w:r>
            <w:r w:rsidR="00ED01AD" w:rsidRPr="005C32BB">
              <w:t>001/02/00043189)</w:t>
            </w:r>
          </w:p>
        </w:tc>
        <w:tc>
          <w:tcPr>
            <w:tcW w:w="3969" w:type="dxa"/>
            <w:vAlign w:val="center"/>
          </w:tcPr>
          <w:p w:rsidR="00ED01AD" w:rsidRPr="00705B56" w:rsidRDefault="00ED01AD" w:rsidP="00D34D0C">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Блок резервного питания БРП 24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79"/>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110м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7</w:t>
            </w:r>
            <w:r w:rsidR="00ED01AD" w:rsidRPr="00705B56">
              <w:rPr>
                <w:spacing w:val="-9"/>
              </w:rPr>
              <w:t>.</w:t>
            </w:r>
          </w:p>
        </w:tc>
        <w:tc>
          <w:tcPr>
            <w:tcW w:w="3402" w:type="dxa"/>
            <w:vMerge w:val="restart"/>
            <w:vAlign w:val="center"/>
          </w:tcPr>
          <w:p w:rsidR="00ED01AD" w:rsidRPr="005F5D61" w:rsidRDefault="001F784F" w:rsidP="005F5D61">
            <w:pPr>
              <w:jc w:val="both"/>
              <w:outlineLvl w:val="0"/>
            </w:pPr>
            <w:r w:rsidRPr="001F784F">
              <w:t xml:space="preserve">Система пожарной сигнализации здания подготовки контейнеров под погрузку </w:t>
            </w:r>
            <w:r>
              <w:t>(инв. № </w:t>
            </w:r>
            <w:r w:rsidR="00ED01AD" w:rsidRPr="004370E2">
              <w:t>001/02/00043185)</w:t>
            </w:r>
          </w:p>
        </w:tc>
        <w:tc>
          <w:tcPr>
            <w:tcW w:w="3969" w:type="dxa"/>
            <w:vAlign w:val="center"/>
          </w:tcPr>
          <w:p w:rsidR="00ED01AD" w:rsidRPr="00705B56" w:rsidRDefault="00ED01AD" w:rsidP="00D34D0C">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Блок резервного питания БРП 24</w:t>
            </w:r>
          </w:p>
        </w:tc>
        <w:tc>
          <w:tcPr>
            <w:tcW w:w="1560" w:type="dxa"/>
            <w:vAlign w:val="center"/>
          </w:tcPr>
          <w:p w:rsidR="00ED01AD" w:rsidRPr="00705B56" w:rsidRDefault="00ED01AD" w:rsidP="001F784F">
            <w:pPr>
              <w:jc w:val="center"/>
            </w:pPr>
            <w:r w:rsidRPr="00705B56">
              <w:t>1</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28</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43"/>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480м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8</w:t>
            </w:r>
            <w:r w:rsidR="00ED01AD" w:rsidRPr="00705B56">
              <w:rPr>
                <w:spacing w:val="-9"/>
              </w:rPr>
              <w:t>.</w:t>
            </w:r>
          </w:p>
        </w:tc>
        <w:tc>
          <w:tcPr>
            <w:tcW w:w="3402" w:type="dxa"/>
            <w:vMerge w:val="restart"/>
            <w:vAlign w:val="center"/>
          </w:tcPr>
          <w:p w:rsidR="00ED01AD" w:rsidRPr="005F5D61" w:rsidRDefault="001F784F" w:rsidP="005F5D61">
            <w:pPr>
              <w:jc w:val="both"/>
              <w:outlineLvl w:val="0"/>
            </w:pPr>
            <w:r w:rsidRPr="001F784F">
              <w:t xml:space="preserve">Система пожарной сигнализации в металлокаркасном здании </w:t>
            </w:r>
            <w:r w:rsidR="005F5D61">
              <w:t>(инв. № </w:t>
            </w:r>
            <w:r w:rsidR="00ED01AD" w:rsidRPr="00814984">
              <w:t>001/02/00043201)</w:t>
            </w:r>
          </w:p>
        </w:tc>
        <w:tc>
          <w:tcPr>
            <w:tcW w:w="3969" w:type="dxa"/>
          </w:tcPr>
          <w:p w:rsidR="00ED01AD" w:rsidRPr="00705B56" w:rsidRDefault="00ED01AD" w:rsidP="00D34D0C">
            <w:pPr>
              <w:widowControl w:val="0"/>
              <w:autoSpaceDE w:val="0"/>
              <w:autoSpaceDN w:val="0"/>
              <w:adjustRightInd w:val="0"/>
              <w:ind w:left="50" w:right="50"/>
              <w:jc w:val="both"/>
            </w:pPr>
            <w:r w:rsidRPr="00705B56">
              <w:t>ПКПП</w:t>
            </w:r>
            <w:r w:rsidRPr="00814984">
              <w:t xml:space="preserve"> </w:t>
            </w:r>
            <w:r w:rsidRPr="00705B56">
              <w:t>«Сигнал-20 П»</w:t>
            </w:r>
            <w:r w:rsidRPr="00705B56">
              <w:rPr>
                <w:lang w:val="en-US"/>
              </w:rPr>
              <w:t>SMD</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814984" w:rsidRDefault="00ED01AD" w:rsidP="00D34D0C">
            <w:pPr>
              <w:widowControl w:val="0"/>
              <w:autoSpaceDE w:val="0"/>
              <w:autoSpaceDN w:val="0"/>
              <w:adjustRightInd w:val="0"/>
              <w:ind w:left="50" w:right="50"/>
              <w:jc w:val="both"/>
            </w:pPr>
            <w:r w:rsidRPr="00705B56">
              <w:t xml:space="preserve">Пульт управления </w:t>
            </w:r>
          </w:p>
          <w:p w:rsidR="00ED01AD" w:rsidRPr="00705B56" w:rsidRDefault="00ED01AD" w:rsidP="00D34D0C">
            <w:pPr>
              <w:widowControl w:val="0"/>
              <w:autoSpaceDE w:val="0"/>
              <w:autoSpaceDN w:val="0"/>
              <w:adjustRightInd w:val="0"/>
              <w:ind w:left="50" w:right="50"/>
              <w:jc w:val="both"/>
              <w:rPr>
                <w:color w:val="FF0000"/>
              </w:rPr>
            </w:pPr>
            <w:r w:rsidRPr="00705B56">
              <w:rPr>
                <w:lang w:val="en-US"/>
              </w:rPr>
              <w:t>C</w:t>
            </w:r>
            <w:r w:rsidRPr="00814984">
              <w:t>-</w:t>
            </w:r>
            <w:r w:rsidRPr="00705B56">
              <w:t xml:space="preserve"> 2000</w:t>
            </w:r>
          </w:p>
        </w:tc>
        <w:tc>
          <w:tcPr>
            <w:tcW w:w="1560" w:type="dxa"/>
            <w:vAlign w:val="center"/>
          </w:tcPr>
          <w:p w:rsidR="00ED01AD" w:rsidRPr="00814984" w:rsidRDefault="00ED01AD" w:rsidP="001F784F">
            <w:pPr>
              <w:widowControl w:val="0"/>
              <w:autoSpaceDE w:val="0"/>
              <w:autoSpaceDN w:val="0"/>
              <w:adjustRightInd w:val="0"/>
              <w:ind w:left="50" w:right="50"/>
              <w:jc w:val="center"/>
              <w:rPr>
                <w:color w:val="000000"/>
              </w:rPr>
            </w:pPr>
            <w:r w:rsidRPr="00814984">
              <w:rPr>
                <w:color w:val="000000"/>
              </w:rPr>
              <w:t>1</w:t>
            </w:r>
          </w:p>
        </w:tc>
      </w:tr>
      <w:tr w:rsidR="00ED01AD" w:rsidRPr="00705B56" w:rsidTr="001F784F">
        <w:trPr>
          <w:trHeight w:val="581"/>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814984" w:rsidRDefault="00ED01AD" w:rsidP="001F784F">
            <w:pPr>
              <w:widowControl w:val="0"/>
              <w:autoSpaceDE w:val="0"/>
              <w:autoSpaceDN w:val="0"/>
              <w:adjustRightInd w:val="0"/>
              <w:ind w:left="50" w:right="50"/>
              <w:jc w:val="center"/>
              <w:rPr>
                <w:color w:val="000000"/>
              </w:rPr>
            </w:pPr>
            <w:r w:rsidRPr="00814984">
              <w:rPr>
                <w:color w:val="000000"/>
              </w:rPr>
              <w:t>2</w:t>
            </w:r>
          </w:p>
        </w:tc>
      </w:tr>
      <w:tr w:rsidR="00ED01AD" w:rsidRPr="00705B56" w:rsidTr="001F784F">
        <w:trPr>
          <w:trHeight w:val="553"/>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2</w:t>
            </w:r>
          </w:p>
        </w:tc>
      </w:tr>
      <w:tr w:rsidR="00ED01AD" w:rsidRPr="00705B56" w:rsidTr="001F784F">
        <w:trPr>
          <w:trHeight w:val="525"/>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 xml:space="preserve">Блок резервного питания БРП 12-1,5/7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2</w:t>
            </w:r>
          </w:p>
        </w:tc>
      </w:tr>
      <w:tr w:rsidR="00ED01AD" w:rsidRPr="00705B56" w:rsidTr="001F784F">
        <w:trPr>
          <w:trHeight w:val="556"/>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дымовые точечные   ИП-212-45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rPr>
              <w:t>1</w:t>
            </w:r>
            <w:r w:rsidRPr="00705B56">
              <w:rPr>
                <w:color w:val="000000"/>
                <w:lang w:val="en-US"/>
              </w:rPr>
              <w:t>3</w:t>
            </w:r>
          </w:p>
        </w:tc>
      </w:tr>
      <w:tr w:rsidR="00ED01AD" w:rsidRPr="00705B56" w:rsidTr="001F784F">
        <w:trPr>
          <w:trHeight w:val="542"/>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rPr>
                <w:color w:val="FF0000"/>
              </w:rPr>
            </w:pPr>
            <w:r w:rsidRPr="00705B56">
              <w:t>Извещатели ИПР-212-3 СУ ручные, пожарные</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71"/>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РПД «Астра-РИ»</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rPr>
          <w:trHeight w:val="343"/>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left="50" w:right="50"/>
              <w:jc w:val="both"/>
            </w:pPr>
            <w:r w:rsidRPr="00705B56">
              <w:t>РПУ «Астра РИ»</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rPr>
          <w:trHeight w:val="343"/>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right="50"/>
              <w:jc w:val="both"/>
              <w:rPr>
                <w:color w:val="000000"/>
              </w:rPr>
            </w:pPr>
            <w:r w:rsidRPr="00705B56">
              <w:rPr>
                <w:color w:val="000000"/>
              </w:rPr>
              <w:t>Бокс+Автомат 16 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ED01AD">
        <w:trPr>
          <w:trHeight w:val="330"/>
        </w:trPr>
        <w:tc>
          <w:tcPr>
            <w:tcW w:w="567" w:type="dxa"/>
            <w:vMerge/>
          </w:tcPr>
          <w:p w:rsidR="00ED01AD" w:rsidRPr="00705B56" w:rsidRDefault="00ED01AD" w:rsidP="001F784F">
            <w:pPr>
              <w:rPr>
                <w:spacing w:val="-9"/>
              </w:rPr>
            </w:pPr>
          </w:p>
        </w:tc>
        <w:tc>
          <w:tcPr>
            <w:tcW w:w="3402" w:type="dxa"/>
            <w:vMerge/>
            <w:tcBorders>
              <w:bottom w:val="single" w:sz="4" w:space="0" w:color="auto"/>
            </w:tcBorders>
            <w:vAlign w:val="center"/>
          </w:tcPr>
          <w:p w:rsidR="00ED01AD" w:rsidRPr="00705B56" w:rsidRDefault="00ED01AD" w:rsidP="001F784F">
            <w:pPr>
              <w:rPr>
                <w:spacing w:val="-9"/>
              </w:rPr>
            </w:pPr>
          </w:p>
        </w:tc>
        <w:tc>
          <w:tcPr>
            <w:tcW w:w="3969" w:type="dxa"/>
          </w:tcPr>
          <w:p w:rsidR="00ED01AD" w:rsidRPr="00705B56" w:rsidRDefault="00ED01AD" w:rsidP="00D34D0C">
            <w:pPr>
              <w:widowControl w:val="0"/>
              <w:autoSpaceDE w:val="0"/>
              <w:autoSpaceDN w:val="0"/>
              <w:adjustRightInd w:val="0"/>
              <w:ind w:right="50"/>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90м</w:t>
            </w:r>
          </w:p>
        </w:tc>
      </w:tr>
      <w:tr w:rsidR="00ED01AD" w:rsidRPr="00705B56" w:rsidTr="00ED01AD">
        <w:tc>
          <w:tcPr>
            <w:tcW w:w="567" w:type="dxa"/>
            <w:vMerge w:val="restart"/>
            <w:tcBorders>
              <w:right w:val="single" w:sz="4" w:space="0" w:color="auto"/>
            </w:tcBorders>
            <w:vAlign w:val="center"/>
          </w:tcPr>
          <w:p w:rsidR="00ED01AD" w:rsidRPr="00705B56" w:rsidRDefault="00A10167" w:rsidP="001F784F">
            <w:pPr>
              <w:jc w:val="center"/>
              <w:rPr>
                <w:spacing w:val="-9"/>
              </w:rPr>
            </w:pPr>
            <w:r>
              <w:rPr>
                <w:spacing w:val="-9"/>
              </w:rPr>
              <w:t>9</w:t>
            </w:r>
            <w:r w:rsidR="00ED01AD" w:rsidRPr="00705B56">
              <w:rPr>
                <w:spacing w:val="-9"/>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ED01AD" w:rsidRPr="005F5D61" w:rsidRDefault="00ED01AD" w:rsidP="005F5D61">
            <w:pPr>
              <w:jc w:val="both"/>
              <w:outlineLvl w:val="0"/>
            </w:pPr>
            <w:r w:rsidRPr="0028179D">
              <w:t>Система пожарной сигнализации в административно-бытовом здании Витебского производственного участка</w:t>
            </w:r>
            <w:r w:rsidR="00F21E42">
              <w:t xml:space="preserve"> (</w:t>
            </w:r>
            <w:r w:rsidR="005F5D61">
              <w:t>инв. № </w:t>
            </w:r>
            <w:r w:rsidRPr="0028179D">
              <w:t>001/02/00043240)</w:t>
            </w:r>
          </w:p>
        </w:tc>
        <w:tc>
          <w:tcPr>
            <w:tcW w:w="3969" w:type="dxa"/>
            <w:tcBorders>
              <w:left w:val="single" w:sz="4" w:space="0" w:color="auto"/>
            </w:tcBorders>
            <w:vAlign w:val="center"/>
          </w:tcPr>
          <w:p w:rsidR="00ED01AD" w:rsidRPr="00705B56" w:rsidRDefault="00ED01AD" w:rsidP="00D34D0C">
            <w:pPr>
              <w:widowControl w:val="0"/>
              <w:autoSpaceDE w:val="0"/>
              <w:autoSpaceDN w:val="0"/>
              <w:adjustRightInd w:val="0"/>
              <w:ind w:right="50"/>
              <w:jc w:val="both"/>
            </w:pPr>
            <w:r w:rsidRPr="00705B56">
              <w:rPr>
                <w:color w:val="000000"/>
              </w:rPr>
              <w:t>Оповещатель пожарный световой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6</w:t>
            </w:r>
          </w:p>
        </w:tc>
      </w:tr>
      <w:tr w:rsidR="00ED01AD" w:rsidRPr="00705B56" w:rsidTr="001F784F">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pPr>
            <w:r w:rsidRPr="00705B56">
              <w:rPr>
                <w:color w:val="000000"/>
              </w:rPr>
              <w:t>Оповещатель пожарный звуковой ПКИ-1 «Иволга»</w:t>
            </w:r>
          </w:p>
        </w:tc>
        <w:tc>
          <w:tcPr>
            <w:tcW w:w="1560" w:type="dxa"/>
            <w:vAlign w:val="center"/>
          </w:tcPr>
          <w:p w:rsidR="00ED01AD" w:rsidRPr="0028179D" w:rsidRDefault="00ED01AD" w:rsidP="001F784F">
            <w:pPr>
              <w:widowControl w:val="0"/>
              <w:autoSpaceDE w:val="0"/>
              <w:autoSpaceDN w:val="0"/>
              <w:adjustRightInd w:val="0"/>
              <w:ind w:left="50" w:right="50"/>
              <w:jc w:val="center"/>
              <w:rPr>
                <w:color w:val="000000"/>
              </w:rPr>
            </w:pPr>
            <w:r w:rsidRPr="0028179D">
              <w:rPr>
                <w:color w:val="000000"/>
              </w:rPr>
              <w:t>6</w:t>
            </w:r>
          </w:p>
        </w:tc>
      </w:tr>
      <w:tr w:rsidR="00ED01AD" w:rsidRPr="00705B56" w:rsidTr="001F784F">
        <w:trPr>
          <w:trHeight w:val="493"/>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49198B" w:rsidP="00D34D0C">
            <w:pPr>
              <w:jc w:val="both"/>
            </w:pPr>
            <w:r>
              <w:rPr>
                <w:color w:val="000000"/>
              </w:rPr>
              <w:t xml:space="preserve">Извещатель </w:t>
            </w:r>
            <w:r w:rsidR="00ED01AD" w:rsidRPr="00705B56">
              <w:rPr>
                <w:color w:val="000000"/>
              </w:rPr>
              <w:t>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4</w:t>
            </w:r>
          </w:p>
        </w:tc>
      </w:tr>
      <w:tr w:rsidR="00ED01AD" w:rsidRPr="00705B56" w:rsidTr="001F784F">
        <w:trPr>
          <w:trHeight w:val="543"/>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pPr>
            <w:r w:rsidRPr="00705B56">
              <w:rPr>
                <w:color w:val="000000"/>
              </w:rPr>
              <w:t>Дымовой пожарный извещатель оптико-электр.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88</w:t>
            </w:r>
          </w:p>
        </w:tc>
      </w:tr>
      <w:tr w:rsidR="00ED01AD" w:rsidRPr="00705B56" w:rsidTr="001F784F">
        <w:trPr>
          <w:trHeight w:val="470"/>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7F033B" w:rsidP="00D34D0C">
            <w:pPr>
              <w:jc w:val="both"/>
              <w:rPr>
                <w:color w:val="000000"/>
              </w:rPr>
            </w:pPr>
            <w:r>
              <w:rPr>
                <w:color w:val="000000"/>
              </w:rPr>
              <w:t xml:space="preserve">Извещатель </w:t>
            </w:r>
            <w:r w:rsidR="00ED01AD" w:rsidRPr="00705B56">
              <w:rPr>
                <w:color w:val="000000"/>
              </w:rPr>
              <w:t>пожарный тепловой ИП 103-5/1-А3</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2</w:t>
            </w:r>
          </w:p>
        </w:tc>
      </w:tr>
      <w:tr w:rsidR="00ED01AD" w:rsidRPr="00705B56" w:rsidTr="001F784F">
        <w:trPr>
          <w:trHeight w:val="534"/>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71"/>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rPr>
                <w:color w:val="000000"/>
              </w:rPr>
            </w:pPr>
            <w:r w:rsidRPr="00705B56">
              <w:rPr>
                <w:color w:val="000000"/>
              </w:rPr>
              <w:t>Пуль управления С-2000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71"/>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rPr>
                <w:color w:val="000000"/>
              </w:rPr>
            </w:pPr>
            <w:r w:rsidRPr="00705B56">
              <w:rPr>
                <w:color w:val="000000"/>
              </w:rPr>
              <w:t>Приемно-контрольный прибор ППКОП «Сигнал 20П»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98"/>
        </w:trPr>
        <w:tc>
          <w:tcPr>
            <w:tcW w:w="567" w:type="dxa"/>
            <w:vMerge/>
            <w:tcBorders>
              <w:right w:val="single" w:sz="4" w:space="0" w:color="auto"/>
            </w:tcBorders>
          </w:tcPr>
          <w:p w:rsidR="00ED01AD" w:rsidRPr="00705B56" w:rsidRDefault="00ED01AD" w:rsidP="001F784F">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ED01AD" w:rsidRPr="00705B56" w:rsidRDefault="00ED01AD" w:rsidP="001F784F">
            <w:pPr>
              <w:rPr>
                <w:spacing w:val="-9"/>
              </w:rPr>
            </w:pPr>
          </w:p>
        </w:tc>
        <w:tc>
          <w:tcPr>
            <w:tcW w:w="3969" w:type="dxa"/>
            <w:tcBorders>
              <w:left w:val="single" w:sz="4" w:space="0" w:color="auto"/>
            </w:tcBorders>
            <w:vAlign w:val="center"/>
          </w:tcPr>
          <w:p w:rsidR="00ED01AD" w:rsidRPr="00705B56" w:rsidRDefault="00ED01AD" w:rsidP="00D34D0C">
            <w:pPr>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1330м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10</w:t>
            </w:r>
            <w:r w:rsidR="00ED01AD" w:rsidRPr="00705B56">
              <w:rPr>
                <w:spacing w:val="-9"/>
              </w:rPr>
              <w:t>.</w:t>
            </w:r>
          </w:p>
        </w:tc>
        <w:tc>
          <w:tcPr>
            <w:tcW w:w="3402" w:type="dxa"/>
            <w:vMerge w:val="restart"/>
            <w:tcBorders>
              <w:top w:val="single" w:sz="4" w:space="0" w:color="auto"/>
            </w:tcBorders>
            <w:vAlign w:val="center"/>
          </w:tcPr>
          <w:p w:rsidR="00ED01AD" w:rsidRPr="005F5D61" w:rsidRDefault="00ED01AD" w:rsidP="005F5D61">
            <w:pPr>
              <w:jc w:val="both"/>
              <w:outlineLvl w:val="0"/>
            </w:pPr>
            <w:r w:rsidRPr="00576BC9">
              <w:t>Система пожарной сигнализации и оповещения людей о пожаре в боксах шлакоблочных для а/п Валмет</w:t>
            </w:r>
            <w:r w:rsidR="005F5D61">
              <w:t xml:space="preserve"> (</w:t>
            </w:r>
            <w:r w:rsidRPr="00576BC9">
              <w:t>инв. № 001/02/00043248)</w:t>
            </w:r>
          </w:p>
        </w:tc>
        <w:tc>
          <w:tcPr>
            <w:tcW w:w="3969" w:type="dxa"/>
            <w:vAlign w:val="center"/>
          </w:tcPr>
          <w:p w:rsidR="00ED01AD" w:rsidRPr="00705B56" w:rsidRDefault="00ED01AD" w:rsidP="00D34D0C">
            <w:pPr>
              <w:widowControl w:val="0"/>
              <w:autoSpaceDE w:val="0"/>
              <w:autoSpaceDN w:val="0"/>
              <w:adjustRightInd w:val="0"/>
              <w:ind w:right="50"/>
              <w:jc w:val="both"/>
            </w:pPr>
            <w:r w:rsidRPr="00705B56">
              <w:t>Оповещатель пожарный световой КОП 25П «Выход»</w:t>
            </w:r>
          </w:p>
        </w:tc>
        <w:tc>
          <w:tcPr>
            <w:tcW w:w="1560" w:type="dxa"/>
            <w:vAlign w:val="center"/>
          </w:tcPr>
          <w:p w:rsidR="00ED01AD" w:rsidRPr="00576BC9" w:rsidRDefault="00ED01AD" w:rsidP="001F784F">
            <w:pPr>
              <w:widowControl w:val="0"/>
              <w:autoSpaceDE w:val="0"/>
              <w:autoSpaceDN w:val="0"/>
              <w:adjustRightInd w:val="0"/>
              <w:ind w:left="50" w:right="50"/>
              <w:jc w:val="center"/>
            </w:pPr>
            <w:r w:rsidRPr="00576BC9">
              <w:t>2</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Оповещатель пожарный звуковой ПКИ-1 «Иволга»</w:t>
            </w:r>
          </w:p>
        </w:tc>
        <w:tc>
          <w:tcPr>
            <w:tcW w:w="1560" w:type="dxa"/>
            <w:vAlign w:val="center"/>
          </w:tcPr>
          <w:p w:rsidR="00ED01AD" w:rsidRPr="00576BC9" w:rsidRDefault="00ED01AD" w:rsidP="001F784F">
            <w:pPr>
              <w:widowControl w:val="0"/>
              <w:autoSpaceDE w:val="0"/>
              <w:autoSpaceDN w:val="0"/>
              <w:adjustRightInd w:val="0"/>
              <w:ind w:left="50" w:right="50"/>
              <w:jc w:val="center"/>
            </w:pPr>
            <w:r w:rsidRPr="00576BC9">
              <w:t>2</w:t>
            </w:r>
          </w:p>
        </w:tc>
      </w:tr>
      <w:tr w:rsidR="00ED01AD" w:rsidRPr="00705B56" w:rsidTr="001F784F">
        <w:trPr>
          <w:trHeight w:val="489"/>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49198B" w:rsidP="00D34D0C">
            <w:pPr>
              <w:jc w:val="both"/>
            </w:pPr>
            <w:r>
              <w:t>Извещатель</w:t>
            </w:r>
            <w:r w:rsidR="00ED01AD" w:rsidRPr="00705B56">
              <w:t xml:space="preserve"> пожарный ручной ИПР-3СУМ</w:t>
            </w:r>
          </w:p>
        </w:tc>
        <w:tc>
          <w:tcPr>
            <w:tcW w:w="1560" w:type="dxa"/>
            <w:vAlign w:val="center"/>
          </w:tcPr>
          <w:p w:rsidR="00ED01AD" w:rsidRPr="00705B56" w:rsidRDefault="00ED01AD" w:rsidP="001F784F">
            <w:pPr>
              <w:widowControl w:val="0"/>
              <w:autoSpaceDE w:val="0"/>
              <w:autoSpaceDN w:val="0"/>
              <w:adjustRightInd w:val="0"/>
              <w:ind w:left="50" w:right="50"/>
              <w:jc w:val="center"/>
              <w:rPr>
                <w:lang w:val="en-US"/>
              </w:rPr>
            </w:pPr>
            <w:r w:rsidRPr="00705B56">
              <w:rPr>
                <w:lang w:val="en-US"/>
              </w:rPr>
              <w:t>2</w:t>
            </w:r>
          </w:p>
        </w:tc>
      </w:tr>
      <w:tr w:rsidR="00ED01AD" w:rsidRPr="00705B56" w:rsidTr="001F784F">
        <w:trPr>
          <w:trHeight w:val="540"/>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Извещатель пожарный  дымовой линейный ИПДЛ-Д-1/4р</w:t>
            </w:r>
          </w:p>
        </w:tc>
        <w:tc>
          <w:tcPr>
            <w:tcW w:w="1560" w:type="dxa"/>
            <w:vAlign w:val="center"/>
          </w:tcPr>
          <w:p w:rsidR="00ED01AD" w:rsidRPr="00705B56" w:rsidRDefault="00ED01AD" w:rsidP="001F784F">
            <w:pPr>
              <w:widowControl w:val="0"/>
              <w:autoSpaceDE w:val="0"/>
              <w:autoSpaceDN w:val="0"/>
              <w:adjustRightInd w:val="0"/>
              <w:ind w:left="50" w:right="50"/>
              <w:jc w:val="center"/>
            </w:pPr>
            <w:r w:rsidRPr="00705B56">
              <w:t>2</w:t>
            </w:r>
          </w:p>
        </w:tc>
      </w:tr>
      <w:tr w:rsidR="00ED01AD" w:rsidRPr="00705B56" w:rsidTr="001F784F">
        <w:trPr>
          <w:trHeight w:val="479"/>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Извещатель  пожарный «Пульсар 1-01Н»</w:t>
            </w:r>
          </w:p>
        </w:tc>
        <w:tc>
          <w:tcPr>
            <w:tcW w:w="1560" w:type="dxa"/>
            <w:vAlign w:val="center"/>
          </w:tcPr>
          <w:p w:rsidR="00ED01AD" w:rsidRPr="00705B56" w:rsidRDefault="00ED01AD" w:rsidP="001F784F">
            <w:pPr>
              <w:widowControl w:val="0"/>
              <w:autoSpaceDE w:val="0"/>
              <w:autoSpaceDN w:val="0"/>
              <w:adjustRightInd w:val="0"/>
              <w:ind w:left="50" w:right="50"/>
              <w:jc w:val="center"/>
            </w:pPr>
            <w:r w:rsidRPr="00705B56">
              <w:t>4</w:t>
            </w:r>
          </w:p>
        </w:tc>
      </w:tr>
      <w:tr w:rsidR="00ED01AD" w:rsidRPr="00705B56" w:rsidTr="001F784F">
        <w:trPr>
          <w:trHeight w:val="479"/>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Приемно-контрольный прибор ППКОП «Сигнал 10»</w:t>
            </w:r>
          </w:p>
        </w:tc>
        <w:tc>
          <w:tcPr>
            <w:tcW w:w="1560" w:type="dxa"/>
            <w:vAlign w:val="center"/>
          </w:tcPr>
          <w:p w:rsidR="00ED01AD" w:rsidRPr="00705B56" w:rsidRDefault="00ED01AD" w:rsidP="001F784F">
            <w:pPr>
              <w:widowControl w:val="0"/>
              <w:autoSpaceDE w:val="0"/>
              <w:autoSpaceDN w:val="0"/>
              <w:adjustRightInd w:val="0"/>
              <w:ind w:left="50" w:right="50"/>
              <w:jc w:val="center"/>
            </w:pPr>
            <w:r w:rsidRPr="00705B56">
              <w:t>1</w:t>
            </w:r>
          </w:p>
        </w:tc>
      </w:tr>
      <w:tr w:rsidR="00ED01AD" w:rsidRPr="00705B56" w:rsidTr="001F784F">
        <w:trPr>
          <w:trHeight w:val="24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pPr>
            <w:r w:rsidRPr="00705B56">
              <w:t>210м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11</w:t>
            </w:r>
            <w:r w:rsidR="00ED01AD" w:rsidRPr="00705B56">
              <w:rPr>
                <w:spacing w:val="-9"/>
              </w:rPr>
              <w:t>.</w:t>
            </w:r>
          </w:p>
        </w:tc>
        <w:tc>
          <w:tcPr>
            <w:tcW w:w="3402" w:type="dxa"/>
            <w:vMerge w:val="restart"/>
            <w:vAlign w:val="center"/>
          </w:tcPr>
          <w:p w:rsidR="00ED01AD" w:rsidRPr="005F5D61" w:rsidRDefault="00ED01AD" w:rsidP="005F5D61">
            <w:pPr>
              <w:jc w:val="both"/>
              <w:outlineLvl w:val="0"/>
            </w:pPr>
            <w:r w:rsidRPr="005F25C0">
              <w:t>Система автоматической пожарной сигнализации в здании начальника станции</w:t>
            </w:r>
            <w:r w:rsidR="00F21E42">
              <w:t xml:space="preserve"> (</w:t>
            </w:r>
            <w:r w:rsidR="005F5D61">
              <w:t>инв. № </w:t>
            </w:r>
            <w:r w:rsidRPr="005F25C0">
              <w:t>001/02/00043239)</w:t>
            </w:r>
          </w:p>
        </w:tc>
        <w:tc>
          <w:tcPr>
            <w:tcW w:w="3969" w:type="dxa"/>
            <w:vAlign w:val="center"/>
          </w:tcPr>
          <w:p w:rsidR="00ED01AD" w:rsidRPr="00705B56" w:rsidRDefault="00ED01AD" w:rsidP="00D34D0C">
            <w:pPr>
              <w:widowControl w:val="0"/>
              <w:autoSpaceDE w:val="0"/>
              <w:autoSpaceDN w:val="0"/>
              <w:adjustRightInd w:val="0"/>
              <w:ind w:right="50"/>
              <w:jc w:val="both"/>
            </w:pPr>
            <w:r w:rsidRPr="00705B56">
              <w:rPr>
                <w:color w:val="000000"/>
              </w:rPr>
              <w:t>Оповещатель пожарный световой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7</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Оповещатель пожарный звуковой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6</w:t>
            </w:r>
          </w:p>
        </w:tc>
      </w:tr>
      <w:tr w:rsidR="00ED01AD" w:rsidRPr="00705B56" w:rsidTr="001F784F">
        <w:trPr>
          <w:trHeight w:val="459"/>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7</w:t>
            </w:r>
          </w:p>
        </w:tc>
      </w:tr>
      <w:tr w:rsidR="00ED01AD" w:rsidRPr="00705B56" w:rsidTr="001F784F">
        <w:trPr>
          <w:trHeight w:val="66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pPr>
            <w:r w:rsidRPr="00705B56">
              <w:rPr>
                <w:color w:val="000000"/>
              </w:rPr>
              <w:t>Дымовой пожарный извещатель оптико-электр.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81</w:t>
            </w:r>
          </w:p>
        </w:tc>
      </w:tr>
      <w:tr w:rsidR="00ED01AD" w:rsidRPr="00705B56" w:rsidTr="001F784F">
        <w:trPr>
          <w:trHeight w:val="591"/>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Извещатель  пожарный тепловой ИП 103-5/1-А3</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557"/>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w:t>
            </w:r>
            <w:r w:rsidRPr="00705B56">
              <w:rPr>
                <w:color w:val="000000"/>
                <w:lang w:val="en-US"/>
              </w:rPr>
              <w:t>/</w:t>
            </w:r>
            <w:r w:rsidRPr="00705B56">
              <w:rPr>
                <w:color w:val="000000"/>
              </w:rPr>
              <w:t>7</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82"/>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Пуль управления С-2000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82"/>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 20П»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2"/>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910м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12</w:t>
            </w:r>
            <w:r w:rsidR="00ED01AD" w:rsidRPr="00705B56">
              <w:rPr>
                <w:spacing w:val="-9"/>
              </w:rPr>
              <w:t>.</w:t>
            </w:r>
          </w:p>
        </w:tc>
        <w:tc>
          <w:tcPr>
            <w:tcW w:w="3402" w:type="dxa"/>
            <w:vMerge w:val="restart"/>
            <w:vAlign w:val="center"/>
          </w:tcPr>
          <w:p w:rsidR="00ED01AD" w:rsidRPr="00494948" w:rsidRDefault="00ED01AD" w:rsidP="00494948">
            <w:pPr>
              <w:jc w:val="both"/>
              <w:outlineLvl w:val="0"/>
            </w:pPr>
            <w:r w:rsidRPr="005A02A3">
              <w:t>Система пожарной сигнал</w:t>
            </w:r>
            <w:r w:rsidR="00494948">
              <w:t xml:space="preserve">изации в здании мастерских </w:t>
            </w:r>
            <w:r w:rsidRPr="005A02A3">
              <w:t>производственного участка</w:t>
            </w:r>
            <w:r w:rsidR="00F21E42">
              <w:t xml:space="preserve"> (</w:t>
            </w:r>
            <w:r w:rsidR="00494948">
              <w:t>инв. № </w:t>
            </w:r>
            <w:r w:rsidRPr="005A02A3">
              <w:t>001/02/00043270)</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12-1,5/40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4</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25</w:t>
            </w:r>
            <w:r w:rsidRPr="00705B56">
              <w:rPr>
                <w:lang w:val="en-US"/>
              </w:rPr>
              <w:t>0</w:t>
            </w:r>
            <w:r w:rsidRPr="00705B56">
              <w:t xml:space="preserve"> 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13</w:t>
            </w:r>
            <w:r w:rsidR="00ED01AD" w:rsidRPr="00705B56">
              <w:rPr>
                <w:spacing w:val="-9"/>
              </w:rPr>
              <w:t>.</w:t>
            </w:r>
          </w:p>
        </w:tc>
        <w:tc>
          <w:tcPr>
            <w:tcW w:w="3402" w:type="dxa"/>
            <w:vMerge w:val="restart"/>
            <w:vAlign w:val="center"/>
          </w:tcPr>
          <w:p w:rsidR="00ED01AD" w:rsidRPr="00494948" w:rsidRDefault="00ED01AD" w:rsidP="00494948">
            <w:pPr>
              <w:jc w:val="both"/>
              <w:outlineLvl w:val="0"/>
            </w:pPr>
            <w:r w:rsidRPr="007046D9">
              <w:t>Система пожарной сигнализации в здании будки охраны грузового двора</w:t>
            </w:r>
            <w:r w:rsidR="00F21E42">
              <w:t xml:space="preserve"> </w:t>
            </w:r>
            <w:r w:rsidR="00494948">
              <w:t>(инв. № </w:t>
            </w:r>
            <w:r w:rsidRPr="007046D9">
              <w:t>001/02/00043269)</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12-1,5/40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6</w:t>
            </w:r>
          </w:p>
        </w:tc>
      </w:tr>
      <w:tr w:rsidR="00ED01AD" w:rsidRPr="00705B56" w:rsidTr="001F784F">
        <w:trPr>
          <w:trHeight w:val="255"/>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lang w:val="en-US"/>
              </w:rPr>
              <w:t>150</w:t>
            </w:r>
            <w:r w:rsidRPr="00705B56">
              <w:rPr>
                <w:color w:val="000000"/>
              </w:rPr>
              <w:t>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14</w:t>
            </w:r>
            <w:r w:rsidR="00ED01AD" w:rsidRPr="00705B56">
              <w:rPr>
                <w:spacing w:val="-9"/>
              </w:rPr>
              <w:t>.</w:t>
            </w:r>
          </w:p>
        </w:tc>
        <w:tc>
          <w:tcPr>
            <w:tcW w:w="3402" w:type="dxa"/>
            <w:vMerge w:val="restart"/>
            <w:vAlign w:val="center"/>
          </w:tcPr>
          <w:p w:rsidR="00ED01AD" w:rsidRPr="00494948" w:rsidRDefault="00ED01AD" w:rsidP="00494948">
            <w:pPr>
              <w:jc w:val="both"/>
              <w:outlineLvl w:val="0"/>
            </w:pPr>
            <w:r w:rsidRPr="00D35680">
              <w:t xml:space="preserve">Система пожарной сигнализации в одноэтажном деревянном здании </w:t>
            </w:r>
            <w:r w:rsidR="00F21E42">
              <w:t>( инв. № </w:t>
            </w:r>
            <w:r w:rsidRPr="00D35680">
              <w:t>001/02/00043272)</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12-1,5/40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13</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3</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3</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150м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15</w:t>
            </w:r>
            <w:r w:rsidR="00ED01AD" w:rsidRPr="00705B56">
              <w:rPr>
                <w:spacing w:val="-9"/>
              </w:rPr>
              <w:t>.</w:t>
            </w:r>
          </w:p>
        </w:tc>
        <w:tc>
          <w:tcPr>
            <w:tcW w:w="3402" w:type="dxa"/>
            <w:vMerge w:val="restart"/>
            <w:vAlign w:val="center"/>
          </w:tcPr>
          <w:p w:rsidR="00ED01AD" w:rsidRPr="00494948" w:rsidRDefault="00ED01AD" w:rsidP="00494948">
            <w:pPr>
              <w:jc w:val="both"/>
              <w:outlineLvl w:val="0"/>
            </w:pPr>
            <w:r w:rsidRPr="00D35680">
              <w:t xml:space="preserve">Система пожарной сигнализации в одноэтажном кирпичном здании </w:t>
            </w:r>
            <w:r w:rsidR="00F21E42">
              <w:t>(инв. № </w:t>
            </w:r>
            <w:r w:rsidRPr="00D35680">
              <w:t>001/02/00043273)</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12-1,5/40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38</w:t>
            </w:r>
          </w:p>
        </w:tc>
      </w:tr>
      <w:tr w:rsidR="00ED01AD" w:rsidRPr="00705B56" w:rsidTr="001F784F">
        <w:trPr>
          <w:trHeight w:val="255"/>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7</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7</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7</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t>Провод однопарный</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150м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16</w:t>
            </w:r>
            <w:r w:rsidR="00ED01AD" w:rsidRPr="00705B56">
              <w:rPr>
                <w:spacing w:val="-9"/>
              </w:rPr>
              <w:t>.</w:t>
            </w:r>
          </w:p>
        </w:tc>
        <w:tc>
          <w:tcPr>
            <w:tcW w:w="3402" w:type="dxa"/>
            <w:vMerge w:val="restart"/>
            <w:vAlign w:val="center"/>
          </w:tcPr>
          <w:p w:rsidR="00ED01AD" w:rsidRPr="00494948" w:rsidRDefault="00ED01AD" w:rsidP="00494948">
            <w:pPr>
              <w:jc w:val="both"/>
              <w:outlineLvl w:val="0"/>
            </w:pPr>
            <w:r w:rsidRPr="00D269F9">
              <w:t>Система пожарной сигнализации в здании столовой</w:t>
            </w:r>
            <w:r w:rsidR="00F21E42">
              <w:t xml:space="preserve"> </w:t>
            </w:r>
            <w:r w:rsidR="00494948">
              <w:rPr>
                <w:spacing w:val="-9"/>
              </w:rPr>
              <w:t>(</w:t>
            </w:r>
            <w:r w:rsidRPr="00D269F9">
              <w:rPr>
                <w:spacing w:val="-9"/>
              </w:rPr>
              <w:t>инв. №</w:t>
            </w:r>
            <w:r w:rsidR="00F21E42">
              <w:rPr>
                <w:spacing w:val="-9"/>
              </w:rPr>
              <w:t> </w:t>
            </w:r>
            <w:r w:rsidRPr="00D269F9">
              <w:t>001/02/00043271)</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Блок резервного питания БРП 12-1,5/40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8</w:t>
            </w:r>
          </w:p>
        </w:tc>
      </w:tr>
      <w:tr w:rsidR="00ED01AD" w:rsidRPr="00705B56" w:rsidTr="001F784F">
        <w:trPr>
          <w:trHeight w:val="255"/>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15</w:t>
            </w:r>
            <w:r w:rsidRPr="00705B56">
              <w:rPr>
                <w:lang w:val="en-US"/>
              </w:rPr>
              <w:t>0</w:t>
            </w:r>
            <w:r w:rsidRPr="00705B56">
              <w:t xml:space="preserve"> м</w:t>
            </w:r>
          </w:p>
        </w:tc>
      </w:tr>
      <w:tr w:rsidR="00ED01AD" w:rsidRPr="00705B56" w:rsidTr="001F784F">
        <w:tc>
          <w:tcPr>
            <w:tcW w:w="567" w:type="dxa"/>
            <w:vMerge w:val="restart"/>
            <w:vAlign w:val="center"/>
          </w:tcPr>
          <w:p w:rsidR="00ED01AD" w:rsidRPr="00705B56" w:rsidRDefault="00A10167" w:rsidP="001F784F">
            <w:pPr>
              <w:jc w:val="center"/>
              <w:rPr>
                <w:spacing w:val="-9"/>
              </w:rPr>
            </w:pPr>
            <w:r>
              <w:rPr>
                <w:spacing w:val="-9"/>
              </w:rPr>
              <w:t>17</w:t>
            </w:r>
            <w:r w:rsidR="00ED01AD" w:rsidRPr="00705B56">
              <w:rPr>
                <w:spacing w:val="-9"/>
              </w:rPr>
              <w:t>.</w:t>
            </w:r>
          </w:p>
        </w:tc>
        <w:tc>
          <w:tcPr>
            <w:tcW w:w="3402" w:type="dxa"/>
            <w:vMerge w:val="restart"/>
            <w:vAlign w:val="center"/>
          </w:tcPr>
          <w:p w:rsidR="00ED01AD" w:rsidRPr="00FE67C8" w:rsidRDefault="00ED01AD" w:rsidP="00494948">
            <w:pPr>
              <w:jc w:val="both"/>
              <w:outlineLvl w:val="0"/>
              <w:rPr>
                <w:spacing w:val="-9"/>
              </w:rPr>
            </w:pPr>
            <w:r w:rsidRPr="00FE67C8">
              <w:t>Система пожарной сигнализации и опо</w:t>
            </w:r>
            <w:r>
              <w:t xml:space="preserve">вещения людей о пожаре в </w:t>
            </w:r>
            <w:r w:rsidR="001F784F">
              <w:t>здании боксов</w:t>
            </w:r>
            <w:r w:rsidRPr="00FE67C8">
              <w:t xml:space="preserve"> шлакоблочных</w:t>
            </w:r>
            <w:r w:rsidR="00F21E42">
              <w:t xml:space="preserve"> (инв. № </w:t>
            </w:r>
            <w:r w:rsidRPr="00FE67C8">
              <w:t>001/02/00043260)</w:t>
            </w:r>
          </w:p>
        </w:tc>
        <w:tc>
          <w:tcPr>
            <w:tcW w:w="3969" w:type="dxa"/>
            <w:vAlign w:val="center"/>
          </w:tcPr>
          <w:p w:rsidR="00ED01AD" w:rsidRPr="00705B56" w:rsidRDefault="00ED01AD" w:rsidP="00D34D0C">
            <w:pPr>
              <w:jc w:val="both"/>
              <w:rPr>
                <w:color w:val="000000"/>
              </w:rPr>
            </w:pPr>
            <w:r w:rsidRPr="00705B56">
              <w:rPr>
                <w:color w:val="000000"/>
              </w:rPr>
              <w:t>Приемно-контрольный прибор ППКОП «Сигнал-10»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jc w:val="both"/>
              <w:rPr>
                <w:color w:val="000000"/>
              </w:rPr>
            </w:pPr>
            <w:r w:rsidRPr="00705B56">
              <w:rPr>
                <w:color w:val="000000"/>
              </w:rPr>
              <w:t>Извещатели пожарные ИП 212-45</w:t>
            </w:r>
          </w:p>
        </w:tc>
        <w:tc>
          <w:tcPr>
            <w:tcW w:w="1560" w:type="dxa"/>
            <w:vAlign w:val="center"/>
          </w:tcPr>
          <w:p w:rsidR="00ED01AD" w:rsidRPr="004023EF" w:rsidRDefault="00ED01AD" w:rsidP="001F784F">
            <w:pPr>
              <w:widowControl w:val="0"/>
              <w:autoSpaceDE w:val="0"/>
              <w:autoSpaceDN w:val="0"/>
              <w:adjustRightInd w:val="0"/>
              <w:ind w:left="50" w:right="50"/>
              <w:jc w:val="center"/>
              <w:rPr>
                <w:color w:val="000000"/>
              </w:rPr>
            </w:pPr>
            <w:r w:rsidRPr="004023EF">
              <w:rPr>
                <w:color w:val="000000"/>
              </w:rPr>
              <w:t>14</w:t>
            </w:r>
          </w:p>
        </w:tc>
      </w:tr>
      <w:tr w:rsidR="00ED01AD" w:rsidRPr="00705B56" w:rsidTr="001F784F">
        <w:trPr>
          <w:trHeight w:val="255"/>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D34D0C">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lang w:val="en-US"/>
              </w:rPr>
            </w:pPr>
            <w:r w:rsidRPr="00705B56">
              <w:rPr>
                <w:color w:val="000000"/>
                <w:lang w:val="en-US"/>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D34D0C">
            <w:pPr>
              <w:jc w:val="both"/>
            </w:pPr>
            <w:r w:rsidRPr="00705B56">
              <w:t>Провод однопарный</w:t>
            </w:r>
          </w:p>
        </w:tc>
        <w:tc>
          <w:tcPr>
            <w:tcW w:w="1560" w:type="dxa"/>
            <w:vAlign w:val="center"/>
          </w:tcPr>
          <w:p w:rsidR="00ED01AD" w:rsidRPr="00705B56" w:rsidRDefault="00ED01AD" w:rsidP="001F784F">
            <w:pPr>
              <w:jc w:val="center"/>
            </w:pPr>
            <w:r w:rsidRPr="00705B56">
              <w:t>15</w:t>
            </w:r>
            <w:r w:rsidRPr="00705B56">
              <w:rPr>
                <w:lang w:val="en-US"/>
              </w:rPr>
              <w:t>0</w:t>
            </w:r>
            <w:r w:rsidRPr="00705B56">
              <w:t xml:space="preserve"> м</w:t>
            </w:r>
          </w:p>
        </w:tc>
      </w:tr>
      <w:tr w:rsidR="00ED01AD" w:rsidRPr="00705B56" w:rsidTr="00A10167">
        <w:trPr>
          <w:trHeight w:val="308"/>
        </w:trPr>
        <w:tc>
          <w:tcPr>
            <w:tcW w:w="567" w:type="dxa"/>
            <w:vMerge w:val="restart"/>
            <w:vAlign w:val="center"/>
          </w:tcPr>
          <w:p w:rsidR="00ED01AD" w:rsidRPr="00705B56" w:rsidRDefault="00A10167" w:rsidP="00A10167">
            <w:pPr>
              <w:jc w:val="center"/>
              <w:rPr>
                <w:spacing w:val="-9"/>
              </w:rPr>
            </w:pPr>
            <w:r>
              <w:rPr>
                <w:spacing w:val="-9"/>
              </w:rPr>
              <w:t>18</w:t>
            </w:r>
            <w:r w:rsidR="00ED01AD">
              <w:rPr>
                <w:spacing w:val="-9"/>
              </w:rPr>
              <w:t>.</w:t>
            </w:r>
          </w:p>
        </w:tc>
        <w:tc>
          <w:tcPr>
            <w:tcW w:w="3402" w:type="dxa"/>
            <w:vMerge w:val="restart"/>
            <w:vAlign w:val="center"/>
          </w:tcPr>
          <w:p w:rsidR="00ED01AD" w:rsidRPr="00FE67C8" w:rsidRDefault="00ED01AD" w:rsidP="00494948">
            <w:pPr>
              <w:jc w:val="both"/>
              <w:outlineLvl w:val="0"/>
            </w:pPr>
            <w:r w:rsidRPr="00FE67C8">
              <w:t>Система пожарной сигнализации в гаражах для автомобилей</w:t>
            </w:r>
            <w:r w:rsidR="00F21E42">
              <w:t xml:space="preserve"> (инв. № </w:t>
            </w:r>
            <w:r w:rsidRPr="00FE67C8">
              <w:t>001/02/00043187)</w:t>
            </w:r>
            <w:r w:rsidR="00494948" w:rsidRPr="00FE67C8">
              <w:t xml:space="preserve"> </w:t>
            </w:r>
          </w:p>
        </w:tc>
        <w:tc>
          <w:tcPr>
            <w:tcW w:w="3969" w:type="dxa"/>
            <w:vAlign w:val="center"/>
          </w:tcPr>
          <w:p w:rsidR="00ED01AD" w:rsidRPr="00705B56" w:rsidRDefault="00ED01AD" w:rsidP="00D34D0C">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CA772F" w:rsidP="00D34D0C">
            <w:pPr>
              <w:jc w:val="both"/>
            </w:pPr>
            <w:r>
              <w:t>Оповещатель пожарный звуковой 0-29 «Свирель-2»</w:t>
            </w:r>
          </w:p>
        </w:tc>
        <w:tc>
          <w:tcPr>
            <w:tcW w:w="1560" w:type="dxa"/>
            <w:vAlign w:val="center"/>
          </w:tcPr>
          <w:p w:rsidR="00ED01AD" w:rsidRPr="00705B56" w:rsidRDefault="00CA772F" w:rsidP="001F784F">
            <w:pPr>
              <w:jc w:val="center"/>
            </w:pPr>
            <w:r>
              <w:t>2</w:t>
            </w:r>
          </w:p>
        </w:tc>
      </w:tr>
      <w:tr w:rsidR="00ED01AD" w:rsidRPr="00705B56" w:rsidTr="001F784F">
        <w:trPr>
          <w:trHeight w:val="308"/>
        </w:trPr>
        <w:tc>
          <w:tcPr>
            <w:tcW w:w="567" w:type="dxa"/>
            <w:vMerge/>
          </w:tcPr>
          <w:p w:rsidR="00ED01AD"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CA772F" w:rsidP="00D34D0C">
            <w:pPr>
              <w:widowControl w:val="0"/>
              <w:autoSpaceDE w:val="0"/>
              <w:autoSpaceDN w:val="0"/>
              <w:adjustRightInd w:val="0"/>
              <w:ind w:left="50" w:right="50" w:hanging="16"/>
              <w:jc w:val="both"/>
            </w:pPr>
            <w:r>
              <w:t xml:space="preserve">Модуль порошкового пожаротушения «Буран-2,5» </w:t>
            </w:r>
          </w:p>
        </w:tc>
        <w:tc>
          <w:tcPr>
            <w:tcW w:w="1560" w:type="dxa"/>
            <w:vAlign w:val="center"/>
          </w:tcPr>
          <w:p w:rsidR="00ED01AD" w:rsidRPr="00705B56" w:rsidRDefault="00CA772F" w:rsidP="001F784F">
            <w:pPr>
              <w:widowControl w:val="0"/>
              <w:autoSpaceDE w:val="0"/>
              <w:autoSpaceDN w:val="0"/>
              <w:adjustRightInd w:val="0"/>
              <w:ind w:left="50" w:right="50"/>
              <w:jc w:val="center"/>
              <w:rPr>
                <w:color w:val="000000"/>
              </w:rPr>
            </w:pPr>
            <w:r>
              <w:rPr>
                <w:color w:val="000000"/>
              </w:rPr>
              <w:t>33</w:t>
            </w:r>
          </w:p>
        </w:tc>
      </w:tr>
      <w:tr w:rsidR="00ED01AD" w:rsidRPr="00705B56" w:rsidTr="001F784F">
        <w:trPr>
          <w:trHeight w:val="308"/>
        </w:trPr>
        <w:tc>
          <w:tcPr>
            <w:tcW w:w="567" w:type="dxa"/>
            <w:vMerge/>
          </w:tcPr>
          <w:p w:rsidR="00ED01AD"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CA772F" w:rsidP="00D34D0C">
            <w:pPr>
              <w:widowControl w:val="0"/>
              <w:autoSpaceDE w:val="0"/>
              <w:autoSpaceDN w:val="0"/>
              <w:adjustRightInd w:val="0"/>
              <w:ind w:left="50" w:right="50"/>
              <w:jc w:val="both"/>
              <w:rPr>
                <w:color w:val="FF0000"/>
              </w:rPr>
            </w:pPr>
            <w:r>
              <w:t>Извещатель пожарный дымовой</w:t>
            </w:r>
            <w:r w:rsidR="00ED01AD" w:rsidRPr="00705B56">
              <w:t xml:space="preserve"> ИП</w:t>
            </w:r>
            <w:r>
              <w:t xml:space="preserve">Р </w:t>
            </w:r>
            <w:r w:rsidR="00ED01AD" w:rsidRPr="00705B56">
              <w:t>212-</w:t>
            </w:r>
            <w:r>
              <w:t>ЗСУ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20</w:t>
            </w:r>
          </w:p>
        </w:tc>
      </w:tr>
      <w:tr w:rsidR="00ED01AD" w:rsidRPr="00705B56" w:rsidTr="001F784F">
        <w:trPr>
          <w:trHeight w:val="308"/>
        </w:trPr>
        <w:tc>
          <w:tcPr>
            <w:tcW w:w="567" w:type="dxa"/>
            <w:vMerge/>
          </w:tcPr>
          <w:p w:rsidR="00ED01AD"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CA772F" w:rsidP="00D34D0C">
            <w:pPr>
              <w:jc w:val="both"/>
            </w:pPr>
            <w:r>
              <w:rPr>
                <w:color w:val="000000"/>
              </w:rPr>
              <w:t xml:space="preserve">Извещатель </w:t>
            </w:r>
            <w:r w:rsidR="00ED01AD" w:rsidRPr="00705B56">
              <w:rPr>
                <w:color w:val="000000"/>
              </w:rPr>
              <w:t>пожарный ручной ИПР-3СУ</w:t>
            </w:r>
          </w:p>
        </w:tc>
        <w:tc>
          <w:tcPr>
            <w:tcW w:w="1560" w:type="dxa"/>
            <w:vAlign w:val="center"/>
          </w:tcPr>
          <w:p w:rsidR="00ED01AD" w:rsidRPr="00705B56" w:rsidRDefault="00CA772F" w:rsidP="001F784F">
            <w:pPr>
              <w:widowControl w:val="0"/>
              <w:autoSpaceDE w:val="0"/>
              <w:autoSpaceDN w:val="0"/>
              <w:adjustRightInd w:val="0"/>
              <w:ind w:left="50" w:right="50"/>
              <w:jc w:val="center"/>
              <w:rPr>
                <w:color w:val="000000"/>
              </w:rPr>
            </w:pPr>
            <w:r>
              <w:rPr>
                <w:color w:val="000000"/>
              </w:rPr>
              <w:t>2</w:t>
            </w:r>
          </w:p>
        </w:tc>
      </w:tr>
      <w:tr w:rsidR="00ED01AD" w:rsidRPr="00705B56" w:rsidTr="001F784F">
        <w:trPr>
          <w:trHeight w:val="308"/>
        </w:trPr>
        <w:tc>
          <w:tcPr>
            <w:tcW w:w="9498" w:type="dxa"/>
            <w:gridSpan w:val="4"/>
            <w:vAlign w:val="center"/>
          </w:tcPr>
          <w:p w:rsidR="00ED01AD" w:rsidRPr="00705B56" w:rsidRDefault="00ED01AD" w:rsidP="004C6F16">
            <w:pPr>
              <w:ind w:firstLine="493"/>
              <w:jc w:val="center"/>
              <w:rPr>
                <w:b/>
              </w:rPr>
            </w:pPr>
            <w:r w:rsidRPr="00705B56">
              <w:rPr>
                <w:b/>
              </w:rPr>
              <w:t>Объект</w:t>
            </w:r>
            <w:r>
              <w:rPr>
                <w:b/>
              </w:rPr>
              <w:t>ы Участка ремонта контейнеров, расположенные</w:t>
            </w:r>
            <w:r w:rsidRPr="00705B56">
              <w:rPr>
                <w:b/>
              </w:rPr>
              <w:t xml:space="preserve"> по адресу: </w:t>
            </w:r>
            <w:r w:rsidR="004C6F16">
              <w:rPr>
                <w:b/>
              </w:rPr>
              <w:t>195009, г.</w:t>
            </w:r>
            <w:r w:rsidRPr="00705B56">
              <w:rPr>
                <w:b/>
              </w:rPr>
              <w:t>Санкт-Петербург, участок ж.д. «Минеральная ул.-</w:t>
            </w:r>
            <w:r>
              <w:rPr>
                <w:b/>
              </w:rPr>
              <w:t xml:space="preserve"> </w:t>
            </w:r>
            <w:r w:rsidRPr="00705B56">
              <w:rPr>
                <w:b/>
              </w:rPr>
              <w:t>Лесной пр.»</w:t>
            </w:r>
            <w:r w:rsidR="0075069A">
              <w:rPr>
                <w:b/>
              </w:rPr>
              <w:t xml:space="preserve"> лит. Д</w:t>
            </w:r>
            <w:r w:rsidRPr="00705B56">
              <w:rPr>
                <w:b/>
              </w:rPr>
              <w:t>:</w:t>
            </w:r>
          </w:p>
        </w:tc>
      </w:tr>
      <w:tr w:rsidR="00ED01AD" w:rsidRPr="00705B56" w:rsidTr="001F784F">
        <w:trPr>
          <w:trHeight w:val="308"/>
        </w:trPr>
        <w:tc>
          <w:tcPr>
            <w:tcW w:w="567" w:type="dxa"/>
            <w:vMerge w:val="restart"/>
            <w:vAlign w:val="center"/>
          </w:tcPr>
          <w:p w:rsidR="00ED01AD" w:rsidRPr="00705B56" w:rsidRDefault="00ED01AD" w:rsidP="001F784F">
            <w:pPr>
              <w:jc w:val="center"/>
              <w:rPr>
                <w:spacing w:val="-9"/>
              </w:rPr>
            </w:pPr>
            <w:r>
              <w:rPr>
                <w:spacing w:val="-9"/>
              </w:rPr>
              <w:t>1</w:t>
            </w:r>
            <w:r w:rsidRPr="00705B56">
              <w:rPr>
                <w:spacing w:val="-9"/>
              </w:rPr>
              <w:t>.</w:t>
            </w:r>
          </w:p>
        </w:tc>
        <w:tc>
          <w:tcPr>
            <w:tcW w:w="3402" w:type="dxa"/>
            <w:vMerge w:val="restart"/>
            <w:vAlign w:val="center"/>
          </w:tcPr>
          <w:p w:rsidR="00ED01AD" w:rsidRPr="00705B56" w:rsidRDefault="001F784F" w:rsidP="00494948">
            <w:pPr>
              <w:jc w:val="both"/>
              <w:rPr>
                <w:spacing w:val="-9"/>
              </w:rPr>
            </w:pPr>
            <w:r w:rsidRPr="001F784F">
              <w:rPr>
                <w:lang w:eastAsia="ru-RU"/>
              </w:rPr>
              <w:t xml:space="preserve">Система пожарной сигнализации в здании произ.-быт. с ремонтно-мех. и сборочными цехами </w:t>
            </w:r>
            <w:r w:rsidR="00ED01AD" w:rsidRPr="00705B56">
              <w:t>(</w:t>
            </w:r>
            <w:r w:rsidR="00ED01AD">
              <w:t>инв. №</w:t>
            </w:r>
            <w:r>
              <w:t> </w:t>
            </w:r>
            <w:r w:rsidR="00ED01AD">
              <w:t>043194)</w:t>
            </w:r>
          </w:p>
        </w:tc>
        <w:tc>
          <w:tcPr>
            <w:tcW w:w="3969" w:type="dxa"/>
            <w:vAlign w:val="center"/>
          </w:tcPr>
          <w:p w:rsidR="00ED01AD" w:rsidRPr="00705B56" w:rsidRDefault="00ED01AD" w:rsidP="0049198B">
            <w:pPr>
              <w:jc w:val="both"/>
              <w:rPr>
                <w:color w:val="000000"/>
              </w:rPr>
            </w:pPr>
            <w:r w:rsidRPr="00705B56">
              <w:rPr>
                <w:color w:val="000000"/>
              </w:rPr>
              <w:t>Пуль управления С-2000</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jc w:val="both"/>
              <w:rPr>
                <w:color w:val="000000"/>
              </w:rPr>
            </w:pPr>
            <w:r w:rsidRPr="00705B56">
              <w:rPr>
                <w:color w:val="000000"/>
              </w:rPr>
              <w:t>Приемно-контрольный прибор ППКОП «Сигнал 20П»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jc w:val="both"/>
              <w:rPr>
                <w:color w:val="000000"/>
              </w:rPr>
            </w:pPr>
            <w:r w:rsidRPr="00705B56">
              <w:rPr>
                <w:color w:val="000000"/>
              </w:rPr>
              <w:t>Блок резервного питания БРП 24</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jc w:val="both"/>
              <w:rPr>
                <w:color w:val="000000"/>
              </w:rPr>
            </w:pPr>
            <w:r w:rsidRPr="00705B56">
              <w:rPr>
                <w:color w:val="000000"/>
              </w:rPr>
              <w:t>Извещатели пожарные ИП 212-3су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121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jc w:val="both"/>
              <w:rPr>
                <w:color w:val="000000"/>
              </w:rPr>
            </w:pPr>
            <w:r w:rsidRPr="00705B56">
              <w:rPr>
                <w:color w:val="000000"/>
              </w:rPr>
              <w:t xml:space="preserve">Извещатели ручные пожарные ИПР-3СУ </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8</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8</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vAlign w:val="center"/>
          </w:tcPr>
          <w:p w:rsidR="00ED01AD" w:rsidRPr="00705B56" w:rsidRDefault="00ED01AD" w:rsidP="0049198B">
            <w:pPr>
              <w:widowControl w:val="0"/>
              <w:autoSpaceDE w:val="0"/>
              <w:autoSpaceDN w:val="0"/>
              <w:adjustRightInd w:val="0"/>
              <w:ind w:right="50"/>
              <w:jc w:val="both"/>
              <w:rPr>
                <w:color w:val="000000"/>
              </w:rPr>
            </w:pPr>
            <w:r w:rsidRPr="00705B56">
              <w:rPr>
                <w:color w:val="000000"/>
              </w:rPr>
              <w:t>Оповещатели звуковые Свирель-2</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14</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49198B">
            <w:pPr>
              <w:jc w:val="both"/>
            </w:pPr>
            <w:r w:rsidRPr="00705B56">
              <w:t>Реле промежуточное РЭК-52</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49198B">
            <w:pPr>
              <w:jc w:val="both"/>
            </w:pPr>
            <w:r w:rsidRPr="00705B56">
              <w:t>Оконечное устройство шлейфа</w:t>
            </w:r>
          </w:p>
        </w:tc>
        <w:tc>
          <w:tcPr>
            <w:tcW w:w="1560" w:type="dxa"/>
            <w:vAlign w:val="center"/>
          </w:tcPr>
          <w:p w:rsidR="00ED01AD" w:rsidRPr="00705B56" w:rsidRDefault="00ED01AD" w:rsidP="001F784F">
            <w:pPr>
              <w:jc w:val="center"/>
            </w:pPr>
            <w:r w:rsidRPr="00705B56">
              <w:t>15</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tcPr>
          <w:p w:rsidR="00ED01AD" w:rsidRPr="00705B56" w:rsidRDefault="00ED01AD" w:rsidP="001F784F">
            <w:pPr>
              <w:rPr>
                <w:spacing w:val="-9"/>
              </w:rPr>
            </w:pPr>
          </w:p>
        </w:tc>
        <w:tc>
          <w:tcPr>
            <w:tcW w:w="3969" w:type="dxa"/>
          </w:tcPr>
          <w:p w:rsidR="00ED01AD" w:rsidRPr="00705B56" w:rsidRDefault="00ED01AD" w:rsidP="0049198B">
            <w:pPr>
              <w:jc w:val="both"/>
            </w:pPr>
            <w:r w:rsidRPr="00705B56">
              <w:t>Провод однопарный</w:t>
            </w:r>
          </w:p>
        </w:tc>
        <w:tc>
          <w:tcPr>
            <w:tcW w:w="1560" w:type="dxa"/>
            <w:vAlign w:val="center"/>
          </w:tcPr>
          <w:p w:rsidR="00ED01AD" w:rsidRPr="00705B56" w:rsidRDefault="00ED01AD" w:rsidP="001F784F">
            <w:pPr>
              <w:jc w:val="center"/>
            </w:pPr>
            <w:r w:rsidRPr="00705B56">
              <w:t>2220м</w:t>
            </w:r>
          </w:p>
        </w:tc>
      </w:tr>
      <w:tr w:rsidR="00CA0FB2" w:rsidRPr="00705B56" w:rsidTr="005F2982">
        <w:trPr>
          <w:trHeight w:val="615"/>
        </w:trPr>
        <w:tc>
          <w:tcPr>
            <w:tcW w:w="567" w:type="dxa"/>
            <w:vMerge w:val="restart"/>
            <w:vAlign w:val="center"/>
          </w:tcPr>
          <w:p w:rsidR="00CA0FB2" w:rsidRPr="00705B56" w:rsidRDefault="00CA0FB2" w:rsidP="001F784F">
            <w:pPr>
              <w:jc w:val="center"/>
              <w:rPr>
                <w:spacing w:val="-9"/>
              </w:rPr>
            </w:pPr>
            <w:r>
              <w:rPr>
                <w:spacing w:val="-9"/>
              </w:rPr>
              <w:t>2</w:t>
            </w:r>
            <w:r w:rsidRPr="00705B56">
              <w:rPr>
                <w:spacing w:val="-9"/>
              </w:rPr>
              <w:t>.</w:t>
            </w:r>
          </w:p>
        </w:tc>
        <w:tc>
          <w:tcPr>
            <w:tcW w:w="3402" w:type="dxa"/>
            <w:vMerge w:val="restart"/>
            <w:vAlign w:val="center"/>
          </w:tcPr>
          <w:p w:rsidR="00CA0FB2" w:rsidRPr="009A58C6" w:rsidRDefault="00CA0FB2" w:rsidP="00056FC4">
            <w:pPr>
              <w:jc w:val="both"/>
              <w:outlineLvl w:val="0"/>
            </w:pPr>
            <w:r w:rsidRPr="00A10512">
              <w:t>Система пожарной сигнализации и оповещения людей о пожаре в здании деревообрабатывающего цеха</w:t>
            </w:r>
            <w:r w:rsidR="00056FC4" w:rsidRPr="00A10512">
              <w:t xml:space="preserve"> </w:t>
            </w:r>
            <w:r w:rsidR="00056FC4">
              <w:t>(инв. № </w:t>
            </w:r>
            <w:r w:rsidRPr="00A10512">
              <w:t>001/02/00043259)</w:t>
            </w:r>
          </w:p>
        </w:tc>
        <w:tc>
          <w:tcPr>
            <w:tcW w:w="3969" w:type="dxa"/>
            <w:vAlign w:val="center"/>
          </w:tcPr>
          <w:p w:rsidR="00CA0FB2" w:rsidRPr="00705B56" w:rsidRDefault="00CA0FB2" w:rsidP="0049198B">
            <w:pPr>
              <w:jc w:val="both"/>
              <w:rPr>
                <w:color w:val="000000"/>
              </w:rPr>
            </w:pPr>
            <w:r w:rsidRPr="00705B56">
              <w:rPr>
                <w:color w:val="000000"/>
              </w:rPr>
              <w:t>Приемно-контрольный прибор ППКОП «С2000-АСПТ»</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2</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Приемно-контрольный прибор ППКОП «Сигнал-10»</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1</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Блок контрольно-пусковой «С2000-КПБ»</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2</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Блок резервного питания БРП 12-1,5/40</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1</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Извещатели пожарные ИП 212-45</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35</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 xml:space="preserve">Извещатели ручные пожарные ИПР-3СУМ </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5</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Оповещатель световой «Автоматика отключена» КОП-25П</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6</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Оповещатель световой «Порошок не входи» КОП-25П</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6</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Оповещатель световой «Порошок уходи» КОП-25П</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6</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Модуль порошкового пожаротушения МПП(р)-8-И-ГЭ-УХЛ2,5</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12</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jc w:val="both"/>
              <w:rPr>
                <w:color w:val="000000"/>
              </w:rPr>
            </w:pPr>
            <w:r w:rsidRPr="00705B56">
              <w:rPr>
                <w:color w:val="000000"/>
              </w:rPr>
              <w:t>Оповещатель звуковой «Стандарт»</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4</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widowControl w:val="0"/>
              <w:autoSpaceDE w:val="0"/>
              <w:autoSpaceDN w:val="0"/>
              <w:adjustRightInd w:val="0"/>
              <w:ind w:right="50"/>
              <w:jc w:val="both"/>
              <w:rPr>
                <w:color w:val="000000"/>
              </w:rPr>
            </w:pPr>
            <w:r w:rsidRPr="00705B56">
              <w:rPr>
                <w:color w:val="000000"/>
              </w:rPr>
              <w:t>Оповещатели световые «Выход» КОП-25П</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4</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widowControl w:val="0"/>
              <w:autoSpaceDE w:val="0"/>
              <w:autoSpaceDN w:val="0"/>
              <w:adjustRightInd w:val="0"/>
              <w:ind w:right="50"/>
              <w:jc w:val="both"/>
              <w:rPr>
                <w:color w:val="000000"/>
              </w:rPr>
            </w:pPr>
            <w:r w:rsidRPr="00705B56">
              <w:rPr>
                <w:color w:val="000000"/>
              </w:rPr>
              <w:t>Извещатель магнитно-кантактный СМК ИО 102-2</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3</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vAlign w:val="center"/>
          </w:tcPr>
          <w:p w:rsidR="00CA0FB2" w:rsidRPr="00705B56" w:rsidRDefault="00CA0FB2" w:rsidP="0049198B">
            <w:pPr>
              <w:widowControl w:val="0"/>
              <w:autoSpaceDE w:val="0"/>
              <w:autoSpaceDN w:val="0"/>
              <w:adjustRightInd w:val="0"/>
              <w:ind w:right="50"/>
              <w:jc w:val="both"/>
              <w:rPr>
                <w:color w:val="000000"/>
              </w:rPr>
            </w:pPr>
            <w:r w:rsidRPr="00705B56">
              <w:rPr>
                <w:color w:val="000000"/>
              </w:rPr>
              <w:t>Площадка под ключ «</w:t>
            </w:r>
            <w:r w:rsidRPr="00705B56">
              <w:rPr>
                <w:color w:val="000000"/>
                <w:lang w:val="en-US"/>
              </w:rPr>
              <w:t>Touch</w:t>
            </w:r>
            <w:r w:rsidRPr="00705B56">
              <w:rPr>
                <w:color w:val="000000"/>
              </w:rPr>
              <w:t xml:space="preserve"> </w:t>
            </w:r>
            <w:r w:rsidRPr="00705B56">
              <w:rPr>
                <w:color w:val="000000"/>
                <w:lang w:val="en-US"/>
              </w:rPr>
              <w:t>Memory</w:t>
            </w:r>
            <w:r w:rsidRPr="00705B56">
              <w:rPr>
                <w:color w:val="000000"/>
              </w:rPr>
              <w:t>» КТМ-Н</w:t>
            </w:r>
          </w:p>
        </w:tc>
        <w:tc>
          <w:tcPr>
            <w:tcW w:w="1560" w:type="dxa"/>
            <w:vAlign w:val="center"/>
          </w:tcPr>
          <w:p w:rsidR="00CA0FB2" w:rsidRPr="00705B56" w:rsidRDefault="00CA0FB2" w:rsidP="001F784F">
            <w:pPr>
              <w:widowControl w:val="0"/>
              <w:autoSpaceDE w:val="0"/>
              <w:autoSpaceDN w:val="0"/>
              <w:adjustRightInd w:val="0"/>
              <w:ind w:left="50" w:right="50"/>
              <w:jc w:val="center"/>
              <w:rPr>
                <w:color w:val="000000"/>
              </w:rPr>
            </w:pPr>
            <w:r w:rsidRPr="00705B56">
              <w:rPr>
                <w:color w:val="000000"/>
              </w:rPr>
              <w:t>2</w:t>
            </w:r>
          </w:p>
        </w:tc>
      </w:tr>
      <w:tr w:rsidR="00CA0FB2" w:rsidRPr="00705B56" w:rsidTr="001F784F">
        <w:trPr>
          <w:trHeight w:val="308"/>
        </w:trPr>
        <w:tc>
          <w:tcPr>
            <w:tcW w:w="567" w:type="dxa"/>
            <w:vMerge/>
            <w:vAlign w:val="center"/>
          </w:tcPr>
          <w:p w:rsidR="00CA0FB2" w:rsidRPr="00705B56" w:rsidRDefault="00CA0FB2" w:rsidP="001F784F">
            <w:pPr>
              <w:jc w:val="center"/>
              <w:rPr>
                <w:spacing w:val="-9"/>
              </w:rPr>
            </w:pPr>
          </w:p>
        </w:tc>
        <w:tc>
          <w:tcPr>
            <w:tcW w:w="3402" w:type="dxa"/>
            <w:vMerge/>
            <w:vAlign w:val="center"/>
          </w:tcPr>
          <w:p w:rsidR="00CA0FB2" w:rsidRPr="00705B56" w:rsidRDefault="00CA0FB2" w:rsidP="001F784F">
            <w:pPr>
              <w:rPr>
                <w:spacing w:val="-9"/>
              </w:rPr>
            </w:pPr>
          </w:p>
        </w:tc>
        <w:tc>
          <w:tcPr>
            <w:tcW w:w="3969" w:type="dxa"/>
          </w:tcPr>
          <w:p w:rsidR="00CA0FB2" w:rsidRPr="00705B56" w:rsidRDefault="00CA0FB2" w:rsidP="0049198B">
            <w:pPr>
              <w:jc w:val="both"/>
            </w:pPr>
            <w:r w:rsidRPr="00705B56">
              <w:t>провод однопарный</w:t>
            </w:r>
          </w:p>
        </w:tc>
        <w:tc>
          <w:tcPr>
            <w:tcW w:w="1560" w:type="dxa"/>
            <w:vAlign w:val="center"/>
          </w:tcPr>
          <w:p w:rsidR="00CA0FB2" w:rsidRPr="00705B56" w:rsidRDefault="00CA0FB2" w:rsidP="001F784F">
            <w:pPr>
              <w:jc w:val="center"/>
            </w:pPr>
            <w:r w:rsidRPr="00705B56">
              <w:t>600 м</w:t>
            </w:r>
          </w:p>
        </w:tc>
      </w:tr>
      <w:tr w:rsidR="00ED01AD" w:rsidRPr="00705B56" w:rsidTr="001F784F">
        <w:trPr>
          <w:trHeight w:val="308"/>
        </w:trPr>
        <w:tc>
          <w:tcPr>
            <w:tcW w:w="9498" w:type="dxa"/>
            <w:gridSpan w:val="4"/>
            <w:vAlign w:val="center"/>
          </w:tcPr>
          <w:p w:rsidR="00ED01AD" w:rsidRPr="00705B56" w:rsidRDefault="00ED01AD" w:rsidP="004C6F16">
            <w:pPr>
              <w:jc w:val="center"/>
              <w:rPr>
                <w:b/>
              </w:rPr>
            </w:pPr>
            <w:r w:rsidRPr="00705B56">
              <w:rPr>
                <w:b/>
              </w:rPr>
              <w:t>Объекты филиала, расположенные по адресу: 195009, г. Санкт-Петербург, Уч</w:t>
            </w:r>
            <w:r w:rsidR="0075069A">
              <w:rPr>
                <w:b/>
              </w:rPr>
              <w:t>асток ж.д. «</w:t>
            </w:r>
            <w:r w:rsidRPr="00705B56">
              <w:rPr>
                <w:b/>
              </w:rPr>
              <w:t>Минеральная ул.-</w:t>
            </w:r>
            <w:r>
              <w:rPr>
                <w:b/>
              </w:rPr>
              <w:t xml:space="preserve"> </w:t>
            </w:r>
            <w:r w:rsidR="0075069A">
              <w:rPr>
                <w:b/>
              </w:rPr>
              <w:t>Лесной пр.»</w:t>
            </w:r>
            <w:r w:rsidRPr="00705B56">
              <w:rPr>
                <w:b/>
              </w:rPr>
              <w:t>.</w:t>
            </w:r>
          </w:p>
        </w:tc>
      </w:tr>
      <w:tr w:rsidR="00ED01AD" w:rsidRPr="00705B56" w:rsidTr="001F784F">
        <w:trPr>
          <w:trHeight w:val="308"/>
        </w:trPr>
        <w:tc>
          <w:tcPr>
            <w:tcW w:w="567" w:type="dxa"/>
            <w:vMerge w:val="restart"/>
            <w:vAlign w:val="center"/>
          </w:tcPr>
          <w:p w:rsidR="00ED01AD" w:rsidRPr="00705B56" w:rsidRDefault="00ED01AD" w:rsidP="001F784F">
            <w:pPr>
              <w:jc w:val="center"/>
              <w:rPr>
                <w:spacing w:val="-9"/>
              </w:rPr>
            </w:pPr>
            <w:r>
              <w:rPr>
                <w:spacing w:val="-9"/>
              </w:rPr>
              <w:t>1</w:t>
            </w:r>
            <w:r w:rsidRPr="00705B56">
              <w:rPr>
                <w:spacing w:val="-9"/>
              </w:rPr>
              <w:t>.</w:t>
            </w:r>
          </w:p>
        </w:tc>
        <w:tc>
          <w:tcPr>
            <w:tcW w:w="3402" w:type="dxa"/>
            <w:vMerge w:val="restart"/>
            <w:vAlign w:val="center"/>
          </w:tcPr>
          <w:p w:rsidR="00ED01AD" w:rsidRPr="00705B56" w:rsidRDefault="00ED01AD" w:rsidP="00056FC4">
            <w:pPr>
              <w:jc w:val="both"/>
              <w:rPr>
                <w:spacing w:val="-9"/>
              </w:rPr>
            </w:pPr>
            <w:r w:rsidRPr="00705B56">
              <w:t xml:space="preserve">Здание площадки В-1 </w:t>
            </w:r>
            <w:r w:rsidR="00056FC4">
              <w:t>(инв. № </w:t>
            </w:r>
            <w:r w:rsidRPr="00705B56">
              <w:t xml:space="preserve">001/00/00010043) </w:t>
            </w:r>
          </w:p>
        </w:tc>
        <w:tc>
          <w:tcPr>
            <w:tcW w:w="3969" w:type="dxa"/>
            <w:vAlign w:val="center"/>
          </w:tcPr>
          <w:p w:rsidR="00ED01AD" w:rsidRPr="00705B56" w:rsidRDefault="00ED01AD" w:rsidP="0049198B">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vAlign w:val="center"/>
          </w:tcPr>
          <w:p w:rsidR="00ED01AD" w:rsidRPr="00705B56" w:rsidRDefault="00ED01AD" w:rsidP="001F784F">
            <w:pPr>
              <w:jc w:val="center"/>
              <w:rPr>
                <w:spacing w:val="-9"/>
              </w:rPr>
            </w:pPr>
          </w:p>
        </w:tc>
        <w:tc>
          <w:tcPr>
            <w:tcW w:w="3402" w:type="dxa"/>
            <w:vMerge/>
            <w:vAlign w:val="center"/>
          </w:tcPr>
          <w:p w:rsidR="00ED01AD" w:rsidRPr="00705B56" w:rsidRDefault="00ED01AD" w:rsidP="001F784F"/>
        </w:tc>
        <w:tc>
          <w:tcPr>
            <w:tcW w:w="3969" w:type="dxa"/>
            <w:vAlign w:val="center"/>
          </w:tcPr>
          <w:p w:rsidR="00ED01AD" w:rsidRPr="00705B56" w:rsidRDefault="00ED01AD" w:rsidP="0049198B">
            <w:pPr>
              <w:jc w:val="both"/>
            </w:pPr>
            <w:r w:rsidRPr="00705B56">
              <w:t>Клавиатура С2000</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49198B">
            <w:pPr>
              <w:jc w:val="both"/>
            </w:pPr>
            <w:r w:rsidRPr="00705B56">
              <w:t>Блок резервного питания БРП 24</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widowControl w:val="0"/>
              <w:autoSpaceDE w:val="0"/>
              <w:autoSpaceDN w:val="0"/>
              <w:adjustRightInd w:val="0"/>
              <w:ind w:left="50" w:right="50"/>
              <w:jc w:val="both"/>
              <w:rPr>
                <w:color w:val="FF0000"/>
              </w:rPr>
            </w:pPr>
            <w:r w:rsidRPr="00705B56">
              <w:t>Извещатели дымовые точечные   ИП-212-3СУ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10</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49198B">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2</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jc w:val="both"/>
            </w:pPr>
            <w:r w:rsidRPr="00705B56">
              <w:t>провод однопарный</w:t>
            </w:r>
          </w:p>
        </w:tc>
        <w:tc>
          <w:tcPr>
            <w:tcW w:w="1560" w:type="dxa"/>
            <w:vAlign w:val="center"/>
          </w:tcPr>
          <w:p w:rsidR="00ED01AD" w:rsidRPr="00705B56" w:rsidRDefault="00ED01AD" w:rsidP="001F784F">
            <w:pPr>
              <w:jc w:val="center"/>
            </w:pPr>
            <w:r w:rsidRPr="00705B56">
              <w:t>100м</w:t>
            </w:r>
          </w:p>
        </w:tc>
      </w:tr>
      <w:tr w:rsidR="00ED01AD" w:rsidRPr="00705B56" w:rsidTr="001F784F">
        <w:trPr>
          <w:trHeight w:val="308"/>
        </w:trPr>
        <w:tc>
          <w:tcPr>
            <w:tcW w:w="567" w:type="dxa"/>
            <w:vMerge w:val="restart"/>
            <w:vAlign w:val="center"/>
          </w:tcPr>
          <w:p w:rsidR="00ED01AD" w:rsidRPr="00705B56" w:rsidRDefault="00ED01AD" w:rsidP="001F784F">
            <w:pPr>
              <w:jc w:val="center"/>
              <w:rPr>
                <w:spacing w:val="-9"/>
              </w:rPr>
            </w:pPr>
            <w:r>
              <w:rPr>
                <w:spacing w:val="-9"/>
              </w:rPr>
              <w:t>2</w:t>
            </w:r>
            <w:r w:rsidRPr="00705B56">
              <w:rPr>
                <w:spacing w:val="-9"/>
              </w:rPr>
              <w:t>.</w:t>
            </w:r>
          </w:p>
        </w:tc>
        <w:tc>
          <w:tcPr>
            <w:tcW w:w="3402" w:type="dxa"/>
            <w:vMerge w:val="restart"/>
            <w:vAlign w:val="center"/>
          </w:tcPr>
          <w:p w:rsidR="00ED01AD" w:rsidRPr="00705B56" w:rsidRDefault="00ED01AD" w:rsidP="00056FC4">
            <w:pPr>
              <w:jc w:val="both"/>
              <w:rPr>
                <w:spacing w:val="-9"/>
              </w:rPr>
            </w:pPr>
            <w:r w:rsidRPr="00705B56">
              <w:t xml:space="preserve">Здание площадки Г-4 </w:t>
            </w:r>
            <w:r w:rsidR="00056FC4">
              <w:t>(инв. № </w:t>
            </w:r>
            <w:r w:rsidRPr="00705B56">
              <w:t>001/00/00010047)</w:t>
            </w:r>
          </w:p>
        </w:tc>
        <w:tc>
          <w:tcPr>
            <w:tcW w:w="3969" w:type="dxa"/>
            <w:vAlign w:val="center"/>
          </w:tcPr>
          <w:p w:rsidR="00ED01AD" w:rsidRPr="00705B56" w:rsidRDefault="00ED01AD" w:rsidP="0049198B">
            <w:pPr>
              <w:jc w:val="both"/>
            </w:pPr>
            <w:r w:rsidRPr="00705B56">
              <w:t>Прибор приемно-контрольный охранно-пожарный С2000-4</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49198B">
            <w:pPr>
              <w:jc w:val="both"/>
            </w:pPr>
            <w:r w:rsidRPr="00705B56">
              <w:t>Блок резервного питания БРП 24</w:t>
            </w:r>
          </w:p>
        </w:tc>
        <w:tc>
          <w:tcPr>
            <w:tcW w:w="1560" w:type="dxa"/>
            <w:vAlign w:val="center"/>
          </w:tcPr>
          <w:p w:rsidR="00ED01AD" w:rsidRPr="00705B56" w:rsidRDefault="00ED01AD" w:rsidP="001F784F">
            <w:pPr>
              <w:jc w:val="center"/>
            </w:pPr>
            <w:r w:rsidRPr="00705B56">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widowControl w:val="0"/>
              <w:autoSpaceDE w:val="0"/>
              <w:autoSpaceDN w:val="0"/>
              <w:adjustRightInd w:val="0"/>
              <w:ind w:left="50" w:right="50"/>
              <w:jc w:val="both"/>
            </w:pPr>
            <w:r w:rsidRPr="00705B56">
              <w:t>Оповещатели звуковые ПКИ-1 «Иволга»</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widowControl w:val="0"/>
              <w:autoSpaceDE w:val="0"/>
              <w:autoSpaceDN w:val="0"/>
              <w:adjustRightInd w:val="0"/>
              <w:ind w:left="50" w:right="50"/>
              <w:jc w:val="both"/>
            </w:pPr>
            <w:r w:rsidRPr="00705B56">
              <w:t>Оповещатели световые ОПОП1-8 «Выход»</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D34D0C" w:rsidP="0049198B">
            <w:pPr>
              <w:widowControl w:val="0"/>
              <w:autoSpaceDE w:val="0"/>
              <w:autoSpaceDN w:val="0"/>
              <w:adjustRightInd w:val="0"/>
              <w:ind w:left="50" w:right="50"/>
              <w:jc w:val="both"/>
              <w:rPr>
                <w:color w:val="FF0000"/>
              </w:rPr>
            </w:pPr>
            <w:r>
              <w:t xml:space="preserve">Извещатели дымовые точечные </w:t>
            </w:r>
            <w:r w:rsidR="00ED01AD" w:rsidRPr="00705B56">
              <w:t>ИП-212-3СУ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12</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vAlign w:val="center"/>
          </w:tcPr>
          <w:p w:rsidR="00ED01AD" w:rsidRPr="00705B56" w:rsidRDefault="00ED01AD" w:rsidP="0049198B">
            <w:pPr>
              <w:jc w:val="both"/>
            </w:pPr>
            <w:r w:rsidRPr="00705B56">
              <w:rPr>
                <w:color w:val="000000"/>
              </w:rPr>
              <w:t>Извещатель  пожарный ручной ИПР-3СУ</w:t>
            </w:r>
          </w:p>
        </w:tc>
        <w:tc>
          <w:tcPr>
            <w:tcW w:w="1560" w:type="dxa"/>
            <w:vAlign w:val="center"/>
          </w:tcPr>
          <w:p w:rsidR="00ED01AD" w:rsidRPr="00705B56" w:rsidRDefault="00ED01AD" w:rsidP="001F784F">
            <w:pPr>
              <w:widowControl w:val="0"/>
              <w:autoSpaceDE w:val="0"/>
              <w:autoSpaceDN w:val="0"/>
              <w:adjustRightInd w:val="0"/>
              <w:ind w:left="50" w:right="50"/>
              <w:jc w:val="center"/>
              <w:rPr>
                <w:color w:val="000000"/>
              </w:rPr>
            </w:pPr>
            <w:r w:rsidRPr="00705B56">
              <w:rPr>
                <w:color w:val="000000"/>
              </w:rPr>
              <w:t>1</w:t>
            </w:r>
          </w:p>
        </w:tc>
      </w:tr>
      <w:tr w:rsidR="00ED01AD" w:rsidRPr="00705B56" w:rsidTr="001F784F">
        <w:trPr>
          <w:trHeight w:val="308"/>
        </w:trPr>
        <w:tc>
          <w:tcPr>
            <w:tcW w:w="567" w:type="dxa"/>
            <w:vMerge/>
          </w:tcPr>
          <w:p w:rsidR="00ED01AD" w:rsidRPr="00705B56" w:rsidRDefault="00ED01AD" w:rsidP="001F784F">
            <w:pPr>
              <w:rPr>
                <w:spacing w:val="-9"/>
              </w:rPr>
            </w:pPr>
          </w:p>
        </w:tc>
        <w:tc>
          <w:tcPr>
            <w:tcW w:w="3402" w:type="dxa"/>
            <w:vMerge/>
            <w:vAlign w:val="center"/>
          </w:tcPr>
          <w:p w:rsidR="00ED01AD" w:rsidRPr="00705B56" w:rsidRDefault="00ED01AD" w:rsidP="001F784F">
            <w:pPr>
              <w:rPr>
                <w:spacing w:val="-9"/>
              </w:rPr>
            </w:pPr>
          </w:p>
        </w:tc>
        <w:tc>
          <w:tcPr>
            <w:tcW w:w="3969" w:type="dxa"/>
          </w:tcPr>
          <w:p w:rsidR="00ED01AD" w:rsidRPr="00705B56" w:rsidRDefault="00ED01AD" w:rsidP="0049198B">
            <w:pPr>
              <w:jc w:val="both"/>
            </w:pPr>
            <w:r w:rsidRPr="00705B56">
              <w:t>провод однопарный</w:t>
            </w:r>
          </w:p>
        </w:tc>
        <w:tc>
          <w:tcPr>
            <w:tcW w:w="1560" w:type="dxa"/>
            <w:vAlign w:val="center"/>
          </w:tcPr>
          <w:p w:rsidR="00ED01AD" w:rsidRPr="00705B56" w:rsidRDefault="00ED01AD" w:rsidP="001F784F">
            <w:pPr>
              <w:jc w:val="center"/>
            </w:pPr>
            <w:r w:rsidRPr="00705B56">
              <w:t>120м</w:t>
            </w:r>
          </w:p>
        </w:tc>
      </w:tr>
    </w:tbl>
    <w:p w:rsidR="00ED01AD" w:rsidRDefault="00ED01AD" w:rsidP="00002083">
      <w:pPr>
        <w:ind w:firstLine="709"/>
        <w:jc w:val="both"/>
        <w:rPr>
          <w:sz w:val="28"/>
          <w:szCs w:val="28"/>
        </w:rPr>
      </w:pPr>
    </w:p>
    <w:p w:rsidR="00002083" w:rsidRPr="00621371" w:rsidRDefault="00002083" w:rsidP="00002083">
      <w:pPr>
        <w:widowControl w:val="0"/>
        <w:shd w:val="clear" w:color="auto" w:fill="FFFFFF"/>
        <w:tabs>
          <w:tab w:val="left" w:pos="1430"/>
        </w:tabs>
        <w:autoSpaceDE w:val="0"/>
        <w:autoSpaceDN w:val="0"/>
        <w:adjustRightInd w:val="0"/>
        <w:ind w:firstLine="709"/>
        <w:jc w:val="both"/>
        <w:rPr>
          <w:b/>
          <w:bCs/>
          <w:sz w:val="28"/>
          <w:szCs w:val="28"/>
        </w:rPr>
      </w:pPr>
      <w:r>
        <w:rPr>
          <w:b/>
          <w:bCs/>
          <w:sz w:val="28"/>
          <w:szCs w:val="28"/>
        </w:rPr>
        <w:t>4.6</w:t>
      </w:r>
      <w:r w:rsidRPr="00621371">
        <w:rPr>
          <w:b/>
          <w:bCs/>
          <w:sz w:val="28"/>
          <w:szCs w:val="28"/>
        </w:rPr>
        <w:t xml:space="preserve">. Место оказания Услуг. </w:t>
      </w:r>
    </w:p>
    <w:p w:rsidR="00002083" w:rsidRPr="00621371" w:rsidRDefault="00002083" w:rsidP="00002083">
      <w:pPr>
        <w:ind w:firstLine="709"/>
        <w:jc w:val="both"/>
        <w:rPr>
          <w:sz w:val="28"/>
          <w:szCs w:val="28"/>
        </w:rPr>
      </w:pPr>
      <w:r>
        <w:rPr>
          <w:sz w:val="28"/>
          <w:szCs w:val="28"/>
        </w:rPr>
        <w:t>4.6.</w:t>
      </w:r>
      <w:r w:rsidRPr="00621371">
        <w:rPr>
          <w:sz w:val="28"/>
          <w:szCs w:val="28"/>
        </w:rPr>
        <w:t xml:space="preserve">1. Объекты контейнерного терминала Санкт-Петербург-Товарный-Витебский, расположенные по адресу: </w:t>
      </w:r>
      <w:r>
        <w:rPr>
          <w:sz w:val="28"/>
          <w:szCs w:val="28"/>
        </w:rPr>
        <w:t>192007, г. </w:t>
      </w:r>
      <w:r w:rsidRPr="00621371">
        <w:rPr>
          <w:sz w:val="28"/>
          <w:szCs w:val="28"/>
        </w:rPr>
        <w:t>Санкт-Петербу</w:t>
      </w:r>
      <w:r>
        <w:rPr>
          <w:sz w:val="28"/>
          <w:szCs w:val="28"/>
        </w:rPr>
        <w:t>рг, Лиговский пр., д. 240, лит.</w:t>
      </w:r>
      <w:r w:rsidRPr="00621371">
        <w:rPr>
          <w:sz w:val="28"/>
          <w:szCs w:val="28"/>
        </w:rPr>
        <w:t xml:space="preserve"> А:</w:t>
      </w:r>
    </w:p>
    <w:p w:rsidR="00002083" w:rsidRPr="00621371" w:rsidRDefault="00002083" w:rsidP="00002083">
      <w:pPr>
        <w:ind w:firstLine="709"/>
        <w:jc w:val="both"/>
        <w:rPr>
          <w:sz w:val="28"/>
          <w:szCs w:val="28"/>
        </w:rPr>
      </w:pPr>
      <w:r w:rsidRPr="00621371">
        <w:rPr>
          <w:sz w:val="28"/>
          <w:szCs w:val="28"/>
        </w:rPr>
        <w:t>- Склад грузовой прирельсовый с таможней (инв. № 001/00/00010025);</w:t>
      </w:r>
    </w:p>
    <w:p w:rsidR="00002083" w:rsidRPr="00621371" w:rsidRDefault="00002083" w:rsidP="00002083">
      <w:pPr>
        <w:ind w:firstLine="709"/>
        <w:jc w:val="both"/>
        <w:rPr>
          <w:sz w:val="28"/>
          <w:szCs w:val="28"/>
        </w:rPr>
      </w:pPr>
      <w:r w:rsidRPr="00621371">
        <w:rPr>
          <w:sz w:val="28"/>
          <w:szCs w:val="28"/>
        </w:rPr>
        <w:t>- Здание маневрового диспетчера (инв. № 001/00/00010030);</w:t>
      </w:r>
    </w:p>
    <w:p w:rsidR="00002083" w:rsidRPr="00621371" w:rsidRDefault="00002083" w:rsidP="00002083">
      <w:pPr>
        <w:ind w:firstLine="709"/>
        <w:jc w:val="both"/>
        <w:rPr>
          <w:sz w:val="28"/>
          <w:szCs w:val="28"/>
        </w:rPr>
      </w:pPr>
      <w:r w:rsidRPr="00621371">
        <w:rPr>
          <w:sz w:val="28"/>
          <w:szCs w:val="28"/>
        </w:rPr>
        <w:t>- Склад грузовой прирельсовый закрытый (инв. № 001/00/00010028);</w:t>
      </w:r>
    </w:p>
    <w:p w:rsidR="00002083" w:rsidRPr="00621371" w:rsidRDefault="00002083" w:rsidP="00002083">
      <w:pPr>
        <w:ind w:firstLine="709"/>
        <w:jc w:val="both"/>
        <w:rPr>
          <w:sz w:val="28"/>
          <w:szCs w:val="28"/>
        </w:rPr>
      </w:pPr>
      <w:r w:rsidRPr="00621371">
        <w:rPr>
          <w:sz w:val="28"/>
          <w:szCs w:val="28"/>
        </w:rPr>
        <w:t>- Здание ремонта контейнеров (инв. № 001/00/00010029);</w:t>
      </w:r>
    </w:p>
    <w:p w:rsidR="00002083" w:rsidRPr="00621371" w:rsidRDefault="00002083" w:rsidP="00002083">
      <w:pPr>
        <w:ind w:firstLine="709"/>
        <w:jc w:val="both"/>
        <w:rPr>
          <w:sz w:val="28"/>
          <w:szCs w:val="28"/>
        </w:rPr>
      </w:pPr>
      <w:r w:rsidRPr="00621371">
        <w:rPr>
          <w:sz w:val="28"/>
          <w:szCs w:val="28"/>
        </w:rPr>
        <w:t>- Здание кладовой (инв. № 001/00/00010031);</w:t>
      </w:r>
    </w:p>
    <w:p w:rsidR="00002083" w:rsidRPr="00621371" w:rsidRDefault="00002083" w:rsidP="00002083">
      <w:pPr>
        <w:ind w:firstLine="709"/>
        <w:jc w:val="both"/>
        <w:rPr>
          <w:sz w:val="28"/>
          <w:szCs w:val="28"/>
        </w:rPr>
      </w:pPr>
      <w:r w:rsidRPr="00621371">
        <w:rPr>
          <w:sz w:val="28"/>
          <w:szCs w:val="28"/>
        </w:rPr>
        <w:t>- Гараж металлический для 10 легковых машин (инв. № 001/00/00010064);</w:t>
      </w:r>
    </w:p>
    <w:p w:rsidR="00002083" w:rsidRPr="00621371" w:rsidRDefault="00002083" w:rsidP="00002083">
      <w:pPr>
        <w:ind w:firstLine="709"/>
        <w:jc w:val="both"/>
        <w:rPr>
          <w:sz w:val="28"/>
          <w:szCs w:val="28"/>
        </w:rPr>
      </w:pPr>
      <w:r w:rsidRPr="00621371">
        <w:rPr>
          <w:sz w:val="28"/>
          <w:szCs w:val="28"/>
        </w:rPr>
        <w:t>- Гараж металлический для 10 легковых машин (инв. № 001/00/00010066);</w:t>
      </w:r>
    </w:p>
    <w:p w:rsidR="00002083" w:rsidRPr="00621371" w:rsidRDefault="00002083" w:rsidP="00002083">
      <w:pPr>
        <w:ind w:firstLine="709"/>
        <w:jc w:val="both"/>
        <w:rPr>
          <w:sz w:val="28"/>
          <w:szCs w:val="28"/>
        </w:rPr>
      </w:pPr>
      <w:r w:rsidRPr="00621371">
        <w:rPr>
          <w:sz w:val="28"/>
          <w:szCs w:val="28"/>
        </w:rPr>
        <w:t>- Здание подготовки контейнеров под погрузку (инв. № 001/00/00010033);</w:t>
      </w:r>
    </w:p>
    <w:p w:rsidR="00002083" w:rsidRPr="00621371" w:rsidRDefault="00002083" w:rsidP="00002083">
      <w:pPr>
        <w:ind w:firstLine="709"/>
        <w:jc w:val="both"/>
        <w:rPr>
          <w:sz w:val="28"/>
          <w:szCs w:val="28"/>
        </w:rPr>
      </w:pPr>
      <w:r w:rsidRPr="00621371">
        <w:rPr>
          <w:sz w:val="28"/>
          <w:szCs w:val="28"/>
        </w:rPr>
        <w:t>- Металлокаркасное здание досмотра СВХ (инв. № 001/00/00010060);</w:t>
      </w:r>
    </w:p>
    <w:p w:rsidR="00002083" w:rsidRPr="00621371" w:rsidRDefault="00002083" w:rsidP="00002083">
      <w:pPr>
        <w:ind w:firstLine="709"/>
        <w:jc w:val="both"/>
        <w:rPr>
          <w:sz w:val="28"/>
          <w:szCs w:val="28"/>
        </w:rPr>
      </w:pPr>
      <w:r w:rsidRPr="00621371">
        <w:rPr>
          <w:sz w:val="28"/>
          <w:szCs w:val="28"/>
        </w:rPr>
        <w:t>- Административно</w:t>
      </w:r>
      <w:r>
        <w:rPr>
          <w:sz w:val="28"/>
          <w:szCs w:val="28"/>
        </w:rPr>
        <w:t xml:space="preserve"> </w:t>
      </w:r>
      <w:r w:rsidRPr="00621371">
        <w:rPr>
          <w:sz w:val="28"/>
          <w:szCs w:val="28"/>
        </w:rPr>
        <w:t>-</w:t>
      </w:r>
      <w:r>
        <w:rPr>
          <w:sz w:val="28"/>
          <w:szCs w:val="28"/>
        </w:rPr>
        <w:t xml:space="preserve"> </w:t>
      </w:r>
      <w:r w:rsidRPr="00621371">
        <w:rPr>
          <w:sz w:val="28"/>
          <w:szCs w:val="28"/>
        </w:rPr>
        <w:t>бытовое здание Витебского производственного участка (инв. № 001/00/00010039);</w:t>
      </w:r>
    </w:p>
    <w:p w:rsidR="00002083" w:rsidRPr="00621371" w:rsidRDefault="00002083" w:rsidP="00002083">
      <w:pPr>
        <w:ind w:firstLine="709"/>
        <w:jc w:val="both"/>
        <w:rPr>
          <w:sz w:val="28"/>
          <w:szCs w:val="28"/>
        </w:rPr>
      </w:pPr>
      <w:r w:rsidRPr="00621371">
        <w:rPr>
          <w:sz w:val="28"/>
          <w:szCs w:val="28"/>
        </w:rPr>
        <w:t>- Боксы шлакоблочные для автопогрузчика «Валмет» (инв. № 001/00/00010067);</w:t>
      </w:r>
    </w:p>
    <w:p w:rsidR="00002083" w:rsidRPr="00621371" w:rsidRDefault="00002083" w:rsidP="00002083">
      <w:pPr>
        <w:ind w:firstLine="709"/>
        <w:jc w:val="both"/>
        <w:rPr>
          <w:sz w:val="28"/>
          <w:szCs w:val="28"/>
        </w:rPr>
      </w:pPr>
      <w:r w:rsidRPr="00621371">
        <w:rPr>
          <w:sz w:val="28"/>
          <w:szCs w:val="28"/>
        </w:rPr>
        <w:t>- Здание начальника станции (инв. № 001/00/00010044);</w:t>
      </w:r>
    </w:p>
    <w:p w:rsidR="00002083" w:rsidRPr="00621371" w:rsidRDefault="00002083" w:rsidP="00002083">
      <w:pPr>
        <w:ind w:firstLine="709"/>
        <w:jc w:val="both"/>
        <w:rPr>
          <w:sz w:val="28"/>
          <w:szCs w:val="28"/>
        </w:rPr>
      </w:pPr>
      <w:r w:rsidRPr="00621371">
        <w:rPr>
          <w:sz w:val="28"/>
          <w:szCs w:val="28"/>
        </w:rPr>
        <w:t>- Мастерская производственного участка (инв. № 001/00/00010055);</w:t>
      </w:r>
    </w:p>
    <w:p w:rsidR="00002083" w:rsidRPr="00621371" w:rsidRDefault="00002083" w:rsidP="00002083">
      <w:pPr>
        <w:ind w:firstLine="709"/>
        <w:jc w:val="both"/>
        <w:rPr>
          <w:sz w:val="28"/>
          <w:szCs w:val="28"/>
        </w:rPr>
      </w:pPr>
      <w:r w:rsidRPr="00621371">
        <w:rPr>
          <w:sz w:val="28"/>
          <w:szCs w:val="28"/>
        </w:rPr>
        <w:t>- Будка охраны грузового двора (инв. № 001/00/00010026);</w:t>
      </w:r>
    </w:p>
    <w:p w:rsidR="00002083" w:rsidRPr="00621371" w:rsidRDefault="00002083" w:rsidP="00002083">
      <w:pPr>
        <w:ind w:firstLine="709"/>
        <w:jc w:val="both"/>
        <w:rPr>
          <w:sz w:val="28"/>
          <w:szCs w:val="28"/>
        </w:rPr>
      </w:pPr>
      <w:r w:rsidRPr="00621371">
        <w:rPr>
          <w:sz w:val="28"/>
          <w:szCs w:val="28"/>
        </w:rPr>
        <w:t>- Одноэтажное деревянное здание (инв. № 001/00/00010045);</w:t>
      </w:r>
    </w:p>
    <w:p w:rsidR="00002083" w:rsidRPr="00621371" w:rsidRDefault="00002083" w:rsidP="00002083">
      <w:pPr>
        <w:ind w:firstLine="709"/>
        <w:jc w:val="both"/>
        <w:rPr>
          <w:sz w:val="28"/>
          <w:szCs w:val="28"/>
        </w:rPr>
      </w:pPr>
      <w:r w:rsidRPr="00621371">
        <w:rPr>
          <w:sz w:val="28"/>
          <w:szCs w:val="28"/>
        </w:rPr>
        <w:t>- Одноэтажное кирпичное здание (инв. № 001/00/00010027);</w:t>
      </w:r>
    </w:p>
    <w:p w:rsidR="00002083" w:rsidRPr="00621371" w:rsidRDefault="00002083" w:rsidP="00002083">
      <w:pPr>
        <w:ind w:firstLine="709"/>
        <w:jc w:val="both"/>
        <w:rPr>
          <w:sz w:val="28"/>
          <w:szCs w:val="28"/>
        </w:rPr>
      </w:pPr>
      <w:r w:rsidRPr="00621371">
        <w:rPr>
          <w:sz w:val="28"/>
          <w:szCs w:val="28"/>
        </w:rPr>
        <w:t>- Здание столовой (инв. № 001/00/00010023);</w:t>
      </w:r>
    </w:p>
    <w:p w:rsidR="00002083" w:rsidRPr="00621371" w:rsidRDefault="00002083" w:rsidP="00002083">
      <w:pPr>
        <w:ind w:firstLine="709"/>
        <w:jc w:val="both"/>
        <w:rPr>
          <w:sz w:val="28"/>
          <w:szCs w:val="28"/>
        </w:rPr>
      </w:pPr>
      <w:r w:rsidRPr="00621371">
        <w:rPr>
          <w:sz w:val="28"/>
          <w:szCs w:val="28"/>
        </w:rPr>
        <w:t>- Боксы шлакоблочные (инв. № 001/00/00010042).</w:t>
      </w:r>
    </w:p>
    <w:p w:rsidR="00002083" w:rsidRPr="00621371" w:rsidRDefault="00002083" w:rsidP="00002083">
      <w:pPr>
        <w:ind w:firstLine="709"/>
        <w:jc w:val="both"/>
        <w:rPr>
          <w:sz w:val="28"/>
          <w:szCs w:val="28"/>
        </w:rPr>
      </w:pPr>
      <w:r>
        <w:rPr>
          <w:sz w:val="28"/>
          <w:szCs w:val="28"/>
        </w:rPr>
        <w:t>4.6.</w:t>
      </w:r>
      <w:r w:rsidRPr="00621371">
        <w:rPr>
          <w:sz w:val="28"/>
          <w:szCs w:val="28"/>
        </w:rPr>
        <w:t xml:space="preserve">2. Объекты Участка ремонта контейнеров, расположенные по адресу: </w:t>
      </w:r>
      <w:r>
        <w:rPr>
          <w:sz w:val="28"/>
          <w:szCs w:val="28"/>
        </w:rPr>
        <w:t>1</w:t>
      </w:r>
      <w:r w:rsidRPr="00F71421">
        <w:rPr>
          <w:sz w:val="28"/>
          <w:szCs w:val="28"/>
        </w:rPr>
        <w:t>95009, г.Санкт-Петербург, участок ж.д. «Минеральная ул.- Лесной пр»</w:t>
      </w:r>
      <w:r>
        <w:rPr>
          <w:sz w:val="28"/>
          <w:szCs w:val="28"/>
        </w:rPr>
        <w:t>, лит. Д.</w:t>
      </w:r>
      <w:r w:rsidRPr="00621371">
        <w:rPr>
          <w:sz w:val="28"/>
          <w:szCs w:val="28"/>
        </w:rPr>
        <w:t>:</w:t>
      </w:r>
    </w:p>
    <w:p w:rsidR="00002083" w:rsidRPr="00621371" w:rsidRDefault="00002083" w:rsidP="00002083">
      <w:pPr>
        <w:ind w:firstLine="709"/>
        <w:jc w:val="both"/>
        <w:rPr>
          <w:sz w:val="28"/>
          <w:szCs w:val="28"/>
        </w:rPr>
      </w:pPr>
      <w:r w:rsidRPr="00621371">
        <w:rPr>
          <w:sz w:val="28"/>
          <w:szCs w:val="28"/>
        </w:rPr>
        <w:t>- Здание производственно-бытовое с ремонтно-механическими и сборочными цехами (инв. № 001/00/00010049);</w:t>
      </w:r>
    </w:p>
    <w:p w:rsidR="00002083" w:rsidRPr="00621371" w:rsidRDefault="00002083" w:rsidP="00002083">
      <w:pPr>
        <w:ind w:firstLine="709"/>
        <w:jc w:val="both"/>
        <w:rPr>
          <w:sz w:val="28"/>
          <w:szCs w:val="28"/>
        </w:rPr>
      </w:pPr>
      <w:r w:rsidRPr="00621371">
        <w:rPr>
          <w:sz w:val="28"/>
          <w:szCs w:val="28"/>
        </w:rPr>
        <w:t>- Здание деревообрабатывающего цеха (инв. № 001/00/00010050).</w:t>
      </w:r>
    </w:p>
    <w:p w:rsidR="00002083" w:rsidRPr="00621371" w:rsidRDefault="00002083" w:rsidP="00002083">
      <w:pPr>
        <w:ind w:firstLine="709"/>
        <w:jc w:val="both"/>
        <w:rPr>
          <w:sz w:val="28"/>
          <w:szCs w:val="28"/>
        </w:rPr>
      </w:pPr>
      <w:r>
        <w:rPr>
          <w:sz w:val="28"/>
          <w:szCs w:val="28"/>
        </w:rPr>
        <w:t>4.3.</w:t>
      </w:r>
      <w:r w:rsidRPr="00621371">
        <w:rPr>
          <w:sz w:val="28"/>
          <w:szCs w:val="28"/>
        </w:rPr>
        <w:t xml:space="preserve">3. Объекты филиала, расположенные по адресу: </w:t>
      </w:r>
      <w:r>
        <w:rPr>
          <w:sz w:val="28"/>
          <w:szCs w:val="28"/>
        </w:rPr>
        <w:t>1</w:t>
      </w:r>
      <w:r w:rsidRPr="00F71421">
        <w:rPr>
          <w:sz w:val="28"/>
          <w:szCs w:val="28"/>
        </w:rPr>
        <w:t>95009, г.Санкт-Петербург, участок ж.д. «Минеральная ул.- Лесной пр»</w:t>
      </w:r>
      <w:r w:rsidRPr="00621371">
        <w:rPr>
          <w:sz w:val="28"/>
          <w:szCs w:val="28"/>
        </w:rPr>
        <w:t>:</w:t>
      </w:r>
    </w:p>
    <w:p w:rsidR="00002083" w:rsidRPr="00621371" w:rsidRDefault="00002083" w:rsidP="00002083">
      <w:pPr>
        <w:ind w:firstLine="709"/>
        <w:jc w:val="both"/>
        <w:rPr>
          <w:sz w:val="28"/>
          <w:szCs w:val="28"/>
        </w:rPr>
      </w:pPr>
      <w:r w:rsidRPr="00621371">
        <w:rPr>
          <w:sz w:val="28"/>
          <w:szCs w:val="28"/>
        </w:rPr>
        <w:t>- Здание площадки В-1 (инв. № 001/00/00010043);</w:t>
      </w:r>
    </w:p>
    <w:p w:rsidR="00002083" w:rsidRPr="00621371" w:rsidRDefault="00002083" w:rsidP="00002083">
      <w:pPr>
        <w:ind w:firstLine="709"/>
        <w:jc w:val="both"/>
        <w:rPr>
          <w:sz w:val="28"/>
          <w:szCs w:val="28"/>
        </w:rPr>
      </w:pPr>
      <w:r w:rsidRPr="00621371">
        <w:rPr>
          <w:sz w:val="28"/>
          <w:szCs w:val="28"/>
        </w:rPr>
        <w:t>- Здание площадки Г-4 (инв. № 001/00/00010047).</w:t>
      </w:r>
    </w:p>
    <w:p w:rsidR="00002083" w:rsidRDefault="00002083" w:rsidP="00002083">
      <w:pPr>
        <w:ind w:firstLine="709"/>
        <w:jc w:val="both"/>
        <w:rPr>
          <w:sz w:val="28"/>
          <w:szCs w:val="28"/>
        </w:rPr>
      </w:pPr>
    </w:p>
    <w:p w:rsidR="00002083" w:rsidRPr="00621371" w:rsidRDefault="00002083" w:rsidP="00002083">
      <w:pPr>
        <w:ind w:firstLine="709"/>
        <w:jc w:val="both"/>
        <w:rPr>
          <w:b/>
          <w:bCs/>
          <w:sz w:val="28"/>
          <w:szCs w:val="28"/>
        </w:rPr>
      </w:pPr>
      <w:r w:rsidRPr="00621371">
        <w:rPr>
          <w:b/>
          <w:bCs/>
          <w:spacing w:val="-9"/>
          <w:sz w:val="28"/>
          <w:szCs w:val="28"/>
        </w:rPr>
        <w:t>4.7.</w:t>
      </w:r>
      <w:r w:rsidRPr="00621371">
        <w:rPr>
          <w:spacing w:val="-9"/>
          <w:sz w:val="28"/>
          <w:szCs w:val="28"/>
        </w:rPr>
        <w:t xml:space="preserve"> </w:t>
      </w:r>
      <w:r w:rsidRPr="00621371">
        <w:rPr>
          <w:b/>
          <w:bCs/>
          <w:sz w:val="28"/>
          <w:szCs w:val="28"/>
        </w:rPr>
        <w:t>Условия и сроки (периоды) оказания Услуг.</w:t>
      </w:r>
    </w:p>
    <w:p w:rsidR="00002083" w:rsidRPr="00621371" w:rsidRDefault="00002083" w:rsidP="00002083">
      <w:pPr>
        <w:ind w:firstLine="709"/>
        <w:jc w:val="both"/>
        <w:rPr>
          <w:sz w:val="28"/>
          <w:szCs w:val="28"/>
        </w:rPr>
      </w:pPr>
      <w:r w:rsidRPr="00621371">
        <w:rPr>
          <w:sz w:val="28"/>
          <w:szCs w:val="28"/>
        </w:rPr>
        <w:t>4.7.1.</w:t>
      </w:r>
      <w:r w:rsidRPr="00621371">
        <w:rPr>
          <w:sz w:val="28"/>
          <w:szCs w:val="28"/>
        </w:rPr>
        <w:tab/>
        <w:t xml:space="preserve">Техническое обслуживание должно проводиться: с </w:t>
      </w:r>
      <w:r w:rsidR="001631A0">
        <w:rPr>
          <w:sz w:val="28"/>
          <w:szCs w:val="28"/>
        </w:rPr>
        <w:t>даты подписания договора</w:t>
      </w:r>
      <w:r w:rsidRPr="00621371">
        <w:rPr>
          <w:sz w:val="28"/>
          <w:szCs w:val="28"/>
        </w:rPr>
        <w:t xml:space="preserve"> по 31.12.201</w:t>
      </w:r>
      <w:r>
        <w:rPr>
          <w:sz w:val="28"/>
          <w:szCs w:val="28"/>
        </w:rPr>
        <w:t>7</w:t>
      </w:r>
      <w:r w:rsidRPr="00621371">
        <w:rPr>
          <w:sz w:val="28"/>
          <w:szCs w:val="28"/>
        </w:rPr>
        <w:t xml:space="preserve"> включительно (12 месяцев).</w:t>
      </w:r>
    </w:p>
    <w:p w:rsidR="00002083" w:rsidRDefault="00002083" w:rsidP="00002083">
      <w:pPr>
        <w:ind w:firstLine="709"/>
        <w:jc w:val="both"/>
        <w:rPr>
          <w:sz w:val="28"/>
          <w:szCs w:val="28"/>
        </w:rPr>
      </w:pPr>
      <w:r>
        <w:rPr>
          <w:bCs/>
          <w:sz w:val="28"/>
          <w:szCs w:val="28"/>
        </w:rPr>
        <w:t xml:space="preserve">4.7.2. </w:t>
      </w:r>
      <w:r w:rsidRPr="00621371">
        <w:rPr>
          <w:bCs/>
          <w:sz w:val="28"/>
          <w:szCs w:val="28"/>
        </w:rPr>
        <w:t>Обслуживание должно выполняться ежемесячно, не реже чем один раз в месяц с 08 час. 30 мин. до 16 час. 30 мин. МСК в рабочие дни</w:t>
      </w:r>
      <w:r w:rsidRPr="00621371">
        <w:rPr>
          <w:sz w:val="28"/>
          <w:szCs w:val="28"/>
        </w:rPr>
        <w:t xml:space="preserve"> объектов Заказчика.</w:t>
      </w:r>
    </w:p>
    <w:p w:rsidR="00002083" w:rsidRDefault="00002083" w:rsidP="00002083">
      <w:pPr>
        <w:ind w:firstLine="709"/>
        <w:jc w:val="both"/>
        <w:rPr>
          <w:bCs/>
          <w:sz w:val="28"/>
          <w:szCs w:val="28"/>
        </w:rPr>
      </w:pPr>
    </w:p>
    <w:p w:rsidR="00002083" w:rsidRPr="000A72AC" w:rsidRDefault="00002083" w:rsidP="00002083">
      <w:pPr>
        <w:ind w:firstLine="709"/>
        <w:jc w:val="both"/>
        <w:rPr>
          <w:b/>
          <w:bCs/>
          <w:sz w:val="28"/>
          <w:szCs w:val="28"/>
        </w:rPr>
      </w:pPr>
      <w:r w:rsidRPr="000A72AC">
        <w:rPr>
          <w:b/>
          <w:bCs/>
          <w:sz w:val="28"/>
          <w:szCs w:val="28"/>
        </w:rPr>
        <w:t>4.8. Форма, срок и порядок оплаты Услуг.</w:t>
      </w:r>
    </w:p>
    <w:p w:rsidR="00002083" w:rsidRDefault="00002083" w:rsidP="00002083">
      <w:pPr>
        <w:pStyle w:val="afd"/>
        <w:ind w:firstLine="709"/>
        <w:jc w:val="both"/>
      </w:pPr>
      <w:r>
        <w:t>4.8.1. Оплата Услуг производится ежемесячно</w:t>
      </w:r>
      <w:r w:rsidR="00BB1963">
        <w:t>,</w:t>
      </w:r>
      <w:r>
        <w:t xml:space="preserve"> </w:t>
      </w:r>
      <w:r w:rsidR="00BB1963">
        <w:t xml:space="preserve">в течение 30 (тридцати)  календарных дней, </w:t>
      </w:r>
      <w:r>
        <w:t>после подписания Сторонами акта сдачи–приемки оказанных Услуг на основании счета, счета-фактуры Исполнителя.</w:t>
      </w:r>
      <w:r w:rsidR="00984A13" w:rsidRPr="00984A13">
        <w:t xml:space="preserve"> </w:t>
      </w:r>
      <w:r w:rsidR="00984A13">
        <w:t>Авансирование не предусмотрено.</w:t>
      </w:r>
    </w:p>
    <w:p w:rsidR="00002083" w:rsidRPr="00621371" w:rsidRDefault="00002083" w:rsidP="00002083">
      <w:pPr>
        <w:ind w:firstLine="709"/>
        <w:jc w:val="both"/>
        <w:rPr>
          <w:bCs/>
          <w:sz w:val="28"/>
          <w:szCs w:val="28"/>
        </w:rPr>
      </w:pPr>
    </w:p>
    <w:p w:rsidR="00002083" w:rsidRPr="00621371" w:rsidRDefault="00002083" w:rsidP="00002083">
      <w:pPr>
        <w:pStyle w:val="affb"/>
        <w:ind w:firstLine="709"/>
        <w:jc w:val="both"/>
        <w:rPr>
          <w:rFonts w:ascii="Times New Roman" w:hAnsi="Times New Roman"/>
          <w:b/>
          <w:bCs/>
          <w:sz w:val="28"/>
          <w:szCs w:val="28"/>
        </w:rPr>
      </w:pPr>
      <w:r>
        <w:rPr>
          <w:rFonts w:ascii="Times New Roman" w:hAnsi="Times New Roman"/>
          <w:b/>
          <w:bCs/>
          <w:sz w:val="28"/>
          <w:szCs w:val="28"/>
        </w:rPr>
        <w:t>4.9</w:t>
      </w:r>
      <w:r w:rsidRPr="00621371">
        <w:rPr>
          <w:rFonts w:ascii="Times New Roman" w:hAnsi="Times New Roman"/>
          <w:b/>
          <w:bCs/>
          <w:sz w:val="28"/>
          <w:szCs w:val="28"/>
        </w:rPr>
        <w:t>. Квалификационные требования к Исполнителю.</w:t>
      </w:r>
    </w:p>
    <w:p w:rsidR="00002083" w:rsidRDefault="00002083" w:rsidP="00002083">
      <w:pPr>
        <w:pStyle w:val="affb"/>
        <w:ind w:firstLine="709"/>
        <w:jc w:val="both"/>
        <w:rPr>
          <w:rFonts w:ascii="Times New Roman" w:hAnsi="Times New Roman"/>
          <w:sz w:val="28"/>
          <w:szCs w:val="28"/>
        </w:rPr>
      </w:pPr>
      <w:r>
        <w:rPr>
          <w:rFonts w:ascii="Times New Roman" w:hAnsi="Times New Roman"/>
          <w:sz w:val="28"/>
          <w:szCs w:val="28"/>
        </w:rPr>
        <w:t xml:space="preserve">4.9.1. </w:t>
      </w:r>
      <w:r w:rsidRPr="00621371">
        <w:rPr>
          <w:rFonts w:ascii="Times New Roman" w:hAnsi="Times New Roman"/>
          <w:sz w:val="28"/>
          <w:szCs w:val="28"/>
        </w:rPr>
        <w:t>Исполнитель должен:</w:t>
      </w:r>
    </w:p>
    <w:p w:rsidR="00002083" w:rsidRPr="00621371" w:rsidRDefault="00002083" w:rsidP="00002083">
      <w:pPr>
        <w:ind w:firstLine="709"/>
        <w:jc w:val="both"/>
        <w:rPr>
          <w:sz w:val="28"/>
          <w:szCs w:val="28"/>
        </w:rPr>
      </w:pPr>
      <w:r>
        <w:rPr>
          <w:sz w:val="28"/>
          <w:szCs w:val="28"/>
        </w:rPr>
        <w:t xml:space="preserve">- - </w:t>
      </w:r>
      <w:r w:rsidRPr="00C87B82">
        <w:rPr>
          <w:sz w:val="28"/>
          <w:szCs w:val="28"/>
        </w:rPr>
        <w:t>обладать опытом оказания услуг за период с 2013 по 2016 годы (включительно) с предметом, аналогичному предмету Открытого конкурса (</w:t>
      </w:r>
      <w:r>
        <w:rPr>
          <w:sz w:val="28"/>
          <w:szCs w:val="28"/>
        </w:rPr>
        <w:t>выполнение работ по техническому и/или сезонному обслуживанию зданий, сооружений</w:t>
      </w:r>
      <w:r w:rsidRPr="00C87B82">
        <w:rPr>
          <w:sz w:val="28"/>
          <w:szCs w:val="28"/>
        </w:rPr>
        <w:t xml:space="preserve">), с суммарной стоимостью договоров не менее </w:t>
      </w:r>
      <w:r w:rsidRPr="005C0C6B">
        <w:rPr>
          <w:sz w:val="28"/>
          <w:szCs w:val="28"/>
        </w:rPr>
        <w:t>50%</w:t>
      </w:r>
      <w:r w:rsidRPr="00C87B82">
        <w:rPr>
          <w:sz w:val="28"/>
          <w:szCs w:val="28"/>
        </w:rPr>
        <w:t xml:space="preserve"> от начальной (максимальной) цены договора</w:t>
      </w:r>
      <w:r>
        <w:rPr>
          <w:sz w:val="28"/>
          <w:szCs w:val="28"/>
        </w:rPr>
        <w:t>;</w:t>
      </w:r>
    </w:p>
    <w:p w:rsidR="00002083" w:rsidRPr="00621371" w:rsidRDefault="00002083" w:rsidP="00002083">
      <w:pPr>
        <w:pStyle w:val="affb"/>
        <w:ind w:firstLine="709"/>
        <w:jc w:val="both"/>
        <w:rPr>
          <w:rFonts w:ascii="Times New Roman" w:hAnsi="Times New Roman"/>
          <w:sz w:val="28"/>
          <w:szCs w:val="28"/>
        </w:rPr>
      </w:pPr>
      <w:r w:rsidRPr="00621371">
        <w:rPr>
          <w:rFonts w:ascii="Times New Roman" w:hAnsi="Times New Roman"/>
          <w:sz w:val="28"/>
          <w:szCs w:val="28"/>
        </w:rPr>
        <w:t>- иметь лицензию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p>
    <w:p w:rsidR="00002083" w:rsidRDefault="00002083" w:rsidP="00002083">
      <w:pPr>
        <w:pStyle w:val="affb"/>
        <w:ind w:firstLine="709"/>
        <w:jc w:val="both"/>
        <w:rPr>
          <w:rFonts w:ascii="Times New Roman" w:hAnsi="Times New Roman"/>
          <w:sz w:val="28"/>
          <w:szCs w:val="28"/>
        </w:rPr>
      </w:pPr>
      <w:r w:rsidRPr="00621371">
        <w:rPr>
          <w:rFonts w:ascii="Times New Roman" w:hAnsi="Times New Roman"/>
          <w:sz w:val="28"/>
          <w:szCs w:val="28"/>
        </w:rPr>
        <w:t>- иметь персонал, квалификация которого соответствует сложности об</w:t>
      </w:r>
      <w:r w:rsidR="00FD1FB2">
        <w:rPr>
          <w:rFonts w:ascii="Times New Roman" w:hAnsi="Times New Roman"/>
          <w:sz w:val="28"/>
          <w:szCs w:val="28"/>
        </w:rPr>
        <w:t>служиваемых технических средств;</w:t>
      </w:r>
    </w:p>
    <w:p w:rsidR="00FD1FB2" w:rsidRDefault="00FD1FB2" w:rsidP="00002083">
      <w:pPr>
        <w:pStyle w:val="affb"/>
        <w:ind w:firstLine="709"/>
        <w:jc w:val="both"/>
        <w:rPr>
          <w:rFonts w:ascii="Times New Roman" w:hAnsi="Times New Roman"/>
          <w:sz w:val="28"/>
          <w:szCs w:val="28"/>
        </w:rPr>
      </w:pPr>
      <w:r>
        <w:rPr>
          <w:rFonts w:ascii="Times New Roman" w:hAnsi="Times New Roman"/>
          <w:sz w:val="28"/>
          <w:szCs w:val="28"/>
        </w:rPr>
        <w:t>- иметь материально-технические ресурсы, производственные мощности, необходимые для оказания Услуг.</w:t>
      </w:r>
    </w:p>
    <w:p w:rsidR="00044B1C" w:rsidRDefault="000954FB" w:rsidP="00C177CB">
      <w:pPr>
        <w:pStyle w:val="1"/>
        <w:spacing w:before="0" w:after="0"/>
        <w:ind w:left="0" w:firstLine="0"/>
        <w:jc w:val="center"/>
      </w:pPr>
      <w:r>
        <w:rPr>
          <w:szCs w:val="28"/>
        </w:rPr>
        <w:br w:type="page"/>
      </w:r>
      <w:r w:rsidR="002E18D3" w:rsidRPr="00C177CB">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4140C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E16F79">
            <w:pPr>
              <w:jc w:val="both"/>
            </w:pPr>
            <w:r>
              <w:t>Открытый конкурс</w:t>
            </w:r>
            <w:r w:rsidR="00B4382C" w:rsidRPr="00F86FAA">
              <w:t xml:space="preserve"> № </w:t>
            </w:r>
            <w:r>
              <w:t>ОК</w:t>
            </w:r>
            <w:r w:rsidR="00754C45">
              <w:t>-</w:t>
            </w:r>
            <w:r w:rsidR="00754C45" w:rsidRPr="00E16F79">
              <w:t>МСП</w:t>
            </w:r>
            <w:r w:rsidR="00E16F79" w:rsidRPr="00E16F79">
              <w:t xml:space="preserve">-НКПОКТ-16-0062 </w:t>
            </w:r>
            <w:r w:rsidR="00B4382C" w:rsidRPr="00E16F79">
              <w:t>на</w:t>
            </w:r>
            <w:r w:rsidR="00B4382C" w:rsidRPr="00F86FAA">
              <w:t xml:space="preserve"> </w:t>
            </w:r>
            <w:r w:rsidR="004140CD" w:rsidRPr="004140CD">
              <w:rPr>
                <w:bCs/>
                <w:spacing w:val="1"/>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(далее - Системы) на объектах филиала ПАО «ТрансКонтейнер» на Октябрьской железной дороге в г. Санкт-Петербурге в 2017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w:t>
            </w:r>
            <w:r w:rsidR="00656C49">
              <w:rPr>
                <w:sz w:val="24"/>
                <w:szCs w:val="24"/>
              </w:rPr>
              <w:t>ункции Орг</w:t>
            </w:r>
            <w:r w:rsidR="00304D83">
              <w:rPr>
                <w:sz w:val="24"/>
                <w:szCs w:val="24"/>
              </w:rPr>
              <w:t>анизатора выполняет:</w:t>
            </w:r>
            <w:r>
              <w:rPr>
                <w:sz w:val="24"/>
                <w:szCs w:val="24"/>
              </w:rPr>
              <w:t xml:space="preserve"> Постоянная рабочая группа Конкурсной комиссии </w:t>
            </w:r>
            <w:r w:rsidR="00304D83">
              <w:rPr>
                <w:sz w:val="24"/>
                <w:szCs w:val="24"/>
              </w:rPr>
              <w:t>филиала</w:t>
            </w:r>
            <w:r>
              <w:rPr>
                <w:sz w:val="24"/>
                <w:szCs w:val="24"/>
              </w:rPr>
              <w:t xml:space="preserve"> </w:t>
            </w:r>
            <w:r w:rsidR="00A81242">
              <w:rPr>
                <w:sz w:val="24"/>
                <w:szCs w:val="24"/>
              </w:rPr>
              <w:t>ПАО</w:t>
            </w:r>
            <w:r>
              <w:rPr>
                <w:sz w:val="24"/>
                <w:szCs w:val="24"/>
              </w:rPr>
              <w:t xml:space="preserve"> «ТрансКонтейнер»</w:t>
            </w:r>
            <w:r w:rsidR="00304D83">
              <w:rPr>
                <w:sz w:val="24"/>
                <w:szCs w:val="24"/>
              </w:rPr>
              <w:t xml:space="preserve"> на Октябрьской железной дороге</w:t>
            </w:r>
            <w:r>
              <w:rPr>
                <w:sz w:val="24"/>
                <w:szCs w:val="24"/>
              </w:rPr>
              <w:t>.</w:t>
            </w:r>
          </w:p>
          <w:p w:rsidR="00DD3B11" w:rsidRDefault="00DD3B11" w:rsidP="00DD3B11">
            <w:pPr>
              <w:pStyle w:val="19"/>
              <w:ind w:firstLine="0"/>
              <w:rPr>
                <w:sz w:val="24"/>
                <w:szCs w:val="24"/>
              </w:rPr>
            </w:pPr>
            <w:r>
              <w:rPr>
                <w:sz w:val="24"/>
                <w:szCs w:val="24"/>
              </w:rPr>
              <w:t xml:space="preserve">Адрес: </w:t>
            </w:r>
            <w:r w:rsidR="00304D83" w:rsidRPr="001A742B">
              <w:rPr>
                <w:sz w:val="24"/>
                <w:szCs w:val="24"/>
              </w:rPr>
              <w:t>191002, г. Сан</w:t>
            </w:r>
            <w:r w:rsidR="00304D83">
              <w:rPr>
                <w:sz w:val="24"/>
                <w:szCs w:val="24"/>
              </w:rPr>
              <w:t xml:space="preserve">кт-Петербург, Владимирский пр., </w:t>
            </w:r>
            <w:r w:rsidR="00304D83" w:rsidRPr="001A742B">
              <w:rPr>
                <w:sz w:val="24"/>
                <w:szCs w:val="24"/>
              </w:rPr>
              <w:t>д. 23.</w:t>
            </w:r>
            <w:r>
              <w:rPr>
                <w:sz w:val="24"/>
                <w:szCs w:val="24"/>
              </w:rPr>
              <w:t xml:space="preserve"> </w:t>
            </w:r>
          </w:p>
          <w:p w:rsidR="00DD3B11" w:rsidRDefault="00DD3B11" w:rsidP="00DD3B11">
            <w:pPr>
              <w:jc w:val="both"/>
            </w:pPr>
            <w:r w:rsidRPr="001D61FB">
              <w:rPr>
                <w:b/>
              </w:rPr>
              <w:t>Контактное(ые) лицо(а) Заказчика:</w:t>
            </w:r>
            <w:r w:rsidRPr="00304D83">
              <w:t xml:space="preserve"> </w:t>
            </w:r>
            <w:r w:rsidR="00304D83" w:rsidRPr="00304D83">
              <w:t xml:space="preserve">Маньшева Диляра </w:t>
            </w:r>
            <w:r w:rsidR="0097536E">
              <w:t>Аллади</w:t>
            </w:r>
            <w:r w:rsidR="00304D83" w:rsidRPr="00304D83">
              <w:t>новна),</w:t>
            </w:r>
            <w:r w:rsidR="00AF7D6B">
              <w:t xml:space="preserve"> </w:t>
            </w:r>
            <w:r w:rsidR="007A58E3" w:rsidRPr="00304D83">
              <w:t>тел./факс</w:t>
            </w:r>
            <w:r w:rsidR="00AF7D6B">
              <w:t xml:space="preserve"> </w:t>
            </w:r>
            <w:r w:rsidR="00304D83" w:rsidRPr="00304D83">
              <w:t>+7(</w:t>
            </w:r>
            <w:r w:rsidR="00AF7D6B">
              <w:t>812) </w:t>
            </w:r>
            <w:r w:rsidR="00304D83" w:rsidRPr="00304D83">
              <w:t>458-91-</w:t>
            </w:r>
            <w:r w:rsidR="00304D83" w:rsidRPr="00AF7D6B">
              <w:t>15</w:t>
            </w:r>
            <w:r w:rsidR="00AF7D6B">
              <w:t> </w:t>
            </w:r>
            <w:r w:rsidR="00304D83" w:rsidRPr="00AF7D6B">
              <w:t>доб</w:t>
            </w:r>
            <w:r w:rsidR="00304D83" w:rsidRPr="00304D83">
              <w:t>.30</w:t>
            </w:r>
            <w:r w:rsidR="00AF7D6B">
              <w:t>-</w:t>
            </w:r>
            <w:r w:rsidR="00304D83" w:rsidRPr="00304D83">
              <w:t>54</w:t>
            </w:r>
            <w:r w:rsidRPr="00304D83">
              <w:t>, электронный адрес</w:t>
            </w:r>
            <w:r w:rsidR="00304D83" w:rsidRPr="00304D83">
              <w:t>:</w:t>
            </w:r>
            <w:r w:rsidRPr="00304D83">
              <w:t xml:space="preserve"> </w:t>
            </w:r>
            <w:r w:rsidR="00304D83" w:rsidRPr="00304D83">
              <w:t>ManshevaDA@trcont.ru.</w:t>
            </w:r>
          </w:p>
          <w:p w:rsidR="00670FD8" w:rsidRPr="00E746F4" w:rsidRDefault="00DD3B11" w:rsidP="006B3BD2">
            <w:pPr>
              <w:pStyle w:val="19"/>
              <w:ind w:firstLine="0"/>
            </w:pPr>
            <w:r w:rsidRPr="001D61FB">
              <w:rPr>
                <w:b/>
                <w:sz w:val="24"/>
                <w:szCs w:val="24"/>
              </w:rPr>
              <w:t>Контактное(ые) лицо(а) Организатора:</w:t>
            </w:r>
            <w:r>
              <w:t xml:space="preserve"> </w:t>
            </w:r>
            <w:r w:rsidR="00304D83">
              <w:rPr>
                <w:sz w:val="24"/>
                <w:szCs w:val="24"/>
              </w:rPr>
              <w:t>Медведева Мария Павловна</w:t>
            </w:r>
            <w:r w:rsidR="00D412F3">
              <w:rPr>
                <w:sz w:val="24"/>
                <w:szCs w:val="24"/>
              </w:rPr>
              <w:t>, тел. +7 (</w:t>
            </w:r>
            <w:r w:rsidR="00304D83">
              <w:rPr>
                <w:sz w:val="24"/>
                <w:szCs w:val="24"/>
              </w:rPr>
              <w:t>812</w:t>
            </w:r>
            <w:r w:rsidR="00D412F3">
              <w:rPr>
                <w:sz w:val="24"/>
                <w:szCs w:val="24"/>
              </w:rPr>
              <w:t>)</w:t>
            </w:r>
            <w:r w:rsidR="00D412F3">
              <w:rPr>
                <w:sz w:val="24"/>
                <w:szCs w:val="24"/>
                <w:lang w:eastAsia="en-US"/>
              </w:rPr>
              <w:t xml:space="preserve"> </w:t>
            </w:r>
            <w:r w:rsidR="00304D83">
              <w:rPr>
                <w:sz w:val="24"/>
                <w:szCs w:val="24"/>
                <w:lang w:eastAsia="en-US"/>
              </w:rPr>
              <w:t>458-91-15</w:t>
            </w:r>
            <w:r w:rsidR="00D412F3">
              <w:rPr>
                <w:sz w:val="24"/>
                <w:szCs w:val="24"/>
                <w:lang w:eastAsia="en-US"/>
              </w:rPr>
              <w:t xml:space="preserve">доб. </w:t>
            </w:r>
            <w:r w:rsidR="00304D83">
              <w:rPr>
                <w:sz w:val="24"/>
                <w:szCs w:val="24"/>
                <w:lang w:eastAsia="en-US"/>
              </w:rPr>
              <w:t>30-87</w:t>
            </w:r>
            <w:r w:rsidR="00AF7D6B" w:rsidRPr="00AF7D6B">
              <w:rPr>
                <w:sz w:val="24"/>
                <w:szCs w:val="24"/>
              </w:rPr>
              <w:t>/+7 (812)457-52-08</w:t>
            </w:r>
            <w:r w:rsidR="00D412F3" w:rsidRPr="00AF7D6B">
              <w:rPr>
                <w:sz w:val="24"/>
                <w:szCs w:val="24"/>
              </w:rPr>
              <w:t xml:space="preserve">, </w:t>
            </w:r>
            <w:r w:rsidR="00D412F3">
              <w:rPr>
                <w:sz w:val="24"/>
                <w:szCs w:val="24"/>
              </w:rPr>
              <w:t>электронный адрес</w:t>
            </w:r>
            <w:r w:rsidR="00A07073">
              <w:t xml:space="preserve"> </w:t>
            </w:r>
            <w:r w:rsidR="00304D83" w:rsidRPr="00AF7D6B">
              <w:rPr>
                <w:sz w:val="24"/>
                <w:szCs w:val="24"/>
                <w:lang w:val="en-US"/>
              </w:rPr>
              <w:t>MedvedevaMP</w:t>
            </w:r>
            <w:r w:rsidR="00304D83" w:rsidRPr="00AF7D6B">
              <w:rPr>
                <w:sz w:val="24"/>
                <w:szCs w:val="24"/>
              </w:rPr>
              <w:t>@</w:t>
            </w:r>
            <w:r w:rsidR="00304D83" w:rsidRPr="00AF7D6B">
              <w:rPr>
                <w:sz w:val="24"/>
                <w:szCs w:val="24"/>
                <w:lang w:val="en-US"/>
              </w:rPr>
              <w:t>trcont</w:t>
            </w:r>
            <w:r w:rsidR="00304D83" w:rsidRPr="00AF7D6B">
              <w:rPr>
                <w:sz w:val="24"/>
                <w:szCs w:val="24"/>
              </w:rPr>
              <w:t>.</w:t>
            </w:r>
            <w:r w:rsidR="00304D83" w:rsidRPr="00AF7D6B">
              <w:rPr>
                <w:sz w:val="24"/>
                <w:szCs w:val="24"/>
                <w:lang w:val="en-US"/>
              </w:rPr>
              <w:t>ru</w:t>
            </w:r>
            <w:r w:rsidR="00AF7D6B">
              <w:rPr>
                <w:sz w:val="24"/>
                <w:szCs w:val="24"/>
              </w:rPr>
              <w:t>.</w:t>
            </w:r>
          </w:p>
        </w:tc>
      </w:tr>
      <w:tr w:rsidR="00E16F79" w:rsidRPr="00F86FAA" w:rsidTr="00EF779C">
        <w:tc>
          <w:tcPr>
            <w:tcW w:w="534" w:type="dxa"/>
          </w:tcPr>
          <w:p w:rsidR="00E16F79" w:rsidRPr="00F86FAA" w:rsidRDefault="00E16F79" w:rsidP="00BB1963">
            <w:pPr>
              <w:pStyle w:val="19"/>
              <w:ind w:firstLine="0"/>
              <w:rPr>
                <w:b/>
                <w:sz w:val="24"/>
                <w:szCs w:val="24"/>
              </w:rPr>
            </w:pPr>
            <w:r w:rsidRPr="00F86FAA">
              <w:rPr>
                <w:b/>
                <w:sz w:val="24"/>
                <w:szCs w:val="24"/>
              </w:rPr>
              <w:t>3.</w:t>
            </w:r>
          </w:p>
        </w:tc>
        <w:tc>
          <w:tcPr>
            <w:tcW w:w="2551" w:type="dxa"/>
          </w:tcPr>
          <w:p w:rsidR="00E16F79" w:rsidRPr="00F86FAA" w:rsidRDefault="00E16F79" w:rsidP="00BB1963">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E16F79" w:rsidRDefault="00E16F79" w:rsidP="00DD3B11">
            <w:pPr>
              <w:pStyle w:val="19"/>
              <w:ind w:firstLine="0"/>
              <w:rPr>
                <w:sz w:val="24"/>
                <w:szCs w:val="24"/>
              </w:rPr>
            </w:pPr>
            <w:r>
              <w:rPr>
                <w:sz w:val="24"/>
                <w:szCs w:val="24"/>
              </w:rPr>
              <w:t>«08» декабря 2016 г.</w:t>
            </w:r>
          </w:p>
        </w:tc>
      </w:tr>
      <w:tr w:rsidR="00E16F79" w:rsidRPr="00F86FAA" w:rsidTr="00EF779C">
        <w:tc>
          <w:tcPr>
            <w:tcW w:w="534" w:type="dxa"/>
          </w:tcPr>
          <w:p w:rsidR="00E16F79" w:rsidRPr="00F86FAA" w:rsidRDefault="00E16F79" w:rsidP="00736D40">
            <w:pPr>
              <w:pStyle w:val="19"/>
              <w:ind w:firstLine="0"/>
              <w:rPr>
                <w:b/>
                <w:sz w:val="24"/>
                <w:szCs w:val="24"/>
              </w:rPr>
            </w:pPr>
            <w:r w:rsidRPr="00F86FAA">
              <w:rPr>
                <w:b/>
                <w:sz w:val="24"/>
                <w:szCs w:val="24"/>
              </w:rPr>
              <w:t>4.</w:t>
            </w:r>
          </w:p>
        </w:tc>
        <w:tc>
          <w:tcPr>
            <w:tcW w:w="2551" w:type="dxa"/>
          </w:tcPr>
          <w:p w:rsidR="00E16F79" w:rsidRDefault="00E16F79"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E16F79" w:rsidRPr="00F86FAA" w:rsidRDefault="00E16F79" w:rsidP="00783AD5">
            <w:pPr>
              <w:pStyle w:val="Default"/>
              <w:rPr>
                <w:b/>
                <w:color w:val="auto"/>
              </w:rPr>
            </w:pPr>
          </w:p>
        </w:tc>
        <w:tc>
          <w:tcPr>
            <w:tcW w:w="6768" w:type="dxa"/>
          </w:tcPr>
          <w:p w:rsidR="00E16F79" w:rsidRPr="008C671C" w:rsidRDefault="00E16F79"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6"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7" w:history="1">
              <w:r w:rsidRPr="008C671C">
                <w:rPr>
                  <w:rStyle w:val="a8"/>
                  <w:sz w:val="24"/>
                  <w:szCs w:val="24"/>
                </w:rPr>
                <w:t>www.zakupki.gov.ru</w:t>
              </w:r>
            </w:hyperlink>
            <w:r w:rsidRPr="008C671C">
              <w:rPr>
                <w:sz w:val="24"/>
                <w:szCs w:val="24"/>
              </w:rPr>
              <w:t>) (далее – Официальный сайт).</w:t>
            </w:r>
          </w:p>
          <w:p w:rsidR="00E16F79" w:rsidRPr="00226478" w:rsidRDefault="00E16F79" w:rsidP="00DD11CB">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E16F79" w:rsidRPr="00F86FAA" w:rsidTr="00EF779C">
        <w:tc>
          <w:tcPr>
            <w:tcW w:w="534" w:type="dxa"/>
          </w:tcPr>
          <w:p w:rsidR="00E16F79" w:rsidRPr="00F86FAA" w:rsidRDefault="00E16F79" w:rsidP="00804946">
            <w:pPr>
              <w:pStyle w:val="19"/>
              <w:ind w:firstLine="0"/>
              <w:rPr>
                <w:b/>
                <w:sz w:val="24"/>
                <w:szCs w:val="24"/>
              </w:rPr>
            </w:pPr>
            <w:r w:rsidRPr="00F86FAA">
              <w:rPr>
                <w:b/>
                <w:sz w:val="24"/>
                <w:szCs w:val="24"/>
              </w:rPr>
              <w:t>5.</w:t>
            </w:r>
          </w:p>
        </w:tc>
        <w:tc>
          <w:tcPr>
            <w:tcW w:w="2551" w:type="dxa"/>
          </w:tcPr>
          <w:p w:rsidR="00E16F79" w:rsidRPr="00F86FAA" w:rsidRDefault="00E16F79">
            <w:pPr>
              <w:pStyle w:val="Default"/>
              <w:rPr>
                <w:b/>
                <w:color w:val="auto"/>
              </w:rPr>
            </w:pPr>
            <w:r w:rsidRPr="00F86FAA">
              <w:rPr>
                <w:b/>
                <w:color w:val="auto"/>
              </w:rPr>
              <w:t>Начальная (максимальная) цена договора/ цена лота</w:t>
            </w:r>
          </w:p>
        </w:tc>
        <w:tc>
          <w:tcPr>
            <w:tcW w:w="6768" w:type="dxa"/>
          </w:tcPr>
          <w:p w:rsidR="00E16F79" w:rsidRPr="003D3DD5" w:rsidRDefault="00E16F79" w:rsidP="006D65BE">
            <w:pPr>
              <w:pStyle w:val="19"/>
              <w:ind w:firstLine="0"/>
              <w:rPr>
                <w:i/>
                <w:sz w:val="24"/>
                <w:szCs w:val="24"/>
              </w:rPr>
            </w:pPr>
            <w:r w:rsidRPr="003D3DD5">
              <w:rPr>
                <w:sz w:val="24"/>
                <w:szCs w:val="24"/>
              </w:rPr>
              <w:t>Начальная (максимальная) цена договора составляет 617 385 руб. (шестьсот семнадцать тысяч триста восемьдесят пять)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E16F79" w:rsidRPr="00F86FAA" w:rsidTr="00EF779C">
        <w:tc>
          <w:tcPr>
            <w:tcW w:w="534" w:type="dxa"/>
          </w:tcPr>
          <w:p w:rsidR="00E16F79" w:rsidRPr="00F86FAA" w:rsidRDefault="00E16F79" w:rsidP="00804946">
            <w:pPr>
              <w:pStyle w:val="19"/>
              <w:ind w:firstLine="0"/>
              <w:rPr>
                <w:b/>
                <w:sz w:val="24"/>
                <w:szCs w:val="24"/>
              </w:rPr>
            </w:pPr>
            <w:r w:rsidRPr="00F86FAA">
              <w:rPr>
                <w:b/>
                <w:sz w:val="24"/>
                <w:szCs w:val="24"/>
              </w:rPr>
              <w:t>6.</w:t>
            </w:r>
          </w:p>
        </w:tc>
        <w:tc>
          <w:tcPr>
            <w:tcW w:w="2551" w:type="dxa"/>
          </w:tcPr>
          <w:p w:rsidR="00E16F79" w:rsidRPr="00F86FAA" w:rsidRDefault="00E16F79"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E16F79" w:rsidRPr="008C1BC9" w:rsidRDefault="00E16F79" w:rsidP="00506989">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E16F79">
              <w:rPr>
                <w:sz w:val="24"/>
                <w:szCs w:val="24"/>
              </w:rPr>
              <w:t>«28» декабря 2016 г. по</w:t>
            </w:r>
            <w:r w:rsidRPr="008C1BC9">
              <w:rPr>
                <w:sz w:val="24"/>
                <w:szCs w:val="24"/>
              </w:rPr>
              <w:t xml:space="preserve"> адресу, указанному в пункте 2 настоящей Информационной карты.</w:t>
            </w:r>
          </w:p>
        </w:tc>
      </w:tr>
      <w:tr w:rsidR="00E16F79" w:rsidRPr="00F86FAA" w:rsidTr="00EF779C">
        <w:tc>
          <w:tcPr>
            <w:tcW w:w="534" w:type="dxa"/>
          </w:tcPr>
          <w:p w:rsidR="00E16F79" w:rsidRPr="00F86FAA" w:rsidRDefault="00E16F79" w:rsidP="00736D40">
            <w:pPr>
              <w:pStyle w:val="19"/>
              <w:ind w:firstLine="0"/>
              <w:rPr>
                <w:b/>
                <w:sz w:val="24"/>
                <w:szCs w:val="24"/>
              </w:rPr>
            </w:pPr>
            <w:r w:rsidRPr="00F86FAA">
              <w:rPr>
                <w:b/>
                <w:sz w:val="24"/>
                <w:szCs w:val="24"/>
              </w:rPr>
              <w:t>7.</w:t>
            </w:r>
          </w:p>
        </w:tc>
        <w:tc>
          <w:tcPr>
            <w:tcW w:w="2551" w:type="dxa"/>
          </w:tcPr>
          <w:p w:rsidR="00E16F79" w:rsidRPr="00F86FAA" w:rsidRDefault="00E16F79"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E16F79" w:rsidRPr="00F86FAA" w:rsidRDefault="00E16F79" w:rsidP="00E16F79">
            <w:pPr>
              <w:pStyle w:val="19"/>
              <w:ind w:firstLine="0"/>
              <w:rPr>
                <w:i/>
                <w:sz w:val="24"/>
                <w:szCs w:val="24"/>
              </w:rPr>
            </w:pPr>
            <w:r w:rsidRPr="00E16F79">
              <w:rPr>
                <w:sz w:val="24"/>
                <w:szCs w:val="24"/>
              </w:rPr>
              <w:t>Вскрытие Заявок состоится «28» декабря 2016 г. в 15 часов 00 минут местного времени по адресу</w:t>
            </w:r>
            <w:r w:rsidRPr="00F86FAA">
              <w:rPr>
                <w:sz w:val="24"/>
                <w:szCs w:val="24"/>
              </w:rPr>
              <w:t>, указанному в пункте 2 настоящей Информационной карты</w:t>
            </w:r>
            <w:r>
              <w:rPr>
                <w:sz w:val="24"/>
                <w:szCs w:val="24"/>
              </w:rPr>
              <w:t>.</w:t>
            </w:r>
          </w:p>
        </w:tc>
      </w:tr>
      <w:tr w:rsidR="00E16F79" w:rsidRPr="00F86FAA" w:rsidTr="00EF779C">
        <w:tc>
          <w:tcPr>
            <w:tcW w:w="534" w:type="dxa"/>
          </w:tcPr>
          <w:p w:rsidR="00E16F79" w:rsidRPr="00F86FAA" w:rsidRDefault="00E16F79" w:rsidP="00804946">
            <w:pPr>
              <w:pStyle w:val="19"/>
              <w:ind w:firstLine="0"/>
              <w:rPr>
                <w:b/>
                <w:sz w:val="24"/>
                <w:szCs w:val="24"/>
              </w:rPr>
            </w:pPr>
            <w:r w:rsidRPr="00F86FAA">
              <w:rPr>
                <w:b/>
                <w:sz w:val="24"/>
                <w:szCs w:val="24"/>
              </w:rPr>
              <w:t xml:space="preserve">8. </w:t>
            </w:r>
          </w:p>
        </w:tc>
        <w:tc>
          <w:tcPr>
            <w:tcW w:w="2551" w:type="dxa"/>
          </w:tcPr>
          <w:p w:rsidR="00E16F79" w:rsidRPr="00F86FAA" w:rsidRDefault="00E16F79"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E16F79" w:rsidRPr="00F86FAA" w:rsidRDefault="00E16F79" w:rsidP="00E16F79">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E16F79">
              <w:rPr>
                <w:sz w:val="24"/>
                <w:szCs w:val="24"/>
              </w:rPr>
              <w:t>« 29»декабря 2016 г. в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E16F79" w:rsidRPr="00F86FAA" w:rsidTr="00EF779C">
        <w:tc>
          <w:tcPr>
            <w:tcW w:w="534" w:type="dxa"/>
          </w:tcPr>
          <w:p w:rsidR="00E16F79" w:rsidRPr="00F86FAA" w:rsidRDefault="00E16F79" w:rsidP="00804946">
            <w:pPr>
              <w:pStyle w:val="19"/>
              <w:ind w:firstLine="0"/>
              <w:rPr>
                <w:b/>
                <w:sz w:val="24"/>
                <w:szCs w:val="24"/>
              </w:rPr>
            </w:pPr>
            <w:r>
              <w:rPr>
                <w:b/>
                <w:sz w:val="24"/>
                <w:szCs w:val="24"/>
              </w:rPr>
              <w:t>9.</w:t>
            </w:r>
          </w:p>
        </w:tc>
        <w:tc>
          <w:tcPr>
            <w:tcW w:w="2551" w:type="dxa"/>
          </w:tcPr>
          <w:p w:rsidR="00E16F79" w:rsidRPr="00F86FAA" w:rsidRDefault="00E16F79" w:rsidP="008035D3">
            <w:pPr>
              <w:pStyle w:val="Default"/>
              <w:rPr>
                <w:b/>
                <w:color w:val="auto"/>
              </w:rPr>
            </w:pPr>
            <w:r>
              <w:rPr>
                <w:b/>
                <w:color w:val="auto"/>
              </w:rPr>
              <w:t>Конкурсная комиссия</w:t>
            </w:r>
          </w:p>
        </w:tc>
        <w:tc>
          <w:tcPr>
            <w:tcW w:w="6768" w:type="dxa"/>
          </w:tcPr>
          <w:p w:rsidR="00E16F79" w:rsidRPr="00452B3E" w:rsidRDefault="00E16F79" w:rsidP="008C3607">
            <w:pPr>
              <w:pStyle w:val="19"/>
              <w:ind w:firstLine="0"/>
              <w:rPr>
                <w:i/>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452B3E">
              <w:rPr>
                <w:sz w:val="24"/>
                <w:szCs w:val="24"/>
              </w:rPr>
              <w:t>филиала ПАО «ТрансКонтейнер» на Октябрьской железной дороге.</w:t>
            </w:r>
          </w:p>
          <w:p w:rsidR="00E16F79" w:rsidRPr="009830CC" w:rsidRDefault="00E16F79" w:rsidP="008C3607">
            <w:pPr>
              <w:pStyle w:val="19"/>
              <w:ind w:firstLine="0"/>
              <w:rPr>
                <w:sz w:val="24"/>
                <w:szCs w:val="24"/>
                <w:highlight w:val="cyan"/>
              </w:rPr>
            </w:pPr>
            <w:r w:rsidRPr="00693059">
              <w:rPr>
                <w:sz w:val="24"/>
                <w:szCs w:val="24"/>
              </w:rPr>
              <w:t>Адрес</w:t>
            </w:r>
            <w:r>
              <w:rPr>
                <w:i/>
                <w:sz w:val="24"/>
                <w:szCs w:val="24"/>
              </w:rPr>
              <w:t>:</w:t>
            </w:r>
            <w:r w:rsidRPr="006212EE">
              <w:rPr>
                <w:sz w:val="24"/>
                <w:szCs w:val="24"/>
              </w:rPr>
              <w:t xml:space="preserve"> Российская Федерация,</w:t>
            </w:r>
            <w:r>
              <w:rPr>
                <w:sz w:val="24"/>
                <w:szCs w:val="24"/>
              </w:rPr>
              <w:t xml:space="preserve"> </w:t>
            </w:r>
            <w:r w:rsidRPr="006212EE">
              <w:rPr>
                <w:sz w:val="24"/>
                <w:szCs w:val="24"/>
              </w:rPr>
              <w:t>191002, Санкт-Петербург</w:t>
            </w:r>
            <w:r>
              <w:rPr>
                <w:sz w:val="24"/>
                <w:szCs w:val="24"/>
              </w:rPr>
              <w:t xml:space="preserve">, </w:t>
            </w:r>
            <w:r w:rsidRPr="006212EE">
              <w:rPr>
                <w:sz w:val="24"/>
                <w:szCs w:val="24"/>
              </w:rPr>
              <w:t>Владимирский пр., д. 23</w:t>
            </w:r>
            <w:r>
              <w:rPr>
                <w:sz w:val="24"/>
                <w:szCs w:val="24"/>
              </w:rPr>
              <w:t>.</w:t>
            </w:r>
          </w:p>
        </w:tc>
      </w:tr>
      <w:tr w:rsidR="00E16F79" w:rsidRPr="00F86FAA" w:rsidTr="00EF779C">
        <w:tc>
          <w:tcPr>
            <w:tcW w:w="534" w:type="dxa"/>
          </w:tcPr>
          <w:p w:rsidR="00E16F79" w:rsidRPr="00F86FAA" w:rsidRDefault="00E16F79" w:rsidP="00804946">
            <w:pPr>
              <w:pStyle w:val="19"/>
              <w:ind w:firstLine="0"/>
              <w:rPr>
                <w:b/>
                <w:sz w:val="24"/>
                <w:szCs w:val="24"/>
              </w:rPr>
            </w:pPr>
            <w:r>
              <w:rPr>
                <w:b/>
                <w:sz w:val="24"/>
                <w:szCs w:val="24"/>
              </w:rPr>
              <w:t>10.</w:t>
            </w:r>
          </w:p>
        </w:tc>
        <w:tc>
          <w:tcPr>
            <w:tcW w:w="2551" w:type="dxa"/>
          </w:tcPr>
          <w:p w:rsidR="00E16F79" w:rsidRPr="00F86FAA" w:rsidRDefault="00E16F79" w:rsidP="008035D3">
            <w:pPr>
              <w:pStyle w:val="Default"/>
              <w:rPr>
                <w:b/>
                <w:color w:val="auto"/>
              </w:rPr>
            </w:pPr>
            <w:r>
              <w:rPr>
                <w:b/>
                <w:color w:val="auto"/>
              </w:rPr>
              <w:t>Подведение итогов</w:t>
            </w:r>
          </w:p>
        </w:tc>
        <w:tc>
          <w:tcPr>
            <w:tcW w:w="6768" w:type="dxa"/>
          </w:tcPr>
          <w:p w:rsidR="00E16F79" w:rsidRPr="00F86FAA" w:rsidRDefault="00E16F79" w:rsidP="00E16F79">
            <w:pPr>
              <w:pStyle w:val="19"/>
              <w:ind w:firstLine="0"/>
              <w:rPr>
                <w:sz w:val="24"/>
                <w:szCs w:val="24"/>
                <w:highlight w:val="cyan"/>
              </w:rPr>
            </w:pPr>
            <w:r w:rsidRPr="00E16F79">
              <w:rPr>
                <w:sz w:val="24"/>
                <w:szCs w:val="24"/>
              </w:rPr>
              <w:t>Подведение итогов состоится не позднее 10 часов 00 минут</w:t>
            </w:r>
            <w:r w:rsidRPr="00E16F79">
              <w:rPr>
                <w:sz w:val="24"/>
                <w:szCs w:val="24"/>
              </w:rPr>
              <w:br/>
              <w:t>местного времени «30 »декабря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E16F79" w:rsidRPr="00F86FAA" w:rsidTr="00EF779C">
        <w:tc>
          <w:tcPr>
            <w:tcW w:w="534" w:type="dxa"/>
          </w:tcPr>
          <w:p w:rsidR="00E16F79" w:rsidRPr="00F86FAA" w:rsidRDefault="00E16F79" w:rsidP="00804946">
            <w:pPr>
              <w:pStyle w:val="19"/>
              <w:ind w:firstLine="0"/>
              <w:rPr>
                <w:b/>
                <w:sz w:val="24"/>
                <w:szCs w:val="24"/>
              </w:rPr>
            </w:pPr>
            <w:r>
              <w:rPr>
                <w:b/>
                <w:sz w:val="24"/>
                <w:szCs w:val="24"/>
              </w:rPr>
              <w:t>11</w:t>
            </w:r>
            <w:r w:rsidRPr="00F86FAA">
              <w:rPr>
                <w:b/>
                <w:sz w:val="24"/>
                <w:szCs w:val="24"/>
              </w:rPr>
              <w:t>.</w:t>
            </w:r>
          </w:p>
        </w:tc>
        <w:tc>
          <w:tcPr>
            <w:tcW w:w="2551" w:type="dxa"/>
          </w:tcPr>
          <w:p w:rsidR="00E16F79" w:rsidRPr="00F86FAA" w:rsidRDefault="00E16F79"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E16F79" w:rsidRPr="00E52CC4" w:rsidRDefault="00E16F79" w:rsidP="001A06A7">
            <w:pPr>
              <w:pStyle w:val="19"/>
              <w:ind w:firstLine="0"/>
              <w:rPr>
                <w:sz w:val="24"/>
                <w:szCs w:val="24"/>
              </w:rPr>
            </w:pPr>
            <w:r w:rsidRPr="00E52CC4">
              <w:rPr>
                <w:sz w:val="24"/>
                <w:szCs w:val="24"/>
              </w:rPr>
              <w:t>Оплата Услуг производится ежемесячно</w:t>
            </w:r>
            <w:r w:rsidR="001A06A7">
              <w:rPr>
                <w:sz w:val="24"/>
                <w:szCs w:val="24"/>
              </w:rPr>
              <w:t>,</w:t>
            </w:r>
            <w:r w:rsidRPr="00E52CC4">
              <w:rPr>
                <w:sz w:val="24"/>
                <w:szCs w:val="24"/>
              </w:rPr>
              <w:t xml:space="preserve"> </w:t>
            </w:r>
            <w:r w:rsidR="00984A13" w:rsidRPr="00E52CC4">
              <w:rPr>
                <w:sz w:val="24"/>
                <w:szCs w:val="24"/>
              </w:rPr>
              <w:t xml:space="preserve">в течение 30 (тридцати)  календарных </w:t>
            </w:r>
            <w:r w:rsidR="001A06A7" w:rsidRPr="00E52CC4">
              <w:rPr>
                <w:sz w:val="24"/>
                <w:szCs w:val="24"/>
              </w:rPr>
              <w:t>дней</w:t>
            </w:r>
            <w:r w:rsidR="001A06A7">
              <w:rPr>
                <w:sz w:val="24"/>
                <w:szCs w:val="24"/>
              </w:rPr>
              <w:t xml:space="preserve">, </w:t>
            </w:r>
            <w:r w:rsidRPr="00E52CC4">
              <w:rPr>
                <w:sz w:val="24"/>
                <w:szCs w:val="24"/>
              </w:rPr>
              <w:t>после подписания Сторонами акта сдачи–приемки оказанных Услуг на основании счета, счета-фактуры Исполнителя.</w:t>
            </w:r>
            <w:r w:rsidR="001A06A7" w:rsidRPr="00E52CC4">
              <w:rPr>
                <w:sz w:val="24"/>
                <w:szCs w:val="24"/>
              </w:rPr>
              <w:t xml:space="preserve"> Авансирование не предусмотрено.</w:t>
            </w:r>
          </w:p>
        </w:tc>
      </w:tr>
      <w:tr w:rsidR="00E16F79" w:rsidRPr="00F86FAA" w:rsidTr="00EF779C">
        <w:tc>
          <w:tcPr>
            <w:tcW w:w="534" w:type="dxa"/>
          </w:tcPr>
          <w:p w:rsidR="00E16F79" w:rsidRPr="00F86FAA" w:rsidRDefault="00E16F79" w:rsidP="00804946">
            <w:pPr>
              <w:pStyle w:val="19"/>
              <w:ind w:firstLine="0"/>
              <w:rPr>
                <w:b/>
                <w:sz w:val="24"/>
                <w:szCs w:val="24"/>
              </w:rPr>
            </w:pPr>
            <w:r>
              <w:rPr>
                <w:b/>
                <w:sz w:val="24"/>
                <w:szCs w:val="24"/>
              </w:rPr>
              <w:t>12</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 xml:space="preserve">Количество лотов </w:t>
            </w:r>
          </w:p>
        </w:tc>
        <w:tc>
          <w:tcPr>
            <w:tcW w:w="6768" w:type="dxa"/>
          </w:tcPr>
          <w:p w:rsidR="00E16F79" w:rsidRPr="00F86FAA" w:rsidRDefault="00E16F79" w:rsidP="00B129CC">
            <w:pPr>
              <w:pStyle w:val="19"/>
              <w:ind w:firstLine="0"/>
              <w:rPr>
                <w:b/>
                <w:sz w:val="24"/>
                <w:szCs w:val="24"/>
              </w:rPr>
            </w:pPr>
            <w:r>
              <w:rPr>
                <w:sz w:val="24"/>
                <w:szCs w:val="24"/>
              </w:rPr>
              <w:t>Один лот.</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E16F79" w:rsidRPr="00F86FAA" w:rsidRDefault="00E16F79"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E16F79" w:rsidRPr="00FC0406" w:rsidRDefault="00E16F79" w:rsidP="00FC0406">
            <w:pPr>
              <w:ind w:firstLine="709"/>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r w:rsidRPr="00FC0406">
              <w:t>с даты подписания договора по 31.12.2017 включительно (12 месяцев).</w:t>
            </w:r>
          </w:p>
          <w:p w:rsidR="00E16F79" w:rsidRDefault="00E16F79" w:rsidP="00557E9E">
            <w:pPr>
              <w:pStyle w:val="Default"/>
              <w:ind w:firstLine="743"/>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p>
          <w:p w:rsidR="00E16F79" w:rsidRDefault="00E16F79" w:rsidP="00557E9E">
            <w:pPr>
              <w:pStyle w:val="Default"/>
              <w:ind w:firstLine="743"/>
              <w:jc w:val="both"/>
            </w:pPr>
            <w:r w:rsidRPr="004E366C">
              <w:rPr>
                <w:color w:val="auto"/>
              </w:rPr>
              <w:t>-</w:t>
            </w:r>
            <w:r>
              <w:rPr>
                <w:b/>
                <w:color w:val="auto"/>
              </w:rPr>
              <w:t xml:space="preserve"> </w:t>
            </w:r>
            <w:r w:rsidR="001A06A7">
              <w:t>контейнерный терминал</w:t>
            </w:r>
            <w:r w:rsidRPr="004E366C">
              <w:t xml:space="preserve"> Санкт-Петербург-Т</w:t>
            </w:r>
            <w:r w:rsidR="001A06A7">
              <w:t>оварный-Витебский, расположенный</w:t>
            </w:r>
            <w:r w:rsidRPr="004E366C">
              <w:t xml:space="preserve"> по адресу: 192007, г. Санкт-Петербург, Лиговский пр., д. 240, лит. А</w:t>
            </w:r>
            <w:r>
              <w:t>.;</w:t>
            </w:r>
          </w:p>
          <w:p w:rsidR="00E16F79" w:rsidRPr="002C4FE4" w:rsidRDefault="00E16F79" w:rsidP="004E366C">
            <w:pPr>
              <w:pStyle w:val="Default"/>
              <w:ind w:firstLine="743"/>
              <w:jc w:val="both"/>
            </w:pPr>
            <w:r>
              <w:t xml:space="preserve">- </w:t>
            </w:r>
            <w:r w:rsidR="002C4FE4">
              <w:t>у</w:t>
            </w:r>
            <w:r w:rsidR="001A06A7">
              <w:t>часток</w:t>
            </w:r>
            <w:r w:rsidRPr="004E366C">
              <w:t xml:space="preserve"> ре</w:t>
            </w:r>
            <w:r w:rsidR="001A06A7">
              <w:t>монта контейнеров, расположенный</w:t>
            </w:r>
            <w:r w:rsidRPr="004E366C">
              <w:t xml:space="preserve"> по адресу: 195009, г.Санкт-Петербург, участок ж.д. «Минеральная ул.- </w:t>
            </w:r>
            <w:r w:rsidRPr="002C4FE4">
              <w:t>Лесной пр», лит. Д.;</w:t>
            </w:r>
          </w:p>
          <w:p w:rsidR="00E16F79" w:rsidRPr="00F86FAA" w:rsidRDefault="00E16F79" w:rsidP="004E366C">
            <w:pPr>
              <w:pStyle w:val="Default"/>
              <w:ind w:firstLine="743"/>
              <w:jc w:val="both"/>
              <w:rPr>
                <w:b/>
                <w:color w:val="auto"/>
              </w:rPr>
            </w:pPr>
            <w:r w:rsidRPr="002C4FE4">
              <w:t xml:space="preserve">- </w:t>
            </w:r>
            <w:r w:rsidR="002C4FE4" w:rsidRPr="002C4FE4">
              <w:t>о</w:t>
            </w:r>
            <w:r w:rsidRPr="002C4FE4">
              <w:t>бъекты филиала, расположенные по адресу: Российская Федерация, 195009,</w:t>
            </w:r>
            <w:r w:rsidRPr="004E366C">
              <w:t xml:space="preserve"> г.Санкт-Петербург, участок ж.д. «Минеральная ул.- Лесной пр»</w:t>
            </w:r>
            <w:r>
              <w:t>.</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E16F79" w:rsidRPr="00F86FAA" w:rsidRDefault="00E16F79" w:rsidP="008035D3">
            <w:pPr>
              <w:pStyle w:val="Default"/>
              <w:rPr>
                <w:b/>
                <w:color w:val="auto"/>
              </w:rPr>
            </w:pPr>
            <w:r w:rsidRPr="00F86FAA">
              <w:rPr>
                <w:b/>
                <w:color w:val="auto"/>
              </w:rPr>
              <w:t>Состав и количество (объем) товара, работ, услуг</w:t>
            </w:r>
          </w:p>
        </w:tc>
        <w:tc>
          <w:tcPr>
            <w:tcW w:w="6768" w:type="dxa"/>
          </w:tcPr>
          <w:p w:rsidR="00E16F79" w:rsidRPr="000E1FAB" w:rsidRDefault="00E16F79" w:rsidP="00E14F30">
            <w:pPr>
              <w:pStyle w:val="19"/>
              <w:ind w:firstLine="0"/>
              <w:rPr>
                <w:sz w:val="24"/>
                <w:szCs w:val="24"/>
              </w:rPr>
            </w:pPr>
            <w:r w:rsidRPr="000E1FAB">
              <w:rPr>
                <w:sz w:val="24"/>
                <w:szCs w:val="24"/>
              </w:rPr>
              <w:t>Состав и объем услуг определен в разделе 4 «Техническое задание».</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E16F79" w:rsidRPr="00F86FAA" w:rsidRDefault="00E16F79" w:rsidP="008035D3">
            <w:pPr>
              <w:pStyle w:val="Default"/>
              <w:rPr>
                <w:b/>
                <w:color w:val="auto"/>
              </w:rPr>
            </w:pPr>
            <w:r w:rsidRPr="00F86FAA">
              <w:rPr>
                <w:b/>
                <w:color w:val="auto"/>
              </w:rPr>
              <w:t xml:space="preserve">Официальный язык </w:t>
            </w:r>
          </w:p>
        </w:tc>
        <w:tc>
          <w:tcPr>
            <w:tcW w:w="6768" w:type="dxa"/>
          </w:tcPr>
          <w:p w:rsidR="00E16F79" w:rsidRPr="00F86FAA" w:rsidRDefault="00E16F79" w:rsidP="00AA2298">
            <w:pPr>
              <w:pStyle w:val="aff"/>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E16F79" w:rsidRPr="003856A7" w:rsidRDefault="00E16F79" w:rsidP="00804946">
            <w:pPr>
              <w:pStyle w:val="19"/>
              <w:ind w:firstLine="0"/>
              <w:rPr>
                <w:b/>
                <w:sz w:val="24"/>
                <w:szCs w:val="24"/>
                <w:highlight w:val="yellow"/>
              </w:rPr>
            </w:pPr>
            <w:r w:rsidRPr="003856A7">
              <w:rPr>
                <w:sz w:val="24"/>
                <w:szCs w:val="24"/>
              </w:rPr>
              <w:t>Рубли РФ.</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E16F79" w:rsidRPr="002E5CA8" w:rsidRDefault="00E16F79" w:rsidP="006602D5">
            <w:pPr>
              <w:ind w:firstLine="540"/>
              <w:jc w:val="both"/>
              <w:rPr>
                <w:b/>
              </w:rPr>
            </w:pPr>
            <w:r w:rsidRPr="002E5CA8">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16F79" w:rsidRPr="009A4793" w:rsidRDefault="00E16F79" w:rsidP="006602D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E16F79" w:rsidRPr="00190A07" w:rsidRDefault="00E16F79" w:rsidP="006602D5">
            <w:pPr>
              <w:pStyle w:val="afa"/>
              <w:ind w:firstLine="539"/>
              <w:rPr>
                <w:sz w:val="24"/>
              </w:rPr>
            </w:pPr>
            <w:r w:rsidRPr="00190A07">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16F79" w:rsidRDefault="00E16F79" w:rsidP="006602D5">
            <w:pPr>
              <w:pStyle w:val="afa"/>
              <w:ind w:firstLine="539"/>
              <w:rPr>
                <w:sz w:val="24"/>
              </w:rPr>
            </w:pPr>
            <w:r>
              <w:rPr>
                <w:sz w:val="24"/>
              </w:rPr>
              <w:t>1.3</w:t>
            </w:r>
            <w:r w:rsidRPr="007D39D7">
              <w:rPr>
                <w:sz w:val="24"/>
              </w:rPr>
              <w:t xml:space="preserve"> наличие опыта </w:t>
            </w:r>
            <w:r>
              <w:rPr>
                <w:sz w:val="24"/>
              </w:rPr>
              <w:t>оказания услуг</w:t>
            </w:r>
            <w:r w:rsidRPr="007D39D7">
              <w:rPr>
                <w:sz w:val="24"/>
              </w:rPr>
              <w:t xml:space="preserve"> за период с 2013</w:t>
            </w:r>
            <w:r>
              <w:rPr>
                <w:sz w:val="24"/>
              </w:rPr>
              <w:t xml:space="preserve"> по 2016 годы (включительно) с </w:t>
            </w:r>
            <w:r w:rsidRPr="007D39D7">
              <w:rPr>
                <w:sz w:val="24"/>
              </w:rPr>
              <w:t xml:space="preserve">предметом, аналогичному предмету Открытого конкурса </w:t>
            </w:r>
            <w:r w:rsidRPr="00190A07">
              <w:rPr>
                <w:sz w:val="24"/>
              </w:rPr>
              <w:t>(оказание услуг по техническому обслуживанию</w:t>
            </w:r>
            <w:r w:rsidRPr="00190A07">
              <w:rPr>
                <w:bCs/>
                <w:spacing w:val="1"/>
                <w:sz w:val="24"/>
              </w:rPr>
              <w:t xml:space="preserve"> систем автоматической пожарной сигнализаци/ оповещения людей о пожаре/автоматической системы порошкового пожаротушения</w:t>
            </w:r>
            <w:r w:rsidRPr="00190A07">
              <w:rPr>
                <w:sz w:val="24"/>
              </w:rPr>
              <w:t xml:space="preserve">), </w:t>
            </w:r>
            <w:r w:rsidRPr="007D39D7">
              <w:rPr>
                <w:sz w:val="24"/>
              </w:rPr>
              <w:t xml:space="preserve">с суммарной стоимостью договоров не менее </w:t>
            </w:r>
            <w:r>
              <w:rPr>
                <w:sz w:val="24"/>
              </w:rPr>
              <w:t>50</w:t>
            </w:r>
            <w:r w:rsidRPr="007D39D7">
              <w:rPr>
                <w:sz w:val="24"/>
              </w:rPr>
              <w:t xml:space="preserve"> % от начально</w:t>
            </w:r>
            <w:r>
              <w:rPr>
                <w:sz w:val="24"/>
              </w:rPr>
              <w:t>й (максимальной) цены договора;</w:t>
            </w:r>
          </w:p>
          <w:p w:rsidR="00E16F79" w:rsidRDefault="00E16F79" w:rsidP="006602D5">
            <w:pPr>
              <w:pStyle w:val="afa"/>
              <w:ind w:firstLine="539"/>
              <w:rPr>
                <w:sz w:val="24"/>
              </w:rPr>
            </w:pPr>
            <w:r>
              <w:rPr>
                <w:sz w:val="24"/>
              </w:rPr>
              <w:t xml:space="preserve">1.4. наличие у претендента </w:t>
            </w:r>
            <w:r w:rsidRPr="00A77D57">
              <w:rPr>
                <w:sz w:val="24"/>
              </w:rPr>
              <w:t>лицензии 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r>
              <w:rPr>
                <w:sz w:val="24"/>
              </w:rPr>
              <w:t>;</w:t>
            </w:r>
          </w:p>
          <w:p w:rsidR="00E16F79" w:rsidRDefault="00E16F79" w:rsidP="006602D5">
            <w:pPr>
              <w:pStyle w:val="afa"/>
              <w:ind w:firstLine="539"/>
              <w:rPr>
                <w:sz w:val="24"/>
              </w:rPr>
            </w:pPr>
            <w:r>
              <w:rPr>
                <w:sz w:val="24"/>
              </w:rPr>
              <w:t xml:space="preserve">1.5. наличие у претендента </w:t>
            </w:r>
            <w:r w:rsidRPr="00A77D57">
              <w:rPr>
                <w:sz w:val="24"/>
              </w:rPr>
              <w:t>персонала, квалификация которого соответствует сложности обслуживаемых технических средств</w:t>
            </w:r>
            <w:r>
              <w:rPr>
                <w:sz w:val="24"/>
              </w:rPr>
              <w:t>;</w:t>
            </w:r>
          </w:p>
          <w:p w:rsidR="00E16F79" w:rsidRPr="00A77D57" w:rsidRDefault="00E16F79" w:rsidP="006602D5">
            <w:pPr>
              <w:pStyle w:val="afa"/>
              <w:ind w:firstLine="539"/>
              <w:rPr>
                <w:sz w:val="24"/>
              </w:rPr>
            </w:pPr>
            <w:r>
              <w:rPr>
                <w:sz w:val="24"/>
              </w:rPr>
              <w:t xml:space="preserve">1.6. наличие у претендента материально-технических ресурсов, мощностей, необходимых для оказания услуг по предмету настоящего Открытого конкурса. </w:t>
            </w:r>
          </w:p>
          <w:p w:rsidR="00E16F79" w:rsidRPr="002E5CA8" w:rsidRDefault="00E16F79" w:rsidP="006602D5">
            <w:pPr>
              <w:ind w:firstLine="540"/>
              <w:jc w:val="both"/>
              <w:rPr>
                <w:b/>
              </w:rPr>
            </w:pPr>
            <w:r w:rsidRPr="002E5CA8">
              <w:rPr>
                <w:b/>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16F79" w:rsidRPr="009A4793" w:rsidRDefault="00E16F79"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16F79" w:rsidRPr="009A4793" w:rsidRDefault="00E16F79" w:rsidP="006602D5">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отстутствия.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E16F79" w:rsidRPr="009A4793" w:rsidRDefault="00E16F79" w:rsidP="006602D5">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E16F79" w:rsidRPr="009A4793" w:rsidRDefault="00E16F79"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E16F79" w:rsidRPr="009A4793" w:rsidRDefault="00E16F79" w:rsidP="006602D5">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E16F79" w:rsidRPr="008F2B67" w:rsidRDefault="00E16F79" w:rsidP="008F2B67">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E16F79" w:rsidRPr="008F2B67" w:rsidRDefault="00E16F79" w:rsidP="008F2B67">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E16F79" w:rsidRDefault="00E16F79" w:rsidP="008F2B67">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16F79" w:rsidRDefault="00E16F79" w:rsidP="006602D5">
            <w:pPr>
              <w:pStyle w:val="afa"/>
              <w:tabs>
                <w:tab w:val="left" w:pos="0"/>
                <w:tab w:val="left" w:pos="1418"/>
              </w:tabs>
              <w:rPr>
                <w:sz w:val="24"/>
              </w:rPr>
            </w:pPr>
            <w:r w:rsidRPr="00CA3682">
              <w:rPr>
                <w:sz w:val="24"/>
              </w:rPr>
              <w:t xml:space="preserve">2.5 </w:t>
            </w:r>
            <w:r w:rsidRPr="00D42C1A">
              <w:rPr>
                <w:sz w:val="24"/>
              </w:rPr>
              <w:t>заявление претендента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Pr>
                <w:sz w:val="24"/>
              </w:rPr>
              <w:t>;</w:t>
            </w:r>
          </w:p>
          <w:p w:rsidR="00E16F79" w:rsidRDefault="00E16F79" w:rsidP="006602D5">
            <w:pPr>
              <w:pStyle w:val="afa"/>
              <w:tabs>
                <w:tab w:val="left" w:pos="0"/>
                <w:tab w:val="left" w:pos="1418"/>
              </w:tabs>
              <w:rPr>
                <w:sz w:val="24"/>
              </w:rPr>
            </w:pPr>
            <w:r>
              <w:rPr>
                <w:sz w:val="24"/>
              </w:rPr>
              <w:t>2.6. копию</w:t>
            </w:r>
            <w:r w:rsidRPr="002545A1">
              <w:rPr>
                <w:sz w:val="24"/>
              </w:rPr>
              <w:t xml:space="preserve"> лицензии</w:t>
            </w:r>
            <w:r>
              <w:rPr>
                <w:sz w:val="24"/>
              </w:rPr>
              <w:t xml:space="preserve"> </w:t>
            </w:r>
            <w:r w:rsidRPr="00A77D57">
              <w:rPr>
                <w:sz w:val="24"/>
              </w:rPr>
              <w:t>на производство работ по монтажу, ремонту и обслуживанию средств обеспечения пожарной безопасности зданий и сооружений в соответствии с Федеральным законом от 04.05.2011г. № 99-ФЗ «О лицензировании отдельных видов деятельности» и Постановлением Правительства РФ от 30.12.2011г. № 1225 «О лицензировании деятельности по ремонту средств обеспечения пожарной безопасности зданий и сооружений»</w:t>
            </w:r>
            <w:r>
              <w:rPr>
                <w:sz w:val="24"/>
              </w:rPr>
              <w:t>;</w:t>
            </w:r>
          </w:p>
          <w:p w:rsidR="00E16F79" w:rsidRPr="003C0BEC" w:rsidRDefault="00E16F79" w:rsidP="006602D5">
            <w:pPr>
              <w:pStyle w:val="afa"/>
              <w:tabs>
                <w:tab w:val="left" w:pos="1418"/>
              </w:tabs>
              <w:rPr>
                <w:i/>
                <w:sz w:val="24"/>
              </w:rPr>
            </w:pPr>
            <w:r w:rsidRPr="003C0BEC">
              <w:rPr>
                <w:sz w:val="24"/>
              </w:rPr>
              <w:t xml:space="preserve">2.7 документ по форме приложения № 4 к документации о закупке о наличии опыта оказания услуг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оказания услуг и/или иные документы, подтверждающие факт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w:t>
            </w:r>
            <w:r w:rsidRPr="00F767A0">
              <w:rPr>
                <w:sz w:val="24"/>
              </w:rPr>
              <w:t>менее 50 %</w:t>
            </w:r>
            <w:r w:rsidRPr="003C0BEC">
              <w:rPr>
                <w:sz w:val="24"/>
              </w:rPr>
              <w:t xml:space="preserve"> от начальной (максимальной) цены договора.</w:t>
            </w:r>
          </w:p>
          <w:p w:rsidR="00E16F79" w:rsidRPr="00F767A0" w:rsidRDefault="00E16F79" w:rsidP="006602D5">
            <w:pPr>
              <w:pStyle w:val="afa"/>
              <w:tabs>
                <w:tab w:val="left" w:pos="1418"/>
              </w:tabs>
              <w:rPr>
                <w:sz w:val="24"/>
              </w:rPr>
            </w:pPr>
            <w:r w:rsidRPr="00F767A0">
              <w:rPr>
                <w:sz w:val="24"/>
              </w:rPr>
              <w:t>2.8 сведения о производственном персонале по форме приложения №</w:t>
            </w:r>
            <w:r w:rsidRPr="00F767A0">
              <w:rPr>
                <w:sz w:val="24"/>
                <w:lang w:val="en-US"/>
              </w:rPr>
              <w:t> </w:t>
            </w:r>
            <w:r w:rsidRPr="00F767A0">
              <w:rPr>
                <w:sz w:val="24"/>
              </w:rPr>
              <w:t>6 к документации о закупке;</w:t>
            </w:r>
          </w:p>
          <w:p w:rsidR="00E16F79" w:rsidRDefault="00E16F79" w:rsidP="006602D5">
            <w:pPr>
              <w:pStyle w:val="afa"/>
              <w:rPr>
                <w:sz w:val="24"/>
              </w:rPr>
            </w:pPr>
            <w:r w:rsidRPr="00123B14">
              <w:rPr>
                <w:sz w:val="24"/>
              </w:rPr>
              <w:t>2.9 копии удостоверений</w:t>
            </w:r>
            <w:r>
              <w:rPr>
                <w:sz w:val="24"/>
              </w:rPr>
              <w:t xml:space="preserve"> работников, подтверждающих их квалификацию;</w:t>
            </w:r>
          </w:p>
          <w:p w:rsidR="00E16F79" w:rsidRDefault="00E16F79" w:rsidP="006602D5">
            <w:pPr>
              <w:pStyle w:val="afa"/>
              <w:rPr>
                <w:sz w:val="24"/>
                <w:highlight w:val="cyan"/>
              </w:rPr>
            </w:pPr>
            <w:r>
              <w:rPr>
                <w:sz w:val="24"/>
              </w:rPr>
              <w:t>2.10. справка в свободной форме о наличии материально-технических ресурсов, производственных мощностей, необходимых для оказания Услуг (оборудование, материалы и прочее).</w:t>
            </w:r>
          </w:p>
          <w:p w:rsidR="00E16F79" w:rsidRPr="00F554EF" w:rsidRDefault="00E16F79" w:rsidP="006602D5">
            <w:pPr>
              <w:pStyle w:val="afa"/>
              <w:rPr>
                <w:i/>
                <w:sz w:val="24"/>
              </w:rPr>
            </w:pPr>
          </w:p>
        </w:tc>
      </w:tr>
      <w:tr w:rsidR="00E16F79" w:rsidRPr="00F86FAA" w:rsidTr="00EF779C">
        <w:tc>
          <w:tcPr>
            <w:tcW w:w="534" w:type="dxa"/>
          </w:tcPr>
          <w:p w:rsidR="00E16F79" w:rsidRPr="00F86FAA" w:rsidRDefault="00E16F79" w:rsidP="009830CC">
            <w:pPr>
              <w:pStyle w:val="19"/>
              <w:ind w:firstLine="0"/>
              <w:rPr>
                <w:b/>
                <w:sz w:val="24"/>
                <w:szCs w:val="24"/>
              </w:rPr>
            </w:pPr>
            <w:r>
              <w:rPr>
                <w:b/>
                <w:sz w:val="24"/>
                <w:szCs w:val="24"/>
              </w:rPr>
              <w:t>18.</w:t>
            </w:r>
          </w:p>
        </w:tc>
        <w:tc>
          <w:tcPr>
            <w:tcW w:w="2551" w:type="dxa"/>
          </w:tcPr>
          <w:p w:rsidR="00E16F79" w:rsidRPr="00F86FAA" w:rsidRDefault="00E16F79">
            <w:pPr>
              <w:pStyle w:val="Default"/>
              <w:rPr>
                <w:b/>
                <w:color w:val="auto"/>
              </w:rPr>
            </w:pPr>
            <w:r>
              <w:rPr>
                <w:b/>
                <w:color w:val="auto"/>
              </w:rPr>
              <w:t>Срок заключения договора</w:t>
            </w:r>
          </w:p>
        </w:tc>
        <w:tc>
          <w:tcPr>
            <w:tcW w:w="6768" w:type="dxa"/>
          </w:tcPr>
          <w:p w:rsidR="00E16F79" w:rsidRPr="00F86FAA" w:rsidRDefault="00E16F79" w:rsidP="00C75F3F">
            <w:pPr>
              <w:pStyle w:val="afa"/>
              <w:rPr>
                <w:i/>
                <w:sz w:val="24"/>
                <w:highlight w:val="yellow"/>
              </w:rPr>
            </w:pPr>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E16F79" w:rsidRPr="00F86FAA" w:rsidTr="00EF779C">
        <w:tc>
          <w:tcPr>
            <w:tcW w:w="534" w:type="dxa"/>
          </w:tcPr>
          <w:p w:rsidR="00E16F79" w:rsidRPr="00F86FAA" w:rsidRDefault="00E16F79"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6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E16F79" w:rsidRPr="008812E4" w:rsidTr="001F784F">
              <w:tc>
                <w:tcPr>
                  <w:tcW w:w="5274" w:type="dxa"/>
                  <w:tcBorders>
                    <w:top w:val="single" w:sz="12" w:space="0" w:color="auto"/>
                    <w:left w:val="single" w:sz="12" w:space="0" w:color="auto"/>
                    <w:bottom w:val="single" w:sz="12" w:space="0" w:color="auto"/>
                    <w:right w:val="single" w:sz="12" w:space="0" w:color="auto"/>
                  </w:tcBorders>
                </w:tcPr>
                <w:p w:rsidR="00E16F79" w:rsidRPr="008247F5" w:rsidRDefault="00E16F79" w:rsidP="001F784F">
                  <w:pPr>
                    <w:pStyle w:val="afa"/>
                    <w:ind w:firstLine="0"/>
                    <w:rPr>
                      <w:b/>
                      <w:sz w:val="24"/>
                    </w:rPr>
                  </w:pPr>
                  <w:r w:rsidRPr="008247F5">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E16F79" w:rsidRPr="008247F5" w:rsidRDefault="00E16F79" w:rsidP="001F784F">
                  <w:pPr>
                    <w:pStyle w:val="afa"/>
                    <w:ind w:firstLine="0"/>
                    <w:jc w:val="center"/>
                    <w:rPr>
                      <w:b/>
                      <w:sz w:val="24"/>
                    </w:rPr>
                  </w:pPr>
                  <w:r>
                    <w:rPr>
                      <w:b/>
                      <w:sz w:val="24"/>
                    </w:rPr>
                    <w:t>Значение</w:t>
                  </w:r>
                  <w:r w:rsidRPr="008247F5">
                    <w:rPr>
                      <w:b/>
                      <w:sz w:val="24"/>
                    </w:rPr>
                    <w:t>Кз</w:t>
                  </w:r>
                </w:p>
              </w:tc>
            </w:tr>
            <w:tr w:rsidR="00E16F79" w:rsidRPr="008812E4" w:rsidTr="001F784F">
              <w:tc>
                <w:tcPr>
                  <w:tcW w:w="5274" w:type="dxa"/>
                  <w:tcBorders>
                    <w:top w:val="single" w:sz="12" w:space="0" w:color="auto"/>
                    <w:left w:val="single" w:sz="12" w:space="0" w:color="auto"/>
                  </w:tcBorders>
                </w:tcPr>
                <w:p w:rsidR="00E16F79" w:rsidRPr="008247F5" w:rsidRDefault="00E16F79" w:rsidP="001F784F">
                  <w:pPr>
                    <w:pStyle w:val="afa"/>
                    <w:ind w:firstLine="0"/>
                    <w:rPr>
                      <w:sz w:val="24"/>
                    </w:rPr>
                  </w:pPr>
                  <w:r w:rsidRPr="008247F5">
                    <w:rPr>
                      <w:sz w:val="24"/>
                    </w:rPr>
                    <w:t xml:space="preserve">Цена договора </w:t>
                  </w:r>
                </w:p>
              </w:tc>
              <w:tc>
                <w:tcPr>
                  <w:tcW w:w="1263" w:type="dxa"/>
                  <w:tcBorders>
                    <w:top w:val="single" w:sz="12" w:space="0" w:color="auto"/>
                    <w:right w:val="single" w:sz="12" w:space="0" w:color="auto"/>
                  </w:tcBorders>
                  <w:vAlign w:val="center"/>
                </w:tcPr>
                <w:p w:rsidR="00E16F79" w:rsidRPr="008247F5" w:rsidRDefault="00E16F79" w:rsidP="001F784F">
                  <w:pPr>
                    <w:pStyle w:val="afa"/>
                    <w:ind w:firstLine="0"/>
                    <w:jc w:val="center"/>
                    <w:rPr>
                      <w:sz w:val="24"/>
                    </w:rPr>
                  </w:pPr>
                  <w:r>
                    <w:rPr>
                      <w:sz w:val="24"/>
                    </w:rPr>
                    <w:t>Кз=</w:t>
                  </w:r>
                  <w:r w:rsidRPr="008247F5">
                    <w:rPr>
                      <w:sz w:val="24"/>
                    </w:rPr>
                    <w:t>0,6</w:t>
                  </w:r>
                </w:p>
              </w:tc>
            </w:tr>
            <w:tr w:rsidR="00E16F79" w:rsidRPr="008812E4" w:rsidTr="001F784F">
              <w:tc>
                <w:tcPr>
                  <w:tcW w:w="5274" w:type="dxa"/>
                  <w:tcBorders>
                    <w:left w:val="single" w:sz="12" w:space="0" w:color="auto"/>
                  </w:tcBorders>
                </w:tcPr>
                <w:p w:rsidR="00E16F79" w:rsidRPr="008247F5" w:rsidRDefault="00E16F79" w:rsidP="001F784F">
                  <w:pPr>
                    <w:pStyle w:val="afa"/>
                    <w:ind w:firstLine="0"/>
                    <w:rPr>
                      <w:sz w:val="24"/>
                    </w:rPr>
                  </w:pPr>
                  <w:r w:rsidRPr="008247F5">
                    <w:rPr>
                      <w:sz w:val="24"/>
                    </w:rPr>
                    <w:t>Форма, срок и порядок оплаты Услуг</w:t>
                  </w:r>
                </w:p>
              </w:tc>
              <w:tc>
                <w:tcPr>
                  <w:tcW w:w="1263" w:type="dxa"/>
                  <w:tcBorders>
                    <w:right w:val="single" w:sz="12" w:space="0" w:color="auto"/>
                  </w:tcBorders>
                  <w:vAlign w:val="center"/>
                </w:tcPr>
                <w:p w:rsidR="00E16F79" w:rsidRPr="008247F5" w:rsidRDefault="00E16F79" w:rsidP="001F784F">
                  <w:pPr>
                    <w:pStyle w:val="afa"/>
                    <w:ind w:firstLine="0"/>
                    <w:jc w:val="center"/>
                    <w:rPr>
                      <w:sz w:val="24"/>
                    </w:rPr>
                  </w:pPr>
                  <w:r>
                    <w:rPr>
                      <w:sz w:val="24"/>
                    </w:rPr>
                    <w:t>Кз=</w:t>
                  </w:r>
                  <w:r w:rsidRPr="008247F5">
                    <w:rPr>
                      <w:sz w:val="24"/>
                    </w:rPr>
                    <w:t>0,2</w:t>
                  </w:r>
                </w:p>
              </w:tc>
            </w:tr>
            <w:tr w:rsidR="00E16F79" w:rsidRPr="008812E4" w:rsidTr="001F784F">
              <w:tc>
                <w:tcPr>
                  <w:tcW w:w="5274" w:type="dxa"/>
                  <w:tcBorders>
                    <w:left w:val="single" w:sz="12" w:space="0" w:color="auto"/>
                  </w:tcBorders>
                </w:tcPr>
                <w:p w:rsidR="00E16F79" w:rsidRPr="002C3282" w:rsidRDefault="00E16F79" w:rsidP="008348BF">
                  <w:pPr>
                    <w:pStyle w:val="afa"/>
                    <w:ind w:firstLine="0"/>
                    <w:rPr>
                      <w:sz w:val="24"/>
                    </w:rPr>
                  </w:pPr>
                  <w:r w:rsidRPr="002C3282">
                    <w:rPr>
                      <w:sz w:val="24"/>
                    </w:rPr>
                    <w:t>Опыт участника: суммарная стоимость договоров, аналогичных предмету Открытого конкурса, в соответствии с подпунктом 2.7</w:t>
                  </w:r>
                  <w:r>
                    <w:rPr>
                      <w:sz w:val="24"/>
                    </w:rPr>
                    <w:t xml:space="preserve"> части 2 пункта 17 </w:t>
                  </w:r>
                  <w:r w:rsidRPr="002C3282">
                    <w:rPr>
                      <w:sz w:val="24"/>
                    </w:rPr>
                    <w:t>Информационной карты.</w:t>
                  </w:r>
                </w:p>
              </w:tc>
              <w:tc>
                <w:tcPr>
                  <w:tcW w:w="1263" w:type="dxa"/>
                  <w:tcBorders>
                    <w:right w:val="single" w:sz="12" w:space="0" w:color="auto"/>
                  </w:tcBorders>
                  <w:vAlign w:val="center"/>
                </w:tcPr>
                <w:p w:rsidR="00E16F79" w:rsidRPr="008247F5" w:rsidRDefault="00E16F79" w:rsidP="001F784F">
                  <w:pPr>
                    <w:pStyle w:val="afa"/>
                    <w:ind w:firstLine="0"/>
                    <w:jc w:val="center"/>
                    <w:rPr>
                      <w:sz w:val="24"/>
                    </w:rPr>
                  </w:pPr>
                  <w:r>
                    <w:rPr>
                      <w:sz w:val="24"/>
                    </w:rPr>
                    <w:t>Кз=</w:t>
                  </w:r>
                  <w:r w:rsidRPr="008247F5">
                    <w:rPr>
                      <w:sz w:val="24"/>
                    </w:rPr>
                    <w:t>0,</w:t>
                  </w:r>
                  <w:r>
                    <w:rPr>
                      <w:sz w:val="24"/>
                    </w:rPr>
                    <w:t>2</w:t>
                  </w:r>
                </w:p>
              </w:tc>
            </w:tr>
            <w:tr w:rsidR="00E16F79" w:rsidRPr="008812E4" w:rsidTr="001F784F">
              <w:tc>
                <w:tcPr>
                  <w:tcW w:w="5274" w:type="dxa"/>
                  <w:tcBorders>
                    <w:left w:val="single" w:sz="12" w:space="0" w:color="auto"/>
                    <w:bottom w:val="single" w:sz="12" w:space="0" w:color="auto"/>
                  </w:tcBorders>
                </w:tcPr>
                <w:p w:rsidR="00E16F79" w:rsidRPr="008247F5" w:rsidRDefault="00E16F79" w:rsidP="001F784F">
                  <w:pPr>
                    <w:pStyle w:val="afa"/>
                    <w:ind w:firstLine="0"/>
                    <w:rPr>
                      <w:b/>
                      <w:sz w:val="24"/>
                    </w:rPr>
                  </w:pPr>
                  <w:r w:rsidRPr="008247F5">
                    <w:rPr>
                      <w:b/>
                      <w:sz w:val="24"/>
                    </w:rPr>
                    <w:t>Общая сумма по всем критериям</w:t>
                  </w:r>
                </w:p>
              </w:tc>
              <w:tc>
                <w:tcPr>
                  <w:tcW w:w="1263" w:type="dxa"/>
                  <w:tcBorders>
                    <w:bottom w:val="single" w:sz="12" w:space="0" w:color="auto"/>
                    <w:right w:val="single" w:sz="12" w:space="0" w:color="auto"/>
                  </w:tcBorders>
                  <w:vAlign w:val="center"/>
                </w:tcPr>
                <w:p w:rsidR="00E16F79" w:rsidRPr="008247F5" w:rsidRDefault="00E16F79" w:rsidP="001F784F">
                  <w:pPr>
                    <w:pStyle w:val="afa"/>
                    <w:ind w:firstLine="0"/>
                    <w:jc w:val="center"/>
                    <w:rPr>
                      <w:b/>
                      <w:sz w:val="24"/>
                    </w:rPr>
                  </w:pPr>
                  <w:r w:rsidRPr="008247F5">
                    <w:rPr>
                      <w:b/>
                      <w:sz w:val="24"/>
                    </w:rPr>
                    <w:t>1,0</w:t>
                  </w:r>
                </w:p>
              </w:tc>
            </w:tr>
          </w:tbl>
          <w:p w:rsidR="00E16F79" w:rsidRPr="00F86FAA" w:rsidRDefault="00E16F79" w:rsidP="003D3596">
            <w:pPr>
              <w:pStyle w:val="afa"/>
              <w:rPr>
                <w:b/>
                <w:i/>
                <w:sz w:val="24"/>
              </w:rPr>
            </w:pPr>
          </w:p>
        </w:tc>
      </w:tr>
      <w:tr w:rsidR="00E16F79" w:rsidRPr="00F86FAA" w:rsidTr="00EF779C">
        <w:tc>
          <w:tcPr>
            <w:tcW w:w="534" w:type="dxa"/>
          </w:tcPr>
          <w:p w:rsidR="00E16F79" w:rsidRPr="00F86FAA" w:rsidRDefault="00E16F79" w:rsidP="009830CC">
            <w:pPr>
              <w:pStyle w:val="19"/>
              <w:ind w:firstLine="0"/>
              <w:rPr>
                <w:b/>
                <w:sz w:val="24"/>
                <w:szCs w:val="24"/>
              </w:rPr>
            </w:pPr>
            <w:r>
              <w:rPr>
                <w:b/>
                <w:sz w:val="24"/>
                <w:szCs w:val="24"/>
              </w:rPr>
              <w:t>20</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Особенности заключения договора</w:t>
            </w:r>
          </w:p>
        </w:tc>
        <w:tc>
          <w:tcPr>
            <w:tcW w:w="6768" w:type="dxa"/>
          </w:tcPr>
          <w:p w:rsidR="00E16F79" w:rsidRPr="008637A5" w:rsidRDefault="00E16F79" w:rsidP="007341C2">
            <w:pPr>
              <w:pStyle w:val="-3"/>
              <w:numPr>
                <w:ilvl w:val="2"/>
                <w:numId w:val="0"/>
              </w:numPr>
              <w:tabs>
                <w:tab w:val="num" w:pos="1985"/>
              </w:tabs>
              <w:suppressAutoHyphens/>
              <w:ind w:firstLine="709"/>
              <w:rPr>
                <w:sz w:val="24"/>
              </w:rPr>
            </w:pPr>
            <w:r w:rsidRPr="008637A5">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E16F79" w:rsidRPr="008637A5" w:rsidRDefault="00E16F79" w:rsidP="007341C2">
            <w:pPr>
              <w:pStyle w:val="-3"/>
              <w:numPr>
                <w:ilvl w:val="2"/>
                <w:numId w:val="0"/>
              </w:numPr>
              <w:tabs>
                <w:tab w:val="num" w:pos="1985"/>
              </w:tabs>
              <w:suppressAutoHyphens/>
              <w:ind w:firstLine="709"/>
              <w:rPr>
                <w:sz w:val="24"/>
              </w:rPr>
            </w:pPr>
            <w:r w:rsidRPr="008637A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16F79" w:rsidRPr="008637A5" w:rsidRDefault="00E16F79" w:rsidP="007341C2">
            <w:pPr>
              <w:pStyle w:val="-3"/>
              <w:numPr>
                <w:ilvl w:val="2"/>
                <w:numId w:val="0"/>
              </w:numPr>
              <w:tabs>
                <w:tab w:val="num" w:pos="1985"/>
              </w:tabs>
              <w:suppressAutoHyphens/>
              <w:ind w:firstLine="709"/>
              <w:rPr>
                <w:sz w:val="24"/>
              </w:rPr>
            </w:pPr>
            <w:r w:rsidRPr="008637A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16F79" w:rsidRPr="008637A5" w:rsidRDefault="00E16F79" w:rsidP="007341C2">
            <w:pPr>
              <w:pStyle w:val="-3"/>
              <w:numPr>
                <w:ilvl w:val="2"/>
                <w:numId w:val="0"/>
              </w:numPr>
              <w:tabs>
                <w:tab w:val="num" w:pos="1985"/>
              </w:tabs>
              <w:suppressAutoHyphens/>
              <w:ind w:firstLine="709"/>
              <w:rPr>
                <w:sz w:val="24"/>
              </w:rPr>
            </w:pPr>
            <w:r w:rsidRPr="008637A5">
              <w:rPr>
                <w:sz w:val="24"/>
              </w:rPr>
              <w:t>Внесение изменений в договор по предложениям победителя является правом Заказчика и осуществляется по усмотрениюЗаказчика.</w:t>
            </w:r>
          </w:p>
          <w:p w:rsidR="00E16F79" w:rsidRPr="00F86FAA" w:rsidRDefault="00E16F79" w:rsidP="00DF69CD">
            <w:pPr>
              <w:pStyle w:val="-3"/>
              <w:numPr>
                <w:ilvl w:val="2"/>
                <w:numId w:val="0"/>
              </w:numPr>
              <w:tabs>
                <w:tab w:val="num" w:pos="1985"/>
              </w:tabs>
              <w:suppressAutoHyphens/>
              <w:ind w:firstLine="709"/>
              <w:rPr>
                <w:sz w:val="24"/>
                <w:highlight w:val="cyan"/>
              </w:rPr>
            </w:pPr>
            <w:r w:rsidRPr="008637A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16F79" w:rsidRPr="00F86FAA" w:rsidTr="00EF779C">
        <w:tc>
          <w:tcPr>
            <w:tcW w:w="534" w:type="dxa"/>
          </w:tcPr>
          <w:p w:rsidR="00E16F79" w:rsidRPr="00F86FAA" w:rsidRDefault="00E16F79" w:rsidP="00835CB1">
            <w:pPr>
              <w:pStyle w:val="19"/>
              <w:ind w:firstLine="0"/>
              <w:rPr>
                <w:b/>
                <w:sz w:val="24"/>
                <w:szCs w:val="24"/>
              </w:rPr>
            </w:pPr>
            <w:r>
              <w:rPr>
                <w:b/>
                <w:sz w:val="24"/>
                <w:szCs w:val="24"/>
              </w:rPr>
              <w:t>21</w:t>
            </w:r>
            <w:r w:rsidRPr="00F86FAA">
              <w:rPr>
                <w:b/>
                <w:sz w:val="24"/>
                <w:szCs w:val="24"/>
              </w:rPr>
              <w:t>.</w:t>
            </w:r>
          </w:p>
        </w:tc>
        <w:tc>
          <w:tcPr>
            <w:tcW w:w="2551" w:type="dxa"/>
          </w:tcPr>
          <w:p w:rsidR="00E16F79" w:rsidRPr="00F86FAA" w:rsidRDefault="00E16F79">
            <w:pPr>
              <w:pStyle w:val="Default"/>
              <w:rPr>
                <w:b/>
                <w:color w:val="auto"/>
              </w:rPr>
            </w:pPr>
            <w:r w:rsidRPr="00F86FAA">
              <w:rPr>
                <w:b/>
                <w:color w:val="auto"/>
              </w:rPr>
              <w:t>Привлечение субподрядчиков, соисполнителей</w:t>
            </w:r>
          </w:p>
        </w:tc>
        <w:tc>
          <w:tcPr>
            <w:tcW w:w="6768" w:type="dxa"/>
          </w:tcPr>
          <w:p w:rsidR="00E16F79" w:rsidRPr="00073AE4" w:rsidRDefault="00E16F79" w:rsidP="006164CD">
            <w:pPr>
              <w:pStyle w:val="19"/>
              <w:ind w:firstLine="0"/>
              <w:rPr>
                <w:sz w:val="24"/>
                <w:szCs w:val="24"/>
              </w:rPr>
            </w:pPr>
            <w:r w:rsidRPr="00073AE4">
              <w:rPr>
                <w:sz w:val="24"/>
                <w:szCs w:val="24"/>
              </w:rPr>
              <w:t xml:space="preserve">В соответствии с приложением № 7 настоящей документации о закупке. </w:t>
            </w:r>
          </w:p>
        </w:tc>
      </w:tr>
      <w:tr w:rsidR="00E16F79" w:rsidRPr="00F86FAA" w:rsidTr="00505622">
        <w:tc>
          <w:tcPr>
            <w:tcW w:w="534" w:type="dxa"/>
          </w:tcPr>
          <w:p w:rsidR="00E16F79" w:rsidRPr="00F86FAA" w:rsidRDefault="00E16F79" w:rsidP="00505622">
            <w:pPr>
              <w:pStyle w:val="19"/>
              <w:ind w:firstLine="0"/>
              <w:rPr>
                <w:b/>
                <w:sz w:val="24"/>
                <w:szCs w:val="24"/>
              </w:rPr>
            </w:pPr>
            <w:r>
              <w:rPr>
                <w:b/>
                <w:sz w:val="24"/>
                <w:szCs w:val="24"/>
              </w:rPr>
              <w:t>22</w:t>
            </w:r>
            <w:r w:rsidRPr="00F86FAA">
              <w:rPr>
                <w:b/>
                <w:sz w:val="24"/>
                <w:szCs w:val="24"/>
              </w:rPr>
              <w:t>.</w:t>
            </w:r>
          </w:p>
        </w:tc>
        <w:tc>
          <w:tcPr>
            <w:tcW w:w="2551" w:type="dxa"/>
          </w:tcPr>
          <w:p w:rsidR="00E16F79" w:rsidRPr="00F86FAA" w:rsidRDefault="00E16F79"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E16F79" w:rsidRPr="00F86FAA" w:rsidRDefault="00E16F79" w:rsidP="00C72B86">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E67A96">
              <w:rPr>
                <w:sz w:val="24"/>
                <w:szCs w:val="24"/>
              </w:rPr>
              <w:t>(шестидесяти)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E16F79" w:rsidRPr="00F86FAA" w:rsidTr="00EF779C">
        <w:tc>
          <w:tcPr>
            <w:tcW w:w="534" w:type="dxa"/>
          </w:tcPr>
          <w:p w:rsidR="00E16F79" w:rsidRPr="00F86FAA" w:rsidRDefault="00E16F7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16F79" w:rsidRPr="00F86FAA" w:rsidRDefault="00E16F79">
            <w:pPr>
              <w:pStyle w:val="Default"/>
              <w:rPr>
                <w:b/>
                <w:color w:val="auto"/>
              </w:rPr>
            </w:pPr>
            <w:r>
              <w:rPr>
                <w:b/>
                <w:color w:val="auto"/>
              </w:rPr>
              <w:t>Обеспечение З</w:t>
            </w:r>
            <w:r w:rsidRPr="00F86FAA">
              <w:rPr>
                <w:b/>
                <w:color w:val="auto"/>
              </w:rPr>
              <w:t>аявки</w:t>
            </w:r>
          </w:p>
        </w:tc>
        <w:tc>
          <w:tcPr>
            <w:tcW w:w="6768" w:type="dxa"/>
          </w:tcPr>
          <w:p w:rsidR="00E16F79" w:rsidRPr="00907841" w:rsidRDefault="00E16F79" w:rsidP="00596F0C">
            <w:pPr>
              <w:pStyle w:val="19"/>
              <w:ind w:firstLine="0"/>
              <w:rPr>
                <w:sz w:val="24"/>
                <w:szCs w:val="24"/>
              </w:rPr>
            </w:pPr>
            <w:r w:rsidRPr="00907841">
              <w:rPr>
                <w:sz w:val="24"/>
                <w:szCs w:val="24"/>
              </w:rPr>
              <w:t>Не предусмотрено</w:t>
            </w:r>
          </w:p>
        </w:tc>
      </w:tr>
      <w:tr w:rsidR="00E16F79" w:rsidRPr="00F86FAA" w:rsidTr="00EF779C">
        <w:tc>
          <w:tcPr>
            <w:tcW w:w="534" w:type="dxa"/>
          </w:tcPr>
          <w:p w:rsidR="00E16F79" w:rsidRPr="00F86FAA" w:rsidRDefault="00E16F7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E16F79" w:rsidRPr="00F86FAA" w:rsidRDefault="00E16F79" w:rsidP="00DF6AE3">
            <w:pPr>
              <w:pStyle w:val="Default"/>
              <w:rPr>
                <w:b/>
                <w:color w:val="auto"/>
              </w:rPr>
            </w:pPr>
            <w:r w:rsidRPr="00F86FAA">
              <w:rPr>
                <w:b/>
                <w:color w:val="auto"/>
              </w:rPr>
              <w:t>Обеспечение исполнения договора</w:t>
            </w:r>
          </w:p>
        </w:tc>
        <w:tc>
          <w:tcPr>
            <w:tcW w:w="6768" w:type="dxa"/>
          </w:tcPr>
          <w:p w:rsidR="00E16F79" w:rsidRPr="00907841" w:rsidRDefault="00E16F79" w:rsidP="00907841">
            <w:pPr>
              <w:pStyle w:val="19"/>
              <w:ind w:firstLine="34"/>
              <w:rPr>
                <w:sz w:val="24"/>
                <w:szCs w:val="24"/>
              </w:rPr>
            </w:pPr>
            <w:r w:rsidRPr="00907841">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00E27934">
        <w:rPr>
          <w:bCs/>
          <w:spacing w:val="1"/>
          <w:szCs w:val="28"/>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2017 г.</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390DB8" w:rsidRDefault="00390DB8" w:rsidP="00390DB8">
      <w:pPr>
        <w:pStyle w:val="afa"/>
        <w:jc w:val="center"/>
        <w:rPr>
          <w:b/>
          <w:sz w:val="28"/>
          <w:szCs w:val="28"/>
        </w:rPr>
      </w:pPr>
    </w:p>
    <w:p w:rsidR="00390DB8" w:rsidRDefault="00390DB8" w:rsidP="00390DB8">
      <w:pPr>
        <w:suppressAutoHyphens w:val="0"/>
        <w:jc w:val="center"/>
        <w:rPr>
          <w:b/>
          <w:bCs/>
          <w:i/>
          <w:iCs/>
        </w:rPr>
      </w:pPr>
      <w:r>
        <w:rPr>
          <w:b/>
          <w:bCs/>
          <w:i/>
          <w:iCs/>
        </w:rPr>
        <w:t>ФОРМА для заполнения</w:t>
      </w:r>
      <w:r>
        <w:rPr>
          <w:rStyle w:val="af7"/>
          <w:b/>
          <w:bCs/>
          <w:i/>
          <w:iCs/>
        </w:rPr>
        <w:footnoteReference w:id="1"/>
      </w:r>
    </w:p>
    <w:p w:rsidR="00390DB8" w:rsidRDefault="00390DB8" w:rsidP="00390DB8">
      <w:pPr>
        <w:suppressAutoHyphens w:val="0"/>
        <w:rPr>
          <w:b/>
          <w:sz w:val="32"/>
          <w:szCs w:val="32"/>
        </w:rPr>
      </w:pPr>
    </w:p>
    <w:p w:rsidR="00390DB8" w:rsidRDefault="00390DB8" w:rsidP="00390DB8">
      <w:pPr>
        <w:suppressAutoHyphens w:val="0"/>
        <w:rPr>
          <w:b/>
          <w:sz w:val="32"/>
          <w:szCs w:val="32"/>
        </w:rPr>
      </w:pPr>
    </w:p>
    <w:p w:rsidR="00390DB8" w:rsidRDefault="00390DB8" w:rsidP="00390DB8">
      <w:pPr>
        <w:suppressAutoHyphens w:val="0"/>
        <w:jc w:val="center"/>
        <w:rPr>
          <w:b/>
          <w:bCs/>
          <w:iCs/>
          <w:sz w:val="32"/>
          <w:szCs w:val="32"/>
        </w:rPr>
      </w:pPr>
      <w:r>
        <w:rPr>
          <w:b/>
          <w:sz w:val="32"/>
          <w:szCs w:val="32"/>
        </w:rPr>
        <w:t>Декларация</w:t>
      </w:r>
      <w:r>
        <w:rPr>
          <w:rStyle w:val="af7"/>
          <w:b/>
          <w:sz w:val="32"/>
          <w:szCs w:val="32"/>
        </w:rPr>
        <w:footnoteReference w:id="2"/>
      </w:r>
      <w:r>
        <w:rPr>
          <w:b/>
          <w:sz w:val="32"/>
          <w:szCs w:val="32"/>
        </w:rPr>
        <w:t xml:space="preserve"> о</w:t>
      </w:r>
      <w:r>
        <w:rPr>
          <w:b/>
          <w:bCs/>
          <w:iCs/>
          <w:sz w:val="32"/>
          <w:szCs w:val="32"/>
        </w:rPr>
        <w:t xml:space="preserve"> соответствии участника закупки</w:t>
      </w:r>
    </w:p>
    <w:p w:rsidR="00390DB8" w:rsidRDefault="00390DB8" w:rsidP="00390DB8">
      <w:pPr>
        <w:suppressAutoHyphens w:val="0"/>
        <w:jc w:val="center"/>
        <w:rPr>
          <w:b/>
          <w:bCs/>
          <w:iCs/>
          <w:sz w:val="32"/>
          <w:szCs w:val="32"/>
        </w:rPr>
      </w:pPr>
      <w:r>
        <w:rPr>
          <w:b/>
          <w:bCs/>
          <w:iCs/>
          <w:sz w:val="32"/>
          <w:szCs w:val="32"/>
        </w:rPr>
        <w:t>критериям отнесения к субъектам малого</w:t>
      </w:r>
    </w:p>
    <w:p w:rsidR="00390DB8" w:rsidRDefault="00390DB8" w:rsidP="00390DB8">
      <w:pPr>
        <w:suppressAutoHyphens w:val="0"/>
        <w:jc w:val="center"/>
        <w:rPr>
          <w:b/>
          <w:bCs/>
          <w:iCs/>
          <w:sz w:val="32"/>
          <w:szCs w:val="32"/>
        </w:rPr>
      </w:pPr>
      <w:r>
        <w:rPr>
          <w:b/>
          <w:bCs/>
          <w:iCs/>
          <w:sz w:val="32"/>
          <w:szCs w:val="32"/>
        </w:rPr>
        <w:t>и среднего предпринимательства</w:t>
      </w:r>
    </w:p>
    <w:p w:rsidR="00390DB8" w:rsidRDefault="00390DB8" w:rsidP="00390DB8">
      <w:pPr>
        <w:rPr>
          <w:b/>
          <w:sz w:val="36"/>
          <w:szCs w:val="36"/>
        </w:rPr>
      </w:pPr>
      <w:r>
        <w:rPr>
          <w:b/>
          <w:sz w:val="36"/>
          <w:szCs w:val="36"/>
        </w:rPr>
        <w:t xml:space="preserve"> </w:t>
      </w:r>
    </w:p>
    <w:p w:rsidR="00390DB8" w:rsidRDefault="00390DB8" w:rsidP="00390DB8">
      <w:pPr>
        <w:pStyle w:val="afa"/>
        <w:rPr>
          <w:szCs w:val="28"/>
        </w:rPr>
      </w:pPr>
      <w:r>
        <w:rPr>
          <w:sz w:val="28"/>
          <w:szCs w:val="28"/>
        </w:rPr>
        <w:t>Настоящим подтверждается, что</w:t>
      </w:r>
      <w:r>
        <w:rPr>
          <w:szCs w:val="28"/>
        </w:rPr>
        <w:t xml:space="preserve"> ___________________________________, </w:t>
      </w:r>
    </w:p>
    <w:p w:rsidR="00390DB8" w:rsidRDefault="00390DB8" w:rsidP="00390DB8">
      <w:pPr>
        <w:pStyle w:val="afa"/>
        <w:ind w:left="1416"/>
        <w:jc w:val="center"/>
        <w:rPr>
          <w:sz w:val="16"/>
          <w:szCs w:val="16"/>
        </w:rPr>
      </w:pPr>
      <w:r>
        <w:rPr>
          <w:sz w:val="16"/>
          <w:szCs w:val="16"/>
        </w:rPr>
        <w:t xml:space="preserve">                                     (указывается наименование претендента закупки)</w:t>
      </w:r>
    </w:p>
    <w:p w:rsidR="00390DB8" w:rsidRDefault="00390DB8" w:rsidP="00390DB8">
      <w:pPr>
        <w:pStyle w:val="afa"/>
        <w:ind w:firstLine="0"/>
        <w:rPr>
          <w:sz w:val="28"/>
          <w:szCs w:val="28"/>
        </w:rPr>
      </w:pPr>
      <w:r>
        <w:rPr>
          <w:sz w:val="28"/>
          <w:szCs w:val="28"/>
        </w:rPr>
        <w:t>в  соответствии  со  статьей  4  Федерального  закона  «О развитии малого и</w:t>
      </w:r>
    </w:p>
    <w:p w:rsidR="00390DB8" w:rsidRDefault="00390DB8" w:rsidP="00390DB8">
      <w:pPr>
        <w:pStyle w:val="afa"/>
        <w:ind w:firstLine="0"/>
        <w:rPr>
          <w:sz w:val="28"/>
          <w:szCs w:val="28"/>
        </w:rPr>
      </w:pPr>
      <w:r>
        <w:rPr>
          <w:sz w:val="28"/>
          <w:szCs w:val="28"/>
        </w:rPr>
        <w:t>среднего   предпринимательства   в   Российской   Федерации» удовлетворяет</w:t>
      </w:r>
    </w:p>
    <w:p w:rsidR="00390DB8" w:rsidRDefault="00390DB8" w:rsidP="00390DB8">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390DB8" w:rsidRDefault="00390DB8" w:rsidP="00390DB8">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390DB8" w:rsidRDefault="00390DB8" w:rsidP="00390DB8">
      <w:pPr>
        <w:suppressAutoHyphens w:val="0"/>
        <w:rPr>
          <w:sz w:val="16"/>
          <w:szCs w:val="16"/>
        </w:rPr>
      </w:pPr>
    </w:p>
    <w:p w:rsidR="00390DB8" w:rsidRDefault="00390DB8" w:rsidP="00390DB8">
      <w:pPr>
        <w:suppressAutoHyphens w:val="0"/>
        <w:rPr>
          <w:bCs/>
          <w:iCs/>
          <w:sz w:val="28"/>
          <w:szCs w:val="28"/>
        </w:rPr>
      </w:pPr>
      <w:r>
        <w:rPr>
          <w:bCs/>
          <w:iCs/>
          <w:sz w:val="28"/>
          <w:szCs w:val="28"/>
        </w:rPr>
        <w:t xml:space="preserve"> и сообщается следующая информация:</w:t>
      </w:r>
    </w:p>
    <w:p w:rsidR="00390DB8" w:rsidRDefault="00390DB8" w:rsidP="00390DB8">
      <w:pPr>
        <w:suppressAutoHyphens w:val="0"/>
        <w:rPr>
          <w:bCs/>
          <w:iCs/>
          <w:sz w:val="28"/>
          <w:szCs w:val="28"/>
        </w:rPr>
      </w:pPr>
    </w:p>
    <w:p w:rsidR="00390DB8" w:rsidRDefault="00390DB8" w:rsidP="00390DB8">
      <w:pPr>
        <w:pStyle w:val="aff8"/>
        <w:numPr>
          <w:ilvl w:val="0"/>
          <w:numId w:val="32"/>
        </w:numPr>
        <w:suppressAutoHyphens w:val="0"/>
        <w:rPr>
          <w:bCs/>
          <w:iCs/>
          <w:sz w:val="28"/>
          <w:szCs w:val="28"/>
        </w:rPr>
      </w:pPr>
      <w:r>
        <w:rPr>
          <w:bCs/>
          <w:iCs/>
          <w:sz w:val="28"/>
          <w:szCs w:val="28"/>
        </w:rPr>
        <w:t>Адрес местонахождения (и юридический адрес):______________________</w:t>
      </w:r>
    </w:p>
    <w:p w:rsidR="00390DB8" w:rsidRDefault="00390DB8" w:rsidP="00390DB8">
      <w:pPr>
        <w:pStyle w:val="aff8"/>
        <w:suppressAutoHyphens w:val="0"/>
        <w:ind w:left="645"/>
        <w:rPr>
          <w:bCs/>
          <w:iCs/>
          <w:sz w:val="28"/>
          <w:szCs w:val="28"/>
        </w:rPr>
      </w:pPr>
      <w:r>
        <w:rPr>
          <w:bCs/>
          <w:iCs/>
          <w:sz w:val="28"/>
          <w:szCs w:val="28"/>
        </w:rPr>
        <w:t>______________________________________________________________</w:t>
      </w:r>
    </w:p>
    <w:p w:rsidR="00390DB8" w:rsidRDefault="00390DB8" w:rsidP="00390DB8">
      <w:pPr>
        <w:suppressAutoHyphens w:val="0"/>
        <w:rPr>
          <w:bCs/>
          <w:iCs/>
          <w:sz w:val="28"/>
          <w:szCs w:val="28"/>
        </w:rPr>
      </w:pPr>
      <w:r>
        <w:rPr>
          <w:bCs/>
          <w:iCs/>
          <w:sz w:val="28"/>
          <w:szCs w:val="28"/>
        </w:rPr>
        <w:t xml:space="preserve">    2. ИНН/КПП: ____________________________________________________.</w:t>
      </w:r>
    </w:p>
    <w:p w:rsidR="00390DB8" w:rsidRDefault="00390DB8" w:rsidP="00390DB8">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390DB8" w:rsidRDefault="00390DB8" w:rsidP="00390DB8">
      <w:pPr>
        <w:suppressAutoHyphens w:val="0"/>
        <w:rPr>
          <w:bCs/>
          <w:iCs/>
          <w:sz w:val="28"/>
          <w:szCs w:val="28"/>
        </w:rPr>
      </w:pPr>
      <w:r>
        <w:rPr>
          <w:bCs/>
          <w:iCs/>
          <w:sz w:val="28"/>
          <w:szCs w:val="28"/>
        </w:rPr>
        <w:t xml:space="preserve">    3. ОГРН: ________________________________________________________.</w:t>
      </w:r>
    </w:p>
    <w:p w:rsidR="00390DB8" w:rsidRDefault="00390DB8" w:rsidP="00390DB8">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390DB8" w:rsidRDefault="00390DB8" w:rsidP="00390DB8">
      <w:pPr>
        <w:suppressAutoHyphens w:val="0"/>
        <w:ind w:firstLine="284"/>
        <w:rPr>
          <w:bCs/>
          <w:iCs/>
          <w:sz w:val="28"/>
          <w:szCs w:val="28"/>
        </w:rPr>
      </w:pPr>
      <w:r>
        <w:rPr>
          <w:bCs/>
          <w:iCs/>
          <w:sz w:val="28"/>
          <w:szCs w:val="28"/>
        </w:rPr>
        <w:t>5. Почтовый адрес _________________________________________________</w:t>
      </w:r>
    </w:p>
    <w:p w:rsidR="00390DB8" w:rsidRDefault="00390DB8" w:rsidP="00390DB8">
      <w:pPr>
        <w:suppressAutoHyphens w:val="0"/>
        <w:ind w:firstLine="284"/>
        <w:rPr>
          <w:bCs/>
          <w:iCs/>
          <w:sz w:val="28"/>
          <w:szCs w:val="28"/>
        </w:rPr>
      </w:pPr>
      <w:r>
        <w:rPr>
          <w:bCs/>
          <w:iCs/>
          <w:sz w:val="28"/>
          <w:szCs w:val="28"/>
        </w:rPr>
        <w:t>Телефон:  +7(______) ______________________________________________</w:t>
      </w:r>
    </w:p>
    <w:p w:rsidR="00390DB8" w:rsidRDefault="00390DB8" w:rsidP="00390DB8">
      <w:pPr>
        <w:suppressAutoHyphens w:val="0"/>
        <w:ind w:firstLine="284"/>
        <w:rPr>
          <w:bCs/>
          <w:iCs/>
          <w:sz w:val="28"/>
          <w:szCs w:val="28"/>
        </w:rPr>
      </w:pPr>
      <w:r>
        <w:rPr>
          <w:bCs/>
          <w:iCs/>
          <w:sz w:val="28"/>
          <w:szCs w:val="28"/>
        </w:rPr>
        <w:t>Факс (______) ___________________________________________________</w:t>
      </w:r>
    </w:p>
    <w:p w:rsidR="00390DB8" w:rsidRDefault="00390DB8" w:rsidP="00390DB8">
      <w:pPr>
        <w:suppressAutoHyphens w:val="0"/>
        <w:ind w:firstLine="284"/>
        <w:rPr>
          <w:bCs/>
          <w:iCs/>
          <w:sz w:val="28"/>
          <w:szCs w:val="28"/>
        </w:rPr>
      </w:pPr>
      <w:r>
        <w:rPr>
          <w:bCs/>
          <w:iCs/>
          <w:sz w:val="28"/>
          <w:szCs w:val="28"/>
        </w:rPr>
        <w:t>Адрес электронной почты __________________@_____________________</w:t>
      </w:r>
    </w:p>
    <w:p w:rsidR="00390DB8" w:rsidRDefault="00390DB8" w:rsidP="00390DB8">
      <w:pPr>
        <w:suppressAutoHyphens w:val="0"/>
        <w:ind w:firstLine="284"/>
        <w:rPr>
          <w:bCs/>
          <w:iCs/>
          <w:sz w:val="28"/>
          <w:szCs w:val="28"/>
        </w:rPr>
      </w:pPr>
      <w:r>
        <w:rPr>
          <w:bCs/>
          <w:iCs/>
          <w:sz w:val="28"/>
          <w:szCs w:val="28"/>
        </w:rPr>
        <w:t>Зарегистрированный адрес офиса __________________________________</w:t>
      </w:r>
    </w:p>
    <w:p w:rsidR="00390DB8" w:rsidRDefault="00390DB8" w:rsidP="00390DB8">
      <w:pPr>
        <w:suppressAutoHyphens w:val="0"/>
        <w:ind w:firstLine="284"/>
        <w:rPr>
          <w:bCs/>
          <w:iCs/>
          <w:sz w:val="28"/>
          <w:szCs w:val="28"/>
        </w:rPr>
      </w:pPr>
      <w:r>
        <w:rPr>
          <w:bCs/>
          <w:iCs/>
          <w:sz w:val="28"/>
          <w:szCs w:val="28"/>
        </w:rPr>
        <w:t>Адрес сайта: ____________________________________________________</w:t>
      </w:r>
    </w:p>
    <w:p w:rsidR="00390DB8" w:rsidRDefault="00390DB8" w:rsidP="00390DB8">
      <w:pPr>
        <w:suppressAutoHyphens w:val="0"/>
        <w:ind w:firstLine="284"/>
        <w:rPr>
          <w:bCs/>
          <w:iCs/>
          <w:sz w:val="28"/>
          <w:szCs w:val="28"/>
        </w:rPr>
      </w:pPr>
      <w:r>
        <w:rPr>
          <w:bCs/>
          <w:iCs/>
          <w:sz w:val="28"/>
          <w:szCs w:val="28"/>
        </w:rPr>
        <w:t>Руководитель___________________________________________________</w:t>
      </w:r>
    </w:p>
    <w:p w:rsidR="00390DB8" w:rsidRDefault="00390DB8" w:rsidP="00390DB8">
      <w:pPr>
        <w:suppressAutoHyphens w:val="0"/>
        <w:ind w:firstLine="284"/>
        <w:rPr>
          <w:bCs/>
          <w:iCs/>
          <w:sz w:val="28"/>
          <w:szCs w:val="28"/>
        </w:rPr>
      </w:pPr>
      <w:r>
        <w:rPr>
          <w:bCs/>
          <w:iCs/>
          <w:sz w:val="28"/>
          <w:szCs w:val="28"/>
        </w:rPr>
        <w:t>Банковские реквизиты____________________________________________</w:t>
      </w:r>
    </w:p>
    <w:p w:rsidR="00390DB8" w:rsidRDefault="00390DB8" w:rsidP="00390DB8">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390DB8" w:rsidRDefault="00390DB8" w:rsidP="00390DB8">
      <w:pPr>
        <w:suppressAutoHyphens w:val="0"/>
        <w:ind w:firstLine="284"/>
        <w:rPr>
          <w:bCs/>
          <w:iCs/>
          <w:sz w:val="28"/>
          <w:szCs w:val="28"/>
        </w:rPr>
      </w:pPr>
      <w:r>
        <w:rPr>
          <w:bCs/>
          <w:iCs/>
          <w:sz w:val="28"/>
          <w:szCs w:val="28"/>
        </w:rPr>
        <w:t>_______________________________________________________________</w:t>
      </w:r>
    </w:p>
    <w:p w:rsidR="00390DB8" w:rsidRDefault="00390DB8" w:rsidP="00390DB8">
      <w:pPr>
        <w:suppressAutoHyphens w:val="0"/>
        <w:ind w:firstLine="284"/>
        <w:jc w:val="both"/>
        <w:rPr>
          <w:bCs/>
          <w:iCs/>
          <w:sz w:val="28"/>
          <w:szCs w:val="28"/>
        </w:rPr>
      </w:pPr>
      <w:r>
        <w:rPr>
          <w:bCs/>
          <w:iCs/>
          <w:sz w:val="28"/>
          <w:szCs w:val="28"/>
        </w:rPr>
        <w:t xml:space="preserve">6. Контактные лица: </w:t>
      </w:r>
    </w:p>
    <w:p w:rsidR="00390DB8" w:rsidRDefault="00390DB8" w:rsidP="00390DB8">
      <w:pPr>
        <w:suppressAutoHyphens w:val="0"/>
        <w:ind w:firstLine="284"/>
        <w:jc w:val="both"/>
        <w:rPr>
          <w:bCs/>
          <w:iCs/>
          <w:sz w:val="28"/>
          <w:szCs w:val="28"/>
        </w:rPr>
      </w:pPr>
      <w:r>
        <w:rPr>
          <w:bCs/>
          <w:iCs/>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90DB8" w:rsidRDefault="00390DB8" w:rsidP="00390DB8">
      <w:pPr>
        <w:suppressAutoHyphens w:val="0"/>
        <w:ind w:firstLine="284"/>
        <w:jc w:val="both"/>
        <w:rPr>
          <w:bCs/>
          <w:iCs/>
          <w:sz w:val="28"/>
          <w:szCs w:val="28"/>
        </w:rPr>
      </w:pPr>
    </w:p>
    <w:p w:rsidR="00390DB8" w:rsidRDefault="00390DB8" w:rsidP="00390DB8">
      <w:pPr>
        <w:suppressAutoHyphens w:val="0"/>
        <w:rPr>
          <w:bCs/>
          <w:iCs/>
          <w:sz w:val="28"/>
          <w:szCs w:val="28"/>
        </w:rPr>
      </w:pPr>
      <w:r>
        <w:rPr>
          <w:bCs/>
          <w:iCs/>
          <w:sz w:val="28"/>
          <w:szCs w:val="28"/>
        </w:rPr>
        <w:t>Справки по общим вопросам и вопросам управления: 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кадровым вопросам: ________________________________________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техническим вопросам: _____________________________________</w:t>
      </w:r>
    </w:p>
    <w:p w:rsidR="00390DB8" w:rsidRDefault="00390DB8" w:rsidP="00390DB8">
      <w:pPr>
        <w:suppressAutoHyphens w:val="0"/>
        <w:ind w:left="5955"/>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r>
        <w:rPr>
          <w:bCs/>
          <w:iCs/>
          <w:sz w:val="28"/>
          <w:szCs w:val="28"/>
        </w:rPr>
        <w:t>Справки по финансовым вопросам: ______________________________________</w:t>
      </w:r>
    </w:p>
    <w:p w:rsidR="00390DB8" w:rsidRDefault="00390DB8" w:rsidP="00390DB8">
      <w:pPr>
        <w:suppressAutoHyphens w:val="0"/>
        <w:ind w:left="5558" w:firstLine="397"/>
        <w:rPr>
          <w:bCs/>
          <w:iCs/>
          <w:sz w:val="16"/>
          <w:szCs w:val="16"/>
        </w:rPr>
      </w:pPr>
      <w:r>
        <w:rPr>
          <w:bCs/>
          <w:iCs/>
          <w:sz w:val="16"/>
          <w:szCs w:val="16"/>
        </w:rPr>
        <w:t>Контактное лицо (должность, ФИО, телефон)</w:t>
      </w:r>
    </w:p>
    <w:p w:rsidR="00390DB8" w:rsidRDefault="00390DB8" w:rsidP="00390DB8">
      <w:pPr>
        <w:suppressAutoHyphens w:val="0"/>
        <w:rPr>
          <w:bCs/>
          <w:iCs/>
          <w:sz w:val="28"/>
          <w:szCs w:val="28"/>
        </w:rPr>
      </w:pPr>
    </w:p>
    <w:p w:rsidR="00390DB8" w:rsidRDefault="00390DB8" w:rsidP="00390DB8">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390DB8" w:rsidRDefault="00390DB8" w:rsidP="00390DB8">
      <w:pPr>
        <w:pStyle w:val="afa"/>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390DB8" w:rsidTr="00390DB8">
        <w:trPr>
          <w:trHeight w:val="501"/>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rPr>
            </w:pPr>
            <w:r>
              <w:rPr>
                <w:b/>
                <w:bCs/>
                <w:iCs/>
              </w:rPr>
              <w:t>Показатель</w:t>
            </w:r>
          </w:p>
        </w:tc>
      </w:tr>
      <w:tr w:rsidR="00390DB8" w:rsidTr="00390DB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jc w:val="center"/>
              <w:rPr>
                <w:b/>
                <w:bCs/>
                <w:iCs/>
                <w:sz w:val="20"/>
                <w:szCs w:val="20"/>
              </w:rPr>
            </w:pPr>
            <w:r>
              <w:rPr>
                <w:b/>
                <w:bCs/>
                <w:iCs/>
                <w:sz w:val="20"/>
                <w:szCs w:val="20"/>
              </w:rPr>
              <w:t>5</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rPr>
          <w:trHeight w:val="1156"/>
        </w:trPr>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390DB8" w:rsidTr="00390DB8">
        <w:tc>
          <w:tcPr>
            <w:tcW w:w="567"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390DB8" w:rsidRDefault="00390DB8">
            <w:pPr>
              <w:suppressAutoHyphens w:val="0"/>
              <w:rPr>
                <w:b/>
                <w:bCs/>
                <w:i/>
                <w:iCs/>
                <w:sz w:val="20"/>
                <w:szCs w:val="20"/>
              </w:rPr>
            </w:pPr>
            <w:r>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390DB8" w:rsidRDefault="00390DB8">
            <w:pPr>
              <w:suppressAutoHyphens w:val="0"/>
              <w:rPr>
                <w:b/>
                <w:bCs/>
                <w:i/>
                <w:iCs/>
                <w:sz w:val="20"/>
                <w:szCs w:val="20"/>
              </w:rPr>
            </w:pP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12</w:t>
            </w:r>
            <w:r>
              <w:rPr>
                <w:rStyle w:val="af7"/>
                <w:b/>
                <w:bCs/>
                <w:i/>
                <w:iCs/>
              </w:rPr>
              <w:footnoteReference w:id="5"/>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p w:rsidR="00390DB8" w:rsidRDefault="00390DB8">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r w:rsidR="00390DB8" w:rsidTr="00390DB8">
        <w:tc>
          <w:tcPr>
            <w:tcW w:w="567"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390DB8" w:rsidRDefault="00390DB8">
            <w:pPr>
              <w:suppressAutoHyphens w:val="0"/>
              <w:rPr>
                <w:b/>
                <w:bCs/>
                <w:i/>
                <w:iCs/>
                <w:sz w:val="20"/>
                <w:szCs w:val="20"/>
              </w:rPr>
            </w:pPr>
            <w:r>
              <w:rPr>
                <w:b/>
                <w:bCs/>
                <w:i/>
                <w:iCs/>
                <w:sz w:val="20"/>
                <w:szCs w:val="20"/>
              </w:rPr>
              <w:t>да (нет)</w:t>
            </w:r>
          </w:p>
        </w:tc>
      </w:tr>
    </w:tbl>
    <w:p w:rsidR="00390DB8" w:rsidRDefault="00390DB8" w:rsidP="00390DB8">
      <w:pPr>
        <w:suppressAutoHyphens w:val="0"/>
        <w:rPr>
          <w:b/>
          <w:bCs/>
          <w:i/>
          <w:iCs/>
        </w:rPr>
      </w:pPr>
    </w:p>
    <w:p w:rsidR="00390DB8" w:rsidRDefault="00390DB8" w:rsidP="00390DB8">
      <w:pPr>
        <w:suppressAutoHyphens w:val="0"/>
        <w:rPr>
          <w:b/>
          <w:bCs/>
          <w:i/>
          <w:iCs/>
        </w:rPr>
      </w:pPr>
    </w:p>
    <w:p w:rsidR="00390DB8" w:rsidRDefault="00390DB8" w:rsidP="00390DB8">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90DB8" w:rsidRDefault="00390DB8" w:rsidP="00390DB8">
      <w:pPr>
        <w:tabs>
          <w:tab w:val="left" w:pos="8640"/>
        </w:tabs>
        <w:jc w:val="center"/>
        <w:rPr>
          <w:i/>
        </w:rPr>
      </w:pPr>
      <w:r>
        <w:rPr>
          <w:i/>
        </w:rPr>
        <w:t>(наименование претендента)</w:t>
      </w:r>
    </w:p>
    <w:p w:rsidR="00390DB8" w:rsidRDefault="00390DB8" w:rsidP="00390DB8">
      <w:pPr>
        <w:rPr>
          <w:sz w:val="28"/>
          <w:szCs w:val="28"/>
          <w:lang w:eastAsia="ru-RU"/>
        </w:rPr>
      </w:pPr>
      <w:r>
        <w:rPr>
          <w:sz w:val="28"/>
          <w:szCs w:val="28"/>
          <w:lang w:eastAsia="ru-RU"/>
        </w:rPr>
        <w:t>____________________________________________________________________</w:t>
      </w:r>
    </w:p>
    <w:p w:rsidR="00390DB8" w:rsidRDefault="00390DB8" w:rsidP="00390DB8">
      <w:pPr>
        <w:rPr>
          <w:i/>
        </w:rPr>
      </w:pPr>
      <w:r>
        <w:rPr>
          <w:i/>
        </w:rPr>
        <w:t xml:space="preserve">       М.П.</w:t>
      </w:r>
      <w:r>
        <w:rPr>
          <w:i/>
        </w:rPr>
        <w:tab/>
      </w:r>
      <w:r>
        <w:rPr>
          <w:i/>
        </w:rPr>
        <w:tab/>
      </w:r>
      <w:r>
        <w:rPr>
          <w:i/>
        </w:rPr>
        <w:tab/>
        <w:t>(должность, подпись, ФИО)</w:t>
      </w:r>
    </w:p>
    <w:p w:rsidR="00390DB8" w:rsidRDefault="00390DB8" w:rsidP="00390DB8">
      <w:pPr>
        <w:rPr>
          <w:sz w:val="28"/>
          <w:szCs w:val="28"/>
          <w:lang w:eastAsia="ru-RU"/>
        </w:rPr>
      </w:pPr>
      <w:r>
        <w:rPr>
          <w:sz w:val="28"/>
          <w:szCs w:val="28"/>
          <w:lang w:eastAsia="ru-RU"/>
        </w:rPr>
        <w:t>"____" _________ 201__ г.</w:t>
      </w:r>
    </w:p>
    <w:p w:rsidR="00865513" w:rsidRDefault="00865513" w:rsidP="00865513">
      <w:pPr>
        <w:suppressAutoHyphens w:val="0"/>
        <w:rPr>
          <w:b/>
          <w:bCs/>
          <w:i/>
          <w:iCs/>
        </w:rPr>
      </w:pPr>
    </w:p>
    <w:p w:rsidR="00E16F79" w:rsidRDefault="00E16F79" w:rsidP="00865513">
      <w:pPr>
        <w:suppressAutoHyphens w:val="0"/>
        <w:rPr>
          <w:b/>
          <w:bCs/>
          <w:i/>
          <w:iCs/>
        </w:rPr>
      </w:pPr>
    </w:p>
    <w:p w:rsidR="00E16F79" w:rsidRDefault="00E16F79"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00E16F79">
        <w:rPr>
          <w:sz w:val="28"/>
          <w:szCs w:val="28"/>
        </w:rPr>
        <w:t>НКПОКТ-16-0062</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3738"/>
        <w:gridCol w:w="1559"/>
        <w:gridCol w:w="1560"/>
        <w:gridCol w:w="1559"/>
        <w:gridCol w:w="1417"/>
      </w:tblGrid>
      <w:tr w:rsidR="00EB0387" w:rsidTr="00836934">
        <w:tc>
          <w:tcPr>
            <w:tcW w:w="481"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A606E8">
            <w:pPr>
              <w:jc w:val="center"/>
              <w:rPr>
                <w:sz w:val="22"/>
                <w:szCs w:val="22"/>
              </w:rPr>
            </w:pPr>
            <w:r w:rsidRPr="00EB0387">
              <w:rPr>
                <w:sz w:val="22"/>
                <w:szCs w:val="22"/>
              </w:rPr>
              <w:t>№</w:t>
            </w:r>
            <w:r w:rsidR="00FC6BE6">
              <w:rPr>
                <w:sz w:val="22"/>
                <w:szCs w:val="22"/>
              </w:rPr>
              <w:t xml:space="preserve"> 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A606E8">
            <w:pPr>
              <w:jc w:val="center"/>
              <w:rPr>
                <w:sz w:val="22"/>
                <w:szCs w:val="22"/>
              </w:rPr>
            </w:pPr>
            <w:r w:rsidRPr="00EB0387">
              <w:rPr>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A606E8">
            <w:pPr>
              <w:jc w:val="center"/>
              <w:rPr>
                <w:sz w:val="22"/>
                <w:szCs w:val="22"/>
              </w:rPr>
            </w:pPr>
            <w:r w:rsidRPr="00EB0387">
              <w:rPr>
                <w:sz w:val="22"/>
                <w:szCs w:val="22"/>
              </w:rPr>
              <w:t>Ссылка на № калькуляции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A606E8">
            <w:pPr>
              <w:jc w:val="center"/>
              <w:rPr>
                <w:sz w:val="22"/>
                <w:szCs w:val="22"/>
              </w:rPr>
            </w:pPr>
            <w:r w:rsidRPr="00EB0387">
              <w:rPr>
                <w:color w:val="000000"/>
                <w:spacing w:val="-11"/>
                <w:sz w:val="22"/>
                <w:szCs w:val="22"/>
              </w:rPr>
              <w:t>Стоимость Услуг в месяц, руб. без учёта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A606E8">
            <w:pPr>
              <w:jc w:val="center"/>
              <w:rPr>
                <w:sz w:val="22"/>
                <w:szCs w:val="22"/>
              </w:rPr>
            </w:pPr>
            <w:r w:rsidRPr="00EB0387">
              <w:rPr>
                <w:color w:val="000000"/>
                <w:spacing w:val="-11"/>
                <w:sz w:val="22"/>
                <w:szCs w:val="22"/>
              </w:rPr>
              <w:t>Стоимость Услуг  за 12 месяцев, руб. без учёта НДС</w:t>
            </w:r>
          </w:p>
        </w:tc>
        <w:tc>
          <w:tcPr>
            <w:tcW w:w="1417" w:type="dxa"/>
            <w:tcBorders>
              <w:top w:val="single" w:sz="4" w:space="0" w:color="auto"/>
              <w:left w:val="single" w:sz="4" w:space="0" w:color="auto"/>
              <w:bottom w:val="single" w:sz="4" w:space="0" w:color="auto"/>
              <w:right w:val="single" w:sz="4" w:space="0" w:color="auto"/>
            </w:tcBorders>
          </w:tcPr>
          <w:p w:rsidR="00EB0387" w:rsidRPr="00EB0387" w:rsidRDefault="00EB0387" w:rsidP="00A606E8">
            <w:pPr>
              <w:jc w:val="center"/>
              <w:rPr>
                <w:color w:val="000000"/>
                <w:spacing w:val="-11"/>
                <w:sz w:val="22"/>
                <w:szCs w:val="22"/>
              </w:rPr>
            </w:pPr>
            <w:r>
              <w:rPr>
                <w:color w:val="000000"/>
                <w:spacing w:val="-11"/>
                <w:sz w:val="22"/>
                <w:szCs w:val="22"/>
              </w:rPr>
              <w:t>Форма, срок и порядок оплаты Услуг (в календ.дн.)</w:t>
            </w:r>
          </w:p>
        </w:tc>
      </w:tr>
      <w:tr w:rsidR="00EB0387" w:rsidTr="00836934">
        <w:tc>
          <w:tcPr>
            <w:tcW w:w="8897" w:type="dxa"/>
            <w:gridSpan w:val="5"/>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b/>
                <w:sz w:val="22"/>
                <w:szCs w:val="22"/>
              </w:rPr>
              <w:t>Объекты контейнерного терминала  Санкт- Петербург-Товарный-Витебский, расположенные по адресу: Российская Федерация, 192007, г. Санкт-Петербург, Лиговский пр., д. 240, литер А</w:t>
            </w:r>
            <w:r w:rsidRPr="00EB0387">
              <w:rPr>
                <w:sz w:val="22"/>
                <w:szCs w:val="22"/>
              </w:rPr>
              <w:t>:</w:t>
            </w:r>
          </w:p>
        </w:tc>
        <w:tc>
          <w:tcPr>
            <w:tcW w:w="1417" w:type="dxa"/>
            <w:vMerge w:val="restart"/>
            <w:tcBorders>
              <w:top w:val="single" w:sz="4" w:space="0" w:color="auto"/>
              <w:left w:val="single" w:sz="4" w:space="0" w:color="auto"/>
              <w:right w:val="single" w:sz="4" w:space="0" w:color="auto"/>
            </w:tcBorders>
            <w:vAlign w:val="center"/>
          </w:tcPr>
          <w:p w:rsidR="00836934" w:rsidRPr="00836934" w:rsidRDefault="00836934" w:rsidP="00836934">
            <w:pPr>
              <w:pStyle w:val="afd"/>
              <w:ind w:firstLine="0"/>
              <w:jc w:val="center"/>
              <w:rPr>
                <w:sz w:val="22"/>
                <w:szCs w:val="22"/>
              </w:rPr>
            </w:pPr>
            <w:r w:rsidRPr="00836934">
              <w:rPr>
                <w:sz w:val="22"/>
                <w:szCs w:val="22"/>
              </w:rPr>
              <w:t>Авансирование не предусмотрено. Оплата Услуг производится ежемесячно после подписания Сторонами акта сдачи–приемки оказанных Услуг в течение 30 (тридцати)  календарных дней на основании счета, счета-фактуры Исполнителя.</w:t>
            </w:r>
          </w:p>
          <w:p w:rsidR="00EB0387" w:rsidRPr="00EB0387" w:rsidRDefault="00EB0387" w:rsidP="00836934">
            <w:pPr>
              <w:jc w:val="center"/>
              <w:rPr>
                <w:b/>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 xml:space="preserve">Система автоматического пожаротушения в здании склада грузового прирельсового с таможней </w:t>
            </w:r>
          </w:p>
          <w:p w:rsidR="00EB0387" w:rsidRPr="00EB0387" w:rsidRDefault="00EB0387" w:rsidP="00D34D0C">
            <w:pPr>
              <w:jc w:val="both"/>
              <w:outlineLvl w:val="0"/>
              <w:rPr>
                <w:sz w:val="22"/>
                <w:szCs w:val="22"/>
              </w:rPr>
            </w:pPr>
            <w:r w:rsidRPr="00EB0387">
              <w:rPr>
                <w:sz w:val="22"/>
                <w:szCs w:val="22"/>
              </w:rPr>
              <w:t>( инв. № 001/02/00043277)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2</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2</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rPr>
                <w:sz w:val="22"/>
                <w:szCs w:val="22"/>
              </w:rPr>
            </w:pPr>
            <w:r w:rsidRPr="00EB0387">
              <w:rPr>
                <w:color w:val="000000"/>
                <w:spacing w:val="-11"/>
                <w:sz w:val="22"/>
                <w:szCs w:val="22"/>
              </w:rPr>
              <w:t>Склад</w:t>
            </w:r>
            <w:r w:rsidRPr="00EB0387">
              <w:rPr>
                <w:sz w:val="22"/>
                <w:szCs w:val="22"/>
              </w:rPr>
              <w:t xml:space="preserve"> грузовой прирельсовый с таможней </w:t>
            </w:r>
          </w:p>
          <w:p w:rsidR="00EB0387" w:rsidRPr="00EB0387" w:rsidRDefault="00EB0387" w:rsidP="00D34D0C">
            <w:pPr>
              <w:jc w:val="both"/>
              <w:rPr>
                <w:sz w:val="22"/>
                <w:szCs w:val="22"/>
              </w:rPr>
            </w:pPr>
            <w:r w:rsidRPr="00EB0387">
              <w:rPr>
                <w:sz w:val="22"/>
                <w:szCs w:val="22"/>
              </w:rPr>
              <w:t>(инв. № 001/00/00010025)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8</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3</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BB1963" w:rsidP="00D34D0C">
            <w:pPr>
              <w:rPr>
                <w:sz w:val="22"/>
                <w:szCs w:val="22"/>
              </w:rPr>
            </w:pPr>
            <w:r>
              <w:rPr>
                <w:color w:val="000000"/>
                <w:spacing w:val="-11"/>
                <w:sz w:val="22"/>
                <w:szCs w:val="22"/>
              </w:rPr>
              <w:t>Здание</w:t>
            </w:r>
            <w:r w:rsidR="00EB0387" w:rsidRPr="00EB0387">
              <w:rPr>
                <w:color w:val="000000"/>
                <w:spacing w:val="-11"/>
                <w:sz w:val="22"/>
                <w:szCs w:val="22"/>
              </w:rPr>
              <w:t xml:space="preserve"> маневровых диспетчеров</w:t>
            </w:r>
            <w:r w:rsidR="00EB0387" w:rsidRPr="00EB0387">
              <w:rPr>
                <w:sz w:val="22"/>
                <w:szCs w:val="22"/>
              </w:rPr>
              <w:t xml:space="preserve"> (инв. </w:t>
            </w:r>
            <w:r w:rsidR="00EB0387" w:rsidRPr="00BB1963">
              <w:rPr>
                <w:sz w:val="22"/>
                <w:szCs w:val="22"/>
              </w:rPr>
              <w:t xml:space="preserve">№ </w:t>
            </w:r>
            <w:r w:rsidRPr="00BB1963">
              <w:rPr>
                <w:sz w:val="22"/>
                <w:szCs w:val="22"/>
              </w:rPr>
              <w:t>001/00/00010030</w:t>
            </w:r>
            <w:r w:rsidR="00EB0387" w:rsidRPr="00EB0387">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9</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4</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Система пожарной сигнализации склада грузового прирельсокого закрытого (инв. № 001/02/00043188)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10</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5</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Система пожарной сигнализации здания ремонта контейнеров (инв. № 001/02/00043186)</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11</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6</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pStyle w:val="50"/>
              <w:shd w:val="clear" w:color="auto" w:fill="FFFFFF"/>
              <w:jc w:val="both"/>
              <w:rPr>
                <w:color w:val="000000"/>
                <w:spacing w:val="-11"/>
                <w:sz w:val="22"/>
                <w:szCs w:val="22"/>
              </w:rPr>
            </w:pPr>
            <w:r w:rsidRPr="00EB0387">
              <w:rPr>
                <w:sz w:val="22"/>
                <w:szCs w:val="22"/>
              </w:rPr>
              <w:t>Система пожарной сигнализации здания кладовой (инв. № 001/02/00043189)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7</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Система пожарной сигнализации здания подготовки контейнеров под погрузку (инв. № 001/02/00043185)</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14</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8</w:t>
            </w:r>
          </w:p>
        </w:tc>
        <w:tc>
          <w:tcPr>
            <w:tcW w:w="3738"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D34D0C">
            <w:pPr>
              <w:jc w:val="both"/>
              <w:outlineLvl w:val="0"/>
              <w:rPr>
                <w:sz w:val="22"/>
                <w:szCs w:val="22"/>
              </w:rPr>
            </w:pPr>
            <w:r w:rsidRPr="00EB0387">
              <w:rPr>
                <w:sz w:val="22"/>
                <w:szCs w:val="22"/>
              </w:rPr>
              <w:t>Система пожарной сигнализации в металлокаркасном здании (инв. № 001/02/00043201)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15</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9</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outlineLvl w:val="0"/>
              <w:rPr>
                <w:sz w:val="22"/>
                <w:szCs w:val="22"/>
              </w:rPr>
            </w:pPr>
            <w:r w:rsidRPr="00EB0387">
              <w:rPr>
                <w:sz w:val="22"/>
                <w:szCs w:val="22"/>
              </w:rPr>
              <w:t>Система пожарной сигнализации в административно-бытовом здании Витебского производственного участка (инв. № 001/02/00043240)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10</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outlineLvl w:val="0"/>
              <w:rPr>
                <w:sz w:val="22"/>
                <w:szCs w:val="22"/>
              </w:rPr>
            </w:pPr>
            <w:r w:rsidRPr="00EB0387">
              <w:rPr>
                <w:sz w:val="22"/>
                <w:szCs w:val="22"/>
              </w:rPr>
              <w:t>Система пожарной сигнализации и оповещения людей о пожаре в боксах шлакоблочных для а/п Валмет (инв. № 001/02/00043248)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17</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11</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rPr>
                <w:sz w:val="22"/>
                <w:szCs w:val="22"/>
              </w:rPr>
            </w:pPr>
            <w:r w:rsidRPr="00EB0387">
              <w:rPr>
                <w:sz w:val="22"/>
                <w:szCs w:val="22"/>
              </w:rPr>
              <w:t>Система автоматической пожарной сигнализации в здании начальника станции (инв. № 001/02/00043239)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18</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12</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outlineLvl w:val="0"/>
              <w:rPr>
                <w:sz w:val="22"/>
                <w:szCs w:val="22"/>
              </w:rPr>
            </w:pPr>
            <w:r w:rsidRPr="00EB0387">
              <w:rPr>
                <w:sz w:val="22"/>
                <w:szCs w:val="22"/>
              </w:rPr>
              <w:t>Система пожарной сигнализации в здании мастерских производственного участка (инв. № 001/02/00043270)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13</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rPr>
                <w:sz w:val="22"/>
                <w:szCs w:val="22"/>
              </w:rPr>
            </w:pPr>
            <w:r w:rsidRPr="00EB0387">
              <w:rPr>
                <w:sz w:val="22"/>
                <w:szCs w:val="22"/>
              </w:rPr>
              <w:t>Система пожарной сигнализации в здании будки охраны грузового двора (инв. № 001/02/00043269)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3</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14</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rPr>
                <w:sz w:val="22"/>
                <w:szCs w:val="22"/>
              </w:rPr>
            </w:pPr>
            <w:r w:rsidRPr="00EB0387">
              <w:rPr>
                <w:sz w:val="22"/>
                <w:szCs w:val="22"/>
              </w:rPr>
              <w:t>Система пожарной сигнализации в одноэтажном деревянном здании (инв. № 001/02/00043272)</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15</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outlineLvl w:val="0"/>
              <w:rPr>
                <w:sz w:val="22"/>
                <w:szCs w:val="22"/>
              </w:rPr>
            </w:pPr>
            <w:r w:rsidRPr="00EB0387">
              <w:rPr>
                <w:sz w:val="22"/>
                <w:szCs w:val="22"/>
              </w:rPr>
              <w:t>Система пожарной сигнализации в одноэтажном кирпичном здании (инв. № 001/02/00043273)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5</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16</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 xml:space="preserve">Система пожарной сигнализации в здании столовой </w:t>
            </w:r>
            <w:r w:rsidRPr="00EB0387">
              <w:rPr>
                <w:spacing w:val="-9"/>
                <w:sz w:val="22"/>
                <w:szCs w:val="22"/>
              </w:rPr>
              <w:t>(инв. № </w:t>
            </w:r>
            <w:r w:rsidRPr="00EB0387">
              <w:rPr>
                <w:sz w:val="22"/>
                <w:szCs w:val="22"/>
              </w:rPr>
              <w:t>001/02/00043271)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17</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Система пожарной сигнализации и оповещения людей о пожаре в здании боксов шлакоблочных (инв. № 001/02/00043260)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7</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18</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outlineLvl w:val="0"/>
              <w:rPr>
                <w:sz w:val="22"/>
                <w:szCs w:val="22"/>
              </w:rPr>
            </w:pPr>
            <w:r w:rsidRPr="00EB0387">
              <w:rPr>
                <w:sz w:val="22"/>
                <w:szCs w:val="22"/>
              </w:rPr>
              <w:t>Система пожарной сигнализации в гаражах для автомобилей (инв. № 001/02/00043187)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8897" w:type="dxa"/>
            <w:gridSpan w:val="5"/>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b/>
                <w:sz w:val="22"/>
                <w:szCs w:val="22"/>
              </w:rPr>
              <w:t>Объекты Участка ремонта контейнеров, расположенные по адресу: Российская Федерация, 195009, г. Санкт-Петербург, участок ж.д. «Минеральная ул.-Лесной пр.» лит. Д:</w:t>
            </w:r>
          </w:p>
        </w:tc>
        <w:tc>
          <w:tcPr>
            <w:tcW w:w="1417" w:type="dxa"/>
            <w:vMerge/>
            <w:tcBorders>
              <w:left w:val="single" w:sz="4" w:space="0" w:color="auto"/>
              <w:right w:val="single" w:sz="4" w:space="0" w:color="auto"/>
            </w:tcBorders>
          </w:tcPr>
          <w:p w:rsidR="00EB0387" w:rsidRPr="00EB0387" w:rsidRDefault="00EB0387" w:rsidP="00D34D0C">
            <w:pPr>
              <w:jc w:val="center"/>
              <w:rPr>
                <w:b/>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19</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rPr>
                <w:sz w:val="22"/>
                <w:szCs w:val="22"/>
              </w:rPr>
            </w:pPr>
            <w:r w:rsidRPr="00EB0387">
              <w:rPr>
                <w:sz w:val="22"/>
                <w:szCs w:val="22"/>
              </w:rPr>
              <w:t>Система пожарной сигнализации в здании произ.-быт. с ремонтно-мех. и сборочными цехами (инв. № </w:t>
            </w:r>
            <w:r w:rsidRPr="00EB0387">
              <w:rPr>
                <w:color w:val="000000"/>
                <w:spacing w:val="-11"/>
                <w:sz w:val="22"/>
                <w:szCs w:val="22"/>
              </w:rPr>
              <w:t>043194</w:t>
            </w:r>
            <w:r w:rsidRPr="00EB0387">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20</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rPr>
                <w:sz w:val="22"/>
                <w:szCs w:val="22"/>
              </w:rPr>
            </w:pPr>
            <w:r w:rsidRPr="00EB0387">
              <w:rPr>
                <w:sz w:val="22"/>
                <w:szCs w:val="22"/>
              </w:rPr>
              <w:t xml:space="preserve">Система пожарной сигнализации и оповещения людей о пожаре в здании деревообрабатывающего цеха (инв. № </w:t>
            </w:r>
            <w:r w:rsidRPr="00EB0387">
              <w:rPr>
                <w:color w:val="000000"/>
                <w:spacing w:val="-11"/>
                <w:sz w:val="22"/>
                <w:szCs w:val="22"/>
              </w:rPr>
              <w:t>001/02/00043259</w:t>
            </w:r>
            <w:r w:rsidRPr="00EB0387">
              <w:rPr>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8897" w:type="dxa"/>
            <w:gridSpan w:val="5"/>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b/>
                <w:sz w:val="22"/>
                <w:szCs w:val="22"/>
              </w:rPr>
            </w:pPr>
            <w:r w:rsidRPr="00EB0387">
              <w:rPr>
                <w:b/>
                <w:sz w:val="22"/>
                <w:szCs w:val="22"/>
              </w:rPr>
              <w:t>Объекты филиала, расположенные по адресу: Российская Федерация, 195009, г. Санкт-Петербург, Участок ж.д. «Минеральная ул.-Лесной пр.»:</w:t>
            </w:r>
          </w:p>
        </w:tc>
        <w:tc>
          <w:tcPr>
            <w:tcW w:w="1417" w:type="dxa"/>
            <w:vMerge/>
            <w:tcBorders>
              <w:left w:val="single" w:sz="4" w:space="0" w:color="auto"/>
              <w:right w:val="single" w:sz="4" w:space="0" w:color="auto"/>
            </w:tcBorders>
          </w:tcPr>
          <w:p w:rsidR="00EB0387" w:rsidRPr="00EB0387" w:rsidRDefault="00EB0387" w:rsidP="00D34D0C">
            <w:pPr>
              <w:jc w:val="center"/>
              <w:rPr>
                <w:b/>
                <w:sz w:val="22"/>
                <w:szCs w:val="22"/>
              </w:rPr>
            </w:pPr>
          </w:p>
        </w:tc>
      </w:tr>
      <w:tr w:rsidR="00EB0387" w:rsidTr="00836934">
        <w:tc>
          <w:tcPr>
            <w:tcW w:w="481"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center"/>
              <w:rPr>
                <w:sz w:val="22"/>
                <w:szCs w:val="22"/>
              </w:rPr>
            </w:pPr>
            <w:r w:rsidRPr="00EB0387">
              <w:rPr>
                <w:sz w:val="22"/>
                <w:szCs w:val="22"/>
              </w:rPr>
              <w:t>21</w:t>
            </w:r>
          </w:p>
        </w:tc>
        <w:tc>
          <w:tcPr>
            <w:tcW w:w="3738" w:type="dxa"/>
            <w:tcBorders>
              <w:top w:val="single" w:sz="4" w:space="0" w:color="auto"/>
              <w:left w:val="single" w:sz="4" w:space="0" w:color="auto"/>
              <w:bottom w:val="single" w:sz="4" w:space="0" w:color="auto"/>
              <w:right w:val="single" w:sz="4" w:space="0" w:color="auto"/>
            </w:tcBorders>
            <w:hideMark/>
          </w:tcPr>
          <w:p w:rsidR="00EB0387" w:rsidRPr="00EB0387" w:rsidRDefault="00EB0387" w:rsidP="00D34D0C">
            <w:pPr>
              <w:jc w:val="both"/>
              <w:rPr>
                <w:sz w:val="22"/>
                <w:szCs w:val="22"/>
              </w:rPr>
            </w:pPr>
            <w:r w:rsidRPr="00EB0387">
              <w:rPr>
                <w:sz w:val="22"/>
                <w:szCs w:val="22"/>
              </w:rPr>
              <w:t>Здание площадки В-1 (инв. № 001/00/00010043) и Здание площадки Г-4 (инв. №001/00/00010047).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387" w:rsidRPr="00EB0387" w:rsidRDefault="00EB0387" w:rsidP="003C7B7C">
            <w:pPr>
              <w:jc w:val="center"/>
              <w:rPr>
                <w:sz w:val="22"/>
                <w:szCs w:val="22"/>
              </w:rPr>
            </w:pPr>
            <w:r w:rsidRPr="00EB0387">
              <w:rPr>
                <w:sz w:val="22"/>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EB0387" w:rsidRPr="00EB0387" w:rsidRDefault="00EB0387" w:rsidP="003C7B7C">
            <w:pPr>
              <w:jc w:val="center"/>
              <w:rPr>
                <w:sz w:val="22"/>
                <w:szCs w:val="22"/>
              </w:rPr>
            </w:pPr>
          </w:p>
        </w:tc>
        <w:tc>
          <w:tcPr>
            <w:tcW w:w="1417" w:type="dxa"/>
            <w:vMerge/>
            <w:tcBorders>
              <w:left w:val="single" w:sz="4" w:space="0" w:color="auto"/>
              <w:bottom w:val="single" w:sz="4" w:space="0" w:color="auto"/>
              <w:right w:val="single" w:sz="4" w:space="0" w:color="auto"/>
            </w:tcBorders>
          </w:tcPr>
          <w:p w:rsidR="00EB0387" w:rsidRPr="00EB0387" w:rsidRDefault="00EB0387" w:rsidP="003C7B7C">
            <w:pPr>
              <w:jc w:val="center"/>
              <w:rPr>
                <w:sz w:val="22"/>
                <w:szCs w:val="22"/>
              </w:rPr>
            </w:pPr>
          </w:p>
        </w:tc>
      </w:tr>
      <w:tr w:rsidR="00EB0387" w:rsidTr="00836934">
        <w:tc>
          <w:tcPr>
            <w:tcW w:w="5778" w:type="dxa"/>
            <w:gridSpan w:val="3"/>
            <w:tcBorders>
              <w:top w:val="single" w:sz="4" w:space="0" w:color="auto"/>
              <w:left w:val="single" w:sz="4" w:space="0" w:color="auto"/>
              <w:bottom w:val="single" w:sz="4" w:space="0" w:color="auto"/>
              <w:right w:val="single" w:sz="4" w:space="0" w:color="auto"/>
            </w:tcBorders>
            <w:hideMark/>
          </w:tcPr>
          <w:p w:rsidR="00EB0387" w:rsidRPr="00EB0387" w:rsidRDefault="00EB0387" w:rsidP="007B1F29">
            <w:pPr>
              <w:rPr>
                <w:b/>
                <w:sz w:val="22"/>
                <w:szCs w:val="22"/>
              </w:rPr>
            </w:pPr>
            <w:r w:rsidRPr="00EB0387">
              <w:rPr>
                <w:b/>
                <w:sz w:val="22"/>
                <w:szCs w:val="22"/>
              </w:rPr>
              <w:t>ИТОГО:</w:t>
            </w:r>
          </w:p>
        </w:tc>
        <w:tc>
          <w:tcPr>
            <w:tcW w:w="1560" w:type="dxa"/>
            <w:tcBorders>
              <w:top w:val="single" w:sz="4" w:space="0" w:color="auto"/>
              <w:left w:val="single" w:sz="4" w:space="0" w:color="auto"/>
              <w:bottom w:val="single" w:sz="4" w:space="0" w:color="auto"/>
              <w:right w:val="single" w:sz="4" w:space="0" w:color="auto"/>
            </w:tcBorders>
          </w:tcPr>
          <w:p w:rsidR="00EB0387" w:rsidRPr="00EB0387" w:rsidRDefault="00EB0387" w:rsidP="00D34D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B0387" w:rsidRPr="00EB0387" w:rsidRDefault="00EB0387" w:rsidP="00D34D0C">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B0387" w:rsidRPr="00EB0387" w:rsidRDefault="00EB0387" w:rsidP="00D34D0C">
            <w:pPr>
              <w:jc w:val="center"/>
              <w:rPr>
                <w:sz w:val="22"/>
                <w:szCs w:val="22"/>
              </w:rPr>
            </w:pPr>
            <w:r>
              <w:rPr>
                <w:sz w:val="22"/>
                <w:szCs w:val="22"/>
              </w:rPr>
              <w:t>-</w:t>
            </w:r>
          </w:p>
        </w:tc>
      </w:tr>
    </w:tbl>
    <w:p w:rsidR="000954FB" w:rsidRPr="000379F8" w:rsidRDefault="000954FB" w:rsidP="000954FB">
      <w:pPr>
        <w:ind w:firstLine="567"/>
        <w:jc w:val="both"/>
        <w:rPr>
          <w:color w:val="BFBFBF"/>
          <w:sz w:val="28"/>
          <w:szCs w:val="28"/>
        </w:rPr>
      </w:pPr>
    </w:p>
    <w:p w:rsidR="00E83EF1" w:rsidRDefault="006A6E7D" w:rsidP="00E83EF1">
      <w:pPr>
        <w:pStyle w:val="19"/>
        <w:ind w:firstLine="709"/>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00E83EF1">
        <w:rPr>
          <w:szCs w:val="28"/>
        </w:rPr>
        <w:t>учитывает стоимость</w:t>
      </w:r>
      <w:r w:rsidR="00E83EF1" w:rsidRPr="00205668">
        <w:rPr>
          <w:szCs w:val="28"/>
        </w:rPr>
        <w:t xml:space="preserve"> </w:t>
      </w:r>
      <w:r w:rsidR="00E83EF1" w:rsidRPr="00237904">
        <w:rPr>
          <w:szCs w:val="28"/>
        </w:rPr>
        <w:t xml:space="preserve">всех расходов </w:t>
      </w:r>
      <w:r w:rsidR="00E83EF1">
        <w:rPr>
          <w:szCs w:val="28"/>
        </w:rPr>
        <w:t>Исполнителя, связанных с приобретением материалов для оказания услуг</w:t>
      </w:r>
      <w:r w:rsidR="00E83EF1" w:rsidRPr="00237904">
        <w:rPr>
          <w:szCs w:val="28"/>
        </w:rPr>
        <w:t>,</w:t>
      </w:r>
      <w:r w:rsidR="00E83EF1">
        <w:rPr>
          <w:szCs w:val="28"/>
        </w:rPr>
        <w:t xml:space="preserve"> транспортных расходов по доставке работников Исполнителя к месту оказания услуг, всех налогов, сборов и других обязательных платежей,</w:t>
      </w:r>
      <w:r w:rsidR="00E83EF1" w:rsidRPr="00237904">
        <w:rPr>
          <w:szCs w:val="28"/>
        </w:rPr>
        <w:t xml:space="preserve"> </w:t>
      </w:r>
      <w:r w:rsidR="00E83EF1">
        <w:rPr>
          <w:szCs w:val="28"/>
        </w:rPr>
        <w:t>без учета</w:t>
      </w:r>
      <w:r w:rsidR="00E83EF1" w:rsidRPr="00237904">
        <w:rPr>
          <w:szCs w:val="28"/>
        </w:rPr>
        <w:t xml:space="preserve"> НДС.</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277EC6">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277EC6">
      <w:pPr>
        <w:pStyle w:val="afd"/>
        <w:jc w:val="both"/>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810FB6" w:rsidRDefault="006A6E7D" w:rsidP="006A6E7D">
      <w:pPr>
        <w:pStyle w:val="afd"/>
        <w:jc w:val="both"/>
        <w:rPr>
          <w:szCs w:val="28"/>
        </w:rPr>
      </w:pPr>
      <w:r w:rsidRPr="00205668">
        <w:rPr>
          <w:szCs w:val="28"/>
        </w:rPr>
        <w:t> </w:t>
      </w:r>
      <w:r w:rsidRPr="00810FB6">
        <w:rPr>
          <w:szCs w:val="28"/>
        </w:rPr>
        <w:t>Следующие приложения являются неотъемлемой частью настоящего финансово-коммерческого предложения:</w:t>
      </w:r>
    </w:p>
    <w:p w:rsidR="006A6E7D" w:rsidRPr="00810FB6" w:rsidRDefault="006A6E7D" w:rsidP="006A6E7D">
      <w:pPr>
        <w:pStyle w:val="afd"/>
        <w:jc w:val="both"/>
        <w:rPr>
          <w:szCs w:val="28"/>
        </w:rPr>
      </w:pPr>
      <w:r w:rsidRPr="00810FB6">
        <w:rPr>
          <w:szCs w:val="28"/>
        </w:rPr>
        <w:t xml:space="preserve">1) приложение № 1 – Расчет стоимости _________ </w:t>
      </w:r>
      <w:r w:rsidR="00810FB6" w:rsidRPr="00810FB6">
        <w:rPr>
          <w:szCs w:val="28"/>
        </w:rPr>
        <w:t>услуг (Калькуляции №</w:t>
      </w:r>
      <w:r w:rsidR="00810FB6">
        <w:t> </w:t>
      </w:r>
      <w:r w:rsidR="00810FB6" w:rsidRPr="00810FB6">
        <w:rPr>
          <w:szCs w:val="28"/>
        </w:rPr>
        <w:t>1-21) на ___ листах (</w:t>
      </w:r>
      <w:r w:rsidR="00C83C3B">
        <w:rPr>
          <w:szCs w:val="28"/>
        </w:rPr>
        <w:t xml:space="preserve">составляется </w:t>
      </w:r>
      <w:r w:rsidR="00810FB6" w:rsidRPr="00810FB6">
        <w:rPr>
          <w:szCs w:val="28"/>
        </w:rPr>
        <w:t>по форме Приложения № 2 к проекту договора)</w:t>
      </w:r>
      <w:r w:rsidR="00810FB6">
        <w:rPr>
          <w:szCs w:val="28"/>
        </w:rPr>
        <w:t>;</w:t>
      </w:r>
    </w:p>
    <w:p w:rsidR="006A6E7D" w:rsidRPr="00810FB6" w:rsidRDefault="00810FB6" w:rsidP="006A6E7D">
      <w:pPr>
        <w:pStyle w:val="afd"/>
        <w:jc w:val="both"/>
        <w:rPr>
          <w:szCs w:val="28"/>
        </w:rPr>
      </w:pPr>
      <w:r w:rsidRPr="00810FB6">
        <w:rPr>
          <w:szCs w:val="28"/>
        </w:rPr>
        <w:t>2</w:t>
      </w:r>
      <w:r w:rsidR="006A6E7D" w:rsidRPr="00810FB6">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810FB6">
        <w:rPr>
          <w:rStyle w:val="af7"/>
          <w:szCs w:val="28"/>
        </w:rPr>
        <w:t xml:space="preserve"> </w:t>
      </w:r>
      <w:r w:rsidRPr="00810FB6">
        <w:t>.</w:t>
      </w:r>
    </w:p>
    <w:p w:rsidR="006A6E7D" w:rsidRPr="00810FB6"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BB1963" w:rsidRPr="008252B6" w:rsidRDefault="00BB1963" w:rsidP="00BB1963">
      <w:pPr>
        <w:ind w:firstLine="851"/>
        <w:jc w:val="center"/>
        <w:rPr>
          <w:b/>
          <w:bCs/>
        </w:rPr>
      </w:pPr>
      <w:r w:rsidRPr="008252B6">
        <w:rPr>
          <w:b/>
          <w:bCs/>
        </w:rPr>
        <w:t>Договор №</w:t>
      </w:r>
      <w:r w:rsidRPr="008252B6">
        <w:rPr>
          <w:b/>
          <w:bCs/>
        </w:rPr>
        <w:softHyphen/>
      </w:r>
      <w:r w:rsidRPr="008252B6">
        <w:rPr>
          <w:b/>
          <w:bCs/>
        </w:rPr>
        <w:softHyphen/>
      </w:r>
      <w:r w:rsidRPr="008252B6">
        <w:rPr>
          <w:b/>
          <w:bCs/>
        </w:rPr>
        <w:softHyphen/>
      </w:r>
      <w:r w:rsidRPr="008252B6">
        <w:rPr>
          <w:b/>
          <w:bCs/>
        </w:rPr>
        <w:softHyphen/>
      </w:r>
      <w:r w:rsidRPr="008252B6">
        <w:rPr>
          <w:b/>
          <w:bCs/>
        </w:rPr>
        <w:softHyphen/>
        <w:t>___</w:t>
      </w:r>
      <w:r>
        <w:rPr>
          <w:b/>
          <w:bCs/>
        </w:rPr>
        <w:t>________</w:t>
      </w:r>
      <w:r w:rsidRPr="008252B6">
        <w:rPr>
          <w:b/>
          <w:bCs/>
        </w:rPr>
        <w:t>_____</w:t>
      </w:r>
    </w:p>
    <w:p w:rsidR="00BB1963" w:rsidRPr="008252B6" w:rsidRDefault="00BB1963" w:rsidP="00BB1963">
      <w:pPr>
        <w:ind w:firstLine="851"/>
        <w:jc w:val="center"/>
        <w:rPr>
          <w:b/>
          <w:bCs/>
        </w:rPr>
      </w:pPr>
      <w:r w:rsidRPr="008252B6">
        <w:rPr>
          <w:b/>
          <w:bCs/>
        </w:rPr>
        <w:t>на оказание услуг</w:t>
      </w:r>
    </w:p>
    <w:p w:rsidR="00BB1963" w:rsidRPr="008252B6" w:rsidRDefault="00BB1963" w:rsidP="00BB1963">
      <w:pPr>
        <w:jc w:val="both"/>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B1963" w:rsidTr="00BB1963">
        <w:tc>
          <w:tcPr>
            <w:tcW w:w="4927" w:type="dxa"/>
          </w:tcPr>
          <w:p w:rsidR="00BB1963" w:rsidRDefault="00BB1963" w:rsidP="00BB1963">
            <w:pPr>
              <w:jc w:val="both"/>
            </w:pPr>
            <w:r w:rsidRPr="008252B6">
              <w:rPr>
                <w:b/>
              </w:rPr>
              <w:t>Санкт-Петербург</w:t>
            </w:r>
          </w:p>
        </w:tc>
        <w:tc>
          <w:tcPr>
            <w:tcW w:w="4927" w:type="dxa"/>
          </w:tcPr>
          <w:p w:rsidR="00BB1963" w:rsidRDefault="00BB1963" w:rsidP="00BB1963">
            <w:pPr>
              <w:jc w:val="right"/>
            </w:pPr>
            <w:r w:rsidRPr="008252B6">
              <w:rPr>
                <w:b/>
              </w:rPr>
              <w:t>«_</w:t>
            </w:r>
            <w:r>
              <w:rPr>
                <w:b/>
              </w:rPr>
              <w:t>___</w:t>
            </w:r>
            <w:r w:rsidRPr="008252B6">
              <w:rPr>
                <w:b/>
              </w:rPr>
              <w:t>_»__</w:t>
            </w:r>
            <w:r>
              <w:rPr>
                <w:b/>
              </w:rPr>
              <w:t>____</w:t>
            </w:r>
            <w:r w:rsidRPr="008252B6">
              <w:rPr>
                <w:b/>
              </w:rPr>
              <w:t>_____ 201__ г.</w:t>
            </w:r>
          </w:p>
        </w:tc>
      </w:tr>
    </w:tbl>
    <w:p w:rsidR="00BB1963" w:rsidRPr="008252B6" w:rsidRDefault="00BB1963" w:rsidP="00BB1963">
      <w:pPr>
        <w:ind w:firstLine="851"/>
        <w:jc w:val="both"/>
      </w:pPr>
    </w:p>
    <w:p w:rsidR="00BB1963" w:rsidRDefault="00BB1963" w:rsidP="00BB1963">
      <w:pPr>
        <w:ind w:firstLine="709"/>
        <w:jc w:val="both"/>
        <w:rPr>
          <w:b/>
        </w:rPr>
      </w:pPr>
    </w:p>
    <w:p w:rsidR="00BB1963" w:rsidRPr="008252B6" w:rsidRDefault="00BB1963" w:rsidP="00BB1963">
      <w:pPr>
        <w:ind w:firstLine="709"/>
        <w:jc w:val="both"/>
      </w:pPr>
      <w:r w:rsidRPr="0079788B">
        <w:rPr>
          <w:b/>
        </w:rPr>
        <w:t>Публичное акционерное общество «Центр по перевозке грузов в контейнерах «ТрансКонтейнер» (ПАО «ТрансКонтейнер»),</w:t>
      </w:r>
      <w:r w:rsidRPr="008252B6">
        <w:t xml:space="preserve"> именуемое в дальнейшем «Заказчик», в лице __________________________, действующего</w:t>
      </w:r>
      <w:r>
        <w:t xml:space="preserve"> </w:t>
      </w:r>
      <w:r w:rsidRPr="008252B6">
        <w:t>на основании___________</w:t>
      </w:r>
    </w:p>
    <w:p w:rsidR="00BB1963" w:rsidRPr="008252B6" w:rsidRDefault="00BB1963" w:rsidP="00BB1963">
      <w:pPr>
        <w:ind w:firstLine="709"/>
      </w:pPr>
      <w:r>
        <w:t xml:space="preserve"> </w:t>
      </w:r>
      <w:r w:rsidRPr="008252B6">
        <w:rPr>
          <w:i/>
          <w:iCs/>
          <w:vertAlign w:val="superscript"/>
        </w:rPr>
        <w:t>(должность, Ф.И.О. – полностью)</w:t>
      </w:r>
      <w:r>
        <w:t xml:space="preserve"> </w:t>
      </w:r>
      <w:r w:rsidRPr="008252B6">
        <w:t>________________________________________________________________________</w:t>
      </w:r>
      <w:r w:rsidRPr="008252B6">
        <w:rPr>
          <w:i/>
          <w:iCs/>
          <w:vertAlign w:val="superscript"/>
        </w:rPr>
        <w:t>(указывается документ, уполномочивающий лицо на заключение настоящего</w:t>
      </w:r>
      <w:r>
        <w:rPr>
          <w:i/>
          <w:iCs/>
          <w:vertAlign w:val="superscript"/>
        </w:rPr>
        <w:t xml:space="preserve"> </w:t>
      </w:r>
      <w:r w:rsidRPr="008252B6">
        <w:rPr>
          <w:i/>
          <w:iCs/>
          <w:vertAlign w:val="superscript"/>
        </w:rPr>
        <w:t>Договора, например: устава, доверенности от _ № _)</w:t>
      </w:r>
    </w:p>
    <w:p w:rsidR="00BB1963" w:rsidRPr="008252B6" w:rsidRDefault="00BB1963" w:rsidP="00BB1963">
      <w:pPr>
        <w:ind w:firstLine="709"/>
        <w:jc w:val="both"/>
      </w:pPr>
      <w:r w:rsidRPr="008252B6">
        <w:t>с одной стороны, и _________________________________________________</w:t>
      </w:r>
      <w:r w:rsidRPr="008252B6">
        <w:rPr>
          <w:i/>
          <w:vertAlign w:val="superscript"/>
        </w:rPr>
        <w:t xml:space="preserve"> (указывается полностью организационно-правовая форма</w:t>
      </w:r>
      <w:r>
        <w:rPr>
          <w:i/>
          <w:vertAlign w:val="superscript"/>
        </w:rPr>
        <w:t xml:space="preserve"> </w:t>
      </w:r>
      <w:r w:rsidRPr="008252B6">
        <w:rPr>
          <w:i/>
          <w:vertAlign w:val="superscript"/>
        </w:rPr>
        <w:t>юридического</w:t>
      </w:r>
      <w:r>
        <w:rPr>
          <w:i/>
          <w:vertAlign w:val="superscript"/>
        </w:rPr>
        <w:t xml:space="preserve"> </w:t>
      </w:r>
      <w:r w:rsidRPr="008252B6">
        <w:rPr>
          <w:i/>
          <w:vertAlign w:val="superscript"/>
        </w:rPr>
        <w:t>лица и наименование</w:t>
      </w:r>
      <w:r>
        <w:rPr>
          <w:i/>
          <w:vertAlign w:val="superscript"/>
        </w:rPr>
        <w:t xml:space="preserve"> </w:t>
      </w:r>
      <w:r w:rsidRPr="008252B6">
        <w:rPr>
          <w:i/>
          <w:vertAlign w:val="superscript"/>
        </w:rPr>
        <w:t>юридического лица, соответствующие его уставу)</w:t>
      </w:r>
    </w:p>
    <w:p w:rsidR="00BB1963" w:rsidRDefault="00BB1963" w:rsidP="00BB1963">
      <w:pPr>
        <w:ind w:firstLine="709"/>
        <w:jc w:val="both"/>
      </w:pPr>
      <w:r w:rsidRPr="008252B6">
        <w:t>именуемое в дальнейшем «Исполнитель», в лице __________________________________,</w:t>
      </w:r>
      <w:r>
        <w:t xml:space="preserve"> </w:t>
      </w:r>
      <w:r w:rsidRPr="008252B6">
        <w:t>действующего на основании______________________________________</w:t>
      </w:r>
      <w:r w:rsidRPr="008252B6">
        <w:rPr>
          <w:i/>
          <w:vertAlign w:val="superscript"/>
        </w:rPr>
        <w:t xml:space="preserve"> </w:t>
      </w:r>
      <w:r w:rsidRPr="008252B6">
        <w:t xml:space="preserve">с другой стороны, </w:t>
      </w:r>
    </w:p>
    <w:p w:rsidR="00BB1963" w:rsidRDefault="00BB1963" w:rsidP="00BB1963">
      <w:pPr>
        <w:spacing w:after="120"/>
        <w:ind w:firstLine="709"/>
        <w:jc w:val="both"/>
      </w:pPr>
      <w:r w:rsidRPr="008252B6">
        <w:t>именуемые в дальнейшем «Стороны</w:t>
      </w:r>
      <w:r w:rsidRPr="00F752D7">
        <w:t xml:space="preserve">», </w:t>
      </w:r>
      <w:r w:rsidRPr="00052606">
        <w:t>в соответствии с Протоколом №_______ заседания конкурсной комиссии ПАО «ТрансКонтейнер», состоявшегося ___________</w:t>
      </w:r>
      <w:r>
        <w:t xml:space="preserve"> </w:t>
      </w:r>
    </w:p>
    <w:p w:rsidR="00BB1963" w:rsidRDefault="00BB1963" w:rsidP="00BB1963">
      <w:pPr>
        <w:spacing w:after="120"/>
        <w:ind w:firstLine="709"/>
        <w:jc w:val="both"/>
      </w:pPr>
      <w:r w:rsidRPr="008252B6">
        <w:t>заключили настоящий договор на выполнение работ (далее – «Договор») о нижеследующем:</w:t>
      </w:r>
    </w:p>
    <w:p w:rsidR="00BB1963" w:rsidRPr="008252B6" w:rsidRDefault="00BB1963" w:rsidP="00BB1963">
      <w:pPr>
        <w:spacing w:after="120"/>
        <w:jc w:val="both"/>
      </w:pPr>
    </w:p>
    <w:p w:rsidR="00BB1963" w:rsidRPr="003513CE" w:rsidRDefault="00BB1963" w:rsidP="00BB1963">
      <w:pPr>
        <w:spacing w:after="120"/>
        <w:ind w:firstLine="709"/>
        <w:jc w:val="center"/>
        <w:rPr>
          <w:b/>
        </w:rPr>
      </w:pPr>
      <w:r w:rsidRPr="008252B6">
        <w:rPr>
          <w:b/>
        </w:rPr>
        <w:t>1</w:t>
      </w:r>
      <w:r w:rsidRPr="003513CE">
        <w:rPr>
          <w:b/>
        </w:rPr>
        <w:t>.</w:t>
      </w:r>
      <w:r>
        <w:rPr>
          <w:b/>
        </w:rPr>
        <w:tab/>
      </w:r>
      <w:r w:rsidRPr="003513CE">
        <w:rPr>
          <w:b/>
        </w:rPr>
        <w:t>Предмет Договора</w:t>
      </w:r>
    </w:p>
    <w:p w:rsidR="00BB1963" w:rsidRPr="003513CE" w:rsidRDefault="00BB1963" w:rsidP="00BB1963">
      <w:pPr>
        <w:pStyle w:val="19"/>
        <w:spacing w:after="120"/>
        <w:ind w:firstLine="709"/>
        <w:rPr>
          <w:sz w:val="24"/>
          <w:szCs w:val="24"/>
        </w:rPr>
      </w:pPr>
      <w:r w:rsidRPr="003513CE">
        <w:rPr>
          <w:sz w:val="24"/>
          <w:szCs w:val="24"/>
        </w:rPr>
        <w:t>1.1.</w:t>
      </w:r>
      <w:r w:rsidRPr="003513CE">
        <w:rPr>
          <w:sz w:val="24"/>
          <w:szCs w:val="24"/>
        </w:rPr>
        <w:tab/>
        <w:t xml:space="preserve">Заказчик поручает и обязуется оплатить, а Исполнитель принимает на себя обязательства </w:t>
      </w:r>
      <w:r w:rsidRPr="005D3060">
        <w:rPr>
          <w:b/>
          <w:sz w:val="24"/>
          <w:szCs w:val="24"/>
        </w:rPr>
        <w:t>по оказанию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ПАО «ТрансКонтейнер» на Октябрьской железной дороге в г. Санкт-Петербурге в 2017 году</w:t>
      </w:r>
      <w:r>
        <w:rPr>
          <w:sz w:val="24"/>
          <w:szCs w:val="24"/>
        </w:rPr>
        <w:t xml:space="preserve"> (</w:t>
      </w:r>
      <w:r w:rsidRPr="003513CE">
        <w:rPr>
          <w:sz w:val="24"/>
          <w:szCs w:val="24"/>
        </w:rPr>
        <w:t>далее – Услуги).</w:t>
      </w:r>
    </w:p>
    <w:p w:rsidR="00BB1963" w:rsidRPr="003513CE" w:rsidRDefault="00BB1963" w:rsidP="00BB1963">
      <w:pPr>
        <w:pStyle w:val="afd"/>
        <w:spacing w:after="120"/>
        <w:ind w:firstLine="724"/>
        <w:jc w:val="both"/>
        <w:rPr>
          <w:sz w:val="24"/>
          <w:szCs w:val="24"/>
        </w:rPr>
      </w:pPr>
      <w:r w:rsidRPr="003513CE">
        <w:rPr>
          <w:sz w:val="24"/>
          <w:szCs w:val="24"/>
        </w:rPr>
        <w:t>1.2.</w:t>
      </w:r>
      <w:r w:rsidRPr="003513CE">
        <w:rPr>
          <w:sz w:val="24"/>
          <w:szCs w:val="24"/>
        </w:rPr>
        <w:tab/>
        <w:t>Содержание и требования к Услугам изложены в Техническом задании (Приложение № 1), являющемся неотъемлемой частью настоящего Договора.</w:t>
      </w:r>
    </w:p>
    <w:p w:rsidR="00BB1963" w:rsidRPr="003513CE" w:rsidRDefault="00BB1963" w:rsidP="00BB1963">
      <w:pPr>
        <w:pStyle w:val="afd"/>
        <w:spacing w:after="120"/>
        <w:ind w:firstLine="724"/>
        <w:jc w:val="both"/>
        <w:rPr>
          <w:sz w:val="24"/>
          <w:szCs w:val="24"/>
        </w:rPr>
      </w:pPr>
      <w:r w:rsidRPr="003513CE">
        <w:rPr>
          <w:sz w:val="24"/>
          <w:szCs w:val="24"/>
        </w:rPr>
        <w:t>1.3.</w:t>
      </w:r>
      <w:r w:rsidRPr="003513CE">
        <w:rPr>
          <w:sz w:val="24"/>
          <w:szCs w:val="24"/>
        </w:rPr>
        <w:tab/>
        <w:t>Срок начала оказания Услуг по настоящему Договору – с даты подписания Договора.</w:t>
      </w:r>
    </w:p>
    <w:p w:rsidR="00BB1963" w:rsidRPr="003513CE" w:rsidRDefault="00BB1963" w:rsidP="00BB1963">
      <w:pPr>
        <w:pStyle w:val="afd"/>
        <w:spacing w:after="120"/>
        <w:ind w:firstLine="709"/>
        <w:jc w:val="both"/>
        <w:rPr>
          <w:sz w:val="24"/>
          <w:szCs w:val="24"/>
        </w:rPr>
      </w:pPr>
      <w:r w:rsidRPr="003513CE">
        <w:rPr>
          <w:sz w:val="24"/>
          <w:szCs w:val="24"/>
        </w:rPr>
        <w:t>Срок окончания оказания Услуг по настоящему Договору – 31.12.2017 (включительно).</w:t>
      </w:r>
    </w:p>
    <w:p w:rsidR="00BB1963" w:rsidRPr="003513CE" w:rsidRDefault="00BB1963" w:rsidP="00BB1963">
      <w:pPr>
        <w:pStyle w:val="afd"/>
        <w:spacing w:after="120"/>
        <w:ind w:firstLine="709"/>
        <w:jc w:val="both"/>
        <w:rPr>
          <w:sz w:val="24"/>
          <w:szCs w:val="24"/>
        </w:rPr>
      </w:pPr>
      <w:r w:rsidRPr="003513CE">
        <w:rPr>
          <w:sz w:val="24"/>
          <w:szCs w:val="24"/>
        </w:rPr>
        <w:t>Услуги по техническому обслуживанию должны выполняться ежемесячно, не реже, чем один раз в месяц.</w:t>
      </w:r>
    </w:p>
    <w:p w:rsidR="00BB1963" w:rsidRDefault="00BB1963" w:rsidP="00BB1963">
      <w:pPr>
        <w:pStyle w:val="afd"/>
        <w:spacing w:after="120"/>
        <w:ind w:firstLine="709"/>
        <w:jc w:val="both"/>
        <w:rPr>
          <w:sz w:val="24"/>
          <w:szCs w:val="24"/>
        </w:rPr>
      </w:pPr>
      <w:r w:rsidRPr="003513CE">
        <w:rPr>
          <w:sz w:val="24"/>
          <w:szCs w:val="24"/>
        </w:rPr>
        <w:t>1.4.</w:t>
      </w:r>
      <w:r>
        <w:rPr>
          <w:sz w:val="24"/>
          <w:szCs w:val="24"/>
        </w:rPr>
        <w:t xml:space="preserve"> </w:t>
      </w:r>
      <w:r w:rsidRPr="003513CE">
        <w:rPr>
          <w:sz w:val="24"/>
          <w:szCs w:val="24"/>
        </w:rPr>
        <w:t>Результатом оказываемых Услуг по настоящему Договору является поддержание в исправном состоянии системы автоматической пожарной сигнализации и оповещения людей о пожаре Заказчика.</w:t>
      </w:r>
    </w:p>
    <w:p w:rsidR="00BB1963" w:rsidRPr="00F97936" w:rsidRDefault="00BB1963" w:rsidP="00BB1963">
      <w:pPr>
        <w:pStyle w:val="afd"/>
        <w:spacing w:after="120"/>
        <w:ind w:firstLine="709"/>
        <w:jc w:val="both"/>
        <w:rPr>
          <w:sz w:val="24"/>
          <w:szCs w:val="24"/>
        </w:rPr>
      </w:pPr>
      <w:r w:rsidRPr="00F97936">
        <w:rPr>
          <w:sz w:val="24"/>
          <w:szCs w:val="24"/>
        </w:rPr>
        <w:t xml:space="preserve">1.5. Место оказания Услуг: </w:t>
      </w:r>
    </w:p>
    <w:p w:rsidR="00BB1963" w:rsidRPr="00592753" w:rsidRDefault="00BB1963" w:rsidP="004C6F16">
      <w:pPr>
        <w:ind w:firstLine="493"/>
        <w:jc w:val="both"/>
        <w:rPr>
          <w:b/>
        </w:rPr>
      </w:pPr>
      <w:r>
        <w:t>- к</w:t>
      </w:r>
      <w:r w:rsidRPr="00592753">
        <w:t>онтейнерн</w:t>
      </w:r>
      <w:r>
        <w:t>ый</w:t>
      </w:r>
      <w:r w:rsidRPr="00592753">
        <w:t xml:space="preserve"> терминал Санкт-Петербург-Товарный-Витебский, расположенны</w:t>
      </w:r>
      <w:r>
        <w:t>й</w:t>
      </w:r>
      <w:r w:rsidR="004C6F16">
        <w:t xml:space="preserve"> по</w:t>
      </w:r>
      <w:r w:rsidRPr="00592753">
        <w:t>адресу: 192007, г. Санкт-Петербург, Лиговский пр., д. 240, литер А</w:t>
      </w:r>
      <w:r>
        <w:t>;</w:t>
      </w:r>
    </w:p>
    <w:p w:rsidR="00BB1963" w:rsidRDefault="00BB1963" w:rsidP="00BB1963">
      <w:pPr>
        <w:ind w:firstLine="493"/>
        <w:jc w:val="both"/>
      </w:pPr>
      <w:r>
        <w:t>- у</w:t>
      </w:r>
      <w:r w:rsidRPr="00592753">
        <w:t>част</w:t>
      </w:r>
      <w:r>
        <w:t>ок</w:t>
      </w:r>
      <w:r w:rsidRPr="00592753">
        <w:t xml:space="preserve"> ремонта контейнеров, расположенны</w:t>
      </w:r>
      <w:r>
        <w:t>й</w:t>
      </w:r>
      <w:r w:rsidRPr="00592753">
        <w:t xml:space="preserve"> по адресу: 195009, г. Санкт-Петербург, участок ж.д. «Минеральная ул.- Лесной пр.»</w:t>
      </w:r>
      <w:r w:rsidR="002C4FE4">
        <w:t xml:space="preserve"> лит.Д</w:t>
      </w:r>
      <w:r w:rsidR="004C6F16">
        <w:t>;</w:t>
      </w:r>
    </w:p>
    <w:p w:rsidR="004C6F16" w:rsidRPr="004C6F16" w:rsidRDefault="004C6F16" w:rsidP="004C6F16">
      <w:pPr>
        <w:ind w:firstLine="426"/>
        <w:jc w:val="both"/>
      </w:pPr>
      <w:r w:rsidRPr="004C6F16">
        <w:t xml:space="preserve">- </w:t>
      </w:r>
      <w:r>
        <w:t>о</w:t>
      </w:r>
      <w:r w:rsidRPr="004C6F16">
        <w:t>бъекты филиала, расположенные по адресу: 195009, г.Санкт-Петербург, участок ж.д. «Минеральная ул.- Лесной пр»</w:t>
      </w:r>
      <w:r>
        <w:t>.</w:t>
      </w:r>
    </w:p>
    <w:p w:rsidR="00BB1963" w:rsidRDefault="00BB1963" w:rsidP="00BB1963">
      <w:pPr>
        <w:pStyle w:val="afd"/>
        <w:spacing w:after="120"/>
        <w:ind w:firstLine="709"/>
        <w:jc w:val="both"/>
        <w:rPr>
          <w:sz w:val="24"/>
          <w:szCs w:val="24"/>
          <w:highlight w:val="yellow"/>
        </w:rPr>
      </w:pPr>
    </w:p>
    <w:p w:rsidR="00BB1963" w:rsidRPr="003513CE" w:rsidRDefault="00BB1963" w:rsidP="00BB1963">
      <w:pPr>
        <w:pStyle w:val="aff8"/>
        <w:numPr>
          <w:ilvl w:val="0"/>
          <w:numId w:val="44"/>
        </w:numPr>
        <w:spacing w:after="120"/>
        <w:jc w:val="center"/>
        <w:rPr>
          <w:b/>
        </w:rPr>
      </w:pPr>
      <w:r w:rsidRPr="003513CE">
        <w:rPr>
          <w:b/>
        </w:rPr>
        <w:t>Цена Услуг и порядок оплаты</w:t>
      </w:r>
    </w:p>
    <w:p w:rsidR="00BB1963" w:rsidRPr="003513CE" w:rsidRDefault="00BB1963" w:rsidP="00BB1963">
      <w:pPr>
        <w:pStyle w:val="aff8"/>
        <w:spacing w:after="120"/>
        <w:ind w:left="0" w:firstLine="709"/>
        <w:jc w:val="both"/>
      </w:pPr>
      <w:r w:rsidRPr="003513CE">
        <w:t>2.1. Стоимость Услуг по настоящему Договору определяется на основании Калькуляций №№ 1-2</w:t>
      </w:r>
      <w:r>
        <w:t>1</w:t>
      </w:r>
      <w:r w:rsidRPr="003513CE">
        <w:t xml:space="preserve"> (Приложение № 2) и сводного расчета стоимости Услуг (Приложение № 3).</w:t>
      </w:r>
    </w:p>
    <w:p w:rsidR="00BB1963" w:rsidRPr="003513CE" w:rsidRDefault="00BB1963" w:rsidP="00BB1963">
      <w:pPr>
        <w:spacing w:after="120"/>
        <w:ind w:firstLine="709"/>
        <w:jc w:val="both"/>
      </w:pPr>
      <w:r w:rsidRPr="003513CE">
        <w:t>2.2. Цена Договора за весь период его действия определяется в Протоколе согласования договорной цены (Приложение № 4), являющ</w:t>
      </w:r>
      <w:r>
        <w:t>е</w:t>
      </w:r>
      <w:r w:rsidRPr="003513CE">
        <w:t>мся неотъемлемой частью настоящего Договора, и должна составлять не более чем ________ (________________</w:t>
      </w:r>
      <w:r>
        <w:t xml:space="preserve">_____) рублей ___ копеек, в том числе НДС _____ % </w:t>
      </w:r>
      <w:r w:rsidRPr="003513CE">
        <w:t xml:space="preserve">_____ (__________________) рублей ___ копеек </w:t>
      </w:r>
      <w:r>
        <w:t>,</w:t>
      </w:r>
      <w:r w:rsidRPr="003513CE">
        <w:t xml:space="preserve">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 </w:t>
      </w:r>
    </w:p>
    <w:p w:rsidR="00BB1963" w:rsidRDefault="00BB1963" w:rsidP="00BB1963">
      <w:pPr>
        <w:pStyle w:val="afd"/>
        <w:spacing w:after="120"/>
        <w:ind w:firstLine="709"/>
        <w:jc w:val="both"/>
        <w:rPr>
          <w:sz w:val="24"/>
          <w:szCs w:val="24"/>
        </w:rPr>
      </w:pPr>
      <w:r w:rsidRPr="003513CE">
        <w:rPr>
          <w:sz w:val="24"/>
          <w:szCs w:val="24"/>
        </w:rPr>
        <w:t>2.3. Оплата Услуг производится ежемесячно</w:t>
      </w:r>
      <w:r>
        <w:rPr>
          <w:sz w:val="24"/>
          <w:szCs w:val="24"/>
        </w:rPr>
        <w:t>,</w:t>
      </w:r>
      <w:r w:rsidRPr="003513CE">
        <w:rPr>
          <w:sz w:val="24"/>
          <w:szCs w:val="24"/>
        </w:rPr>
        <w:t xml:space="preserve"> </w:t>
      </w:r>
      <w:r w:rsidRPr="00052606">
        <w:rPr>
          <w:sz w:val="24"/>
          <w:szCs w:val="24"/>
        </w:rPr>
        <w:t>в течение 30 (тридцати) календарных дней</w:t>
      </w:r>
      <w:r>
        <w:rPr>
          <w:sz w:val="24"/>
          <w:szCs w:val="24"/>
        </w:rPr>
        <w:t>,</w:t>
      </w:r>
      <w:r w:rsidRPr="003513CE">
        <w:rPr>
          <w:sz w:val="24"/>
          <w:szCs w:val="24"/>
        </w:rPr>
        <w:t xml:space="preserve"> после подписания Сторонами акта сдачи</w:t>
      </w:r>
      <w:r>
        <w:rPr>
          <w:sz w:val="24"/>
          <w:szCs w:val="24"/>
        </w:rPr>
        <w:t>-</w:t>
      </w:r>
      <w:r w:rsidRPr="003513CE">
        <w:rPr>
          <w:sz w:val="24"/>
          <w:szCs w:val="24"/>
        </w:rPr>
        <w:t>приемки оказанных Услуг на основании счета, счета-фактуры Исполнителя</w:t>
      </w:r>
      <w:r>
        <w:rPr>
          <w:sz w:val="24"/>
          <w:szCs w:val="24"/>
        </w:rPr>
        <w:t>.</w:t>
      </w:r>
      <w:r w:rsidRPr="003513CE">
        <w:rPr>
          <w:sz w:val="24"/>
          <w:szCs w:val="24"/>
        </w:rPr>
        <w:t xml:space="preserve"> </w:t>
      </w:r>
      <w:r w:rsidRPr="00052606">
        <w:rPr>
          <w:sz w:val="24"/>
          <w:szCs w:val="24"/>
        </w:rPr>
        <w:t xml:space="preserve"> </w:t>
      </w:r>
      <w:r w:rsidRPr="003513CE">
        <w:rPr>
          <w:sz w:val="24"/>
          <w:szCs w:val="24"/>
        </w:rPr>
        <w:t>Авансирование не предусмотрено.</w:t>
      </w:r>
    </w:p>
    <w:p w:rsidR="00BB1963" w:rsidRPr="003513CE" w:rsidRDefault="00BB1963" w:rsidP="00BB1963">
      <w:pPr>
        <w:pStyle w:val="afd"/>
        <w:numPr>
          <w:ilvl w:val="0"/>
          <w:numId w:val="44"/>
        </w:numPr>
        <w:spacing w:after="120"/>
        <w:jc w:val="center"/>
        <w:rPr>
          <w:b/>
          <w:sz w:val="24"/>
          <w:szCs w:val="24"/>
        </w:rPr>
      </w:pPr>
      <w:r w:rsidRPr="003513CE">
        <w:rPr>
          <w:b/>
          <w:sz w:val="24"/>
          <w:szCs w:val="24"/>
        </w:rPr>
        <w:t>Порядок сдачи и приемки Услуг</w:t>
      </w:r>
    </w:p>
    <w:p w:rsidR="00BB1963" w:rsidRPr="003513CE" w:rsidRDefault="00BB1963" w:rsidP="00BB1963">
      <w:pPr>
        <w:spacing w:after="120"/>
        <w:ind w:firstLine="709"/>
        <w:jc w:val="both"/>
      </w:pPr>
      <w:r w:rsidRPr="003513CE">
        <w:t>3.1. По завершении оказания Услуг Исполнитель в течение 5-ти (Пяти) календарных дней предоставляет Заказчику счет-фактуру и акт сдачи-приемки оказанных Услуг (Приложение № 5).</w:t>
      </w:r>
    </w:p>
    <w:p w:rsidR="00BB1963" w:rsidRPr="003513CE" w:rsidRDefault="00BB1963" w:rsidP="00BB1963">
      <w:pPr>
        <w:pStyle w:val="23"/>
        <w:spacing w:line="240" w:lineRule="auto"/>
        <w:ind w:left="0" w:firstLine="709"/>
        <w:jc w:val="both"/>
      </w:pPr>
      <w:r w:rsidRPr="003513CE">
        <w:t>3.2. Заказчик в течение 3-х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B1963" w:rsidRPr="003513CE" w:rsidRDefault="00BB1963" w:rsidP="00BB1963">
      <w:pPr>
        <w:pStyle w:val="43"/>
        <w:spacing w:after="120"/>
        <w:ind w:firstLine="709"/>
        <w:jc w:val="both"/>
        <w:rPr>
          <w:sz w:val="24"/>
          <w:szCs w:val="24"/>
        </w:rPr>
      </w:pPr>
      <w:r w:rsidRPr="003513CE">
        <w:rPr>
          <w:sz w:val="24"/>
          <w:szCs w:val="24"/>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BB1963" w:rsidRDefault="00BB1963" w:rsidP="00BB1963">
      <w:pPr>
        <w:spacing w:after="120"/>
        <w:ind w:firstLine="709"/>
        <w:jc w:val="both"/>
      </w:pPr>
      <w:r w:rsidRPr="003513CE">
        <w:t>3.4. Риск случайной гибели результата Услуг, другого имущества, используемого для оказания Услуг, до окончательной приемки результатов Услуг по настоящему Договору несет Исполнитель.</w:t>
      </w:r>
    </w:p>
    <w:p w:rsidR="00BB1963" w:rsidRPr="003513CE" w:rsidRDefault="00BB1963" w:rsidP="00BB1963">
      <w:pPr>
        <w:spacing w:after="120"/>
        <w:ind w:firstLine="709"/>
        <w:jc w:val="both"/>
      </w:pPr>
    </w:p>
    <w:p w:rsidR="00BB1963" w:rsidRPr="003513CE" w:rsidRDefault="00BB1963" w:rsidP="00BB1963">
      <w:pPr>
        <w:pStyle w:val="afd"/>
        <w:spacing w:after="120"/>
        <w:ind w:firstLine="851"/>
        <w:jc w:val="center"/>
        <w:rPr>
          <w:b/>
          <w:sz w:val="24"/>
          <w:szCs w:val="24"/>
        </w:rPr>
      </w:pPr>
      <w:r w:rsidRPr="003513CE">
        <w:rPr>
          <w:b/>
          <w:sz w:val="24"/>
          <w:szCs w:val="24"/>
        </w:rPr>
        <w:t>4.</w:t>
      </w:r>
      <w:r>
        <w:rPr>
          <w:b/>
          <w:sz w:val="24"/>
          <w:szCs w:val="24"/>
        </w:rPr>
        <w:tab/>
      </w:r>
      <w:r w:rsidRPr="003513CE">
        <w:rPr>
          <w:b/>
          <w:sz w:val="24"/>
          <w:szCs w:val="24"/>
        </w:rPr>
        <w:t>Обязанности Сторон</w:t>
      </w:r>
    </w:p>
    <w:p w:rsidR="00BB1963" w:rsidRPr="003513CE" w:rsidRDefault="00BB1963" w:rsidP="00BB1963">
      <w:pPr>
        <w:pStyle w:val="afd"/>
        <w:spacing w:after="120"/>
        <w:ind w:firstLine="709"/>
        <w:jc w:val="both"/>
        <w:rPr>
          <w:sz w:val="24"/>
          <w:szCs w:val="24"/>
        </w:rPr>
      </w:pPr>
      <w:r w:rsidRPr="003513CE">
        <w:rPr>
          <w:sz w:val="24"/>
          <w:szCs w:val="24"/>
        </w:rPr>
        <w:t>4.1. Исполнитель обязан:</w:t>
      </w:r>
    </w:p>
    <w:p w:rsidR="00BB1963" w:rsidRPr="003513CE" w:rsidRDefault="00BB1963" w:rsidP="00BB1963">
      <w:pPr>
        <w:pStyle w:val="afd"/>
        <w:spacing w:after="120"/>
        <w:ind w:firstLine="709"/>
        <w:jc w:val="both"/>
        <w:rPr>
          <w:sz w:val="24"/>
          <w:szCs w:val="24"/>
        </w:rPr>
      </w:pPr>
      <w:r w:rsidRPr="003513CE">
        <w:rPr>
          <w:sz w:val="24"/>
          <w:szCs w:val="24"/>
        </w:rPr>
        <w:t xml:space="preserve">4.1.1. Оказывать Услуги в соответствии с требованиями настоящего Договора. </w:t>
      </w:r>
    </w:p>
    <w:p w:rsidR="00BB1963" w:rsidRPr="003513CE" w:rsidRDefault="00BB1963" w:rsidP="00BB1963">
      <w:pPr>
        <w:pStyle w:val="afd"/>
        <w:spacing w:after="120"/>
        <w:ind w:firstLine="709"/>
        <w:jc w:val="both"/>
        <w:rPr>
          <w:sz w:val="24"/>
          <w:szCs w:val="24"/>
        </w:rPr>
      </w:pPr>
      <w:r w:rsidRPr="003513CE">
        <w:rPr>
          <w:sz w:val="24"/>
          <w:szCs w:val="24"/>
        </w:rPr>
        <w:t>4.1.2. Оказывать Услуги по техническому обслуживанию должны отвечать требованиям, установленным РД 25.964-90 («Система технического обслуживания и ремонта автоматических установок пожаротушения, дымоудаления, охранной, пожарной и пожарно-охранной сигнализации. Организация и порядок проведения работ»), РД 009-01-96 («Установки пожарной автоматики. Правила технического содержания») и РД 009-02-96 («Установки пожарной автоматики. Техническое обслуживание и планово-предупредительный ремонт»)</w:t>
      </w:r>
      <w:r w:rsidRPr="003513CE">
        <w:rPr>
          <w:bCs/>
          <w:color w:val="000000"/>
          <w:sz w:val="24"/>
          <w:szCs w:val="24"/>
        </w:rPr>
        <w:t xml:space="preserve"> и</w:t>
      </w:r>
      <w:r w:rsidRPr="003513CE">
        <w:rPr>
          <w:sz w:val="24"/>
          <w:szCs w:val="24"/>
          <w:vertAlign w:val="subscript"/>
        </w:rPr>
        <w:t xml:space="preserve"> </w:t>
      </w:r>
      <w:r w:rsidRPr="003513CE">
        <w:rPr>
          <w:sz w:val="24"/>
          <w:szCs w:val="24"/>
        </w:rPr>
        <w:t>другим соответствующим нормативным документам РФ, государственным стандартам, а также требованиям, обычно предъявляемым к данному виду Услуг.</w:t>
      </w:r>
    </w:p>
    <w:p w:rsidR="00BB1963" w:rsidRPr="003513CE" w:rsidRDefault="00BB1963" w:rsidP="00BB1963">
      <w:pPr>
        <w:spacing w:after="120"/>
        <w:ind w:firstLine="709"/>
        <w:jc w:val="both"/>
      </w:pPr>
      <w:r w:rsidRPr="003513CE">
        <w:t>4.1.3.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BB1963" w:rsidRPr="003513CE" w:rsidRDefault="00BB1963" w:rsidP="00BB1963">
      <w:pPr>
        <w:spacing w:after="120"/>
        <w:ind w:firstLine="709"/>
        <w:jc w:val="both"/>
      </w:pPr>
      <w:r w:rsidRPr="003513CE">
        <w:t>4.1.4. Устранять недостатки в оказанных Услугах своими силами и за свой счет.</w:t>
      </w:r>
    </w:p>
    <w:p w:rsidR="00BB1963" w:rsidRPr="003513CE" w:rsidRDefault="00BB1963" w:rsidP="00BB1963">
      <w:pPr>
        <w:pStyle w:val="afa"/>
        <w:spacing w:after="120"/>
        <w:rPr>
          <w:sz w:val="24"/>
        </w:rPr>
      </w:pPr>
      <w:r w:rsidRPr="003513CE">
        <w:rPr>
          <w:color w:val="000000"/>
          <w:sz w:val="24"/>
        </w:rPr>
        <w:t>4.1.5.</w:t>
      </w:r>
      <w:r w:rsidRPr="003513CE">
        <w:rPr>
          <w:color w:val="000000"/>
          <w:sz w:val="24"/>
        </w:rPr>
        <w:tab/>
        <w:t>Проводить техническое обслуживание персоналом соответствующей квалификации.</w:t>
      </w:r>
      <w:r w:rsidRPr="003513CE">
        <w:rPr>
          <w:sz w:val="24"/>
        </w:rPr>
        <w:t xml:space="preserve"> </w:t>
      </w:r>
    </w:p>
    <w:p w:rsidR="00BB1963" w:rsidRPr="003513CE" w:rsidRDefault="00BB1963" w:rsidP="00BB1963">
      <w:pPr>
        <w:pStyle w:val="afa"/>
        <w:spacing w:after="120"/>
        <w:rPr>
          <w:sz w:val="24"/>
        </w:rPr>
      </w:pPr>
      <w:r w:rsidRPr="003513CE">
        <w:rPr>
          <w:sz w:val="24"/>
        </w:rPr>
        <w:t>4.1.6. Выполнять правила внутреннего распорядка, техники безопасности и пожарной безопасности, действующие у Заказчика.</w:t>
      </w:r>
    </w:p>
    <w:p w:rsidR="00BB1963" w:rsidRPr="003513CE" w:rsidRDefault="00BB1963" w:rsidP="00BB1963">
      <w:pPr>
        <w:spacing w:after="120"/>
        <w:ind w:firstLine="709"/>
        <w:jc w:val="both"/>
      </w:pPr>
      <w:r w:rsidRPr="003513CE">
        <w:t>4.1.7.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 АПС.</w:t>
      </w:r>
    </w:p>
    <w:p w:rsidR="00BB1963" w:rsidRPr="003513CE" w:rsidRDefault="00BB1963" w:rsidP="00BB1963">
      <w:pPr>
        <w:spacing w:after="120"/>
        <w:ind w:firstLine="709"/>
        <w:jc w:val="both"/>
      </w:pPr>
      <w:r w:rsidRPr="003513CE">
        <w:t>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B1963" w:rsidRPr="003513CE" w:rsidRDefault="00BB1963" w:rsidP="00BB1963">
      <w:pPr>
        <w:pStyle w:val="afd"/>
        <w:tabs>
          <w:tab w:val="left" w:pos="1560"/>
        </w:tabs>
        <w:spacing w:after="120"/>
        <w:ind w:firstLine="709"/>
        <w:jc w:val="both"/>
        <w:rPr>
          <w:sz w:val="24"/>
          <w:szCs w:val="24"/>
        </w:rPr>
      </w:pPr>
      <w:r w:rsidRPr="003513CE">
        <w:rPr>
          <w:sz w:val="24"/>
          <w:szCs w:val="24"/>
        </w:rPr>
        <w:t xml:space="preserve">4.1.9. Не передавать оригиналы или копии документов, полученные от Заказчика, третьим лицам без предварительного письменного согласия Заказчика. </w:t>
      </w:r>
    </w:p>
    <w:p w:rsidR="00BB1963" w:rsidRPr="003513CE" w:rsidRDefault="00BB1963" w:rsidP="00BB1963">
      <w:pPr>
        <w:spacing w:after="120"/>
        <w:ind w:firstLine="709"/>
        <w:jc w:val="both"/>
      </w:pPr>
      <w:r w:rsidRPr="003513CE">
        <w:t xml:space="preserve">4.1.10. Исполнитель обязан предоставить Заказчику информацию о составе владельцев Исполнителя по форме Приложения № </w:t>
      </w:r>
      <w:r>
        <w:t>6</w:t>
      </w:r>
      <w:r w:rsidRPr="003513CE">
        <w:t xml:space="preserve"> к настоящему Договору.</w:t>
      </w:r>
    </w:p>
    <w:p w:rsidR="00BB1963" w:rsidRPr="003513CE" w:rsidRDefault="00BB1963" w:rsidP="00BB1963">
      <w:pPr>
        <w:spacing w:after="120"/>
        <w:ind w:firstLine="709"/>
        <w:jc w:val="both"/>
      </w:pPr>
      <w:r w:rsidRPr="003513CE">
        <w:t xml:space="preserve">4.1.11.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w:t>
      </w:r>
      <w:r>
        <w:t>6</w:t>
      </w:r>
      <w:r w:rsidRPr="003513CE">
        <w:t xml:space="preserve"> к настоящему Договору.</w:t>
      </w:r>
    </w:p>
    <w:p w:rsidR="00BB1963" w:rsidRPr="003513CE" w:rsidRDefault="00BB1963" w:rsidP="00BB1963">
      <w:pPr>
        <w:pStyle w:val="afd"/>
        <w:spacing w:after="120"/>
        <w:ind w:firstLine="709"/>
        <w:jc w:val="both"/>
        <w:rPr>
          <w:sz w:val="24"/>
          <w:szCs w:val="24"/>
        </w:rPr>
      </w:pPr>
      <w:r w:rsidRPr="003513CE">
        <w:rPr>
          <w:sz w:val="24"/>
          <w:szCs w:val="24"/>
        </w:rPr>
        <w:t>4.2. Заказчик обязан:</w:t>
      </w:r>
    </w:p>
    <w:p w:rsidR="00BB1963" w:rsidRPr="003513CE" w:rsidRDefault="00BB1963" w:rsidP="00BB1963">
      <w:pPr>
        <w:pStyle w:val="afd"/>
        <w:spacing w:after="120"/>
        <w:ind w:firstLine="709"/>
        <w:jc w:val="both"/>
        <w:rPr>
          <w:sz w:val="24"/>
          <w:szCs w:val="24"/>
        </w:rPr>
      </w:pPr>
      <w:r w:rsidRPr="003513CE">
        <w:rPr>
          <w:sz w:val="24"/>
          <w:szCs w:val="24"/>
        </w:rPr>
        <w:t>4.2.1. Передавать Исполнителю необходимую для оказания Услуг информацию и документацию.</w:t>
      </w:r>
    </w:p>
    <w:p w:rsidR="00BB1963" w:rsidRPr="003513CE" w:rsidRDefault="00BB1963" w:rsidP="00BB1963">
      <w:pPr>
        <w:pStyle w:val="afd"/>
        <w:spacing w:after="120"/>
        <w:ind w:firstLine="709"/>
        <w:jc w:val="both"/>
        <w:rPr>
          <w:sz w:val="24"/>
          <w:szCs w:val="24"/>
        </w:rPr>
      </w:pPr>
      <w:r w:rsidRPr="003513CE">
        <w:rPr>
          <w:sz w:val="24"/>
          <w:szCs w:val="24"/>
        </w:rPr>
        <w:t>4.2.2. Оплатить Услуги в установленный срок в соответствии с условиями настоящего Договора.</w:t>
      </w:r>
    </w:p>
    <w:p w:rsidR="00BB1963" w:rsidRPr="003513CE" w:rsidRDefault="00BB1963" w:rsidP="00BB1963">
      <w:pPr>
        <w:pStyle w:val="afd"/>
        <w:spacing w:after="120"/>
        <w:ind w:firstLine="709"/>
        <w:jc w:val="both"/>
        <w:rPr>
          <w:sz w:val="24"/>
          <w:szCs w:val="24"/>
        </w:rPr>
      </w:pPr>
      <w:r w:rsidRPr="003513CE">
        <w:rPr>
          <w:sz w:val="24"/>
          <w:szCs w:val="24"/>
        </w:rPr>
        <w:t>4.2.3. Проверять ход и качество Услуг, выполняемых Исполнителем, не вмешиваясь в его деятельность.</w:t>
      </w:r>
    </w:p>
    <w:p w:rsidR="00BB1963" w:rsidRPr="003513CE" w:rsidRDefault="00BB1963" w:rsidP="00BB1963">
      <w:pPr>
        <w:pStyle w:val="afa"/>
        <w:spacing w:after="120"/>
        <w:rPr>
          <w:sz w:val="24"/>
        </w:rPr>
      </w:pPr>
      <w:r w:rsidRPr="003513CE">
        <w:rPr>
          <w:sz w:val="24"/>
        </w:rPr>
        <w:t>4.2.4. Оказывать Услуги по эксплуатации установок в соответствии с РД 009-01-96 (Установки пожарной автоматики. Правила технического содержания.)</w:t>
      </w:r>
    </w:p>
    <w:p w:rsidR="00BB1963" w:rsidRPr="003513CE" w:rsidRDefault="00BB1963" w:rsidP="00BB1963">
      <w:pPr>
        <w:pStyle w:val="afa"/>
        <w:spacing w:after="120"/>
        <w:rPr>
          <w:sz w:val="24"/>
        </w:rPr>
      </w:pPr>
      <w:r w:rsidRPr="003513CE">
        <w:rPr>
          <w:sz w:val="24"/>
        </w:rPr>
        <w:t>4.2.5. В течение срока действия Договора Заказчик обязан немедленно информировать Исполнителя по телефону указанному в «Журнале регистрации работ по ТО и Р» обо всех случаях отказов и срабатываний систем АПС.</w:t>
      </w:r>
    </w:p>
    <w:p w:rsidR="00BB1963" w:rsidRPr="003513CE" w:rsidRDefault="00BB1963" w:rsidP="00BB1963">
      <w:pPr>
        <w:pStyle w:val="afa"/>
        <w:spacing w:after="120"/>
        <w:rPr>
          <w:sz w:val="24"/>
        </w:rPr>
      </w:pPr>
      <w:r w:rsidRPr="003513CE">
        <w:rPr>
          <w:sz w:val="24"/>
        </w:rPr>
        <w:t>4.2.6. Осуществлять приемку оказанных Услуг, подтверждая это подписью в «Журнале регистрации работ по ТО и Р».</w:t>
      </w:r>
    </w:p>
    <w:p w:rsidR="00BB1963" w:rsidRPr="003513CE" w:rsidRDefault="00BB1963" w:rsidP="00BB1963">
      <w:pPr>
        <w:pStyle w:val="afa"/>
        <w:spacing w:after="120"/>
        <w:rPr>
          <w:sz w:val="24"/>
        </w:rPr>
      </w:pPr>
      <w:r w:rsidRPr="003513CE">
        <w:rPr>
          <w:sz w:val="24"/>
        </w:rPr>
        <w:t>4.2.7. Обеспечить допуск Исполнителю для входа на территорию объекта.</w:t>
      </w:r>
    </w:p>
    <w:p w:rsidR="00BB1963" w:rsidRPr="003513CE" w:rsidRDefault="00BB1963" w:rsidP="00BB1963">
      <w:pPr>
        <w:pStyle w:val="afa"/>
        <w:spacing w:after="120"/>
        <w:rPr>
          <w:sz w:val="24"/>
        </w:rPr>
      </w:pPr>
      <w:r w:rsidRPr="003513CE">
        <w:rPr>
          <w:sz w:val="24"/>
        </w:rPr>
        <w:t>4.2.8. Инструктировать Исполнителя по правилам внутреннего распорядка, техники безопасности и пожарной безопасности, действующим на объекте Заказчика, обеспечивать средствами индивидуальной защиты.</w:t>
      </w:r>
    </w:p>
    <w:p w:rsidR="00BB1963" w:rsidRPr="003513CE" w:rsidRDefault="00BB1963" w:rsidP="00BB1963">
      <w:pPr>
        <w:pStyle w:val="43"/>
        <w:spacing w:after="120"/>
        <w:ind w:firstLine="709"/>
        <w:jc w:val="both"/>
        <w:rPr>
          <w:sz w:val="24"/>
          <w:szCs w:val="24"/>
        </w:rPr>
      </w:pPr>
      <w:r w:rsidRPr="003513CE">
        <w:rPr>
          <w:sz w:val="24"/>
          <w:szCs w:val="24"/>
        </w:rPr>
        <w:t>4.2.9.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BB1963" w:rsidRPr="003513CE" w:rsidRDefault="00BB1963" w:rsidP="00BB1963">
      <w:pPr>
        <w:pStyle w:val="43"/>
        <w:spacing w:after="120"/>
        <w:ind w:firstLine="709"/>
        <w:jc w:val="both"/>
        <w:rPr>
          <w:sz w:val="24"/>
          <w:szCs w:val="24"/>
        </w:rPr>
      </w:pPr>
      <w:r w:rsidRPr="003513CE">
        <w:rPr>
          <w:sz w:val="24"/>
          <w:szCs w:val="24"/>
        </w:rPr>
        <w:t>4.3. Заказчик вправе:</w:t>
      </w:r>
    </w:p>
    <w:p w:rsidR="00BB1963" w:rsidRDefault="00BB1963" w:rsidP="00BB1963">
      <w:pPr>
        <w:pStyle w:val="43"/>
        <w:spacing w:after="120"/>
        <w:ind w:firstLine="709"/>
        <w:jc w:val="both"/>
        <w:rPr>
          <w:sz w:val="24"/>
          <w:szCs w:val="24"/>
        </w:rPr>
      </w:pPr>
      <w:r w:rsidRPr="003513CE">
        <w:rPr>
          <w:sz w:val="24"/>
          <w:szCs w:val="24"/>
        </w:rPr>
        <w:t>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BB1963" w:rsidRPr="003513CE" w:rsidRDefault="00BB1963" w:rsidP="00BB1963">
      <w:pPr>
        <w:pStyle w:val="43"/>
        <w:spacing w:after="120"/>
        <w:ind w:firstLine="709"/>
        <w:jc w:val="both"/>
        <w:rPr>
          <w:sz w:val="24"/>
          <w:szCs w:val="24"/>
        </w:rPr>
      </w:pPr>
    </w:p>
    <w:p w:rsidR="00BB1963" w:rsidRPr="003513CE" w:rsidRDefault="00BB1963" w:rsidP="00BB1963">
      <w:pPr>
        <w:spacing w:after="120"/>
        <w:ind w:firstLine="851"/>
        <w:jc w:val="center"/>
        <w:rPr>
          <w:b/>
        </w:rPr>
      </w:pPr>
      <w:r w:rsidRPr="003513CE">
        <w:rPr>
          <w:b/>
        </w:rPr>
        <w:t>5. Ответственность Сторон</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B1963"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5.2. В случае нарушения сроков оказания Услуг по настоящему Договору Заказчик вправе потребовать от Исполнителя уплаты пени в размере 0,1% от цены настоящего Договора за каждый день просрочки</w:t>
      </w:r>
      <w:r>
        <w:rPr>
          <w:rFonts w:ascii="Times New Roman" w:hAnsi="Times New Roman" w:cs="Times New Roman"/>
          <w:sz w:val="24"/>
          <w:szCs w:val="24"/>
        </w:rPr>
        <w:t>.</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10-ти (Десяти) % от цены настоящего Договора.</w:t>
      </w:r>
    </w:p>
    <w:p w:rsidR="00BB1963" w:rsidRPr="003513CE" w:rsidRDefault="00BB1963" w:rsidP="00BB1963">
      <w:pPr>
        <w:widowControl w:val="0"/>
        <w:autoSpaceDE w:val="0"/>
        <w:autoSpaceDN w:val="0"/>
        <w:adjustRightInd w:val="0"/>
        <w:spacing w:after="120"/>
        <w:ind w:firstLine="709"/>
        <w:jc w:val="both"/>
      </w:pPr>
      <w:r w:rsidRPr="003513CE">
        <w:t>В случае возникновения при этом у Заказчика каких-либо убытков Исполнитель возмещает такие убытки Заказчику в полном объеме.</w:t>
      </w:r>
    </w:p>
    <w:p w:rsidR="00BB1963" w:rsidRDefault="00BB1963" w:rsidP="00BB1963">
      <w:pPr>
        <w:pStyle w:val="aff5"/>
        <w:spacing w:after="120"/>
        <w:ind w:firstLine="709"/>
        <w:jc w:val="both"/>
        <w:rPr>
          <w:b/>
          <w:sz w:val="24"/>
          <w:szCs w:val="24"/>
        </w:rPr>
      </w:pPr>
      <w:r w:rsidRPr="003513C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3513CE">
        <w:rPr>
          <w:b/>
          <w:sz w:val="24"/>
          <w:szCs w:val="24"/>
        </w:rPr>
        <w:t xml:space="preserve"> </w:t>
      </w:r>
    </w:p>
    <w:p w:rsidR="00BB1963" w:rsidRPr="003513CE" w:rsidRDefault="00BB1963" w:rsidP="00BB1963">
      <w:pPr>
        <w:pStyle w:val="aff5"/>
        <w:spacing w:after="120"/>
        <w:ind w:firstLine="709"/>
        <w:jc w:val="both"/>
        <w:rPr>
          <w:b/>
          <w:sz w:val="24"/>
          <w:szCs w:val="24"/>
        </w:rPr>
      </w:pPr>
    </w:p>
    <w:p w:rsidR="00BB1963" w:rsidRPr="003513CE" w:rsidRDefault="00BB1963" w:rsidP="00BB1963">
      <w:pPr>
        <w:pStyle w:val="ConsNormal"/>
        <w:spacing w:after="120"/>
        <w:ind w:firstLine="851"/>
        <w:jc w:val="center"/>
        <w:rPr>
          <w:rFonts w:ascii="Times New Roman" w:hAnsi="Times New Roman" w:cs="Times New Roman"/>
          <w:b/>
          <w:sz w:val="24"/>
          <w:szCs w:val="24"/>
        </w:rPr>
      </w:pPr>
      <w:r w:rsidRPr="003513CE">
        <w:rPr>
          <w:rFonts w:ascii="Times New Roman" w:hAnsi="Times New Roman" w:cs="Times New Roman"/>
          <w:b/>
          <w:sz w:val="24"/>
          <w:szCs w:val="24"/>
        </w:rPr>
        <w:t>6. Обстоятельства непреодолимой силы</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B1963" w:rsidRPr="003513CE" w:rsidRDefault="00BB1963" w:rsidP="00BB1963">
      <w:pPr>
        <w:pStyle w:val="ConsNormal"/>
        <w:spacing w:after="120"/>
        <w:ind w:firstLine="851"/>
        <w:jc w:val="center"/>
        <w:rPr>
          <w:rFonts w:ascii="Times New Roman" w:hAnsi="Times New Roman" w:cs="Times New Roman"/>
          <w:b/>
          <w:sz w:val="24"/>
          <w:szCs w:val="24"/>
        </w:rPr>
      </w:pPr>
      <w:r w:rsidRPr="003513CE">
        <w:rPr>
          <w:rFonts w:ascii="Times New Roman" w:hAnsi="Times New Roman" w:cs="Times New Roman"/>
          <w:b/>
          <w:sz w:val="24"/>
          <w:szCs w:val="24"/>
        </w:rPr>
        <w:t>7. Разрешение споров</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B1963"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BB1963" w:rsidRPr="00A301C2" w:rsidRDefault="00BB1963" w:rsidP="00BB1963">
      <w:pPr>
        <w:pStyle w:val="ConsNormal"/>
        <w:spacing w:after="120"/>
        <w:ind w:firstLine="709"/>
        <w:jc w:val="both"/>
        <w:rPr>
          <w:rFonts w:ascii="Times New Roman" w:hAnsi="Times New Roman" w:cs="Times New Roman"/>
          <w:sz w:val="24"/>
          <w:szCs w:val="24"/>
        </w:rPr>
      </w:pPr>
    </w:p>
    <w:p w:rsidR="00BB1963" w:rsidRPr="003513CE" w:rsidRDefault="00BB1963" w:rsidP="00BB1963">
      <w:pPr>
        <w:pStyle w:val="ConsNormal"/>
        <w:ind w:firstLine="851"/>
        <w:jc w:val="center"/>
        <w:rPr>
          <w:rFonts w:ascii="Times New Roman" w:hAnsi="Times New Roman" w:cs="Times New Roman"/>
          <w:b/>
          <w:sz w:val="24"/>
          <w:szCs w:val="24"/>
        </w:rPr>
      </w:pPr>
      <w:r w:rsidRPr="003513CE">
        <w:rPr>
          <w:rFonts w:ascii="Times New Roman" w:hAnsi="Times New Roman" w:cs="Times New Roman"/>
          <w:b/>
          <w:sz w:val="24"/>
          <w:szCs w:val="24"/>
        </w:rPr>
        <w:t>8.</w:t>
      </w:r>
      <w:r>
        <w:rPr>
          <w:rFonts w:ascii="Times New Roman" w:hAnsi="Times New Roman" w:cs="Times New Roman"/>
          <w:b/>
          <w:sz w:val="24"/>
          <w:szCs w:val="24"/>
        </w:rPr>
        <w:tab/>
      </w:r>
      <w:r w:rsidRPr="003513CE">
        <w:rPr>
          <w:rFonts w:ascii="Times New Roman" w:hAnsi="Times New Roman" w:cs="Times New Roman"/>
          <w:b/>
          <w:sz w:val="24"/>
          <w:szCs w:val="24"/>
        </w:rPr>
        <w:t>Порядок внесения</w:t>
      </w:r>
    </w:p>
    <w:p w:rsidR="00BB1963" w:rsidRPr="003513CE" w:rsidRDefault="00BB1963" w:rsidP="00BB1963">
      <w:pPr>
        <w:pStyle w:val="ConsNormal"/>
        <w:spacing w:after="120"/>
        <w:ind w:firstLine="851"/>
        <w:jc w:val="center"/>
        <w:rPr>
          <w:rFonts w:ascii="Times New Roman" w:hAnsi="Times New Roman" w:cs="Times New Roman"/>
          <w:b/>
          <w:sz w:val="24"/>
          <w:szCs w:val="24"/>
        </w:rPr>
      </w:pPr>
      <w:r w:rsidRPr="003513CE">
        <w:rPr>
          <w:rFonts w:ascii="Times New Roman" w:hAnsi="Times New Roman" w:cs="Times New Roman"/>
          <w:b/>
          <w:sz w:val="24"/>
          <w:szCs w:val="24"/>
        </w:rPr>
        <w:t>изменений, дополнений в Договор и его расторжения</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B1963" w:rsidRDefault="00BB1963" w:rsidP="00BB1963">
      <w:pPr>
        <w:spacing w:after="120"/>
        <w:ind w:firstLine="709"/>
        <w:jc w:val="both"/>
      </w:pPr>
      <w:r w:rsidRPr="003513CE">
        <w:t>8.4. В случае непредоставления Исполнителем указанной в п.п. 4.1.10, 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расчетов с составлением соответствующего акта.</w:t>
      </w:r>
    </w:p>
    <w:p w:rsidR="00BB1963" w:rsidRDefault="00BB1963" w:rsidP="00BB1963">
      <w:pPr>
        <w:pStyle w:val="43"/>
        <w:spacing w:after="120"/>
        <w:ind w:firstLine="709"/>
        <w:jc w:val="both"/>
        <w:rPr>
          <w:sz w:val="24"/>
          <w:szCs w:val="24"/>
        </w:rPr>
      </w:pPr>
      <w:r>
        <w:rPr>
          <w:sz w:val="24"/>
          <w:szCs w:val="24"/>
        </w:rPr>
        <w:t>8.5</w:t>
      </w:r>
      <w:r w:rsidRPr="003513CE">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B1963" w:rsidRPr="003513CE" w:rsidRDefault="00BB1963" w:rsidP="00BB1963">
      <w:pPr>
        <w:pStyle w:val="43"/>
        <w:spacing w:after="120"/>
        <w:ind w:firstLine="709"/>
        <w:jc w:val="both"/>
        <w:rPr>
          <w:sz w:val="24"/>
          <w:szCs w:val="24"/>
        </w:rPr>
      </w:pPr>
    </w:p>
    <w:p w:rsidR="00BB1963" w:rsidRPr="003513CE" w:rsidRDefault="00BB1963" w:rsidP="00BB1963">
      <w:pPr>
        <w:pStyle w:val="ConsNormal"/>
        <w:spacing w:after="120"/>
        <w:ind w:firstLine="851"/>
        <w:jc w:val="center"/>
        <w:rPr>
          <w:rFonts w:ascii="Times New Roman" w:hAnsi="Times New Roman" w:cs="Times New Roman"/>
          <w:b/>
          <w:sz w:val="24"/>
          <w:szCs w:val="24"/>
        </w:rPr>
      </w:pPr>
      <w:r w:rsidRPr="003513CE">
        <w:rPr>
          <w:rFonts w:ascii="Times New Roman" w:hAnsi="Times New Roman" w:cs="Times New Roman"/>
          <w:b/>
          <w:sz w:val="24"/>
          <w:szCs w:val="24"/>
        </w:rPr>
        <w:t>9.</w:t>
      </w:r>
      <w:r>
        <w:rPr>
          <w:rFonts w:ascii="Times New Roman" w:hAnsi="Times New Roman" w:cs="Times New Roman"/>
          <w:b/>
          <w:sz w:val="24"/>
          <w:szCs w:val="24"/>
        </w:rPr>
        <w:tab/>
      </w:r>
      <w:r w:rsidRPr="003513CE">
        <w:rPr>
          <w:rFonts w:ascii="Times New Roman" w:hAnsi="Times New Roman" w:cs="Times New Roman"/>
          <w:b/>
          <w:sz w:val="24"/>
          <w:szCs w:val="24"/>
        </w:rPr>
        <w:t>Срок действия Договора</w:t>
      </w:r>
    </w:p>
    <w:p w:rsidR="00BB1963"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 xml:space="preserve">9.1. Настоящий Договор вступает в силу с даты его подписания Сторонами и действует </w:t>
      </w:r>
      <w:r w:rsidRPr="00F00C08">
        <w:rPr>
          <w:rFonts w:ascii="Times New Roman" w:hAnsi="Times New Roman" w:cs="Times New Roman"/>
          <w:b/>
          <w:sz w:val="24"/>
          <w:szCs w:val="24"/>
        </w:rPr>
        <w:t>по 31.12.2017 включительно</w:t>
      </w:r>
      <w:r w:rsidRPr="003513CE">
        <w:rPr>
          <w:rFonts w:ascii="Times New Roman" w:hAnsi="Times New Roman" w:cs="Times New Roman"/>
          <w:sz w:val="24"/>
          <w:szCs w:val="24"/>
        </w:rPr>
        <w:t xml:space="preserve">, а в части взаиморасчетов </w:t>
      </w:r>
      <w:r>
        <w:rPr>
          <w:rFonts w:ascii="Times New Roman" w:hAnsi="Times New Roman" w:cs="Times New Roman"/>
          <w:sz w:val="24"/>
          <w:szCs w:val="24"/>
        </w:rPr>
        <w:t xml:space="preserve">- </w:t>
      </w:r>
      <w:r w:rsidRPr="003513CE">
        <w:rPr>
          <w:rFonts w:ascii="Times New Roman" w:hAnsi="Times New Roman" w:cs="Times New Roman"/>
          <w:sz w:val="24"/>
          <w:szCs w:val="24"/>
        </w:rPr>
        <w:t>до полного исполнения Сторонами взятых на себя обязательств.</w:t>
      </w:r>
    </w:p>
    <w:p w:rsidR="00BB1963" w:rsidRPr="003513CE" w:rsidRDefault="00BB1963" w:rsidP="00BB1963">
      <w:pPr>
        <w:pStyle w:val="ConsNormal"/>
        <w:spacing w:after="120"/>
        <w:ind w:firstLine="709"/>
        <w:jc w:val="both"/>
        <w:rPr>
          <w:rFonts w:ascii="Times New Roman" w:hAnsi="Times New Roman" w:cs="Times New Roman"/>
          <w:sz w:val="24"/>
          <w:szCs w:val="24"/>
        </w:rPr>
      </w:pPr>
    </w:p>
    <w:p w:rsidR="00BB1963" w:rsidRPr="003513CE" w:rsidRDefault="00BB1963" w:rsidP="00BB1963">
      <w:pPr>
        <w:autoSpaceDE w:val="0"/>
        <w:autoSpaceDN w:val="0"/>
        <w:spacing w:after="120"/>
        <w:ind w:firstLine="709"/>
        <w:jc w:val="center"/>
      </w:pPr>
      <w:r w:rsidRPr="003513CE">
        <w:rPr>
          <w:b/>
        </w:rPr>
        <w:t>10.</w:t>
      </w:r>
      <w:r>
        <w:rPr>
          <w:b/>
        </w:rPr>
        <w:tab/>
      </w:r>
      <w:r w:rsidRPr="003513CE">
        <w:rPr>
          <w:b/>
        </w:rPr>
        <w:t>Антикоррупционная оговорка</w:t>
      </w:r>
    </w:p>
    <w:p w:rsidR="00BB1963" w:rsidRPr="003513CE" w:rsidRDefault="00BB1963" w:rsidP="00BB1963">
      <w:pPr>
        <w:autoSpaceDE w:val="0"/>
        <w:autoSpaceDN w:val="0"/>
        <w:spacing w:after="120"/>
        <w:ind w:firstLine="709"/>
        <w:jc w:val="both"/>
      </w:pPr>
      <w:r w:rsidRPr="003513CE">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B1963" w:rsidRPr="003513CE" w:rsidRDefault="00BB1963" w:rsidP="00BB1963">
      <w:pPr>
        <w:autoSpaceDE w:val="0"/>
        <w:autoSpaceDN w:val="0"/>
        <w:spacing w:after="120"/>
        <w:ind w:firstLine="709"/>
        <w:jc w:val="both"/>
      </w:pPr>
      <w:r w:rsidRPr="003513C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B1963" w:rsidRPr="003513CE" w:rsidRDefault="00BB1963" w:rsidP="00BB1963">
      <w:pPr>
        <w:autoSpaceDE w:val="0"/>
        <w:autoSpaceDN w:val="0"/>
        <w:spacing w:after="120"/>
        <w:ind w:firstLine="709"/>
        <w:jc w:val="both"/>
      </w:pPr>
      <w:r w:rsidRPr="003513CE">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B1963" w:rsidRPr="003513CE" w:rsidRDefault="00BB1963" w:rsidP="00BB1963">
      <w:pPr>
        <w:autoSpaceDE w:val="0"/>
        <w:autoSpaceDN w:val="0"/>
        <w:spacing w:after="120"/>
        <w:ind w:firstLine="709"/>
        <w:jc w:val="both"/>
      </w:pPr>
      <w:r w:rsidRPr="003513CE">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B1963" w:rsidRPr="003513CE" w:rsidRDefault="00BB1963" w:rsidP="00BB1963">
      <w:pPr>
        <w:autoSpaceDE w:val="0"/>
        <w:autoSpaceDN w:val="0"/>
        <w:spacing w:after="120"/>
        <w:ind w:firstLine="709"/>
        <w:jc w:val="both"/>
      </w:pPr>
      <w:r w:rsidRPr="003513CE">
        <w:t xml:space="preserve">Каналы уведомления Заказчика о нарушениях каких-либо положений пункта 10.1 настоящего Договора: 8 (495) 788-17-17, </w:t>
      </w:r>
      <w:r w:rsidRPr="00052606">
        <w:t xml:space="preserve">8 (812) 458-68-05 </w:t>
      </w:r>
      <w:r w:rsidRPr="003513CE">
        <w:t xml:space="preserve">официальный сайт </w:t>
      </w:r>
      <w:r w:rsidRPr="003513CE">
        <w:rPr>
          <w:lang w:val="en-US"/>
        </w:rPr>
        <w:t>www</w:t>
      </w:r>
      <w:r w:rsidRPr="003513CE">
        <w:t>.</w:t>
      </w:r>
      <w:r w:rsidRPr="003513CE">
        <w:rPr>
          <w:lang w:val="en-US"/>
        </w:rPr>
        <w:t>trcont</w:t>
      </w:r>
      <w:r w:rsidRPr="003513CE">
        <w:t>.</w:t>
      </w:r>
      <w:r w:rsidRPr="003513CE">
        <w:rPr>
          <w:lang w:val="en-US"/>
        </w:rPr>
        <w:t>ru</w:t>
      </w:r>
      <w:r w:rsidRPr="003513CE">
        <w:t>.</w:t>
      </w:r>
    </w:p>
    <w:p w:rsidR="00BB1963" w:rsidRPr="003513CE" w:rsidRDefault="00BB1963" w:rsidP="00BB1963">
      <w:pPr>
        <w:autoSpaceDE w:val="0"/>
        <w:autoSpaceDN w:val="0"/>
        <w:spacing w:after="120"/>
        <w:ind w:firstLine="709"/>
        <w:jc w:val="both"/>
      </w:pPr>
      <w:r w:rsidRPr="003513CE">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B1963" w:rsidRPr="003513CE" w:rsidRDefault="00BB1963" w:rsidP="00BB1963">
      <w:pPr>
        <w:autoSpaceDE w:val="0"/>
        <w:autoSpaceDN w:val="0"/>
        <w:spacing w:after="120"/>
        <w:ind w:firstLine="709"/>
        <w:jc w:val="both"/>
      </w:pPr>
      <w:r w:rsidRPr="003513CE">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B1963" w:rsidRDefault="00BB1963" w:rsidP="00BB1963">
      <w:pPr>
        <w:autoSpaceDE w:val="0"/>
        <w:autoSpaceDN w:val="0"/>
        <w:spacing w:after="120"/>
        <w:ind w:firstLine="709"/>
        <w:jc w:val="both"/>
      </w:pPr>
      <w:r w:rsidRPr="003513CE">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B1963" w:rsidRPr="00A301C2" w:rsidRDefault="00BB1963" w:rsidP="00BB1963">
      <w:pPr>
        <w:autoSpaceDE w:val="0"/>
        <w:autoSpaceDN w:val="0"/>
        <w:spacing w:after="120"/>
        <w:ind w:firstLine="709"/>
        <w:jc w:val="both"/>
      </w:pPr>
    </w:p>
    <w:p w:rsidR="00BB1963" w:rsidRPr="003513CE" w:rsidRDefault="00BB1963" w:rsidP="00BB1963">
      <w:pPr>
        <w:autoSpaceDE w:val="0"/>
        <w:autoSpaceDN w:val="0"/>
        <w:spacing w:after="120"/>
        <w:ind w:firstLine="709"/>
        <w:jc w:val="center"/>
        <w:rPr>
          <w:b/>
        </w:rPr>
      </w:pPr>
      <w:r w:rsidRPr="003513CE">
        <w:rPr>
          <w:b/>
        </w:rPr>
        <w:t>11. Гарантии и заверения Исполнителя</w:t>
      </w:r>
    </w:p>
    <w:p w:rsidR="00BB1963" w:rsidRPr="003513CE" w:rsidRDefault="00BB1963" w:rsidP="00BB1963">
      <w:pPr>
        <w:pStyle w:val="aff8"/>
        <w:numPr>
          <w:ilvl w:val="1"/>
          <w:numId w:val="42"/>
        </w:numPr>
        <w:suppressAutoHyphens w:val="0"/>
        <w:spacing w:after="120"/>
        <w:ind w:left="0" w:firstLine="709"/>
        <w:jc w:val="both"/>
      </w:pPr>
      <w:r w:rsidRPr="003513CE">
        <w:t>Исполнитель настоящим заверяет Заказчика и гарантирует, что на дату заключения настоящего Договора:</w:t>
      </w:r>
    </w:p>
    <w:p w:rsidR="00BB1963" w:rsidRPr="003513CE" w:rsidRDefault="00BB1963" w:rsidP="00BB1963">
      <w:pPr>
        <w:pStyle w:val="aff8"/>
        <w:numPr>
          <w:ilvl w:val="2"/>
          <w:numId w:val="43"/>
        </w:numPr>
        <w:suppressAutoHyphens w:val="0"/>
        <w:spacing w:after="120"/>
        <w:ind w:left="0" w:firstLine="709"/>
        <w:jc w:val="both"/>
      </w:pPr>
      <w:r w:rsidRPr="003513CE">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B1963" w:rsidRPr="003513CE" w:rsidRDefault="00BB1963" w:rsidP="00BB1963">
      <w:pPr>
        <w:pStyle w:val="aff8"/>
        <w:numPr>
          <w:ilvl w:val="2"/>
          <w:numId w:val="43"/>
        </w:numPr>
        <w:suppressAutoHyphens w:val="0"/>
        <w:spacing w:after="120"/>
        <w:ind w:left="0" w:firstLine="709"/>
        <w:jc w:val="both"/>
      </w:pPr>
      <w:r w:rsidRPr="003513CE">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B1963" w:rsidRPr="003513CE" w:rsidRDefault="00BB1963" w:rsidP="00BB1963">
      <w:pPr>
        <w:pStyle w:val="aff8"/>
        <w:numPr>
          <w:ilvl w:val="2"/>
          <w:numId w:val="43"/>
        </w:numPr>
        <w:suppressAutoHyphens w:val="0"/>
        <w:spacing w:after="120"/>
        <w:ind w:left="0" w:firstLine="709"/>
        <w:jc w:val="both"/>
      </w:pPr>
      <w:r w:rsidRPr="003513CE">
        <w:t>настоящий Договор от имени Исполнителя подписан лицом, которое надлежащим образом уполномочено совершать такие действия;</w:t>
      </w:r>
    </w:p>
    <w:p w:rsidR="00BB1963" w:rsidRPr="003513CE" w:rsidRDefault="00BB1963" w:rsidP="00BB1963">
      <w:pPr>
        <w:pStyle w:val="aff8"/>
        <w:numPr>
          <w:ilvl w:val="2"/>
          <w:numId w:val="43"/>
        </w:numPr>
        <w:suppressAutoHyphens w:val="0"/>
        <w:spacing w:after="120"/>
        <w:ind w:left="0" w:firstLine="709"/>
        <w:jc w:val="both"/>
      </w:pPr>
      <w:r w:rsidRPr="003513CE">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B1963" w:rsidRDefault="00BB1963" w:rsidP="00BB1963">
      <w:pPr>
        <w:pStyle w:val="aff8"/>
        <w:numPr>
          <w:ilvl w:val="2"/>
          <w:numId w:val="43"/>
        </w:numPr>
        <w:suppressAutoHyphens w:val="0"/>
        <w:spacing w:after="120"/>
        <w:ind w:left="0" w:firstLine="709"/>
        <w:jc w:val="both"/>
      </w:pPr>
      <w:r w:rsidRPr="003513CE">
        <w:t>не существует каких-либо обстоятельств, которые ограничивают, запрещают исполнение Исполнителем обязательств по настоящему Договору.</w:t>
      </w:r>
    </w:p>
    <w:p w:rsidR="00BB1963" w:rsidRPr="00A301C2" w:rsidRDefault="00BB1963" w:rsidP="00BB1963">
      <w:pPr>
        <w:suppressAutoHyphens w:val="0"/>
        <w:spacing w:after="120"/>
        <w:jc w:val="both"/>
      </w:pPr>
    </w:p>
    <w:p w:rsidR="00BB1963" w:rsidRPr="003513CE" w:rsidRDefault="00BB1963" w:rsidP="00BB1963">
      <w:pPr>
        <w:pStyle w:val="ConsNormal"/>
        <w:spacing w:after="120"/>
        <w:ind w:firstLine="851"/>
        <w:jc w:val="center"/>
        <w:rPr>
          <w:rFonts w:ascii="Times New Roman" w:hAnsi="Times New Roman" w:cs="Times New Roman"/>
          <w:b/>
          <w:bCs/>
          <w:sz w:val="24"/>
          <w:szCs w:val="24"/>
        </w:rPr>
      </w:pPr>
      <w:r w:rsidRPr="003513CE">
        <w:rPr>
          <w:rFonts w:ascii="Times New Roman" w:hAnsi="Times New Roman" w:cs="Times New Roman"/>
          <w:b/>
          <w:bCs/>
          <w:sz w:val="24"/>
          <w:szCs w:val="24"/>
        </w:rPr>
        <w:t>12. Прочие условия</w:t>
      </w:r>
    </w:p>
    <w:p w:rsidR="00BB1963" w:rsidRPr="003513CE" w:rsidRDefault="00BB1963" w:rsidP="00BB1963">
      <w:pPr>
        <w:pStyle w:val="43"/>
        <w:spacing w:after="120"/>
        <w:ind w:firstLine="709"/>
        <w:jc w:val="both"/>
        <w:rPr>
          <w:sz w:val="24"/>
          <w:szCs w:val="24"/>
        </w:rPr>
      </w:pPr>
      <w:r w:rsidRPr="003513CE">
        <w:rPr>
          <w:sz w:val="24"/>
          <w:szCs w:val="24"/>
        </w:rPr>
        <w:t>12.1. Право собственности на результат Услуг по настоящему Договору принадлежит Заказчику.</w:t>
      </w:r>
    </w:p>
    <w:p w:rsidR="00BB1963" w:rsidRPr="003513CE" w:rsidRDefault="00BB1963" w:rsidP="00BB1963">
      <w:pPr>
        <w:pStyle w:val="43"/>
        <w:spacing w:after="120"/>
        <w:ind w:firstLine="709"/>
        <w:jc w:val="both"/>
        <w:rPr>
          <w:sz w:val="24"/>
          <w:szCs w:val="24"/>
        </w:rPr>
      </w:pPr>
      <w:r w:rsidRPr="003513CE">
        <w:rPr>
          <w:sz w:val="24"/>
          <w:szCs w:val="24"/>
        </w:rPr>
        <w:t>12.2. В случае изменения у какой-либо из Сторон юридического статуса, адреса и банковских реквизитов, она обязана в течение 5-ти (Пяти) рабочих дней со дня возникновения изменений известить другую Сторону.</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12.</w:t>
      </w:r>
      <w:r>
        <w:rPr>
          <w:rFonts w:ascii="Times New Roman" w:hAnsi="Times New Roman" w:cs="Times New Roman"/>
          <w:sz w:val="24"/>
          <w:szCs w:val="24"/>
        </w:rPr>
        <w:t>3</w:t>
      </w:r>
      <w:r w:rsidRPr="003513CE">
        <w:rPr>
          <w:rFonts w:ascii="Times New Roman" w:hAnsi="Times New Roman" w:cs="Times New Roman"/>
          <w:sz w:val="24"/>
          <w:szCs w:val="24"/>
        </w:rPr>
        <w:t>. Все Приложения к настоящему Договору являются его неотъемлемыми частями.</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12.</w:t>
      </w:r>
      <w:r>
        <w:rPr>
          <w:rFonts w:ascii="Times New Roman" w:hAnsi="Times New Roman" w:cs="Times New Roman"/>
          <w:sz w:val="24"/>
          <w:szCs w:val="24"/>
        </w:rPr>
        <w:t>4</w:t>
      </w:r>
      <w:r w:rsidRPr="003513CE">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12.</w:t>
      </w:r>
      <w:r>
        <w:rPr>
          <w:rFonts w:ascii="Times New Roman" w:hAnsi="Times New Roman" w:cs="Times New Roman"/>
          <w:sz w:val="24"/>
          <w:szCs w:val="24"/>
        </w:rPr>
        <w:t>5</w:t>
      </w:r>
      <w:r w:rsidRPr="003513CE">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B1963" w:rsidRPr="003513CE" w:rsidRDefault="00BB1963" w:rsidP="00BB1963">
      <w:pPr>
        <w:pStyle w:val="ConsNormal"/>
        <w:spacing w:after="120"/>
        <w:ind w:firstLine="709"/>
        <w:jc w:val="both"/>
        <w:rPr>
          <w:rFonts w:ascii="Times New Roman" w:hAnsi="Times New Roman" w:cs="Times New Roman"/>
          <w:sz w:val="24"/>
          <w:szCs w:val="24"/>
        </w:rPr>
      </w:pPr>
      <w:r w:rsidRPr="003513CE">
        <w:rPr>
          <w:rFonts w:ascii="Times New Roman" w:hAnsi="Times New Roman" w:cs="Times New Roman"/>
          <w:sz w:val="24"/>
          <w:szCs w:val="24"/>
        </w:rPr>
        <w:t>12.</w:t>
      </w:r>
      <w:r>
        <w:rPr>
          <w:rFonts w:ascii="Times New Roman" w:hAnsi="Times New Roman" w:cs="Times New Roman"/>
          <w:sz w:val="24"/>
          <w:szCs w:val="24"/>
        </w:rPr>
        <w:t>6</w:t>
      </w:r>
      <w:r w:rsidRPr="003513CE">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B1963" w:rsidRPr="003513CE" w:rsidRDefault="00BB1963" w:rsidP="00BB1963">
      <w:pPr>
        <w:spacing w:after="120"/>
        <w:ind w:firstLine="709"/>
        <w:jc w:val="both"/>
      </w:pPr>
      <w:r w:rsidRPr="003513CE">
        <w:t>12.</w:t>
      </w:r>
      <w:r>
        <w:t>7</w:t>
      </w:r>
      <w:r w:rsidRPr="003513CE">
        <w:t>. К настоящему Договору прилагаются:</w:t>
      </w:r>
    </w:p>
    <w:p w:rsidR="00BB1963" w:rsidRPr="003513CE" w:rsidRDefault="00BB1963" w:rsidP="00BB1963">
      <w:pPr>
        <w:spacing w:after="120"/>
        <w:ind w:firstLine="709"/>
        <w:jc w:val="both"/>
      </w:pPr>
      <w:r w:rsidRPr="003513CE">
        <w:t>12.</w:t>
      </w:r>
      <w:r>
        <w:t>7</w:t>
      </w:r>
      <w:r w:rsidRPr="003513CE">
        <w:t>.1. Техническое задание (Приложение № 1);</w:t>
      </w:r>
    </w:p>
    <w:p w:rsidR="00BB1963" w:rsidRPr="003513CE" w:rsidRDefault="00BB1963" w:rsidP="00BB1963">
      <w:pPr>
        <w:spacing w:after="120"/>
        <w:ind w:firstLine="709"/>
        <w:jc w:val="both"/>
      </w:pPr>
      <w:r w:rsidRPr="003513CE">
        <w:t>12.</w:t>
      </w:r>
      <w:r>
        <w:t>7</w:t>
      </w:r>
      <w:r w:rsidRPr="003513CE">
        <w:t>.2.</w:t>
      </w:r>
      <w:r>
        <w:t xml:space="preserve"> </w:t>
      </w:r>
      <w:r w:rsidRPr="003513CE">
        <w:t>Калькуляции на оказание Услуг №№ 1-21 (Приложение № 2,);</w:t>
      </w:r>
    </w:p>
    <w:p w:rsidR="00BB1963" w:rsidRPr="003513CE" w:rsidRDefault="00BB1963" w:rsidP="00BB1963">
      <w:pPr>
        <w:spacing w:after="120"/>
        <w:ind w:firstLine="709"/>
        <w:jc w:val="both"/>
      </w:pPr>
      <w:r w:rsidRPr="003513CE">
        <w:t>12.</w:t>
      </w:r>
      <w:r>
        <w:t>7</w:t>
      </w:r>
      <w:r w:rsidRPr="003513CE">
        <w:t>.3. Сводный расчет стоимости оказания Услуг (Приложение № 3);</w:t>
      </w:r>
    </w:p>
    <w:p w:rsidR="00BB1963" w:rsidRPr="003513CE" w:rsidRDefault="00BB1963" w:rsidP="00BB1963">
      <w:pPr>
        <w:spacing w:after="120"/>
        <w:ind w:firstLine="709"/>
        <w:jc w:val="both"/>
      </w:pPr>
      <w:r w:rsidRPr="003513CE">
        <w:t>12.</w:t>
      </w:r>
      <w:r>
        <w:t>7</w:t>
      </w:r>
      <w:r w:rsidRPr="003513CE">
        <w:t>.4. Протокол согласования договорной цены (Приложение № 4);</w:t>
      </w:r>
    </w:p>
    <w:p w:rsidR="00BB1963" w:rsidRPr="003513CE" w:rsidRDefault="00BB1963" w:rsidP="00BB1963">
      <w:pPr>
        <w:spacing w:after="120"/>
        <w:ind w:firstLine="709"/>
        <w:jc w:val="both"/>
        <w:rPr>
          <w:i/>
          <w:iCs/>
        </w:rPr>
      </w:pPr>
      <w:r w:rsidRPr="003513CE">
        <w:rPr>
          <w:iCs/>
        </w:rPr>
        <w:t>12.</w:t>
      </w:r>
      <w:r>
        <w:rPr>
          <w:iCs/>
        </w:rPr>
        <w:t>7</w:t>
      </w:r>
      <w:r w:rsidRPr="003513CE">
        <w:rPr>
          <w:iCs/>
        </w:rPr>
        <w:t xml:space="preserve">.5. </w:t>
      </w:r>
      <w:r>
        <w:rPr>
          <w:iCs/>
        </w:rPr>
        <w:t xml:space="preserve">Форма </w:t>
      </w:r>
      <w:r w:rsidRPr="003513CE">
        <w:rPr>
          <w:iCs/>
        </w:rPr>
        <w:t>Акт</w:t>
      </w:r>
      <w:r>
        <w:rPr>
          <w:iCs/>
        </w:rPr>
        <w:t>а</w:t>
      </w:r>
      <w:r w:rsidRPr="003513CE">
        <w:rPr>
          <w:iCs/>
        </w:rPr>
        <w:t xml:space="preserve"> сдачи-приемки оказанных Услуг </w:t>
      </w:r>
      <w:r w:rsidRPr="003513CE">
        <w:t>(Приложение № 5);</w:t>
      </w:r>
    </w:p>
    <w:p w:rsidR="00BB1963" w:rsidRPr="003513CE" w:rsidRDefault="00BB1963" w:rsidP="00BB1963">
      <w:pPr>
        <w:spacing w:after="120"/>
        <w:ind w:firstLine="709"/>
      </w:pPr>
      <w:r w:rsidRPr="003513CE">
        <w:rPr>
          <w:bCs/>
        </w:rPr>
        <w:t>12.</w:t>
      </w:r>
      <w:r>
        <w:rPr>
          <w:bCs/>
        </w:rPr>
        <w:t>7</w:t>
      </w:r>
      <w:r w:rsidRPr="003513CE">
        <w:rPr>
          <w:bCs/>
        </w:rPr>
        <w:t xml:space="preserve">.6. </w:t>
      </w:r>
      <w:r w:rsidRPr="003513CE">
        <w:rPr>
          <w:iCs/>
        </w:rPr>
        <w:t>Информация о составе владельцев</w:t>
      </w:r>
      <w:r w:rsidRPr="003513CE">
        <w:t xml:space="preserve"> (Приложение № 6).</w:t>
      </w:r>
    </w:p>
    <w:p w:rsidR="00BB1963" w:rsidRPr="008252B6" w:rsidRDefault="00BB1963" w:rsidP="00BB1963">
      <w:pPr>
        <w:rPr>
          <w:bCs/>
        </w:rPr>
      </w:pPr>
    </w:p>
    <w:p w:rsidR="00BB1963" w:rsidRDefault="00BB1963" w:rsidP="00BB1963">
      <w:pPr>
        <w:pStyle w:val="ConsNormal"/>
        <w:ind w:firstLine="0"/>
        <w:jc w:val="center"/>
        <w:rPr>
          <w:rFonts w:ascii="Times New Roman" w:hAnsi="Times New Roman" w:cs="Times New Roman"/>
          <w:b/>
          <w:sz w:val="24"/>
          <w:szCs w:val="24"/>
        </w:rPr>
      </w:pPr>
      <w:r w:rsidRPr="008252B6">
        <w:rPr>
          <w:rFonts w:ascii="Times New Roman" w:hAnsi="Times New Roman" w:cs="Times New Roman"/>
          <w:b/>
          <w:bCs/>
          <w:sz w:val="24"/>
          <w:szCs w:val="24"/>
        </w:rPr>
        <w:t xml:space="preserve">13. </w:t>
      </w:r>
      <w:r w:rsidRPr="008252B6">
        <w:rPr>
          <w:rFonts w:ascii="Times New Roman" w:hAnsi="Times New Roman" w:cs="Times New Roman"/>
          <w:b/>
          <w:sz w:val="24"/>
          <w:szCs w:val="24"/>
        </w:rPr>
        <w:t>Юридические адреса и платежные реквизиты Сторон</w:t>
      </w:r>
    </w:p>
    <w:p w:rsidR="00BB1963" w:rsidRPr="00A301C2" w:rsidRDefault="00BB1963" w:rsidP="00BB1963">
      <w:pPr>
        <w:pStyle w:val="ConsNormal"/>
        <w:ind w:firstLine="0"/>
        <w:jc w:val="center"/>
        <w:rPr>
          <w:rFonts w:ascii="Times New Roman" w:hAnsi="Times New Roman" w:cs="Times New Roman"/>
          <w:b/>
          <w:sz w:val="24"/>
          <w:szCs w:val="24"/>
        </w:rPr>
      </w:pPr>
    </w:p>
    <w:tbl>
      <w:tblPr>
        <w:tblW w:w="9817" w:type="dxa"/>
        <w:tblInd w:w="137" w:type="dxa"/>
        <w:tblLook w:val="04A0"/>
      </w:tblPr>
      <w:tblGrid>
        <w:gridCol w:w="4441"/>
        <w:gridCol w:w="5376"/>
      </w:tblGrid>
      <w:tr w:rsidR="00BB1963" w:rsidRPr="008252B6" w:rsidTr="00BB1963">
        <w:trPr>
          <w:trHeight w:val="1392"/>
        </w:trPr>
        <w:tc>
          <w:tcPr>
            <w:tcW w:w="4441" w:type="dxa"/>
          </w:tcPr>
          <w:p w:rsidR="00BB1963" w:rsidRPr="000C6F23" w:rsidRDefault="00BB1963" w:rsidP="00BB1963">
            <w:pPr>
              <w:pStyle w:val="afd"/>
              <w:ind w:firstLine="0"/>
              <w:rPr>
                <w:b/>
                <w:sz w:val="24"/>
                <w:szCs w:val="24"/>
              </w:rPr>
            </w:pPr>
            <w:r w:rsidRPr="000C6F23">
              <w:rPr>
                <w:b/>
                <w:sz w:val="24"/>
                <w:szCs w:val="24"/>
              </w:rPr>
              <w:t xml:space="preserve">Заказчик: </w:t>
            </w:r>
          </w:p>
          <w:p w:rsidR="00BB1963" w:rsidRDefault="00BB1963" w:rsidP="00BB1963">
            <w:pPr>
              <w:pStyle w:val="28"/>
              <w:spacing w:after="0" w:line="240" w:lineRule="auto"/>
              <w:rPr>
                <w:b/>
              </w:rPr>
            </w:pPr>
            <w:r w:rsidRPr="000C6F23">
              <w:rPr>
                <w:b/>
              </w:rPr>
              <w:t xml:space="preserve">Публичное акционерное общество «Центр по перевозке грузов в контейнерах «ТрансКонтейнер» </w:t>
            </w:r>
          </w:p>
          <w:p w:rsidR="00BB1963" w:rsidRPr="000C6F23" w:rsidRDefault="00BB1963" w:rsidP="00BB1963">
            <w:pPr>
              <w:pStyle w:val="28"/>
              <w:spacing w:after="0" w:line="240" w:lineRule="auto"/>
              <w:rPr>
                <w:b/>
              </w:rPr>
            </w:pPr>
            <w:r w:rsidRPr="000C6F23">
              <w:rPr>
                <w:b/>
              </w:rPr>
              <w:t>(ПАО «ТрансКонтейнер»)</w:t>
            </w:r>
          </w:p>
          <w:p w:rsidR="00BB1963" w:rsidRPr="000C6F23" w:rsidRDefault="00BB1963" w:rsidP="00BB1963">
            <w:pPr>
              <w:pStyle w:val="28"/>
              <w:spacing w:after="0" w:line="240" w:lineRule="auto"/>
            </w:pPr>
            <w:r w:rsidRPr="000C6F23">
              <w:t>Место нахождения: 125047, Москва, Оружейный пер., д.19</w:t>
            </w:r>
          </w:p>
          <w:p w:rsidR="00BB1963" w:rsidRDefault="00BB1963" w:rsidP="00BB1963">
            <w:r w:rsidRPr="000C6F23">
              <w:t xml:space="preserve">ОГРН 1067746341024, </w:t>
            </w:r>
          </w:p>
          <w:p w:rsidR="00BB1963" w:rsidRPr="000C6F23" w:rsidRDefault="00BB1963" w:rsidP="00BB1963">
            <w:r w:rsidRPr="000C6F23">
              <w:t>ИНН 7708591995, КПП 997650001</w:t>
            </w:r>
          </w:p>
          <w:p w:rsidR="00BB1963" w:rsidRDefault="00BB1963" w:rsidP="00BB1963">
            <w:pPr>
              <w:pStyle w:val="28"/>
              <w:spacing w:after="0" w:line="240" w:lineRule="auto"/>
              <w:rPr>
                <w:b/>
              </w:rPr>
            </w:pPr>
            <w:r w:rsidRPr="000C6F23">
              <w:rPr>
                <w:b/>
              </w:rPr>
              <w:t xml:space="preserve">Филиал ПАО «ТрансКонтейнер» </w:t>
            </w:r>
          </w:p>
          <w:p w:rsidR="00BB1963" w:rsidRPr="000C6F23" w:rsidRDefault="00BB1963" w:rsidP="00BB1963">
            <w:pPr>
              <w:pStyle w:val="28"/>
              <w:spacing w:after="0" w:line="240" w:lineRule="auto"/>
              <w:rPr>
                <w:b/>
              </w:rPr>
            </w:pPr>
            <w:r w:rsidRPr="000C6F23">
              <w:rPr>
                <w:b/>
              </w:rPr>
              <w:t>на Октябрьской железной дороге:</w:t>
            </w:r>
          </w:p>
          <w:p w:rsidR="00BB1963" w:rsidRDefault="00BB1963" w:rsidP="00BB1963">
            <w:pPr>
              <w:pStyle w:val="28"/>
              <w:spacing w:after="0" w:line="240" w:lineRule="auto"/>
            </w:pPr>
            <w:r w:rsidRPr="000C6F23">
              <w:t xml:space="preserve">Место нахождения: 192007, </w:t>
            </w:r>
          </w:p>
          <w:p w:rsidR="00BB1963" w:rsidRDefault="00BB1963" w:rsidP="00BB1963">
            <w:pPr>
              <w:pStyle w:val="28"/>
              <w:spacing w:after="0" w:line="240" w:lineRule="auto"/>
            </w:pPr>
            <w:r w:rsidRPr="000C6F23">
              <w:t xml:space="preserve">Санкт-Петербург, Лиговский пр., </w:t>
            </w:r>
          </w:p>
          <w:p w:rsidR="00BB1963" w:rsidRPr="000C6F23" w:rsidRDefault="00BB1963" w:rsidP="00BB1963">
            <w:pPr>
              <w:pStyle w:val="28"/>
              <w:spacing w:after="0" w:line="240" w:lineRule="auto"/>
            </w:pPr>
            <w:r w:rsidRPr="000C6F23">
              <w:t>д. 240, лит. А</w:t>
            </w:r>
          </w:p>
          <w:p w:rsidR="00BB1963" w:rsidRPr="000C6F23" w:rsidRDefault="00BB1963" w:rsidP="00BB1963">
            <w:pPr>
              <w:pStyle w:val="28"/>
              <w:spacing w:after="0" w:line="240" w:lineRule="auto"/>
            </w:pPr>
            <w:r w:rsidRPr="000C6F23">
              <w:t>ИНН 7708591995, КПП 781643001,</w:t>
            </w:r>
          </w:p>
          <w:p w:rsidR="00BB1963" w:rsidRDefault="00BB1963" w:rsidP="00BB1963">
            <w:pPr>
              <w:rPr>
                <w:b/>
              </w:rPr>
            </w:pPr>
            <w:r w:rsidRPr="000C6F23">
              <w:rPr>
                <w:b/>
              </w:rPr>
              <w:t xml:space="preserve">р/с 40702810637000006238 </w:t>
            </w:r>
          </w:p>
          <w:p w:rsidR="00BB1963" w:rsidRDefault="00BB1963" w:rsidP="00BB1963">
            <w:pPr>
              <w:rPr>
                <w:b/>
              </w:rPr>
            </w:pPr>
            <w:r w:rsidRPr="000C6F23">
              <w:rPr>
                <w:b/>
              </w:rPr>
              <w:t xml:space="preserve">в Филиале ОПЕРУ ПАО Банк ВТБ </w:t>
            </w:r>
          </w:p>
          <w:p w:rsidR="00BB1963" w:rsidRPr="000C6F23" w:rsidRDefault="00BB1963" w:rsidP="00BB1963">
            <w:pPr>
              <w:rPr>
                <w:b/>
              </w:rPr>
            </w:pPr>
            <w:r w:rsidRPr="000C6F23">
              <w:rPr>
                <w:b/>
              </w:rPr>
              <w:t>в г. Санкт</w:t>
            </w:r>
            <w:r w:rsidRPr="000C6F23">
              <w:rPr>
                <w:b/>
              </w:rPr>
              <w:noBreakHyphen/>
              <w:t>Петербурге</w:t>
            </w:r>
          </w:p>
          <w:p w:rsidR="00BB1963" w:rsidRDefault="00BB1963" w:rsidP="00BB1963">
            <w:pPr>
              <w:rPr>
                <w:b/>
              </w:rPr>
            </w:pPr>
            <w:r w:rsidRPr="000C6F23">
              <w:rPr>
                <w:b/>
              </w:rPr>
              <w:t>к/с 30101810200000000704,</w:t>
            </w:r>
          </w:p>
          <w:p w:rsidR="00BB1963" w:rsidRPr="000C6F23" w:rsidRDefault="00BB1963" w:rsidP="00BB1963">
            <w:pPr>
              <w:rPr>
                <w:b/>
              </w:rPr>
            </w:pPr>
            <w:r w:rsidRPr="000C6F23">
              <w:rPr>
                <w:b/>
              </w:rPr>
              <w:t>БИК 044030704</w:t>
            </w:r>
          </w:p>
          <w:p w:rsidR="00BB1963" w:rsidRPr="000C6F23" w:rsidRDefault="00BB1963" w:rsidP="00BB1963">
            <w:r w:rsidRPr="000C6F23">
              <w:t>ОКПО 15201081, ОКВЭД 52.29</w:t>
            </w:r>
          </w:p>
          <w:p w:rsidR="00BB1963" w:rsidRDefault="00BB1963" w:rsidP="00BB1963">
            <w:pPr>
              <w:pStyle w:val="28"/>
              <w:spacing w:after="0" w:line="240" w:lineRule="auto"/>
              <w:rPr>
                <w:color w:val="000000"/>
                <w:spacing w:val="5"/>
              </w:rPr>
            </w:pPr>
            <w:r w:rsidRPr="000C6F23">
              <w:t>Тел. (812) 458-68-00,</w:t>
            </w:r>
            <w:r w:rsidRPr="000C6F23">
              <w:rPr>
                <w:color w:val="000000"/>
                <w:spacing w:val="5"/>
              </w:rPr>
              <w:t xml:space="preserve"> </w:t>
            </w:r>
          </w:p>
          <w:p w:rsidR="00BB1963" w:rsidRPr="000C6F23" w:rsidRDefault="00BB1963" w:rsidP="00BB1963">
            <w:pPr>
              <w:pStyle w:val="28"/>
              <w:spacing w:after="0" w:line="240" w:lineRule="auto"/>
            </w:pPr>
            <w:r w:rsidRPr="000C6F23">
              <w:rPr>
                <w:color w:val="000000"/>
                <w:spacing w:val="5"/>
              </w:rPr>
              <w:t>факс (812) 458-68-01</w:t>
            </w:r>
          </w:p>
          <w:p w:rsidR="00BB1963" w:rsidRPr="000C6F23" w:rsidRDefault="00BB1963" w:rsidP="00BB1963"/>
          <w:p w:rsidR="00BB1963" w:rsidRPr="000C6F23" w:rsidRDefault="00BB1963" w:rsidP="00BB1963"/>
          <w:p w:rsidR="00BB1963" w:rsidRPr="000C6F23" w:rsidRDefault="00BB1963" w:rsidP="00BB1963">
            <w:r w:rsidRPr="000C6F23">
              <w:t>Заказчик:</w:t>
            </w:r>
          </w:p>
          <w:p w:rsidR="00BB1963" w:rsidRPr="000C6F23" w:rsidRDefault="00BB1963" w:rsidP="00BB1963">
            <w:r w:rsidRPr="000C6F23">
              <w:t>________ ______________</w:t>
            </w:r>
          </w:p>
          <w:p w:rsidR="00BB1963" w:rsidRPr="000C6F23" w:rsidRDefault="00BB1963" w:rsidP="00BB1963">
            <w:r w:rsidRPr="000C6F23">
              <w:rPr>
                <w:vertAlign w:val="superscript"/>
              </w:rPr>
              <w:t xml:space="preserve">(подпись) (Ф.И.О.) </w:t>
            </w:r>
          </w:p>
        </w:tc>
        <w:tc>
          <w:tcPr>
            <w:tcW w:w="5376" w:type="dxa"/>
          </w:tcPr>
          <w:p w:rsidR="00BB1963" w:rsidRPr="000C6F23" w:rsidRDefault="00BB1963" w:rsidP="00BB1963">
            <w:pPr>
              <w:pStyle w:val="ConsNormal"/>
              <w:ind w:firstLine="0"/>
              <w:rPr>
                <w:rFonts w:ascii="Times New Roman" w:hAnsi="Times New Roman" w:cs="Times New Roman"/>
                <w:b/>
                <w:sz w:val="24"/>
                <w:szCs w:val="24"/>
              </w:rPr>
            </w:pPr>
            <w:r w:rsidRPr="000C6F23">
              <w:rPr>
                <w:rFonts w:ascii="Times New Roman" w:hAnsi="Times New Roman" w:cs="Times New Roman"/>
                <w:b/>
                <w:sz w:val="24"/>
                <w:szCs w:val="24"/>
              </w:rPr>
              <w:t xml:space="preserve">Исполнитель: </w:t>
            </w:r>
          </w:p>
          <w:p w:rsidR="00BB1963" w:rsidRPr="000C6F23" w:rsidRDefault="00BB1963" w:rsidP="00BB1963">
            <w:pPr>
              <w:pStyle w:val="ConsNormal"/>
              <w:ind w:firstLine="0"/>
              <w:rPr>
                <w:rFonts w:ascii="Times New Roman" w:hAnsi="Times New Roman" w:cs="Times New Roman"/>
                <w:sz w:val="24"/>
                <w:szCs w:val="24"/>
              </w:rPr>
            </w:pPr>
            <w:r w:rsidRPr="000C6F23">
              <w:rPr>
                <w:rFonts w:ascii="Times New Roman" w:hAnsi="Times New Roman" w:cs="Times New Roman"/>
                <w:sz w:val="24"/>
                <w:szCs w:val="24"/>
              </w:rPr>
              <w:t>(полное наименование)</w:t>
            </w:r>
          </w:p>
          <w:p w:rsidR="00BB1963" w:rsidRPr="000C6F23" w:rsidRDefault="00BB1963" w:rsidP="00BB1963">
            <w:pPr>
              <w:pStyle w:val="ConsNormal"/>
              <w:ind w:firstLine="0"/>
              <w:rPr>
                <w:rFonts w:ascii="Times New Roman" w:hAnsi="Times New Roman" w:cs="Times New Roman"/>
                <w:sz w:val="24"/>
                <w:szCs w:val="24"/>
              </w:rPr>
            </w:pPr>
            <w:r w:rsidRPr="000C6F23">
              <w:rPr>
                <w:rFonts w:ascii="Times New Roman" w:hAnsi="Times New Roman" w:cs="Times New Roman"/>
                <w:color w:val="000000"/>
                <w:spacing w:val="5"/>
                <w:sz w:val="24"/>
                <w:szCs w:val="24"/>
              </w:rPr>
              <w:t>Место нахождения</w:t>
            </w:r>
            <w:r w:rsidRPr="000C6F23">
              <w:rPr>
                <w:rFonts w:ascii="Times New Roman" w:hAnsi="Times New Roman" w:cs="Times New Roman"/>
                <w:sz w:val="24"/>
                <w:szCs w:val="24"/>
              </w:rPr>
              <w:t>: _________________</w:t>
            </w:r>
          </w:p>
          <w:p w:rsidR="00BB1963" w:rsidRPr="000C6F23" w:rsidRDefault="00BB1963" w:rsidP="00BB1963">
            <w:pPr>
              <w:pStyle w:val="ConsNormal"/>
              <w:ind w:firstLine="0"/>
              <w:rPr>
                <w:rFonts w:ascii="Times New Roman" w:hAnsi="Times New Roman" w:cs="Times New Roman"/>
                <w:b/>
                <w:sz w:val="24"/>
                <w:szCs w:val="24"/>
              </w:rPr>
            </w:pPr>
            <w:r w:rsidRPr="000C6F23">
              <w:rPr>
                <w:rFonts w:ascii="Times New Roman" w:hAnsi="Times New Roman" w:cs="Times New Roman"/>
                <w:sz w:val="24"/>
                <w:szCs w:val="24"/>
              </w:rPr>
              <w:t>Почтовый адрес: _________________</w:t>
            </w:r>
          </w:p>
          <w:p w:rsidR="00BB1963" w:rsidRPr="000C6F23" w:rsidRDefault="00BB1963" w:rsidP="00BB1963">
            <w:pPr>
              <w:pStyle w:val="afd"/>
              <w:ind w:right="-5" w:firstLine="0"/>
              <w:rPr>
                <w:sz w:val="24"/>
                <w:szCs w:val="24"/>
              </w:rPr>
            </w:pPr>
            <w:r w:rsidRPr="000C6F23">
              <w:rPr>
                <w:sz w:val="24"/>
                <w:szCs w:val="24"/>
              </w:rPr>
              <w:t>ОГРН_______________</w:t>
            </w:r>
          </w:p>
          <w:p w:rsidR="00BB1963" w:rsidRPr="000C6F23" w:rsidRDefault="00BB1963" w:rsidP="00BB1963">
            <w:pPr>
              <w:pStyle w:val="afd"/>
              <w:ind w:right="-5" w:firstLine="0"/>
              <w:rPr>
                <w:sz w:val="24"/>
                <w:szCs w:val="24"/>
              </w:rPr>
            </w:pPr>
            <w:r w:rsidRPr="000C6F23">
              <w:rPr>
                <w:sz w:val="24"/>
                <w:szCs w:val="24"/>
              </w:rPr>
              <w:t xml:space="preserve">ИНН ______________, </w:t>
            </w:r>
          </w:p>
          <w:p w:rsidR="00BB1963" w:rsidRPr="000C6F23" w:rsidRDefault="00BB1963" w:rsidP="00BB1963">
            <w:pPr>
              <w:pStyle w:val="afd"/>
              <w:ind w:right="-5" w:firstLine="0"/>
              <w:rPr>
                <w:sz w:val="24"/>
                <w:szCs w:val="24"/>
              </w:rPr>
            </w:pPr>
            <w:r w:rsidRPr="000C6F23">
              <w:rPr>
                <w:sz w:val="24"/>
                <w:szCs w:val="24"/>
              </w:rPr>
              <w:t xml:space="preserve">ОКПО_____________ ______________, </w:t>
            </w:r>
          </w:p>
          <w:p w:rsidR="00BB1963" w:rsidRPr="000C6F23" w:rsidRDefault="00BB1963" w:rsidP="00BB1963">
            <w:pPr>
              <w:pStyle w:val="afd"/>
              <w:ind w:right="-5" w:firstLine="0"/>
              <w:rPr>
                <w:sz w:val="24"/>
                <w:szCs w:val="24"/>
              </w:rPr>
            </w:pPr>
            <w:r w:rsidRPr="000C6F23">
              <w:rPr>
                <w:sz w:val="24"/>
                <w:szCs w:val="24"/>
              </w:rPr>
              <w:t>КПП ___________________</w:t>
            </w:r>
          </w:p>
          <w:p w:rsidR="00BB1963" w:rsidRPr="000C6F23" w:rsidRDefault="00BB1963" w:rsidP="00BB1963">
            <w:pPr>
              <w:pStyle w:val="afd"/>
              <w:ind w:right="-5" w:firstLine="0"/>
              <w:rPr>
                <w:sz w:val="24"/>
                <w:szCs w:val="24"/>
              </w:rPr>
            </w:pPr>
            <w:r w:rsidRPr="000C6F23">
              <w:rPr>
                <w:sz w:val="24"/>
                <w:szCs w:val="24"/>
              </w:rPr>
              <w:t xml:space="preserve">р/счет ________________________________ </w:t>
            </w:r>
          </w:p>
          <w:p w:rsidR="00BB1963" w:rsidRPr="000C6F23" w:rsidRDefault="00BB1963" w:rsidP="00BB1963">
            <w:pPr>
              <w:pStyle w:val="afd"/>
              <w:ind w:right="-5" w:firstLine="0"/>
              <w:rPr>
                <w:sz w:val="24"/>
                <w:szCs w:val="24"/>
              </w:rPr>
            </w:pPr>
            <w:r w:rsidRPr="000C6F23">
              <w:rPr>
                <w:sz w:val="24"/>
                <w:szCs w:val="24"/>
              </w:rPr>
              <w:t xml:space="preserve">в ____________________________________, </w:t>
            </w:r>
          </w:p>
          <w:p w:rsidR="00BB1963" w:rsidRPr="000C6F23" w:rsidRDefault="00BB1963" w:rsidP="00BB1963">
            <w:pPr>
              <w:pStyle w:val="afa"/>
              <w:ind w:right="-5" w:firstLine="0"/>
              <w:rPr>
                <w:sz w:val="24"/>
              </w:rPr>
            </w:pPr>
            <w:r w:rsidRPr="000C6F23">
              <w:rPr>
                <w:sz w:val="24"/>
              </w:rPr>
              <w:t>к/счет _________________________________</w:t>
            </w:r>
          </w:p>
          <w:p w:rsidR="00BB1963" w:rsidRPr="000C6F23" w:rsidRDefault="00BB1963" w:rsidP="00BB1963">
            <w:pPr>
              <w:pStyle w:val="afa"/>
              <w:ind w:right="-5" w:firstLine="0"/>
              <w:rPr>
                <w:sz w:val="24"/>
              </w:rPr>
            </w:pPr>
            <w:r w:rsidRPr="000C6F23">
              <w:rPr>
                <w:sz w:val="24"/>
              </w:rPr>
              <w:t xml:space="preserve"> в ____________________________________, </w:t>
            </w:r>
          </w:p>
          <w:p w:rsidR="00BB1963" w:rsidRPr="000C6F23" w:rsidRDefault="00BB1963" w:rsidP="00BB1963">
            <w:pPr>
              <w:pStyle w:val="afa"/>
              <w:ind w:right="-5" w:firstLine="0"/>
              <w:rPr>
                <w:sz w:val="24"/>
              </w:rPr>
            </w:pPr>
            <w:r w:rsidRPr="000C6F23">
              <w:rPr>
                <w:sz w:val="24"/>
              </w:rPr>
              <w:t xml:space="preserve">БИК _______________, </w:t>
            </w:r>
          </w:p>
          <w:p w:rsidR="00BB1963" w:rsidRPr="000C6F23" w:rsidRDefault="00BB1963" w:rsidP="00BB1963">
            <w:pPr>
              <w:pStyle w:val="afa"/>
              <w:ind w:right="-5" w:firstLine="0"/>
              <w:rPr>
                <w:sz w:val="24"/>
              </w:rPr>
            </w:pPr>
            <w:r w:rsidRPr="000C6F23">
              <w:rPr>
                <w:sz w:val="24"/>
              </w:rPr>
              <w:t>тел. ________, факс__________</w:t>
            </w:r>
          </w:p>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p w:rsidR="00BB1963" w:rsidRPr="000C6F23" w:rsidRDefault="00BB1963" w:rsidP="00BB1963">
            <w:r w:rsidRPr="000C6F23">
              <w:t>Исполнитель:</w:t>
            </w:r>
          </w:p>
          <w:p w:rsidR="00BB1963" w:rsidRPr="000C6F23" w:rsidRDefault="00BB1963" w:rsidP="00BB1963">
            <w:r w:rsidRPr="000C6F23">
              <w:t>________ ______________</w:t>
            </w:r>
          </w:p>
          <w:p w:rsidR="00BB1963" w:rsidRPr="000C6F23" w:rsidRDefault="00BB1963" w:rsidP="00BB1963">
            <w:pPr>
              <w:rPr>
                <w:vertAlign w:val="superscript"/>
              </w:rPr>
            </w:pPr>
            <w:r w:rsidRPr="000C6F23">
              <w:rPr>
                <w:vertAlign w:val="superscript"/>
              </w:rPr>
              <w:t xml:space="preserve">(подпись) (Ф.И.О.) </w:t>
            </w:r>
          </w:p>
        </w:tc>
      </w:tr>
    </w:tbl>
    <w:p w:rsidR="00BB1963" w:rsidRDefault="00BB1963" w:rsidP="00BB1963">
      <w:pPr>
        <w:pStyle w:val="ConsNormal"/>
        <w:widowControl/>
        <w:ind w:firstLine="5954"/>
        <w:jc w:val="both"/>
        <w:rPr>
          <w:rFonts w:ascii="Times New Roman" w:hAnsi="Times New Roman" w:cs="Times New Roman"/>
          <w:sz w:val="24"/>
          <w:szCs w:val="24"/>
        </w:rPr>
      </w:pPr>
    </w:p>
    <w:p w:rsidR="00BB1963" w:rsidRDefault="00BB1963" w:rsidP="00BB1963">
      <w:pPr>
        <w:suppressAutoHyphens w:val="0"/>
        <w:spacing w:after="200" w:line="276" w:lineRule="auto"/>
        <w:rPr>
          <w:rFonts w:eastAsia="Arial"/>
        </w:rPr>
      </w:pPr>
      <w:r>
        <w:br w:type="page"/>
      </w:r>
    </w:p>
    <w:p w:rsidR="00BB1963" w:rsidRPr="008252B6" w:rsidRDefault="00BB1963" w:rsidP="00BB1963">
      <w:pPr>
        <w:pStyle w:val="ConsNormal"/>
        <w:widowControl/>
        <w:ind w:firstLine="5954"/>
        <w:jc w:val="right"/>
        <w:rPr>
          <w:rFonts w:ascii="Times New Roman" w:hAnsi="Times New Roman" w:cs="Times New Roman"/>
          <w:sz w:val="24"/>
          <w:szCs w:val="24"/>
        </w:rPr>
      </w:pPr>
      <w:r w:rsidRPr="008252B6">
        <w:rPr>
          <w:rFonts w:ascii="Times New Roman" w:hAnsi="Times New Roman" w:cs="Times New Roman"/>
          <w:sz w:val="24"/>
          <w:szCs w:val="24"/>
        </w:rPr>
        <w:t>Приложение № 1</w:t>
      </w:r>
    </w:p>
    <w:p w:rsidR="00BB1963" w:rsidRPr="008252B6" w:rsidRDefault="00BB1963" w:rsidP="00BB1963">
      <w:pPr>
        <w:pStyle w:val="ConsNormal"/>
        <w:widowControl/>
        <w:ind w:firstLine="5954"/>
        <w:jc w:val="right"/>
        <w:rPr>
          <w:rFonts w:ascii="Times New Roman" w:hAnsi="Times New Roman" w:cs="Times New Roman"/>
          <w:sz w:val="24"/>
          <w:szCs w:val="24"/>
        </w:rPr>
      </w:pPr>
      <w:r w:rsidRPr="008252B6">
        <w:rPr>
          <w:rFonts w:ascii="Times New Roman" w:hAnsi="Times New Roman" w:cs="Times New Roman"/>
          <w:sz w:val="24"/>
          <w:szCs w:val="24"/>
        </w:rPr>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№________</w:t>
      </w:r>
      <w:r>
        <w:t>________________</w:t>
      </w:r>
    </w:p>
    <w:p w:rsidR="00BB1963" w:rsidRDefault="00BB1963" w:rsidP="00BB1963">
      <w:pPr>
        <w:ind w:firstLine="709"/>
        <w:jc w:val="right"/>
        <w:rPr>
          <w:rFonts w:eastAsia="MS Mincho"/>
          <w:b/>
          <w:bCs/>
        </w:rPr>
      </w:pPr>
    </w:p>
    <w:p w:rsidR="00BB1963" w:rsidRDefault="00BB1963" w:rsidP="00BB1963">
      <w:pPr>
        <w:ind w:firstLine="709"/>
        <w:jc w:val="center"/>
        <w:rPr>
          <w:rFonts w:eastAsia="MS Mincho"/>
          <w:b/>
          <w:bCs/>
        </w:rPr>
      </w:pPr>
    </w:p>
    <w:p w:rsidR="00BB1963" w:rsidRDefault="00BB1963" w:rsidP="00BB1963">
      <w:pPr>
        <w:ind w:firstLine="709"/>
        <w:jc w:val="center"/>
        <w:rPr>
          <w:rFonts w:eastAsia="MS Mincho"/>
          <w:b/>
          <w:bCs/>
        </w:rPr>
      </w:pPr>
    </w:p>
    <w:p w:rsidR="00BB1963" w:rsidRDefault="00BB1963" w:rsidP="00BB1963">
      <w:pPr>
        <w:ind w:firstLine="709"/>
        <w:jc w:val="center"/>
        <w:rPr>
          <w:rFonts w:eastAsia="MS Mincho"/>
          <w:b/>
          <w:bCs/>
        </w:rPr>
      </w:pPr>
      <w:r w:rsidRPr="008252B6">
        <w:rPr>
          <w:rFonts w:eastAsia="MS Mincho"/>
          <w:b/>
          <w:bCs/>
        </w:rPr>
        <w:t>Техническое задание</w:t>
      </w:r>
    </w:p>
    <w:p w:rsidR="00BB1963" w:rsidRPr="008252B6" w:rsidRDefault="00BB1963" w:rsidP="00BB1963">
      <w:pPr>
        <w:ind w:firstLine="709"/>
        <w:jc w:val="center"/>
        <w:rPr>
          <w:rFonts w:eastAsia="MS Mincho"/>
          <w:b/>
          <w:bCs/>
        </w:rPr>
      </w:pPr>
    </w:p>
    <w:p w:rsidR="00BB1963" w:rsidRPr="008252B6" w:rsidRDefault="00BB1963" w:rsidP="00BB1963">
      <w:pPr>
        <w:ind w:firstLine="709"/>
        <w:jc w:val="both"/>
        <w:rPr>
          <w:b/>
          <w:bCs/>
          <w:spacing w:val="1"/>
        </w:rPr>
      </w:pPr>
      <w:r w:rsidRPr="008252B6">
        <w:rPr>
          <w:b/>
          <w:bCs/>
          <w:spacing w:val="1"/>
        </w:rPr>
        <w:t>1. Общие положения.</w:t>
      </w:r>
    </w:p>
    <w:p w:rsidR="00BB1963" w:rsidRPr="008252B6" w:rsidRDefault="00BB1963" w:rsidP="00BB1963">
      <w:pPr>
        <w:pStyle w:val="19"/>
        <w:ind w:firstLine="709"/>
        <w:rPr>
          <w:bCs/>
          <w:sz w:val="24"/>
          <w:szCs w:val="24"/>
        </w:rPr>
      </w:pPr>
      <w:r w:rsidRPr="008252B6">
        <w:rPr>
          <w:sz w:val="24"/>
          <w:szCs w:val="24"/>
        </w:rPr>
        <w:t>1.1.</w:t>
      </w:r>
      <w:r w:rsidRPr="008252B6">
        <w:rPr>
          <w:sz w:val="24"/>
          <w:szCs w:val="24"/>
        </w:rPr>
        <w:tab/>
        <w:t xml:space="preserve">Техническое обслуживание Систем проводится с целью поддержания их </w:t>
      </w:r>
      <w:r w:rsidRPr="008252B6">
        <w:rPr>
          <w:bCs/>
          <w:sz w:val="24"/>
          <w:szCs w:val="24"/>
        </w:rPr>
        <w:t xml:space="preserve">в исправном и работоспособном состоянии </w:t>
      </w:r>
      <w:r w:rsidRPr="008252B6">
        <w:rPr>
          <w:sz w:val="24"/>
          <w:szCs w:val="24"/>
        </w:rPr>
        <w:t xml:space="preserve">путем периодического проведения работ по профилактике и контролю технического состояния. </w:t>
      </w:r>
    </w:p>
    <w:p w:rsidR="00BB1963" w:rsidRPr="008252B6" w:rsidRDefault="00BB1963" w:rsidP="00BB1963">
      <w:pPr>
        <w:pStyle w:val="zakonpusual"/>
        <w:spacing w:before="0" w:beforeAutospacing="0" w:after="0" w:afterAutospacing="0"/>
        <w:ind w:firstLine="709"/>
        <w:rPr>
          <w:rFonts w:ascii="Times New Roman" w:hAnsi="Times New Roman"/>
        </w:rPr>
      </w:pPr>
      <w:r w:rsidRPr="008252B6">
        <w:rPr>
          <w:rFonts w:ascii="Times New Roman" w:hAnsi="Times New Roman"/>
        </w:rPr>
        <w:t>1.2.</w:t>
      </w:r>
      <w:r w:rsidRPr="008252B6">
        <w:rPr>
          <w:rFonts w:ascii="Times New Roman" w:hAnsi="Times New Roman"/>
        </w:rPr>
        <w:tab/>
        <w:t>Основные задачи технического обслуживания Систем:</w:t>
      </w:r>
    </w:p>
    <w:p w:rsidR="00BB1963" w:rsidRPr="008252B6" w:rsidRDefault="00BB1963" w:rsidP="00BB1963">
      <w:pPr>
        <w:ind w:firstLine="709"/>
        <w:jc w:val="both"/>
        <w:rPr>
          <w:iCs/>
        </w:rPr>
      </w:pPr>
      <w:r w:rsidRPr="008252B6">
        <w:rPr>
          <w:iCs/>
        </w:rPr>
        <w:t xml:space="preserve">- поддержание их в работоспособном состоянии, </w:t>
      </w:r>
      <w:r w:rsidRPr="008252B6">
        <w:t>обеспечение правильного функционирования</w:t>
      </w:r>
      <w:r w:rsidRPr="008252B6">
        <w:rPr>
          <w:iCs/>
        </w:rPr>
        <w:t>;</w:t>
      </w:r>
    </w:p>
    <w:p w:rsidR="00BB1963" w:rsidRPr="008252B6" w:rsidRDefault="00BB1963" w:rsidP="00BB1963">
      <w:pPr>
        <w:ind w:firstLine="709"/>
        <w:jc w:val="both"/>
        <w:rPr>
          <w:iCs/>
        </w:rPr>
      </w:pPr>
      <w:r w:rsidRPr="008252B6">
        <w:rPr>
          <w:iCs/>
        </w:rPr>
        <w:t>- восстановление работоспособности систем, как в целом, так и отдельных узлов;</w:t>
      </w:r>
    </w:p>
    <w:p w:rsidR="00BB1963" w:rsidRPr="008252B6" w:rsidRDefault="00BB1963" w:rsidP="00BB1963">
      <w:pPr>
        <w:ind w:firstLine="709"/>
        <w:jc w:val="both"/>
        <w:rPr>
          <w:iCs/>
        </w:rPr>
      </w:pPr>
      <w:r w:rsidRPr="008252B6">
        <w:rPr>
          <w:iCs/>
        </w:rPr>
        <w:t>-</w:t>
      </w:r>
      <w:r w:rsidRPr="008252B6">
        <w:t xml:space="preserve"> ежемесячный контроль технического состояния систем и определение пригодности к дальнейшей эксплуатации</w:t>
      </w:r>
      <w:r w:rsidRPr="008252B6">
        <w:rPr>
          <w:iCs/>
        </w:rPr>
        <w:t xml:space="preserve">, выявление и устранение неисправностей, регулировка и настройка оборудования; </w:t>
      </w:r>
    </w:p>
    <w:p w:rsidR="00BB1963" w:rsidRPr="008252B6" w:rsidRDefault="00BB1963" w:rsidP="00BB1963">
      <w:pPr>
        <w:ind w:firstLine="709"/>
        <w:jc w:val="both"/>
        <w:rPr>
          <w:iCs/>
        </w:rPr>
      </w:pPr>
      <w:r w:rsidRPr="008252B6">
        <w:rPr>
          <w:iCs/>
        </w:rPr>
        <w:t>-</w:t>
      </w:r>
      <w:r w:rsidRPr="008252B6">
        <w:t xml:space="preserve"> проведение профилактических работ, предусмотренных технической документацией на обслуживаемое оборудование</w:t>
      </w:r>
      <w:r w:rsidRPr="008252B6">
        <w:rPr>
          <w:iCs/>
        </w:rPr>
        <w:t xml:space="preserve">. </w:t>
      </w:r>
    </w:p>
    <w:p w:rsidR="00BB1963" w:rsidRPr="008252B6" w:rsidRDefault="00BB1963" w:rsidP="00BB1963">
      <w:pPr>
        <w:tabs>
          <w:tab w:val="num" w:pos="450"/>
        </w:tabs>
        <w:ind w:firstLine="709"/>
        <w:jc w:val="both"/>
        <w:rPr>
          <w:i/>
          <w:iCs/>
        </w:rPr>
      </w:pPr>
      <w:r w:rsidRPr="008252B6">
        <w:t>1.3.</w:t>
      </w:r>
      <w:r w:rsidRPr="008252B6">
        <w:tab/>
        <w:t>Результатом оказания Услуг является: исправное состояние систем Заказчика в соответствии с Техническим заданием.</w:t>
      </w:r>
      <w:r w:rsidRPr="008252B6">
        <w:rPr>
          <w:i/>
          <w:iCs/>
        </w:rPr>
        <w:t xml:space="preserve"> </w:t>
      </w:r>
    </w:p>
    <w:p w:rsidR="00BB1963" w:rsidRPr="008252B6" w:rsidRDefault="00BB1963" w:rsidP="00BB1963">
      <w:pPr>
        <w:pStyle w:val="zakonpusual"/>
        <w:spacing w:before="0" w:beforeAutospacing="0" w:after="0" w:afterAutospacing="0"/>
        <w:ind w:firstLine="709"/>
        <w:rPr>
          <w:rFonts w:ascii="Times New Roman" w:hAnsi="Times New Roman"/>
        </w:rPr>
      </w:pPr>
    </w:p>
    <w:p w:rsidR="00BB1963" w:rsidRPr="008252B6" w:rsidRDefault="00BB1963" w:rsidP="00BB1963">
      <w:pPr>
        <w:pStyle w:val="zakonpusual"/>
        <w:spacing w:before="0" w:beforeAutospacing="0" w:after="0" w:afterAutospacing="0"/>
        <w:ind w:firstLine="709"/>
        <w:rPr>
          <w:rFonts w:ascii="Times New Roman" w:hAnsi="Times New Roman"/>
          <w:b/>
          <w:bCs/>
        </w:rPr>
      </w:pPr>
      <w:r w:rsidRPr="008252B6">
        <w:rPr>
          <w:rFonts w:ascii="Times New Roman" w:hAnsi="Times New Roman"/>
          <w:b/>
          <w:bCs/>
        </w:rPr>
        <w:t>2. Общие требования к оказанию Услуг, их качеству.</w:t>
      </w:r>
    </w:p>
    <w:p w:rsidR="00BB1963" w:rsidRPr="008252B6" w:rsidRDefault="00BB1963" w:rsidP="00BB1963">
      <w:pPr>
        <w:pStyle w:val="afa"/>
        <w:rPr>
          <w:iCs/>
          <w:sz w:val="24"/>
        </w:rPr>
      </w:pPr>
      <w:r w:rsidRPr="008252B6">
        <w:rPr>
          <w:iCs/>
          <w:sz w:val="24"/>
        </w:rPr>
        <w:t>2.1. Техническое обслуживание Систем Исполнитель должен проводить своими силами и материалами в соответствии с действующими на территории РФ нормами, правилами и стандартами:</w:t>
      </w:r>
    </w:p>
    <w:p w:rsidR="00BB1963" w:rsidRPr="008252B6" w:rsidRDefault="00BB1963" w:rsidP="00BB1963">
      <w:pPr>
        <w:pStyle w:val="afa"/>
        <w:rPr>
          <w:iCs/>
          <w:sz w:val="24"/>
        </w:rPr>
      </w:pPr>
      <w:r w:rsidRPr="008252B6">
        <w:rPr>
          <w:iCs/>
          <w:sz w:val="24"/>
        </w:rPr>
        <w:t xml:space="preserve">- </w:t>
      </w:r>
      <w:r w:rsidRPr="008252B6">
        <w:rPr>
          <w:sz w:val="24"/>
        </w:rPr>
        <w:t>ГОСТ Р 54101—2010 «Средства автоматизации и системы управления. Средства и системы обеспечения безопасности. Техническое обслуживание и текущий ремонт»</w:t>
      </w:r>
    </w:p>
    <w:p w:rsidR="00BB1963" w:rsidRPr="008252B6" w:rsidRDefault="00BB1963" w:rsidP="00BB1963">
      <w:pPr>
        <w:ind w:firstLine="709"/>
        <w:jc w:val="both"/>
        <w:rPr>
          <w:lang w:eastAsia="ru-RU"/>
        </w:rPr>
      </w:pPr>
      <w:r w:rsidRPr="008252B6">
        <w:t>- РД 25.964-90 («</w:t>
      </w:r>
      <w:r w:rsidRPr="008252B6">
        <w:rPr>
          <w:lang w:eastAsia="ru-RU"/>
        </w:rPr>
        <w:t xml:space="preserve">Система технического обслуживания и ремонта автоматических установок пожаротушения, дымоудаления, охранной, пожарной и охранно-пожарной сигнализации»), </w:t>
      </w:r>
    </w:p>
    <w:p w:rsidR="00BB1963" w:rsidRPr="008252B6" w:rsidRDefault="00BB1963" w:rsidP="00BB1963">
      <w:pPr>
        <w:ind w:firstLine="709"/>
        <w:jc w:val="both"/>
        <w:rPr>
          <w:lang w:eastAsia="ru-RU"/>
        </w:rPr>
      </w:pPr>
      <w:r w:rsidRPr="008252B6">
        <w:rPr>
          <w:lang w:eastAsia="ru-RU"/>
        </w:rPr>
        <w:t>- РД 009-01-96 («Установки пожарной автоматики. Правила технического содержания»),</w:t>
      </w:r>
    </w:p>
    <w:p w:rsidR="00BB1963" w:rsidRPr="008252B6" w:rsidRDefault="00BB1963" w:rsidP="00BB1963">
      <w:pPr>
        <w:ind w:firstLine="709"/>
        <w:jc w:val="both"/>
        <w:rPr>
          <w:lang w:eastAsia="ru-RU"/>
        </w:rPr>
      </w:pPr>
      <w:r w:rsidRPr="008252B6">
        <w:rPr>
          <w:lang w:eastAsia="ru-RU"/>
        </w:rPr>
        <w:t>- РД 009-02-96 («Установки пожарной автоматики. Техническое обслуживание и планово-предупредительный ремонт»).</w:t>
      </w:r>
    </w:p>
    <w:p w:rsidR="00BB1963" w:rsidRPr="008252B6" w:rsidRDefault="00BB1963" w:rsidP="00BB1963">
      <w:pPr>
        <w:ind w:firstLine="709"/>
        <w:jc w:val="both"/>
      </w:pPr>
      <w:r w:rsidRPr="008252B6">
        <w:rPr>
          <w:lang w:eastAsia="ru-RU"/>
        </w:rPr>
        <w:t xml:space="preserve">2.2. </w:t>
      </w:r>
      <w:r w:rsidRPr="008252B6">
        <w:tab/>
        <w:t>Исполнитель должен:</w:t>
      </w:r>
    </w:p>
    <w:p w:rsidR="00BB1963" w:rsidRPr="008252B6" w:rsidRDefault="00BB1963" w:rsidP="00BB1963">
      <w:pPr>
        <w:ind w:firstLine="851"/>
        <w:jc w:val="both"/>
      </w:pPr>
      <w:r w:rsidRPr="008252B6">
        <w:t>- оказывать услуги согласно графику, согласованному с Заказчиком, который является неотъемлемой частью договора;</w:t>
      </w:r>
    </w:p>
    <w:p w:rsidR="00BB1963" w:rsidRPr="008252B6" w:rsidRDefault="00BB1963" w:rsidP="00BB1963">
      <w:pPr>
        <w:ind w:firstLine="709"/>
        <w:jc w:val="both"/>
      </w:pPr>
      <w:r w:rsidRPr="008252B6">
        <w:t>-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BB1963" w:rsidRPr="008252B6" w:rsidRDefault="00BB1963" w:rsidP="00BB1963">
      <w:pPr>
        <w:ind w:firstLine="709"/>
        <w:jc w:val="both"/>
      </w:pPr>
      <w:r w:rsidRPr="008252B6">
        <w:t>- устранять недостатки в оказанных Услугах своими силами и за свой счет;</w:t>
      </w:r>
    </w:p>
    <w:p w:rsidR="00BB1963" w:rsidRPr="008252B6" w:rsidRDefault="00BB1963" w:rsidP="00BB1963">
      <w:pPr>
        <w:pStyle w:val="afd"/>
        <w:ind w:firstLine="709"/>
        <w:jc w:val="both"/>
        <w:rPr>
          <w:sz w:val="24"/>
          <w:szCs w:val="24"/>
        </w:rPr>
      </w:pPr>
      <w:r w:rsidRPr="008252B6">
        <w:rPr>
          <w:sz w:val="24"/>
          <w:szCs w:val="24"/>
        </w:rPr>
        <w:t>- осуществлять за свой счет все расходы, связанные с приобретением, доставкой, заменой и ремонтом вышедших из строя, в результате эксплуатации, узлов и механизмов автоматической пожарной сигнализации и оповещения людей о пожаре;</w:t>
      </w:r>
    </w:p>
    <w:p w:rsidR="00BB1963" w:rsidRPr="008252B6" w:rsidRDefault="00BB1963" w:rsidP="00BB1963">
      <w:pPr>
        <w:ind w:firstLine="709"/>
        <w:jc w:val="both"/>
      </w:pPr>
      <w:r w:rsidRPr="008252B6">
        <w:t>- своевременно, путем предоставления письменных извещений, информировать Заказчика о необходимости выполнения ремонтных работ по предупреждению отказов Систем;</w:t>
      </w:r>
    </w:p>
    <w:p w:rsidR="00BB1963" w:rsidRPr="008252B6" w:rsidRDefault="00BB1963" w:rsidP="00BB1963">
      <w:pPr>
        <w:ind w:firstLine="709"/>
        <w:jc w:val="both"/>
      </w:pPr>
      <w:r w:rsidRPr="008252B6">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B1963" w:rsidRPr="008252B6" w:rsidRDefault="00BB1963" w:rsidP="00BB1963">
      <w:pPr>
        <w:ind w:firstLine="709"/>
        <w:jc w:val="both"/>
      </w:pPr>
      <w:r w:rsidRPr="008252B6">
        <w:t>- не передавать оригиналы или копии документов, полученные от Заказчика, третьим лицам без предварительного письменного согласия Заказчика.</w:t>
      </w:r>
    </w:p>
    <w:p w:rsidR="00BB1963" w:rsidRPr="008252B6" w:rsidRDefault="00BB1963" w:rsidP="00BB1963">
      <w:pPr>
        <w:ind w:firstLine="709"/>
        <w:jc w:val="both"/>
        <w:rPr>
          <w:lang w:eastAsia="ru-RU"/>
        </w:rPr>
      </w:pPr>
    </w:p>
    <w:p w:rsidR="00BB1963" w:rsidRPr="008252B6" w:rsidRDefault="00BB1963" w:rsidP="00BB1963">
      <w:pPr>
        <w:pStyle w:val="affb"/>
        <w:ind w:firstLine="709"/>
        <w:jc w:val="both"/>
        <w:rPr>
          <w:rFonts w:ascii="Times New Roman" w:hAnsi="Times New Roman"/>
          <w:b/>
          <w:sz w:val="24"/>
          <w:szCs w:val="24"/>
        </w:rPr>
      </w:pPr>
      <w:r w:rsidRPr="008252B6">
        <w:rPr>
          <w:rFonts w:ascii="Times New Roman" w:hAnsi="Times New Roman"/>
          <w:b/>
          <w:sz w:val="24"/>
          <w:szCs w:val="24"/>
        </w:rPr>
        <w:t>3.Требования безопасности.</w:t>
      </w:r>
    </w:p>
    <w:p w:rsidR="00BB1963" w:rsidRPr="008252B6" w:rsidRDefault="00BB1963" w:rsidP="00BB1963">
      <w:pPr>
        <w:pStyle w:val="affb"/>
        <w:ind w:firstLine="709"/>
        <w:jc w:val="both"/>
        <w:rPr>
          <w:rFonts w:ascii="Times New Roman" w:hAnsi="Times New Roman"/>
          <w:sz w:val="24"/>
          <w:szCs w:val="24"/>
        </w:rPr>
      </w:pPr>
      <w:r w:rsidRPr="008252B6">
        <w:rPr>
          <w:rFonts w:ascii="Times New Roman" w:hAnsi="Times New Roman"/>
          <w:sz w:val="24"/>
          <w:szCs w:val="24"/>
        </w:rPr>
        <w:t>3.1. Исполнитель должен:</w:t>
      </w:r>
    </w:p>
    <w:p w:rsidR="00BB1963" w:rsidRPr="008252B6" w:rsidRDefault="00BB1963" w:rsidP="00BB1963">
      <w:pPr>
        <w:pStyle w:val="affb"/>
        <w:ind w:firstLine="709"/>
        <w:jc w:val="both"/>
        <w:rPr>
          <w:rFonts w:ascii="Times New Roman" w:hAnsi="Times New Roman"/>
          <w:iCs/>
          <w:sz w:val="24"/>
          <w:szCs w:val="24"/>
        </w:rPr>
      </w:pPr>
      <w:r w:rsidRPr="008252B6">
        <w:rPr>
          <w:rFonts w:ascii="Times New Roman" w:hAnsi="Times New Roman"/>
          <w:sz w:val="24"/>
          <w:szCs w:val="24"/>
        </w:rPr>
        <w:t xml:space="preserve">- обеспечить свой персонал необходимыми </w:t>
      </w:r>
      <w:r w:rsidRPr="008252B6">
        <w:rPr>
          <w:rFonts w:ascii="Times New Roman" w:hAnsi="Times New Roman"/>
          <w:iCs/>
          <w:sz w:val="24"/>
          <w:szCs w:val="24"/>
        </w:rPr>
        <w:t>спецодеждой и средствами индивидуальной защиты;</w:t>
      </w:r>
    </w:p>
    <w:p w:rsidR="00BB1963" w:rsidRPr="008252B6" w:rsidRDefault="00BB1963" w:rsidP="00BB1963">
      <w:pPr>
        <w:pStyle w:val="affb"/>
        <w:ind w:firstLine="709"/>
        <w:jc w:val="both"/>
        <w:rPr>
          <w:rFonts w:ascii="Times New Roman" w:hAnsi="Times New Roman"/>
          <w:sz w:val="24"/>
          <w:szCs w:val="24"/>
        </w:rPr>
      </w:pPr>
      <w:r w:rsidRPr="008252B6">
        <w:rPr>
          <w:rFonts w:ascii="Times New Roman" w:hAnsi="Times New Roman"/>
          <w:iCs/>
          <w:sz w:val="24"/>
          <w:szCs w:val="24"/>
        </w:rPr>
        <w:t xml:space="preserve">- </w:t>
      </w:r>
      <w:r w:rsidRPr="008252B6">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BB1963" w:rsidRPr="008252B6" w:rsidRDefault="00BB1963" w:rsidP="00BB1963">
      <w:pPr>
        <w:ind w:firstLine="709"/>
        <w:jc w:val="both"/>
        <w:rPr>
          <w:lang w:eastAsia="ru-RU"/>
        </w:rPr>
      </w:pPr>
    </w:p>
    <w:p w:rsidR="00BB1963" w:rsidRPr="008252B6" w:rsidRDefault="00BB1963" w:rsidP="00BB1963">
      <w:pPr>
        <w:ind w:firstLine="709"/>
        <w:jc w:val="both"/>
        <w:rPr>
          <w:b/>
          <w:bCs/>
          <w:spacing w:val="-9"/>
        </w:rPr>
      </w:pPr>
      <w:r w:rsidRPr="008252B6">
        <w:rPr>
          <w:b/>
          <w:bCs/>
          <w:spacing w:val="-9"/>
        </w:rPr>
        <w:t>4. Виды и объёмы Услуг.</w:t>
      </w:r>
    </w:p>
    <w:p w:rsidR="00BB1963" w:rsidRPr="008252B6" w:rsidRDefault="00BB1963" w:rsidP="00BB1963">
      <w:pPr>
        <w:ind w:firstLine="709"/>
        <w:jc w:val="both"/>
      </w:pPr>
      <w:r w:rsidRPr="008252B6">
        <w:t>4.1. Для поддержания Систем в постоянной готовности к действию в соответствии с Типовым регламентом работ по техническому обслуживанию ОР-35.240.00-ТНП-071-09 «Регламент по организации технического обслуживания и планово-предупредительного ремонта систем пожарной, охранно-пожарной сигнализации, систем оповещения и управления эвакуацией людей» должны оказываться следующие виды Услуг:</w:t>
      </w:r>
    </w:p>
    <w:p w:rsidR="00BB1963" w:rsidRPr="008252B6" w:rsidRDefault="00BB1963" w:rsidP="00BB1963">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1985"/>
      </w:tblGrid>
      <w:tr w:rsidR="00BB1963" w:rsidRPr="008252B6" w:rsidTr="00BB1963">
        <w:tc>
          <w:tcPr>
            <w:tcW w:w="7513" w:type="dxa"/>
            <w:vAlign w:val="center"/>
          </w:tcPr>
          <w:p w:rsidR="00BB1963" w:rsidRPr="008252B6" w:rsidRDefault="00BB1963" w:rsidP="00BB1963">
            <w:pPr>
              <w:jc w:val="center"/>
              <w:rPr>
                <w:b/>
                <w:bCs/>
                <w:color w:val="000000"/>
              </w:rPr>
            </w:pPr>
            <w:r w:rsidRPr="008252B6">
              <w:rPr>
                <w:b/>
                <w:bCs/>
                <w:color w:val="000000"/>
              </w:rPr>
              <w:t>Перечень услуг</w:t>
            </w:r>
          </w:p>
        </w:tc>
        <w:tc>
          <w:tcPr>
            <w:tcW w:w="1985" w:type="dxa"/>
            <w:vAlign w:val="center"/>
          </w:tcPr>
          <w:p w:rsidR="00BB1963" w:rsidRPr="008252B6" w:rsidRDefault="00BB1963" w:rsidP="00BB1963">
            <w:pPr>
              <w:jc w:val="center"/>
              <w:rPr>
                <w:b/>
                <w:bCs/>
              </w:rPr>
            </w:pPr>
            <w:r w:rsidRPr="008252B6">
              <w:rPr>
                <w:b/>
                <w:bCs/>
                <w:color w:val="000000"/>
              </w:rPr>
              <w:t>Периодичность обслуживания</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Внешний осмотр составных частей системы (приемно-контрольного прибора, извещателей, оповещателей, шлейфа сигнализаций) на отсутствие механических повреждений, коррозии, грязи, прочности креплений и т.д.</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Контроль рабочего положения выключателей, исправности световой индикации, наличие пломб на приемно-контрольном приборе.</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Контроль основного и резервного источников питания и проверка автоматического переключения питания с рабочего ввода на резервный</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Проверка работоспособности составных частей системы (приемно-контрольного прибора, извещателей, оповещателей, измерение параметров шлейфа сигнализации и т.д.)</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Профилактические работы</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Проверка работоспособности системы</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Метрологическая проверка КИП</w:t>
            </w:r>
          </w:p>
        </w:tc>
        <w:tc>
          <w:tcPr>
            <w:tcW w:w="1985" w:type="dxa"/>
            <w:vAlign w:val="center"/>
          </w:tcPr>
          <w:p w:rsidR="00BB1963" w:rsidRPr="008252B6" w:rsidRDefault="00BB1963" w:rsidP="00BB1963">
            <w:pPr>
              <w:jc w:val="center"/>
              <w:rPr>
                <w:color w:val="000000"/>
              </w:rPr>
            </w:pPr>
            <w:r w:rsidRPr="008252B6">
              <w:rPr>
                <w:color w:val="000000"/>
              </w:rPr>
              <w:t>Ежемесячно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Измерение сопротивления защитного и рабочего заземления</w:t>
            </w:r>
          </w:p>
        </w:tc>
        <w:tc>
          <w:tcPr>
            <w:tcW w:w="1985" w:type="dxa"/>
            <w:vAlign w:val="center"/>
          </w:tcPr>
          <w:p w:rsidR="00BB1963" w:rsidRPr="008252B6" w:rsidRDefault="00BB1963" w:rsidP="00BB1963">
            <w:pPr>
              <w:jc w:val="center"/>
            </w:pPr>
            <w:r w:rsidRPr="008252B6">
              <w:t>Ежегодно</w:t>
            </w:r>
          </w:p>
        </w:tc>
      </w:tr>
      <w:tr w:rsidR="00BB1963" w:rsidRPr="008252B6" w:rsidTr="00BB1963">
        <w:tc>
          <w:tcPr>
            <w:tcW w:w="7513" w:type="dxa"/>
            <w:vAlign w:val="center"/>
          </w:tcPr>
          <w:p w:rsidR="00BB1963" w:rsidRPr="008252B6" w:rsidRDefault="00BB1963" w:rsidP="00BB1963">
            <w:pPr>
              <w:rPr>
                <w:color w:val="000000"/>
              </w:rPr>
            </w:pPr>
            <w:r w:rsidRPr="008252B6">
              <w:rPr>
                <w:color w:val="000000"/>
              </w:rPr>
              <w:t>Измерение сопротивления изоляции электрических цепей</w:t>
            </w:r>
          </w:p>
        </w:tc>
        <w:tc>
          <w:tcPr>
            <w:tcW w:w="1985" w:type="dxa"/>
            <w:shd w:val="clear" w:color="auto" w:fill="auto"/>
            <w:vAlign w:val="center"/>
          </w:tcPr>
          <w:p w:rsidR="00BB1963" w:rsidRPr="00C83D6B" w:rsidRDefault="00BB1963" w:rsidP="00BB1963">
            <w:pPr>
              <w:jc w:val="center"/>
            </w:pPr>
            <w:r w:rsidRPr="00C83D6B">
              <w:t>1 раз в 3 года</w:t>
            </w:r>
          </w:p>
        </w:tc>
      </w:tr>
    </w:tbl>
    <w:p w:rsidR="00BB1963" w:rsidRPr="008252B6" w:rsidRDefault="00BB1963" w:rsidP="00BB1963">
      <w:pPr>
        <w:jc w:val="both"/>
      </w:pPr>
    </w:p>
    <w:p w:rsidR="00BB1963" w:rsidRDefault="00BB1963" w:rsidP="00BB1963">
      <w:pPr>
        <w:ind w:firstLine="709"/>
        <w:jc w:val="both"/>
      </w:pPr>
      <w:r w:rsidRPr="008252B6">
        <w:t>4.2. Перечень обслуживаемого оборудования:</w:t>
      </w:r>
    </w:p>
    <w:p w:rsidR="00BB1963" w:rsidRPr="008252B6" w:rsidRDefault="00BB1963" w:rsidP="00BB1963">
      <w:pPr>
        <w:ind w:firstLine="709"/>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3969"/>
        <w:gridCol w:w="1560"/>
      </w:tblGrid>
      <w:tr w:rsidR="00BB1963" w:rsidRPr="008252B6" w:rsidTr="00BB1963">
        <w:tc>
          <w:tcPr>
            <w:tcW w:w="567" w:type="dxa"/>
            <w:vAlign w:val="center"/>
          </w:tcPr>
          <w:p w:rsidR="00BB1963" w:rsidRPr="008252B6" w:rsidRDefault="00BB1963" w:rsidP="00BB1963">
            <w:pPr>
              <w:jc w:val="center"/>
              <w:rPr>
                <w:b/>
                <w:bCs/>
              </w:rPr>
            </w:pPr>
            <w:r w:rsidRPr="008252B6">
              <w:rPr>
                <w:b/>
                <w:bCs/>
              </w:rPr>
              <w:t>№ п/п</w:t>
            </w:r>
          </w:p>
        </w:tc>
        <w:tc>
          <w:tcPr>
            <w:tcW w:w="3402" w:type="dxa"/>
            <w:vAlign w:val="center"/>
          </w:tcPr>
          <w:p w:rsidR="00BB1963" w:rsidRPr="008252B6" w:rsidRDefault="00BB1963" w:rsidP="00BB1963">
            <w:pPr>
              <w:jc w:val="center"/>
              <w:rPr>
                <w:b/>
                <w:bCs/>
              </w:rPr>
            </w:pPr>
            <w:r w:rsidRPr="008252B6">
              <w:rPr>
                <w:b/>
                <w:bCs/>
              </w:rPr>
              <w:t>Местонахождение оборудования</w:t>
            </w:r>
          </w:p>
        </w:tc>
        <w:tc>
          <w:tcPr>
            <w:tcW w:w="3969" w:type="dxa"/>
            <w:vAlign w:val="center"/>
          </w:tcPr>
          <w:p w:rsidR="00BB1963" w:rsidRPr="008252B6" w:rsidRDefault="00BB1963" w:rsidP="00BB1963">
            <w:pPr>
              <w:jc w:val="center"/>
              <w:rPr>
                <w:b/>
                <w:bCs/>
              </w:rPr>
            </w:pPr>
            <w:r w:rsidRPr="008252B6">
              <w:rPr>
                <w:b/>
                <w:bCs/>
              </w:rPr>
              <w:t>Наименование оборудования</w:t>
            </w:r>
          </w:p>
        </w:tc>
        <w:tc>
          <w:tcPr>
            <w:tcW w:w="1560" w:type="dxa"/>
            <w:vAlign w:val="center"/>
          </w:tcPr>
          <w:p w:rsidR="00BB1963" w:rsidRPr="008252B6" w:rsidRDefault="00BB1963" w:rsidP="00BB1963">
            <w:pPr>
              <w:jc w:val="center"/>
              <w:rPr>
                <w:b/>
                <w:bCs/>
              </w:rPr>
            </w:pPr>
            <w:r w:rsidRPr="008252B6">
              <w:rPr>
                <w:b/>
                <w:bCs/>
              </w:rPr>
              <w:t>Количество, шт.</w:t>
            </w:r>
          </w:p>
        </w:tc>
      </w:tr>
      <w:tr w:rsidR="00BB1963" w:rsidRPr="008252B6" w:rsidTr="00BB1963">
        <w:tc>
          <w:tcPr>
            <w:tcW w:w="9498" w:type="dxa"/>
            <w:gridSpan w:val="4"/>
            <w:vAlign w:val="center"/>
          </w:tcPr>
          <w:p w:rsidR="00BB1963" w:rsidRDefault="00BB1963" w:rsidP="00BB1963">
            <w:pPr>
              <w:ind w:firstLine="493"/>
              <w:jc w:val="center"/>
              <w:rPr>
                <w:b/>
              </w:rPr>
            </w:pPr>
            <w:r w:rsidRPr="008252B6">
              <w:rPr>
                <w:b/>
              </w:rPr>
              <w:t>Объекты Контейнерного терминала Санкт-Петербург-Товарный-Витебский, расположен</w:t>
            </w:r>
            <w:r>
              <w:rPr>
                <w:b/>
              </w:rPr>
              <w:t>н</w:t>
            </w:r>
            <w:r w:rsidRPr="008252B6">
              <w:rPr>
                <w:b/>
              </w:rPr>
              <w:t xml:space="preserve">ые по адресу: Российская Федерация, 192007, </w:t>
            </w:r>
          </w:p>
          <w:p w:rsidR="00BB1963" w:rsidRPr="008252B6" w:rsidRDefault="00BB1963" w:rsidP="00BB1963">
            <w:pPr>
              <w:ind w:firstLine="493"/>
              <w:jc w:val="center"/>
              <w:rPr>
                <w:b/>
              </w:rPr>
            </w:pPr>
            <w:r w:rsidRPr="008252B6">
              <w:rPr>
                <w:b/>
              </w:rPr>
              <w:t>г. Санкт-Петербург, Лиговский пр., д. 240, литер А:</w:t>
            </w:r>
          </w:p>
        </w:tc>
      </w:tr>
      <w:tr w:rsidR="00BB1963" w:rsidRPr="008252B6" w:rsidTr="00BB1963">
        <w:tc>
          <w:tcPr>
            <w:tcW w:w="567" w:type="dxa"/>
            <w:vMerge w:val="restart"/>
            <w:vAlign w:val="center"/>
          </w:tcPr>
          <w:p w:rsidR="00BB1963" w:rsidRPr="008252B6" w:rsidRDefault="00BB1963" w:rsidP="00BB1963">
            <w:pPr>
              <w:jc w:val="center"/>
            </w:pPr>
            <w:r w:rsidRPr="008252B6">
              <w:t>1.</w:t>
            </w:r>
          </w:p>
        </w:tc>
        <w:tc>
          <w:tcPr>
            <w:tcW w:w="3402" w:type="dxa"/>
            <w:vMerge w:val="restart"/>
            <w:vAlign w:val="center"/>
          </w:tcPr>
          <w:p w:rsidR="00BB1963" w:rsidRPr="008252B6" w:rsidRDefault="00BB1963" w:rsidP="00BB1963">
            <w:pPr>
              <w:jc w:val="both"/>
              <w:outlineLvl w:val="0"/>
            </w:pPr>
            <w:r w:rsidRPr="008252B6">
              <w:t>Система автоматического пожаротушения в здании склада грузового прирельсового с таможней (инв. № 001/02/00043277)</w:t>
            </w:r>
          </w:p>
        </w:tc>
        <w:tc>
          <w:tcPr>
            <w:tcW w:w="3969" w:type="dxa"/>
            <w:vAlign w:val="center"/>
          </w:tcPr>
          <w:p w:rsidR="00BB1963" w:rsidRPr="008252B6" w:rsidRDefault="00BB1963" w:rsidP="00BB1963">
            <w:pPr>
              <w:jc w:val="both"/>
              <w:rPr>
                <w:color w:val="000000"/>
              </w:rPr>
            </w:pPr>
            <w:r w:rsidRPr="008252B6">
              <w:rPr>
                <w:color w:val="000000"/>
              </w:rPr>
              <w:t>Прибор управления пожаротушением С2000-АСПТ</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индикации и управления С2000-ПТ</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«Автоматика отключена», «Порошок не входи», «Порошок уходи»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Датчик магнитоконтактный ИО-102-20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Модуль порошкового пожаротушения Буран-15КД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Блок резервного питания БРП 7Ач</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143</w:t>
            </w:r>
            <w:r w:rsidRPr="008252B6">
              <w:rPr>
                <w:lang w:val="en-US"/>
              </w:rPr>
              <w:t>0</w:t>
            </w:r>
            <w:r w:rsidRPr="008252B6">
              <w:t xml:space="preserve"> м</w:t>
            </w:r>
          </w:p>
        </w:tc>
      </w:tr>
      <w:tr w:rsidR="00BB1963" w:rsidRPr="008252B6" w:rsidTr="00BB1963">
        <w:tc>
          <w:tcPr>
            <w:tcW w:w="567" w:type="dxa"/>
            <w:vMerge w:val="restart"/>
            <w:vAlign w:val="center"/>
          </w:tcPr>
          <w:p w:rsidR="00BB1963" w:rsidRPr="008252B6" w:rsidRDefault="00BB1963" w:rsidP="00BB1963">
            <w:pPr>
              <w:rPr>
                <w:spacing w:val="-9"/>
              </w:rPr>
            </w:pPr>
            <w:r w:rsidRPr="008252B6">
              <w:rPr>
                <w:spacing w:val="-9"/>
              </w:rPr>
              <w:t>2.</w:t>
            </w:r>
          </w:p>
        </w:tc>
        <w:tc>
          <w:tcPr>
            <w:tcW w:w="3402" w:type="dxa"/>
            <w:vMerge w:val="restart"/>
            <w:vAlign w:val="center"/>
          </w:tcPr>
          <w:p w:rsidR="00BB1963" w:rsidRPr="008252B6" w:rsidRDefault="00BB1963" w:rsidP="00BB1963">
            <w:pPr>
              <w:jc w:val="both"/>
            </w:pPr>
            <w:r w:rsidRPr="008252B6">
              <w:rPr>
                <w:color w:val="000000"/>
                <w:spacing w:val="-11"/>
              </w:rPr>
              <w:t>Склад</w:t>
            </w:r>
            <w:r w:rsidRPr="008252B6">
              <w:t xml:space="preserve"> грузовой прирельсовый с таможней (инв. № 001/00/00010025)</w:t>
            </w:r>
          </w:p>
        </w:tc>
        <w:tc>
          <w:tcPr>
            <w:tcW w:w="3969" w:type="dxa"/>
          </w:tcPr>
          <w:p w:rsidR="00BB1963" w:rsidRPr="008252B6" w:rsidRDefault="00BB1963" w:rsidP="00BB1963">
            <w:pPr>
              <w:widowControl w:val="0"/>
              <w:autoSpaceDE w:val="0"/>
              <w:autoSpaceDN w:val="0"/>
              <w:adjustRightInd w:val="0"/>
              <w:ind w:left="50" w:right="50"/>
              <w:jc w:val="both"/>
            </w:pPr>
            <w:r w:rsidRPr="008252B6">
              <w:t>ПКПП</w:t>
            </w:r>
            <w:r w:rsidRPr="008252B6">
              <w:rPr>
                <w:lang w:val="en-US"/>
              </w:rPr>
              <w:t xml:space="preserve"> </w:t>
            </w:r>
            <w:r w:rsidRPr="008252B6">
              <w:t>«Сигнал-20 П»</w:t>
            </w:r>
            <w:r w:rsidRPr="008252B6">
              <w:rPr>
                <w:lang w:val="en-US"/>
              </w:rPr>
              <w:t>SMD</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lang w:val="en-US"/>
              </w:rPr>
            </w:pPr>
            <w:r w:rsidRPr="008252B6">
              <w:t xml:space="preserve">Пульт управления </w:t>
            </w:r>
          </w:p>
          <w:p w:rsidR="00BB1963" w:rsidRPr="008252B6" w:rsidRDefault="00BB1963" w:rsidP="00BB1963">
            <w:pPr>
              <w:widowControl w:val="0"/>
              <w:autoSpaceDE w:val="0"/>
              <w:autoSpaceDN w:val="0"/>
              <w:adjustRightInd w:val="0"/>
              <w:ind w:left="50" w:right="50"/>
              <w:jc w:val="both"/>
              <w:rPr>
                <w:color w:val="FF0000"/>
              </w:rPr>
            </w:pPr>
            <w:r w:rsidRPr="008252B6">
              <w:rPr>
                <w:lang w:val="en-US"/>
              </w:rPr>
              <w:t>C-</w:t>
            </w:r>
            <w:r w:rsidRPr="008252B6">
              <w:t xml:space="preserve"> 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5</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4</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 xml:space="preserve">Блок резервного питания БРП 12-1,5/7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lang w:val="en-US"/>
              </w:rPr>
              <w:t>5</w:t>
            </w:r>
            <w:r w:rsidRPr="008252B6">
              <w:rPr>
                <w:color w:val="000000"/>
              </w:rPr>
              <w:t>2</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4</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1680м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3.</w:t>
            </w:r>
          </w:p>
        </w:tc>
        <w:tc>
          <w:tcPr>
            <w:tcW w:w="3402" w:type="dxa"/>
            <w:vMerge w:val="restart"/>
            <w:vAlign w:val="center"/>
          </w:tcPr>
          <w:p w:rsidR="00BB1963" w:rsidRPr="008252B6" w:rsidRDefault="00BB1963" w:rsidP="00BB1963">
            <w:pPr>
              <w:jc w:val="both"/>
            </w:pPr>
            <w:r>
              <w:rPr>
                <w:color w:val="000000"/>
                <w:spacing w:val="-11"/>
              </w:rPr>
              <w:t>З</w:t>
            </w:r>
            <w:r w:rsidRPr="008252B6">
              <w:rPr>
                <w:color w:val="000000"/>
                <w:spacing w:val="-11"/>
              </w:rPr>
              <w:t>дани</w:t>
            </w:r>
            <w:r>
              <w:rPr>
                <w:color w:val="000000"/>
                <w:spacing w:val="-11"/>
              </w:rPr>
              <w:t>е</w:t>
            </w:r>
            <w:r w:rsidRPr="008252B6">
              <w:rPr>
                <w:color w:val="000000"/>
                <w:spacing w:val="-11"/>
              </w:rPr>
              <w:t xml:space="preserve"> маневровых диспетчеров</w:t>
            </w:r>
            <w:r w:rsidRPr="008252B6">
              <w:t xml:space="preserve"> (инв. № </w:t>
            </w:r>
            <w:r>
              <w:t>001/00/00010030</w:t>
            </w:r>
            <w:r w:rsidRPr="008252B6">
              <w:t>)</w:t>
            </w:r>
          </w:p>
        </w:tc>
        <w:tc>
          <w:tcPr>
            <w:tcW w:w="3969" w:type="dxa"/>
          </w:tcPr>
          <w:p w:rsidR="00BB1963" w:rsidRPr="008252B6" w:rsidRDefault="00BB1963" w:rsidP="00BB1963">
            <w:pPr>
              <w:widowControl w:val="0"/>
              <w:autoSpaceDE w:val="0"/>
              <w:autoSpaceDN w:val="0"/>
              <w:adjustRightInd w:val="0"/>
              <w:ind w:left="50" w:right="50"/>
              <w:jc w:val="both"/>
            </w:pPr>
            <w:r w:rsidRPr="008252B6">
              <w:t>ПКПП</w:t>
            </w:r>
            <w:r w:rsidRPr="008252B6">
              <w:rPr>
                <w:lang w:val="en-US"/>
              </w:rPr>
              <w:t xml:space="preserve"> </w:t>
            </w:r>
            <w:r w:rsidRPr="008252B6">
              <w:t>«Сигнал-20 П»</w:t>
            </w:r>
            <w:r w:rsidRPr="008252B6">
              <w:rPr>
                <w:lang w:val="en-US"/>
              </w:rPr>
              <w:t>SMD</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lang w:val="en-US"/>
              </w:rPr>
            </w:pPr>
            <w:r w:rsidRPr="008252B6">
              <w:t xml:space="preserve">Пульт управления </w:t>
            </w:r>
          </w:p>
          <w:p w:rsidR="00BB1963" w:rsidRPr="008252B6" w:rsidRDefault="00BB1963" w:rsidP="00BB1963">
            <w:pPr>
              <w:widowControl w:val="0"/>
              <w:autoSpaceDE w:val="0"/>
              <w:autoSpaceDN w:val="0"/>
              <w:adjustRightInd w:val="0"/>
              <w:ind w:left="50" w:right="50"/>
              <w:jc w:val="both"/>
              <w:rPr>
                <w:color w:val="FF0000"/>
              </w:rPr>
            </w:pPr>
            <w:r w:rsidRPr="008252B6">
              <w:rPr>
                <w:lang w:val="en-US"/>
              </w:rPr>
              <w:t>C-</w:t>
            </w:r>
            <w:r w:rsidRPr="008252B6">
              <w:t xml:space="preserve"> 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 xml:space="preserve">Блок резервного питания БРП 12-1,5/7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lang w:val="en-US"/>
              </w:rPr>
              <w:t>5</w:t>
            </w:r>
            <w:r w:rsidRPr="008252B6">
              <w:rPr>
                <w:color w:val="000000"/>
              </w:rPr>
              <w:t>5</w:t>
            </w:r>
          </w:p>
        </w:tc>
      </w:tr>
      <w:tr w:rsidR="00BB1963" w:rsidRPr="008252B6" w:rsidTr="00BB1963">
        <w:tc>
          <w:tcPr>
            <w:tcW w:w="567" w:type="dxa"/>
            <w:vMerge/>
            <w:vAlign w:val="center"/>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8</w:t>
            </w:r>
          </w:p>
        </w:tc>
      </w:tr>
      <w:tr w:rsidR="00BB1963" w:rsidRPr="008252B6" w:rsidTr="00BB1963">
        <w:trPr>
          <w:trHeight w:val="272"/>
        </w:trPr>
        <w:tc>
          <w:tcPr>
            <w:tcW w:w="567" w:type="dxa"/>
            <w:vMerge/>
            <w:vAlign w:val="center"/>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430м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4.</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склада грузового прирельсо</w:t>
            </w:r>
            <w:r>
              <w:t>в</w:t>
            </w:r>
            <w:r w:rsidRPr="008252B6">
              <w:t>ого закрытого (инв. № 001/02/00043188)</w:t>
            </w:r>
          </w:p>
          <w:p w:rsidR="00BB1963" w:rsidRPr="008252B6" w:rsidRDefault="00BB1963" w:rsidP="00BB1963"/>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24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4</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23</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5</w:t>
            </w:r>
          </w:p>
        </w:tc>
      </w:tr>
      <w:tr w:rsidR="00BB1963" w:rsidRPr="008252B6" w:rsidTr="00BB1963">
        <w:trPr>
          <w:trHeight w:val="21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730м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5.</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здания ремонта контейнеров (инв. № 001/02/00043186)</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12</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16</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145"/>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280м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6.</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здания кладовой (инв. № 001/02/00043189)</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24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79"/>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110м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7.</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здания подготовки контейнеров под погрузку (инв. № 001/02/00043185)</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24</w:t>
            </w:r>
          </w:p>
        </w:tc>
        <w:tc>
          <w:tcPr>
            <w:tcW w:w="1560" w:type="dxa"/>
            <w:vAlign w:val="center"/>
          </w:tcPr>
          <w:p w:rsidR="00BB1963" w:rsidRPr="008252B6" w:rsidRDefault="00BB1963" w:rsidP="00BB1963">
            <w:pPr>
              <w:jc w:val="center"/>
            </w:pPr>
            <w:r w:rsidRPr="008252B6">
              <w:t>1</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28</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43"/>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480м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8.</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в металлокаркасном здании (инв. № 001/02/00043201)</w:t>
            </w:r>
          </w:p>
        </w:tc>
        <w:tc>
          <w:tcPr>
            <w:tcW w:w="3969" w:type="dxa"/>
          </w:tcPr>
          <w:p w:rsidR="00BB1963" w:rsidRPr="008252B6" w:rsidRDefault="00BB1963" w:rsidP="00BB1963">
            <w:pPr>
              <w:widowControl w:val="0"/>
              <w:autoSpaceDE w:val="0"/>
              <w:autoSpaceDN w:val="0"/>
              <w:adjustRightInd w:val="0"/>
              <w:ind w:left="50" w:right="50"/>
              <w:jc w:val="both"/>
            </w:pPr>
            <w:r w:rsidRPr="008252B6">
              <w:t>ПКПП «Сигнал-20 П»</w:t>
            </w:r>
            <w:r w:rsidRPr="008252B6">
              <w:rPr>
                <w:lang w:val="en-US"/>
              </w:rPr>
              <w:t>SMD</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 xml:space="preserve">Пульт управления </w:t>
            </w:r>
          </w:p>
          <w:p w:rsidR="00BB1963" w:rsidRPr="008252B6" w:rsidRDefault="00BB1963" w:rsidP="00BB1963">
            <w:pPr>
              <w:widowControl w:val="0"/>
              <w:autoSpaceDE w:val="0"/>
              <w:autoSpaceDN w:val="0"/>
              <w:adjustRightInd w:val="0"/>
              <w:ind w:left="50" w:right="50"/>
              <w:jc w:val="both"/>
              <w:rPr>
                <w:color w:val="FF0000"/>
              </w:rPr>
            </w:pPr>
            <w:r w:rsidRPr="008252B6">
              <w:rPr>
                <w:lang w:val="en-US"/>
              </w:rPr>
              <w:t>C</w:t>
            </w:r>
            <w:r w:rsidRPr="008252B6">
              <w:t>- 2000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581"/>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553"/>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2</w:t>
            </w:r>
          </w:p>
        </w:tc>
      </w:tr>
      <w:tr w:rsidR="00BB1963" w:rsidRPr="008252B6" w:rsidTr="00BB1963">
        <w:trPr>
          <w:trHeight w:val="525"/>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 xml:space="preserve">Блок резервного питания БРП 12-1,5/7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2</w:t>
            </w:r>
          </w:p>
        </w:tc>
      </w:tr>
      <w:tr w:rsidR="00BB1963" w:rsidRPr="008252B6" w:rsidTr="00BB1963">
        <w:trPr>
          <w:trHeight w:val="556"/>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rPr>
              <w:t>1</w:t>
            </w:r>
            <w:r w:rsidRPr="008252B6">
              <w:rPr>
                <w:color w:val="000000"/>
                <w:lang w:val="en-US"/>
              </w:rPr>
              <w:t>3</w:t>
            </w:r>
          </w:p>
        </w:tc>
      </w:tr>
      <w:tr w:rsidR="00BB1963" w:rsidRPr="008252B6" w:rsidTr="00BB1963">
        <w:trPr>
          <w:trHeight w:val="542"/>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ИПР-212-3 СУ ручные, пожарные</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71"/>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РПД «Астра-РИ»</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rPr>
          <w:trHeight w:val="343"/>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РПУ «Астра РИ»</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rPr>
          <w:trHeight w:val="343"/>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right="50"/>
              <w:jc w:val="both"/>
              <w:rPr>
                <w:color w:val="000000"/>
              </w:rPr>
            </w:pPr>
            <w:r w:rsidRPr="008252B6">
              <w:rPr>
                <w:color w:val="000000"/>
              </w:rPr>
              <w:t>Бокс+Автомат 16 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30"/>
        </w:trPr>
        <w:tc>
          <w:tcPr>
            <w:tcW w:w="567" w:type="dxa"/>
            <w:vMerge/>
          </w:tcPr>
          <w:p w:rsidR="00BB1963" w:rsidRPr="008252B6" w:rsidRDefault="00BB1963" w:rsidP="00BB1963">
            <w:pPr>
              <w:rPr>
                <w:spacing w:val="-9"/>
              </w:rPr>
            </w:pPr>
          </w:p>
        </w:tc>
        <w:tc>
          <w:tcPr>
            <w:tcW w:w="3402" w:type="dxa"/>
            <w:vMerge/>
            <w:tcBorders>
              <w:bottom w:val="single" w:sz="4" w:space="0" w:color="auto"/>
            </w:tcBorders>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right="50"/>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90м</w:t>
            </w:r>
          </w:p>
        </w:tc>
      </w:tr>
      <w:tr w:rsidR="00BB1963" w:rsidRPr="008252B6" w:rsidTr="00BB1963">
        <w:tc>
          <w:tcPr>
            <w:tcW w:w="567" w:type="dxa"/>
            <w:vMerge w:val="restart"/>
            <w:tcBorders>
              <w:right w:val="single" w:sz="4" w:space="0" w:color="auto"/>
            </w:tcBorders>
            <w:vAlign w:val="center"/>
          </w:tcPr>
          <w:p w:rsidR="00BB1963" w:rsidRPr="008252B6" w:rsidRDefault="00BB1963" w:rsidP="00BB1963">
            <w:pPr>
              <w:jc w:val="center"/>
              <w:rPr>
                <w:spacing w:val="-9"/>
              </w:rPr>
            </w:pPr>
            <w:r w:rsidRPr="008252B6">
              <w:rPr>
                <w:spacing w:val="-9"/>
              </w:rPr>
              <w:t>9.</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both"/>
              <w:outlineLvl w:val="0"/>
            </w:pPr>
            <w:r w:rsidRPr="008252B6">
              <w:t>Система пожарной сигнализации в административно-бытовом здании Витебского производственного участка (инв. № 001/02/00043240)</w:t>
            </w:r>
          </w:p>
        </w:tc>
        <w:tc>
          <w:tcPr>
            <w:tcW w:w="3969" w:type="dxa"/>
            <w:tcBorders>
              <w:left w:val="single" w:sz="4" w:space="0" w:color="auto"/>
            </w:tcBorders>
            <w:vAlign w:val="center"/>
          </w:tcPr>
          <w:p w:rsidR="00BB1963" w:rsidRPr="008252B6" w:rsidRDefault="00BB1963" w:rsidP="00BB1963">
            <w:pPr>
              <w:widowControl w:val="0"/>
              <w:autoSpaceDE w:val="0"/>
              <w:autoSpaceDN w:val="0"/>
              <w:adjustRightInd w:val="0"/>
              <w:ind w:right="50"/>
              <w:jc w:val="both"/>
            </w:pPr>
            <w:r w:rsidRPr="008252B6">
              <w:rPr>
                <w:color w:val="000000"/>
              </w:rPr>
              <w:t>Оповещатель пожарный световой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pPr>
            <w:r w:rsidRPr="008252B6">
              <w:rPr>
                <w:color w:val="000000"/>
              </w:rPr>
              <w:t>Оповещатель пожарный звуковой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493"/>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4</w:t>
            </w:r>
          </w:p>
        </w:tc>
      </w:tr>
      <w:tr w:rsidR="00BB1963" w:rsidRPr="008252B6" w:rsidTr="00BB1963">
        <w:trPr>
          <w:trHeight w:val="543"/>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pPr>
            <w:r w:rsidRPr="008252B6">
              <w:rPr>
                <w:color w:val="000000"/>
              </w:rPr>
              <w:t>Дымовой пожарный извещатель оптико-электр.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88</w:t>
            </w:r>
          </w:p>
        </w:tc>
      </w:tr>
      <w:tr w:rsidR="00BB1963" w:rsidRPr="008252B6" w:rsidTr="00BB1963">
        <w:trPr>
          <w:trHeight w:val="470"/>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rPr>
                <w:color w:val="000000"/>
              </w:rPr>
            </w:pPr>
            <w:r w:rsidRPr="008252B6">
              <w:rPr>
                <w:color w:val="000000"/>
              </w:rPr>
              <w:t>Извещатель</w:t>
            </w:r>
            <w:r>
              <w:rPr>
                <w:color w:val="000000"/>
              </w:rPr>
              <w:t xml:space="preserve"> </w:t>
            </w:r>
            <w:r w:rsidRPr="008252B6">
              <w:rPr>
                <w:color w:val="000000"/>
              </w:rPr>
              <w:t>пожарный тепловой ИП 103-5/1-А3</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2</w:t>
            </w:r>
          </w:p>
        </w:tc>
      </w:tr>
      <w:tr w:rsidR="00BB1963" w:rsidRPr="008252B6" w:rsidTr="00BB1963">
        <w:trPr>
          <w:trHeight w:val="534"/>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rPr>
                <w:color w:val="000000"/>
              </w:rPr>
            </w:pPr>
            <w:r w:rsidRPr="008252B6">
              <w:rPr>
                <w:color w:val="000000"/>
              </w:rPr>
              <w:t>Блок резервного питания БРП 12-1,5</w:t>
            </w:r>
            <w:r w:rsidRPr="008252B6">
              <w:rPr>
                <w:color w:val="000000"/>
                <w:lang w:val="en-US"/>
              </w:rPr>
              <w:t>/</w:t>
            </w:r>
            <w:r w:rsidRPr="008252B6">
              <w:rPr>
                <w:color w:val="000000"/>
              </w:rPr>
              <w:t>7</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71"/>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rPr>
                <w:color w:val="000000"/>
              </w:rPr>
            </w:pPr>
            <w:r w:rsidRPr="008252B6">
              <w:rPr>
                <w:color w:val="000000"/>
              </w:rPr>
              <w:t>Пуль управления С-2000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71"/>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rPr>
                <w:color w:val="000000"/>
              </w:rPr>
            </w:pPr>
            <w:r w:rsidRPr="008252B6">
              <w:rPr>
                <w:color w:val="000000"/>
              </w:rPr>
              <w:t>Приемно-контрольный прибор ППКОП «Сигнал 20П»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98"/>
        </w:trPr>
        <w:tc>
          <w:tcPr>
            <w:tcW w:w="567" w:type="dxa"/>
            <w:vMerge/>
            <w:tcBorders>
              <w:right w:val="single" w:sz="4" w:space="0" w:color="auto"/>
            </w:tcBorders>
          </w:tcPr>
          <w:p w:rsidR="00BB1963" w:rsidRPr="008252B6" w:rsidRDefault="00BB1963" w:rsidP="00BB1963">
            <w:pPr>
              <w:rPr>
                <w:spacing w:val="-9"/>
              </w:rPr>
            </w:pPr>
          </w:p>
        </w:tc>
        <w:tc>
          <w:tcPr>
            <w:tcW w:w="3402" w:type="dxa"/>
            <w:vMerge/>
            <w:tcBorders>
              <w:top w:val="single" w:sz="4" w:space="0" w:color="auto"/>
              <w:left w:val="single" w:sz="4" w:space="0" w:color="auto"/>
              <w:bottom w:val="single" w:sz="4" w:space="0" w:color="auto"/>
              <w:right w:val="single" w:sz="4" w:space="0" w:color="auto"/>
            </w:tcBorders>
          </w:tcPr>
          <w:p w:rsidR="00BB1963" w:rsidRPr="008252B6" w:rsidRDefault="00BB1963" w:rsidP="00BB1963">
            <w:pPr>
              <w:rPr>
                <w:spacing w:val="-9"/>
              </w:rPr>
            </w:pPr>
          </w:p>
        </w:tc>
        <w:tc>
          <w:tcPr>
            <w:tcW w:w="3969" w:type="dxa"/>
            <w:tcBorders>
              <w:left w:val="single" w:sz="4" w:space="0" w:color="auto"/>
            </w:tcBorders>
            <w:vAlign w:val="center"/>
          </w:tcPr>
          <w:p w:rsidR="00BB1963" w:rsidRPr="008252B6" w:rsidRDefault="00BB1963" w:rsidP="00BB1963">
            <w:pPr>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1330м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10.</w:t>
            </w:r>
          </w:p>
        </w:tc>
        <w:tc>
          <w:tcPr>
            <w:tcW w:w="3402" w:type="dxa"/>
            <w:vMerge w:val="restart"/>
            <w:tcBorders>
              <w:top w:val="single" w:sz="4" w:space="0" w:color="auto"/>
            </w:tcBorders>
            <w:vAlign w:val="center"/>
          </w:tcPr>
          <w:p w:rsidR="00BB1963" w:rsidRPr="008252B6" w:rsidRDefault="00BB1963" w:rsidP="00BB1963">
            <w:pPr>
              <w:jc w:val="both"/>
              <w:outlineLvl w:val="0"/>
            </w:pPr>
            <w:r w:rsidRPr="008252B6">
              <w:t>Система пожарной сигнализации и оповещения людей о пожаре в боксах шлакоблочных для а/п Валмет (инв. № 001/02/00043248)</w:t>
            </w:r>
          </w:p>
        </w:tc>
        <w:tc>
          <w:tcPr>
            <w:tcW w:w="3969" w:type="dxa"/>
            <w:vAlign w:val="center"/>
          </w:tcPr>
          <w:p w:rsidR="00BB1963" w:rsidRPr="008252B6" w:rsidRDefault="00BB1963" w:rsidP="00BB1963">
            <w:pPr>
              <w:widowControl w:val="0"/>
              <w:autoSpaceDE w:val="0"/>
              <w:autoSpaceDN w:val="0"/>
              <w:adjustRightInd w:val="0"/>
              <w:ind w:right="50"/>
              <w:jc w:val="both"/>
            </w:pPr>
            <w:r w:rsidRPr="008252B6">
              <w:t>Оповещатель пожарный световой КОП 25П «Выход»</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2</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Оповещатель пожарный звуковой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2</w:t>
            </w:r>
          </w:p>
        </w:tc>
      </w:tr>
      <w:tr w:rsidR="00BB1963" w:rsidRPr="008252B6" w:rsidTr="00BB1963">
        <w:trPr>
          <w:trHeight w:val="489"/>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Извещатель</w:t>
            </w:r>
            <w:r>
              <w:t xml:space="preserve"> </w:t>
            </w:r>
            <w:r w:rsidRPr="008252B6">
              <w:t>пожарный ручной ИПР-3СУМ</w:t>
            </w:r>
          </w:p>
        </w:tc>
        <w:tc>
          <w:tcPr>
            <w:tcW w:w="1560" w:type="dxa"/>
            <w:vAlign w:val="center"/>
          </w:tcPr>
          <w:p w:rsidR="00BB1963" w:rsidRPr="008252B6" w:rsidRDefault="00BB1963" w:rsidP="00BB1963">
            <w:pPr>
              <w:widowControl w:val="0"/>
              <w:autoSpaceDE w:val="0"/>
              <w:autoSpaceDN w:val="0"/>
              <w:adjustRightInd w:val="0"/>
              <w:ind w:left="50" w:right="50"/>
              <w:jc w:val="center"/>
              <w:rPr>
                <w:lang w:val="en-US"/>
              </w:rPr>
            </w:pPr>
            <w:r w:rsidRPr="008252B6">
              <w:rPr>
                <w:lang w:val="en-US"/>
              </w:rPr>
              <w:t>2</w:t>
            </w:r>
          </w:p>
        </w:tc>
      </w:tr>
      <w:tr w:rsidR="00BB1963" w:rsidRPr="008252B6" w:rsidTr="00BB1963">
        <w:trPr>
          <w:trHeight w:val="540"/>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Извещатель пожарный</w:t>
            </w:r>
            <w:r>
              <w:t xml:space="preserve"> </w:t>
            </w:r>
            <w:r w:rsidRPr="008252B6">
              <w:t>дымовой линейный ИПДЛ-Д-1/4р</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2</w:t>
            </w:r>
          </w:p>
        </w:tc>
      </w:tr>
      <w:tr w:rsidR="00BB1963" w:rsidRPr="008252B6" w:rsidTr="00BB1963">
        <w:trPr>
          <w:trHeight w:val="479"/>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Извещатель</w:t>
            </w:r>
            <w:r>
              <w:t xml:space="preserve"> </w:t>
            </w:r>
            <w:r w:rsidRPr="008252B6">
              <w:t>пожарный «Пульсар 1-01Н»</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4</w:t>
            </w:r>
          </w:p>
        </w:tc>
      </w:tr>
      <w:tr w:rsidR="00BB1963" w:rsidRPr="008252B6" w:rsidTr="00BB1963">
        <w:trPr>
          <w:trHeight w:val="479"/>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Приемно-контрольный прибор ППКОП «Сигнал 10»</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1</w:t>
            </w:r>
          </w:p>
        </w:tc>
      </w:tr>
      <w:tr w:rsidR="00BB1963" w:rsidRPr="008252B6" w:rsidTr="00BB1963">
        <w:trPr>
          <w:trHeight w:val="24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pPr>
            <w:r w:rsidRPr="008252B6">
              <w:t>210м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11.</w:t>
            </w:r>
          </w:p>
        </w:tc>
        <w:tc>
          <w:tcPr>
            <w:tcW w:w="3402" w:type="dxa"/>
            <w:vMerge w:val="restart"/>
            <w:vAlign w:val="center"/>
          </w:tcPr>
          <w:p w:rsidR="00BB1963" w:rsidRPr="008252B6" w:rsidRDefault="00BB1963" w:rsidP="00BB1963">
            <w:pPr>
              <w:jc w:val="both"/>
              <w:outlineLvl w:val="0"/>
            </w:pPr>
            <w:r w:rsidRPr="008252B6">
              <w:t>Система автоматической пожарной сигнализации в здании начальника станции (инв. № 001/02/00043239)</w:t>
            </w:r>
          </w:p>
        </w:tc>
        <w:tc>
          <w:tcPr>
            <w:tcW w:w="3969" w:type="dxa"/>
            <w:vAlign w:val="center"/>
          </w:tcPr>
          <w:p w:rsidR="00BB1963" w:rsidRPr="008252B6" w:rsidRDefault="00BB1963" w:rsidP="00BB1963">
            <w:pPr>
              <w:widowControl w:val="0"/>
              <w:autoSpaceDE w:val="0"/>
              <w:autoSpaceDN w:val="0"/>
              <w:adjustRightInd w:val="0"/>
              <w:ind w:right="50"/>
              <w:jc w:val="both"/>
            </w:pPr>
            <w:r w:rsidRPr="008252B6">
              <w:rPr>
                <w:color w:val="000000"/>
              </w:rPr>
              <w:t>Оповещатель пожарный световой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7</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Оповещатель пожарный звуковой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459"/>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7</w:t>
            </w:r>
          </w:p>
        </w:tc>
      </w:tr>
      <w:tr w:rsidR="00BB1963" w:rsidRPr="008252B6" w:rsidTr="00BB1963">
        <w:trPr>
          <w:trHeight w:val="66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Дымовой пожарный извещатель оптико-электр.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81</w:t>
            </w:r>
          </w:p>
        </w:tc>
      </w:tr>
      <w:tr w:rsidR="00BB1963" w:rsidRPr="008252B6" w:rsidTr="00BB1963">
        <w:trPr>
          <w:trHeight w:val="591"/>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Извещатель</w:t>
            </w:r>
            <w:r>
              <w:rPr>
                <w:color w:val="000000"/>
              </w:rPr>
              <w:t xml:space="preserve"> </w:t>
            </w:r>
            <w:r w:rsidRPr="008252B6">
              <w:rPr>
                <w:color w:val="000000"/>
              </w:rPr>
              <w:t>пожарный тепловой ИП 103-5/1-А3</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557"/>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w:t>
            </w:r>
            <w:r w:rsidRPr="008252B6">
              <w:rPr>
                <w:color w:val="000000"/>
                <w:lang w:val="en-US"/>
              </w:rPr>
              <w:t>/</w:t>
            </w:r>
            <w:r w:rsidRPr="008252B6">
              <w:rPr>
                <w:color w:val="000000"/>
              </w:rPr>
              <w:t>7</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82"/>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Пуль управления С-2000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82"/>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 20П»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2"/>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910м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12.</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в здании мастерских производственного участка (инв. № 001/02/00043270)</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4</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25</w:t>
            </w:r>
            <w:r w:rsidRPr="008252B6">
              <w:rPr>
                <w:lang w:val="en-US"/>
              </w:rPr>
              <w:t>0</w:t>
            </w:r>
            <w:r w:rsidRPr="008252B6">
              <w:t xml:space="preserve"> 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13.</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в здании будки охраны грузового двора (инв. № 001/02/00043269)</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255"/>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lang w:val="en-US"/>
              </w:rPr>
              <w:t>150</w:t>
            </w:r>
            <w:r w:rsidRPr="008252B6">
              <w:rPr>
                <w:color w:val="000000"/>
              </w:rPr>
              <w:t>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14.</w:t>
            </w:r>
          </w:p>
        </w:tc>
        <w:tc>
          <w:tcPr>
            <w:tcW w:w="3402" w:type="dxa"/>
            <w:vMerge w:val="restart"/>
            <w:vAlign w:val="center"/>
          </w:tcPr>
          <w:p w:rsidR="00BB1963" w:rsidRPr="008252B6" w:rsidRDefault="00BB1963" w:rsidP="00BB1963">
            <w:pPr>
              <w:jc w:val="both"/>
              <w:outlineLvl w:val="0"/>
            </w:pPr>
            <w:r w:rsidRPr="008252B6">
              <w:t xml:space="preserve">Система пожарной сигнализации в </w:t>
            </w:r>
            <w:r>
              <w:t>одноэтажном деревянном здании (</w:t>
            </w:r>
            <w:r w:rsidRPr="008252B6">
              <w:t>инв. № 001/02/00043272)</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13</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150м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15.</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в одноэтажном кирпичном здании (инв. № 001/02/00043273)</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38</w:t>
            </w:r>
          </w:p>
        </w:tc>
      </w:tr>
      <w:tr w:rsidR="00BB1963" w:rsidRPr="008252B6" w:rsidTr="00BB1963">
        <w:trPr>
          <w:trHeight w:val="255"/>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7</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7</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7</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t>Провод однопарный</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150м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16.</w:t>
            </w:r>
          </w:p>
        </w:tc>
        <w:tc>
          <w:tcPr>
            <w:tcW w:w="3402" w:type="dxa"/>
            <w:vMerge w:val="restart"/>
            <w:vAlign w:val="center"/>
          </w:tcPr>
          <w:p w:rsidR="00BB1963" w:rsidRPr="008252B6" w:rsidRDefault="00BB1963" w:rsidP="00BB1963">
            <w:pPr>
              <w:jc w:val="both"/>
              <w:outlineLvl w:val="0"/>
            </w:pPr>
            <w:r w:rsidRPr="008252B6">
              <w:t xml:space="preserve">Система пожарной сигнализации в здании столовой </w:t>
            </w:r>
            <w:r w:rsidRPr="008252B6">
              <w:rPr>
                <w:spacing w:val="-9"/>
              </w:rPr>
              <w:t>(инв. № </w:t>
            </w:r>
            <w:r w:rsidRPr="008252B6">
              <w:t>001/02/00043271)</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8</w:t>
            </w:r>
          </w:p>
        </w:tc>
      </w:tr>
      <w:tr w:rsidR="00BB1963" w:rsidRPr="008252B6" w:rsidTr="00BB1963">
        <w:trPr>
          <w:trHeight w:val="255"/>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15</w:t>
            </w:r>
            <w:r w:rsidRPr="008252B6">
              <w:rPr>
                <w:lang w:val="en-US"/>
              </w:rPr>
              <w:t>0</w:t>
            </w:r>
            <w:r w:rsidRPr="008252B6">
              <w:t xml:space="preserve"> м</w:t>
            </w:r>
          </w:p>
        </w:tc>
      </w:tr>
      <w:tr w:rsidR="00BB1963" w:rsidRPr="008252B6" w:rsidTr="00BB1963">
        <w:tc>
          <w:tcPr>
            <w:tcW w:w="567" w:type="dxa"/>
            <w:vMerge w:val="restart"/>
            <w:vAlign w:val="center"/>
          </w:tcPr>
          <w:p w:rsidR="00BB1963" w:rsidRPr="008252B6" w:rsidRDefault="00BB1963" w:rsidP="00BB1963">
            <w:pPr>
              <w:jc w:val="center"/>
              <w:rPr>
                <w:spacing w:val="-9"/>
              </w:rPr>
            </w:pPr>
            <w:r w:rsidRPr="008252B6">
              <w:rPr>
                <w:spacing w:val="-9"/>
              </w:rPr>
              <w:t>17.</w:t>
            </w:r>
          </w:p>
        </w:tc>
        <w:tc>
          <w:tcPr>
            <w:tcW w:w="3402" w:type="dxa"/>
            <w:vMerge w:val="restart"/>
            <w:vAlign w:val="center"/>
          </w:tcPr>
          <w:p w:rsidR="00BB1963" w:rsidRPr="008252B6" w:rsidRDefault="00BB1963" w:rsidP="00BB1963">
            <w:pPr>
              <w:jc w:val="both"/>
              <w:outlineLvl w:val="0"/>
              <w:rPr>
                <w:spacing w:val="-9"/>
              </w:rPr>
            </w:pPr>
            <w:r w:rsidRPr="008252B6">
              <w:t>Система пожарной сигнализации и оповещения людей о пожаре в здании боксов шлакоблочных (инв. № 001/02/00043260)</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14</w:t>
            </w:r>
          </w:p>
        </w:tc>
      </w:tr>
      <w:tr w:rsidR="00BB1963" w:rsidRPr="008252B6" w:rsidTr="00BB1963">
        <w:trPr>
          <w:trHeight w:val="255"/>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lang w:val="en-US"/>
              </w:rPr>
            </w:pPr>
            <w:r w:rsidRPr="008252B6">
              <w:rPr>
                <w:color w:val="000000"/>
                <w:lang w:val="en-US"/>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15</w:t>
            </w:r>
            <w:r w:rsidRPr="008252B6">
              <w:rPr>
                <w:lang w:val="en-US"/>
              </w:rPr>
              <w:t>0</w:t>
            </w:r>
            <w:r w:rsidRPr="008252B6">
              <w:t xml:space="preserve"> м</w:t>
            </w:r>
          </w:p>
        </w:tc>
      </w:tr>
      <w:tr w:rsidR="00BB1963" w:rsidRPr="008252B6" w:rsidTr="00BB1963">
        <w:trPr>
          <w:trHeight w:val="308"/>
        </w:trPr>
        <w:tc>
          <w:tcPr>
            <w:tcW w:w="567" w:type="dxa"/>
            <w:vMerge w:val="restart"/>
            <w:vAlign w:val="center"/>
          </w:tcPr>
          <w:p w:rsidR="00BB1963" w:rsidRPr="008252B6" w:rsidRDefault="00BB1963" w:rsidP="00BB1963">
            <w:pPr>
              <w:jc w:val="center"/>
              <w:rPr>
                <w:spacing w:val="-9"/>
              </w:rPr>
            </w:pPr>
            <w:r w:rsidRPr="008252B6">
              <w:rPr>
                <w:spacing w:val="-9"/>
              </w:rPr>
              <w:t>18.</w:t>
            </w:r>
          </w:p>
        </w:tc>
        <w:tc>
          <w:tcPr>
            <w:tcW w:w="3402" w:type="dxa"/>
            <w:vMerge w:val="restart"/>
            <w:vAlign w:val="center"/>
          </w:tcPr>
          <w:p w:rsidR="00BB1963" w:rsidRPr="008252B6" w:rsidRDefault="00BB1963" w:rsidP="00BB1963">
            <w:pPr>
              <w:jc w:val="both"/>
              <w:outlineLvl w:val="0"/>
            </w:pPr>
            <w:r w:rsidRPr="008252B6">
              <w:t xml:space="preserve">Система пожарной сигнализации в гаражах для автомобилей (инв. № 001/02/00043187) </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Оповещатель пожарный звуковой 0-29 «Свирель-2»</w:t>
            </w:r>
          </w:p>
        </w:tc>
        <w:tc>
          <w:tcPr>
            <w:tcW w:w="1560" w:type="dxa"/>
            <w:vAlign w:val="center"/>
          </w:tcPr>
          <w:p w:rsidR="00BB1963" w:rsidRPr="008252B6" w:rsidRDefault="00BB1963" w:rsidP="00BB1963">
            <w:pPr>
              <w:jc w:val="center"/>
            </w:pPr>
            <w:r w:rsidRPr="008252B6">
              <w:t>2</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hanging="16"/>
              <w:jc w:val="both"/>
            </w:pPr>
            <w:r w:rsidRPr="008252B6">
              <w:t xml:space="preserve">Модуль порошкового пожаротушения «Буран-2,5»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33</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Извещатель пожарный дымовой ИПР 212-ЗСУ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20</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 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9498" w:type="dxa"/>
            <w:gridSpan w:val="4"/>
            <w:vAlign w:val="center"/>
          </w:tcPr>
          <w:p w:rsidR="00BB1963" w:rsidRDefault="00BB1963" w:rsidP="00BB1963">
            <w:pPr>
              <w:ind w:firstLine="493"/>
              <w:jc w:val="center"/>
              <w:rPr>
                <w:b/>
              </w:rPr>
            </w:pPr>
            <w:r w:rsidRPr="008252B6">
              <w:rPr>
                <w:b/>
              </w:rPr>
              <w:t xml:space="preserve">Объекты Участка ремонта контейнеров, расположенные по адресу: </w:t>
            </w:r>
          </w:p>
          <w:p w:rsidR="00BB1963" w:rsidRDefault="00BB1963" w:rsidP="00BB1963">
            <w:pPr>
              <w:ind w:firstLine="493"/>
              <w:jc w:val="center"/>
              <w:rPr>
                <w:b/>
              </w:rPr>
            </w:pPr>
            <w:r w:rsidRPr="008252B6">
              <w:rPr>
                <w:b/>
              </w:rPr>
              <w:t xml:space="preserve">Российская Федерация, 195009, г. Санкт-Петербург, </w:t>
            </w:r>
          </w:p>
          <w:p w:rsidR="00BB1963" w:rsidRPr="008252B6" w:rsidRDefault="00BB1963" w:rsidP="00BB1963">
            <w:pPr>
              <w:ind w:firstLine="493"/>
              <w:jc w:val="center"/>
              <w:rPr>
                <w:b/>
              </w:rPr>
            </w:pPr>
            <w:r w:rsidRPr="008252B6">
              <w:rPr>
                <w:b/>
              </w:rPr>
              <w:t>участок ж.д. «Минеральная ул.- Лесной пр.»:</w:t>
            </w:r>
          </w:p>
        </w:tc>
      </w:tr>
      <w:tr w:rsidR="00BB1963" w:rsidRPr="008252B6" w:rsidTr="00BB1963">
        <w:trPr>
          <w:trHeight w:val="308"/>
        </w:trPr>
        <w:tc>
          <w:tcPr>
            <w:tcW w:w="567" w:type="dxa"/>
            <w:vMerge w:val="restart"/>
            <w:vAlign w:val="center"/>
          </w:tcPr>
          <w:p w:rsidR="00BB1963" w:rsidRPr="008252B6" w:rsidRDefault="00BB1963" w:rsidP="00BB1963">
            <w:pPr>
              <w:jc w:val="center"/>
              <w:rPr>
                <w:spacing w:val="-9"/>
              </w:rPr>
            </w:pPr>
            <w:r w:rsidRPr="008252B6">
              <w:rPr>
                <w:spacing w:val="-9"/>
              </w:rPr>
              <w:t>1.</w:t>
            </w:r>
          </w:p>
        </w:tc>
        <w:tc>
          <w:tcPr>
            <w:tcW w:w="3402" w:type="dxa"/>
            <w:vMerge w:val="restart"/>
            <w:vAlign w:val="center"/>
          </w:tcPr>
          <w:p w:rsidR="00BB1963" w:rsidRPr="008252B6" w:rsidRDefault="00BB1963" w:rsidP="00BB1963">
            <w:pPr>
              <w:jc w:val="both"/>
              <w:rPr>
                <w:spacing w:val="-9"/>
              </w:rPr>
            </w:pPr>
            <w:r w:rsidRPr="008252B6">
              <w:rPr>
                <w:lang w:eastAsia="ru-RU"/>
              </w:rPr>
              <w:t xml:space="preserve">Система пожарной сигнализации в здании произ.-быт. с ремонтно-мех. и сборочными цехами </w:t>
            </w:r>
            <w:r w:rsidRPr="008252B6">
              <w:t>(инв. № 043194)</w:t>
            </w:r>
          </w:p>
        </w:tc>
        <w:tc>
          <w:tcPr>
            <w:tcW w:w="3969" w:type="dxa"/>
            <w:vAlign w:val="center"/>
          </w:tcPr>
          <w:p w:rsidR="00BB1963" w:rsidRPr="008252B6" w:rsidRDefault="00BB1963" w:rsidP="00BB1963">
            <w:pPr>
              <w:jc w:val="both"/>
              <w:rPr>
                <w:color w:val="000000"/>
              </w:rPr>
            </w:pPr>
            <w:r w:rsidRPr="008252B6">
              <w:rPr>
                <w:color w:val="000000"/>
              </w:rPr>
              <w:t>Пуль</w:t>
            </w:r>
            <w:r>
              <w:rPr>
                <w:color w:val="000000"/>
              </w:rPr>
              <w:t>т</w:t>
            </w:r>
            <w:r w:rsidRPr="008252B6">
              <w:rPr>
                <w:color w:val="000000"/>
              </w:rPr>
              <w:t xml:space="preserve"> управления С-2000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 20П»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24</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121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8</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8</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звуковые Свирель-2</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14</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jc w:val="both"/>
            </w:pPr>
            <w:r w:rsidRPr="008252B6">
              <w:t>Реле промежуточное РЭК-52</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jc w:val="both"/>
            </w:pPr>
            <w:r w:rsidRPr="008252B6">
              <w:t>Оконечное устройство шлейфа</w:t>
            </w:r>
          </w:p>
        </w:tc>
        <w:tc>
          <w:tcPr>
            <w:tcW w:w="1560" w:type="dxa"/>
            <w:vAlign w:val="center"/>
          </w:tcPr>
          <w:p w:rsidR="00BB1963" w:rsidRPr="008252B6" w:rsidRDefault="00BB1963" w:rsidP="00BB1963">
            <w:pPr>
              <w:jc w:val="center"/>
            </w:pPr>
            <w:r w:rsidRPr="008252B6">
              <w:t>15</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2220м</w:t>
            </w:r>
          </w:p>
        </w:tc>
      </w:tr>
      <w:tr w:rsidR="00BB1963" w:rsidRPr="008252B6" w:rsidTr="00BB1963">
        <w:trPr>
          <w:trHeight w:val="610"/>
        </w:trPr>
        <w:tc>
          <w:tcPr>
            <w:tcW w:w="567" w:type="dxa"/>
            <w:vMerge w:val="restart"/>
            <w:vAlign w:val="center"/>
          </w:tcPr>
          <w:p w:rsidR="00BB1963" w:rsidRPr="008252B6" w:rsidRDefault="00BB1963" w:rsidP="00BB1963">
            <w:pPr>
              <w:jc w:val="center"/>
              <w:rPr>
                <w:spacing w:val="-9"/>
              </w:rPr>
            </w:pPr>
            <w:r w:rsidRPr="008252B6">
              <w:rPr>
                <w:spacing w:val="-9"/>
              </w:rPr>
              <w:t>2.</w:t>
            </w:r>
          </w:p>
        </w:tc>
        <w:tc>
          <w:tcPr>
            <w:tcW w:w="3402" w:type="dxa"/>
            <w:vMerge w:val="restart"/>
            <w:vAlign w:val="center"/>
          </w:tcPr>
          <w:p w:rsidR="00BB1963" w:rsidRPr="008252B6" w:rsidRDefault="00BB1963" w:rsidP="00BB1963">
            <w:pPr>
              <w:jc w:val="both"/>
              <w:outlineLvl w:val="0"/>
            </w:pPr>
            <w:r w:rsidRPr="008252B6">
              <w:t>Система пожарной сигнализации и оповещения людей о пожаре в здании деревообрабатывающего цеха (инв. № 001/02/00043259)</w:t>
            </w: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«С2000-АСПТ»</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Приемно-контрольный прибор ППКОП «Сигнал-10»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контрольно-пусковой «С2000-КПБ»</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Блок резервного питания БРП 12-1,5/40</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Извещатели пожарные ИП 212-45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35</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 xml:space="preserve">Извещатели ручные пожарные ИПР-3СУМ </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5</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Оповещатель световой «Автоматика отключена»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Оповещатель световой «Порошок не входи»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Оповещатель световой «Порошок уходи»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6</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Модуль порошкового пожаротушения МПП(р)-8-И-ГЭ-УХЛ2,5</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12</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rPr>
                <w:color w:val="000000"/>
              </w:rPr>
            </w:pPr>
            <w:r w:rsidRPr="008252B6">
              <w:rPr>
                <w:color w:val="000000"/>
              </w:rPr>
              <w:t>Оповещатель звуковой «Стандарт»</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4</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Оповещатели световые «Выход» КОП-25П</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4</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Извещатель магнитно-кантактный СМК ИО 102-2</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3</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widowControl w:val="0"/>
              <w:autoSpaceDE w:val="0"/>
              <w:autoSpaceDN w:val="0"/>
              <w:adjustRightInd w:val="0"/>
              <w:ind w:right="50"/>
              <w:jc w:val="both"/>
              <w:rPr>
                <w:color w:val="000000"/>
              </w:rPr>
            </w:pPr>
            <w:r w:rsidRPr="008252B6">
              <w:rPr>
                <w:color w:val="000000"/>
              </w:rPr>
              <w:t>Площадка под ключ «</w:t>
            </w:r>
            <w:r w:rsidRPr="008252B6">
              <w:rPr>
                <w:color w:val="000000"/>
                <w:lang w:val="en-US"/>
              </w:rPr>
              <w:t>Touch</w:t>
            </w:r>
            <w:r w:rsidRPr="008252B6">
              <w:rPr>
                <w:color w:val="000000"/>
              </w:rPr>
              <w:t xml:space="preserve"> </w:t>
            </w:r>
            <w:r w:rsidRPr="008252B6">
              <w:rPr>
                <w:color w:val="000000"/>
                <w:lang w:val="en-US"/>
              </w:rPr>
              <w:t>Memory</w:t>
            </w:r>
            <w:r w:rsidRPr="008252B6">
              <w:rPr>
                <w:color w:val="000000"/>
              </w:rPr>
              <w:t>» КТМ-Н</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600 м</w:t>
            </w:r>
          </w:p>
        </w:tc>
      </w:tr>
      <w:tr w:rsidR="00BB1963" w:rsidRPr="008252B6" w:rsidTr="00BB1963">
        <w:trPr>
          <w:trHeight w:val="308"/>
        </w:trPr>
        <w:tc>
          <w:tcPr>
            <w:tcW w:w="9498" w:type="dxa"/>
            <w:gridSpan w:val="4"/>
            <w:vAlign w:val="center"/>
          </w:tcPr>
          <w:p w:rsidR="00BB1963" w:rsidRDefault="00BB1963" w:rsidP="00BB1963">
            <w:pPr>
              <w:jc w:val="center"/>
              <w:rPr>
                <w:b/>
              </w:rPr>
            </w:pPr>
            <w:r w:rsidRPr="008252B6">
              <w:rPr>
                <w:b/>
              </w:rPr>
              <w:t>Объекты филиала, расположенные по адресу:</w:t>
            </w:r>
          </w:p>
          <w:p w:rsidR="00BB1963" w:rsidRDefault="00BB1963" w:rsidP="00BB1963">
            <w:pPr>
              <w:jc w:val="center"/>
              <w:rPr>
                <w:b/>
              </w:rPr>
            </w:pPr>
            <w:r w:rsidRPr="008252B6">
              <w:rPr>
                <w:b/>
              </w:rPr>
              <w:t xml:space="preserve"> Российская Федерация, 195009, г. Санкт-Петербург, </w:t>
            </w:r>
          </w:p>
          <w:p w:rsidR="00BB1963" w:rsidRPr="008252B6" w:rsidRDefault="00BB1963" w:rsidP="00BB1963">
            <w:pPr>
              <w:jc w:val="center"/>
              <w:rPr>
                <w:b/>
              </w:rPr>
            </w:pPr>
            <w:r w:rsidRPr="008252B6">
              <w:rPr>
                <w:b/>
              </w:rPr>
              <w:t>Участок ж.д. "Минеральная ул.- Лесной пр.".</w:t>
            </w:r>
          </w:p>
        </w:tc>
      </w:tr>
      <w:tr w:rsidR="00BB1963" w:rsidRPr="008252B6" w:rsidTr="00BB1963">
        <w:trPr>
          <w:trHeight w:val="308"/>
        </w:trPr>
        <w:tc>
          <w:tcPr>
            <w:tcW w:w="567" w:type="dxa"/>
            <w:vMerge w:val="restart"/>
            <w:vAlign w:val="center"/>
          </w:tcPr>
          <w:p w:rsidR="00BB1963" w:rsidRPr="008252B6" w:rsidRDefault="00BB1963" w:rsidP="00BB1963">
            <w:pPr>
              <w:jc w:val="center"/>
              <w:rPr>
                <w:spacing w:val="-9"/>
              </w:rPr>
            </w:pPr>
            <w:r w:rsidRPr="008252B6">
              <w:rPr>
                <w:spacing w:val="-9"/>
              </w:rPr>
              <w:t>1.</w:t>
            </w:r>
          </w:p>
        </w:tc>
        <w:tc>
          <w:tcPr>
            <w:tcW w:w="3402" w:type="dxa"/>
            <w:vMerge w:val="restart"/>
            <w:vAlign w:val="center"/>
          </w:tcPr>
          <w:p w:rsidR="00BB1963" w:rsidRPr="008252B6" w:rsidRDefault="00BB1963" w:rsidP="00BB1963">
            <w:pPr>
              <w:jc w:val="both"/>
              <w:rPr>
                <w:spacing w:val="-9"/>
              </w:rPr>
            </w:pPr>
            <w:r w:rsidRPr="008252B6">
              <w:t xml:space="preserve">Здание площадки В-1 (инв. № 001/00/00010043) </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vAlign w:val="center"/>
          </w:tcPr>
          <w:p w:rsidR="00BB1963" w:rsidRPr="008252B6" w:rsidRDefault="00BB1963" w:rsidP="00BB1963">
            <w:pPr>
              <w:jc w:val="center"/>
              <w:rPr>
                <w:spacing w:val="-9"/>
              </w:rPr>
            </w:pPr>
          </w:p>
        </w:tc>
        <w:tc>
          <w:tcPr>
            <w:tcW w:w="3402" w:type="dxa"/>
            <w:vMerge/>
            <w:vAlign w:val="center"/>
          </w:tcPr>
          <w:p w:rsidR="00BB1963" w:rsidRPr="008252B6" w:rsidRDefault="00BB1963" w:rsidP="00BB1963"/>
        </w:tc>
        <w:tc>
          <w:tcPr>
            <w:tcW w:w="3969" w:type="dxa"/>
            <w:vAlign w:val="center"/>
          </w:tcPr>
          <w:p w:rsidR="00BB1963" w:rsidRPr="008252B6" w:rsidRDefault="00BB1963" w:rsidP="00BB1963">
            <w:pPr>
              <w:jc w:val="both"/>
            </w:pPr>
            <w:r w:rsidRPr="008252B6">
              <w:t>Клавиатура С2000</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24</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10</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rPr>
                <w:color w:val="000000"/>
              </w:rPr>
              <w:t>Извещатель</w:t>
            </w:r>
            <w:r>
              <w:rPr>
                <w:color w:val="000000"/>
              </w:rPr>
              <w:t xml:space="preserve">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2</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jc w:val="both"/>
            </w:pPr>
            <w:r w:rsidRPr="008252B6">
              <w:t>провод однопарный</w:t>
            </w:r>
          </w:p>
        </w:tc>
        <w:tc>
          <w:tcPr>
            <w:tcW w:w="1560" w:type="dxa"/>
            <w:vAlign w:val="center"/>
          </w:tcPr>
          <w:p w:rsidR="00BB1963" w:rsidRPr="008252B6" w:rsidRDefault="00BB1963" w:rsidP="00BB1963">
            <w:pPr>
              <w:jc w:val="center"/>
            </w:pPr>
            <w:r w:rsidRPr="008252B6">
              <w:t>100м</w:t>
            </w:r>
          </w:p>
        </w:tc>
      </w:tr>
      <w:tr w:rsidR="00BB1963" w:rsidRPr="008252B6" w:rsidTr="00BB1963">
        <w:trPr>
          <w:trHeight w:val="308"/>
        </w:trPr>
        <w:tc>
          <w:tcPr>
            <w:tcW w:w="567" w:type="dxa"/>
            <w:vMerge w:val="restart"/>
            <w:vAlign w:val="center"/>
          </w:tcPr>
          <w:p w:rsidR="00BB1963" w:rsidRPr="008252B6" w:rsidRDefault="00BB1963" w:rsidP="00BB1963">
            <w:pPr>
              <w:jc w:val="center"/>
              <w:rPr>
                <w:spacing w:val="-9"/>
              </w:rPr>
            </w:pPr>
            <w:r w:rsidRPr="008252B6">
              <w:rPr>
                <w:spacing w:val="-9"/>
              </w:rPr>
              <w:t>2.</w:t>
            </w:r>
          </w:p>
        </w:tc>
        <w:tc>
          <w:tcPr>
            <w:tcW w:w="3402" w:type="dxa"/>
            <w:vMerge w:val="restart"/>
            <w:vAlign w:val="center"/>
          </w:tcPr>
          <w:p w:rsidR="00BB1963" w:rsidRPr="008252B6" w:rsidRDefault="00BB1963" w:rsidP="00BB1963">
            <w:pPr>
              <w:jc w:val="both"/>
              <w:rPr>
                <w:spacing w:val="-9"/>
              </w:rPr>
            </w:pPr>
            <w:r w:rsidRPr="008252B6">
              <w:t>Здание площадки Г-4 (инв. № 001/00/00010047)</w:t>
            </w:r>
          </w:p>
        </w:tc>
        <w:tc>
          <w:tcPr>
            <w:tcW w:w="3969" w:type="dxa"/>
            <w:vAlign w:val="center"/>
          </w:tcPr>
          <w:p w:rsidR="00BB1963" w:rsidRPr="008252B6" w:rsidRDefault="00BB1963" w:rsidP="00BB1963">
            <w:pPr>
              <w:jc w:val="both"/>
            </w:pPr>
            <w:r w:rsidRPr="008252B6">
              <w:t>Прибор приемно-контрольный охранно-пожарный С2000-4</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sidRPr="008252B6">
              <w:t>Блок резервного питания БРП 24</w:t>
            </w:r>
          </w:p>
        </w:tc>
        <w:tc>
          <w:tcPr>
            <w:tcW w:w="1560" w:type="dxa"/>
            <w:vAlign w:val="center"/>
          </w:tcPr>
          <w:p w:rsidR="00BB1963" w:rsidRPr="008252B6" w:rsidRDefault="00BB1963" w:rsidP="00BB1963">
            <w:pPr>
              <w:jc w:val="center"/>
            </w:pPr>
            <w:r w:rsidRPr="008252B6">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звуковые ПКИ-1 «Иволга»</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pPr>
            <w:r w:rsidRPr="008252B6">
              <w:t>Оповещатели световые ОПОП1-8 «Выход»</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widowControl w:val="0"/>
              <w:autoSpaceDE w:val="0"/>
              <w:autoSpaceDN w:val="0"/>
              <w:adjustRightInd w:val="0"/>
              <w:ind w:left="50" w:right="50"/>
              <w:jc w:val="both"/>
              <w:rPr>
                <w:color w:val="FF0000"/>
              </w:rPr>
            </w:pPr>
            <w:r w:rsidRPr="008252B6">
              <w:t>Извещатели дымовые точечные</w:t>
            </w:r>
            <w:r>
              <w:t xml:space="preserve"> </w:t>
            </w:r>
            <w:r w:rsidRPr="008252B6">
              <w:t>ИП-212-3СУ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12</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vAlign w:val="center"/>
          </w:tcPr>
          <w:p w:rsidR="00BB1963" w:rsidRPr="008252B6" w:rsidRDefault="00BB1963" w:rsidP="00BB1963">
            <w:pPr>
              <w:jc w:val="both"/>
            </w:pPr>
            <w:r>
              <w:rPr>
                <w:color w:val="000000"/>
              </w:rPr>
              <w:t xml:space="preserve">Извещатель </w:t>
            </w:r>
            <w:r w:rsidRPr="008252B6">
              <w:rPr>
                <w:color w:val="000000"/>
              </w:rPr>
              <w:t>пожарный ручной ИПР-3СУ</w:t>
            </w:r>
          </w:p>
        </w:tc>
        <w:tc>
          <w:tcPr>
            <w:tcW w:w="1560" w:type="dxa"/>
            <w:vAlign w:val="center"/>
          </w:tcPr>
          <w:p w:rsidR="00BB1963" w:rsidRPr="008252B6" w:rsidRDefault="00BB1963" w:rsidP="00BB1963">
            <w:pPr>
              <w:widowControl w:val="0"/>
              <w:autoSpaceDE w:val="0"/>
              <w:autoSpaceDN w:val="0"/>
              <w:adjustRightInd w:val="0"/>
              <w:ind w:left="50" w:right="50"/>
              <w:jc w:val="center"/>
              <w:rPr>
                <w:color w:val="000000"/>
              </w:rPr>
            </w:pPr>
            <w:r w:rsidRPr="008252B6">
              <w:rPr>
                <w:color w:val="000000"/>
              </w:rPr>
              <w:t>1</w:t>
            </w:r>
          </w:p>
        </w:tc>
      </w:tr>
      <w:tr w:rsidR="00BB1963" w:rsidRPr="008252B6" w:rsidTr="00BB1963">
        <w:trPr>
          <w:trHeight w:val="308"/>
        </w:trPr>
        <w:tc>
          <w:tcPr>
            <w:tcW w:w="567" w:type="dxa"/>
            <w:vMerge/>
          </w:tcPr>
          <w:p w:rsidR="00BB1963" w:rsidRPr="008252B6" w:rsidRDefault="00BB1963" w:rsidP="00BB1963">
            <w:pPr>
              <w:rPr>
                <w:spacing w:val="-9"/>
              </w:rPr>
            </w:pPr>
          </w:p>
        </w:tc>
        <w:tc>
          <w:tcPr>
            <w:tcW w:w="3402" w:type="dxa"/>
            <w:vMerge/>
            <w:vAlign w:val="center"/>
          </w:tcPr>
          <w:p w:rsidR="00BB1963" w:rsidRPr="008252B6" w:rsidRDefault="00BB1963" w:rsidP="00BB1963">
            <w:pPr>
              <w:rPr>
                <w:spacing w:val="-9"/>
              </w:rPr>
            </w:pPr>
          </w:p>
        </w:tc>
        <w:tc>
          <w:tcPr>
            <w:tcW w:w="3969" w:type="dxa"/>
          </w:tcPr>
          <w:p w:rsidR="00BB1963" w:rsidRPr="008252B6" w:rsidRDefault="00BB1963" w:rsidP="00BB1963">
            <w:pPr>
              <w:jc w:val="both"/>
            </w:pPr>
            <w:r>
              <w:t>П</w:t>
            </w:r>
            <w:r w:rsidRPr="008252B6">
              <w:t>ровод однопарный</w:t>
            </w:r>
          </w:p>
        </w:tc>
        <w:tc>
          <w:tcPr>
            <w:tcW w:w="1560" w:type="dxa"/>
            <w:vAlign w:val="center"/>
          </w:tcPr>
          <w:p w:rsidR="00BB1963" w:rsidRPr="008252B6" w:rsidRDefault="00BB1963" w:rsidP="00BB1963">
            <w:pPr>
              <w:jc w:val="center"/>
            </w:pPr>
            <w:r w:rsidRPr="008252B6">
              <w:t>120м</w:t>
            </w:r>
          </w:p>
        </w:tc>
      </w:tr>
    </w:tbl>
    <w:p w:rsidR="00BB1963" w:rsidRPr="008252B6" w:rsidRDefault="00BB1963" w:rsidP="00BB1963">
      <w:pPr>
        <w:ind w:firstLine="709"/>
        <w:jc w:val="both"/>
      </w:pPr>
    </w:p>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Pr>
        <w:suppressAutoHyphens w:val="0"/>
        <w:rPr>
          <w:rFonts w:eastAsia="MS Mincho"/>
          <w:b/>
          <w:bCs/>
        </w:rPr>
      </w:pPr>
    </w:p>
    <w:p w:rsidR="00BB1963" w:rsidRPr="008252B6" w:rsidRDefault="00BB1963" w:rsidP="00BB1963">
      <w:pPr>
        <w:suppressAutoHyphens w:val="0"/>
        <w:rPr>
          <w:color w:val="000000"/>
          <w:spacing w:val="-11"/>
          <w:lang w:eastAsia="ru-RU"/>
        </w:rPr>
        <w:sectPr w:rsidR="00BB1963" w:rsidRPr="008252B6">
          <w:footerReference w:type="default" r:id="rId18"/>
          <w:pgSz w:w="11907" w:h="16840"/>
          <w:pgMar w:top="1134" w:right="851" w:bottom="709" w:left="1418" w:header="794" w:footer="794" w:gutter="0"/>
          <w:cols w:space="720"/>
        </w:sectPr>
      </w:pPr>
    </w:p>
    <w:p w:rsidR="00BB1963" w:rsidRPr="008252B6" w:rsidRDefault="00BB1963" w:rsidP="00BB1963">
      <w:pPr>
        <w:jc w:val="right"/>
      </w:pPr>
      <w:r w:rsidRPr="008252B6">
        <w:t>Приложение № 2</w:t>
      </w:r>
    </w:p>
    <w:p w:rsidR="00BB1963" w:rsidRDefault="00BB1963" w:rsidP="00BB1963">
      <w:pPr>
        <w:jc w:val="right"/>
      </w:pPr>
      <w:r w:rsidRPr="008252B6">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№________</w:t>
      </w:r>
      <w:r>
        <w:t>________________</w:t>
      </w:r>
    </w:p>
    <w:p w:rsidR="00BB1963" w:rsidRPr="008252B6" w:rsidRDefault="00BB1963" w:rsidP="00BB1963">
      <w:pPr>
        <w:pStyle w:val="afd"/>
        <w:jc w:val="center"/>
        <w:rPr>
          <w:b/>
          <w:sz w:val="24"/>
          <w:szCs w:val="24"/>
        </w:rPr>
      </w:pPr>
      <w:r w:rsidRPr="008252B6">
        <w:rPr>
          <w:b/>
          <w:sz w:val="24"/>
          <w:szCs w:val="24"/>
        </w:rPr>
        <w:t>Калькуляция № 1</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в здании мастерских производственного участка</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001/00/00043270</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Адрес: </w:t>
      </w:r>
      <w:r w:rsidRPr="008252B6">
        <w:rPr>
          <w:sz w:val="24"/>
          <w:szCs w:val="24"/>
        </w:rPr>
        <w:t>Санкт-Петербург, Лиговский пр., д. 240, литер А</w:t>
      </w:r>
    </w:p>
    <w:tbl>
      <w:tblPr>
        <w:tblW w:w="15542" w:type="dxa"/>
        <w:tblInd w:w="88" w:type="dxa"/>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495"/>
        <w:gridCol w:w="277"/>
      </w:tblGrid>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4"/>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2"/>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8"/>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8"/>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8"/>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Pr="00592753" w:rsidRDefault="00BB1963" w:rsidP="00BB1963">
      <w:pPr>
        <w:pStyle w:val="afd"/>
        <w:rPr>
          <w:sz w:val="24"/>
          <w:szCs w:val="24"/>
        </w:rPr>
      </w:pPr>
    </w:p>
    <w:p w:rsidR="00BB1963" w:rsidRDefault="00BB1963" w:rsidP="00BB1963">
      <w:pPr>
        <w:pStyle w:val="afd"/>
        <w:jc w:val="center"/>
        <w:rPr>
          <w:b/>
          <w:sz w:val="24"/>
          <w:szCs w:val="24"/>
        </w:rPr>
      </w:pPr>
    </w:p>
    <w:p w:rsidR="00BB1963" w:rsidRDefault="00BB1963" w:rsidP="00BB1963">
      <w:pPr>
        <w:pStyle w:val="afd"/>
        <w:jc w:val="center"/>
        <w:rPr>
          <w:b/>
          <w:sz w:val="24"/>
          <w:szCs w:val="24"/>
        </w:rPr>
      </w:pPr>
    </w:p>
    <w:p w:rsidR="00BB1963" w:rsidRPr="008252B6" w:rsidRDefault="00BB1963" w:rsidP="00BB1963">
      <w:pPr>
        <w:pStyle w:val="afd"/>
        <w:jc w:val="center"/>
        <w:rPr>
          <w:b/>
          <w:sz w:val="24"/>
          <w:szCs w:val="24"/>
        </w:rPr>
      </w:pPr>
      <w:r w:rsidRPr="008252B6">
        <w:rPr>
          <w:b/>
          <w:sz w:val="24"/>
          <w:szCs w:val="24"/>
        </w:rPr>
        <w:t>Калькуляция № 2</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автоматического пожаротушения</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Наименование объекта: </w:t>
      </w:r>
      <w:r w:rsidRPr="008252B6">
        <w:rPr>
          <w:sz w:val="24"/>
          <w:szCs w:val="24"/>
        </w:rPr>
        <w:t>Система автоматического пожаротушения в здании склада грузового прирельсового с таможней</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001/02/00043277</w:t>
      </w:r>
    </w:p>
    <w:p w:rsidR="00BB1963" w:rsidRDefault="00BB1963" w:rsidP="00BB1963">
      <w:pPr>
        <w:pStyle w:val="50"/>
        <w:shd w:val="clear" w:color="auto" w:fill="FFFFFF"/>
        <w:rPr>
          <w:sz w:val="24"/>
          <w:szCs w:val="24"/>
        </w:rPr>
      </w:pPr>
      <w:r w:rsidRPr="008252B6">
        <w:rPr>
          <w:color w:val="000000"/>
          <w:spacing w:val="-11"/>
          <w:sz w:val="24"/>
          <w:szCs w:val="24"/>
        </w:rPr>
        <w:t xml:space="preserve">Адрес: </w:t>
      </w:r>
      <w:r w:rsidRPr="008252B6">
        <w:rPr>
          <w:sz w:val="24"/>
          <w:szCs w:val="24"/>
        </w:rPr>
        <w:t>Санкт-Петербург, Лиговский пр., д. 240, литер А</w:t>
      </w:r>
    </w:p>
    <w:p w:rsidR="00BB1963" w:rsidRDefault="00BB1963" w:rsidP="00BB1963">
      <w:pPr>
        <w:pStyle w:val="50"/>
        <w:shd w:val="clear" w:color="auto" w:fill="FFFFFF"/>
        <w:rPr>
          <w:sz w:val="24"/>
          <w:szCs w:val="24"/>
        </w:rPr>
      </w:pPr>
    </w:p>
    <w:tbl>
      <w:tblPr>
        <w:tblW w:w="15542" w:type="dxa"/>
        <w:tblInd w:w="88" w:type="dxa"/>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495"/>
        <w:gridCol w:w="277"/>
      </w:tblGrid>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4"/>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2"/>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8"/>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8"/>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8"/>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p w:rsidR="00BB1963" w:rsidRDefault="00BB1963" w:rsidP="00BB1963">
      <w:pPr>
        <w:pStyle w:val="afd"/>
        <w:ind w:firstLine="0"/>
        <w:rPr>
          <w:b/>
          <w:sz w:val="24"/>
          <w:szCs w:val="24"/>
          <w:u w:val="single"/>
        </w:rPr>
      </w:pPr>
    </w:p>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275"/>
        <w:gridCol w:w="220"/>
        <w:gridCol w:w="277"/>
      </w:tblGrid>
      <w:tr w:rsidR="00BB1963" w:rsidRPr="008252B6" w:rsidTr="00BB1963">
        <w:trPr>
          <w:gridAfter w:val="2"/>
          <w:wAfter w:w="497" w:type="dxa"/>
          <w:trHeight w:val="255"/>
        </w:trPr>
        <w:tc>
          <w:tcPr>
            <w:tcW w:w="15045" w:type="dxa"/>
            <w:gridSpan w:val="17"/>
            <w:vAlign w:val="center"/>
          </w:tcPr>
          <w:p w:rsidR="00BB1963" w:rsidRDefault="00BB1963" w:rsidP="00BB1963">
            <w:pPr>
              <w:pStyle w:val="afd"/>
              <w:jc w:val="center"/>
              <w:rPr>
                <w:b/>
                <w:sz w:val="24"/>
                <w:szCs w:val="24"/>
              </w:rPr>
            </w:pPr>
          </w:p>
          <w:p w:rsidR="00BB1963" w:rsidRPr="008252B6" w:rsidRDefault="00BB1963" w:rsidP="00BB1963">
            <w:pPr>
              <w:pStyle w:val="afd"/>
              <w:jc w:val="center"/>
              <w:rPr>
                <w:b/>
                <w:sz w:val="24"/>
                <w:szCs w:val="24"/>
              </w:rPr>
            </w:pPr>
            <w:r w:rsidRPr="008252B6">
              <w:rPr>
                <w:b/>
                <w:sz w:val="24"/>
                <w:szCs w:val="24"/>
              </w:rPr>
              <w:t>Калькуляция № 3</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Наименование объекта: Система пожарной сигнализации в здании </w:t>
            </w:r>
            <w:r w:rsidRPr="008252B6">
              <w:rPr>
                <w:sz w:val="24"/>
                <w:szCs w:val="24"/>
              </w:rPr>
              <w:t>будки охраны грузового двора</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001/02/00043269</w:t>
            </w:r>
          </w:p>
          <w:p w:rsidR="00BB1963" w:rsidRDefault="00BB1963" w:rsidP="00BB1963">
            <w:pPr>
              <w:pStyle w:val="50"/>
              <w:shd w:val="clear" w:color="auto" w:fill="FFFFFF"/>
              <w:rPr>
                <w:sz w:val="24"/>
                <w:szCs w:val="24"/>
              </w:rPr>
            </w:pPr>
            <w:r w:rsidRPr="008252B6">
              <w:rPr>
                <w:color w:val="000000"/>
                <w:spacing w:val="-11"/>
                <w:sz w:val="24"/>
                <w:szCs w:val="24"/>
              </w:rPr>
              <w:t xml:space="preserve">Адрес: </w:t>
            </w:r>
            <w:r w:rsidRPr="008252B6">
              <w:rPr>
                <w:sz w:val="24"/>
                <w:szCs w:val="24"/>
              </w:rPr>
              <w:t>Санкт-Петербург, Лиговский пр., д. 240, литер А</w:t>
            </w:r>
          </w:p>
          <w:p w:rsidR="00BB1963" w:rsidRPr="002361F4" w:rsidRDefault="00BB1963" w:rsidP="00BB1963">
            <w:pPr>
              <w:pStyle w:val="50"/>
              <w:shd w:val="clear" w:color="auto" w:fill="FFFFFF"/>
              <w:rPr>
                <w:sz w:val="24"/>
                <w:szCs w:val="24"/>
              </w:rPr>
            </w:pP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275"/>
        <w:gridCol w:w="220"/>
        <w:gridCol w:w="277"/>
      </w:tblGrid>
      <w:tr w:rsidR="00BB1963" w:rsidRPr="008252B6" w:rsidTr="00BB1963">
        <w:trPr>
          <w:gridAfter w:val="2"/>
          <w:wAfter w:w="497" w:type="dxa"/>
          <w:trHeight w:val="1785"/>
        </w:trPr>
        <w:tc>
          <w:tcPr>
            <w:tcW w:w="15045"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4</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w:t>
            </w:r>
            <w:r w:rsidRPr="008252B6">
              <w:rPr>
                <w:sz w:val="24"/>
                <w:szCs w:val="24"/>
              </w:rPr>
              <w:t xml:space="preserve"> в одноэтажном деревянном здании</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001/02/00043272</w:t>
            </w:r>
          </w:p>
          <w:p w:rsidR="00BB1963" w:rsidRPr="002361F4" w:rsidRDefault="00BB1963" w:rsidP="00BB1963">
            <w:pPr>
              <w:suppressAutoHyphens w:val="0"/>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p w:rsidR="00BB1963" w:rsidRPr="008252B6" w:rsidRDefault="00BB1963" w:rsidP="00BB1963">
            <w:pPr>
              <w:ind w:firstLine="621"/>
              <w:rPr>
                <w:lang w:eastAsia="ru-RU"/>
              </w:rPr>
            </w:pP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275"/>
        <w:gridCol w:w="220"/>
        <w:gridCol w:w="277"/>
      </w:tblGrid>
      <w:tr w:rsidR="00BB1963" w:rsidRPr="008252B6" w:rsidTr="00BB1963">
        <w:trPr>
          <w:gridAfter w:val="2"/>
          <w:wAfter w:w="497" w:type="dxa"/>
          <w:trHeight w:val="2040"/>
        </w:trPr>
        <w:tc>
          <w:tcPr>
            <w:tcW w:w="15045"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5</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w:t>
            </w:r>
            <w:r w:rsidRPr="008252B6">
              <w:rPr>
                <w:sz w:val="24"/>
                <w:szCs w:val="24"/>
              </w:rPr>
              <w:t xml:space="preserve"> в одноэтажном кирпичном здании</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001/02/00043273</w:t>
            </w:r>
          </w:p>
          <w:p w:rsidR="00BB1963" w:rsidRPr="008252B6" w:rsidRDefault="00BB1963" w:rsidP="00BB1963">
            <w:pPr>
              <w:suppressAutoHyphens w:val="0"/>
              <w:rPr>
                <w:color w:val="FF0000"/>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931"/>
        <w:gridCol w:w="143"/>
        <w:gridCol w:w="1275"/>
        <w:gridCol w:w="220"/>
        <w:gridCol w:w="277"/>
      </w:tblGrid>
      <w:tr w:rsidR="00BB1963" w:rsidRPr="008252B6" w:rsidTr="00BB1963">
        <w:trPr>
          <w:gridAfter w:val="2"/>
          <w:wAfter w:w="497" w:type="dxa"/>
          <w:trHeight w:val="255"/>
        </w:trPr>
        <w:tc>
          <w:tcPr>
            <w:tcW w:w="13627" w:type="dxa"/>
            <w:gridSpan w:val="16"/>
            <w:vMerge w:val="restart"/>
            <w:noWrap/>
            <w:vAlign w:val="bottom"/>
          </w:tcPr>
          <w:p w:rsidR="00BB1963" w:rsidRPr="008252B6" w:rsidRDefault="00BB1963" w:rsidP="00BB1963">
            <w:pPr>
              <w:pStyle w:val="afd"/>
              <w:jc w:val="center"/>
              <w:rPr>
                <w:b/>
                <w:sz w:val="24"/>
                <w:szCs w:val="24"/>
              </w:rPr>
            </w:pPr>
            <w:r w:rsidRPr="008252B6">
              <w:rPr>
                <w:b/>
                <w:sz w:val="24"/>
                <w:szCs w:val="24"/>
              </w:rPr>
              <w:t>Калькуляция № 6</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w:t>
            </w:r>
            <w:r w:rsidRPr="008252B6">
              <w:rPr>
                <w:sz w:val="24"/>
                <w:szCs w:val="24"/>
              </w:rPr>
              <w:t xml:space="preserve"> в здании столовой</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001/02/00043271</w:t>
            </w:r>
          </w:p>
          <w:p w:rsidR="00BB1963" w:rsidRPr="008252B6" w:rsidRDefault="00BB1963" w:rsidP="00BB1963">
            <w:pPr>
              <w:suppressAutoHyphens w:val="0"/>
              <w:rPr>
                <w:color w:val="FF0000"/>
                <w:lang w:eastAsia="ru-RU"/>
              </w:rPr>
            </w:pPr>
            <w:r w:rsidRPr="008252B6">
              <w:rPr>
                <w:color w:val="000000"/>
                <w:spacing w:val="-11"/>
              </w:rPr>
              <w:t xml:space="preserve">Адрес: </w:t>
            </w:r>
            <w:r w:rsidRPr="008252B6">
              <w:t>Санкт-Петербург, Лиговский пр., д. 240, литер А</w:t>
            </w: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3"/>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3"/>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6"/>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3"/>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gridSpan w:val="2"/>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20"/>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20"/>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20"/>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931"/>
        <w:gridCol w:w="143"/>
        <w:gridCol w:w="1275"/>
        <w:gridCol w:w="220"/>
        <w:gridCol w:w="277"/>
      </w:tblGrid>
      <w:tr w:rsidR="00BB1963" w:rsidRPr="008252B6" w:rsidTr="00BB1963">
        <w:trPr>
          <w:gridAfter w:val="2"/>
          <w:wAfter w:w="497" w:type="dxa"/>
          <w:trHeight w:val="255"/>
        </w:trPr>
        <w:tc>
          <w:tcPr>
            <w:tcW w:w="13627" w:type="dxa"/>
            <w:gridSpan w:val="16"/>
            <w:vMerge w:val="restart"/>
            <w:noWrap/>
            <w:vAlign w:val="bottom"/>
          </w:tcPr>
          <w:p w:rsidR="00BB1963" w:rsidRPr="008252B6" w:rsidRDefault="00BB1963" w:rsidP="00BB1963">
            <w:pPr>
              <w:pStyle w:val="afd"/>
              <w:jc w:val="center"/>
              <w:rPr>
                <w:b/>
                <w:sz w:val="24"/>
                <w:szCs w:val="24"/>
              </w:rPr>
            </w:pPr>
            <w:r w:rsidRPr="008252B6">
              <w:rPr>
                <w:b/>
                <w:sz w:val="24"/>
                <w:szCs w:val="24"/>
              </w:rPr>
              <w:t>Калькуляция № 7</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w:t>
            </w:r>
            <w:r w:rsidRPr="008252B6">
              <w:rPr>
                <w:sz w:val="24"/>
                <w:szCs w:val="24"/>
              </w:rPr>
              <w:t xml:space="preserve"> и оповещения людей о пожаре в здании боксов шлакоблочных</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001/02/00043260</w:t>
            </w:r>
          </w:p>
          <w:p w:rsidR="00BB1963" w:rsidRPr="008252B6" w:rsidRDefault="00BB1963" w:rsidP="00BB1963">
            <w:pPr>
              <w:suppressAutoHyphens w:val="0"/>
              <w:rPr>
                <w:color w:val="FF0000"/>
                <w:lang w:eastAsia="ru-RU"/>
              </w:rPr>
            </w:pPr>
            <w:r w:rsidRPr="008252B6">
              <w:rPr>
                <w:color w:val="000000"/>
                <w:spacing w:val="-11"/>
              </w:rPr>
              <w:t xml:space="preserve">Адрес: </w:t>
            </w:r>
            <w:r w:rsidRPr="008252B6">
              <w:t>Санкт-Петербург, Лиговский пр., д. 240, литер А</w:t>
            </w: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gridAfter w:val="2"/>
          <w:wAfter w:w="497" w:type="dxa"/>
          <w:trHeight w:val="255"/>
        </w:trPr>
        <w:tc>
          <w:tcPr>
            <w:tcW w:w="13627" w:type="dxa"/>
            <w:gridSpan w:val="16"/>
            <w:vMerge/>
            <w:vAlign w:val="center"/>
            <w:hideMark/>
          </w:tcPr>
          <w:p w:rsidR="00BB1963" w:rsidRPr="008252B6" w:rsidRDefault="00BB1963" w:rsidP="00BB1963">
            <w:pPr>
              <w:suppressAutoHyphens w:val="0"/>
              <w:rPr>
                <w:color w:val="FF0000"/>
                <w:lang w:eastAsia="ru-RU"/>
              </w:rPr>
            </w:pPr>
          </w:p>
        </w:tc>
        <w:tc>
          <w:tcPr>
            <w:tcW w:w="1418" w:type="dxa"/>
            <w:gridSpan w:val="2"/>
            <w:noWrap/>
            <w:vAlign w:val="bottom"/>
          </w:tcPr>
          <w:p w:rsidR="00BB1963" w:rsidRPr="008252B6" w:rsidRDefault="00BB1963" w:rsidP="00BB1963">
            <w:pPr>
              <w:suppressAutoHyphens w:val="0"/>
              <w:rPr>
                <w:color w:val="FF0000"/>
                <w:lang w:eastAsia="ru-RU"/>
              </w:rPr>
            </w:pP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3"/>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3"/>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3"/>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6"/>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3"/>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gridSpan w:val="2"/>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20"/>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20"/>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20"/>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hideMark/>
          </w:tcPr>
          <w:p w:rsidR="00BB1963" w:rsidRPr="008252B6" w:rsidRDefault="00BB1963" w:rsidP="00BB1963">
            <w:pPr>
              <w:pStyle w:val="afd"/>
              <w:jc w:val="center"/>
              <w:rPr>
                <w:b/>
                <w:sz w:val="24"/>
                <w:szCs w:val="24"/>
              </w:rPr>
            </w:pPr>
            <w:r w:rsidRPr="008252B6">
              <w:rPr>
                <w:b/>
                <w:sz w:val="24"/>
                <w:szCs w:val="24"/>
              </w:rPr>
              <w:t>Калькуляция № 8</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Склад</w:t>
            </w:r>
            <w:r w:rsidRPr="008252B6">
              <w:rPr>
                <w:sz w:val="24"/>
                <w:szCs w:val="24"/>
              </w:rPr>
              <w:t xml:space="preserve"> грузовой прирельсовый с таможней</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001/00/00010025</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9</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Наименование объекта: </w:t>
            </w:r>
            <w:r>
              <w:rPr>
                <w:sz w:val="24"/>
                <w:szCs w:val="24"/>
              </w:rPr>
              <w:t>З</w:t>
            </w:r>
            <w:r w:rsidRPr="008252B6">
              <w:rPr>
                <w:sz w:val="24"/>
                <w:szCs w:val="24"/>
              </w:rPr>
              <w:t>дани</w:t>
            </w:r>
            <w:r>
              <w:rPr>
                <w:sz w:val="24"/>
                <w:szCs w:val="24"/>
              </w:rPr>
              <w:t>е</w:t>
            </w:r>
            <w:r w:rsidRPr="008252B6">
              <w:rPr>
                <w:sz w:val="24"/>
                <w:szCs w:val="24"/>
              </w:rPr>
              <w:t xml:space="preserve"> маневровых диспетчеров</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Инвентарный номер: </w:t>
            </w:r>
            <w:r w:rsidRPr="009C7FCE">
              <w:rPr>
                <w:sz w:val="24"/>
                <w:szCs w:val="24"/>
              </w:rPr>
              <w:t>001/00/00010030</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10</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с</w:t>
            </w:r>
            <w:r w:rsidRPr="008252B6">
              <w:rPr>
                <w:sz w:val="24"/>
                <w:szCs w:val="24"/>
              </w:rPr>
              <w:t>клада грузового прирельсового закрытого</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001/02/00043188</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11</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з</w:t>
            </w:r>
            <w:r w:rsidRPr="008252B6">
              <w:rPr>
                <w:sz w:val="24"/>
                <w:szCs w:val="24"/>
              </w:rPr>
              <w:t>дания ремонта контейнеров</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001/02/00043186</w:t>
            </w:r>
          </w:p>
          <w:p w:rsidR="00BB1963" w:rsidRPr="008252B6" w:rsidRDefault="00BB1963" w:rsidP="00BB1963">
            <w:pPr>
              <w:suppressAutoHyphens w:val="0"/>
              <w:rPr>
                <w:highlight w:val="yellow"/>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12</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з</w:t>
            </w:r>
            <w:r w:rsidRPr="008252B6">
              <w:rPr>
                <w:sz w:val="24"/>
                <w:szCs w:val="24"/>
              </w:rPr>
              <w:t>дания кладовой</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001/02/00043189</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13</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в г</w:t>
            </w:r>
            <w:r w:rsidRPr="008252B6">
              <w:rPr>
                <w:sz w:val="24"/>
                <w:szCs w:val="24"/>
              </w:rPr>
              <w:t>аражах для автомобилей</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001/02/00043187</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14</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з</w:t>
            </w:r>
            <w:r w:rsidRPr="008252B6">
              <w:rPr>
                <w:sz w:val="24"/>
                <w:szCs w:val="24"/>
              </w:rPr>
              <w:t>дания подготовки контейнеров под погрузку</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001/02/00043185</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15</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в м</w:t>
            </w:r>
            <w:r w:rsidRPr="008252B6">
              <w:rPr>
                <w:sz w:val="24"/>
                <w:szCs w:val="24"/>
              </w:rPr>
              <w:t>еталлокаркасном здании</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001/02/00043201</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vAlign w:val="bottom"/>
          </w:tcPr>
          <w:p w:rsidR="00BB1963" w:rsidRPr="008252B6" w:rsidRDefault="00BB1963" w:rsidP="00BB1963">
            <w:pPr>
              <w:pStyle w:val="afd"/>
              <w:jc w:val="center"/>
              <w:rPr>
                <w:b/>
                <w:sz w:val="24"/>
                <w:szCs w:val="24"/>
              </w:rPr>
            </w:pPr>
            <w:r w:rsidRPr="008252B6">
              <w:rPr>
                <w:b/>
                <w:sz w:val="24"/>
                <w:szCs w:val="24"/>
              </w:rPr>
              <w:t>Калькуляция № 16</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в а</w:t>
            </w:r>
            <w:r w:rsidRPr="008252B6">
              <w:rPr>
                <w:sz w:val="24"/>
                <w:szCs w:val="24"/>
              </w:rPr>
              <w:t>дминистративно-бытовом здании Витебского производственного участка</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001/02/00043240</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vAlign w:val="bottom"/>
          </w:tcPr>
          <w:p w:rsidR="00BB1963" w:rsidRPr="008252B6" w:rsidRDefault="00BB1963" w:rsidP="00BB1963">
            <w:pPr>
              <w:pStyle w:val="afd"/>
              <w:jc w:val="center"/>
              <w:rPr>
                <w:b/>
                <w:sz w:val="24"/>
                <w:szCs w:val="24"/>
              </w:rPr>
            </w:pPr>
            <w:r w:rsidRPr="008252B6">
              <w:rPr>
                <w:b/>
                <w:sz w:val="24"/>
                <w:szCs w:val="24"/>
              </w:rPr>
              <w:t>Калькуляция № 17</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и оповещения людей о пожаре в б</w:t>
            </w:r>
            <w:r w:rsidRPr="008252B6">
              <w:rPr>
                <w:sz w:val="24"/>
                <w:szCs w:val="24"/>
              </w:rPr>
              <w:t>оксах шлакоблочных для а/п Валмет</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001/02/00043248</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850"/>
        <w:gridCol w:w="645"/>
        <w:gridCol w:w="277"/>
      </w:tblGrid>
      <w:tr w:rsidR="00BB1963" w:rsidRPr="008252B6" w:rsidTr="00BB1963">
        <w:trPr>
          <w:gridAfter w:val="2"/>
          <w:wAfter w:w="922" w:type="dxa"/>
          <w:trHeight w:val="255"/>
        </w:trPr>
        <w:tc>
          <w:tcPr>
            <w:tcW w:w="14620" w:type="dxa"/>
            <w:gridSpan w:val="17"/>
            <w:vAlign w:val="bottom"/>
          </w:tcPr>
          <w:p w:rsidR="00BB1963" w:rsidRPr="008252B6" w:rsidRDefault="00BB1963" w:rsidP="00BB1963">
            <w:pPr>
              <w:pStyle w:val="afd"/>
              <w:jc w:val="center"/>
              <w:rPr>
                <w:b/>
                <w:sz w:val="24"/>
                <w:szCs w:val="24"/>
              </w:rPr>
            </w:pPr>
            <w:r w:rsidRPr="008252B6">
              <w:rPr>
                <w:b/>
                <w:sz w:val="24"/>
                <w:szCs w:val="24"/>
              </w:rPr>
              <w:t>Калькуляция № 18</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автоматической пожарной сигнализации в з</w:t>
            </w:r>
            <w:r w:rsidRPr="008252B6">
              <w:rPr>
                <w:sz w:val="24"/>
                <w:szCs w:val="24"/>
              </w:rPr>
              <w:t>дании начальника станции</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001/02/00043239</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Лиговский пр., д. 240, литер А</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pPr>
        <w:suppressAutoHyphens w:val="0"/>
        <w:spacing w:after="200" w:line="276" w:lineRule="auto"/>
      </w:pPr>
      <w:r>
        <w:br w:type="page"/>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185"/>
        <w:gridCol w:w="310"/>
        <w:gridCol w:w="277"/>
      </w:tblGrid>
      <w:tr w:rsidR="00BB1963" w:rsidRPr="008252B6" w:rsidTr="00BB1963">
        <w:trPr>
          <w:gridAfter w:val="2"/>
          <w:wAfter w:w="587" w:type="dxa"/>
          <w:trHeight w:val="255"/>
        </w:trPr>
        <w:tc>
          <w:tcPr>
            <w:tcW w:w="14955" w:type="dxa"/>
            <w:gridSpan w:val="17"/>
            <w:noWrap/>
            <w:vAlign w:val="bottom"/>
          </w:tcPr>
          <w:p w:rsidR="00BB1963" w:rsidRPr="008252B6" w:rsidRDefault="00BB1963" w:rsidP="00BB1963">
            <w:pPr>
              <w:pStyle w:val="afd"/>
              <w:jc w:val="center"/>
              <w:rPr>
                <w:b/>
                <w:sz w:val="24"/>
                <w:szCs w:val="24"/>
              </w:rPr>
            </w:pPr>
            <w:r w:rsidRPr="008252B6">
              <w:rPr>
                <w:b/>
                <w:sz w:val="24"/>
                <w:szCs w:val="24"/>
              </w:rPr>
              <w:t>Калькуляция № 19</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в з</w:t>
            </w:r>
            <w:r w:rsidRPr="008252B6">
              <w:rPr>
                <w:sz w:val="24"/>
                <w:szCs w:val="24"/>
              </w:rPr>
              <w:t>дании произ.-быт. с ремонтно-мех. и сборочными цехами</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043194</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участок ж.д. «Минеральная ул.-Лесной пр.»</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gridSpan w:val="2"/>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Default="00BB1963" w:rsidP="00BB1963">
      <w:pPr>
        <w:suppressAutoHyphens w:val="0"/>
        <w:spacing w:after="200" w:line="276" w:lineRule="auto"/>
      </w:pPr>
      <w:r>
        <w:br w:type="page"/>
      </w:r>
    </w:p>
    <w:p w:rsidR="00BB1963" w:rsidRPr="008252B6" w:rsidRDefault="00BB1963" w:rsidP="00BB1963">
      <w:pPr>
        <w:pStyle w:val="afd"/>
        <w:jc w:val="center"/>
        <w:rPr>
          <w:b/>
          <w:sz w:val="24"/>
          <w:szCs w:val="24"/>
        </w:rPr>
      </w:pPr>
      <w:r w:rsidRPr="008252B6">
        <w:rPr>
          <w:b/>
          <w:sz w:val="24"/>
          <w:szCs w:val="24"/>
        </w:rPr>
        <w:t>Калькуляция № 20</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Наименование объекта: Система пожарной сигнализации и оповещения людей о пожаре в з</w:t>
      </w:r>
      <w:r w:rsidRPr="008252B6">
        <w:rPr>
          <w:sz w:val="24"/>
          <w:szCs w:val="24"/>
        </w:rPr>
        <w:t>дании деревообрабатывающего цеха</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001/02/00043259</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 xml:space="preserve">Адрес: </w:t>
      </w:r>
      <w:r w:rsidRPr="008252B6">
        <w:rPr>
          <w:sz w:val="24"/>
          <w:szCs w:val="24"/>
        </w:rPr>
        <w:t>Санкт-Петербург, участок ж.д. «Минеральная ул.-Лесной пр.»</w:t>
      </w:r>
    </w:p>
    <w:tbl>
      <w:tblPr>
        <w:tblW w:w="15542" w:type="dxa"/>
        <w:tblInd w:w="88" w:type="dxa"/>
        <w:tblLayout w:type="fixed"/>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495"/>
        <w:gridCol w:w="277"/>
      </w:tblGrid>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4"/>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2"/>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noWrap/>
            <w:vAlign w:val="bottom"/>
          </w:tcPr>
          <w:p w:rsidR="00BB1963" w:rsidRPr="008252B6" w:rsidRDefault="00BB1963" w:rsidP="00BB1963">
            <w:pPr>
              <w:suppressAutoHyphens w:val="0"/>
              <w:rPr>
                <w:lang w:eastAsia="ru-RU"/>
              </w:rPr>
            </w:pPr>
          </w:p>
        </w:tc>
        <w:tc>
          <w:tcPr>
            <w:tcW w:w="277" w:type="dxa"/>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8"/>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8"/>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8"/>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Pr>
        <w:suppressAutoHyphens w:val="0"/>
        <w:spacing w:after="200" w:line="276" w:lineRule="auto"/>
      </w:pPr>
    </w:p>
    <w:p w:rsidR="00BB1963" w:rsidRDefault="00BB1963" w:rsidP="00BB1963">
      <w:pPr>
        <w:suppressAutoHyphens w:val="0"/>
        <w:spacing w:after="200" w:line="276" w:lineRule="auto"/>
      </w:pPr>
      <w:r>
        <w:br w:type="page"/>
      </w:r>
    </w:p>
    <w:tbl>
      <w:tblPr>
        <w:tblW w:w="15542" w:type="dxa"/>
        <w:tblInd w:w="88" w:type="dxa"/>
        <w:tblLook w:val="04A0"/>
      </w:tblPr>
      <w:tblGrid>
        <w:gridCol w:w="740"/>
        <w:gridCol w:w="1064"/>
        <w:gridCol w:w="1064"/>
        <w:gridCol w:w="838"/>
        <w:gridCol w:w="227"/>
        <w:gridCol w:w="765"/>
        <w:gridCol w:w="318"/>
        <w:gridCol w:w="1186"/>
        <w:gridCol w:w="724"/>
        <w:gridCol w:w="1159"/>
        <w:gridCol w:w="647"/>
        <w:gridCol w:w="1358"/>
        <w:gridCol w:w="1395"/>
        <w:gridCol w:w="584"/>
        <w:gridCol w:w="627"/>
        <w:gridCol w:w="1074"/>
        <w:gridCol w:w="1495"/>
        <w:gridCol w:w="51"/>
        <w:gridCol w:w="226"/>
      </w:tblGrid>
      <w:tr w:rsidR="00BB1963" w:rsidRPr="008252B6" w:rsidTr="00BB1963">
        <w:trPr>
          <w:gridAfter w:val="1"/>
          <w:wAfter w:w="226" w:type="dxa"/>
          <w:trHeight w:val="255"/>
        </w:trPr>
        <w:tc>
          <w:tcPr>
            <w:tcW w:w="15316" w:type="dxa"/>
            <w:gridSpan w:val="18"/>
            <w:noWrap/>
            <w:vAlign w:val="bottom"/>
          </w:tcPr>
          <w:p w:rsidR="00BB1963" w:rsidRPr="008252B6" w:rsidRDefault="00BB1963" w:rsidP="00BB1963">
            <w:pPr>
              <w:pStyle w:val="afd"/>
              <w:jc w:val="center"/>
              <w:rPr>
                <w:b/>
                <w:sz w:val="24"/>
                <w:szCs w:val="24"/>
              </w:rPr>
            </w:pPr>
            <w:r w:rsidRPr="008252B6">
              <w:rPr>
                <w:b/>
                <w:sz w:val="24"/>
                <w:szCs w:val="24"/>
              </w:rPr>
              <w:t>Калькуляция № 21</w:t>
            </w:r>
          </w:p>
          <w:p w:rsidR="00BB1963" w:rsidRPr="008252B6" w:rsidRDefault="00BB1963" w:rsidP="00BB1963">
            <w:pPr>
              <w:pStyle w:val="afd"/>
              <w:jc w:val="center"/>
              <w:rPr>
                <w:b/>
                <w:i/>
                <w:sz w:val="24"/>
                <w:szCs w:val="24"/>
              </w:rPr>
            </w:pPr>
            <w:r w:rsidRPr="008252B6">
              <w:rPr>
                <w:b/>
                <w:sz w:val="24"/>
                <w:szCs w:val="24"/>
              </w:rPr>
              <w:t>стоимости Услуг по техническому обслуживанию системы автоматической пожарной сигнализации и оповещения людей о пожаре</w:t>
            </w:r>
            <w:r w:rsidRPr="008252B6">
              <w:rPr>
                <w:b/>
                <w:i/>
                <w:sz w:val="24"/>
                <w:szCs w:val="24"/>
              </w:rPr>
              <w:t>.</w:t>
            </w:r>
          </w:p>
          <w:p w:rsidR="00BB1963" w:rsidRPr="008252B6" w:rsidRDefault="00BB1963" w:rsidP="00BB1963">
            <w:pPr>
              <w:pStyle w:val="afd"/>
              <w:jc w:val="center"/>
              <w:rPr>
                <w:b/>
                <w:sz w:val="24"/>
                <w:szCs w:val="24"/>
              </w:rPr>
            </w:pPr>
          </w:p>
          <w:p w:rsidR="00BB1963" w:rsidRPr="008252B6" w:rsidRDefault="00BB1963" w:rsidP="00BB1963">
            <w:pPr>
              <w:pStyle w:val="50"/>
              <w:shd w:val="clear" w:color="auto" w:fill="FFFFFF"/>
              <w:rPr>
                <w:b/>
                <w:bCs/>
                <w:sz w:val="24"/>
                <w:szCs w:val="24"/>
              </w:rPr>
            </w:pPr>
            <w:r w:rsidRPr="008252B6">
              <w:rPr>
                <w:color w:val="000000"/>
                <w:spacing w:val="-11"/>
                <w:sz w:val="24"/>
                <w:szCs w:val="24"/>
              </w:rPr>
              <w:t>Наименование объекта: Система пожарной сигнализации на</w:t>
            </w:r>
            <w:r w:rsidRPr="008252B6">
              <w:rPr>
                <w:sz w:val="24"/>
                <w:szCs w:val="24"/>
              </w:rPr>
              <w:t xml:space="preserve"> площадке</w:t>
            </w:r>
            <w:r>
              <w:rPr>
                <w:sz w:val="24"/>
                <w:szCs w:val="24"/>
              </w:rPr>
              <w:t xml:space="preserve"> </w:t>
            </w:r>
            <w:r w:rsidRPr="008252B6">
              <w:rPr>
                <w:bCs/>
                <w:sz w:val="24"/>
                <w:szCs w:val="24"/>
              </w:rPr>
              <w:t>В-1 и Г-4</w:t>
            </w:r>
            <w:r w:rsidRPr="008252B6">
              <w:rPr>
                <w:b/>
                <w:bCs/>
                <w:sz w:val="24"/>
                <w:szCs w:val="24"/>
              </w:rPr>
              <w:t xml:space="preserve"> </w:t>
            </w:r>
          </w:p>
          <w:p w:rsidR="00BB1963" w:rsidRPr="008252B6" w:rsidRDefault="00BB1963" w:rsidP="00BB1963">
            <w:pPr>
              <w:pStyle w:val="50"/>
              <w:shd w:val="clear" w:color="auto" w:fill="FFFFFF"/>
              <w:rPr>
                <w:color w:val="000000"/>
                <w:spacing w:val="-11"/>
                <w:sz w:val="24"/>
                <w:szCs w:val="24"/>
              </w:rPr>
            </w:pPr>
            <w:r w:rsidRPr="008252B6">
              <w:rPr>
                <w:color w:val="000000"/>
                <w:spacing w:val="-11"/>
                <w:sz w:val="24"/>
                <w:szCs w:val="24"/>
              </w:rPr>
              <w:t>Инвентарный номер: 001/00/00010043 и</w:t>
            </w:r>
            <w:r>
              <w:rPr>
                <w:color w:val="000000"/>
                <w:spacing w:val="-11"/>
                <w:sz w:val="24"/>
                <w:szCs w:val="24"/>
              </w:rPr>
              <w:t xml:space="preserve"> </w:t>
            </w:r>
            <w:r w:rsidRPr="008252B6">
              <w:rPr>
                <w:color w:val="000000"/>
                <w:spacing w:val="-11"/>
                <w:sz w:val="24"/>
                <w:szCs w:val="24"/>
              </w:rPr>
              <w:t>001/00/00010047</w:t>
            </w:r>
          </w:p>
          <w:p w:rsidR="00BB1963" w:rsidRPr="008252B6" w:rsidRDefault="00BB1963" w:rsidP="00BB1963">
            <w:pPr>
              <w:suppressAutoHyphens w:val="0"/>
              <w:rPr>
                <w:lang w:eastAsia="ru-RU"/>
              </w:rPr>
            </w:pPr>
            <w:r w:rsidRPr="008252B6">
              <w:rPr>
                <w:color w:val="000000"/>
                <w:spacing w:val="-11"/>
              </w:rPr>
              <w:t xml:space="preserve">Адрес: </w:t>
            </w:r>
            <w:r w:rsidRPr="008252B6">
              <w:t>Санкт-Петербург, участок ж.д. «Минеральная ул.-Лесной пр.»</w:t>
            </w:r>
          </w:p>
        </w:tc>
      </w:tr>
      <w:tr w:rsidR="00BB1963" w:rsidRPr="008252B6" w:rsidTr="00BB1963">
        <w:trPr>
          <w:trHeight w:val="270"/>
        </w:trPr>
        <w:tc>
          <w:tcPr>
            <w:tcW w:w="740" w:type="dxa"/>
            <w:tcBorders>
              <w:top w:val="single" w:sz="4" w:space="0" w:color="auto"/>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w:t>
            </w:r>
          </w:p>
        </w:tc>
        <w:tc>
          <w:tcPr>
            <w:tcW w:w="2966" w:type="dxa"/>
            <w:gridSpan w:val="3"/>
            <w:tcBorders>
              <w:top w:val="single" w:sz="4" w:space="0" w:color="auto"/>
              <w:left w:val="nil"/>
              <w:bottom w:val="single" w:sz="4" w:space="0" w:color="auto"/>
              <w:right w:val="single" w:sz="4" w:space="0" w:color="000000"/>
            </w:tcBorders>
            <w:noWrap/>
            <w:vAlign w:val="center"/>
            <w:hideMark/>
          </w:tcPr>
          <w:p w:rsidR="00BB1963" w:rsidRPr="008252B6" w:rsidRDefault="00BB1963" w:rsidP="00BB1963">
            <w:pPr>
              <w:suppressAutoHyphens w:val="0"/>
              <w:jc w:val="center"/>
              <w:rPr>
                <w:b/>
                <w:bCs/>
                <w:lang w:eastAsia="ru-RU"/>
              </w:rPr>
            </w:pPr>
            <w:r w:rsidRPr="008252B6">
              <w:rPr>
                <w:b/>
                <w:bCs/>
                <w:lang w:eastAsia="ru-RU"/>
              </w:rPr>
              <w:t>Наименование</w:t>
            </w:r>
          </w:p>
        </w:tc>
        <w:tc>
          <w:tcPr>
            <w:tcW w:w="992" w:type="dxa"/>
            <w:gridSpan w:val="2"/>
            <w:tcBorders>
              <w:top w:val="single" w:sz="4" w:space="0" w:color="auto"/>
              <w:left w:val="nil"/>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Кол-во</w:t>
            </w:r>
          </w:p>
        </w:tc>
        <w:tc>
          <w:tcPr>
            <w:tcW w:w="1504"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регл.№1</w:t>
            </w:r>
          </w:p>
        </w:tc>
        <w:tc>
          <w:tcPr>
            <w:tcW w:w="1883"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регл.№2</w:t>
            </w:r>
          </w:p>
        </w:tc>
        <w:tc>
          <w:tcPr>
            <w:tcW w:w="2005"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мес.без учета НДС</w:t>
            </w:r>
            <w:r w:rsidRPr="008252B6">
              <w:rPr>
                <w:b/>
                <w:bCs/>
                <w:lang w:eastAsia="ru-RU"/>
              </w:rPr>
              <w:t>:</w:t>
            </w:r>
          </w:p>
        </w:tc>
        <w:tc>
          <w:tcPr>
            <w:tcW w:w="1979" w:type="dxa"/>
            <w:gridSpan w:val="2"/>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sidRPr="008252B6">
              <w:rPr>
                <w:b/>
                <w:bCs/>
                <w:lang w:eastAsia="ru-RU"/>
              </w:rPr>
              <w:t>Итого</w:t>
            </w:r>
            <w:r>
              <w:rPr>
                <w:b/>
                <w:bCs/>
                <w:lang w:eastAsia="ru-RU"/>
              </w:rPr>
              <w:t xml:space="preserve"> стоимость в квартал без учета НДС</w:t>
            </w:r>
            <w:r w:rsidRPr="008252B6">
              <w:rPr>
                <w:b/>
                <w:bCs/>
                <w:lang w:eastAsia="ru-RU"/>
              </w:rPr>
              <w:t>:</w:t>
            </w:r>
          </w:p>
        </w:tc>
        <w:tc>
          <w:tcPr>
            <w:tcW w:w="1701" w:type="dxa"/>
            <w:gridSpan w:val="2"/>
            <w:tcBorders>
              <w:top w:val="single" w:sz="4" w:space="0" w:color="auto"/>
              <w:left w:val="nil"/>
              <w:bottom w:val="single" w:sz="4" w:space="0" w:color="auto"/>
              <w:right w:val="nil"/>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c>
          <w:tcPr>
            <w:tcW w:w="1772" w:type="dxa"/>
            <w:gridSpan w:val="3"/>
            <w:tcBorders>
              <w:top w:val="single" w:sz="4" w:space="0" w:color="auto"/>
              <w:left w:val="single" w:sz="4" w:space="0" w:color="auto"/>
              <w:bottom w:val="single" w:sz="4" w:space="0" w:color="auto"/>
              <w:right w:val="single" w:sz="4" w:space="0" w:color="auto"/>
            </w:tcBorders>
            <w:noWrap/>
            <w:vAlign w:val="center"/>
            <w:hideMark/>
          </w:tcPr>
          <w:p w:rsidR="00BB1963" w:rsidRPr="008252B6" w:rsidRDefault="00BB1963" w:rsidP="00BB1963">
            <w:pPr>
              <w:suppressAutoHyphens w:val="0"/>
              <w:jc w:val="center"/>
              <w:rPr>
                <w:b/>
                <w:bCs/>
                <w:lang w:eastAsia="ru-RU"/>
              </w:rPr>
            </w:pPr>
            <w:r>
              <w:rPr>
                <w:b/>
                <w:bCs/>
                <w:lang w:eastAsia="ru-RU"/>
              </w:rPr>
              <w:t xml:space="preserve">Итого стоимость </w:t>
            </w:r>
            <w:r w:rsidRPr="008252B6">
              <w:rPr>
                <w:b/>
                <w:bCs/>
                <w:lang w:eastAsia="ru-RU"/>
              </w:rPr>
              <w:t>в год</w:t>
            </w:r>
            <w:r>
              <w:rPr>
                <w:b/>
                <w:bCs/>
                <w:lang w:eastAsia="ru-RU"/>
              </w:rPr>
              <w:t xml:space="preserve"> без учета НДС</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п/п</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 </w:t>
            </w:r>
          </w:p>
        </w:tc>
        <w:tc>
          <w:tcPr>
            <w:tcW w:w="992" w:type="dxa"/>
            <w:gridSpan w:val="2"/>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 </w:t>
            </w:r>
          </w:p>
        </w:tc>
        <w:tc>
          <w:tcPr>
            <w:tcW w:w="1504"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Pr>
                <w:b/>
                <w:bCs/>
                <w:lang w:eastAsia="ru-RU"/>
              </w:rPr>
              <w:t>ежемесячно</w:t>
            </w:r>
          </w:p>
        </w:tc>
        <w:tc>
          <w:tcPr>
            <w:tcW w:w="1883"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Pr>
                <w:b/>
                <w:bCs/>
                <w:lang w:eastAsia="ru-RU"/>
              </w:rPr>
              <w:t>ежеквартально</w:t>
            </w:r>
          </w:p>
        </w:tc>
        <w:tc>
          <w:tcPr>
            <w:tcW w:w="2005"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979" w:type="dxa"/>
            <w:gridSpan w:val="2"/>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c>
          <w:tcPr>
            <w:tcW w:w="1701" w:type="dxa"/>
            <w:gridSpan w:val="2"/>
            <w:tcBorders>
              <w:top w:val="nil"/>
              <w:left w:val="nil"/>
              <w:bottom w:val="single" w:sz="4" w:space="0" w:color="auto"/>
              <w:right w:val="nil"/>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регл.№1</w:t>
            </w:r>
          </w:p>
        </w:tc>
        <w:tc>
          <w:tcPr>
            <w:tcW w:w="1772" w:type="dxa"/>
            <w:gridSpan w:val="3"/>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jc w:val="center"/>
              <w:rPr>
                <w:b/>
                <w:bCs/>
                <w:lang w:eastAsia="ru-RU"/>
              </w:rPr>
            </w:pPr>
            <w:r w:rsidRPr="008252B6">
              <w:rPr>
                <w:b/>
                <w:bCs/>
                <w:lang w:eastAsia="ru-RU"/>
              </w:rPr>
              <w:t>регл.№2</w:t>
            </w: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nil"/>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2966" w:type="dxa"/>
            <w:gridSpan w:val="3"/>
            <w:tcBorders>
              <w:top w:val="nil"/>
              <w:left w:val="single" w:sz="4" w:space="0" w:color="auto"/>
              <w:bottom w:val="single" w:sz="4" w:space="0" w:color="auto"/>
              <w:right w:val="single" w:sz="4" w:space="0" w:color="000000"/>
            </w:tcBorders>
            <w:noWrap/>
            <w:vAlign w:val="bottom"/>
          </w:tcPr>
          <w:p w:rsidR="00BB1963" w:rsidRPr="008252B6" w:rsidRDefault="00BB1963" w:rsidP="00BB1963">
            <w:pPr>
              <w:suppressAutoHyphens w:val="0"/>
              <w:rPr>
                <w:lang w:eastAsia="ru-RU"/>
              </w:rPr>
            </w:pP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2966" w:type="dxa"/>
            <w:gridSpan w:val="3"/>
            <w:tcBorders>
              <w:top w:val="nil"/>
              <w:left w:val="nil"/>
              <w:bottom w:val="single" w:sz="4" w:space="0" w:color="auto"/>
              <w:right w:val="single" w:sz="4" w:space="0" w:color="000000"/>
            </w:tcBorders>
            <w:noWrap/>
            <w:vAlign w:val="bottom"/>
            <w:hideMark/>
          </w:tcPr>
          <w:p w:rsidR="00BB1963" w:rsidRPr="008252B6" w:rsidRDefault="00BB1963" w:rsidP="00BB1963">
            <w:pPr>
              <w:suppressAutoHyphens w:val="0"/>
              <w:rPr>
                <w:b/>
                <w:bCs/>
                <w:lang w:eastAsia="ru-RU"/>
              </w:rPr>
            </w:pPr>
            <w:r w:rsidRPr="008252B6">
              <w:rPr>
                <w:b/>
                <w:bCs/>
                <w:lang w:eastAsia="ru-RU"/>
              </w:rPr>
              <w:t>ИТОГО</w:t>
            </w:r>
            <w:r>
              <w:rPr>
                <w:b/>
                <w:bCs/>
                <w:lang w:eastAsia="ru-RU"/>
              </w:rPr>
              <w:t xml:space="preserve"> стоимость услуг</w:t>
            </w:r>
            <w:r w:rsidRPr="008252B6">
              <w:rPr>
                <w:b/>
                <w:bCs/>
                <w:lang w:eastAsia="ru-RU"/>
              </w:rPr>
              <w:t>:</w:t>
            </w:r>
          </w:p>
        </w:tc>
        <w:tc>
          <w:tcPr>
            <w:tcW w:w="992" w:type="dxa"/>
            <w:gridSpan w:val="2"/>
            <w:tcBorders>
              <w:top w:val="nil"/>
              <w:left w:val="nil"/>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1504" w:type="dxa"/>
            <w:gridSpan w:val="2"/>
            <w:tcBorders>
              <w:top w:val="nil"/>
              <w:left w:val="nil"/>
              <w:bottom w:val="single" w:sz="4" w:space="0" w:color="auto"/>
              <w:right w:val="nil"/>
            </w:tcBorders>
            <w:noWrap/>
            <w:vAlign w:val="bottom"/>
          </w:tcPr>
          <w:p w:rsidR="00BB1963" w:rsidRPr="008252B6" w:rsidRDefault="00BB1963" w:rsidP="00BB1963">
            <w:pPr>
              <w:suppressAutoHyphens w:val="0"/>
              <w:rPr>
                <w:b/>
                <w:bCs/>
                <w:lang w:eastAsia="ru-RU"/>
              </w:rPr>
            </w:pPr>
          </w:p>
        </w:tc>
        <w:tc>
          <w:tcPr>
            <w:tcW w:w="1883"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rPr>
                <w:b/>
                <w:bCs/>
                <w:lang w:eastAsia="ru-RU"/>
              </w:rPr>
            </w:pPr>
          </w:p>
        </w:tc>
        <w:tc>
          <w:tcPr>
            <w:tcW w:w="2005"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979" w:type="dxa"/>
            <w:gridSpan w:val="2"/>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c>
          <w:tcPr>
            <w:tcW w:w="1701" w:type="dxa"/>
            <w:gridSpan w:val="2"/>
            <w:tcBorders>
              <w:top w:val="nil"/>
              <w:left w:val="nil"/>
              <w:bottom w:val="single" w:sz="4" w:space="0" w:color="auto"/>
              <w:right w:val="nil"/>
            </w:tcBorders>
            <w:noWrap/>
            <w:vAlign w:val="bottom"/>
          </w:tcPr>
          <w:p w:rsidR="00BB1963" w:rsidRPr="008252B6" w:rsidRDefault="00BB1963" w:rsidP="00BB1963">
            <w:pPr>
              <w:suppressAutoHyphens w:val="0"/>
              <w:jc w:val="center"/>
              <w:rPr>
                <w:b/>
                <w:bCs/>
                <w:lang w:eastAsia="ru-RU"/>
              </w:rPr>
            </w:pPr>
          </w:p>
        </w:tc>
        <w:tc>
          <w:tcPr>
            <w:tcW w:w="1772" w:type="dxa"/>
            <w:gridSpan w:val="3"/>
            <w:tcBorders>
              <w:top w:val="nil"/>
              <w:left w:val="single" w:sz="4" w:space="0" w:color="auto"/>
              <w:bottom w:val="single" w:sz="4" w:space="0" w:color="auto"/>
              <w:right w:val="single" w:sz="4" w:space="0" w:color="auto"/>
            </w:tcBorders>
            <w:noWrap/>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tcBorders>
              <w:top w:val="nil"/>
              <w:left w:val="single" w:sz="4" w:space="0" w:color="auto"/>
              <w:bottom w:val="single" w:sz="4" w:space="0" w:color="auto"/>
              <w:right w:val="single" w:sz="4" w:space="0" w:color="auto"/>
            </w:tcBorders>
            <w:noWrap/>
            <w:vAlign w:val="bottom"/>
            <w:hideMark/>
          </w:tcPr>
          <w:p w:rsidR="00BB1963" w:rsidRPr="008252B6" w:rsidRDefault="00BB1963" w:rsidP="00BB1963">
            <w:pPr>
              <w:suppressAutoHyphens w:val="0"/>
              <w:rPr>
                <w:lang w:eastAsia="ru-RU"/>
              </w:rPr>
            </w:pPr>
            <w:r w:rsidRPr="008252B6">
              <w:rPr>
                <w:lang w:eastAsia="ru-RU"/>
              </w:rPr>
              <w:t> </w:t>
            </w:r>
          </w:p>
        </w:tc>
        <w:tc>
          <w:tcPr>
            <w:tcW w:w="11329" w:type="dxa"/>
            <w:gridSpan w:val="13"/>
            <w:tcBorders>
              <w:top w:val="nil"/>
              <w:left w:val="nil"/>
              <w:bottom w:val="single" w:sz="4" w:space="0" w:color="auto"/>
              <w:right w:val="single" w:sz="4" w:space="0" w:color="auto"/>
            </w:tcBorders>
            <w:noWrap/>
            <w:vAlign w:val="bottom"/>
            <w:hideMark/>
          </w:tcPr>
          <w:p w:rsidR="00BB1963" w:rsidRPr="008252B6" w:rsidRDefault="00BB1963" w:rsidP="00BB1963">
            <w:pPr>
              <w:suppressAutoHyphens w:val="0"/>
              <w:rPr>
                <w:b/>
                <w:bCs/>
                <w:lang w:eastAsia="ru-RU"/>
              </w:rPr>
            </w:pPr>
            <w:r w:rsidRPr="008252B6">
              <w:rPr>
                <w:b/>
                <w:bCs/>
                <w:lang w:eastAsia="ru-RU"/>
              </w:rPr>
              <w:t>ИТОГО регл №1 + регл №2 в год</w:t>
            </w:r>
          </w:p>
        </w:tc>
        <w:tc>
          <w:tcPr>
            <w:tcW w:w="3473" w:type="dxa"/>
            <w:gridSpan w:val="5"/>
            <w:tcBorders>
              <w:top w:val="nil"/>
              <w:left w:val="single" w:sz="4" w:space="0" w:color="auto"/>
              <w:bottom w:val="single" w:sz="4" w:space="0" w:color="auto"/>
              <w:right w:val="single" w:sz="4" w:space="0" w:color="auto"/>
            </w:tcBorders>
            <w:vAlign w:val="bottom"/>
          </w:tcPr>
          <w:p w:rsidR="00BB1963" w:rsidRPr="008252B6" w:rsidRDefault="00BB1963" w:rsidP="00BB1963">
            <w:pPr>
              <w:suppressAutoHyphens w:val="0"/>
              <w:jc w:val="center"/>
              <w:rPr>
                <w:b/>
                <w:bCs/>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902" w:type="dxa"/>
            <w:gridSpan w:val="2"/>
            <w:tcBorders>
              <w:top w:val="single" w:sz="4" w:space="0" w:color="auto"/>
              <w:left w:val="nil"/>
              <w:bottom w:val="nil"/>
              <w:right w:val="nil"/>
            </w:tcBorders>
            <w:noWrap/>
            <w:vAlign w:val="bottom"/>
            <w:hideMark/>
          </w:tcPr>
          <w:p w:rsidR="00BB1963" w:rsidRPr="008252B6" w:rsidRDefault="00BB1963" w:rsidP="00BB1963">
            <w:pPr>
              <w:suppressAutoHyphens w:val="0"/>
              <w:rPr>
                <w:lang w:eastAsia="ru-RU"/>
              </w:rPr>
            </w:pPr>
            <w:r w:rsidRPr="008252B6">
              <w:rPr>
                <w:lang w:eastAsia="ru-RU"/>
              </w:rPr>
              <w:t>НДС</w:t>
            </w:r>
          </w:p>
        </w:tc>
        <w:tc>
          <w:tcPr>
            <w:tcW w:w="992" w:type="dxa"/>
            <w:gridSpan w:val="2"/>
            <w:noWrap/>
            <w:vAlign w:val="bottom"/>
          </w:tcPr>
          <w:p w:rsidR="00BB1963" w:rsidRPr="008252B6" w:rsidRDefault="00BB1963" w:rsidP="00BB1963">
            <w:pPr>
              <w:suppressAutoHyphens w:val="0"/>
              <w:rPr>
                <w:lang w:eastAsia="ru-RU"/>
              </w:rPr>
            </w:pPr>
          </w:p>
        </w:tc>
        <w:tc>
          <w:tcPr>
            <w:tcW w:w="1504" w:type="dxa"/>
            <w:gridSpan w:val="2"/>
            <w:noWrap/>
            <w:vAlign w:val="bottom"/>
          </w:tcPr>
          <w:p w:rsidR="00BB1963" w:rsidRPr="008252B6" w:rsidRDefault="00BB1963" w:rsidP="00BB1963">
            <w:pPr>
              <w:suppressAutoHyphens w:val="0"/>
              <w:rPr>
                <w:lang w:eastAsia="ru-RU"/>
              </w:rPr>
            </w:pPr>
          </w:p>
        </w:tc>
        <w:tc>
          <w:tcPr>
            <w:tcW w:w="1883" w:type="dxa"/>
            <w:gridSpan w:val="2"/>
            <w:noWrap/>
            <w:vAlign w:val="bottom"/>
            <w:hideMark/>
          </w:tcPr>
          <w:p w:rsidR="00BB1963" w:rsidRPr="008252B6" w:rsidRDefault="00BB1963" w:rsidP="00BB1963">
            <w:pPr>
              <w:suppressAutoHyphens w:val="0"/>
              <w:jc w:val="right"/>
              <w:rPr>
                <w:lang w:eastAsia="ru-RU"/>
              </w:rPr>
            </w:pPr>
            <w:r>
              <w:rPr>
                <w:lang w:eastAsia="ru-RU"/>
              </w:rPr>
              <w:t>___</w:t>
            </w:r>
            <w:r w:rsidRPr="008252B6">
              <w:rPr>
                <w:lang w:eastAsia="ru-RU"/>
              </w:rPr>
              <w:t>%</w:t>
            </w:r>
          </w:p>
        </w:tc>
        <w:tc>
          <w:tcPr>
            <w:tcW w:w="2005" w:type="dxa"/>
            <w:gridSpan w:val="2"/>
            <w:noWrap/>
            <w:vAlign w:val="bottom"/>
          </w:tcPr>
          <w:p w:rsidR="00BB1963" w:rsidRPr="008252B6" w:rsidRDefault="00BB1963" w:rsidP="00BB1963">
            <w:pPr>
              <w:suppressAutoHyphens w:val="0"/>
              <w:rPr>
                <w:lang w:eastAsia="ru-RU"/>
              </w:rPr>
            </w:pPr>
          </w:p>
        </w:tc>
        <w:tc>
          <w:tcPr>
            <w:tcW w:w="1979" w:type="dxa"/>
            <w:gridSpan w:val="2"/>
            <w:noWrap/>
            <w:vAlign w:val="bottom"/>
          </w:tcPr>
          <w:p w:rsidR="00BB1963" w:rsidRPr="008252B6" w:rsidRDefault="00BB1963" w:rsidP="00BB1963">
            <w:pPr>
              <w:suppressAutoHyphens w:val="0"/>
              <w:rPr>
                <w:lang w:eastAsia="ru-RU"/>
              </w:rPr>
            </w:pPr>
          </w:p>
        </w:tc>
        <w:tc>
          <w:tcPr>
            <w:tcW w:w="1701" w:type="dxa"/>
            <w:gridSpan w:val="2"/>
            <w:noWrap/>
            <w:vAlign w:val="bottom"/>
          </w:tcPr>
          <w:p w:rsidR="00BB1963" w:rsidRPr="008252B6" w:rsidRDefault="00BB1963" w:rsidP="00BB1963">
            <w:pPr>
              <w:suppressAutoHyphens w:val="0"/>
              <w:rPr>
                <w:lang w:eastAsia="ru-RU"/>
              </w:rPr>
            </w:pPr>
          </w:p>
        </w:tc>
        <w:tc>
          <w:tcPr>
            <w:tcW w:w="1772" w:type="dxa"/>
            <w:gridSpan w:val="3"/>
            <w:noWrap/>
            <w:vAlign w:val="bottom"/>
          </w:tcPr>
          <w:p w:rsidR="00BB1963" w:rsidRPr="008252B6" w:rsidRDefault="00BB1963" w:rsidP="00BB1963">
            <w:pPr>
              <w:suppressAutoHyphens w:val="0"/>
              <w:jc w:val="center"/>
              <w:rPr>
                <w:lang w:eastAsia="ru-RU"/>
              </w:rPr>
            </w:pPr>
          </w:p>
        </w:tc>
      </w:tr>
      <w:tr w:rsidR="00BB1963" w:rsidRPr="008252B6" w:rsidTr="00BB1963">
        <w:trPr>
          <w:trHeight w:val="255"/>
        </w:trPr>
        <w:tc>
          <w:tcPr>
            <w:tcW w:w="740"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4" w:type="dxa"/>
            <w:noWrap/>
            <w:vAlign w:val="bottom"/>
          </w:tcPr>
          <w:p w:rsidR="00BB1963" w:rsidRPr="008252B6" w:rsidRDefault="00BB1963" w:rsidP="00BB1963">
            <w:pPr>
              <w:suppressAutoHyphens w:val="0"/>
              <w:rPr>
                <w:lang w:eastAsia="ru-RU"/>
              </w:rPr>
            </w:pPr>
          </w:p>
        </w:tc>
        <w:tc>
          <w:tcPr>
            <w:tcW w:w="1065" w:type="dxa"/>
            <w:gridSpan w:val="2"/>
            <w:noWrap/>
            <w:vAlign w:val="bottom"/>
          </w:tcPr>
          <w:p w:rsidR="00BB1963" w:rsidRPr="008252B6" w:rsidRDefault="00BB1963" w:rsidP="00BB1963">
            <w:pPr>
              <w:suppressAutoHyphens w:val="0"/>
              <w:rPr>
                <w:lang w:eastAsia="ru-RU"/>
              </w:rPr>
            </w:pPr>
          </w:p>
        </w:tc>
        <w:tc>
          <w:tcPr>
            <w:tcW w:w="1083" w:type="dxa"/>
            <w:gridSpan w:val="2"/>
            <w:noWrap/>
            <w:vAlign w:val="bottom"/>
          </w:tcPr>
          <w:p w:rsidR="00BB1963" w:rsidRPr="008252B6" w:rsidRDefault="00BB1963" w:rsidP="00BB1963">
            <w:pPr>
              <w:suppressAutoHyphens w:val="0"/>
              <w:rPr>
                <w:lang w:eastAsia="ru-RU"/>
              </w:rPr>
            </w:pPr>
          </w:p>
        </w:tc>
        <w:tc>
          <w:tcPr>
            <w:tcW w:w="1186" w:type="dxa"/>
            <w:noWrap/>
            <w:vAlign w:val="bottom"/>
          </w:tcPr>
          <w:p w:rsidR="00BB1963" w:rsidRPr="008252B6" w:rsidRDefault="00BB1963" w:rsidP="00BB1963">
            <w:pPr>
              <w:suppressAutoHyphens w:val="0"/>
              <w:rPr>
                <w:lang w:eastAsia="ru-RU"/>
              </w:rPr>
            </w:pPr>
          </w:p>
        </w:tc>
        <w:tc>
          <w:tcPr>
            <w:tcW w:w="724" w:type="dxa"/>
            <w:noWrap/>
            <w:vAlign w:val="bottom"/>
          </w:tcPr>
          <w:p w:rsidR="00BB1963" w:rsidRPr="008252B6" w:rsidRDefault="00BB1963" w:rsidP="00BB1963">
            <w:pPr>
              <w:suppressAutoHyphens w:val="0"/>
              <w:rPr>
                <w:lang w:eastAsia="ru-RU"/>
              </w:rPr>
            </w:pPr>
          </w:p>
        </w:tc>
        <w:tc>
          <w:tcPr>
            <w:tcW w:w="1806" w:type="dxa"/>
            <w:gridSpan w:val="2"/>
            <w:noWrap/>
            <w:vAlign w:val="bottom"/>
          </w:tcPr>
          <w:p w:rsidR="00BB1963" w:rsidRPr="008252B6" w:rsidRDefault="00BB1963" w:rsidP="00BB1963">
            <w:pPr>
              <w:suppressAutoHyphens w:val="0"/>
              <w:rPr>
                <w:lang w:eastAsia="ru-RU"/>
              </w:rPr>
            </w:pPr>
          </w:p>
        </w:tc>
        <w:tc>
          <w:tcPr>
            <w:tcW w:w="1358" w:type="dxa"/>
            <w:noWrap/>
            <w:vAlign w:val="bottom"/>
          </w:tcPr>
          <w:p w:rsidR="00BB1963" w:rsidRPr="008252B6" w:rsidRDefault="00BB1963" w:rsidP="00BB1963">
            <w:pPr>
              <w:suppressAutoHyphens w:val="0"/>
              <w:rPr>
                <w:lang w:eastAsia="ru-RU"/>
              </w:rPr>
            </w:pPr>
          </w:p>
        </w:tc>
        <w:tc>
          <w:tcPr>
            <w:tcW w:w="1395" w:type="dxa"/>
            <w:noWrap/>
            <w:vAlign w:val="bottom"/>
          </w:tcPr>
          <w:p w:rsidR="00BB1963" w:rsidRPr="008252B6" w:rsidRDefault="00BB1963" w:rsidP="00BB1963">
            <w:pPr>
              <w:suppressAutoHyphens w:val="0"/>
              <w:rPr>
                <w:lang w:eastAsia="ru-RU"/>
              </w:rPr>
            </w:pPr>
          </w:p>
        </w:tc>
        <w:tc>
          <w:tcPr>
            <w:tcW w:w="1211" w:type="dxa"/>
            <w:gridSpan w:val="2"/>
            <w:noWrap/>
            <w:vAlign w:val="bottom"/>
          </w:tcPr>
          <w:p w:rsidR="00BB1963" w:rsidRPr="008252B6" w:rsidRDefault="00BB1963" w:rsidP="00BB1963">
            <w:pPr>
              <w:suppressAutoHyphens w:val="0"/>
              <w:rPr>
                <w:lang w:eastAsia="ru-RU"/>
              </w:rPr>
            </w:pPr>
          </w:p>
        </w:tc>
        <w:tc>
          <w:tcPr>
            <w:tcW w:w="1074" w:type="dxa"/>
            <w:noWrap/>
            <w:vAlign w:val="bottom"/>
          </w:tcPr>
          <w:p w:rsidR="00BB1963" w:rsidRPr="008252B6" w:rsidRDefault="00BB1963" w:rsidP="00BB1963">
            <w:pPr>
              <w:suppressAutoHyphens w:val="0"/>
              <w:rPr>
                <w:lang w:eastAsia="ru-RU"/>
              </w:rPr>
            </w:pPr>
          </w:p>
        </w:tc>
        <w:tc>
          <w:tcPr>
            <w:tcW w:w="1495" w:type="dxa"/>
            <w:noWrap/>
            <w:vAlign w:val="bottom"/>
          </w:tcPr>
          <w:p w:rsidR="00BB1963" w:rsidRPr="008252B6" w:rsidRDefault="00BB1963" w:rsidP="00BB1963">
            <w:pPr>
              <w:suppressAutoHyphens w:val="0"/>
              <w:rPr>
                <w:lang w:eastAsia="ru-RU"/>
              </w:rPr>
            </w:pPr>
          </w:p>
        </w:tc>
        <w:tc>
          <w:tcPr>
            <w:tcW w:w="277" w:type="dxa"/>
            <w:gridSpan w:val="2"/>
            <w:noWrap/>
            <w:vAlign w:val="bottom"/>
          </w:tcPr>
          <w:p w:rsidR="00BB1963" w:rsidRPr="008252B6" w:rsidRDefault="00BB1963" w:rsidP="00BB1963">
            <w:pPr>
              <w:suppressAutoHyphens w:val="0"/>
              <w:rPr>
                <w:lang w:eastAsia="ru-RU"/>
              </w:rPr>
            </w:pPr>
          </w:p>
        </w:tc>
      </w:tr>
      <w:tr w:rsidR="00BB1963" w:rsidRPr="008252B6" w:rsidTr="00BB1963">
        <w:trPr>
          <w:trHeight w:val="255"/>
        </w:trPr>
        <w:tc>
          <w:tcPr>
            <w:tcW w:w="15542" w:type="dxa"/>
            <w:gridSpan w:val="19"/>
            <w:noWrap/>
            <w:vAlign w:val="bottom"/>
          </w:tcPr>
          <w:p w:rsidR="00BB1963" w:rsidRPr="008252B6" w:rsidRDefault="00BB1963" w:rsidP="00BB1963">
            <w:pPr>
              <w:suppressAutoHyphens w:val="0"/>
              <w:rPr>
                <w:b/>
                <w:bCs/>
                <w:lang w:eastAsia="ru-RU"/>
              </w:rPr>
            </w:pPr>
            <w:r w:rsidRPr="008252B6">
              <w:rPr>
                <w:lang w:eastAsia="ru-RU"/>
              </w:rPr>
              <w:t xml:space="preserve">Итого </w:t>
            </w:r>
            <w:r>
              <w:rPr>
                <w:lang w:eastAsia="ru-RU"/>
              </w:rPr>
              <w:t xml:space="preserve">стоимость Услуг </w:t>
            </w:r>
            <w:r w:rsidRPr="008252B6">
              <w:rPr>
                <w:lang w:eastAsia="ru-RU"/>
              </w:rPr>
              <w:t>в месяц</w:t>
            </w:r>
            <w:r>
              <w:rPr>
                <w:lang w:eastAsia="ru-RU"/>
              </w:rPr>
              <w:t xml:space="preserve"> без учета НДС:________ руб. ___ коп. (__________________________)</w:t>
            </w:r>
          </w:p>
        </w:tc>
      </w:tr>
      <w:tr w:rsidR="00BB1963" w:rsidRPr="008252B6" w:rsidTr="00BB1963">
        <w:trPr>
          <w:trHeight w:val="255"/>
        </w:trPr>
        <w:tc>
          <w:tcPr>
            <w:tcW w:w="15542" w:type="dxa"/>
            <w:gridSpan w:val="19"/>
            <w:noWrap/>
            <w:vAlign w:val="bottom"/>
          </w:tcPr>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год</w:t>
            </w:r>
            <w:r>
              <w:rPr>
                <w:lang w:eastAsia="ru-RU"/>
              </w:rPr>
              <w:t xml:space="preserve"> без учета НДС: _________ руб. ___ коп. (___________________________)</w:t>
            </w:r>
          </w:p>
          <w:p w:rsidR="00BB1963" w:rsidRPr="008252B6" w:rsidRDefault="00BB1963" w:rsidP="00BB1963">
            <w:pPr>
              <w:suppressAutoHyphens w:val="0"/>
              <w:rPr>
                <w:b/>
                <w:bCs/>
                <w:lang w:eastAsia="ru-RU"/>
              </w:rPr>
            </w:pPr>
          </w:p>
        </w:tc>
      </w:tr>
      <w:tr w:rsidR="00BB1963" w:rsidRPr="008252B6" w:rsidTr="00BB1963">
        <w:trPr>
          <w:trHeight w:val="561"/>
        </w:trPr>
        <w:tc>
          <w:tcPr>
            <w:tcW w:w="15542" w:type="dxa"/>
            <w:gridSpan w:val="19"/>
            <w:noWrap/>
            <w:vAlign w:val="bottom"/>
          </w:tcPr>
          <w:p w:rsidR="00BB1963" w:rsidRPr="008252B6"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месяц </w:t>
            </w:r>
            <w:r>
              <w:rPr>
                <w:lang w:eastAsia="ru-RU"/>
              </w:rPr>
              <w:t>с учетом</w:t>
            </w:r>
            <w:r w:rsidRPr="008252B6">
              <w:rPr>
                <w:lang w:eastAsia="ru-RU"/>
              </w:rPr>
              <w:t xml:space="preserve"> НДС</w:t>
            </w:r>
            <w:r>
              <w:rPr>
                <w:lang w:eastAsia="ru-RU"/>
              </w:rPr>
              <w:t>___%</w:t>
            </w:r>
            <w:r w:rsidRPr="008252B6">
              <w:rPr>
                <w:lang w:eastAsia="ru-RU"/>
              </w:rPr>
              <w:t xml:space="preserve">: </w:t>
            </w:r>
            <w:r>
              <w:rPr>
                <w:lang w:eastAsia="ru-RU"/>
              </w:rPr>
              <w:t>_________ руб. ___ коп. (___________________________)</w:t>
            </w:r>
          </w:p>
          <w:p w:rsidR="00BB1963" w:rsidRDefault="00BB1963" w:rsidP="00BB1963">
            <w:pPr>
              <w:suppressAutoHyphens w:val="0"/>
              <w:rPr>
                <w:lang w:eastAsia="ru-RU"/>
              </w:rPr>
            </w:pPr>
            <w:r w:rsidRPr="008252B6">
              <w:rPr>
                <w:lang w:eastAsia="ru-RU"/>
              </w:rPr>
              <w:t>Итого</w:t>
            </w:r>
            <w:r>
              <w:rPr>
                <w:lang w:eastAsia="ru-RU"/>
              </w:rPr>
              <w:t xml:space="preserve"> стоимость Услуг</w:t>
            </w:r>
            <w:r w:rsidRPr="008252B6">
              <w:rPr>
                <w:lang w:eastAsia="ru-RU"/>
              </w:rPr>
              <w:t xml:space="preserve"> в </w:t>
            </w:r>
            <w:r>
              <w:rPr>
                <w:lang w:eastAsia="ru-RU"/>
              </w:rPr>
              <w:t>год с учетом НДС ____%: _________ руб. ___ коп. (___________________________)</w:t>
            </w:r>
          </w:p>
          <w:p w:rsidR="00BB1963" w:rsidRDefault="00BB1963" w:rsidP="00BB1963">
            <w:pPr>
              <w:suppressAutoHyphens w:val="0"/>
              <w:rPr>
                <w:lang w:eastAsia="ru-RU"/>
              </w:rPr>
            </w:pPr>
          </w:p>
          <w:p w:rsidR="00BB1963" w:rsidRPr="008252B6" w:rsidRDefault="00BB1963" w:rsidP="00BB1963">
            <w:pPr>
              <w:suppressAutoHyphens w:val="0"/>
              <w:ind w:firstLine="621"/>
              <w:rPr>
                <w:lang w:eastAsia="ru-RU"/>
              </w:rPr>
            </w:pPr>
            <w:r w:rsidRPr="008252B6">
              <w:rPr>
                <w:lang w:eastAsia="ru-RU"/>
              </w:rPr>
              <w:t>Регл.№1 - работы по внешнему осмотру и проверке раб</w:t>
            </w:r>
            <w:r>
              <w:rPr>
                <w:lang w:eastAsia="ru-RU"/>
              </w:rPr>
              <w:t xml:space="preserve">отоспособности системы (1 раз в </w:t>
            </w:r>
            <w:r w:rsidRPr="008252B6">
              <w:rPr>
                <w:lang w:eastAsia="ru-RU"/>
              </w:rPr>
              <w:t>месяц)</w:t>
            </w:r>
          </w:p>
          <w:p w:rsidR="00BB1963" w:rsidRPr="008252B6" w:rsidRDefault="00BB1963" w:rsidP="00BB1963">
            <w:pPr>
              <w:ind w:firstLine="621"/>
              <w:rPr>
                <w:lang w:eastAsia="ru-RU"/>
              </w:rPr>
            </w:pPr>
            <w:r w:rsidRPr="008252B6">
              <w:rPr>
                <w:lang w:eastAsia="ru-RU"/>
              </w:rPr>
              <w:t>Регл.№2 - выполнение профилактических работ и текущий ремонт (1 раз в квартал)</w:t>
            </w:r>
          </w:p>
        </w:tc>
      </w:tr>
    </w:tbl>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 w:rsidR="00BB1963" w:rsidRPr="008252B6" w:rsidRDefault="00BB1963" w:rsidP="00BB1963"/>
    <w:p w:rsidR="00BB1963" w:rsidRPr="008252B6" w:rsidRDefault="00BB1963" w:rsidP="00BB1963">
      <w:pPr>
        <w:suppressAutoHyphens w:val="0"/>
        <w:sectPr w:rsidR="00BB1963" w:rsidRPr="008252B6">
          <w:type w:val="continuous"/>
          <w:pgSz w:w="16840" w:h="11907" w:orient="landscape"/>
          <w:pgMar w:top="1134" w:right="1134" w:bottom="851" w:left="1134" w:header="794" w:footer="794" w:gutter="0"/>
          <w:cols w:space="720"/>
        </w:sectPr>
      </w:pPr>
    </w:p>
    <w:p w:rsidR="00BB1963" w:rsidRPr="008252B6" w:rsidRDefault="00BB1963" w:rsidP="00BB1963">
      <w:pPr>
        <w:jc w:val="right"/>
      </w:pPr>
      <w:r w:rsidRPr="008252B6">
        <w:t>Приложение № 3</w:t>
      </w:r>
    </w:p>
    <w:p w:rsidR="00BB1963" w:rsidRPr="008252B6" w:rsidRDefault="00BB1963" w:rsidP="00BB1963">
      <w:pPr>
        <w:jc w:val="right"/>
      </w:pPr>
      <w:r w:rsidRPr="008252B6">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№________</w:t>
      </w:r>
      <w:r>
        <w:t>________________</w:t>
      </w:r>
    </w:p>
    <w:p w:rsidR="00BB1963" w:rsidRPr="008252B6" w:rsidRDefault="00BB1963" w:rsidP="00BB1963">
      <w:pPr>
        <w:jc w:val="right"/>
      </w:pPr>
    </w:p>
    <w:p w:rsidR="00BB1963" w:rsidRPr="008252B6" w:rsidRDefault="00BB1963" w:rsidP="00BB1963">
      <w:pPr>
        <w:jc w:val="center"/>
        <w:rPr>
          <w:b/>
        </w:rPr>
      </w:pPr>
      <w:r w:rsidRPr="008252B6">
        <w:rPr>
          <w:b/>
        </w:rPr>
        <w:t>Сводный расчёт стоимости Услуг</w:t>
      </w:r>
    </w:p>
    <w:p w:rsidR="00BB1963" w:rsidRPr="008252B6" w:rsidRDefault="00BB1963" w:rsidP="00BB1963">
      <w:pPr>
        <w:jc w:val="center"/>
        <w:rPr>
          <w:b/>
        </w:rPr>
      </w:pPr>
      <w:r w:rsidRPr="008252B6">
        <w:rPr>
          <w:b/>
        </w:rPr>
        <w:t>на техническое обслуживание автоматической системы порошкового пожаротушения и системы автоматической пожарной сигнализации и оповещения людей о пожаре</w:t>
      </w:r>
    </w:p>
    <w:p w:rsidR="00BB1963" w:rsidRPr="008252B6" w:rsidRDefault="00BB1963" w:rsidP="00BB1963">
      <w:pPr>
        <w:jc w:val="center"/>
        <w:rPr>
          <w:b/>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1"/>
        <w:gridCol w:w="4022"/>
        <w:gridCol w:w="1183"/>
        <w:gridCol w:w="2037"/>
        <w:gridCol w:w="2057"/>
      </w:tblGrid>
      <w:tr w:rsidR="00BB1963" w:rsidRPr="008252B6" w:rsidTr="00BB1963">
        <w:tc>
          <w:tcPr>
            <w:tcW w:w="481"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w:t>
            </w:r>
          </w:p>
        </w:tc>
        <w:tc>
          <w:tcPr>
            <w:tcW w:w="4022"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Наименование объекта</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Ссылка на № калькуляции</w:t>
            </w:r>
          </w:p>
        </w:tc>
        <w:tc>
          <w:tcPr>
            <w:tcW w:w="2037"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rPr>
                <w:color w:val="000000"/>
                <w:spacing w:val="-11"/>
              </w:rPr>
              <w:t>Стоимость Услуг в месяц, руб. без учёта НДС</w:t>
            </w:r>
          </w:p>
        </w:tc>
        <w:tc>
          <w:tcPr>
            <w:tcW w:w="2057"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rPr>
                <w:color w:val="000000"/>
                <w:spacing w:val="-11"/>
              </w:rPr>
              <w:t>Стоимость Услуг</w:t>
            </w:r>
            <w:r>
              <w:rPr>
                <w:color w:val="000000"/>
                <w:spacing w:val="-11"/>
              </w:rPr>
              <w:t xml:space="preserve"> </w:t>
            </w:r>
            <w:r w:rsidRPr="008252B6">
              <w:rPr>
                <w:color w:val="000000"/>
                <w:spacing w:val="-11"/>
              </w:rPr>
              <w:t>за 12 месяцев, руб. без учёта НДС</w:t>
            </w:r>
          </w:p>
        </w:tc>
      </w:tr>
      <w:tr w:rsidR="00BB1963" w:rsidRPr="008252B6" w:rsidTr="00BB1963">
        <w:tc>
          <w:tcPr>
            <w:tcW w:w="9780" w:type="dxa"/>
            <w:gridSpan w:val="5"/>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rPr>
                <w:b/>
              </w:rPr>
              <w:t>Объекты контейнерного терминала</w:t>
            </w:r>
            <w:r>
              <w:rPr>
                <w:b/>
              </w:rPr>
              <w:t xml:space="preserve"> </w:t>
            </w:r>
            <w:r w:rsidRPr="008252B6">
              <w:rPr>
                <w:b/>
              </w:rPr>
              <w:t>Санкт-Петербург-Товарный-Витебский, расположенные по адресу: Российская Федерация, 192007, г. Санкт-Петербург, Лиговский пр., д. 240, литер А</w:t>
            </w:r>
            <w:r w:rsidRPr="008252B6">
              <w:t>:</w:t>
            </w: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 xml:space="preserve">Система автоматического пожаротушения в здании склада грузового прирельсового с таможней </w:t>
            </w:r>
          </w:p>
          <w:p w:rsidR="00BB1963" w:rsidRPr="008252B6" w:rsidRDefault="00BB1963" w:rsidP="00BB1963">
            <w:pPr>
              <w:jc w:val="both"/>
              <w:outlineLvl w:val="0"/>
            </w:pPr>
            <w:r w:rsidRPr="008252B6">
              <w:t>( инв. № 001/02/00043277)</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2</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2</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pPr>
            <w:r w:rsidRPr="008252B6">
              <w:rPr>
                <w:color w:val="000000"/>
                <w:spacing w:val="-11"/>
              </w:rPr>
              <w:t>Склад</w:t>
            </w:r>
            <w:r w:rsidRPr="008252B6">
              <w:t xml:space="preserve"> грузовой прирельсовый с таможней </w:t>
            </w:r>
          </w:p>
          <w:p w:rsidR="00BB1963" w:rsidRPr="008252B6" w:rsidRDefault="00BB1963" w:rsidP="00BB1963">
            <w:pPr>
              <w:jc w:val="both"/>
            </w:pPr>
            <w:r w:rsidRPr="008252B6">
              <w:t>(инв. № 001/00/00010025)</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8</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3</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Pr>
                <w:color w:val="000000"/>
                <w:spacing w:val="-11"/>
              </w:rPr>
              <w:t>З</w:t>
            </w:r>
            <w:r w:rsidRPr="008252B6">
              <w:rPr>
                <w:color w:val="000000"/>
                <w:spacing w:val="-11"/>
              </w:rPr>
              <w:t>дани</w:t>
            </w:r>
            <w:r>
              <w:rPr>
                <w:color w:val="000000"/>
                <w:spacing w:val="-11"/>
              </w:rPr>
              <w:t>е</w:t>
            </w:r>
            <w:r w:rsidRPr="008252B6">
              <w:rPr>
                <w:color w:val="000000"/>
                <w:spacing w:val="-11"/>
              </w:rPr>
              <w:t xml:space="preserve"> маневровых диспетчеров</w:t>
            </w:r>
            <w:r w:rsidRPr="008252B6">
              <w:t xml:space="preserve"> (инв. № </w:t>
            </w:r>
            <w:r>
              <w:rPr>
                <w:lang w:val="en-US"/>
              </w:rPr>
              <w:t>001/00/00010030</w:t>
            </w:r>
            <w:r w:rsidRPr="008252B6">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9</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4</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Система пожарной сигнализации склада грузового прирельсо</w:t>
            </w:r>
            <w:r>
              <w:t>в</w:t>
            </w:r>
            <w:r w:rsidRPr="008252B6">
              <w:t>ого закрытого (инв. № 001/02/00043188)</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10</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5</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Система пожарной сигнализации здания ремонта контейнеров (инв. № 001/02/00043186)</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11</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6</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pStyle w:val="50"/>
              <w:shd w:val="clear" w:color="auto" w:fill="FFFFFF"/>
              <w:jc w:val="both"/>
              <w:rPr>
                <w:color w:val="000000"/>
                <w:spacing w:val="-11"/>
                <w:sz w:val="24"/>
                <w:szCs w:val="24"/>
              </w:rPr>
            </w:pPr>
            <w:r w:rsidRPr="008252B6">
              <w:rPr>
                <w:sz w:val="24"/>
                <w:szCs w:val="24"/>
              </w:rPr>
              <w:t>Система пожарной сигнализации здания кладовой (инв. № 001/02/00043189)</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12</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7</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Система пожарной сигнализации здания подготовки контейнеров под погрузку (инв. № 001/02/00043185)</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14</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8</w:t>
            </w:r>
          </w:p>
        </w:tc>
        <w:tc>
          <w:tcPr>
            <w:tcW w:w="4022"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both"/>
              <w:outlineLvl w:val="0"/>
            </w:pPr>
            <w:r w:rsidRPr="008252B6">
              <w:t>Система пожарной сигнализации в металлокаркасном здании (инв. № 001/02/00043201)</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15</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9</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outlineLvl w:val="0"/>
            </w:pPr>
            <w:r w:rsidRPr="008252B6">
              <w:t>Система пожарной сигнализации в административно-бытовом здании Витебского производственного участка (инв. № 001/02/00043240)</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16</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10</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outlineLvl w:val="0"/>
            </w:pPr>
            <w:r w:rsidRPr="008252B6">
              <w:t>Система пожарной сигнализации и оповещения людей о пожаре в боксах шлакоблочных для а/п Валмет (инв. № 001/02/00043248)</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17</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11</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sidRPr="008252B6">
              <w:t>Система автоматической пожарной сигнализации в здании начальника станции (инв. № 001/02/00043239)</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18</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12</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outlineLvl w:val="0"/>
            </w:pPr>
            <w:r w:rsidRPr="008252B6">
              <w:t>Система пожарной сигнализации в здании мастерских производственного участка (инв. № 001/02/00043270)</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13</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sidRPr="008252B6">
              <w:t>Система пожарной сигнализации в здании будки охраны грузового двора (инв. № 001/02/00043269)</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3</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14</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sidRPr="008252B6">
              <w:t>Система пожарной сигнализации в одноэтажном деревянном здании (инв. № 001/02/00043272)</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4</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15</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outlineLvl w:val="0"/>
            </w:pPr>
            <w:r w:rsidRPr="008252B6">
              <w:t>Система пожарной сигнализации в одноэтажном кирпичном здании (инв. № 001/02/00043273)</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5</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16</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 xml:space="preserve">Система пожарной сигнализации в здании столовой </w:t>
            </w:r>
            <w:r w:rsidRPr="008252B6">
              <w:rPr>
                <w:spacing w:val="-9"/>
              </w:rPr>
              <w:t>(инв. № </w:t>
            </w:r>
            <w:r w:rsidRPr="008252B6">
              <w:t>001/02/00043271)</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6</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17</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Система пожарной сигнализации и оповещения людей о пожаре в здании боксов шлакоблочных (инв. № 001/02/00043260)</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7</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18</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outlineLvl w:val="0"/>
            </w:pPr>
            <w:r w:rsidRPr="008252B6">
              <w:t>Система пожарной сигнализации в гаражах для автомобилей (инв. № 001/02/00043187)</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13</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9780" w:type="dxa"/>
            <w:gridSpan w:val="5"/>
            <w:tcBorders>
              <w:top w:val="single" w:sz="4" w:space="0" w:color="auto"/>
              <w:left w:val="single" w:sz="4" w:space="0" w:color="auto"/>
              <w:bottom w:val="single" w:sz="4" w:space="0" w:color="auto"/>
              <w:right w:val="single" w:sz="4" w:space="0" w:color="auto"/>
            </w:tcBorders>
            <w:hideMark/>
          </w:tcPr>
          <w:p w:rsidR="00BB1963" w:rsidRDefault="00BB1963" w:rsidP="00BB1963">
            <w:pPr>
              <w:jc w:val="center"/>
              <w:rPr>
                <w:b/>
              </w:rPr>
            </w:pPr>
            <w:r w:rsidRPr="008252B6">
              <w:rPr>
                <w:b/>
              </w:rPr>
              <w:t xml:space="preserve">Объекты Участка ремонта контейнеров, расположенные по адресу: </w:t>
            </w:r>
          </w:p>
          <w:p w:rsidR="00BB1963" w:rsidRDefault="00BB1963" w:rsidP="00BB1963">
            <w:pPr>
              <w:jc w:val="center"/>
              <w:rPr>
                <w:b/>
              </w:rPr>
            </w:pPr>
            <w:r w:rsidRPr="008252B6">
              <w:rPr>
                <w:b/>
              </w:rPr>
              <w:t xml:space="preserve">Российская Федерация, 195009, г. Санкт-Петербург, </w:t>
            </w:r>
          </w:p>
          <w:p w:rsidR="00BB1963" w:rsidRPr="008252B6" w:rsidRDefault="00BB1963" w:rsidP="00BB1963">
            <w:pPr>
              <w:jc w:val="center"/>
            </w:pPr>
            <w:r w:rsidRPr="008252B6">
              <w:rPr>
                <w:b/>
              </w:rPr>
              <w:t>участок ж.д. «Минеральная ул.-Лесной пр.» лит. Д:</w:t>
            </w: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19</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pPr>
            <w:r w:rsidRPr="008252B6">
              <w:t>Система пожарной сигнализации в здании произ.-быт. с ремонтно-мех. и сборочными цехами (инв. № </w:t>
            </w:r>
            <w:r w:rsidRPr="008252B6">
              <w:rPr>
                <w:color w:val="000000"/>
                <w:spacing w:val="-11"/>
              </w:rPr>
              <w:t>043194</w:t>
            </w:r>
            <w:r w:rsidRPr="008252B6">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19</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20</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pPr>
            <w:r w:rsidRPr="008252B6">
              <w:t xml:space="preserve">Система пожарной сигнализации и оповещения людей о пожаре в здании деревообрабатывающего цеха (инв. № </w:t>
            </w:r>
            <w:r w:rsidRPr="008252B6">
              <w:rPr>
                <w:color w:val="000000"/>
                <w:spacing w:val="-11"/>
              </w:rPr>
              <w:t>001/02/00043259</w:t>
            </w:r>
            <w:r w:rsidRPr="008252B6">
              <w:t>)</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20</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9780" w:type="dxa"/>
            <w:gridSpan w:val="5"/>
            <w:tcBorders>
              <w:top w:val="single" w:sz="4" w:space="0" w:color="auto"/>
              <w:left w:val="single" w:sz="4" w:space="0" w:color="auto"/>
              <w:bottom w:val="single" w:sz="4" w:space="0" w:color="auto"/>
              <w:right w:val="single" w:sz="4" w:space="0" w:color="auto"/>
            </w:tcBorders>
            <w:hideMark/>
          </w:tcPr>
          <w:p w:rsidR="00BB1963" w:rsidRDefault="00BB1963" w:rsidP="00BB1963">
            <w:pPr>
              <w:jc w:val="center"/>
              <w:rPr>
                <w:b/>
              </w:rPr>
            </w:pPr>
            <w:r w:rsidRPr="008252B6">
              <w:rPr>
                <w:b/>
              </w:rPr>
              <w:t xml:space="preserve">Объекты филиала, расположенные по адресу: Российская Федерация, 195009, </w:t>
            </w:r>
          </w:p>
          <w:p w:rsidR="00BB1963" w:rsidRPr="008252B6" w:rsidRDefault="00BB1963" w:rsidP="00BB1963">
            <w:pPr>
              <w:jc w:val="center"/>
              <w:rPr>
                <w:b/>
              </w:rPr>
            </w:pPr>
            <w:r w:rsidRPr="008252B6">
              <w:rPr>
                <w:b/>
              </w:rPr>
              <w:t>г. Санкт-Петербург, Участок ж.д. «Минеральная ул.-Лесной пр.»:</w:t>
            </w:r>
          </w:p>
        </w:tc>
      </w:tr>
      <w:tr w:rsidR="00BB1963" w:rsidRPr="008252B6" w:rsidTr="00BB1963">
        <w:tc>
          <w:tcPr>
            <w:tcW w:w="481"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center"/>
            </w:pPr>
            <w:r w:rsidRPr="008252B6">
              <w:t>21</w:t>
            </w:r>
          </w:p>
        </w:tc>
        <w:tc>
          <w:tcPr>
            <w:tcW w:w="4022" w:type="dxa"/>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jc w:val="both"/>
            </w:pPr>
            <w:r w:rsidRPr="008252B6">
              <w:t>Здание площадки В-1 (инв. № 001/00/00010043) и Здание площадки Г-4 (инв. №001/00/00010047).</w:t>
            </w:r>
          </w:p>
        </w:tc>
        <w:tc>
          <w:tcPr>
            <w:tcW w:w="1183" w:type="dxa"/>
            <w:tcBorders>
              <w:top w:val="single" w:sz="4" w:space="0" w:color="auto"/>
              <w:left w:val="single" w:sz="4" w:space="0" w:color="auto"/>
              <w:bottom w:val="single" w:sz="4" w:space="0" w:color="auto"/>
              <w:right w:val="single" w:sz="4" w:space="0" w:color="auto"/>
            </w:tcBorders>
            <w:vAlign w:val="center"/>
            <w:hideMark/>
          </w:tcPr>
          <w:p w:rsidR="00BB1963" w:rsidRPr="008252B6" w:rsidRDefault="00BB1963" w:rsidP="00BB1963">
            <w:pPr>
              <w:jc w:val="center"/>
            </w:pPr>
            <w:r w:rsidRPr="008252B6">
              <w:t>21</w:t>
            </w:r>
          </w:p>
        </w:tc>
        <w:tc>
          <w:tcPr>
            <w:tcW w:w="203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vAlign w:val="center"/>
          </w:tcPr>
          <w:p w:rsidR="00BB1963" w:rsidRPr="008252B6" w:rsidRDefault="00BB1963" w:rsidP="00BB1963">
            <w:pPr>
              <w:jc w:val="center"/>
            </w:pPr>
          </w:p>
        </w:tc>
      </w:tr>
      <w:tr w:rsidR="00BB1963" w:rsidRPr="008252B6" w:rsidTr="00BB1963">
        <w:tc>
          <w:tcPr>
            <w:tcW w:w="5686" w:type="dxa"/>
            <w:gridSpan w:val="3"/>
            <w:tcBorders>
              <w:top w:val="single" w:sz="4" w:space="0" w:color="auto"/>
              <w:left w:val="single" w:sz="4" w:space="0" w:color="auto"/>
              <w:bottom w:val="single" w:sz="4" w:space="0" w:color="auto"/>
              <w:right w:val="single" w:sz="4" w:space="0" w:color="auto"/>
            </w:tcBorders>
            <w:hideMark/>
          </w:tcPr>
          <w:p w:rsidR="00BB1963" w:rsidRPr="008252B6" w:rsidRDefault="00BB1963" w:rsidP="00BB1963">
            <w:pPr>
              <w:rPr>
                <w:b/>
              </w:rPr>
            </w:pPr>
            <w:r w:rsidRPr="008252B6">
              <w:rPr>
                <w:b/>
              </w:rPr>
              <w:t>Итого без НДС, руб.:</w:t>
            </w:r>
          </w:p>
        </w:tc>
        <w:tc>
          <w:tcPr>
            <w:tcW w:w="203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r>
      <w:tr w:rsidR="00BB1963" w:rsidRPr="008252B6" w:rsidTr="00BB1963">
        <w:tc>
          <w:tcPr>
            <w:tcW w:w="5686" w:type="dxa"/>
            <w:gridSpan w:val="3"/>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sidRPr="008252B6">
              <w:rPr>
                <w:b/>
              </w:rPr>
              <w:t>Итого НДС ___ % руб.:</w:t>
            </w:r>
          </w:p>
        </w:tc>
        <w:tc>
          <w:tcPr>
            <w:tcW w:w="203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r>
      <w:tr w:rsidR="00BB1963" w:rsidRPr="008252B6" w:rsidTr="00BB1963">
        <w:tc>
          <w:tcPr>
            <w:tcW w:w="5686" w:type="dxa"/>
            <w:gridSpan w:val="3"/>
            <w:tcBorders>
              <w:top w:val="single" w:sz="4" w:space="0" w:color="auto"/>
              <w:left w:val="single" w:sz="4" w:space="0" w:color="auto"/>
              <w:bottom w:val="single" w:sz="4" w:space="0" w:color="auto"/>
              <w:right w:val="single" w:sz="4" w:space="0" w:color="auto"/>
            </w:tcBorders>
            <w:hideMark/>
          </w:tcPr>
          <w:p w:rsidR="00BB1963" w:rsidRPr="008252B6" w:rsidRDefault="00BB1963" w:rsidP="00BB1963">
            <w:r w:rsidRPr="008252B6">
              <w:rPr>
                <w:b/>
              </w:rPr>
              <w:t>Итого с НДС руб.:</w:t>
            </w:r>
          </w:p>
        </w:tc>
        <w:tc>
          <w:tcPr>
            <w:tcW w:w="203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c>
          <w:tcPr>
            <w:tcW w:w="2057" w:type="dxa"/>
            <w:tcBorders>
              <w:top w:val="single" w:sz="4" w:space="0" w:color="auto"/>
              <w:left w:val="single" w:sz="4" w:space="0" w:color="auto"/>
              <w:bottom w:val="single" w:sz="4" w:space="0" w:color="auto"/>
              <w:right w:val="single" w:sz="4" w:space="0" w:color="auto"/>
            </w:tcBorders>
          </w:tcPr>
          <w:p w:rsidR="00BB1963" w:rsidRPr="008252B6" w:rsidRDefault="00BB1963" w:rsidP="00BB1963">
            <w:pPr>
              <w:jc w:val="center"/>
            </w:pPr>
          </w:p>
        </w:tc>
      </w:tr>
    </w:tbl>
    <w:p w:rsidR="00BB1963" w:rsidRPr="008252B6" w:rsidRDefault="00BB1963" w:rsidP="00BB1963">
      <w:pPr>
        <w:spacing w:line="276" w:lineRule="auto"/>
        <w:jc w:val="both"/>
        <w:rPr>
          <w:b/>
        </w:rPr>
      </w:pPr>
      <w:r w:rsidRPr="008252B6">
        <w:rPr>
          <w:b/>
        </w:rPr>
        <w:t>Итого</w:t>
      </w:r>
      <w:r w:rsidRPr="008252B6">
        <w:rPr>
          <w:b/>
        </w:rPr>
        <w:tab/>
        <w:t xml:space="preserve"> в месяц:</w:t>
      </w:r>
      <w:r>
        <w:rPr>
          <w:b/>
        </w:rPr>
        <w:t xml:space="preserve"> </w:t>
      </w:r>
    </w:p>
    <w:p w:rsidR="00BB1963" w:rsidRPr="008252B6" w:rsidRDefault="00BB1963" w:rsidP="00BB1963">
      <w:pPr>
        <w:spacing w:line="276" w:lineRule="auto"/>
        <w:jc w:val="both"/>
      </w:pPr>
      <w:r w:rsidRPr="008252B6">
        <w:rPr>
          <w:b/>
        </w:rPr>
        <w:t xml:space="preserve">Итого в год: </w:t>
      </w:r>
    </w:p>
    <w:tbl>
      <w:tblPr>
        <w:tblStyle w:val="afff3"/>
        <w:tblpPr w:leftFromText="180" w:rightFromText="180" w:vertAnchor="text" w:horzAnchor="margin" w:tblpY="2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B1963" w:rsidRPr="008252B6" w:rsidTr="00BB1963">
        <w:tc>
          <w:tcPr>
            <w:tcW w:w="4785" w:type="dxa"/>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4786" w:type="dxa"/>
            <w:hideMark/>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Pr>
        <w:spacing w:line="276" w:lineRule="auto"/>
        <w:jc w:val="both"/>
      </w:pPr>
    </w:p>
    <w:p w:rsidR="002C4FE4" w:rsidRDefault="002C4FE4" w:rsidP="00BB1963">
      <w:pPr>
        <w:spacing w:line="276" w:lineRule="auto"/>
        <w:jc w:val="both"/>
      </w:pPr>
    </w:p>
    <w:p w:rsidR="002C4FE4" w:rsidRPr="008252B6" w:rsidRDefault="002C4FE4" w:rsidP="00BB1963">
      <w:pPr>
        <w:spacing w:line="276" w:lineRule="auto"/>
        <w:jc w:val="both"/>
      </w:pPr>
    </w:p>
    <w:p w:rsidR="00BB1963" w:rsidRPr="008252B6" w:rsidRDefault="00BB1963" w:rsidP="00BB1963">
      <w:pPr>
        <w:jc w:val="right"/>
      </w:pPr>
      <w:r w:rsidRPr="008252B6">
        <w:t>Приложение № 4</w:t>
      </w:r>
    </w:p>
    <w:p w:rsidR="00BB1963" w:rsidRPr="008252B6" w:rsidRDefault="00BB1963" w:rsidP="00BB1963">
      <w:pPr>
        <w:jc w:val="right"/>
      </w:pPr>
      <w:r w:rsidRPr="008252B6">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№________</w:t>
      </w:r>
      <w:r>
        <w:t>________________</w:t>
      </w:r>
    </w:p>
    <w:p w:rsidR="00BB1963" w:rsidRPr="008252B6" w:rsidRDefault="00BB1963" w:rsidP="00BB1963">
      <w:pPr>
        <w:jc w:val="right"/>
      </w:pPr>
    </w:p>
    <w:p w:rsidR="00BB1963" w:rsidRPr="008252B6" w:rsidRDefault="00BB1963" w:rsidP="00BB1963">
      <w:pPr>
        <w:pStyle w:val="50"/>
        <w:shd w:val="clear" w:color="auto" w:fill="FFFFFF"/>
        <w:tabs>
          <w:tab w:val="left" w:pos="5786"/>
        </w:tabs>
        <w:jc w:val="both"/>
        <w:rPr>
          <w:color w:val="000000"/>
          <w:spacing w:val="-11"/>
          <w:sz w:val="24"/>
          <w:szCs w:val="24"/>
          <w:highlight w:val="yellow"/>
        </w:rPr>
      </w:pPr>
    </w:p>
    <w:p w:rsidR="00BB1963" w:rsidRPr="008252B6" w:rsidRDefault="00BB1963" w:rsidP="00BB1963">
      <w:pPr>
        <w:pStyle w:val="50"/>
        <w:shd w:val="clear" w:color="auto" w:fill="FFFFFF"/>
        <w:jc w:val="both"/>
        <w:rPr>
          <w:color w:val="000000"/>
          <w:spacing w:val="-11"/>
          <w:sz w:val="24"/>
          <w:szCs w:val="24"/>
          <w:highlight w:val="yellow"/>
        </w:rPr>
      </w:pPr>
    </w:p>
    <w:p w:rsidR="00BB1963" w:rsidRPr="008252B6" w:rsidRDefault="00BB1963" w:rsidP="00BB1963">
      <w:pPr>
        <w:pStyle w:val="50"/>
        <w:shd w:val="clear" w:color="auto" w:fill="FFFFFF"/>
        <w:jc w:val="both"/>
        <w:rPr>
          <w:color w:val="000000"/>
          <w:spacing w:val="-11"/>
          <w:sz w:val="24"/>
          <w:szCs w:val="24"/>
          <w:highlight w:val="yellow"/>
        </w:rPr>
      </w:pPr>
    </w:p>
    <w:p w:rsidR="00BB1963" w:rsidRPr="008252B6" w:rsidRDefault="00BB1963" w:rsidP="00BB1963">
      <w:pPr>
        <w:jc w:val="center"/>
        <w:rPr>
          <w:b/>
        </w:rPr>
      </w:pPr>
      <w:r w:rsidRPr="008252B6">
        <w:rPr>
          <w:b/>
        </w:rPr>
        <w:t>Протокол</w:t>
      </w:r>
    </w:p>
    <w:p w:rsidR="00BB1963" w:rsidRPr="008252B6" w:rsidRDefault="00BB1963" w:rsidP="00BB1963">
      <w:pPr>
        <w:jc w:val="center"/>
        <w:rPr>
          <w:b/>
        </w:rPr>
      </w:pPr>
      <w:r w:rsidRPr="008252B6">
        <w:rPr>
          <w:b/>
        </w:rPr>
        <w:t>согласования договорной цены</w:t>
      </w:r>
    </w:p>
    <w:p w:rsidR="00BB1963" w:rsidRPr="008252B6" w:rsidRDefault="00BB1963" w:rsidP="00BB1963">
      <w:pPr>
        <w:jc w:val="center"/>
        <w:rPr>
          <w:b/>
        </w:rPr>
      </w:pPr>
    </w:p>
    <w:p w:rsidR="00BB1963" w:rsidRDefault="00BB1963" w:rsidP="00BB1963">
      <w:pPr>
        <w:spacing w:after="120"/>
        <w:ind w:firstLine="709"/>
        <w:jc w:val="both"/>
      </w:pPr>
      <w:r w:rsidRPr="0042037C">
        <w:rPr>
          <w:b/>
        </w:rPr>
        <w:t>Публичное акционерное общество «Центр по перевозке грузов в контейнерах «ТрансКонтейнер» (ПАО «ТрансКонтейнер»),</w:t>
      </w:r>
      <w:r w:rsidRPr="0042037C">
        <w:t xml:space="preserve"> именуемое в дальнейшем «Заказчик», в лице</w:t>
      </w:r>
      <w:r>
        <w:t xml:space="preserve"> ________________________</w:t>
      </w:r>
      <w:r w:rsidRPr="008252B6">
        <w:t>,</w:t>
      </w:r>
      <w:r w:rsidRPr="00096984">
        <w:t xml:space="preserve"> </w:t>
      </w:r>
      <w:r w:rsidRPr="0042037C">
        <w:t>действующего на основании</w:t>
      </w:r>
      <w:r>
        <w:t xml:space="preserve"> ____________________,</w:t>
      </w:r>
      <w:r w:rsidRPr="008252B6">
        <w:t xml:space="preserve"> с одной стороны, и </w:t>
      </w:r>
    </w:p>
    <w:p w:rsidR="00BB1963" w:rsidRDefault="00BB1963" w:rsidP="00BB1963">
      <w:pPr>
        <w:spacing w:after="120"/>
        <w:ind w:firstLine="709"/>
        <w:jc w:val="both"/>
      </w:pPr>
      <w:r w:rsidRPr="008252B6">
        <w:t>______________________</w:t>
      </w:r>
      <w:r>
        <w:t xml:space="preserve"> </w:t>
      </w:r>
      <w:r w:rsidRPr="0042037C">
        <w:t>именуемое в дальнейшем «</w:t>
      </w:r>
      <w:r w:rsidRPr="00B97F1E">
        <w:t>Исполнител</w:t>
      </w:r>
      <w:r>
        <w:t>ь</w:t>
      </w:r>
      <w:r w:rsidRPr="0042037C">
        <w:t>»,</w:t>
      </w:r>
      <w:r>
        <w:t xml:space="preserve"> </w:t>
      </w:r>
      <w:r w:rsidRPr="0042037C">
        <w:t>в лице</w:t>
      </w:r>
      <w:r>
        <w:t xml:space="preserve"> ________________________</w:t>
      </w:r>
      <w:r w:rsidRPr="008252B6">
        <w:t>,</w:t>
      </w:r>
      <w:r w:rsidRPr="00096984">
        <w:t xml:space="preserve"> </w:t>
      </w:r>
      <w:r w:rsidRPr="0042037C">
        <w:t>действующего на основании</w:t>
      </w:r>
      <w:r>
        <w:t xml:space="preserve"> ____________________,</w:t>
      </w:r>
      <w:r w:rsidRPr="008252B6">
        <w:t xml:space="preserve"> с другой стороны, </w:t>
      </w:r>
    </w:p>
    <w:p w:rsidR="00BB1963" w:rsidRPr="008252B6" w:rsidRDefault="00BB1963" w:rsidP="00BB1963">
      <w:pPr>
        <w:ind w:firstLine="709"/>
        <w:jc w:val="both"/>
      </w:pPr>
      <w:r w:rsidRPr="008252B6">
        <w:t>удостоверяем, что Сторонами достигнуто соглашение о величине договорной цены Услуг</w:t>
      </w:r>
      <w:r>
        <w:t xml:space="preserve"> </w:t>
      </w:r>
      <w:r w:rsidRPr="008252B6">
        <w:t>по настоящему Договору в размере не более ___________ (_________________________________) ру</w:t>
      </w:r>
      <w:r>
        <w:t>блей ___ копеек,</w:t>
      </w:r>
      <w:r w:rsidRPr="00513E77">
        <w:t xml:space="preserve"> </w:t>
      </w:r>
      <w:r>
        <w:t xml:space="preserve">в том числе НДС ____ % </w:t>
      </w:r>
      <w:r w:rsidRPr="003513CE">
        <w:t xml:space="preserve">_____ (__________________) рублей ___ копеек </w:t>
      </w:r>
      <w:r>
        <w:t xml:space="preserve">, </w:t>
      </w:r>
      <w:r w:rsidRPr="003513CE">
        <w:t>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других обязательных платежей.</w:t>
      </w:r>
    </w:p>
    <w:tbl>
      <w:tblPr>
        <w:tblpPr w:leftFromText="180" w:rightFromText="180" w:vertAnchor="text" w:horzAnchor="margin" w:tblpY="1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3997"/>
      </w:tblGrid>
      <w:tr w:rsidR="00BB1963" w:rsidRPr="008252B6" w:rsidTr="00BB1963">
        <w:trPr>
          <w:trHeight w:val="1389"/>
        </w:trPr>
        <w:tc>
          <w:tcPr>
            <w:tcW w:w="4847" w:type="dxa"/>
            <w:tcBorders>
              <w:top w:val="nil"/>
              <w:left w:val="nil"/>
              <w:bottom w:val="nil"/>
              <w:right w:val="nil"/>
            </w:tcBorders>
            <w:hideMark/>
          </w:tcPr>
          <w:p w:rsidR="00BB1963" w:rsidRPr="008252B6" w:rsidRDefault="00BB1963" w:rsidP="00BB1963">
            <w:r w:rsidRPr="008252B6">
              <w:t>Заказчик:</w:t>
            </w:r>
          </w:p>
          <w:p w:rsidR="00BB1963" w:rsidRPr="008252B6" w:rsidRDefault="00BB1963" w:rsidP="00BB1963">
            <w:r w:rsidRPr="008252B6">
              <w:t>______________________</w:t>
            </w:r>
          </w:p>
        </w:tc>
        <w:tc>
          <w:tcPr>
            <w:tcW w:w="3997" w:type="dxa"/>
            <w:tcBorders>
              <w:top w:val="nil"/>
              <w:left w:val="nil"/>
              <w:bottom w:val="nil"/>
              <w:right w:val="nil"/>
            </w:tcBorders>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Default="00BB1963" w:rsidP="00BB1963">
      <w:pPr>
        <w:suppressAutoHyphens w:val="0"/>
        <w:spacing w:after="200" w:line="276" w:lineRule="auto"/>
      </w:pPr>
      <w:r>
        <w:br w:type="page"/>
      </w:r>
    </w:p>
    <w:p w:rsidR="00BB1963" w:rsidRPr="008252B6" w:rsidRDefault="00BB1963" w:rsidP="00BB1963">
      <w:pPr>
        <w:jc w:val="right"/>
      </w:pPr>
      <w:r w:rsidRPr="008252B6">
        <w:t xml:space="preserve">Приложение № </w:t>
      </w:r>
      <w:r>
        <w:t>5</w:t>
      </w:r>
    </w:p>
    <w:p w:rsidR="00BB1963" w:rsidRPr="008252B6" w:rsidRDefault="00BB1963" w:rsidP="00BB1963">
      <w:pPr>
        <w:jc w:val="right"/>
      </w:pPr>
      <w:r w:rsidRPr="008252B6">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w:t>
      </w:r>
      <w:r>
        <w:t xml:space="preserve"> </w:t>
      </w:r>
      <w:r w:rsidRPr="008252B6">
        <w:t>________</w:t>
      </w:r>
      <w:r>
        <w:t>________________</w:t>
      </w:r>
    </w:p>
    <w:p w:rsidR="00BB1963" w:rsidRPr="008252B6" w:rsidRDefault="00BB1963" w:rsidP="00BB1963">
      <w:pPr>
        <w:pStyle w:val="50"/>
        <w:shd w:val="clear" w:color="auto" w:fill="FFFFFF"/>
        <w:jc w:val="both"/>
        <w:rPr>
          <w:color w:val="000000"/>
          <w:spacing w:val="-11"/>
          <w:sz w:val="24"/>
          <w:szCs w:val="24"/>
          <w:highlight w:val="yellow"/>
        </w:rPr>
      </w:pPr>
    </w:p>
    <w:p w:rsidR="00BB1963" w:rsidRPr="008252B6" w:rsidRDefault="00BB1963" w:rsidP="00BB1963">
      <w:pPr>
        <w:pStyle w:val="50"/>
        <w:shd w:val="clear" w:color="auto" w:fill="FFFFFF"/>
        <w:jc w:val="both"/>
        <w:rPr>
          <w:color w:val="000000"/>
          <w:spacing w:val="-11"/>
          <w:sz w:val="24"/>
          <w:szCs w:val="24"/>
          <w:highlight w:val="yellow"/>
        </w:rPr>
      </w:pPr>
    </w:p>
    <w:p w:rsidR="00BB1963" w:rsidRPr="003513CE" w:rsidRDefault="00BB1963" w:rsidP="00BB1963">
      <w:pPr>
        <w:pStyle w:val="afd"/>
        <w:ind w:firstLine="0"/>
        <w:rPr>
          <w:b/>
          <w:sz w:val="24"/>
          <w:szCs w:val="24"/>
          <w:u w:val="single"/>
        </w:rPr>
      </w:pPr>
      <w:r w:rsidRPr="003513CE">
        <w:rPr>
          <w:b/>
          <w:sz w:val="24"/>
          <w:szCs w:val="24"/>
          <w:u w:val="single"/>
        </w:rPr>
        <w:t>Форма документа:</w:t>
      </w:r>
    </w:p>
    <w:p w:rsidR="00BB1963" w:rsidRPr="008252B6" w:rsidRDefault="00BB1963" w:rsidP="00BB1963">
      <w:pPr>
        <w:pStyle w:val="50"/>
        <w:shd w:val="clear" w:color="auto" w:fill="FFFFFF"/>
        <w:jc w:val="both"/>
        <w:rPr>
          <w:color w:val="000000"/>
          <w:spacing w:val="-11"/>
          <w:sz w:val="24"/>
          <w:szCs w:val="24"/>
        </w:rPr>
      </w:pPr>
    </w:p>
    <w:p w:rsidR="00BB1963" w:rsidRPr="00AC76E7" w:rsidRDefault="00BB1963" w:rsidP="00BB1963">
      <w:pPr>
        <w:jc w:val="center"/>
        <w:rPr>
          <w:b/>
        </w:rPr>
      </w:pPr>
      <w:r w:rsidRPr="00AC76E7">
        <w:rPr>
          <w:b/>
        </w:rPr>
        <w:t xml:space="preserve">АКТ сдачи-приемки оказанных услуг </w:t>
      </w:r>
      <w:r>
        <w:rPr>
          <w:b/>
        </w:rPr>
        <w:t xml:space="preserve">№_____ </w:t>
      </w:r>
      <w:r w:rsidRPr="00AC76E7">
        <w:t>от «</w:t>
      </w:r>
      <w:r>
        <w:t>___</w:t>
      </w:r>
      <w:r w:rsidRPr="00AC76E7">
        <w:t>»</w:t>
      </w:r>
      <w:r>
        <w:t xml:space="preserve"> </w:t>
      </w:r>
      <w:r w:rsidRPr="00AC76E7">
        <w:t>______ 20__ г.</w:t>
      </w:r>
    </w:p>
    <w:p w:rsidR="00BB1963" w:rsidRPr="00AC76E7" w:rsidRDefault="00BB1963" w:rsidP="00BB1963">
      <w:pPr>
        <w:jc w:val="center"/>
        <w:rPr>
          <w:b/>
        </w:rPr>
      </w:pPr>
    </w:p>
    <w:p w:rsidR="00BB1963" w:rsidRPr="00AC76E7" w:rsidRDefault="00BB1963" w:rsidP="00BB1963">
      <w:pPr>
        <w:jc w:val="center"/>
        <w:rPr>
          <w:b/>
        </w:rPr>
      </w:pPr>
      <w:r w:rsidRPr="00AC76E7">
        <w:rPr>
          <w:b/>
        </w:rPr>
        <w:t>по договору №_____от____20</w:t>
      </w:r>
      <w:r>
        <w:rPr>
          <w:b/>
        </w:rPr>
        <w:t>___</w:t>
      </w:r>
      <w:r w:rsidRPr="00AC76E7">
        <w:rPr>
          <w:b/>
        </w:rPr>
        <w:t>г.</w:t>
      </w:r>
    </w:p>
    <w:p w:rsidR="00BB1963" w:rsidRPr="00AC76E7" w:rsidRDefault="00BB1963" w:rsidP="00BB1963"/>
    <w:p w:rsidR="00BB1963" w:rsidRPr="00AC76E7" w:rsidRDefault="00BB1963" w:rsidP="00BB1963">
      <w:pPr>
        <w:tabs>
          <w:tab w:val="right" w:pos="10319"/>
        </w:tabs>
        <w:spacing w:after="40"/>
        <w:jc w:val="both"/>
      </w:pPr>
      <w:r w:rsidRPr="00AC76E7">
        <w:t xml:space="preserve">Заказчик: </w:t>
      </w:r>
    </w:p>
    <w:p w:rsidR="00BB1963" w:rsidRPr="00C90809" w:rsidRDefault="00BB1963" w:rsidP="00BB1963">
      <w:pPr>
        <w:tabs>
          <w:tab w:val="right" w:pos="10319"/>
        </w:tabs>
        <w:spacing w:after="40"/>
        <w:jc w:val="both"/>
      </w:pPr>
    </w:p>
    <w:p w:rsidR="00BB1963" w:rsidRPr="00C90809" w:rsidRDefault="00BB1963" w:rsidP="00BB1963">
      <w:pPr>
        <w:tabs>
          <w:tab w:val="right" w:pos="10319"/>
        </w:tabs>
        <w:spacing w:after="40"/>
        <w:jc w:val="both"/>
      </w:pPr>
    </w:p>
    <w:p w:rsidR="00BB1963" w:rsidRPr="00AC76E7" w:rsidRDefault="00BB1963" w:rsidP="00BB1963">
      <w:pPr>
        <w:tabs>
          <w:tab w:val="right" w:pos="10319"/>
        </w:tabs>
        <w:spacing w:after="40"/>
        <w:jc w:val="both"/>
      </w:pPr>
      <w:r w:rsidRPr="00AC76E7">
        <w:t xml:space="preserve">Исполнитель: </w:t>
      </w:r>
    </w:p>
    <w:p w:rsidR="00BB1963" w:rsidRPr="00AC76E7" w:rsidRDefault="00BB1963" w:rsidP="00BB1963">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BB1963" w:rsidRPr="00AC76E7" w:rsidTr="00BB1963">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w:t>
            </w:r>
          </w:p>
        </w:tc>
        <w:tc>
          <w:tcPr>
            <w:tcW w:w="4318"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Сумма, руб.</w:t>
            </w:r>
          </w:p>
        </w:tc>
      </w:tr>
      <w:tr w:rsidR="00BB1963" w:rsidRPr="00AC76E7" w:rsidTr="00BB1963">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r w:rsidRPr="00AC76E7">
              <w:t>1</w:t>
            </w:r>
          </w:p>
        </w:tc>
        <w:tc>
          <w:tcPr>
            <w:tcW w:w="4318"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pPr>
          </w:p>
        </w:tc>
      </w:tr>
      <w:tr w:rsidR="00BB1963" w:rsidRPr="00AC76E7" w:rsidTr="00BB1963">
        <w:trPr>
          <w:trHeight w:val="340"/>
        </w:trPr>
        <w:tc>
          <w:tcPr>
            <w:tcW w:w="7837" w:type="dxa"/>
            <w:gridSpan w:val="5"/>
            <w:tcBorders>
              <w:top w:val="single" w:sz="4" w:space="0" w:color="auto"/>
              <w:left w:val="nil"/>
              <w:bottom w:val="nil"/>
              <w:right w:val="single" w:sz="4" w:space="0" w:color="auto"/>
            </w:tcBorders>
            <w:vAlign w:val="center"/>
          </w:tcPr>
          <w:p w:rsidR="00BB1963" w:rsidRPr="00AC76E7" w:rsidRDefault="00BB1963" w:rsidP="00BB1963">
            <w:pPr>
              <w:ind w:right="113"/>
              <w:jc w:val="right"/>
              <w:rPr>
                <w:b/>
              </w:rPr>
            </w:pPr>
            <w:r w:rsidRPr="00AC76E7">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rPr>
                <w:b/>
              </w:rPr>
            </w:pPr>
          </w:p>
        </w:tc>
      </w:tr>
      <w:tr w:rsidR="00BB1963" w:rsidRPr="00AC76E7" w:rsidTr="00BB1963">
        <w:trPr>
          <w:trHeight w:val="340"/>
        </w:trPr>
        <w:tc>
          <w:tcPr>
            <w:tcW w:w="7837" w:type="dxa"/>
            <w:gridSpan w:val="5"/>
            <w:tcBorders>
              <w:top w:val="nil"/>
              <w:left w:val="nil"/>
              <w:bottom w:val="nil"/>
              <w:right w:val="single" w:sz="4" w:space="0" w:color="auto"/>
            </w:tcBorders>
            <w:vAlign w:val="center"/>
          </w:tcPr>
          <w:p w:rsidR="00BB1963" w:rsidRPr="00AC76E7" w:rsidRDefault="00BB1963" w:rsidP="00BB1963">
            <w:pPr>
              <w:ind w:right="113"/>
              <w:jc w:val="right"/>
              <w:rPr>
                <w:b/>
              </w:rPr>
            </w:pPr>
            <w:r w:rsidRPr="00AC76E7">
              <w:rPr>
                <w:b/>
              </w:rPr>
              <w:t xml:space="preserve"> НДС (___%)</w:t>
            </w:r>
          </w:p>
        </w:tc>
        <w:tc>
          <w:tcPr>
            <w:tcW w:w="1525"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rPr>
                <w:b/>
              </w:rPr>
            </w:pPr>
          </w:p>
        </w:tc>
      </w:tr>
      <w:tr w:rsidR="00BB1963" w:rsidRPr="00AC76E7" w:rsidTr="00BB1963">
        <w:trPr>
          <w:trHeight w:val="340"/>
        </w:trPr>
        <w:tc>
          <w:tcPr>
            <w:tcW w:w="7837" w:type="dxa"/>
            <w:gridSpan w:val="5"/>
            <w:tcBorders>
              <w:top w:val="nil"/>
              <w:left w:val="nil"/>
              <w:bottom w:val="nil"/>
              <w:right w:val="single" w:sz="4" w:space="0" w:color="auto"/>
            </w:tcBorders>
            <w:vAlign w:val="center"/>
          </w:tcPr>
          <w:p w:rsidR="00BB1963" w:rsidRPr="00AC76E7" w:rsidRDefault="00BB1963" w:rsidP="00BB1963">
            <w:pPr>
              <w:ind w:right="113"/>
              <w:jc w:val="right"/>
              <w:rPr>
                <w:b/>
              </w:rPr>
            </w:pPr>
            <w:r w:rsidRPr="00AC76E7">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BB1963" w:rsidRPr="00AC76E7" w:rsidRDefault="00BB1963" w:rsidP="00BB1963">
            <w:pPr>
              <w:jc w:val="center"/>
              <w:rPr>
                <w:b/>
              </w:rPr>
            </w:pPr>
          </w:p>
        </w:tc>
      </w:tr>
    </w:tbl>
    <w:p w:rsidR="00BB1963" w:rsidRPr="00AC76E7" w:rsidRDefault="00BB1963" w:rsidP="00BB1963"/>
    <w:p w:rsidR="00BB1963" w:rsidRPr="00AC76E7" w:rsidRDefault="00BB1963" w:rsidP="00BB1963">
      <w:pPr>
        <w:rPr>
          <w:lang w:val="en-US"/>
        </w:rPr>
      </w:pPr>
    </w:p>
    <w:p w:rsidR="00BB1963" w:rsidRPr="00AC76E7" w:rsidRDefault="00BB1963" w:rsidP="00BB1963">
      <w:r w:rsidRPr="00AC76E7">
        <w:t>Итого оказано услуг на сумму ______________________________ рублей __ коп.,</w:t>
      </w:r>
    </w:p>
    <w:p w:rsidR="00BB1963" w:rsidRPr="00AC76E7" w:rsidRDefault="00BB1963" w:rsidP="00BB1963">
      <w:pPr>
        <w:jc w:val="both"/>
      </w:pPr>
      <w:r w:rsidRPr="00AC76E7">
        <w:t>в т.ч. НДС –</w:t>
      </w:r>
      <w:r>
        <w:t xml:space="preserve"> </w:t>
      </w:r>
      <w:r w:rsidRPr="00AC76E7">
        <w:t>рублей __ коп.</w:t>
      </w:r>
    </w:p>
    <w:p w:rsidR="00BB1963" w:rsidRPr="00AC76E7" w:rsidRDefault="00BB1963" w:rsidP="00BB1963"/>
    <w:p w:rsidR="00BB1963" w:rsidRPr="00AC76E7" w:rsidRDefault="00BB1963" w:rsidP="00BB1963">
      <w:pPr>
        <w:jc w:val="both"/>
      </w:pPr>
    </w:p>
    <w:p w:rsidR="00BB1963" w:rsidRPr="00AC76E7" w:rsidRDefault="00BB1963" w:rsidP="00BB1963">
      <w:pPr>
        <w:jc w:val="both"/>
      </w:pPr>
      <w:r w:rsidRPr="00AC76E7">
        <w:t>Вышеперечисленные услуги оказаны полностью и в срок. Заказчик претензий по объему, качеству и срокам оказанных услуг претензий не имеет.</w:t>
      </w:r>
    </w:p>
    <w:p w:rsidR="00BB1963" w:rsidRDefault="00BB1963" w:rsidP="00BB1963">
      <w:pPr>
        <w:tabs>
          <w:tab w:val="left" w:pos="8355"/>
        </w:tabs>
      </w:pPr>
    </w:p>
    <w:p w:rsidR="00BB1963" w:rsidRDefault="00BB1963" w:rsidP="00BB1963">
      <w:pPr>
        <w:tabs>
          <w:tab w:val="left" w:pos="8355"/>
        </w:tabs>
      </w:pPr>
    </w:p>
    <w:p w:rsidR="00BB1963" w:rsidRDefault="00BB1963" w:rsidP="00BB1963">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BB1963" w:rsidRPr="006452A9" w:rsidTr="00BB1963">
        <w:trPr>
          <w:trHeight w:val="1104"/>
        </w:trPr>
        <w:tc>
          <w:tcPr>
            <w:tcW w:w="5130" w:type="dxa"/>
            <w:tcBorders>
              <w:top w:val="nil"/>
              <w:left w:val="nil"/>
              <w:bottom w:val="nil"/>
              <w:right w:val="nil"/>
            </w:tcBorders>
          </w:tcPr>
          <w:p w:rsidR="00BB1963" w:rsidRPr="008252B6" w:rsidRDefault="00BB1963" w:rsidP="00BB1963">
            <w:r w:rsidRPr="008252B6">
              <w:t>Заказчик:</w:t>
            </w:r>
          </w:p>
          <w:p w:rsidR="00BB1963" w:rsidRPr="008252B6" w:rsidRDefault="00BB1963" w:rsidP="00BB1963">
            <w:r w:rsidRPr="008252B6">
              <w:t>______________________</w:t>
            </w:r>
          </w:p>
        </w:tc>
        <w:tc>
          <w:tcPr>
            <w:tcW w:w="4394" w:type="dxa"/>
            <w:tcBorders>
              <w:top w:val="nil"/>
              <w:left w:val="nil"/>
              <w:bottom w:val="nil"/>
              <w:right w:val="nil"/>
            </w:tcBorders>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BB1963" w:rsidRPr="008252B6" w:rsidRDefault="00BB1963" w:rsidP="00BB1963">
      <w:pPr>
        <w:pStyle w:val="50"/>
        <w:shd w:val="clear" w:color="auto" w:fill="FFFFFF"/>
        <w:jc w:val="both"/>
        <w:rPr>
          <w:color w:val="000000"/>
          <w:spacing w:val="-11"/>
          <w:sz w:val="24"/>
          <w:szCs w:val="24"/>
          <w:highlight w:val="yellow"/>
        </w:rPr>
      </w:pPr>
    </w:p>
    <w:p w:rsidR="00BB1963" w:rsidRPr="008252B6" w:rsidRDefault="00BB1963" w:rsidP="00BB1963">
      <w:pPr>
        <w:pStyle w:val="50"/>
        <w:shd w:val="clear" w:color="auto" w:fill="FFFFFF"/>
        <w:jc w:val="both"/>
        <w:rPr>
          <w:color w:val="000000"/>
          <w:spacing w:val="-11"/>
          <w:sz w:val="24"/>
          <w:szCs w:val="24"/>
        </w:rPr>
      </w:pPr>
    </w:p>
    <w:p w:rsidR="00BB1963" w:rsidRPr="008252B6" w:rsidRDefault="00BB1963" w:rsidP="00BB1963">
      <w:pPr>
        <w:suppressAutoHyphens w:val="0"/>
        <w:rPr>
          <w:lang w:eastAsia="ru-RU"/>
        </w:rPr>
        <w:sectPr w:rsidR="00BB1963" w:rsidRPr="008252B6" w:rsidSect="00BB1963">
          <w:pgSz w:w="11907" w:h="16840"/>
          <w:pgMar w:top="818" w:right="851" w:bottom="709" w:left="1134" w:header="426" w:footer="929" w:gutter="0"/>
          <w:cols w:space="720"/>
        </w:sectPr>
      </w:pPr>
    </w:p>
    <w:p w:rsidR="00BB1963" w:rsidRPr="008252B6" w:rsidRDefault="00BB1963" w:rsidP="00BB1963">
      <w:pPr>
        <w:jc w:val="right"/>
      </w:pPr>
      <w:r w:rsidRPr="008252B6">
        <w:t xml:space="preserve">Приложение № </w:t>
      </w:r>
      <w:r>
        <w:t>6</w:t>
      </w:r>
    </w:p>
    <w:p w:rsidR="00BB1963" w:rsidRPr="008252B6" w:rsidRDefault="00BB1963" w:rsidP="00BB1963">
      <w:pPr>
        <w:jc w:val="right"/>
      </w:pPr>
      <w:r w:rsidRPr="008252B6">
        <w:t xml:space="preserve">к Договору на оказание услуг </w:t>
      </w:r>
    </w:p>
    <w:p w:rsidR="00BB1963" w:rsidRPr="008252B6" w:rsidRDefault="00BB1963" w:rsidP="00BB1963">
      <w:pPr>
        <w:jc w:val="right"/>
      </w:pPr>
      <w:r w:rsidRPr="008252B6">
        <w:t>от «</w:t>
      </w:r>
      <w:r>
        <w:t>____</w:t>
      </w:r>
      <w:r w:rsidRPr="008252B6">
        <w:t>»_______</w:t>
      </w:r>
      <w:r>
        <w:t>_</w:t>
      </w:r>
      <w:r w:rsidRPr="008252B6">
        <w:t>_20</w:t>
      </w:r>
      <w:r>
        <w:t>1__</w:t>
      </w:r>
      <w:r w:rsidRPr="008252B6">
        <w:t xml:space="preserve"> г. №________</w:t>
      </w:r>
      <w:r>
        <w:t>________________</w:t>
      </w:r>
    </w:p>
    <w:tbl>
      <w:tblPr>
        <w:tblpPr w:leftFromText="180" w:rightFromText="180" w:vertAnchor="text" w:horzAnchor="margin" w:tblpY="184"/>
        <w:tblW w:w="0" w:type="auto"/>
        <w:tblLook w:val="0000"/>
      </w:tblPr>
      <w:tblGrid>
        <w:gridCol w:w="5428"/>
        <w:gridCol w:w="4426"/>
      </w:tblGrid>
      <w:tr w:rsidR="00BB1963" w:rsidRPr="009A5442" w:rsidTr="00BB1963">
        <w:trPr>
          <w:trHeight w:val="1488"/>
        </w:trPr>
        <w:tc>
          <w:tcPr>
            <w:tcW w:w="5428" w:type="dxa"/>
          </w:tcPr>
          <w:p w:rsidR="00BB1963" w:rsidRPr="003513CE" w:rsidRDefault="00BB1963" w:rsidP="00BB1963">
            <w:pPr>
              <w:pStyle w:val="afd"/>
              <w:ind w:firstLine="0"/>
              <w:rPr>
                <w:b/>
                <w:sz w:val="24"/>
                <w:szCs w:val="24"/>
                <w:u w:val="single"/>
              </w:rPr>
            </w:pPr>
            <w:r w:rsidRPr="003513CE">
              <w:rPr>
                <w:b/>
                <w:sz w:val="24"/>
                <w:szCs w:val="24"/>
                <w:u w:val="single"/>
              </w:rPr>
              <w:t>Форма документа:</w:t>
            </w:r>
          </w:p>
        </w:tc>
        <w:tc>
          <w:tcPr>
            <w:tcW w:w="4426" w:type="dxa"/>
          </w:tcPr>
          <w:p w:rsidR="00BB1963" w:rsidRDefault="00BB1963" w:rsidP="00BB1963"/>
          <w:p w:rsidR="00BB1963" w:rsidRPr="003513CE" w:rsidRDefault="00BB1963" w:rsidP="00BB1963">
            <w:pPr>
              <w:pStyle w:val="afa"/>
              <w:ind w:firstLine="0"/>
              <w:jc w:val="center"/>
              <w:rPr>
                <w:highlight w:val="cyan"/>
              </w:rPr>
            </w:pPr>
            <w:r>
              <w:rPr>
                <w:b/>
              </w:rPr>
              <w:t xml:space="preserve">Информация о составе </w:t>
            </w:r>
            <w:r w:rsidRPr="00400B1F">
              <w:rPr>
                <w:b/>
              </w:rPr>
              <w:t>владельцев</w:t>
            </w:r>
          </w:p>
          <w:p w:rsidR="00BB1963" w:rsidRPr="009A5442" w:rsidRDefault="00BB1963" w:rsidP="00BB1963"/>
        </w:tc>
      </w:tr>
    </w:tbl>
    <w:p w:rsidR="00BB1963" w:rsidRPr="009A5442" w:rsidRDefault="00BB1963" w:rsidP="00BB1963"/>
    <w:p w:rsidR="00BB1963" w:rsidRDefault="00BB1963" w:rsidP="00BB1963">
      <w:pPr>
        <w:pStyle w:val="afa"/>
        <w:jc w:val="center"/>
        <w:rPr>
          <w:b/>
        </w:rPr>
      </w:pPr>
    </w:p>
    <w:p w:rsidR="00BB1963" w:rsidRDefault="00BB1963" w:rsidP="00BB1963">
      <w:pPr>
        <w:pStyle w:val="afa"/>
        <w:jc w:val="center"/>
        <w:rPr>
          <w:b/>
        </w:rPr>
      </w:pPr>
    </w:p>
    <w:tbl>
      <w:tblPr>
        <w:tblpPr w:leftFromText="180" w:rightFromText="180" w:vertAnchor="text" w:horzAnchor="margin" w:tblpXSpec="center" w:tblpY="127"/>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
        <w:gridCol w:w="651"/>
        <w:gridCol w:w="737"/>
        <w:gridCol w:w="863"/>
        <w:gridCol w:w="600"/>
        <w:gridCol w:w="600"/>
        <w:gridCol w:w="1149"/>
        <w:gridCol w:w="666"/>
        <w:gridCol w:w="709"/>
        <w:gridCol w:w="709"/>
        <w:gridCol w:w="728"/>
        <w:gridCol w:w="900"/>
        <w:gridCol w:w="554"/>
        <w:gridCol w:w="665"/>
        <w:gridCol w:w="718"/>
        <w:gridCol w:w="888"/>
        <w:gridCol w:w="788"/>
        <w:gridCol w:w="1175"/>
        <w:gridCol w:w="900"/>
        <w:gridCol w:w="1201"/>
      </w:tblGrid>
      <w:tr w:rsidR="00BB1963" w:rsidRPr="005D6E8C" w:rsidTr="00BB1963">
        <w:trPr>
          <w:trHeight w:val="274"/>
        </w:trPr>
        <w:tc>
          <w:tcPr>
            <w:tcW w:w="15701" w:type="dxa"/>
            <w:gridSpan w:val="20"/>
          </w:tcPr>
          <w:p w:rsidR="00BB1963" w:rsidRPr="005D6E8C" w:rsidRDefault="00BB1963" w:rsidP="00BB1963">
            <w:pPr>
              <w:pStyle w:val="afa"/>
              <w:rPr>
                <w:b/>
                <w:sz w:val="16"/>
                <w:szCs w:val="16"/>
              </w:rPr>
            </w:pPr>
            <w:r w:rsidRPr="005D6E8C">
              <w:rPr>
                <w:b/>
                <w:sz w:val="16"/>
                <w:szCs w:val="16"/>
              </w:rPr>
              <w:t>Информация о заключённых договорах</w:t>
            </w:r>
          </w:p>
        </w:tc>
      </w:tr>
      <w:tr w:rsidR="00BB1963" w:rsidRPr="005D6E8C" w:rsidTr="00BB1963">
        <w:trPr>
          <w:trHeight w:val="212"/>
        </w:trPr>
        <w:tc>
          <w:tcPr>
            <w:tcW w:w="15701" w:type="dxa"/>
            <w:gridSpan w:val="20"/>
          </w:tcPr>
          <w:p w:rsidR="00BB1963" w:rsidRPr="005D6E8C" w:rsidRDefault="00BB1963" w:rsidP="00BB1963">
            <w:pPr>
              <w:pStyle w:val="afa"/>
              <w:rPr>
                <w:sz w:val="16"/>
                <w:szCs w:val="16"/>
                <w:highlight w:val="cyan"/>
              </w:rPr>
            </w:pPr>
            <w:r w:rsidRPr="005D6E8C">
              <w:rPr>
                <w:sz w:val="16"/>
                <w:szCs w:val="16"/>
              </w:rPr>
              <w:t>(наименование общества, предоставляющего информацию)</w:t>
            </w:r>
          </w:p>
        </w:tc>
      </w:tr>
      <w:tr w:rsidR="00BB1963" w:rsidRPr="005D6E8C" w:rsidTr="00BB1963">
        <w:trPr>
          <w:trHeight w:val="614"/>
        </w:trPr>
        <w:tc>
          <w:tcPr>
            <w:tcW w:w="500" w:type="dxa"/>
            <w:vMerge w:val="restart"/>
            <w:vAlign w:val="center"/>
          </w:tcPr>
          <w:p w:rsidR="00BB1963" w:rsidRPr="005D6E8C" w:rsidRDefault="00BB1963" w:rsidP="00BB1963">
            <w:pPr>
              <w:pStyle w:val="afa"/>
              <w:jc w:val="center"/>
              <w:rPr>
                <w:sz w:val="16"/>
                <w:szCs w:val="16"/>
              </w:rPr>
            </w:pPr>
            <w:r w:rsidRPr="005D6E8C">
              <w:rPr>
                <w:sz w:val="16"/>
                <w:szCs w:val="16"/>
              </w:rPr>
              <w:t>№ п/п</w:t>
            </w:r>
          </w:p>
        </w:tc>
        <w:tc>
          <w:tcPr>
            <w:tcW w:w="4600" w:type="dxa"/>
            <w:gridSpan w:val="6"/>
            <w:vAlign w:val="center"/>
          </w:tcPr>
          <w:p w:rsidR="00BB1963" w:rsidRPr="005D6E8C" w:rsidRDefault="00BB1963" w:rsidP="00BB1963">
            <w:pPr>
              <w:pStyle w:val="afa"/>
              <w:ind w:firstLine="0"/>
              <w:jc w:val="center"/>
              <w:rPr>
                <w:b/>
                <w:sz w:val="16"/>
                <w:szCs w:val="16"/>
              </w:rPr>
            </w:pPr>
            <w:r w:rsidRPr="005D6E8C">
              <w:rPr>
                <w:b/>
                <w:sz w:val="16"/>
                <w:szCs w:val="16"/>
              </w:rPr>
              <w:t>Наименование контрагента (ИНН, вид, деятельность)</w:t>
            </w:r>
          </w:p>
        </w:tc>
        <w:tc>
          <w:tcPr>
            <w:tcW w:w="3712" w:type="dxa"/>
            <w:gridSpan w:val="5"/>
            <w:vAlign w:val="center"/>
          </w:tcPr>
          <w:p w:rsidR="00BB1963" w:rsidRPr="005D6E8C" w:rsidRDefault="00BB1963" w:rsidP="00BB1963">
            <w:pPr>
              <w:pStyle w:val="afa"/>
              <w:ind w:firstLine="0"/>
              <w:jc w:val="center"/>
              <w:rPr>
                <w:b/>
                <w:sz w:val="16"/>
                <w:szCs w:val="16"/>
              </w:rPr>
            </w:pPr>
            <w:r w:rsidRPr="005D6E8C">
              <w:rPr>
                <w:b/>
                <w:sz w:val="16"/>
                <w:szCs w:val="16"/>
              </w:rPr>
              <w:t>Договор (реквизиты, предмет, цена, срок действия и иные существенные условия)</w:t>
            </w:r>
          </w:p>
        </w:tc>
        <w:tc>
          <w:tcPr>
            <w:tcW w:w="554" w:type="dxa"/>
            <w:vAlign w:val="center"/>
          </w:tcPr>
          <w:p w:rsidR="00BB1963" w:rsidRPr="005D6E8C" w:rsidRDefault="00BB1963" w:rsidP="00BB1963">
            <w:pPr>
              <w:pStyle w:val="afa"/>
              <w:ind w:firstLine="0"/>
              <w:jc w:val="center"/>
              <w:rPr>
                <w:b/>
                <w:sz w:val="16"/>
                <w:szCs w:val="16"/>
              </w:rPr>
            </w:pPr>
            <w:r w:rsidRPr="005D6E8C">
              <w:rPr>
                <w:b/>
                <w:sz w:val="16"/>
                <w:szCs w:val="16"/>
              </w:rPr>
              <w:t>*№ п/п</w:t>
            </w:r>
          </w:p>
        </w:tc>
        <w:tc>
          <w:tcPr>
            <w:tcW w:w="6335" w:type="dxa"/>
            <w:gridSpan w:val="7"/>
            <w:vAlign w:val="center"/>
          </w:tcPr>
          <w:p w:rsidR="00BB1963" w:rsidRPr="005D6E8C" w:rsidRDefault="00BB1963" w:rsidP="00BB1963">
            <w:pPr>
              <w:pStyle w:val="afa"/>
              <w:ind w:firstLine="0"/>
              <w:jc w:val="center"/>
              <w:rPr>
                <w:b/>
                <w:sz w:val="16"/>
                <w:szCs w:val="16"/>
              </w:rPr>
            </w:pPr>
            <w:r w:rsidRPr="005D6E8C">
              <w:rPr>
                <w:b/>
                <w:sz w:val="16"/>
                <w:szCs w:val="16"/>
              </w:rPr>
              <w:t>Информация о цепочке собственников контрагента, включая бенефициаров (в том числе, конечных)</w:t>
            </w:r>
          </w:p>
        </w:tc>
      </w:tr>
      <w:tr w:rsidR="00BB1963" w:rsidRPr="005D6E8C" w:rsidTr="00BB1963">
        <w:trPr>
          <w:trHeight w:val="1426"/>
        </w:trPr>
        <w:tc>
          <w:tcPr>
            <w:tcW w:w="500" w:type="dxa"/>
            <w:vMerge/>
            <w:vAlign w:val="center"/>
          </w:tcPr>
          <w:p w:rsidR="00BB1963" w:rsidRPr="005D6E8C" w:rsidRDefault="00BB1963" w:rsidP="00BB1963">
            <w:pPr>
              <w:pStyle w:val="afa"/>
              <w:jc w:val="center"/>
              <w:rPr>
                <w:sz w:val="16"/>
                <w:szCs w:val="16"/>
              </w:rPr>
            </w:pPr>
          </w:p>
        </w:tc>
        <w:tc>
          <w:tcPr>
            <w:tcW w:w="651" w:type="dxa"/>
          </w:tcPr>
          <w:p w:rsidR="00BB1963" w:rsidRPr="005D6E8C" w:rsidRDefault="00BB1963" w:rsidP="00BB1963">
            <w:pPr>
              <w:pStyle w:val="afa"/>
              <w:ind w:firstLine="0"/>
              <w:jc w:val="center"/>
              <w:rPr>
                <w:sz w:val="16"/>
                <w:szCs w:val="16"/>
              </w:rPr>
            </w:pPr>
            <w:r w:rsidRPr="005D6E8C">
              <w:rPr>
                <w:sz w:val="16"/>
                <w:szCs w:val="16"/>
              </w:rPr>
              <w:t>ИНН</w:t>
            </w:r>
          </w:p>
        </w:tc>
        <w:tc>
          <w:tcPr>
            <w:tcW w:w="737" w:type="dxa"/>
          </w:tcPr>
          <w:p w:rsidR="00BB1963" w:rsidRPr="005D6E8C" w:rsidRDefault="00BB1963" w:rsidP="00BB1963">
            <w:pPr>
              <w:pStyle w:val="afa"/>
              <w:ind w:firstLine="0"/>
              <w:jc w:val="center"/>
              <w:rPr>
                <w:sz w:val="16"/>
                <w:szCs w:val="16"/>
              </w:rPr>
            </w:pPr>
            <w:r w:rsidRPr="005D6E8C">
              <w:rPr>
                <w:sz w:val="16"/>
                <w:szCs w:val="16"/>
              </w:rPr>
              <w:t>ОГРН</w:t>
            </w:r>
          </w:p>
        </w:tc>
        <w:tc>
          <w:tcPr>
            <w:tcW w:w="863" w:type="dxa"/>
          </w:tcPr>
          <w:p w:rsidR="00BB1963" w:rsidRPr="005D6E8C" w:rsidRDefault="00BB1963" w:rsidP="00BB1963">
            <w:pPr>
              <w:pStyle w:val="afa"/>
              <w:ind w:firstLine="0"/>
              <w:jc w:val="center"/>
              <w:rPr>
                <w:sz w:val="16"/>
                <w:szCs w:val="16"/>
              </w:rPr>
            </w:pPr>
            <w:r w:rsidRPr="005D6E8C">
              <w:rPr>
                <w:sz w:val="16"/>
                <w:szCs w:val="16"/>
              </w:rPr>
              <w:t>Наименование организации</w:t>
            </w:r>
          </w:p>
        </w:tc>
        <w:tc>
          <w:tcPr>
            <w:tcW w:w="600" w:type="dxa"/>
          </w:tcPr>
          <w:p w:rsidR="00BB1963" w:rsidRPr="005D6E8C" w:rsidRDefault="00BB1963" w:rsidP="00BB1963">
            <w:pPr>
              <w:pStyle w:val="afa"/>
              <w:ind w:firstLine="0"/>
              <w:jc w:val="center"/>
              <w:rPr>
                <w:sz w:val="16"/>
                <w:szCs w:val="16"/>
              </w:rPr>
            </w:pPr>
            <w:r w:rsidRPr="005D6E8C">
              <w:rPr>
                <w:sz w:val="16"/>
                <w:szCs w:val="16"/>
              </w:rPr>
              <w:t>Код ОКВЭД</w:t>
            </w:r>
          </w:p>
        </w:tc>
        <w:tc>
          <w:tcPr>
            <w:tcW w:w="600" w:type="dxa"/>
          </w:tcPr>
          <w:p w:rsidR="00BB1963" w:rsidRPr="005D6E8C" w:rsidRDefault="00BB1963" w:rsidP="00BB1963">
            <w:pPr>
              <w:pStyle w:val="afa"/>
              <w:ind w:firstLine="0"/>
              <w:jc w:val="center"/>
              <w:rPr>
                <w:sz w:val="16"/>
                <w:szCs w:val="16"/>
              </w:rPr>
            </w:pPr>
            <w:r w:rsidRPr="005D6E8C">
              <w:rPr>
                <w:sz w:val="16"/>
                <w:szCs w:val="16"/>
              </w:rPr>
              <w:t>ФИО руководителя</w:t>
            </w:r>
          </w:p>
        </w:tc>
        <w:tc>
          <w:tcPr>
            <w:tcW w:w="1149" w:type="dxa"/>
          </w:tcPr>
          <w:p w:rsidR="00BB1963" w:rsidRPr="005D6E8C" w:rsidRDefault="00BB1963" w:rsidP="00BB1963">
            <w:pPr>
              <w:pStyle w:val="afa"/>
              <w:ind w:firstLine="0"/>
              <w:jc w:val="center"/>
              <w:rPr>
                <w:sz w:val="16"/>
                <w:szCs w:val="16"/>
              </w:rPr>
            </w:pPr>
            <w:r w:rsidRPr="005D6E8C">
              <w:rPr>
                <w:sz w:val="16"/>
                <w:szCs w:val="16"/>
              </w:rPr>
              <w:t>Серия и номер документа, удостоверяющего личность руководителя</w:t>
            </w:r>
          </w:p>
        </w:tc>
        <w:tc>
          <w:tcPr>
            <w:tcW w:w="666" w:type="dxa"/>
          </w:tcPr>
          <w:p w:rsidR="00BB1963" w:rsidRPr="005D6E8C" w:rsidRDefault="00BB1963" w:rsidP="00BB1963">
            <w:pPr>
              <w:pStyle w:val="afa"/>
              <w:ind w:firstLine="0"/>
              <w:jc w:val="center"/>
              <w:rPr>
                <w:sz w:val="16"/>
                <w:szCs w:val="16"/>
              </w:rPr>
            </w:pPr>
            <w:r w:rsidRPr="005D6E8C">
              <w:rPr>
                <w:sz w:val="16"/>
                <w:szCs w:val="16"/>
              </w:rPr>
              <w:t>№ и дата</w:t>
            </w:r>
          </w:p>
        </w:tc>
        <w:tc>
          <w:tcPr>
            <w:tcW w:w="709" w:type="dxa"/>
          </w:tcPr>
          <w:p w:rsidR="00BB1963" w:rsidRPr="005D6E8C" w:rsidRDefault="00BB1963" w:rsidP="00BB1963">
            <w:pPr>
              <w:pStyle w:val="afa"/>
              <w:ind w:firstLine="0"/>
              <w:jc w:val="center"/>
              <w:rPr>
                <w:sz w:val="16"/>
                <w:szCs w:val="16"/>
              </w:rPr>
            </w:pPr>
            <w:r w:rsidRPr="005D6E8C">
              <w:rPr>
                <w:sz w:val="16"/>
                <w:szCs w:val="16"/>
              </w:rPr>
              <w:t>Предмет договора</w:t>
            </w:r>
          </w:p>
        </w:tc>
        <w:tc>
          <w:tcPr>
            <w:tcW w:w="709" w:type="dxa"/>
          </w:tcPr>
          <w:p w:rsidR="00BB1963" w:rsidRPr="005D6E8C" w:rsidRDefault="00BB1963" w:rsidP="00BB1963">
            <w:pPr>
              <w:pStyle w:val="afa"/>
              <w:ind w:firstLine="0"/>
              <w:jc w:val="center"/>
              <w:rPr>
                <w:sz w:val="16"/>
                <w:szCs w:val="16"/>
              </w:rPr>
            </w:pPr>
            <w:r w:rsidRPr="005D6E8C">
              <w:rPr>
                <w:sz w:val="16"/>
                <w:szCs w:val="16"/>
              </w:rPr>
              <w:t>Цена (млн.руб.)</w:t>
            </w:r>
          </w:p>
        </w:tc>
        <w:tc>
          <w:tcPr>
            <w:tcW w:w="728" w:type="dxa"/>
          </w:tcPr>
          <w:p w:rsidR="00BB1963" w:rsidRPr="005D6E8C" w:rsidRDefault="00BB1963" w:rsidP="00BB1963">
            <w:pPr>
              <w:pStyle w:val="afa"/>
              <w:ind w:firstLine="0"/>
              <w:jc w:val="center"/>
              <w:rPr>
                <w:sz w:val="16"/>
                <w:szCs w:val="16"/>
              </w:rPr>
            </w:pPr>
            <w:r w:rsidRPr="005D6E8C">
              <w:rPr>
                <w:sz w:val="16"/>
                <w:szCs w:val="16"/>
              </w:rPr>
              <w:t>Срок действия</w:t>
            </w:r>
          </w:p>
        </w:tc>
        <w:tc>
          <w:tcPr>
            <w:tcW w:w="1454" w:type="dxa"/>
            <w:gridSpan w:val="2"/>
          </w:tcPr>
          <w:p w:rsidR="00BB1963" w:rsidRPr="005D6E8C" w:rsidRDefault="00BB1963" w:rsidP="00BB1963">
            <w:pPr>
              <w:pStyle w:val="afa"/>
              <w:ind w:firstLine="0"/>
              <w:jc w:val="center"/>
              <w:rPr>
                <w:sz w:val="16"/>
                <w:szCs w:val="16"/>
              </w:rPr>
            </w:pPr>
            <w:r w:rsidRPr="005D6E8C">
              <w:rPr>
                <w:sz w:val="16"/>
                <w:szCs w:val="16"/>
              </w:rPr>
              <w:t>Иные существенные условия</w:t>
            </w:r>
          </w:p>
        </w:tc>
        <w:tc>
          <w:tcPr>
            <w:tcW w:w="665" w:type="dxa"/>
          </w:tcPr>
          <w:p w:rsidR="00BB1963" w:rsidRPr="005D6E8C" w:rsidRDefault="00BB1963" w:rsidP="00BB1963">
            <w:pPr>
              <w:pStyle w:val="afa"/>
              <w:ind w:firstLine="0"/>
              <w:jc w:val="center"/>
              <w:rPr>
                <w:sz w:val="16"/>
                <w:szCs w:val="16"/>
              </w:rPr>
            </w:pPr>
            <w:r w:rsidRPr="005D6E8C">
              <w:rPr>
                <w:sz w:val="16"/>
                <w:szCs w:val="16"/>
              </w:rPr>
              <w:t>ИНН</w:t>
            </w:r>
          </w:p>
        </w:tc>
        <w:tc>
          <w:tcPr>
            <w:tcW w:w="718" w:type="dxa"/>
          </w:tcPr>
          <w:p w:rsidR="00BB1963" w:rsidRPr="005D6E8C" w:rsidRDefault="00BB1963" w:rsidP="00BB1963">
            <w:pPr>
              <w:pStyle w:val="afa"/>
              <w:ind w:firstLine="0"/>
              <w:jc w:val="center"/>
              <w:rPr>
                <w:sz w:val="16"/>
                <w:szCs w:val="16"/>
              </w:rPr>
            </w:pPr>
            <w:r w:rsidRPr="005D6E8C">
              <w:rPr>
                <w:sz w:val="16"/>
                <w:szCs w:val="16"/>
              </w:rPr>
              <w:t>ОГРН</w:t>
            </w:r>
          </w:p>
        </w:tc>
        <w:tc>
          <w:tcPr>
            <w:tcW w:w="888" w:type="dxa"/>
          </w:tcPr>
          <w:p w:rsidR="00BB1963" w:rsidRPr="005D6E8C" w:rsidRDefault="00BB1963" w:rsidP="00BB1963">
            <w:pPr>
              <w:pStyle w:val="afa"/>
              <w:ind w:firstLine="0"/>
              <w:jc w:val="center"/>
              <w:rPr>
                <w:sz w:val="16"/>
                <w:szCs w:val="16"/>
              </w:rPr>
            </w:pPr>
            <w:r w:rsidRPr="005D6E8C">
              <w:rPr>
                <w:sz w:val="16"/>
                <w:szCs w:val="16"/>
              </w:rPr>
              <w:t>Наименование/ФИО</w:t>
            </w:r>
          </w:p>
          <w:p w:rsidR="00BB1963" w:rsidRPr="005D6E8C" w:rsidRDefault="00BB1963" w:rsidP="00BB1963">
            <w:pPr>
              <w:pStyle w:val="afa"/>
              <w:ind w:firstLine="0"/>
              <w:jc w:val="center"/>
              <w:rPr>
                <w:sz w:val="16"/>
                <w:szCs w:val="16"/>
              </w:rPr>
            </w:pPr>
          </w:p>
        </w:tc>
        <w:tc>
          <w:tcPr>
            <w:tcW w:w="788" w:type="dxa"/>
          </w:tcPr>
          <w:p w:rsidR="00BB1963" w:rsidRPr="005D6E8C" w:rsidRDefault="00BB1963" w:rsidP="00BB1963">
            <w:pPr>
              <w:pStyle w:val="afa"/>
              <w:ind w:firstLine="0"/>
              <w:jc w:val="center"/>
              <w:rPr>
                <w:sz w:val="16"/>
                <w:szCs w:val="16"/>
              </w:rPr>
            </w:pPr>
            <w:r w:rsidRPr="005D6E8C">
              <w:rPr>
                <w:sz w:val="16"/>
                <w:szCs w:val="16"/>
              </w:rPr>
              <w:t>Адрес регистрации</w:t>
            </w:r>
          </w:p>
        </w:tc>
        <w:tc>
          <w:tcPr>
            <w:tcW w:w="1175" w:type="dxa"/>
          </w:tcPr>
          <w:p w:rsidR="00BB1963" w:rsidRPr="005D6E8C" w:rsidRDefault="00BB1963" w:rsidP="00BB1963">
            <w:pPr>
              <w:pStyle w:val="afa"/>
              <w:ind w:firstLine="0"/>
              <w:jc w:val="center"/>
              <w:rPr>
                <w:sz w:val="16"/>
                <w:szCs w:val="16"/>
              </w:rPr>
            </w:pPr>
            <w:r w:rsidRPr="005D6E8C">
              <w:rPr>
                <w:sz w:val="16"/>
                <w:szCs w:val="16"/>
              </w:rPr>
              <w:t>Серия и номер документа, удостов.личность (для физ.лица)</w:t>
            </w:r>
          </w:p>
        </w:tc>
        <w:tc>
          <w:tcPr>
            <w:tcW w:w="900" w:type="dxa"/>
          </w:tcPr>
          <w:p w:rsidR="00BB1963" w:rsidRPr="005D6E8C" w:rsidRDefault="00BB1963" w:rsidP="00BB1963">
            <w:pPr>
              <w:pStyle w:val="afa"/>
              <w:ind w:firstLine="0"/>
              <w:jc w:val="center"/>
              <w:rPr>
                <w:sz w:val="16"/>
                <w:szCs w:val="16"/>
              </w:rPr>
            </w:pPr>
            <w:r w:rsidRPr="005D6E8C">
              <w:rPr>
                <w:sz w:val="16"/>
                <w:szCs w:val="16"/>
              </w:rPr>
              <w:t>Руководитель/участник/акционер/бенефициар</w:t>
            </w:r>
          </w:p>
        </w:tc>
        <w:tc>
          <w:tcPr>
            <w:tcW w:w="1201" w:type="dxa"/>
          </w:tcPr>
          <w:p w:rsidR="00BB1963" w:rsidRPr="005D6E8C" w:rsidRDefault="00BB1963" w:rsidP="00BB1963">
            <w:pPr>
              <w:pStyle w:val="afa"/>
              <w:ind w:firstLine="0"/>
              <w:jc w:val="center"/>
              <w:rPr>
                <w:sz w:val="16"/>
                <w:szCs w:val="16"/>
              </w:rPr>
            </w:pPr>
            <w:r w:rsidRPr="005D6E8C">
              <w:rPr>
                <w:sz w:val="16"/>
                <w:szCs w:val="16"/>
              </w:rPr>
              <w:t>Информация о подтверждающих документах (наименование, реквизиты и т.д.)</w:t>
            </w:r>
          </w:p>
        </w:tc>
      </w:tr>
      <w:tr w:rsidR="00BB1963" w:rsidRPr="005D6E8C" w:rsidTr="00BB1963">
        <w:trPr>
          <w:trHeight w:val="221"/>
        </w:trPr>
        <w:tc>
          <w:tcPr>
            <w:tcW w:w="500" w:type="dxa"/>
            <w:vAlign w:val="center"/>
          </w:tcPr>
          <w:p w:rsidR="00BB1963" w:rsidRPr="005D6E8C" w:rsidRDefault="00BB1963" w:rsidP="00BB1963">
            <w:pPr>
              <w:pStyle w:val="afa"/>
              <w:jc w:val="center"/>
              <w:rPr>
                <w:sz w:val="16"/>
                <w:szCs w:val="16"/>
              </w:rPr>
            </w:pPr>
            <w:r w:rsidRPr="005D6E8C">
              <w:rPr>
                <w:sz w:val="16"/>
                <w:szCs w:val="16"/>
              </w:rPr>
              <w:t>1</w:t>
            </w:r>
          </w:p>
        </w:tc>
        <w:tc>
          <w:tcPr>
            <w:tcW w:w="651" w:type="dxa"/>
            <w:vAlign w:val="center"/>
          </w:tcPr>
          <w:p w:rsidR="00BB1963" w:rsidRPr="005D6E8C" w:rsidRDefault="00BB1963" w:rsidP="00BB1963">
            <w:pPr>
              <w:pStyle w:val="afa"/>
              <w:jc w:val="center"/>
              <w:rPr>
                <w:sz w:val="16"/>
                <w:szCs w:val="16"/>
              </w:rPr>
            </w:pPr>
          </w:p>
        </w:tc>
        <w:tc>
          <w:tcPr>
            <w:tcW w:w="737" w:type="dxa"/>
            <w:vAlign w:val="center"/>
          </w:tcPr>
          <w:p w:rsidR="00BB1963" w:rsidRPr="005D6E8C" w:rsidRDefault="00BB1963" w:rsidP="00BB1963">
            <w:pPr>
              <w:pStyle w:val="afa"/>
              <w:jc w:val="center"/>
              <w:rPr>
                <w:sz w:val="16"/>
                <w:szCs w:val="16"/>
              </w:rPr>
            </w:pPr>
          </w:p>
        </w:tc>
        <w:tc>
          <w:tcPr>
            <w:tcW w:w="863"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1149" w:type="dxa"/>
            <w:vAlign w:val="center"/>
          </w:tcPr>
          <w:p w:rsidR="00BB1963" w:rsidRPr="005D6E8C" w:rsidRDefault="00BB1963" w:rsidP="00BB1963">
            <w:pPr>
              <w:pStyle w:val="afa"/>
              <w:jc w:val="center"/>
              <w:rPr>
                <w:sz w:val="16"/>
                <w:szCs w:val="16"/>
              </w:rPr>
            </w:pPr>
          </w:p>
        </w:tc>
        <w:tc>
          <w:tcPr>
            <w:tcW w:w="666"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28"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554" w:type="dxa"/>
            <w:vAlign w:val="center"/>
          </w:tcPr>
          <w:p w:rsidR="00BB1963" w:rsidRPr="005D6E8C" w:rsidRDefault="00BB1963" w:rsidP="00BB1963">
            <w:pPr>
              <w:pStyle w:val="afa"/>
              <w:jc w:val="center"/>
              <w:rPr>
                <w:sz w:val="16"/>
                <w:szCs w:val="16"/>
              </w:rPr>
            </w:pPr>
            <w:r w:rsidRPr="005D6E8C">
              <w:rPr>
                <w:sz w:val="16"/>
                <w:szCs w:val="16"/>
              </w:rPr>
              <w:t>1.1</w:t>
            </w:r>
          </w:p>
        </w:tc>
        <w:tc>
          <w:tcPr>
            <w:tcW w:w="665" w:type="dxa"/>
            <w:vAlign w:val="center"/>
          </w:tcPr>
          <w:p w:rsidR="00BB1963" w:rsidRPr="005D6E8C" w:rsidRDefault="00BB1963" w:rsidP="00BB1963">
            <w:pPr>
              <w:pStyle w:val="afa"/>
              <w:jc w:val="center"/>
              <w:rPr>
                <w:sz w:val="16"/>
                <w:szCs w:val="16"/>
              </w:rPr>
            </w:pPr>
          </w:p>
        </w:tc>
        <w:tc>
          <w:tcPr>
            <w:tcW w:w="718" w:type="dxa"/>
            <w:vAlign w:val="center"/>
          </w:tcPr>
          <w:p w:rsidR="00BB1963" w:rsidRPr="005D6E8C" w:rsidRDefault="00BB1963" w:rsidP="00BB1963">
            <w:pPr>
              <w:pStyle w:val="afa"/>
              <w:jc w:val="center"/>
              <w:rPr>
                <w:sz w:val="16"/>
                <w:szCs w:val="16"/>
              </w:rPr>
            </w:pPr>
          </w:p>
        </w:tc>
        <w:tc>
          <w:tcPr>
            <w:tcW w:w="888" w:type="dxa"/>
            <w:vAlign w:val="center"/>
          </w:tcPr>
          <w:p w:rsidR="00BB1963" w:rsidRPr="005D6E8C" w:rsidRDefault="00BB1963" w:rsidP="00BB1963">
            <w:pPr>
              <w:pStyle w:val="afa"/>
              <w:jc w:val="center"/>
              <w:rPr>
                <w:sz w:val="16"/>
                <w:szCs w:val="16"/>
              </w:rPr>
            </w:pPr>
          </w:p>
        </w:tc>
        <w:tc>
          <w:tcPr>
            <w:tcW w:w="788" w:type="dxa"/>
            <w:vAlign w:val="center"/>
          </w:tcPr>
          <w:p w:rsidR="00BB1963" w:rsidRPr="005D6E8C" w:rsidRDefault="00BB1963" w:rsidP="00BB1963">
            <w:pPr>
              <w:pStyle w:val="afa"/>
              <w:jc w:val="center"/>
              <w:rPr>
                <w:sz w:val="16"/>
                <w:szCs w:val="16"/>
              </w:rPr>
            </w:pPr>
          </w:p>
        </w:tc>
        <w:tc>
          <w:tcPr>
            <w:tcW w:w="1175"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1201" w:type="dxa"/>
            <w:vAlign w:val="center"/>
          </w:tcPr>
          <w:p w:rsidR="00BB1963" w:rsidRPr="005D6E8C" w:rsidRDefault="00BB1963" w:rsidP="00BB1963">
            <w:pPr>
              <w:pStyle w:val="afa"/>
              <w:jc w:val="center"/>
              <w:rPr>
                <w:sz w:val="16"/>
                <w:szCs w:val="16"/>
              </w:rPr>
            </w:pPr>
          </w:p>
        </w:tc>
      </w:tr>
      <w:tr w:rsidR="00BB1963" w:rsidRPr="005D6E8C" w:rsidTr="00BB1963">
        <w:tc>
          <w:tcPr>
            <w:tcW w:w="500" w:type="dxa"/>
            <w:vAlign w:val="center"/>
          </w:tcPr>
          <w:p w:rsidR="00BB1963" w:rsidRPr="005D6E8C" w:rsidRDefault="00BB1963" w:rsidP="00BB1963">
            <w:pPr>
              <w:pStyle w:val="afa"/>
              <w:jc w:val="center"/>
              <w:rPr>
                <w:sz w:val="16"/>
                <w:szCs w:val="16"/>
              </w:rPr>
            </w:pPr>
          </w:p>
        </w:tc>
        <w:tc>
          <w:tcPr>
            <w:tcW w:w="651" w:type="dxa"/>
            <w:vAlign w:val="center"/>
          </w:tcPr>
          <w:p w:rsidR="00BB1963" w:rsidRPr="005D6E8C" w:rsidRDefault="00BB1963" w:rsidP="00BB1963">
            <w:pPr>
              <w:pStyle w:val="afa"/>
              <w:jc w:val="center"/>
              <w:rPr>
                <w:sz w:val="16"/>
                <w:szCs w:val="16"/>
              </w:rPr>
            </w:pPr>
          </w:p>
        </w:tc>
        <w:tc>
          <w:tcPr>
            <w:tcW w:w="737" w:type="dxa"/>
            <w:vAlign w:val="center"/>
          </w:tcPr>
          <w:p w:rsidR="00BB1963" w:rsidRPr="005D6E8C" w:rsidRDefault="00BB1963" w:rsidP="00BB1963">
            <w:pPr>
              <w:pStyle w:val="afa"/>
              <w:jc w:val="center"/>
              <w:rPr>
                <w:sz w:val="16"/>
                <w:szCs w:val="16"/>
              </w:rPr>
            </w:pPr>
          </w:p>
        </w:tc>
        <w:tc>
          <w:tcPr>
            <w:tcW w:w="863"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1149" w:type="dxa"/>
            <w:vAlign w:val="center"/>
          </w:tcPr>
          <w:p w:rsidR="00BB1963" w:rsidRPr="005D6E8C" w:rsidRDefault="00BB1963" w:rsidP="00BB1963">
            <w:pPr>
              <w:pStyle w:val="afa"/>
              <w:jc w:val="center"/>
              <w:rPr>
                <w:sz w:val="16"/>
                <w:szCs w:val="16"/>
              </w:rPr>
            </w:pPr>
          </w:p>
        </w:tc>
        <w:tc>
          <w:tcPr>
            <w:tcW w:w="666"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28"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554" w:type="dxa"/>
            <w:vAlign w:val="center"/>
          </w:tcPr>
          <w:p w:rsidR="00BB1963" w:rsidRPr="005D6E8C" w:rsidRDefault="00BB1963" w:rsidP="00BB1963">
            <w:pPr>
              <w:pStyle w:val="afa"/>
              <w:jc w:val="center"/>
              <w:rPr>
                <w:sz w:val="16"/>
                <w:szCs w:val="16"/>
              </w:rPr>
            </w:pPr>
            <w:r w:rsidRPr="005D6E8C">
              <w:rPr>
                <w:sz w:val="16"/>
                <w:szCs w:val="16"/>
              </w:rPr>
              <w:t>1.1</w:t>
            </w:r>
          </w:p>
        </w:tc>
        <w:tc>
          <w:tcPr>
            <w:tcW w:w="665" w:type="dxa"/>
            <w:vAlign w:val="center"/>
          </w:tcPr>
          <w:p w:rsidR="00BB1963" w:rsidRPr="005D6E8C" w:rsidRDefault="00BB1963" w:rsidP="00BB1963">
            <w:pPr>
              <w:pStyle w:val="afa"/>
              <w:jc w:val="center"/>
              <w:rPr>
                <w:sz w:val="16"/>
                <w:szCs w:val="16"/>
              </w:rPr>
            </w:pPr>
          </w:p>
        </w:tc>
        <w:tc>
          <w:tcPr>
            <w:tcW w:w="718" w:type="dxa"/>
            <w:vAlign w:val="center"/>
          </w:tcPr>
          <w:p w:rsidR="00BB1963" w:rsidRPr="005D6E8C" w:rsidRDefault="00BB1963" w:rsidP="00BB1963">
            <w:pPr>
              <w:pStyle w:val="afa"/>
              <w:jc w:val="center"/>
              <w:rPr>
                <w:sz w:val="16"/>
                <w:szCs w:val="16"/>
              </w:rPr>
            </w:pPr>
          </w:p>
        </w:tc>
        <w:tc>
          <w:tcPr>
            <w:tcW w:w="888" w:type="dxa"/>
            <w:vAlign w:val="center"/>
          </w:tcPr>
          <w:p w:rsidR="00BB1963" w:rsidRPr="005D6E8C" w:rsidRDefault="00BB1963" w:rsidP="00BB1963">
            <w:pPr>
              <w:pStyle w:val="afa"/>
              <w:jc w:val="center"/>
              <w:rPr>
                <w:sz w:val="16"/>
                <w:szCs w:val="16"/>
              </w:rPr>
            </w:pPr>
          </w:p>
        </w:tc>
        <w:tc>
          <w:tcPr>
            <w:tcW w:w="788" w:type="dxa"/>
            <w:vAlign w:val="center"/>
          </w:tcPr>
          <w:p w:rsidR="00BB1963" w:rsidRPr="005D6E8C" w:rsidRDefault="00BB1963" w:rsidP="00BB1963">
            <w:pPr>
              <w:pStyle w:val="afa"/>
              <w:jc w:val="center"/>
              <w:rPr>
                <w:sz w:val="16"/>
                <w:szCs w:val="16"/>
              </w:rPr>
            </w:pPr>
          </w:p>
        </w:tc>
        <w:tc>
          <w:tcPr>
            <w:tcW w:w="1175"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1201" w:type="dxa"/>
            <w:vAlign w:val="center"/>
          </w:tcPr>
          <w:p w:rsidR="00BB1963" w:rsidRPr="005D6E8C" w:rsidRDefault="00BB1963" w:rsidP="00BB1963">
            <w:pPr>
              <w:pStyle w:val="afa"/>
              <w:jc w:val="center"/>
              <w:rPr>
                <w:sz w:val="16"/>
                <w:szCs w:val="16"/>
              </w:rPr>
            </w:pPr>
          </w:p>
        </w:tc>
      </w:tr>
      <w:tr w:rsidR="00BB1963" w:rsidRPr="005D6E8C" w:rsidTr="00BB1963">
        <w:tc>
          <w:tcPr>
            <w:tcW w:w="500" w:type="dxa"/>
            <w:vAlign w:val="center"/>
          </w:tcPr>
          <w:p w:rsidR="00BB1963" w:rsidRPr="005D6E8C" w:rsidRDefault="00BB1963" w:rsidP="00BB1963">
            <w:pPr>
              <w:pStyle w:val="afa"/>
              <w:jc w:val="center"/>
              <w:rPr>
                <w:sz w:val="16"/>
                <w:szCs w:val="16"/>
              </w:rPr>
            </w:pPr>
          </w:p>
        </w:tc>
        <w:tc>
          <w:tcPr>
            <w:tcW w:w="651" w:type="dxa"/>
            <w:vAlign w:val="center"/>
          </w:tcPr>
          <w:p w:rsidR="00BB1963" w:rsidRPr="005D6E8C" w:rsidRDefault="00BB1963" w:rsidP="00BB1963">
            <w:pPr>
              <w:pStyle w:val="afa"/>
              <w:jc w:val="center"/>
              <w:rPr>
                <w:sz w:val="16"/>
                <w:szCs w:val="16"/>
              </w:rPr>
            </w:pPr>
          </w:p>
        </w:tc>
        <w:tc>
          <w:tcPr>
            <w:tcW w:w="737" w:type="dxa"/>
            <w:vAlign w:val="center"/>
          </w:tcPr>
          <w:p w:rsidR="00BB1963" w:rsidRPr="005D6E8C" w:rsidRDefault="00BB1963" w:rsidP="00BB1963">
            <w:pPr>
              <w:pStyle w:val="afa"/>
              <w:jc w:val="center"/>
              <w:rPr>
                <w:sz w:val="16"/>
                <w:szCs w:val="16"/>
              </w:rPr>
            </w:pPr>
          </w:p>
        </w:tc>
        <w:tc>
          <w:tcPr>
            <w:tcW w:w="863"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600" w:type="dxa"/>
            <w:vAlign w:val="center"/>
          </w:tcPr>
          <w:p w:rsidR="00BB1963" w:rsidRPr="005D6E8C" w:rsidRDefault="00BB1963" w:rsidP="00BB1963">
            <w:pPr>
              <w:pStyle w:val="afa"/>
              <w:jc w:val="center"/>
              <w:rPr>
                <w:sz w:val="16"/>
                <w:szCs w:val="16"/>
              </w:rPr>
            </w:pPr>
          </w:p>
        </w:tc>
        <w:tc>
          <w:tcPr>
            <w:tcW w:w="1149" w:type="dxa"/>
            <w:vAlign w:val="center"/>
          </w:tcPr>
          <w:p w:rsidR="00BB1963" w:rsidRPr="005D6E8C" w:rsidRDefault="00BB1963" w:rsidP="00BB1963">
            <w:pPr>
              <w:pStyle w:val="afa"/>
              <w:jc w:val="center"/>
              <w:rPr>
                <w:sz w:val="16"/>
                <w:szCs w:val="16"/>
              </w:rPr>
            </w:pPr>
          </w:p>
        </w:tc>
        <w:tc>
          <w:tcPr>
            <w:tcW w:w="666"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09" w:type="dxa"/>
            <w:vAlign w:val="center"/>
          </w:tcPr>
          <w:p w:rsidR="00BB1963" w:rsidRPr="005D6E8C" w:rsidRDefault="00BB1963" w:rsidP="00BB1963">
            <w:pPr>
              <w:pStyle w:val="afa"/>
              <w:jc w:val="center"/>
              <w:rPr>
                <w:sz w:val="16"/>
                <w:szCs w:val="16"/>
              </w:rPr>
            </w:pPr>
          </w:p>
        </w:tc>
        <w:tc>
          <w:tcPr>
            <w:tcW w:w="728"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554" w:type="dxa"/>
            <w:vAlign w:val="center"/>
          </w:tcPr>
          <w:p w:rsidR="00BB1963" w:rsidRPr="005D6E8C" w:rsidRDefault="00BB1963" w:rsidP="00BB1963">
            <w:pPr>
              <w:pStyle w:val="afa"/>
              <w:jc w:val="center"/>
              <w:rPr>
                <w:sz w:val="16"/>
                <w:szCs w:val="16"/>
              </w:rPr>
            </w:pPr>
            <w:r w:rsidRPr="005D6E8C">
              <w:rPr>
                <w:sz w:val="16"/>
                <w:szCs w:val="16"/>
              </w:rPr>
              <w:t>1</w:t>
            </w:r>
          </w:p>
        </w:tc>
        <w:tc>
          <w:tcPr>
            <w:tcW w:w="665" w:type="dxa"/>
            <w:vAlign w:val="center"/>
          </w:tcPr>
          <w:p w:rsidR="00BB1963" w:rsidRPr="005D6E8C" w:rsidRDefault="00BB1963" w:rsidP="00BB1963">
            <w:pPr>
              <w:pStyle w:val="afa"/>
              <w:jc w:val="center"/>
              <w:rPr>
                <w:sz w:val="16"/>
                <w:szCs w:val="16"/>
              </w:rPr>
            </w:pPr>
          </w:p>
        </w:tc>
        <w:tc>
          <w:tcPr>
            <w:tcW w:w="718" w:type="dxa"/>
            <w:vAlign w:val="center"/>
          </w:tcPr>
          <w:p w:rsidR="00BB1963" w:rsidRPr="005D6E8C" w:rsidRDefault="00BB1963" w:rsidP="00BB1963">
            <w:pPr>
              <w:pStyle w:val="afa"/>
              <w:jc w:val="center"/>
              <w:rPr>
                <w:sz w:val="16"/>
                <w:szCs w:val="16"/>
              </w:rPr>
            </w:pPr>
          </w:p>
        </w:tc>
        <w:tc>
          <w:tcPr>
            <w:tcW w:w="888" w:type="dxa"/>
            <w:vAlign w:val="center"/>
          </w:tcPr>
          <w:p w:rsidR="00BB1963" w:rsidRPr="005D6E8C" w:rsidRDefault="00BB1963" w:rsidP="00BB1963">
            <w:pPr>
              <w:pStyle w:val="afa"/>
              <w:jc w:val="center"/>
              <w:rPr>
                <w:sz w:val="16"/>
                <w:szCs w:val="16"/>
              </w:rPr>
            </w:pPr>
          </w:p>
        </w:tc>
        <w:tc>
          <w:tcPr>
            <w:tcW w:w="788" w:type="dxa"/>
            <w:vAlign w:val="center"/>
          </w:tcPr>
          <w:p w:rsidR="00BB1963" w:rsidRPr="005D6E8C" w:rsidRDefault="00BB1963" w:rsidP="00BB1963">
            <w:pPr>
              <w:pStyle w:val="afa"/>
              <w:jc w:val="center"/>
              <w:rPr>
                <w:sz w:val="16"/>
                <w:szCs w:val="16"/>
              </w:rPr>
            </w:pPr>
          </w:p>
        </w:tc>
        <w:tc>
          <w:tcPr>
            <w:tcW w:w="1175" w:type="dxa"/>
            <w:vAlign w:val="center"/>
          </w:tcPr>
          <w:p w:rsidR="00BB1963" w:rsidRPr="005D6E8C" w:rsidRDefault="00BB1963" w:rsidP="00BB1963">
            <w:pPr>
              <w:pStyle w:val="afa"/>
              <w:jc w:val="center"/>
              <w:rPr>
                <w:sz w:val="16"/>
                <w:szCs w:val="16"/>
              </w:rPr>
            </w:pPr>
          </w:p>
        </w:tc>
        <w:tc>
          <w:tcPr>
            <w:tcW w:w="900" w:type="dxa"/>
            <w:vAlign w:val="center"/>
          </w:tcPr>
          <w:p w:rsidR="00BB1963" w:rsidRPr="005D6E8C" w:rsidRDefault="00BB1963" w:rsidP="00BB1963">
            <w:pPr>
              <w:pStyle w:val="afa"/>
              <w:jc w:val="center"/>
              <w:rPr>
                <w:sz w:val="16"/>
                <w:szCs w:val="16"/>
              </w:rPr>
            </w:pPr>
          </w:p>
        </w:tc>
        <w:tc>
          <w:tcPr>
            <w:tcW w:w="1201" w:type="dxa"/>
            <w:vAlign w:val="center"/>
          </w:tcPr>
          <w:p w:rsidR="00BB1963" w:rsidRPr="005D6E8C" w:rsidRDefault="00BB1963" w:rsidP="00BB1963">
            <w:pPr>
              <w:pStyle w:val="afa"/>
              <w:jc w:val="center"/>
              <w:rPr>
                <w:sz w:val="16"/>
                <w:szCs w:val="16"/>
              </w:rPr>
            </w:pPr>
          </w:p>
        </w:tc>
      </w:tr>
      <w:tr w:rsidR="00BB1963" w:rsidRPr="005D6E8C" w:rsidTr="00BB1963">
        <w:tc>
          <w:tcPr>
            <w:tcW w:w="500"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r w:rsidRPr="005D6E8C">
              <w:rPr>
                <w:sz w:val="16"/>
                <w:szCs w:val="16"/>
              </w:rPr>
              <w:t>*Примечание:</w:t>
            </w: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r w:rsidRPr="005D6E8C">
              <w:rPr>
                <w:sz w:val="16"/>
                <w:szCs w:val="16"/>
              </w:rPr>
              <w:t>1.1,1.2 и т.д. - собственников контрагента по договору (собственники первого уровня)</w:t>
            </w:r>
          </w:p>
        </w:tc>
      </w:tr>
      <w:tr w:rsidR="00BB1963" w:rsidRPr="005D6E8C" w:rsidTr="00BB1963">
        <w:tc>
          <w:tcPr>
            <w:tcW w:w="500"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r w:rsidRPr="005D6E8C">
              <w:rPr>
                <w:sz w:val="16"/>
                <w:szCs w:val="16"/>
              </w:rPr>
              <w:t>1.1.2, 1.2.1, 1.2.2 и т.д. - собственники организации 1.1 (собственники второго уровня)</w:t>
            </w:r>
          </w:p>
        </w:tc>
      </w:tr>
      <w:tr w:rsidR="00BB1963" w:rsidRPr="005D6E8C" w:rsidTr="00BB1963">
        <w:tc>
          <w:tcPr>
            <w:tcW w:w="500"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r w:rsidRPr="005D6E8C">
              <w:rPr>
                <w:sz w:val="16"/>
                <w:szCs w:val="16"/>
              </w:rPr>
              <w:t>и далее - по аналогичной схеме до конечного бенефициарного собственника (пример: 1.1.3.1)</w:t>
            </w:r>
          </w:p>
        </w:tc>
      </w:tr>
      <w:tr w:rsidR="00BB1963" w:rsidRPr="005D6E8C" w:rsidTr="00BB1963">
        <w:tc>
          <w:tcPr>
            <w:tcW w:w="500"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651"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737" w:type="dxa"/>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jc w:val="center"/>
              <w:rPr>
                <w:sz w:val="16"/>
                <w:szCs w:val="16"/>
              </w:rPr>
            </w:pPr>
          </w:p>
        </w:tc>
        <w:tc>
          <w:tcPr>
            <w:tcW w:w="13813" w:type="dxa"/>
            <w:gridSpan w:val="17"/>
            <w:tcBorders>
              <w:top w:val="single" w:sz="4" w:space="0" w:color="auto"/>
              <w:left w:val="single" w:sz="4" w:space="0" w:color="auto"/>
              <w:bottom w:val="single" w:sz="4" w:space="0" w:color="auto"/>
              <w:right w:val="single" w:sz="4" w:space="0" w:color="auto"/>
            </w:tcBorders>
            <w:vAlign w:val="center"/>
          </w:tcPr>
          <w:p w:rsidR="00BB1963" w:rsidRPr="005D6E8C" w:rsidRDefault="00BB1963" w:rsidP="00BB1963">
            <w:pPr>
              <w:pStyle w:val="afa"/>
              <w:rPr>
                <w:sz w:val="16"/>
                <w:szCs w:val="16"/>
              </w:rPr>
            </w:pPr>
            <w:r w:rsidRPr="005D6E8C">
              <w:rPr>
                <w:sz w:val="16"/>
                <w:szCs w:val="16"/>
              </w:rPr>
              <w:t>Приведённые в таблице сведения о физических и юридических лицах являются условными и указаны в качестве примера заполнения формы.</w:t>
            </w:r>
          </w:p>
        </w:tc>
      </w:tr>
    </w:tbl>
    <w:p w:rsidR="00BB1963" w:rsidRPr="005D6E8C" w:rsidRDefault="00BB1963" w:rsidP="00BB1963"/>
    <w:tbl>
      <w:tblPr>
        <w:tblW w:w="146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8"/>
        <w:gridCol w:w="7229"/>
      </w:tblGrid>
      <w:tr w:rsidR="00BB1963" w:rsidRPr="006452A9" w:rsidTr="00BB1963">
        <w:trPr>
          <w:trHeight w:val="1104"/>
        </w:trPr>
        <w:tc>
          <w:tcPr>
            <w:tcW w:w="7398" w:type="dxa"/>
            <w:tcBorders>
              <w:top w:val="nil"/>
              <w:left w:val="nil"/>
              <w:bottom w:val="nil"/>
              <w:right w:val="nil"/>
            </w:tcBorders>
          </w:tcPr>
          <w:p w:rsidR="00BB1963" w:rsidRPr="008252B6" w:rsidRDefault="00BB1963" w:rsidP="00BB1963">
            <w:r w:rsidRPr="008252B6">
              <w:t>Заказчик:</w:t>
            </w:r>
          </w:p>
          <w:p w:rsidR="00BB1963" w:rsidRPr="008252B6" w:rsidRDefault="00BB1963" w:rsidP="00BB1963">
            <w:r w:rsidRPr="008252B6">
              <w:t>______________________</w:t>
            </w:r>
          </w:p>
        </w:tc>
        <w:tc>
          <w:tcPr>
            <w:tcW w:w="7229" w:type="dxa"/>
            <w:tcBorders>
              <w:top w:val="nil"/>
              <w:left w:val="nil"/>
              <w:bottom w:val="nil"/>
              <w:right w:val="nil"/>
            </w:tcBorders>
          </w:tcPr>
          <w:p w:rsidR="00BB1963" w:rsidRPr="008252B6" w:rsidRDefault="00BB1963" w:rsidP="00BB1963">
            <w:r w:rsidRPr="008252B6">
              <w:t>Исполнитель:</w:t>
            </w:r>
          </w:p>
          <w:p w:rsidR="00BB1963" w:rsidRPr="008252B6" w:rsidRDefault="00BB1963" w:rsidP="00BB1963">
            <w:r w:rsidRPr="008252B6">
              <w:t>______________________</w:t>
            </w:r>
          </w:p>
        </w:tc>
      </w:tr>
    </w:tbl>
    <w:p w:rsidR="000954FB" w:rsidRDefault="000954FB" w:rsidP="000954FB">
      <w:pPr>
        <w:pStyle w:val="afa"/>
        <w:ind w:firstLine="0"/>
        <w:jc w:val="left"/>
        <w:rPr>
          <w:sz w:val="28"/>
          <w:szCs w:val="28"/>
        </w:rPr>
      </w:pPr>
    </w:p>
    <w:p w:rsidR="0070776B" w:rsidRPr="008252B6" w:rsidRDefault="0070776B" w:rsidP="0070776B">
      <w:pPr>
        <w:suppressAutoHyphens w:val="0"/>
        <w:sectPr w:rsidR="0070776B" w:rsidRPr="008252B6">
          <w:pgSz w:w="16840" w:h="11907" w:orient="landscape"/>
          <w:pgMar w:top="851" w:right="709" w:bottom="993" w:left="709" w:header="794" w:footer="0" w:gutter="0"/>
          <w:cols w:space="720"/>
        </w:sectPr>
      </w:pPr>
    </w:p>
    <w:p w:rsidR="008C6C5E" w:rsidRDefault="008C6C5E">
      <w:pPr>
        <w:suppressAutoHyphens w:val="0"/>
        <w:rPr>
          <w:b/>
          <w:bCs/>
          <w:sz w:val="28"/>
          <w:szCs w:val="28"/>
          <w:highlight w:val="cyan"/>
        </w:rPr>
      </w:pPr>
    </w:p>
    <w:p w:rsidR="000954FB" w:rsidRPr="007366DD" w:rsidRDefault="000954FB" w:rsidP="00B00452">
      <w:pPr>
        <w:pStyle w:val="2"/>
        <w:spacing w:before="0" w:after="0"/>
        <w:jc w:val="right"/>
        <w:rPr>
          <w:rFonts w:cs="Times New Roman"/>
          <w:i w:val="0"/>
          <w:iCs w:val="0"/>
        </w:rPr>
      </w:pPr>
      <w:r w:rsidRPr="007366DD">
        <w:rPr>
          <w:rFonts w:cs="Times New Roman"/>
          <w:i w:val="0"/>
          <w:iCs w:val="0"/>
        </w:rPr>
        <w:t>Приложение № 6</w:t>
      </w:r>
    </w:p>
    <w:p w:rsidR="000954FB" w:rsidRPr="007366DD" w:rsidRDefault="000954FB" w:rsidP="001E086B">
      <w:pPr>
        <w:pStyle w:val="2"/>
        <w:spacing w:before="0" w:after="0"/>
        <w:jc w:val="right"/>
        <w:rPr>
          <w:rFonts w:cs="Times New Roman"/>
          <w:i w:val="0"/>
          <w:iCs w:val="0"/>
        </w:rPr>
      </w:pPr>
      <w:r w:rsidRPr="007366DD">
        <w:rPr>
          <w:rFonts w:cs="Times New Roman"/>
          <w:i w:val="0"/>
          <w:iCs w:val="0"/>
        </w:rPr>
        <w:t>к документации о закупке</w:t>
      </w:r>
    </w:p>
    <w:p w:rsidR="000954FB" w:rsidRPr="007366DD" w:rsidRDefault="000954FB" w:rsidP="000954FB">
      <w:pPr>
        <w:pStyle w:val="afa"/>
        <w:jc w:val="left"/>
        <w:rPr>
          <w:b/>
          <w:i/>
          <w:sz w:val="28"/>
          <w:szCs w:val="28"/>
        </w:rPr>
      </w:pPr>
    </w:p>
    <w:p w:rsidR="000954FB" w:rsidRPr="007366DD" w:rsidRDefault="000954FB" w:rsidP="000954FB">
      <w:pPr>
        <w:pStyle w:val="afa"/>
        <w:jc w:val="left"/>
        <w:rPr>
          <w:b/>
          <w:i/>
          <w:sz w:val="28"/>
          <w:szCs w:val="28"/>
        </w:rPr>
      </w:pPr>
    </w:p>
    <w:p w:rsidR="000954FB" w:rsidRPr="007366DD" w:rsidRDefault="000954FB" w:rsidP="000954FB">
      <w:pPr>
        <w:jc w:val="center"/>
        <w:rPr>
          <w:b/>
          <w:bCs/>
          <w:sz w:val="28"/>
          <w:szCs w:val="28"/>
        </w:rPr>
      </w:pPr>
      <w:r w:rsidRPr="007366DD">
        <w:rPr>
          <w:b/>
          <w:bCs/>
          <w:sz w:val="28"/>
          <w:szCs w:val="28"/>
        </w:rPr>
        <w:t>СВЕДЕНИЯ ОБ АДМИНИСТРАТИВНОМ И ПРОИЗВОДСТВЕННОМ ПЕРСОНАЛЕ ПРЕТЕНДЕНТА</w:t>
      </w:r>
    </w:p>
    <w:p w:rsidR="000954FB" w:rsidRPr="007366DD" w:rsidRDefault="000954FB" w:rsidP="000954FB">
      <w:pPr>
        <w:jc w:val="center"/>
        <w:rPr>
          <w:sz w:val="28"/>
          <w:szCs w:val="28"/>
        </w:rPr>
      </w:pPr>
      <w:r w:rsidRPr="007366DD">
        <w:rPr>
          <w:sz w:val="28"/>
          <w:szCs w:val="28"/>
        </w:rPr>
        <w:t>(</w:t>
      </w:r>
      <w:r w:rsidRPr="007366DD">
        <w:rPr>
          <w:i/>
        </w:rPr>
        <w:t>указывается персонал, который необходим для выполнения работ, оказания услуг, поставки товара,</w:t>
      </w:r>
      <w:r w:rsidR="00010BE3" w:rsidRPr="007366DD">
        <w:rPr>
          <w:i/>
        </w:rPr>
        <w:t xml:space="preserve"> </w:t>
      </w:r>
      <w:r w:rsidRPr="007366DD">
        <w:rPr>
          <w:i/>
        </w:rPr>
        <w:t>являющихся предметом</w:t>
      </w:r>
      <w:r w:rsidR="00BC1922" w:rsidRPr="007366DD">
        <w:rPr>
          <w:i/>
        </w:rPr>
        <w:t xml:space="preserve"> </w:t>
      </w:r>
      <w:r w:rsidR="008C4183" w:rsidRPr="007366DD">
        <w:rPr>
          <w:i/>
        </w:rPr>
        <w:t>Открытого конкурса</w:t>
      </w:r>
      <w:r w:rsidRPr="007366DD">
        <w:rPr>
          <w:sz w:val="28"/>
          <w:szCs w:val="28"/>
        </w:rPr>
        <w:t>)</w:t>
      </w:r>
    </w:p>
    <w:p w:rsidR="000954FB" w:rsidRPr="007366DD" w:rsidRDefault="000954FB" w:rsidP="000954FB">
      <w:pPr>
        <w:jc w:val="center"/>
      </w:pPr>
    </w:p>
    <w:p w:rsidR="000954FB" w:rsidRPr="007366DD" w:rsidRDefault="000954FB" w:rsidP="000954FB">
      <w:pPr>
        <w:tabs>
          <w:tab w:val="left" w:pos="9639"/>
        </w:tabs>
        <w:jc w:val="center"/>
        <w:rPr>
          <w:b/>
          <w:bCs/>
          <w:sz w:val="28"/>
          <w:szCs w:val="28"/>
        </w:rPr>
      </w:pPr>
      <w:r w:rsidRPr="007366DD">
        <w:rPr>
          <w:b/>
          <w:bCs/>
          <w:sz w:val="28"/>
          <w:szCs w:val="28"/>
        </w:rPr>
        <w:t xml:space="preserve">Административный персонал </w:t>
      </w:r>
    </w:p>
    <w:p w:rsidR="000954FB" w:rsidRPr="007366DD"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366DD" w:rsidTr="00BF6892">
        <w:trPr>
          <w:jc w:val="center"/>
        </w:trPr>
        <w:tc>
          <w:tcPr>
            <w:tcW w:w="761" w:type="dxa"/>
            <w:vAlign w:val="center"/>
          </w:tcPr>
          <w:p w:rsidR="000954FB" w:rsidRPr="007366DD" w:rsidRDefault="000954FB" w:rsidP="00BF6892">
            <w:pPr>
              <w:tabs>
                <w:tab w:val="left" w:pos="9639"/>
              </w:tabs>
              <w:jc w:val="center"/>
            </w:pPr>
            <w:r w:rsidRPr="007366DD">
              <w:t>№ п/п</w:t>
            </w:r>
          </w:p>
        </w:tc>
        <w:tc>
          <w:tcPr>
            <w:tcW w:w="2299" w:type="dxa"/>
            <w:vAlign w:val="center"/>
          </w:tcPr>
          <w:p w:rsidR="000954FB" w:rsidRPr="007366DD" w:rsidRDefault="000954FB" w:rsidP="00BF6892">
            <w:pPr>
              <w:tabs>
                <w:tab w:val="left" w:pos="9639"/>
              </w:tabs>
              <w:jc w:val="center"/>
            </w:pPr>
            <w:r w:rsidRPr="007366DD">
              <w:t>Занимаемая должность</w:t>
            </w:r>
          </w:p>
        </w:tc>
        <w:tc>
          <w:tcPr>
            <w:tcW w:w="2762" w:type="dxa"/>
            <w:vAlign w:val="center"/>
          </w:tcPr>
          <w:p w:rsidR="000954FB" w:rsidRPr="007366DD" w:rsidRDefault="000954FB" w:rsidP="00BF6892">
            <w:pPr>
              <w:tabs>
                <w:tab w:val="left" w:pos="9639"/>
              </w:tabs>
              <w:jc w:val="center"/>
            </w:pPr>
            <w:r w:rsidRPr="007366DD">
              <w:t>Ф.И.О.</w:t>
            </w:r>
          </w:p>
        </w:tc>
        <w:tc>
          <w:tcPr>
            <w:tcW w:w="2160" w:type="dxa"/>
            <w:vAlign w:val="center"/>
          </w:tcPr>
          <w:p w:rsidR="000954FB" w:rsidRPr="007366DD" w:rsidRDefault="000954FB" w:rsidP="00BF6892">
            <w:pPr>
              <w:tabs>
                <w:tab w:val="left" w:pos="9639"/>
              </w:tabs>
              <w:jc w:val="center"/>
            </w:pPr>
            <w:r w:rsidRPr="007366DD">
              <w:t>Образование и специальность</w:t>
            </w:r>
          </w:p>
        </w:tc>
        <w:tc>
          <w:tcPr>
            <w:tcW w:w="2247" w:type="dxa"/>
            <w:vAlign w:val="center"/>
          </w:tcPr>
          <w:p w:rsidR="000954FB" w:rsidRPr="007366DD" w:rsidRDefault="000954FB" w:rsidP="00BF6892">
            <w:pPr>
              <w:tabs>
                <w:tab w:val="left" w:pos="9639"/>
              </w:tabs>
              <w:jc w:val="center"/>
            </w:pPr>
            <w:r w:rsidRPr="007366DD">
              <w:t>Стаж работы по профилю занимаемой должности</w:t>
            </w:r>
          </w:p>
        </w:tc>
      </w:tr>
      <w:tr w:rsidR="000954FB" w:rsidRPr="007366DD" w:rsidTr="00BF6892">
        <w:trPr>
          <w:jc w:val="center"/>
        </w:trPr>
        <w:tc>
          <w:tcPr>
            <w:tcW w:w="761" w:type="dxa"/>
            <w:vAlign w:val="center"/>
          </w:tcPr>
          <w:p w:rsidR="000954FB" w:rsidRPr="007366DD" w:rsidRDefault="000954FB" w:rsidP="00BF6892">
            <w:pPr>
              <w:tabs>
                <w:tab w:val="left" w:pos="9639"/>
              </w:tabs>
              <w:jc w:val="center"/>
            </w:pPr>
            <w:r w:rsidRPr="007366DD">
              <w:t>1</w:t>
            </w:r>
          </w:p>
        </w:tc>
        <w:tc>
          <w:tcPr>
            <w:tcW w:w="2299" w:type="dxa"/>
            <w:vAlign w:val="center"/>
          </w:tcPr>
          <w:p w:rsidR="000954FB" w:rsidRPr="007366DD" w:rsidRDefault="000954FB" w:rsidP="00BF6892">
            <w:pPr>
              <w:tabs>
                <w:tab w:val="left" w:pos="9639"/>
              </w:tabs>
              <w:jc w:val="center"/>
            </w:pPr>
          </w:p>
        </w:tc>
        <w:tc>
          <w:tcPr>
            <w:tcW w:w="2762" w:type="dxa"/>
          </w:tcPr>
          <w:p w:rsidR="000954FB" w:rsidRPr="007366DD" w:rsidRDefault="000954FB" w:rsidP="00BF6892">
            <w:pPr>
              <w:tabs>
                <w:tab w:val="left" w:pos="9639"/>
              </w:tabs>
              <w:jc w:val="center"/>
            </w:pPr>
          </w:p>
        </w:tc>
        <w:tc>
          <w:tcPr>
            <w:tcW w:w="2160" w:type="dxa"/>
            <w:vAlign w:val="center"/>
          </w:tcPr>
          <w:p w:rsidR="000954FB" w:rsidRPr="007366DD" w:rsidRDefault="000954FB" w:rsidP="00BF6892">
            <w:pPr>
              <w:tabs>
                <w:tab w:val="left" w:pos="9639"/>
              </w:tabs>
              <w:jc w:val="center"/>
            </w:pPr>
          </w:p>
        </w:tc>
        <w:tc>
          <w:tcPr>
            <w:tcW w:w="2247" w:type="dxa"/>
            <w:vAlign w:val="center"/>
          </w:tcPr>
          <w:p w:rsidR="000954FB" w:rsidRPr="007366DD" w:rsidRDefault="000954FB" w:rsidP="00BF6892">
            <w:pPr>
              <w:tabs>
                <w:tab w:val="left" w:pos="9639"/>
              </w:tabs>
              <w:jc w:val="center"/>
            </w:pPr>
          </w:p>
        </w:tc>
      </w:tr>
      <w:tr w:rsidR="000954FB" w:rsidRPr="007366DD" w:rsidTr="00BF6892">
        <w:trPr>
          <w:jc w:val="center"/>
        </w:trPr>
        <w:tc>
          <w:tcPr>
            <w:tcW w:w="761" w:type="dxa"/>
            <w:vAlign w:val="center"/>
          </w:tcPr>
          <w:p w:rsidR="000954FB" w:rsidRPr="007366DD" w:rsidRDefault="000954FB" w:rsidP="00BF6892">
            <w:pPr>
              <w:tabs>
                <w:tab w:val="left" w:pos="9639"/>
              </w:tabs>
              <w:jc w:val="center"/>
            </w:pPr>
            <w:r w:rsidRPr="007366DD">
              <w:t>2</w:t>
            </w:r>
          </w:p>
        </w:tc>
        <w:tc>
          <w:tcPr>
            <w:tcW w:w="2299" w:type="dxa"/>
            <w:vAlign w:val="center"/>
          </w:tcPr>
          <w:p w:rsidR="000954FB" w:rsidRPr="007366DD" w:rsidRDefault="000954FB" w:rsidP="00BF6892">
            <w:pPr>
              <w:tabs>
                <w:tab w:val="left" w:pos="9639"/>
              </w:tabs>
              <w:jc w:val="center"/>
            </w:pPr>
          </w:p>
        </w:tc>
        <w:tc>
          <w:tcPr>
            <w:tcW w:w="2762" w:type="dxa"/>
          </w:tcPr>
          <w:p w:rsidR="000954FB" w:rsidRPr="007366DD" w:rsidRDefault="000954FB" w:rsidP="00BF6892">
            <w:pPr>
              <w:tabs>
                <w:tab w:val="left" w:pos="9639"/>
              </w:tabs>
              <w:jc w:val="center"/>
            </w:pPr>
          </w:p>
        </w:tc>
        <w:tc>
          <w:tcPr>
            <w:tcW w:w="2160" w:type="dxa"/>
            <w:vAlign w:val="center"/>
          </w:tcPr>
          <w:p w:rsidR="000954FB" w:rsidRPr="007366DD" w:rsidRDefault="000954FB" w:rsidP="00BF6892">
            <w:pPr>
              <w:tabs>
                <w:tab w:val="left" w:pos="9639"/>
              </w:tabs>
              <w:jc w:val="center"/>
            </w:pPr>
          </w:p>
        </w:tc>
        <w:tc>
          <w:tcPr>
            <w:tcW w:w="2247" w:type="dxa"/>
            <w:vAlign w:val="center"/>
          </w:tcPr>
          <w:p w:rsidR="000954FB" w:rsidRPr="007366DD" w:rsidRDefault="000954FB" w:rsidP="00BF6892">
            <w:pPr>
              <w:tabs>
                <w:tab w:val="left" w:pos="9639"/>
              </w:tabs>
              <w:jc w:val="center"/>
            </w:pPr>
          </w:p>
        </w:tc>
      </w:tr>
      <w:tr w:rsidR="000954FB" w:rsidRPr="007366DD" w:rsidTr="00BF6892">
        <w:trPr>
          <w:jc w:val="center"/>
        </w:trPr>
        <w:tc>
          <w:tcPr>
            <w:tcW w:w="761" w:type="dxa"/>
            <w:vAlign w:val="center"/>
          </w:tcPr>
          <w:p w:rsidR="000954FB" w:rsidRPr="007366DD" w:rsidRDefault="000954FB" w:rsidP="00BF6892">
            <w:pPr>
              <w:tabs>
                <w:tab w:val="left" w:pos="9639"/>
              </w:tabs>
              <w:jc w:val="center"/>
            </w:pPr>
            <w:r w:rsidRPr="007366DD">
              <w:t>…</w:t>
            </w:r>
          </w:p>
        </w:tc>
        <w:tc>
          <w:tcPr>
            <w:tcW w:w="2299" w:type="dxa"/>
            <w:vAlign w:val="center"/>
          </w:tcPr>
          <w:p w:rsidR="000954FB" w:rsidRPr="007366DD" w:rsidRDefault="000954FB" w:rsidP="00BF6892">
            <w:pPr>
              <w:tabs>
                <w:tab w:val="left" w:pos="9639"/>
              </w:tabs>
              <w:jc w:val="center"/>
            </w:pPr>
          </w:p>
        </w:tc>
        <w:tc>
          <w:tcPr>
            <w:tcW w:w="2762" w:type="dxa"/>
          </w:tcPr>
          <w:p w:rsidR="000954FB" w:rsidRPr="007366DD" w:rsidRDefault="000954FB" w:rsidP="00BF6892">
            <w:pPr>
              <w:tabs>
                <w:tab w:val="left" w:pos="9639"/>
              </w:tabs>
              <w:jc w:val="center"/>
            </w:pPr>
          </w:p>
        </w:tc>
        <w:tc>
          <w:tcPr>
            <w:tcW w:w="2160" w:type="dxa"/>
            <w:vAlign w:val="center"/>
          </w:tcPr>
          <w:p w:rsidR="000954FB" w:rsidRPr="007366DD" w:rsidRDefault="000954FB" w:rsidP="00BF6892">
            <w:pPr>
              <w:tabs>
                <w:tab w:val="left" w:pos="9639"/>
              </w:tabs>
              <w:jc w:val="center"/>
            </w:pPr>
          </w:p>
        </w:tc>
        <w:tc>
          <w:tcPr>
            <w:tcW w:w="2247" w:type="dxa"/>
            <w:vAlign w:val="center"/>
          </w:tcPr>
          <w:p w:rsidR="000954FB" w:rsidRPr="007366DD" w:rsidRDefault="000954FB" w:rsidP="00BF6892">
            <w:pPr>
              <w:tabs>
                <w:tab w:val="left" w:pos="9639"/>
              </w:tabs>
              <w:jc w:val="center"/>
            </w:pPr>
          </w:p>
        </w:tc>
      </w:tr>
    </w:tbl>
    <w:p w:rsidR="000954FB" w:rsidRPr="007366DD" w:rsidRDefault="000954FB" w:rsidP="000954FB">
      <w:pPr>
        <w:tabs>
          <w:tab w:val="left" w:pos="9639"/>
        </w:tabs>
      </w:pPr>
    </w:p>
    <w:p w:rsidR="000954FB" w:rsidRPr="007366DD" w:rsidRDefault="000954FB" w:rsidP="000954FB">
      <w:pPr>
        <w:tabs>
          <w:tab w:val="left" w:pos="9639"/>
        </w:tabs>
        <w:jc w:val="center"/>
        <w:rPr>
          <w:b/>
          <w:bCs/>
          <w:sz w:val="28"/>
          <w:szCs w:val="28"/>
        </w:rPr>
      </w:pPr>
      <w:r w:rsidRPr="007366DD">
        <w:rPr>
          <w:b/>
          <w:bCs/>
          <w:sz w:val="28"/>
          <w:szCs w:val="28"/>
        </w:rPr>
        <w:t>Производственный персонал (рабочие)</w:t>
      </w:r>
    </w:p>
    <w:p w:rsidR="000954FB" w:rsidRPr="007366DD"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072CF6" w:rsidRPr="007366DD" w:rsidTr="00A250D1">
        <w:trPr>
          <w:trHeight w:val="1000"/>
          <w:jc w:val="center"/>
        </w:trPr>
        <w:tc>
          <w:tcPr>
            <w:tcW w:w="761" w:type="dxa"/>
            <w:vAlign w:val="center"/>
          </w:tcPr>
          <w:p w:rsidR="00072CF6" w:rsidRPr="007366DD" w:rsidRDefault="00072CF6" w:rsidP="00A250D1">
            <w:pPr>
              <w:tabs>
                <w:tab w:val="left" w:pos="9639"/>
              </w:tabs>
              <w:jc w:val="center"/>
            </w:pPr>
            <w:r w:rsidRPr="007366DD">
              <w:t>№ п/п</w:t>
            </w:r>
          </w:p>
        </w:tc>
        <w:tc>
          <w:tcPr>
            <w:tcW w:w="2590" w:type="dxa"/>
            <w:vAlign w:val="center"/>
          </w:tcPr>
          <w:p w:rsidR="00072CF6" w:rsidRPr="007366DD" w:rsidRDefault="00072CF6" w:rsidP="00A250D1">
            <w:pPr>
              <w:tabs>
                <w:tab w:val="left" w:pos="9639"/>
              </w:tabs>
              <w:jc w:val="center"/>
            </w:pPr>
            <w:r w:rsidRPr="007366DD">
              <w:t>Специальность</w:t>
            </w:r>
          </w:p>
          <w:p w:rsidR="00072CF6" w:rsidRPr="007366DD" w:rsidRDefault="00072CF6" w:rsidP="00A250D1">
            <w:pPr>
              <w:tabs>
                <w:tab w:val="left" w:pos="9639"/>
              </w:tabs>
              <w:jc w:val="center"/>
            </w:pPr>
            <w:r w:rsidRPr="007366DD">
              <w:t>по каждому рабочему</w:t>
            </w:r>
          </w:p>
        </w:tc>
        <w:tc>
          <w:tcPr>
            <w:tcW w:w="2472" w:type="dxa"/>
            <w:vAlign w:val="center"/>
          </w:tcPr>
          <w:p w:rsidR="00072CF6" w:rsidRPr="007366DD" w:rsidRDefault="00072CF6" w:rsidP="00A250D1">
            <w:pPr>
              <w:tabs>
                <w:tab w:val="left" w:pos="9639"/>
              </w:tabs>
              <w:jc w:val="center"/>
            </w:pPr>
            <w:r w:rsidRPr="007366DD">
              <w:t>Ф.И.О.</w:t>
            </w:r>
          </w:p>
        </w:tc>
        <w:tc>
          <w:tcPr>
            <w:tcW w:w="1984" w:type="dxa"/>
            <w:vAlign w:val="center"/>
          </w:tcPr>
          <w:p w:rsidR="00072CF6" w:rsidRPr="007366DD" w:rsidRDefault="00072CF6" w:rsidP="00A250D1">
            <w:pPr>
              <w:tabs>
                <w:tab w:val="left" w:pos="9639"/>
              </w:tabs>
              <w:jc w:val="center"/>
            </w:pPr>
            <w:r w:rsidRPr="007366DD">
              <w:t>Разряд, квалификация</w:t>
            </w:r>
          </w:p>
        </w:tc>
        <w:tc>
          <w:tcPr>
            <w:tcW w:w="2451" w:type="dxa"/>
            <w:vAlign w:val="center"/>
          </w:tcPr>
          <w:p w:rsidR="00072CF6" w:rsidRPr="007366DD" w:rsidRDefault="00072CF6" w:rsidP="00A250D1">
            <w:pPr>
              <w:tabs>
                <w:tab w:val="left" w:pos="9639"/>
              </w:tabs>
              <w:jc w:val="center"/>
            </w:pPr>
            <w:r w:rsidRPr="007366DD">
              <w:t>Стаж работы по специальности</w:t>
            </w:r>
          </w:p>
        </w:tc>
      </w:tr>
      <w:tr w:rsidR="00072CF6" w:rsidRPr="007366DD" w:rsidTr="00A250D1">
        <w:trPr>
          <w:jc w:val="center"/>
        </w:trPr>
        <w:tc>
          <w:tcPr>
            <w:tcW w:w="761" w:type="dxa"/>
            <w:vAlign w:val="center"/>
          </w:tcPr>
          <w:p w:rsidR="00072CF6" w:rsidRPr="007366DD" w:rsidRDefault="00072CF6" w:rsidP="00A250D1">
            <w:pPr>
              <w:tabs>
                <w:tab w:val="left" w:pos="9639"/>
              </w:tabs>
              <w:jc w:val="center"/>
            </w:pPr>
            <w:r w:rsidRPr="007366DD">
              <w:t>1</w:t>
            </w:r>
          </w:p>
        </w:tc>
        <w:tc>
          <w:tcPr>
            <w:tcW w:w="2590" w:type="dxa"/>
            <w:vAlign w:val="center"/>
          </w:tcPr>
          <w:p w:rsidR="00072CF6" w:rsidRPr="007366DD" w:rsidRDefault="00072CF6" w:rsidP="00A250D1">
            <w:pPr>
              <w:tabs>
                <w:tab w:val="left" w:pos="9639"/>
              </w:tabs>
              <w:jc w:val="center"/>
            </w:pPr>
          </w:p>
        </w:tc>
        <w:tc>
          <w:tcPr>
            <w:tcW w:w="2472" w:type="dxa"/>
          </w:tcPr>
          <w:p w:rsidR="00072CF6" w:rsidRPr="007366DD" w:rsidRDefault="00072CF6" w:rsidP="00A250D1">
            <w:pPr>
              <w:tabs>
                <w:tab w:val="left" w:pos="9639"/>
              </w:tabs>
              <w:jc w:val="center"/>
            </w:pPr>
          </w:p>
        </w:tc>
        <w:tc>
          <w:tcPr>
            <w:tcW w:w="1984" w:type="dxa"/>
          </w:tcPr>
          <w:p w:rsidR="00072CF6" w:rsidRPr="007366DD" w:rsidRDefault="00072CF6" w:rsidP="00A250D1">
            <w:pPr>
              <w:tabs>
                <w:tab w:val="left" w:pos="9639"/>
              </w:tabs>
              <w:jc w:val="center"/>
            </w:pPr>
          </w:p>
        </w:tc>
        <w:tc>
          <w:tcPr>
            <w:tcW w:w="2451" w:type="dxa"/>
            <w:vAlign w:val="center"/>
          </w:tcPr>
          <w:p w:rsidR="00072CF6" w:rsidRPr="007366DD" w:rsidRDefault="00072CF6" w:rsidP="00A250D1">
            <w:pPr>
              <w:tabs>
                <w:tab w:val="left" w:pos="9639"/>
              </w:tabs>
              <w:jc w:val="center"/>
            </w:pPr>
          </w:p>
        </w:tc>
      </w:tr>
      <w:tr w:rsidR="00072CF6" w:rsidRPr="007366DD" w:rsidTr="00A250D1">
        <w:trPr>
          <w:jc w:val="center"/>
        </w:trPr>
        <w:tc>
          <w:tcPr>
            <w:tcW w:w="761" w:type="dxa"/>
            <w:vAlign w:val="center"/>
          </w:tcPr>
          <w:p w:rsidR="00072CF6" w:rsidRPr="007366DD" w:rsidRDefault="00072CF6" w:rsidP="00A250D1">
            <w:pPr>
              <w:tabs>
                <w:tab w:val="left" w:pos="9639"/>
              </w:tabs>
              <w:jc w:val="center"/>
            </w:pPr>
            <w:r w:rsidRPr="007366DD">
              <w:t>2</w:t>
            </w:r>
          </w:p>
        </w:tc>
        <w:tc>
          <w:tcPr>
            <w:tcW w:w="2590" w:type="dxa"/>
            <w:vAlign w:val="center"/>
          </w:tcPr>
          <w:p w:rsidR="00072CF6" w:rsidRPr="007366DD" w:rsidRDefault="00072CF6" w:rsidP="00A250D1">
            <w:pPr>
              <w:tabs>
                <w:tab w:val="left" w:pos="9639"/>
              </w:tabs>
              <w:jc w:val="center"/>
            </w:pPr>
          </w:p>
        </w:tc>
        <w:tc>
          <w:tcPr>
            <w:tcW w:w="2472" w:type="dxa"/>
          </w:tcPr>
          <w:p w:rsidR="00072CF6" w:rsidRPr="007366DD" w:rsidRDefault="00072CF6" w:rsidP="00A250D1">
            <w:pPr>
              <w:tabs>
                <w:tab w:val="left" w:pos="9639"/>
              </w:tabs>
              <w:jc w:val="center"/>
            </w:pPr>
          </w:p>
        </w:tc>
        <w:tc>
          <w:tcPr>
            <w:tcW w:w="1984" w:type="dxa"/>
          </w:tcPr>
          <w:p w:rsidR="00072CF6" w:rsidRPr="007366DD" w:rsidRDefault="00072CF6" w:rsidP="00A250D1">
            <w:pPr>
              <w:tabs>
                <w:tab w:val="left" w:pos="9639"/>
              </w:tabs>
              <w:jc w:val="center"/>
            </w:pPr>
          </w:p>
        </w:tc>
        <w:tc>
          <w:tcPr>
            <w:tcW w:w="2451" w:type="dxa"/>
            <w:vAlign w:val="center"/>
          </w:tcPr>
          <w:p w:rsidR="00072CF6" w:rsidRPr="007366DD" w:rsidRDefault="00072CF6" w:rsidP="00A250D1">
            <w:pPr>
              <w:tabs>
                <w:tab w:val="left" w:pos="9639"/>
              </w:tabs>
              <w:jc w:val="center"/>
            </w:pPr>
          </w:p>
        </w:tc>
      </w:tr>
      <w:tr w:rsidR="00072CF6" w:rsidRPr="007366DD" w:rsidTr="00A250D1">
        <w:trPr>
          <w:jc w:val="center"/>
        </w:trPr>
        <w:tc>
          <w:tcPr>
            <w:tcW w:w="761" w:type="dxa"/>
            <w:vAlign w:val="center"/>
          </w:tcPr>
          <w:p w:rsidR="00072CF6" w:rsidRPr="007366DD" w:rsidRDefault="00072CF6" w:rsidP="00A250D1">
            <w:pPr>
              <w:tabs>
                <w:tab w:val="left" w:pos="9639"/>
              </w:tabs>
              <w:jc w:val="center"/>
            </w:pPr>
            <w:r w:rsidRPr="007366DD">
              <w:t>…</w:t>
            </w:r>
          </w:p>
        </w:tc>
        <w:tc>
          <w:tcPr>
            <w:tcW w:w="2590" w:type="dxa"/>
            <w:vAlign w:val="center"/>
          </w:tcPr>
          <w:p w:rsidR="00072CF6" w:rsidRPr="007366DD" w:rsidRDefault="00072CF6" w:rsidP="00A250D1">
            <w:pPr>
              <w:tabs>
                <w:tab w:val="left" w:pos="9639"/>
              </w:tabs>
              <w:jc w:val="center"/>
            </w:pPr>
          </w:p>
        </w:tc>
        <w:tc>
          <w:tcPr>
            <w:tcW w:w="2472" w:type="dxa"/>
          </w:tcPr>
          <w:p w:rsidR="00072CF6" w:rsidRPr="007366DD" w:rsidRDefault="00072CF6" w:rsidP="00A250D1">
            <w:pPr>
              <w:tabs>
                <w:tab w:val="left" w:pos="9639"/>
              </w:tabs>
              <w:jc w:val="center"/>
            </w:pPr>
          </w:p>
        </w:tc>
        <w:tc>
          <w:tcPr>
            <w:tcW w:w="1984" w:type="dxa"/>
          </w:tcPr>
          <w:p w:rsidR="00072CF6" w:rsidRPr="007366DD" w:rsidRDefault="00072CF6" w:rsidP="00A250D1">
            <w:pPr>
              <w:tabs>
                <w:tab w:val="left" w:pos="9639"/>
              </w:tabs>
              <w:jc w:val="center"/>
            </w:pPr>
          </w:p>
        </w:tc>
        <w:tc>
          <w:tcPr>
            <w:tcW w:w="2451" w:type="dxa"/>
            <w:vAlign w:val="center"/>
          </w:tcPr>
          <w:p w:rsidR="00072CF6" w:rsidRPr="007366DD" w:rsidRDefault="00072CF6" w:rsidP="00A250D1">
            <w:pPr>
              <w:tabs>
                <w:tab w:val="left" w:pos="9639"/>
              </w:tabs>
              <w:jc w:val="center"/>
            </w:pPr>
          </w:p>
        </w:tc>
      </w:tr>
    </w:tbl>
    <w:p w:rsidR="000954FB" w:rsidRPr="007366DD" w:rsidRDefault="000954FB" w:rsidP="000954FB">
      <w:pPr>
        <w:pStyle w:val="afa"/>
        <w:jc w:val="left"/>
        <w:rPr>
          <w:b/>
          <w:i/>
          <w:sz w:val="28"/>
          <w:szCs w:val="28"/>
        </w:rPr>
      </w:pPr>
    </w:p>
    <w:p w:rsidR="007F189B" w:rsidRPr="007366DD" w:rsidRDefault="007F189B" w:rsidP="00193D5D"/>
    <w:p w:rsidR="007F189B" w:rsidRPr="007366DD" w:rsidRDefault="007F189B" w:rsidP="00193D5D"/>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B33ABF" w:rsidRDefault="000954FB" w:rsidP="00B00452">
      <w:pPr>
        <w:pStyle w:val="2"/>
        <w:spacing w:before="0" w:after="0"/>
        <w:jc w:val="right"/>
        <w:rPr>
          <w:rFonts w:cs="Times New Roman"/>
          <w:i w:val="0"/>
          <w:iCs w:val="0"/>
        </w:rPr>
      </w:pPr>
      <w:r w:rsidRPr="008D67F8">
        <w:rPr>
          <w:b w:val="0"/>
          <w:i w:val="0"/>
          <w:highlight w:val="cyan"/>
        </w:rPr>
        <w:br w:type="page"/>
      </w:r>
      <w:r w:rsidRPr="00B33ABF">
        <w:rPr>
          <w:rFonts w:cs="Times New Roman"/>
          <w:i w:val="0"/>
          <w:iCs w:val="0"/>
        </w:rPr>
        <w:t>Приложение № 7</w:t>
      </w:r>
    </w:p>
    <w:p w:rsidR="000954FB" w:rsidRPr="00B33ABF" w:rsidRDefault="000954FB" w:rsidP="001E086B">
      <w:pPr>
        <w:pStyle w:val="2"/>
        <w:spacing w:before="0" w:after="0"/>
        <w:jc w:val="right"/>
        <w:rPr>
          <w:rFonts w:cs="Times New Roman"/>
          <w:i w:val="0"/>
          <w:iCs w:val="0"/>
        </w:rPr>
      </w:pPr>
      <w:r w:rsidRPr="00B33ABF">
        <w:rPr>
          <w:rFonts w:cs="Times New Roman"/>
          <w:i w:val="0"/>
          <w:iCs w:val="0"/>
        </w:rPr>
        <w:t>к документации о закупке</w:t>
      </w:r>
    </w:p>
    <w:p w:rsidR="000954FB" w:rsidRPr="00B33ABF" w:rsidRDefault="000954FB" w:rsidP="000954FB">
      <w:pPr>
        <w:rPr>
          <w:sz w:val="28"/>
          <w:szCs w:val="28"/>
        </w:rPr>
      </w:pPr>
    </w:p>
    <w:p w:rsidR="000954FB" w:rsidRPr="00B33ABF" w:rsidRDefault="000954FB" w:rsidP="000954FB">
      <w:pPr>
        <w:tabs>
          <w:tab w:val="left" w:pos="9639"/>
        </w:tabs>
        <w:ind w:firstLine="567"/>
        <w:jc w:val="center"/>
        <w:rPr>
          <w:b/>
          <w:szCs w:val="28"/>
        </w:rPr>
      </w:pPr>
      <w:r w:rsidRPr="00B33ABF">
        <w:rPr>
          <w:b/>
          <w:szCs w:val="28"/>
        </w:rPr>
        <w:t>СВЕДЕНИЯ О ПЛАНИРУЕМЫХ К ПРИВЛЕЧЕНИЮ СУБПОДРЯДНЫХ ОРГАНИЗАЦИЯХ</w:t>
      </w:r>
    </w:p>
    <w:p w:rsidR="000954FB" w:rsidRPr="00B33ABF" w:rsidRDefault="000954FB" w:rsidP="000954FB">
      <w:pPr>
        <w:tabs>
          <w:tab w:val="left" w:pos="9639"/>
        </w:tabs>
        <w:ind w:firstLine="567"/>
        <w:jc w:val="center"/>
        <w:rPr>
          <w:i/>
        </w:rPr>
      </w:pPr>
      <w:r w:rsidRPr="00B33ABF">
        <w:rPr>
          <w:i/>
        </w:rPr>
        <w:t>(отдельный лист по каждому субподрядчику)</w:t>
      </w:r>
    </w:p>
    <w:p w:rsidR="000954FB" w:rsidRPr="00B33ABF" w:rsidRDefault="000954FB" w:rsidP="000954FB">
      <w:pPr>
        <w:tabs>
          <w:tab w:val="left" w:pos="9639"/>
        </w:tabs>
        <w:ind w:firstLine="567"/>
        <w:jc w:val="center"/>
        <w:rPr>
          <w:sz w:val="22"/>
        </w:rPr>
      </w:pPr>
    </w:p>
    <w:p w:rsidR="000954FB" w:rsidRPr="00B33ABF" w:rsidRDefault="000954FB" w:rsidP="000954FB">
      <w:pPr>
        <w:tabs>
          <w:tab w:val="left" w:pos="9639"/>
        </w:tabs>
        <w:ind w:firstLine="567"/>
        <w:jc w:val="center"/>
        <w:rPr>
          <w:b/>
          <w:sz w:val="28"/>
          <w:szCs w:val="28"/>
        </w:rPr>
      </w:pPr>
      <w:r w:rsidRPr="00B33ABF">
        <w:rPr>
          <w:b/>
          <w:sz w:val="28"/>
          <w:szCs w:val="28"/>
        </w:rPr>
        <w:t>Наименование организации, фирмы:</w:t>
      </w:r>
    </w:p>
    <w:p w:rsidR="000954FB" w:rsidRPr="00B33ABF" w:rsidRDefault="000954FB" w:rsidP="000954FB">
      <w:pPr>
        <w:tabs>
          <w:tab w:val="left" w:pos="9639"/>
        </w:tabs>
        <w:ind w:firstLine="567"/>
        <w:rPr>
          <w:sz w:val="22"/>
        </w:rPr>
      </w:pPr>
      <w:r w:rsidRPr="00B33ABF">
        <w:rPr>
          <w:sz w:val="22"/>
        </w:rPr>
        <w:t>____________________________________________________________________________</w:t>
      </w:r>
    </w:p>
    <w:p w:rsidR="000954FB" w:rsidRPr="00B33ABF"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33ABF" w:rsidTr="00BF6892">
        <w:tc>
          <w:tcPr>
            <w:tcW w:w="3138" w:type="dxa"/>
          </w:tcPr>
          <w:p w:rsidR="000954FB" w:rsidRPr="00B33ABF" w:rsidRDefault="000954FB" w:rsidP="00BF6892">
            <w:pPr>
              <w:tabs>
                <w:tab w:val="left" w:pos="9639"/>
              </w:tabs>
              <w:rPr>
                <w:szCs w:val="28"/>
              </w:rPr>
            </w:pPr>
          </w:p>
        </w:tc>
        <w:tc>
          <w:tcPr>
            <w:tcW w:w="3426" w:type="dxa"/>
            <w:gridSpan w:val="2"/>
            <w:vAlign w:val="center"/>
          </w:tcPr>
          <w:p w:rsidR="000954FB" w:rsidRPr="00B33ABF" w:rsidRDefault="000954FB" w:rsidP="00BF6892">
            <w:pPr>
              <w:tabs>
                <w:tab w:val="left" w:pos="9639"/>
              </w:tabs>
              <w:jc w:val="center"/>
              <w:rPr>
                <w:szCs w:val="28"/>
              </w:rPr>
            </w:pPr>
            <w:r w:rsidRPr="00B33ABF">
              <w:rPr>
                <w:szCs w:val="28"/>
              </w:rPr>
              <w:t>Головная фирма</w:t>
            </w:r>
          </w:p>
        </w:tc>
        <w:tc>
          <w:tcPr>
            <w:tcW w:w="3156" w:type="dxa"/>
            <w:vAlign w:val="center"/>
          </w:tcPr>
          <w:p w:rsidR="000954FB" w:rsidRPr="00B33ABF" w:rsidRDefault="000954FB" w:rsidP="00BF6892">
            <w:pPr>
              <w:tabs>
                <w:tab w:val="left" w:pos="9639"/>
              </w:tabs>
              <w:jc w:val="center"/>
              <w:rPr>
                <w:szCs w:val="28"/>
              </w:rPr>
            </w:pPr>
            <w:r w:rsidRPr="00B33ABF">
              <w:rPr>
                <w:szCs w:val="28"/>
              </w:rPr>
              <w:t>Филиалы и дочерние предприятия</w:t>
            </w:r>
          </w:p>
        </w:tc>
      </w:tr>
      <w:tr w:rsidR="000954FB" w:rsidRPr="00B33ABF" w:rsidTr="00BF6892">
        <w:trPr>
          <w:trHeight w:val="391"/>
        </w:trPr>
        <w:tc>
          <w:tcPr>
            <w:tcW w:w="3138" w:type="dxa"/>
          </w:tcPr>
          <w:p w:rsidR="000954FB" w:rsidRPr="00B33ABF" w:rsidRDefault="000954FB" w:rsidP="00BF6892">
            <w:pPr>
              <w:tabs>
                <w:tab w:val="left" w:pos="9639"/>
              </w:tabs>
            </w:pPr>
            <w:r w:rsidRPr="00B33ABF">
              <w:t>Адрес</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346"/>
        </w:trPr>
        <w:tc>
          <w:tcPr>
            <w:tcW w:w="3138" w:type="dxa"/>
          </w:tcPr>
          <w:p w:rsidR="000954FB" w:rsidRPr="00B33ABF" w:rsidRDefault="000954FB" w:rsidP="00BF6892">
            <w:pPr>
              <w:tabs>
                <w:tab w:val="left" w:pos="9639"/>
              </w:tabs>
            </w:pPr>
            <w:r w:rsidRPr="00B33ABF">
              <w:t>Телефон</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355"/>
        </w:trPr>
        <w:tc>
          <w:tcPr>
            <w:tcW w:w="3138" w:type="dxa"/>
          </w:tcPr>
          <w:p w:rsidR="000954FB" w:rsidRPr="00B33ABF" w:rsidRDefault="000954FB" w:rsidP="00BF6892">
            <w:pPr>
              <w:tabs>
                <w:tab w:val="left" w:pos="9639"/>
              </w:tabs>
            </w:pPr>
            <w:r w:rsidRPr="00B33ABF">
              <w:t>Факс</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351"/>
        </w:trPr>
        <w:tc>
          <w:tcPr>
            <w:tcW w:w="3138" w:type="dxa"/>
          </w:tcPr>
          <w:p w:rsidR="000954FB" w:rsidRPr="00B33ABF" w:rsidRDefault="000954FB" w:rsidP="00BF6892">
            <w:pPr>
              <w:tabs>
                <w:tab w:val="left" w:pos="9639"/>
              </w:tabs>
            </w:pPr>
            <w:r w:rsidRPr="00B33ABF">
              <w:t>Ответственное лицо</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348"/>
        </w:trPr>
        <w:tc>
          <w:tcPr>
            <w:tcW w:w="3138" w:type="dxa"/>
          </w:tcPr>
          <w:p w:rsidR="000954FB" w:rsidRPr="00B33ABF" w:rsidRDefault="000954FB" w:rsidP="00BF6892">
            <w:pPr>
              <w:tabs>
                <w:tab w:val="left" w:pos="9639"/>
              </w:tabs>
            </w:pPr>
            <w:r w:rsidRPr="00B33ABF">
              <w:t>Форма (ООО, ЗАО и т.д.)</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343"/>
        </w:trPr>
        <w:tc>
          <w:tcPr>
            <w:tcW w:w="3138" w:type="dxa"/>
          </w:tcPr>
          <w:p w:rsidR="000954FB" w:rsidRPr="00B33ABF" w:rsidRDefault="000954FB" w:rsidP="00BF6892">
            <w:pPr>
              <w:tabs>
                <w:tab w:val="left" w:pos="9639"/>
              </w:tabs>
            </w:pPr>
            <w:r w:rsidRPr="00B33ABF">
              <w:t>Уставный капитал</w:t>
            </w:r>
          </w:p>
        </w:tc>
        <w:tc>
          <w:tcPr>
            <w:tcW w:w="3426" w:type="dxa"/>
            <w:gridSpan w:val="2"/>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rPr>
          <w:trHeight w:val="505"/>
        </w:trPr>
        <w:tc>
          <w:tcPr>
            <w:tcW w:w="3138" w:type="dxa"/>
            <w:tcBorders>
              <w:bottom w:val="nil"/>
            </w:tcBorders>
          </w:tcPr>
          <w:p w:rsidR="000954FB" w:rsidRPr="00B33ABF" w:rsidRDefault="000954FB" w:rsidP="00BF6892">
            <w:pPr>
              <w:tabs>
                <w:tab w:val="left" w:pos="9639"/>
              </w:tabs>
            </w:pPr>
            <w:r w:rsidRPr="00B33ABF">
              <w:t>Сфера деятельности</w:t>
            </w:r>
          </w:p>
        </w:tc>
        <w:tc>
          <w:tcPr>
            <w:tcW w:w="3426" w:type="dxa"/>
            <w:gridSpan w:val="2"/>
            <w:tcBorders>
              <w:bottom w:val="nil"/>
            </w:tcBorders>
          </w:tcPr>
          <w:p w:rsidR="000954FB" w:rsidRPr="00B33ABF" w:rsidRDefault="000954FB" w:rsidP="00BF6892">
            <w:pPr>
              <w:tabs>
                <w:tab w:val="left" w:pos="9639"/>
              </w:tabs>
              <w:jc w:val="center"/>
            </w:pPr>
          </w:p>
        </w:tc>
        <w:tc>
          <w:tcPr>
            <w:tcW w:w="3156" w:type="dxa"/>
            <w:tcBorders>
              <w:bottom w:val="nil"/>
            </w:tcBorders>
          </w:tcPr>
          <w:p w:rsidR="000954FB" w:rsidRPr="00B33ABF" w:rsidRDefault="000954FB" w:rsidP="00BF6892">
            <w:pPr>
              <w:tabs>
                <w:tab w:val="left" w:pos="9639"/>
              </w:tabs>
              <w:jc w:val="center"/>
            </w:pPr>
          </w:p>
        </w:tc>
      </w:tr>
      <w:tr w:rsidR="000954FB" w:rsidRPr="00B33ABF" w:rsidTr="00BF6892">
        <w:tc>
          <w:tcPr>
            <w:tcW w:w="3138" w:type="dxa"/>
            <w:tcBorders>
              <w:right w:val="nil"/>
            </w:tcBorders>
          </w:tcPr>
          <w:p w:rsidR="000954FB" w:rsidRPr="00B33ABF" w:rsidRDefault="000954FB" w:rsidP="00BF6892">
            <w:pPr>
              <w:tabs>
                <w:tab w:val="left" w:pos="9639"/>
              </w:tabs>
            </w:pPr>
            <w:r w:rsidRPr="00B33ABF">
              <w:t>Руководитель:</w:t>
            </w:r>
          </w:p>
        </w:tc>
        <w:tc>
          <w:tcPr>
            <w:tcW w:w="3426" w:type="dxa"/>
            <w:gridSpan w:val="2"/>
            <w:tcBorders>
              <w:left w:val="nil"/>
              <w:right w:val="nil"/>
            </w:tcBorders>
          </w:tcPr>
          <w:p w:rsidR="000954FB" w:rsidRPr="00B33ABF" w:rsidRDefault="000954FB" w:rsidP="00BF6892">
            <w:pPr>
              <w:tabs>
                <w:tab w:val="left" w:pos="9639"/>
              </w:tabs>
            </w:pPr>
            <w:r w:rsidRPr="00B33ABF">
              <w:t>Дата:</w:t>
            </w:r>
          </w:p>
        </w:tc>
        <w:tc>
          <w:tcPr>
            <w:tcW w:w="3156" w:type="dxa"/>
            <w:tcBorders>
              <w:left w:val="nil"/>
            </w:tcBorders>
          </w:tcPr>
          <w:p w:rsidR="000954FB" w:rsidRPr="00B33ABF" w:rsidRDefault="000954FB" w:rsidP="00BF6892">
            <w:pPr>
              <w:tabs>
                <w:tab w:val="left" w:pos="9639"/>
              </w:tabs>
            </w:pPr>
            <w:r w:rsidRPr="00B33ABF">
              <w:t>Печать/подпись (субподрядчика)</w:t>
            </w:r>
          </w:p>
        </w:tc>
      </w:tr>
      <w:tr w:rsidR="000954FB" w:rsidRPr="00B33ABF" w:rsidTr="00BF6892">
        <w:trPr>
          <w:cantSplit/>
        </w:trPr>
        <w:tc>
          <w:tcPr>
            <w:tcW w:w="9720" w:type="dxa"/>
            <w:gridSpan w:val="4"/>
          </w:tcPr>
          <w:p w:rsidR="000954FB" w:rsidRPr="00B33ABF" w:rsidRDefault="000954FB" w:rsidP="00BF6892">
            <w:pPr>
              <w:tabs>
                <w:tab w:val="left" w:pos="9639"/>
              </w:tabs>
              <w:jc w:val="center"/>
            </w:pPr>
          </w:p>
        </w:tc>
      </w:tr>
      <w:tr w:rsidR="000954FB" w:rsidRPr="00B33ABF" w:rsidTr="00BF6892">
        <w:trPr>
          <w:cantSplit/>
        </w:trPr>
        <w:tc>
          <w:tcPr>
            <w:tcW w:w="4782" w:type="dxa"/>
            <w:gridSpan w:val="2"/>
            <w:vMerge w:val="restart"/>
            <w:vAlign w:val="center"/>
          </w:tcPr>
          <w:p w:rsidR="000954FB" w:rsidRPr="00B33ABF" w:rsidRDefault="000954FB" w:rsidP="00BF6892">
            <w:pPr>
              <w:tabs>
                <w:tab w:val="left" w:pos="9639"/>
              </w:tabs>
            </w:pPr>
            <w:r w:rsidRPr="00B33ABF">
              <w:t>Виды работ, передаваемые субподрядчику по предмету конкурса</w:t>
            </w:r>
          </w:p>
        </w:tc>
        <w:tc>
          <w:tcPr>
            <w:tcW w:w="4938" w:type="dxa"/>
            <w:gridSpan w:val="2"/>
          </w:tcPr>
          <w:p w:rsidR="000954FB" w:rsidRPr="00B33ABF" w:rsidRDefault="000954FB" w:rsidP="00BF6892">
            <w:pPr>
              <w:tabs>
                <w:tab w:val="left" w:pos="9639"/>
              </w:tabs>
              <w:jc w:val="center"/>
            </w:pPr>
            <w:r w:rsidRPr="00B33ABF">
              <w:t>Передаваемые объемы работ</w:t>
            </w:r>
          </w:p>
        </w:tc>
      </w:tr>
      <w:tr w:rsidR="000954FB" w:rsidRPr="00B33ABF" w:rsidTr="00BF6892">
        <w:trPr>
          <w:cantSplit/>
        </w:trPr>
        <w:tc>
          <w:tcPr>
            <w:tcW w:w="4782" w:type="dxa"/>
            <w:gridSpan w:val="2"/>
            <w:vMerge/>
          </w:tcPr>
          <w:p w:rsidR="000954FB" w:rsidRPr="00B33ABF" w:rsidRDefault="000954FB" w:rsidP="00BF6892">
            <w:pPr>
              <w:tabs>
                <w:tab w:val="left" w:pos="9639"/>
              </w:tabs>
            </w:pPr>
          </w:p>
        </w:tc>
        <w:tc>
          <w:tcPr>
            <w:tcW w:w="1782" w:type="dxa"/>
          </w:tcPr>
          <w:p w:rsidR="000954FB" w:rsidRPr="00B33ABF" w:rsidRDefault="000954FB" w:rsidP="00BF6892">
            <w:pPr>
              <w:tabs>
                <w:tab w:val="left" w:pos="9639"/>
              </w:tabs>
              <w:jc w:val="center"/>
            </w:pPr>
            <w:r w:rsidRPr="00B33ABF">
              <w:t>В физических единицах</w:t>
            </w:r>
          </w:p>
        </w:tc>
        <w:tc>
          <w:tcPr>
            <w:tcW w:w="3156" w:type="dxa"/>
            <w:vAlign w:val="center"/>
          </w:tcPr>
          <w:p w:rsidR="000954FB" w:rsidRPr="00B33ABF" w:rsidRDefault="000954FB" w:rsidP="00BF6892">
            <w:pPr>
              <w:tabs>
                <w:tab w:val="left" w:pos="9639"/>
              </w:tabs>
              <w:jc w:val="center"/>
            </w:pPr>
            <w:r w:rsidRPr="00B33ABF">
              <w:t>В % к общему объему работ по предмету конкурса</w:t>
            </w:r>
          </w:p>
        </w:tc>
      </w:tr>
      <w:tr w:rsidR="000954FB" w:rsidRPr="00B33ABF" w:rsidTr="00BF6892">
        <w:tc>
          <w:tcPr>
            <w:tcW w:w="4782" w:type="dxa"/>
            <w:gridSpan w:val="2"/>
          </w:tcPr>
          <w:p w:rsidR="000954FB" w:rsidRPr="00B33ABF" w:rsidRDefault="000954FB" w:rsidP="00BF6892">
            <w:pPr>
              <w:tabs>
                <w:tab w:val="left" w:pos="9639"/>
              </w:tabs>
            </w:pPr>
          </w:p>
        </w:tc>
        <w:tc>
          <w:tcPr>
            <w:tcW w:w="1782" w:type="dxa"/>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c>
          <w:tcPr>
            <w:tcW w:w="4782" w:type="dxa"/>
            <w:gridSpan w:val="2"/>
          </w:tcPr>
          <w:p w:rsidR="000954FB" w:rsidRPr="00B33ABF" w:rsidRDefault="000954FB" w:rsidP="00BF6892">
            <w:pPr>
              <w:tabs>
                <w:tab w:val="left" w:pos="9639"/>
              </w:tabs>
            </w:pPr>
          </w:p>
        </w:tc>
        <w:tc>
          <w:tcPr>
            <w:tcW w:w="1782" w:type="dxa"/>
          </w:tcPr>
          <w:p w:rsidR="000954FB" w:rsidRPr="00B33ABF" w:rsidRDefault="000954FB" w:rsidP="00BF6892">
            <w:pPr>
              <w:tabs>
                <w:tab w:val="left" w:pos="9639"/>
              </w:tabs>
              <w:jc w:val="center"/>
            </w:pPr>
          </w:p>
        </w:tc>
        <w:tc>
          <w:tcPr>
            <w:tcW w:w="3156" w:type="dxa"/>
          </w:tcPr>
          <w:p w:rsidR="000954FB" w:rsidRPr="00B33ABF" w:rsidRDefault="000954FB" w:rsidP="00BF6892">
            <w:pPr>
              <w:tabs>
                <w:tab w:val="left" w:pos="9639"/>
              </w:tabs>
              <w:jc w:val="center"/>
            </w:pPr>
          </w:p>
        </w:tc>
      </w:tr>
      <w:tr w:rsidR="000954FB" w:rsidRPr="00B33ABF" w:rsidTr="00BF6892">
        <w:tc>
          <w:tcPr>
            <w:tcW w:w="6564" w:type="dxa"/>
            <w:gridSpan w:val="3"/>
          </w:tcPr>
          <w:p w:rsidR="000954FB" w:rsidRPr="00B33ABF" w:rsidRDefault="000954FB" w:rsidP="00BF6892">
            <w:pPr>
              <w:tabs>
                <w:tab w:val="left" w:pos="9639"/>
              </w:tabs>
            </w:pPr>
            <w:r w:rsidRPr="00B33ABF">
              <w:t>Итого % передаваемых субподрядчику объёмов работ к общему объёму работ по предмету конкурса</w:t>
            </w:r>
          </w:p>
        </w:tc>
        <w:tc>
          <w:tcPr>
            <w:tcW w:w="3156" w:type="dxa"/>
          </w:tcPr>
          <w:p w:rsidR="000954FB" w:rsidRPr="00B33ABF" w:rsidRDefault="000954FB" w:rsidP="00BF6892">
            <w:pPr>
              <w:tabs>
                <w:tab w:val="left" w:pos="9639"/>
              </w:tabs>
              <w:jc w:val="center"/>
            </w:pPr>
          </w:p>
        </w:tc>
      </w:tr>
      <w:tr w:rsidR="00D05295" w:rsidRPr="00B33ABF" w:rsidTr="00BF6892">
        <w:tc>
          <w:tcPr>
            <w:tcW w:w="6564" w:type="dxa"/>
            <w:gridSpan w:val="3"/>
          </w:tcPr>
          <w:p w:rsidR="00D05295" w:rsidRPr="00B33ABF" w:rsidRDefault="00D05295" w:rsidP="00BF6892">
            <w:pPr>
              <w:tabs>
                <w:tab w:val="left" w:pos="9639"/>
              </w:tabs>
            </w:pPr>
            <w:r w:rsidRPr="00B33ABF">
              <w:t>Количество персонала, привлекаемого субподрядчиком к исполнению договора:</w:t>
            </w:r>
          </w:p>
        </w:tc>
        <w:tc>
          <w:tcPr>
            <w:tcW w:w="3156" w:type="dxa"/>
          </w:tcPr>
          <w:p w:rsidR="00D05295" w:rsidRPr="00B33ABF" w:rsidRDefault="00D05295" w:rsidP="00BF6892">
            <w:pPr>
              <w:tabs>
                <w:tab w:val="left" w:pos="9639"/>
              </w:tabs>
              <w:jc w:val="center"/>
            </w:pPr>
          </w:p>
        </w:tc>
      </w:tr>
    </w:tbl>
    <w:p w:rsidR="000954FB" w:rsidRPr="00B33ABF" w:rsidRDefault="000954FB" w:rsidP="000954FB">
      <w:pPr>
        <w:tabs>
          <w:tab w:val="left" w:pos="9639"/>
        </w:tabs>
        <w:ind w:firstLine="720"/>
        <w:jc w:val="both"/>
        <w:rPr>
          <w:szCs w:val="28"/>
        </w:rPr>
      </w:pPr>
      <w:r w:rsidRPr="00B33ABF">
        <w:rPr>
          <w:szCs w:val="28"/>
        </w:rPr>
        <w:t>Приложения:</w:t>
      </w:r>
    </w:p>
    <w:p w:rsidR="006A6E7D" w:rsidRPr="00B33ABF" w:rsidRDefault="000954FB" w:rsidP="006A6E7D">
      <w:pPr>
        <w:tabs>
          <w:tab w:val="left" w:pos="9639"/>
        </w:tabs>
        <w:ind w:firstLine="720"/>
        <w:jc w:val="both"/>
        <w:rPr>
          <w:szCs w:val="28"/>
        </w:rPr>
      </w:pPr>
      <w:r w:rsidRPr="00B33AB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7F189B" w:rsidRDefault="007F189B" w:rsidP="006A6E7D">
      <w:pPr>
        <w:tabs>
          <w:tab w:val="left" w:pos="9639"/>
        </w:tabs>
        <w:ind w:firstLine="720"/>
        <w:jc w:val="both"/>
        <w:rPr>
          <w:szCs w:val="28"/>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B66758" w:rsidRPr="0036018C" w:rsidRDefault="00B66758" w:rsidP="00B00452">
      <w:pPr>
        <w:pStyle w:val="2"/>
        <w:spacing w:before="0" w:after="0"/>
        <w:jc w:val="right"/>
        <w:rPr>
          <w:rFonts w:cs="Times New Roman"/>
          <w:i w:val="0"/>
          <w:iCs w:val="0"/>
        </w:rPr>
      </w:pPr>
      <w:r>
        <w:rPr>
          <w:highlight w:val="cyan"/>
        </w:rPr>
        <w:br w:type="page"/>
      </w:r>
      <w:r w:rsidRPr="0036018C">
        <w:rPr>
          <w:rFonts w:cs="Times New Roman"/>
          <w:i w:val="0"/>
          <w:iCs w:val="0"/>
        </w:rPr>
        <w:t>Приложение № 8</w:t>
      </w:r>
    </w:p>
    <w:p w:rsidR="00B66758" w:rsidRPr="0036018C" w:rsidRDefault="00B66758" w:rsidP="001E086B">
      <w:pPr>
        <w:pStyle w:val="2"/>
        <w:spacing w:before="0" w:after="0"/>
        <w:jc w:val="right"/>
        <w:rPr>
          <w:rFonts w:cs="Times New Roman"/>
          <w:i w:val="0"/>
          <w:iCs w:val="0"/>
        </w:rPr>
      </w:pPr>
      <w:r w:rsidRPr="0036018C">
        <w:rPr>
          <w:rFonts w:cs="Times New Roman"/>
          <w:i w:val="0"/>
          <w:iCs w:val="0"/>
        </w:rPr>
        <w:t>к документации о закупке</w:t>
      </w:r>
    </w:p>
    <w:p w:rsidR="00B66758" w:rsidRPr="0036018C" w:rsidRDefault="00B66758" w:rsidP="00B66758">
      <w:pPr>
        <w:pStyle w:val="afa"/>
        <w:ind w:firstLine="0"/>
        <w:jc w:val="right"/>
        <w:rPr>
          <w:sz w:val="28"/>
          <w:szCs w:val="28"/>
        </w:rPr>
      </w:pPr>
    </w:p>
    <w:p w:rsidR="0036018C" w:rsidRPr="00810613" w:rsidRDefault="0036018C" w:rsidP="0036018C">
      <w:pPr>
        <w:pStyle w:val="afa"/>
        <w:ind w:firstLine="0"/>
        <w:jc w:val="center"/>
        <w:rPr>
          <w:b/>
          <w:sz w:val="24"/>
        </w:rPr>
      </w:pPr>
      <w:r w:rsidRPr="00810613">
        <w:rPr>
          <w:b/>
          <w:sz w:val="24"/>
        </w:rPr>
        <w:t>ОПИСЬ ДОКУМЕНТОВ</w:t>
      </w:r>
    </w:p>
    <w:p w:rsidR="0036018C" w:rsidRPr="00E16F79" w:rsidRDefault="0036018C" w:rsidP="0036018C">
      <w:pPr>
        <w:pStyle w:val="afa"/>
        <w:ind w:firstLine="0"/>
        <w:jc w:val="center"/>
        <w:rPr>
          <w:b/>
          <w:sz w:val="24"/>
        </w:rPr>
      </w:pPr>
      <w:r w:rsidRPr="00810613">
        <w:rPr>
          <w:b/>
          <w:sz w:val="24"/>
        </w:rPr>
        <w:t>входящих в состав заявки на участие в Открытом конкурсе</w:t>
      </w:r>
      <w:r>
        <w:rPr>
          <w:b/>
          <w:sz w:val="24"/>
        </w:rPr>
        <w:br/>
      </w:r>
      <w:r w:rsidRPr="00810613">
        <w:rPr>
          <w:b/>
          <w:sz w:val="24"/>
        </w:rPr>
        <w:t xml:space="preserve"> </w:t>
      </w:r>
      <w:r w:rsidRPr="00E16F79">
        <w:rPr>
          <w:b/>
          <w:sz w:val="24"/>
        </w:rPr>
        <w:t>№ ОК-МСП-НКПОКТ-16-00</w:t>
      </w:r>
      <w:r w:rsidR="00E16F79" w:rsidRPr="00E16F79">
        <w:rPr>
          <w:b/>
          <w:sz w:val="24"/>
        </w:rPr>
        <w:t>62</w:t>
      </w:r>
    </w:p>
    <w:p w:rsidR="0036018C" w:rsidRPr="00E16F79" w:rsidRDefault="0036018C" w:rsidP="0036018C">
      <w:pPr>
        <w:pStyle w:val="afa"/>
        <w:ind w:firstLine="0"/>
        <w:jc w:val="center"/>
        <w:rPr>
          <w:sz w:val="24"/>
        </w:rPr>
      </w:pPr>
    </w:p>
    <w:p w:rsidR="0036018C" w:rsidRPr="00E16F79" w:rsidRDefault="0036018C" w:rsidP="0036018C">
      <w:pPr>
        <w:pStyle w:val="afa"/>
        <w:ind w:firstLine="426"/>
        <w:jc w:val="center"/>
        <w:rPr>
          <w:sz w:val="24"/>
        </w:rPr>
      </w:pPr>
      <w:r w:rsidRPr="00E16F79">
        <w:rPr>
          <w:sz w:val="24"/>
        </w:rPr>
        <w:t>Настоящим_________________________подтверждает подлинность и достоверность</w:t>
      </w:r>
    </w:p>
    <w:p w:rsidR="0036018C" w:rsidRPr="00E16F79" w:rsidRDefault="0036018C" w:rsidP="0036018C">
      <w:pPr>
        <w:pStyle w:val="afa"/>
        <w:ind w:firstLine="426"/>
        <w:jc w:val="left"/>
        <w:rPr>
          <w:sz w:val="24"/>
        </w:rPr>
      </w:pPr>
      <w:r w:rsidRPr="00E16F79">
        <w:rPr>
          <w:i/>
          <w:sz w:val="18"/>
          <w:szCs w:val="18"/>
        </w:rPr>
        <w:t xml:space="preserve">                                 (наименование участника закупки)</w:t>
      </w:r>
    </w:p>
    <w:p w:rsidR="0036018C" w:rsidRPr="00810613" w:rsidRDefault="0036018C" w:rsidP="0036018C">
      <w:pPr>
        <w:pStyle w:val="afa"/>
        <w:ind w:firstLine="0"/>
        <w:rPr>
          <w:sz w:val="24"/>
        </w:rPr>
      </w:pPr>
      <w:r w:rsidRPr="00E16F79">
        <w:rPr>
          <w:sz w:val="24"/>
        </w:rPr>
        <w:t>представленных в состав заявки на участие в Открытом конкурсе</w:t>
      </w:r>
      <w:r w:rsidRPr="00E16F79">
        <w:rPr>
          <w:sz w:val="24"/>
        </w:rPr>
        <w:br/>
        <w:t>№ ОК-МСП-НКПОКТ-16-00</w:t>
      </w:r>
      <w:r w:rsidR="00E16F79" w:rsidRPr="00E16F79">
        <w:rPr>
          <w:sz w:val="24"/>
        </w:rPr>
        <w:t>62</w:t>
      </w:r>
      <w:r w:rsidRPr="00E16F79">
        <w:rPr>
          <w:sz w:val="24"/>
        </w:rPr>
        <w:t xml:space="preserve"> следующих</w:t>
      </w:r>
      <w:r w:rsidRPr="00810613">
        <w:rPr>
          <w:sz w:val="24"/>
        </w:rPr>
        <w:t xml:space="preserve"> документов и сведений:</w:t>
      </w:r>
    </w:p>
    <w:p w:rsidR="0036018C" w:rsidRPr="00810613" w:rsidRDefault="0036018C" w:rsidP="0036018C">
      <w:pPr>
        <w:pStyle w:val="afa"/>
        <w:ind w:firstLine="0"/>
        <w:jc w:val="left"/>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3892"/>
        <w:gridCol w:w="2693"/>
        <w:gridCol w:w="1985"/>
      </w:tblGrid>
      <w:tr w:rsidR="0036018C" w:rsidRPr="00810613" w:rsidTr="0097536E">
        <w:tc>
          <w:tcPr>
            <w:tcW w:w="894" w:type="dxa"/>
          </w:tcPr>
          <w:p w:rsidR="0036018C" w:rsidRPr="00810613" w:rsidRDefault="0036018C" w:rsidP="0097536E">
            <w:pPr>
              <w:pStyle w:val="afa"/>
              <w:ind w:firstLine="0"/>
              <w:jc w:val="center"/>
              <w:rPr>
                <w:sz w:val="20"/>
                <w:szCs w:val="20"/>
              </w:rPr>
            </w:pPr>
            <w:r w:rsidRPr="00810613">
              <w:rPr>
                <w:sz w:val="20"/>
                <w:szCs w:val="20"/>
              </w:rPr>
              <w:t>№ п/п</w:t>
            </w:r>
          </w:p>
        </w:tc>
        <w:tc>
          <w:tcPr>
            <w:tcW w:w="3892" w:type="dxa"/>
            <w:vAlign w:val="center"/>
          </w:tcPr>
          <w:p w:rsidR="0036018C" w:rsidRPr="00810613" w:rsidRDefault="0036018C" w:rsidP="0097536E">
            <w:pPr>
              <w:pStyle w:val="afa"/>
              <w:ind w:right="-108" w:firstLine="0"/>
              <w:jc w:val="center"/>
              <w:rPr>
                <w:sz w:val="20"/>
                <w:szCs w:val="20"/>
              </w:rPr>
            </w:pPr>
            <w:r w:rsidRPr="00810613">
              <w:rPr>
                <w:sz w:val="20"/>
                <w:szCs w:val="20"/>
              </w:rPr>
              <w:t>Наименование</w:t>
            </w:r>
          </w:p>
        </w:tc>
        <w:tc>
          <w:tcPr>
            <w:tcW w:w="2693" w:type="dxa"/>
          </w:tcPr>
          <w:p w:rsidR="0036018C" w:rsidRPr="00810613" w:rsidRDefault="0036018C" w:rsidP="0097536E">
            <w:pPr>
              <w:pStyle w:val="afa"/>
              <w:ind w:firstLine="0"/>
              <w:jc w:val="center"/>
              <w:rPr>
                <w:sz w:val="20"/>
                <w:szCs w:val="20"/>
              </w:rPr>
            </w:pPr>
            <w:r w:rsidRPr="00810613">
              <w:rPr>
                <w:sz w:val="20"/>
                <w:szCs w:val="20"/>
              </w:rPr>
              <w:t>Количество листов</w:t>
            </w:r>
          </w:p>
        </w:tc>
        <w:tc>
          <w:tcPr>
            <w:tcW w:w="1985" w:type="dxa"/>
          </w:tcPr>
          <w:p w:rsidR="0036018C" w:rsidRPr="00810613" w:rsidRDefault="0036018C" w:rsidP="0097536E">
            <w:pPr>
              <w:pStyle w:val="afa"/>
              <w:ind w:firstLine="0"/>
              <w:jc w:val="center"/>
              <w:rPr>
                <w:sz w:val="20"/>
                <w:szCs w:val="20"/>
              </w:rPr>
            </w:pPr>
            <w:r w:rsidRPr="00810613">
              <w:rPr>
                <w:sz w:val="20"/>
                <w:szCs w:val="20"/>
              </w:rPr>
              <w:t>Номер страницы</w:t>
            </w:r>
          </w:p>
        </w:tc>
      </w:tr>
      <w:tr w:rsidR="0036018C" w:rsidRPr="00810613" w:rsidTr="0097536E">
        <w:tc>
          <w:tcPr>
            <w:tcW w:w="894" w:type="dxa"/>
          </w:tcPr>
          <w:p w:rsidR="0036018C" w:rsidRPr="00810613" w:rsidRDefault="0036018C" w:rsidP="0097536E">
            <w:pPr>
              <w:pStyle w:val="Default"/>
              <w:rPr>
                <w:color w:val="auto"/>
                <w:sz w:val="18"/>
                <w:szCs w:val="18"/>
              </w:rPr>
            </w:pPr>
            <w:r w:rsidRPr="00810613">
              <w:rPr>
                <w:color w:val="auto"/>
                <w:sz w:val="18"/>
                <w:szCs w:val="18"/>
              </w:rPr>
              <w:t>1.</w:t>
            </w:r>
          </w:p>
        </w:tc>
        <w:tc>
          <w:tcPr>
            <w:tcW w:w="3892" w:type="dxa"/>
            <w:vAlign w:val="center"/>
          </w:tcPr>
          <w:p w:rsidR="0036018C" w:rsidRPr="00810613" w:rsidRDefault="0036018C" w:rsidP="0097536E">
            <w:pPr>
              <w:pStyle w:val="Default"/>
              <w:rPr>
                <w:color w:val="auto"/>
                <w:sz w:val="18"/>
                <w:szCs w:val="18"/>
              </w:rPr>
            </w:pPr>
          </w:p>
        </w:tc>
        <w:tc>
          <w:tcPr>
            <w:tcW w:w="2693" w:type="dxa"/>
          </w:tcPr>
          <w:p w:rsidR="0036018C" w:rsidRPr="00810613" w:rsidRDefault="0036018C" w:rsidP="0097536E">
            <w:pPr>
              <w:pStyle w:val="afa"/>
              <w:ind w:firstLine="0"/>
              <w:jc w:val="left"/>
              <w:rPr>
                <w:sz w:val="20"/>
                <w:szCs w:val="20"/>
              </w:rPr>
            </w:pPr>
          </w:p>
        </w:tc>
        <w:tc>
          <w:tcPr>
            <w:tcW w:w="1985" w:type="dxa"/>
          </w:tcPr>
          <w:p w:rsidR="0036018C" w:rsidRPr="00810613" w:rsidRDefault="0036018C" w:rsidP="0097536E">
            <w:pPr>
              <w:pStyle w:val="afa"/>
              <w:ind w:firstLine="0"/>
              <w:jc w:val="left"/>
              <w:rPr>
                <w:sz w:val="20"/>
                <w:szCs w:val="20"/>
              </w:rPr>
            </w:pPr>
          </w:p>
        </w:tc>
      </w:tr>
      <w:tr w:rsidR="0036018C" w:rsidRPr="00810613" w:rsidTr="0097536E">
        <w:tc>
          <w:tcPr>
            <w:tcW w:w="894" w:type="dxa"/>
          </w:tcPr>
          <w:p w:rsidR="0036018C" w:rsidRPr="00810613" w:rsidRDefault="0036018C" w:rsidP="0097536E">
            <w:pPr>
              <w:pStyle w:val="Default"/>
              <w:rPr>
                <w:color w:val="auto"/>
                <w:sz w:val="18"/>
                <w:szCs w:val="18"/>
              </w:rPr>
            </w:pPr>
            <w:r w:rsidRPr="00810613">
              <w:rPr>
                <w:color w:val="auto"/>
                <w:sz w:val="18"/>
                <w:szCs w:val="18"/>
              </w:rPr>
              <w:t>2.</w:t>
            </w:r>
          </w:p>
        </w:tc>
        <w:tc>
          <w:tcPr>
            <w:tcW w:w="3892" w:type="dxa"/>
            <w:vAlign w:val="center"/>
          </w:tcPr>
          <w:p w:rsidR="0036018C" w:rsidRPr="00810613" w:rsidRDefault="0036018C" w:rsidP="0097536E">
            <w:pPr>
              <w:pStyle w:val="Default"/>
              <w:rPr>
                <w:color w:val="auto"/>
                <w:sz w:val="18"/>
                <w:szCs w:val="18"/>
              </w:rPr>
            </w:pPr>
          </w:p>
        </w:tc>
        <w:tc>
          <w:tcPr>
            <w:tcW w:w="2693" w:type="dxa"/>
          </w:tcPr>
          <w:p w:rsidR="0036018C" w:rsidRPr="00810613" w:rsidRDefault="0036018C" w:rsidP="0097536E">
            <w:pPr>
              <w:pStyle w:val="afa"/>
              <w:ind w:firstLine="0"/>
              <w:jc w:val="left"/>
              <w:rPr>
                <w:sz w:val="20"/>
                <w:szCs w:val="20"/>
              </w:rPr>
            </w:pPr>
          </w:p>
        </w:tc>
        <w:tc>
          <w:tcPr>
            <w:tcW w:w="1985" w:type="dxa"/>
          </w:tcPr>
          <w:p w:rsidR="0036018C" w:rsidRPr="00810613" w:rsidRDefault="0036018C" w:rsidP="0097536E">
            <w:pPr>
              <w:pStyle w:val="afa"/>
              <w:ind w:firstLine="0"/>
              <w:jc w:val="left"/>
              <w:rPr>
                <w:sz w:val="20"/>
                <w:szCs w:val="20"/>
              </w:rPr>
            </w:pPr>
          </w:p>
        </w:tc>
      </w:tr>
      <w:tr w:rsidR="0036018C" w:rsidRPr="00810613" w:rsidTr="0097536E">
        <w:tc>
          <w:tcPr>
            <w:tcW w:w="894" w:type="dxa"/>
          </w:tcPr>
          <w:p w:rsidR="0036018C" w:rsidRPr="00810613" w:rsidRDefault="0036018C" w:rsidP="0097536E">
            <w:pPr>
              <w:pStyle w:val="Default"/>
              <w:rPr>
                <w:color w:val="auto"/>
                <w:sz w:val="18"/>
                <w:szCs w:val="18"/>
              </w:rPr>
            </w:pPr>
            <w:r w:rsidRPr="00810613">
              <w:rPr>
                <w:color w:val="auto"/>
                <w:sz w:val="18"/>
                <w:szCs w:val="18"/>
              </w:rPr>
              <w:t>...</w:t>
            </w:r>
          </w:p>
        </w:tc>
        <w:tc>
          <w:tcPr>
            <w:tcW w:w="3892" w:type="dxa"/>
            <w:vAlign w:val="center"/>
          </w:tcPr>
          <w:p w:rsidR="0036018C" w:rsidRPr="00810613" w:rsidRDefault="0036018C" w:rsidP="0097536E">
            <w:pPr>
              <w:pStyle w:val="Default"/>
              <w:rPr>
                <w:color w:val="auto"/>
                <w:sz w:val="18"/>
                <w:szCs w:val="18"/>
              </w:rPr>
            </w:pPr>
          </w:p>
        </w:tc>
        <w:tc>
          <w:tcPr>
            <w:tcW w:w="2693" w:type="dxa"/>
          </w:tcPr>
          <w:p w:rsidR="0036018C" w:rsidRPr="00810613" w:rsidRDefault="0036018C" w:rsidP="0097536E">
            <w:pPr>
              <w:pStyle w:val="afa"/>
              <w:ind w:firstLine="0"/>
              <w:jc w:val="left"/>
              <w:rPr>
                <w:sz w:val="20"/>
                <w:szCs w:val="20"/>
              </w:rPr>
            </w:pPr>
          </w:p>
        </w:tc>
        <w:tc>
          <w:tcPr>
            <w:tcW w:w="1985" w:type="dxa"/>
          </w:tcPr>
          <w:p w:rsidR="0036018C" w:rsidRPr="00810613" w:rsidRDefault="0036018C" w:rsidP="0097536E">
            <w:pPr>
              <w:pStyle w:val="afa"/>
              <w:ind w:firstLine="0"/>
              <w:jc w:val="left"/>
              <w:rPr>
                <w:sz w:val="20"/>
                <w:szCs w:val="20"/>
              </w:rPr>
            </w:pPr>
          </w:p>
        </w:tc>
      </w:tr>
      <w:tr w:rsidR="0036018C" w:rsidRPr="00810613" w:rsidTr="0097536E">
        <w:tc>
          <w:tcPr>
            <w:tcW w:w="894" w:type="dxa"/>
          </w:tcPr>
          <w:p w:rsidR="0036018C" w:rsidRPr="00810613" w:rsidRDefault="0036018C" w:rsidP="0097536E">
            <w:pPr>
              <w:pStyle w:val="Default"/>
              <w:rPr>
                <w:color w:val="auto"/>
                <w:sz w:val="18"/>
                <w:szCs w:val="18"/>
              </w:rPr>
            </w:pPr>
          </w:p>
        </w:tc>
        <w:tc>
          <w:tcPr>
            <w:tcW w:w="3892" w:type="dxa"/>
            <w:vAlign w:val="center"/>
          </w:tcPr>
          <w:p w:rsidR="0036018C" w:rsidRPr="00810613" w:rsidRDefault="0036018C" w:rsidP="0097536E">
            <w:pPr>
              <w:pStyle w:val="Default"/>
              <w:rPr>
                <w:color w:val="auto"/>
                <w:sz w:val="18"/>
                <w:szCs w:val="18"/>
              </w:rPr>
            </w:pPr>
            <w:r w:rsidRPr="00810613">
              <w:rPr>
                <w:color w:val="auto"/>
                <w:sz w:val="18"/>
                <w:szCs w:val="18"/>
              </w:rPr>
              <w:t>Электронный носитель информации</w:t>
            </w:r>
          </w:p>
        </w:tc>
        <w:tc>
          <w:tcPr>
            <w:tcW w:w="2693" w:type="dxa"/>
          </w:tcPr>
          <w:p w:rsidR="0036018C" w:rsidRPr="00810613" w:rsidRDefault="0036018C" w:rsidP="0097536E">
            <w:pPr>
              <w:pStyle w:val="afa"/>
              <w:ind w:firstLine="0"/>
              <w:jc w:val="left"/>
              <w:rPr>
                <w:sz w:val="20"/>
                <w:szCs w:val="20"/>
              </w:rPr>
            </w:pPr>
          </w:p>
        </w:tc>
        <w:tc>
          <w:tcPr>
            <w:tcW w:w="1985" w:type="dxa"/>
          </w:tcPr>
          <w:p w:rsidR="0036018C" w:rsidRPr="00810613" w:rsidRDefault="0036018C" w:rsidP="0097536E">
            <w:pPr>
              <w:pStyle w:val="afa"/>
              <w:ind w:firstLine="0"/>
              <w:jc w:val="left"/>
              <w:rPr>
                <w:sz w:val="20"/>
                <w:szCs w:val="20"/>
              </w:rPr>
            </w:pPr>
          </w:p>
        </w:tc>
      </w:tr>
    </w:tbl>
    <w:p w:rsidR="0036018C" w:rsidRPr="00810613" w:rsidRDefault="0036018C" w:rsidP="0036018C">
      <w:pPr>
        <w:pStyle w:val="afa"/>
        <w:ind w:firstLine="0"/>
        <w:jc w:val="left"/>
        <w:rPr>
          <w:sz w:val="24"/>
        </w:rPr>
      </w:pPr>
    </w:p>
    <w:p w:rsidR="0036018C" w:rsidRPr="00810613" w:rsidRDefault="0036018C" w:rsidP="0036018C">
      <w:pPr>
        <w:pStyle w:val="afa"/>
        <w:ind w:firstLine="0"/>
        <w:jc w:val="left"/>
        <w:rPr>
          <w:sz w:val="24"/>
        </w:rPr>
      </w:pPr>
    </w:p>
    <w:p w:rsidR="0036018C" w:rsidRPr="00810613" w:rsidRDefault="0036018C" w:rsidP="0036018C"/>
    <w:p w:rsidR="0036018C" w:rsidRPr="00810613" w:rsidRDefault="0036018C" w:rsidP="0036018C">
      <w:pPr>
        <w:pStyle w:val="3"/>
        <w:spacing w:before="0" w:after="0"/>
        <w:rPr>
          <w:b w:val="0"/>
          <w:sz w:val="28"/>
          <w:szCs w:val="28"/>
        </w:rPr>
      </w:pPr>
      <w:r w:rsidRPr="00810613">
        <w:rPr>
          <w:rFonts w:ascii="Times New Roman" w:hAnsi="Times New Roman"/>
          <w:sz w:val="28"/>
          <w:szCs w:val="28"/>
        </w:rPr>
        <w:t>Представитель, имеющий полномочия подпи</w:t>
      </w:r>
      <w:r>
        <w:rPr>
          <w:rFonts w:ascii="Times New Roman" w:hAnsi="Times New Roman"/>
          <w:sz w:val="28"/>
          <w:szCs w:val="28"/>
        </w:rPr>
        <w:t>сать Заявку на участие от имени</w:t>
      </w:r>
      <w:r w:rsidRPr="00810613">
        <w:rPr>
          <w:rFonts w:ascii="Times New Roman" w:hAnsi="Times New Roman"/>
          <w:sz w:val="28"/>
          <w:szCs w:val="28"/>
        </w:rPr>
        <w:t>________________________________________________________</w:t>
      </w:r>
    </w:p>
    <w:p w:rsidR="0036018C" w:rsidRPr="00810613" w:rsidRDefault="0036018C" w:rsidP="0036018C">
      <w:pPr>
        <w:tabs>
          <w:tab w:val="left" w:pos="8640"/>
        </w:tabs>
        <w:jc w:val="center"/>
        <w:rPr>
          <w:i/>
        </w:rPr>
      </w:pPr>
      <w:r w:rsidRPr="00810613">
        <w:rPr>
          <w:i/>
        </w:rPr>
        <w:t>(наименование претендента)</w:t>
      </w:r>
    </w:p>
    <w:p w:rsidR="0036018C" w:rsidRPr="00810613" w:rsidRDefault="0036018C" w:rsidP="0036018C">
      <w:pPr>
        <w:pStyle w:val="32"/>
        <w:suppressAutoHyphens/>
        <w:spacing w:after="0"/>
        <w:rPr>
          <w:sz w:val="28"/>
          <w:szCs w:val="28"/>
        </w:rPr>
      </w:pPr>
      <w:r w:rsidRPr="00810613">
        <w:rPr>
          <w:sz w:val="28"/>
          <w:szCs w:val="28"/>
        </w:rPr>
        <w:t>____________________________________________________________________</w:t>
      </w:r>
    </w:p>
    <w:p w:rsidR="0036018C" w:rsidRPr="00810613" w:rsidRDefault="0036018C" w:rsidP="0036018C">
      <w:pPr>
        <w:rPr>
          <w:i/>
        </w:rPr>
      </w:pPr>
      <w:r w:rsidRPr="00810613">
        <w:rPr>
          <w:i/>
        </w:rPr>
        <w:t xml:space="preserve">       Печать</w:t>
      </w:r>
      <w:r w:rsidRPr="00810613">
        <w:rPr>
          <w:i/>
        </w:rPr>
        <w:tab/>
      </w:r>
      <w:r w:rsidRPr="00810613">
        <w:rPr>
          <w:i/>
        </w:rPr>
        <w:tab/>
      </w:r>
      <w:r w:rsidRPr="00810613">
        <w:rPr>
          <w:i/>
        </w:rPr>
        <w:tab/>
        <w:t>(должность, подпись, ФИО)</w:t>
      </w:r>
    </w:p>
    <w:p w:rsidR="0036018C" w:rsidRPr="00810613" w:rsidRDefault="0036018C" w:rsidP="0036018C">
      <w:pPr>
        <w:pStyle w:val="32"/>
        <w:suppressAutoHyphens/>
        <w:spacing w:after="0"/>
        <w:rPr>
          <w:sz w:val="28"/>
          <w:szCs w:val="28"/>
        </w:rPr>
      </w:pPr>
      <w:r w:rsidRPr="00810613">
        <w:rPr>
          <w:sz w:val="28"/>
          <w:szCs w:val="28"/>
        </w:rPr>
        <w:t>"____" _________ 201__ г.</w:t>
      </w:r>
    </w:p>
    <w:p w:rsidR="0036018C" w:rsidRPr="00810613" w:rsidRDefault="0036018C" w:rsidP="0036018C">
      <w:pPr>
        <w:pStyle w:val="afa"/>
        <w:ind w:firstLine="0"/>
        <w:jc w:val="right"/>
        <w:outlineLvl w:val="0"/>
        <w:rPr>
          <w:b/>
          <w:i/>
          <w:sz w:val="28"/>
          <w:szCs w:val="28"/>
        </w:rPr>
      </w:pPr>
    </w:p>
    <w:p w:rsidR="000954FB" w:rsidRDefault="000954FB" w:rsidP="0036018C">
      <w:pPr>
        <w:pStyle w:val="afa"/>
        <w:ind w:firstLine="0"/>
        <w:jc w:val="center"/>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C2" w:rsidRDefault="004466C2">
      <w:r>
        <w:separator/>
      </w:r>
    </w:p>
  </w:endnote>
  <w:endnote w:type="continuationSeparator" w:id="0">
    <w:p w:rsidR="004466C2" w:rsidRDefault="00446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1163"/>
      <w:docPartObj>
        <w:docPartGallery w:val="Page Numbers (Bottom of Page)"/>
        <w:docPartUnique/>
      </w:docPartObj>
    </w:sdtPr>
    <w:sdtContent>
      <w:p w:rsidR="00BB1963" w:rsidRDefault="00BB1963" w:rsidP="00BB1963">
        <w:pPr>
          <w:pStyle w:val="afe"/>
          <w:jc w:val="right"/>
        </w:pPr>
      </w:p>
      <w:p w:rsidR="00BB1963" w:rsidRDefault="00BB1963" w:rsidP="00BB1963">
        <w:pPr>
          <w:pStyle w:val="afe"/>
          <w:jc w:val="right"/>
        </w:pPr>
        <w:r w:rsidRPr="00A301C2">
          <w:rPr>
            <w:sz w:val="22"/>
            <w:szCs w:val="22"/>
          </w:rPr>
          <w:fldChar w:fldCharType="begin"/>
        </w:r>
        <w:r w:rsidRPr="00A301C2">
          <w:rPr>
            <w:sz w:val="22"/>
            <w:szCs w:val="22"/>
          </w:rPr>
          <w:instrText xml:space="preserve"> PAGE   \* MERGEFORMAT </w:instrText>
        </w:r>
        <w:r w:rsidRPr="00A301C2">
          <w:rPr>
            <w:sz w:val="22"/>
            <w:szCs w:val="22"/>
          </w:rPr>
          <w:fldChar w:fldCharType="separate"/>
        </w:r>
        <w:r w:rsidR="004466C2">
          <w:rPr>
            <w:noProof/>
            <w:sz w:val="22"/>
            <w:szCs w:val="22"/>
          </w:rPr>
          <w:t>1</w:t>
        </w:r>
        <w:r w:rsidRPr="00A301C2">
          <w:rPr>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3" w:rsidRDefault="00BB1963"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BB1963" w:rsidRDefault="00BB1963"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3" w:rsidRDefault="00BB1963">
    <w:pPr>
      <w:pStyle w:val="afe"/>
      <w:jc w:val="center"/>
    </w:pPr>
  </w:p>
  <w:p w:rsidR="00BB1963" w:rsidRDefault="00BB1963"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C2" w:rsidRDefault="004466C2">
      <w:r>
        <w:separator/>
      </w:r>
    </w:p>
  </w:footnote>
  <w:footnote w:type="continuationSeparator" w:id="0">
    <w:p w:rsidR="004466C2" w:rsidRDefault="004466C2">
      <w:r>
        <w:continuationSeparator/>
      </w:r>
    </w:p>
  </w:footnote>
  <w:footnote w:id="1">
    <w:p w:rsidR="00BB1963" w:rsidRDefault="00BB1963" w:rsidP="00390DB8">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2">
    <w:p w:rsidR="00BB1963" w:rsidRDefault="00BB1963" w:rsidP="00390DB8">
      <w:pPr>
        <w:pStyle w:val="aff"/>
      </w:pPr>
      <w:r>
        <w:rPr>
          <w:rStyle w:val="af7"/>
        </w:rPr>
        <w:footnoteRef/>
      </w:r>
      <w:r>
        <w:t xml:space="preserve"> Претендент может представить взамен указанной декларации информацию об претенденте (претендентах)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
    <w:p w:rsidR="00BB1963" w:rsidRDefault="00BB1963" w:rsidP="00390DB8">
      <w:pPr>
        <w:pStyle w:val="aff"/>
      </w:pPr>
    </w:p>
  </w:footnote>
  <w:footnote w:id="3">
    <w:p w:rsidR="00BB1963" w:rsidRDefault="00BB1963" w:rsidP="00390DB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BB1963" w:rsidRDefault="00BB1963" w:rsidP="00390DB8">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BB1963" w:rsidRDefault="00BB1963" w:rsidP="00390DB8">
      <w:pPr>
        <w:pStyle w:val="aff"/>
      </w:pPr>
      <w:r>
        <w:rPr>
          <w:rStyle w:val="af7"/>
        </w:rPr>
        <w:footnoteRef/>
      </w:r>
      <w:r>
        <w:t xml:space="preserve"> Пункты 12-16 настоящей формы заполняются на усмотрение претендента.</w:t>
      </w:r>
    </w:p>
  </w:footnote>
  <w:footnote w:id="6">
    <w:p w:rsidR="00BB1963" w:rsidRDefault="00BB1963"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C83C3B">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63" w:rsidRDefault="00BB1963" w:rsidP="00C177CB">
    <w:pPr>
      <w:pStyle w:val="afc"/>
      <w:jc w:val="center"/>
    </w:pPr>
    <w:fldSimple w:instr=" PAGE   \* MERGEFORMAT ">
      <w:r w:rsidR="004C6F16">
        <w:rPr>
          <w:noProof/>
        </w:rPr>
        <w:t>94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1BF82574"/>
    <w:multiLevelType w:val="hybridMultilevel"/>
    <w:tmpl w:val="C846B73C"/>
    <w:lvl w:ilvl="0" w:tplc="883272D2">
      <w:start w:val="1"/>
      <w:numFmt w:val="decimal"/>
      <w:lvlText w:val="%1)"/>
      <w:lvlJc w:val="left"/>
      <w:pPr>
        <w:ind w:left="1069" w:hanging="360"/>
      </w:pPr>
      <w:rPr>
        <w:rFonts w:hint="default"/>
      </w:rPr>
    </w:lvl>
    <w:lvl w:ilvl="1" w:tplc="6938E538" w:tentative="1">
      <w:start w:val="1"/>
      <w:numFmt w:val="lowerLetter"/>
      <w:lvlText w:val="%2."/>
      <w:lvlJc w:val="left"/>
      <w:pPr>
        <w:ind w:left="1789" w:hanging="360"/>
      </w:pPr>
    </w:lvl>
    <w:lvl w:ilvl="2" w:tplc="2A9C2826" w:tentative="1">
      <w:start w:val="1"/>
      <w:numFmt w:val="lowerRoman"/>
      <w:lvlText w:val="%3."/>
      <w:lvlJc w:val="right"/>
      <w:pPr>
        <w:ind w:left="2509" w:hanging="180"/>
      </w:pPr>
    </w:lvl>
    <w:lvl w:ilvl="3" w:tplc="B15CC1BC" w:tentative="1">
      <w:start w:val="1"/>
      <w:numFmt w:val="decimal"/>
      <w:lvlText w:val="%4."/>
      <w:lvlJc w:val="left"/>
      <w:pPr>
        <w:ind w:left="3229" w:hanging="360"/>
      </w:pPr>
    </w:lvl>
    <w:lvl w:ilvl="4" w:tplc="02C23FF4" w:tentative="1">
      <w:start w:val="1"/>
      <w:numFmt w:val="lowerLetter"/>
      <w:lvlText w:val="%5."/>
      <w:lvlJc w:val="left"/>
      <w:pPr>
        <w:ind w:left="3949" w:hanging="360"/>
      </w:pPr>
    </w:lvl>
    <w:lvl w:ilvl="5" w:tplc="077C5CA8" w:tentative="1">
      <w:start w:val="1"/>
      <w:numFmt w:val="lowerRoman"/>
      <w:lvlText w:val="%6."/>
      <w:lvlJc w:val="right"/>
      <w:pPr>
        <w:ind w:left="4669" w:hanging="180"/>
      </w:pPr>
    </w:lvl>
    <w:lvl w:ilvl="6" w:tplc="159A04D2" w:tentative="1">
      <w:start w:val="1"/>
      <w:numFmt w:val="decimal"/>
      <w:lvlText w:val="%7."/>
      <w:lvlJc w:val="left"/>
      <w:pPr>
        <w:ind w:left="5389" w:hanging="360"/>
      </w:pPr>
    </w:lvl>
    <w:lvl w:ilvl="7" w:tplc="6E8C7F74" w:tentative="1">
      <w:start w:val="1"/>
      <w:numFmt w:val="lowerLetter"/>
      <w:lvlText w:val="%8."/>
      <w:lvlJc w:val="left"/>
      <w:pPr>
        <w:ind w:left="6109" w:hanging="360"/>
      </w:pPr>
    </w:lvl>
    <w:lvl w:ilvl="8" w:tplc="1F880D24" w:tentative="1">
      <w:start w:val="1"/>
      <w:numFmt w:val="lowerRoman"/>
      <w:lvlText w:val="%9."/>
      <w:lvlJc w:val="right"/>
      <w:pPr>
        <w:ind w:left="682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08EA3F98">
      <w:start w:val="1"/>
      <w:numFmt w:val="decimal"/>
      <w:lvlText w:val="%1)"/>
      <w:lvlJc w:val="left"/>
      <w:pPr>
        <w:tabs>
          <w:tab w:val="num" w:pos="720"/>
        </w:tabs>
        <w:ind w:left="720" w:hanging="360"/>
      </w:pPr>
      <w:rPr>
        <w:rFonts w:hint="default"/>
        <w:b w:val="0"/>
        <w:i w:val="0"/>
      </w:rPr>
    </w:lvl>
    <w:lvl w:ilvl="1" w:tplc="05306CF6">
      <w:start w:val="1"/>
      <w:numFmt w:val="bullet"/>
      <w:lvlText w:val="o"/>
      <w:lvlJc w:val="left"/>
      <w:pPr>
        <w:tabs>
          <w:tab w:val="num" w:pos="1440"/>
        </w:tabs>
        <w:ind w:left="1440" w:hanging="360"/>
      </w:pPr>
      <w:rPr>
        <w:rFonts w:ascii="Courier New" w:hAnsi="Courier New" w:cs="Courier New" w:hint="default"/>
      </w:rPr>
    </w:lvl>
    <w:lvl w:ilvl="2" w:tplc="8FA66892">
      <w:start w:val="1"/>
      <w:numFmt w:val="bullet"/>
      <w:lvlText w:val=""/>
      <w:lvlJc w:val="left"/>
      <w:pPr>
        <w:tabs>
          <w:tab w:val="num" w:pos="2160"/>
        </w:tabs>
        <w:ind w:left="2160" w:hanging="360"/>
      </w:pPr>
      <w:rPr>
        <w:rFonts w:ascii="Wingdings" w:hAnsi="Wingdings" w:hint="default"/>
      </w:rPr>
    </w:lvl>
    <w:lvl w:ilvl="3" w:tplc="0FE2D72A" w:tentative="1">
      <w:start w:val="1"/>
      <w:numFmt w:val="bullet"/>
      <w:lvlText w:val=""/>
      <w:lvlJc w:val="left"/>
      <w:pPr>
        <w:tabs>
          <w:tab w:val="num" w:pos="2880"/>
        </w:tabs>
        <w:ind w:left="2880" w:hanging="360"/>
      </w:pPr>
      <w:rPr>
        <w:rFonts w:ascii="Symbol" w:hAnsi="Symbol" w:hint="default"/>
      </w:rPr>
    </w:lvl>
    <w:lvl w:ilvl="4" w:tplc="0256F0A0" w:tentative="1">
      <w:start w:val="1"/>
      <w:numFmt w:val="bullet"/>
      <w:lvlText w:val="o"/>
      <w:lvlJc w:val="left"/>
      <w:pPr>
        <w:tabs>
          <w:tab w:val="num" w:pos="3600"/>
        </w:tabs>
        <w:ind w:left="3600" w:hanging="360"/>
      </w:pPr>
      <w:rPr>
        <w:rFonts w:ascii="Courier New" w:hAnsi="Courier New" w:cs="Courier New" w:hint="default"/>
      </w:rPr>
    </w:lvl>
    <w:lvl w:ilvl="5" w:tplc="C2FE3BEE" w:tentative="1">
      <w:start w:val="1"/>
      <w:numFmt w:val="bullet"/>
      <w:lvlText w:val=""/>
      <w:lvlJc w:val="left"/>
      <w:pPr>
        <w:tabs>
          <w:tab w:val="num" w:pos="4320"/>
        </w:tabs>
        <w:ind w:left="4320" w:hanging="360"/>
      </w:pPr>
      <w:rPr>
        <w:rFonts w:ascii="Wingdings" w:hAnsi="Wingdings" w:hint="default"/>
      </w:rPr>
    </w:lvl>
    <w:lvl w:ilvl="6" w:tplc="86D8B5E4" w:tentative="1">
      <w:start w:val="1"/>
      <w:numFmt w:val="bullet"/>
      <w:lvlText w:val=""/>
      <w:lvlJc w:val="left"/>
      <w:pPr>
        <w:tabs>
          <w:tab w:val="num" w:pos="5040"/>
        </w:tabs>
        <w:ind w:left="5040" w:hanging="360"/>
      </w:pPr>
      <w:rPr>
        <w:rFonts w:ascii="Symbol" w:hAnsi="Symbol" w:hint="default"/>
      </w:rPr>
    </w:lvl>
    <w:lvl w:ilvl="7" w:tplc="81E21A70" w:tentative="1">
      <w:start w:val="1"/>
      <w:numFmt w:val="bullet"/>
      <w:lvlText w:val="o"/>
      <w:lvlJc w:val="left"/>
      <w:pPr>
        <w:tabs>
          <w:tab w:val="num" w:pos="5760"/>
        </w:tabs>
        <w:ind w:left="5760" w:hanging="360"/>
      </w:pPr>
      <w:rPr>
        <w:rFonts w:ascii="Courier New" w:hAnsi="Courier New" w:cs="Courier New" w:hint="default"/>
      </w:rPr>
    </w:lvl>
    <w:lvl w:ilvl="8" w:tplc="7B34EF4C"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3824FC2"/>
    <w:multiLevelType w:val="hybridMultilevel"/>
    <w:tmpl w:val="A2F408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46"/>
  </w:num>
  <w:num w:numId="9">
    <w:abstractNumId w:val="25"/>
  </w:num>
  <w:num w:numId="10">
    <w:abstractNumId w:val="41"/>
  </w:num>
  <w:num w:numId="11">
    <w:abstractNumId w:val="23"/>
  </w:num>
  <w:num w:numId="12">
    <w:abstractNumId w:val="37"/>
  </w:num>
  <w:num w:numId="13">
    <w:abstractNumId w:val="42"/>
  </w:num>
  <w:num w:numId="14">
    <w:abstractNumId w:val="44"/>
  </w:num>
  <w:num w:numId="15">
    <w:abstractNumId w:val="28"/>
  </w:num>
  <w:num w:numId="16">
    <w:abstractNumId w:val="34"/>
  </w:num>
  <w:num w:numId="17">
    <w:abstractNumId w:val="47"/>
  </w:num>
  <w:num w:numId="18">
    <w:abstractNumId w:val="36"/>
  </w:num>
  <w:num w:numId="19">
    <w:abstractNumId w:val="38"/>
  </w:num>
  <w:num w:numId="20">
    <w:abstractNumId w:val="35"/>
  </w:num>
  <w:num w:numId="21">
    <w:abstractNumId w:val="33"/>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8"/>
  </w:num>
  <w:num w:numId="35">
    <w:abstractNumId w:val="40"/>
  </w:num>
  <w:num w:numId="36">
    <w:abstractNumId w:val="39"/>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1"/>
  </w:num>
  <w:num w:numId="44">
    <w:abstractNumId w:val="4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2083"/>
    <w:rsid w:val="00004F48"/>
    <w:rsid w:val="000058BC"/>
    <w:rsid w:val="00006894"/>
    <w:rsid w:val="00010823"/>
    <w:rsid w:val="00010BE3"/>
    <w:rsid w:val="000136A9"/>
    <w:rsid w:val="00014C0B"/>
    <w:rsid w:val="0001556E"/>
    <w:rsid w:val="0001557C"/>
    <w:rsid w:val="00017D37"/>
    <w:rsid w:val="000224FB"/>
    <w:rsid w:val="000236C9"/>
    <w:rsid w:val="00032BDE"/>
    <w:rsid w:val="00034376"/>
    <w:rsid w:val="00034AAA"/>
    <w:rsid w:val="00034E6C"/>
    <w:rsid w:val="000362F0"/>
    <w:rsid w:val="000374AB"/>
    <w:rsid w:val="0004111A"/>
    <w:rsid w:val="00044B1C"/>
    <w:rsid w:val="000454C8"/>
    <w:rsid w:val="0005366B"/>
    <w:rsid w:val="000557B3"/>
    <w:rsid w:val="00056FC4"/>
    <w:rsid w:val="000578A2"/>
    <w:rsid w:val="0006056A"/>
    <w:rsid w:val="00060D59"/>
    <w:rsid w:val="00066A62"/>
    <w:rsid w:val="00067DAA"/>
    <w:rsid w:val="000728C1"/>
    <w:rsid w:val="00072CF6"/>
    <w:rsid w:val="00073AE4"/>
    <w:rsid w:val="00074D09"/>
    <w:rsid w:val="000753BB"/>
    <w:rsid w:val="00076F66"/>
    <w:rsid w:val="0007720B"/>
    <w:rsid w:val="00081576"/>
    <w:rsid w:val="00081E25"/>
    <w:rsid w:val="00083039"/>
    <w:rsid w:val="000846BC"/>
    <w:rsid w:val="00090344"/>
    <w:rsid w:val="00092D66"/>
    <w:rsid w:val="00093D12"/>
    <w:rsid w:val="00093F19"/>
    <w:rsid w:val="00094AB6"/>
    <w:rsid w:val="000954FB"/>
    <w:rsid w:val="000978CE"/>
    <w:rsid w:val="000A0092"/>
    <w:rsid w:val="000A2B5E"/>
    <w:rsid w:val="000A2D97"/>
    <w:rsid w:val="000A3B81"/>
    <w:rsid w:val="000A4915"/>
    <w:rsid w:val="000A574E"/>
    <w:rsid w:val="000A679F"/>
    <w:rsid w:val="000B5302"/>
    <w:rsid w:val="000B64A3"/>
    <w:rsid w:val="000C23E9"/>
    <w:rsid w:val="000C7CAF"/>
    <w:rsid w:val="000D5F3B"/>
    <w:rsid w:val="000E15C9"/>
    <w:rsid w:val="000E1FAB"/>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3B14"/>
    <w:rsid w:val="001242D3"/>
    <w:rsid w:val="0012610C"/>
    <w:rsid w:val="00126E37"/>
    <w:rsid w:val="00134C04"/>
    <w:rsid w:val="001356F1"/>
    <w:rsid w:val="0013760D"/>
    <w:rsid w:val="00146CC2"/>
    <w:rsid w:val="001534A1"/>
    <w:rsid w:val="00155293"/>
    <w:rsid w:val="001631A0"/>
    <w:rsid w:val="00164405"/>
    <w:rsid w:val="00164D0C"/>
    <w:rsid w:val="0016528F"/>
    <w:rsid w:val="00167695"/>
    <w:rsid w:val="00171FEC"/>
    <w:rsid w:val="00172294"/>
    <w:rsid w:val="001749AE"/>
    <w:rsid w:val="00174FFE"/>
    <w:rsid w:val="00175830"/>
    <w:rsid w:val="00175A7B"/>
    <w:rsid w:val="00177D5C"/>
    <w:rsid w:val="00180C03"/>
    <w:rsid w:val="0018682A"/>
    <w:rsid w:val="00190A07"/>
    <w:rsid w:val="00193D5D"/>
    <w:rsid w:val="0019760E"/>
    <w:rsid w:val="001A06A7"/>
    <w:rsid w:val="001A364E"/>
    <w:rsid w:val="001A40A4"/>
    <w:rsid w:val="001A544E"/>
    <w:rsid w:val="001A61AB"/>
    <w:rsid w:val="001B150C"/>
    <w:rsid w:val="001B36FC"/>
    <w:rsid w:val="001B4627"/>
    <w:rsid w:val="001B5653"/>
    <w:rsid w:val="001C08FD"/>
    <w:rsid w:val="001C09D8"/>
    <w:rsid w:val="001C75ED"/>
    <w:rsid w:val="001D3064"/>
    <w:rsid w:val="001D61FB"/>
    <w:rsid w:val="001D6851"/>
    <w:rsid w:val="001E086B"/>
    <w:rsid w:val="001E0B8E"/>
    <w:rsid w:val="001E3E36"/>
    <w:rsid w:val="001E6511"/>
    <w:rsid w:val="001E6E80"/>
    <w:rsid w:val="001F21DA"/>
    <w:rsid w:val="001F2D30"/>
    <w:rsid w:val="001F2F0D"/>
    <w:rsid w:val="001F32B2"/>
    <w:rsid w:val="001F53E8"/>
    <w:rsid w:val="001F784F"/>
    <w:rsid w:val="0020341D"/>
    <w:rsid w:val="00210126"/>
    <w:rsid w:val="00214105"/>
    <w:rsid w:val="00216C08"/>
    <w:rsid w:val="002212A0"/>
    <w:rsid w:val="002212EA"/>
    <w:rsid w:val="00221BE8"/>
    <w:rsid w:val="00222142"/>
    <w:rsid w:val="00222816"/>
    <w:rsid w:val="002247A2"/>
    <w:rsid w:val="00226478"/>
    <w:rsid w:val="002317F5"/>
    <w:rsid w:val="002326E3"/>
    <w:rsid w:val="00236F14"/>
    <w:rsid w:val="002376E6"/>
    <w:rsid w:val="002378E3"/>
    <w:rsid w:val="002379A3"/>
    <w:rsid w:val="00237EE7"/>
    <w:rsid w:val="002410DF"/>
    <w:rsid w:val="00243F0F"/>
    <w:rsid w:val="00244211"/>
    <w:rsid w:val="00250548"/>
    <w:rsid w:val="00250A36"/>
    <w:rsid w:val="00251F0A"/>
    <w:rsid w:val="0025270E"/>
    <w:rsid w:val="002543D3"/>
    <w:rsid w:val="00254538"/>
    <w:rsid w:val="002559F3"/>
    <w:rsid w:val="00257F85"/>
    <w:rsid w:val="00261326"/>
    <w:rsid w:val="00265B2B"/>
    <w:rsid w:val="00267AAB"/>
    <w:rsid w:val="00277961"/>
    <w:rsid w:val="00277EC6"/>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282"/>
    <w:rsid w:val="002C3FF9"/>
    <w:rsid w:val="002C4FE4"/>
    <w:rsid w:val="002C56A0"/>
    <w:rsid w:val="002C7848"/>
    <w:rsid w:val="002D5869"/>
    <w:rsid w:val="002D5B0B"/>
    <w:rsid w:val="002E18D3"/>
    <w:rsid w:val="002E1C2B"/>
    <w:rsid w:val="002E3176"/>
    <w:rsid w:val="002E3DBF"/>
    <w:rsid w:val="002E4853"/>
    <w:rsid w:val="002E5CA8"/>
    <w:rsid w:val="002E66D4"/>
    <w:rsid w:val="002F1275"/>
    <w:rsid w:val="002F345D"/>
    <w:rsid w:val="002F40DE"/>
    <w:rsid w:val="002F543C"/>
    <w:rsid w:val="002F6A6B"/>
    <w:rsid w:val="002F710E"/>
    <w:rsid w:val="0030151C"/>
    <w:rsid w:val="00304D83"/>
    <w:rsid w:val="003072B4"/>
    <w:rsid w:val="00311A92"/>
    <w:rsid w:val="00313385"/>
    <w:rsid w:val="00313F83"/>
    <w:rsid w:val="00314DCC"/>
    <w:rsid w:val="00325212"/>
    <w:rsid w:val="003303EC"/>
    <w:rsid w:val="00331930"/>
    <w:rsid w:val="00334292"/>
    <w:rsid w:val="00335079"/>
    <w:rsid w:val="00335F0B"/>
    <w:rsid w:val="0033715C"/>
    <w:rsid w:val="0034030F"/>
    <w:rsid w:val="00343C35"/>
    <w:rsid w:val="00346301"/>
    <w:rsid w:val="00356DEF"/>
    <w:rsid w:val="003571CE"/>
    <w:rsid w:val="00357415"/>
    <w:rsid w:val="0036018C"/>
    <w:rsid w:val="0036291B"/>
    <w:rsid w:val="003657D7"/>
    <w:rsid w:val="003663BC"/>
    <w:rsid w:val="0037055E"/>
    <w:rsid w:val="00370C44"/>
    <w:rsid w:val="00371504"/>
    <w:rsid w:val="003856A7"/>
    <w:rsid w:val="00386F7E"/>
    <w:rsid w:val="00390DB8"/>
    <w:rsid w:val="00391D03"/>
    <w:rsid w:val="003934B6"/>
    <w:rsid w:val="00395664"/>
    <w:rsid w:val="003A0695"/>
    <w:rsid w:val="003A2CA3"/>
    <w:rsid w:val="003A3A53"/>
    <w:rsid w:val="003A4E6A"/>
    <w:rsid w:val="003A7044"/>
    <w:rsid w:val="003A741B"/>
    <w:rsid w:val="003B3FE8"/>
    <w:rsid w:val="003B52E2"/>
    <w:rsid w:val="003C0BEC"/>
    <w:rsid w:val="003C30F3"/>
    <w:rsid w:val="003C34DE"/>
    <w:rsid w:val="003C7620"/>
    <w:rsid w:val="003C7B7C"/>
    <w:rsid w:val="003D2759"/>
    <w:rsid w:val="003D3596"/>
    <w:rsid w:val="003D3DD5"/>
    <w:rsid w:val="003E2C12"/>
    <w:rsid w:val="003E4FE0"/>
    <w:rsid w:val="003F06DE"/>
    <w:rsid w:val="003F31F2"/>
    <w:rsid w:val="00400975"/>
    <w:rsid w:val="00410B56"/>
    <w:rsid w:val="004140CD"/>
    <w:rsid w:val="00416846"/>
    <w:rsid w:val="00417748"/>
    <w:rsid w:val="004224C0"/>
    <w:rsid w:val="004272B0"/>
    <w:rsid w:val="004314C8"/>
    <w:rsid w:val="00431B5B"/>
    <w:rsid w:val="00432CF8"/>
    <w:rsid w:val="0043423C"/>
    <w:rsid w:val="0043596D"/>
    <w:rsid w:val="00435A9A"/>
    <w:rsid w:val="00443169"/>
    <w:rsid w:val="00444F6A"/>
    <w:rsid w:val="00445695"/>
    <w:rsid w:val="004466C2"/>
    <w:rsid w:val="00454ECC"/>
    <w:rsid w:val="00461CF5"/>
    <w:rsid w:val="004634C8"/>
    <w:rsid w:val="0046442D"/>
    <w:rsid w:val="004675F2"/>
    <w:rsid w:val="00470EDD"/>
    <w:rsid w:val="004745C7"/>
    <w:rsid w:val="00475935"/>
    <w:rsid w:val="0047650E"/>
    <w:rsid w:val="004765EC"/>
    <w:rsid w:val="004774A6"/>
    <w:rsid w:val="0047759E"/>
    <w:rsid w:val="004808B9"/>
    <w:rsid w:val="004874C1"/>
    <w:rsid w:val="0049198B"/>
    <w:rsid w:val="00493AB2"/>
    <w:rsid w:val="00494948"/>
    <w:rsid w:val="00495CB0"/>
    <w:rsid w:val="004A25F0"/>
    <w:rsid w:val="004A58A4"/>
    <w:rsid w:val="004A66FA"/>
    <w:rsid w:val="004B0D75"/>
    <w:rsid w:val="004B0E18"/>
    <w:rsid w:val="004B3482"/>
    <w:rsid w:val="004B6D94"/>
    <w:rsid w:val="004B70CA"/>
    <w:rsid w:val="004C0A7F"/>
    <w:rsid w:val="004C2235"/>
    <w:rsid w:val="004C6F16"/>
    <w:rsid w:val="004C7528"/>
    <w:rsid w:val="004D3FA4"/>
    <w:rsid w:val="004D44D7"/>
    <w:rsid w:val="004D4FA2"/>
    <w:rsid w:val="004D6625"/>
    <w:rsid w:val="004E13F0"/>
    <w:rsid w:val="004E1725"/>
    <w:rsid w:val="004E202E"/>
    <w:rsid w:val="004E366C"/>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173C0"/>
    <w:rsid w:val="00521353"/>
    <w:rsid w:val="00521F95"/>
    <w:rsid w:val="0052390C"/>
    <w:rsid w:val="005242ED"/>
    <w:rsid w:val="00527AB7"/>
    <w:rsid w:val="0053291E"/>
    <w:rsid w:val="00534697"/>
    <w:rsid w:val="005373EF"/>
    <w:rsid w:val="00544668"/>
    <w:rsid w:val="00545B89"/>
    <w:rsid w:val="005508EC"/>
    <w:rsid w:val="00551655"/>
    <w:rsid w:val="00552078"/>
    <w:rsid w:val="005546D5"/>
    <w:rsid w:val="00556C8B"/>
    <w:rsid w:val="00557E9E"/>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982"/>
    <w:rsid w:val="005F2D24"/>
    <w:rsid w:val="005F5726"/>
    <w:rsid w:val="005F5D61"/>
    <w:rsid w:val="0060219A"/>
    <w:rsid w:val="00613848"/>
    <w:rsid w:val="00614976"/>
    <w:rsid w:val="006164CD"/>
    <w:rsid w:val="006176F4"/>
    <w:rsid w:val="00621361"/>
    <w:rsid w:val="006226EB"/>
    <w:rsid w:val="00627696"/>
    <w:rsid w:val="00633831"/>
    <w:rsid w:val="00633966"/>
    <w:rsid w:val="00635507"/>
    <w:rsid w:val="00636387"/>
    <w:rsid w:val="00637621"/>
    <w:rsid w:val="006400A0"/>
    <w:rsid w:val="006402DD"/>
    <w:rsid w:val="00654D30"/>
    <w:rsid w:val="0065657D"/>
    <w:rsid w:val="00656C49"/>
    <w:rsid w:val="006575DD"/>
    <w:rsid w:val="006602D5"/>
    <w:rsid w:val="00663361"/>
    <w:rsid w:val="00664449"/>
    <w:rsid w:val="00665A52"/>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29AD"/>
    <w:rsid w:val="006C32B9"/>
    <w:rsid w:val="006C3A69"/>
    <w:rsid w:val="006C4984"/>
    <w:rsid w:val="006C5D24"/>
    <w:rsid w:val="006C7DC1"/>
    <w:rsid w:val="006D150B"/>
    <w:rsid w:val="006D2282"/>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0776B"/>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6DD"/>
    <w:rsid w:val="00736D40"/>
    <w:rsid w:val="00737675"/>
    <w:rsid w:val="00737B78"/>
    <w:rsid w:val="00742DAA"/>
    <w:rsid w:val="007434C0"/>
    <w:rsid w:val="00744920"/>
    <w:rsid w:val="00746D6D"/>
    <w:rsid w:val="00746E8D"/>
    <w:rsid w:val="0075069A"/>
    <w:rsid w:val="00751878"/>
    <w:rsid w:val="00752221"/>
    <w:rsid w:val="00752FEB"/>
    <w:rsid w:val="00754AD8"/>
    <w:rsid w:val="00754C45"/>
    <w:rsid w:val="00755B89"/>
    <w:rsid w:val="00760ECD"/>
    <w:rsid w:val="00762C2B"/>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29"/>
    <w:rsid w:val="007B1F31"/>
    <w:rsid w:val="007B2101"/>
    <w:rsid w:val="007B26E8"/>
    <w:rsid w:val="007B36CE"/>
    <w:rsid w:val="007B3AC4"/>
    <w:rsid w:val="007B4040"/>
    <w:rsid w:val="007B5E17"/>
    <w:rsid w:val="007C1052"/>
    <w:rsid w:val="007C5144"/>
    <w:rsid w:val="007C51E1"/>
    <w:rsid w:val="007C62FF"/>
    <w:rsid w:val="007D00C3"/>
    <w:rsid w:val="007D50EE"/>
    <w:rsid w:val="007D6548"/>
    <w:rsid w:val="007E34AB"/>
    <w:rsid w:val="007E48BC"/>
    <w:rsid w:val="007E5B43"/>
    <w:rsid w:val="007E72CC"/>
    <w:rsid w:val="007F033B"/>
    <w:rsid w:val="007F189B"/>
    <w:rsid w:val="008035C8"/>
    <w:rsid w:val="008035D3"/>
    <w:rsid w:val="00804946"/>
    <w:rsid w:val="00806AAF"/>
    <w:rsid w:val="008075B1"/>
    <w:rsid w:val="008102B0"/>
    <w:rsid w:val="00810FB6"/>
    <w:rsid w:val="00812285"/>
    <w:rsid w:val="008203A0"/>
    <w:rsid w:val="008223A6"/>
    <w:rsid w:val="008314C4"/>
    <w:rsid w:val="00834551"/>
    <w:rsid w:val="008348BF"/>
    <w:rsid w:val="00835CB1"/>
    <w:rsid w:val="00836934"/>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37A5"/>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3607"/>
    <w:rsid w:val="008C4183"/>
    <w:rsid w:val="008C671C"/>
    <w:rsid w:val="008C6C5E"/>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07841"/>
    <w:rsid w:val="00910B09"/>
    <w:rsid w:val="00914122"/>
    <w:rsid w:val="00914E3D"/>
    <w:rsid w:val="00920884"/>
    <w:rsid w:val="0092198F"/>
    <w:rsid w:val="0092359B"/>
    <w:rsid w:val="0092499D"/>
    <w:rsid w:val="009253F4"/>
    <w:rsid w:val="00926992"/>
    <w:rsid w:val="0092759D"/>
    <w:rsid w:val="0093234E"/>
    <w:rsid w:val="00935236"/>
    <w:rsid w:val="009369C9"/>
    <w:rsid w:val="009370AF"/>
    <w:rsid w:val="00940169"/>
    <w:rsid w:val="00940FA2"/>
    <w:rsid w:val="009411A9"/>
    <w:rsid w:val="009457AD"/>
    <w:rsid w:val="00945B21"/>
    <w:rsid w:val="0094610A"/>
    <w:rsid w:val="00956252"/>
    <w:rsid w:val="00956DC0"/>
    <w:rsid w:val="00960F11"/>
    <w:rsid w:val="00964188"/>
    <w:rsid w:val="009660FA"/>
    <w:rsid w:val="00972FF3"/>
    <w:rsid w:val="0097536E"/>
    <w:rsid w:val="00975F02"/>
    <w:rsid w:val="00981833"/>
    <w:rsid w:val="00982C6F"/>
    <w:rsid w:val="009830CC"/>
    <w:rsid w:val="0098468A"/>
    <w:rsid w:val="0098473B"/>
    <w:rsid w:val="00984A13"/>
    <w:rsid w:val="0098627F"/>
    <w:rsid w:val="00991BDD"/>
    <w:rsid w:val="00991DEB"/>
    <w:rsid w:val="00994EDF"/>
    <w:rsid w:val="00997B7D"/>
    <w:rsid w:val="009A1114"/>
    <w:rsid w:val="009A2536"/>
    <w:rsid w:val="009A7605"/>
    <w:rsid w:val="009A7C6C"/>
    <w:rsid w:val="009B0A27"/>
    <w:rsid w:val="009B1357"/>
    <w:rsid w:val="009B43DB"/>
    <w:rsid w:val="009B63E2"/>
    <w:rsid w:val="009B734C"/>
    <w:rsid w:val="009C15AA"/>
    <w:rsid w:val="009C211A"/>
    <w:rsid w:val="009C4240"/>
    <w:rsid w:val="009D14A2"/>
    <w:rsid w:val="009D3A40"/>
    <w:rsid w:val="009D4112"/>
    <w:rsid w:val="009E64D8"/>
    <w:rsid w:val="009F3CFE"/>
    <w:rsid w:val="009F4371"/>
    <w:rsid w:val="009F4C89"/>
    <w:rsid w:val="009F7E18"/>
    <w:rsid w:val="00A00A8B"/>
    <w:rsid w:val="00A023CD"/>
    <w:rsid w:val="00A07073"/>
    <w:rsid w:val="00A10167"/>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5CEC"/>
    <w:rsid w:val="00A572C1"/>
    <w:rsid w:val="00A57342"/>
    <w:rsid w:val="00A57ADE"/>
    <w:rsid w:val="00A606E8"/>
    <w:rsid w:val="00A60D93"/>
    <w:rsid w:val="00A616F9"/>
    <w:rsid w:val="00A62751"/>
    <w:rsid w:val="00A647EF"/>
    <w:rsid w:val="00A65B10"/>
    <w:rsid w:val="00A65B59"/>
    <w:rsid w:val="00A67169"/>
    <w:rsid w:val="00A67389"/>
    <w:rsid w:val="00A6781A"/>
    <w:rsid w:val="00A77D57"/>
    <w:rsid w:val="00A81242"/>
    <w:rsid w:val="00A856EA"/>
    <w:rsid w:val="00A876EA"/>
    <w:rsid w:val="00A90928"/>
    <w:rsid w:val="00A92264"/>
    <w:rsid w:val="00A95C94"/>
    <w:rsid w:val="00AA1DDF"/>
    <w:rsid w:val="00AA2298"/>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AF7D6B"/>
    <w:rsid w:val="00B00452"/>
    <w:rsid w:val="00B01548"/>
    <w:rsid w:val="00B02654"/>
    <w:rsid w:val="00B0755A"/>
    <w:rsid w:val="00B0771D"/>
    <w:rsid w:val="00B129CC"/>
    <w:rsid w:val="00B152B6"/>
    <w:rsid w:val="00B16E5C"/>
    <w:rsid w:val="00B20C51"/>
    <w:rsid w:val="00B22346"/>
    <w:rsid w:val="00B22B90"/>
    <w:rsid w:val="00B24553"/>
    <w:rsid w:val="00B25998"/>
    <w:rsid w:val="00B27D14"/>
    <w:rsid w:val="00B304A9"/>
    <w:rsid w:val="00B31747"/>
    <w:rsid w:val="00B33ABF"/>
    <w:rsid w:val="00B346F5"/>
    <w:rsid w:val="00B410A3"/>
    <w:rsid w:val="00B42C10"/>
    <w:rsid w:val="00B4382C"/>
    <w:rsid w:val="00B44374"/>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0C2"/>
    <w:rsid w:val="00B77F30"/>
    <w:rsid w:val="00B924BD"/>
    <w:rsid w:val="00B938CD"/>
    <w:rsid w:val="00BA1508"/>
    <w:rsid w:val="00BB0035"/>
    <w:rsid w:val="00BB1963"/>
    <w:rsid w:val="00BB21E3"/>
    <w:rsid w:val="00BB306F"/>
    <w:rsid w:val="00BB3C30"/>
    <w:rsid w:val="00BB5B51"/>
    <w:rsid w:val="00BC1922"/>
    <w:rsid w:val="00BC3BE2"/>
    <w:rsid w:val="00BC3E20"/>
    <w:rsid w:val="00BD3C25"/>
    <w:rsid w:val="00BD59BC"/>
    <w:rsid w:val="00BD5B44"/>
    <w:rsid w:val="00BE06D9"/>
    <w:rsid w:val="00BE5571"/>
    <w:rsid w:val="00BF51DE"/>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26E0"/>
    <w:rsid w:val="00C43DD9"/>
    <w:rsid w:val="00C46EEA"/>
    <w:rsid w:val="00C51709"/>
    <w:rsid w:val="00C530D8"/>
    <w:rsid w:val="00C53FE9"/>
    <w:rsid w:val="00C5583D"/>
    <w:rsid w:val="00C56383"/>
    <w:rsid w:val="00C574F0"/>
    <w:rsid w:val="00C57683"/>
    <w:rsid w:val="00C576D0"/>
    <w:rsid w:val="00C60714"/>
    <w:rsid w:val="00C6181A"/>
    <w:rsid w:val="00C61887"/>
    <w:rsid w:val="00C638FB"/>
    <w:rsid w:val="00C65E5B"/>
    <w:rsid w:val="00C72B86"/>
    <w:rsid w:val="00C74777"/>
    <w:rsid w:val="00C75F3F"/>
    <w:rsid w:val="00C802A0"/>
    <w:rsid w:val="00C80BCB"/>
    <w:rsid w:val="00C82913"/>
    <w:rsid w:val="00C838FD"/>
    <w:rsid w:val="00C83C3B"/>
    <w:rsid w:val="00C872F8"/>
    <w:rsid w:val="00C87B99"/>
    <w:rsid w:val="00C90C4B"/>
    <w:rsid w:val="00CA0FB2"/>
    <w:rsid w:val="00CA3682"/>
    <w:rsid w:val="00CA673D"/>
    <w:rsid w:val="00CA73D7"/>
    <w:rsid w:val="00CA772F"/>
    <w:rsid w:val="00CB0819"/>
    <w:rsid w:val="00CB0979"/>
    <w:rsid w:val="00CB3BBA"/>
    <w:rsid w:val="00CB5E99"/>
    <w:rsid w:val="00CC3790"/>
    <w:rsid w:val="00CD0F32"/>
    <w:rsid w:val="00CD34EA"/>
    <w:rsid w:val="00CE1F56"/>
    <w:rsid w:val="00CE7EB4"/>
    <w:rsid w:val="00CF1DCB"/>
    <w:rsid w:val="00CF401E"/>
    <w:rsid w:val="00D01C16"/>
    <w:rsid w:val="00D05295"/>
    <w:rsid w:val="00D11463"/>
    <w:rsid w:val="00D11ED5"/>
    <w:rsid w:val="00D126A9"/>
    <w:rsid w:val="00D12DC8"/>
    <w:rsid w:val="00D13938"/>
    <w:rsid w:val="00D17BAC"/>
    <w:rsid w:val="00D217C4"/>
    <w:rsid w:val="00D2435D"/>
    <w:rsid w:val="00D272EA"/>
    <w:rsid w:val="00D32FFA"/>
    <w:rsid w:val="00D33BE3"/>
    <w:rsid w:val="00D344BD"/>
    <w:rsid w:val="00D34D0C"/>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6F79"/>
    <w:rsid w:val="00E1780F"/>
    <w:rsid w:val="00E211DF"/>
    <w:rsid w:val="00E24379"/>
    <w:rsid w:val="00E26EEA"/>
    <w:rsid w:val="00E27934"/>
    <w:rsid w:val="00E27C4C"/>
    <w:rsid w:val="00E347BF"/>
    <w:rsid w:val="00E34FFB"/>
    <w:rsid w:val="00E35BF3"/>
    <w:rsid w:val="00E3769D"/>
    <w:rsid w:val="00E40597"/>
    <w:rsid w:val="00E409C9"/>
    <w:rsid w:val="00E41C06"/>
    <w:rsid w:val="00E43DAA"/>
    <w:rsid w:val="00E47C93"/>
    <w:rsid w:val="00E52CC4"/>
    <w:rsid w:val="00E572A9"/>
    <w:rsid w:val="00E6258A"/>
    <w:rsid w:val="00E63C3D"/>
    <w:rsid w:val="00E674A6"/>
    <w:rsid w:val="00E67A96"/>
    <w:rsid w:val="00E7210E"/>
    <w:rsid w:val="00E746F4"/>
    <w:rsid w:val="00E751DF"/>
    <w:rsid w:val="00E7590F"/>
    <w:rsid w:val="00E76689"/>
    <w:rsid w:val="00E80FEF"/>
    <w:rsid w:val="00E81704"/>
    <w:rsid w:val="00E83DBB"/>
    <w:rsid w:val="00E83EF1"/>
    <w:rsid w:val="00E840A1"/>
    <w:rsid w:val="00E845C6"/>
    <w:rsid w:val="00E90BB5"/>
    <w:rsid w:val="00E91758"/>
    <w:rsid w:val="00E9210B"/>
    <w:rsid w:val="00E92117"/>
    <w:rsid w:val="00E92155"/>
    <w:rsid w:val="00E95D99"/>
    <w:rsid w:val="00E96162"/>
    <w:rsid w:val="00EA1804"/>
    <w:rsid w:val="00EA44BC"/>
    <w:rsid w:val="00EB0387"/>
    <w:rsid w:val="00EB1B7D"/>
    <w:rsid w:val="00EB1ED0"/>
    <w:rsid w:val="00EB2EEB"/>
    <w:rsid w:val="00EB37F5"/>
    <w:rsid w:val="00EB75F0"/>
    <w:rsid w:val="00EC35CE"/>
    <w:rsid w:val="00EC4BDA"/>
    <w:rsid w:val="00ED01AD"/>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10F7"/>
    <w:rsid w:val="00F15C48"/>
    <w:rsid w:val="00F17D42"/>
    <w:rsid w:val="00F214E1"/>
    <w:rsid w:val="00F2152A"/>
    <w:rsid w:val="00F21E42"/>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67A0"/>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406"/>
    <w:rsid w:val="00FC53A5"/>
    <w:rsid w:val="00FC5B98"/>
    <w:rsid w:val="00FC63B6"/>
    <w:rsid w:val="00FC6BE6"/>
    <w:rsid w:val="00FC79C9"/>
    <w:rsid w:val="00FD02D8"/>
    <w:rsid w:val="00FD1A51"/>
    <w:rsid w:val="00FD1FB2"/>
    <w:rsid w:val="00FD49D2"/>
    <w:rsid w:val="00FD581B"/>
    <w:rsid w:val="00FE2342"/>
    <w:rsid w:val="00FE3BF1"/>
    <w:rsid w:val="00FF06F2"/>
    <w:rsid w:val="00FF7BDC"/>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Гоник_Заголовок 1 Знак1,Заголовок 1 Знак1"/>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Гоник_Заголовок 3 Знак1,H3 Знак1,h3 Знак1,Заголовок 3 Знак1"/>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H4 Знак1,Заголовок 4 Знак1"/>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uiPriority w:val="99"/>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Гоник_Заголовок 2 Знак1,h2 Знак1,H2 Знак1"/>
    <w:basedOn w:val="a1"/>
    <w:link w:val="2"/>
    <w:rsid w:val="00002083"/>
    <w:rPr>
      <w:rFonts w:cs="Arial"/>
      <w:b/>
      <w:bCs/>
      <w:i/>
      <w:iCs/>
      <w:sz w:val="28"/>
      <w:szCs w:val="28"/>
      <w:lang w:eastAsia="ar-SA"/>
    </w:rPr>
  </w:style>
  <w:style w:type="character" w:customStyle="1" w:styleId="1b">
    <w:name w:val="Верхний колонтитул Знак1"/>
    <w:basedOn w:val="a1"/>
    <w:link w:val="afc"/>
    <w:rsid w:val="00002083"/>
    <w:rPr>
      <w:sz w:val="24"/>
      <w:szCs w:val="24"/>
      <w:lang w:eastAsia="ar-SA"/>
    </w:rPr>
  </w:style>
  <w:style w:type="character" w:customStyle="1" w:styleId="1c">
    <w:name w:val="Основной текст с отступом Знак1"/>
    <w:basedOn w:val="a1"/>
    <w:link w:val="afd"/>
    <w:rsid w:val="00002083"/>
    <w:rPr>
      <w:sz w:val="28"/>
      <w:lang w:eastAsia="ar-SA"/>
    </w:rPr>
  </w:style>
  <w:style w:type="character" w:customStyle="1" w:styleId="1d">
    <w:name w:val="Нижний колонтитул Знак1"/>
    <w:basedOn w:val="a1"/>
    <w:link w:val="afe"/>
    <w:rsid w:val="00002083"/>
    <w:rPr>
      <w:rFonts w:eastAsia="MS Mincho"/>
      <w:spacing w:val="-2"/>
      <w:sz w:val="24"/>
      <w:szCs w:val="24"/>
      <w:lang w:eastAsia="ar-SA"/>
    </w:rPr>
  </w:style>
  <w:style w:type="character" w:customStyle="1" w:styleId="1f">
    <w:name w:val="Текст сноски Знак1"/>
    <w:basedOn w:val="a1"/>
    <w:link w:val="aff"/>
    <w:rsid w:val="00002083"/>
    <w:rPr>
      <w:lang w:eastAsia="ar-SA"/>
    </w:rPr>
  </w:style>
  <w:style w:type="character" w:customStyle="1" w:styleId="aff3">
    <w:name w:val="Название Знак"/>
    <w:basedOn w:val="a1"/>
    <w:link w:val="aff1"/>
    <w:rsid w:val="00002083"/>
    <w:rPr>
      <w:rFonts w:ascii="Arial" w:hAnsi="Arial" w:cs="Arial"/>
      <w:b/>
      <w:bCs/>
      <w:kern w:val="1"/>
      <w:sz w:val="32"/>
      <w:szCs w:val="32"/>
      <w:lang w:eastAsia="ar-SA"/>
    </w:rPr>
  </w:style>
  <w:style w:type="character" w:customStyle="1" w:styleId="1f1">
    <w:name w:val="Подзаголовок Знак1"/>
    <w:basedOn w:val="a1"/>
    <w:link w:val="aff2"/>
    <w:rsid w:val="00002083"/>
    <w:rPr>
      <w:b/>
      <w:bCs/>
      <w:sz w:val="24"/>
      <w:szCs w:val="24"/>
      <w:lang w:eastAsia="ar-SA"/>
    </w:rPr>
  </w:style>
  <w:style w:type="character" w:customStyle="1" w:styleId="1f3">
    <w:name w:val="Тема примечания Знак1"/>
    <w:basedOn w:val="1fc"/>
    <w:link w:val="aff6"/>
    <w:rsid w:val="00002083"/>
    <w:rPr>
      <w:b/>
      <w:bCs/>
    </w:rPr>
  </w:style>
  <w:style w:type="character" w:customStyle="1" w:styleId="1f4">
    <w:name w:val="Текст выноски Знак1"/>
    <w:basedOn w:val="a1"/>
    <w:link w:val="aff7"/>
    <w:rsid w:val="00002083"/>
    <w:rPr>
      <w:rFonts w:ascii="Tahoma" w:hAnsi="Tahoma"/>
      <w:sz w:val="16"/>
      <w:szCs w:val="16"/>
      <w:lang w:eastAsia="ar-SA"/>
    </w:rPr>
  </w:style>
  <w:style w:type="character" w:customStyle="1" w:styleId="1fb">
    <w:name w:val="Текст концевой сноски Знак1"/>
    <w:basedOn w:val="a1"/>
    <w:link w:val="affd"/>
    <w:rsid w:val="00002083"/>
    <w:rPr>
      <w:lang w:eastAsia="ar-SA"/>
    </w:rPr>
  </w:style>
  <w:style w:type="paragraph" w:customStyle="1" w:styleId="zakonpusual">
    <w:name w:val="zakon_pusual"/>
    <w:basedOn w:val="a0"/>
    <w:rsid w:val="00002083"/>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style13262683980000000596msonormal">
    <w:name w:val="style_13262683980000000596msonormal"/>
    <w:basedOn w:val="a0"/>
    <w:rsid w:val="00002083"/>
    <w:pPr>
      <w:suppressAutoHyphens w:val="0"/>
      <w:spacing w:before="100" w:beforeAutospacing="1" w:after="100" w:afterAutospacing="1"/>
    </w:pPr>
    <w:rPr>
      <w:lang w:eastAsia="ru-RU"/>
    </w:rPr>
  </w:style>
  <w:style w:type="paragraph" w:customStyle="1" w:styleId="afff5">
    <w:name w:val="Пункт"/>
    <w:basedOn w:val="a0"/>
    <w:rsid w:val="00002083"/>
    <w:pPr>
      <w:tabs>
        <w:tab w:val="num" w:pos="1980"/>
      </w:tabs>
      <w:suppressAutoHyphens w:val="0"/>
      <w:ind w:left="1404" w:hanging="504"/>
      <w:jc w:val="both"/>
    </w:pPr>
    <w:rPr>
      <w:szCs w:val="28"/>
      <w:lang w:eastAsia="ru-RU"/>
    </w:rPr>
  </w:style>
  <w:style w:type="paragraph" w:styleId="23">
    <w:name w:val="Body Text Indent 2"/>
    <w:basedOn w:val="a0"/>
    <w:link w:val="22"/>
    <w:rsid w:val="00002083"/>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002083"/>
    <w:rPr>
      <w:sz w:val="24"/>
      <w:szCs w:val="24"/>
      <w:lang w:eastAsia="ar-SA"/>
    </w:rPr>
  </w:style>
  <w:style w:type="paragraph" w:customStyle="1" w:styleId="afff6">
    <w:name w:val="Знак Знак Знак"/>
    <w:basedOn w:val="a0"/>
    <w:rsid w:val="00002083"/>
    <w:pPr>
      <w:suppressAutoHyphens w:val="0"/>
      <w:spacing w:after="160" w:line="240" w:lineRule="exact"/>
    </w:pPr>
    <w:rPr>
      <w:rFonts w:ascii="Verdana" w:hAnsi="Verdana"/>
      <w:lang w:val="en-US" w:eastAsia="en-US"/>
    </w:rPr>
  </w:style>
  <w:style w:type="paragraph" w:styleId="28">
    <w:name w:val="Body Text 2"/>
    <w:basedOn w:val="a0"/>
    <w:link w:val="29"/>
    <w:rsid w:val="00002083"/>
    <w:pPr>
      <w:suppressAutoHyphens w:val="0"/>
      <w:spacing w:after="120" w:line="480" w:lineRule="auto"/>
    </w:pPr>
    <w:rPr>
      <w:lang w:eastAsia="ru-RU"/>
    </w:rPr>
  </w:style>
  <w:style w:type="character" w:customStyle="1" w:styleId="29">
    <w:name w:val="Основной текст 2 Знак"/>
    <w:basedOn w:val="a1"/>
    <w:link w:val="28"/>
    <w:rsid w:val="00002083"/>
    <w:rPr>
      <w:sz w:val="24"/>
      <w:szCs w:val="24"/>
    </w:rPr>
  </w:style>
  <w:style w:type="paragraph" w:customStyle="1" w:styleId="50">
    <w:name w:val="Обычный5"/>
    <w:rsid w:val="00002083"/>
  </w:style>
  <w:style w:type="paragraph" w:customStyle="1" w:styleId="ConsNonformat">
    <w:name w:val="ConsNonformat"/>
    <w:uiPriority w:val="99"/>
    <w:rsid w:val="00002083"/>
    <w:pPr>
      <w:widowControl w:val="0"/>
      <w:autoSpaceDE w:val="0"/>
      <w:autoSpaceDN w:val="0"/>
      <w:adjustRightInd w:val="0"/>
    </w:pPr>
    <w:rPr>
      <w:rFonts w:ascii="Courier New" w:hAnsi="Courier New" w:cs="Courier New"/>
    </w:rPr>
  </w:style>
  <w:style w:type="character" w:customStyle="1" w:styleId="zakonspanusual2">
    <w:name w:val="zakon_spanusual2"/>
    <w:basedOn w:val="a1"/>
    <w:rsid w:val="00002083"/>
    <w:rPr>
      <w:rFonts w:ascii="Arial" w:hAnsi="Arial" w:cs="Arial" w:hint="default"/>
      <w:color w:val="000000"/>
      <w:sz w:val="18"/>
      <w:szCs w:val="18"/>
    </w:rPr>
  </w:style>
  <w:style w:type="character" w:customStyle="1" w:styleId="FontStyle20">
    <w:name w:val="Font Style20"/>
    <w:uiPriority w:val="99"/>
    <w:rsid w:val="00002083"/>
    <w:rPr>
      <w:rFonts w:ascii="Times New Roman" w:hAnsi="Times New Roman" w:cs="Times New Roman"/>
      <w:sz w:val="26"/>
      <w:szCs w:val="26"/>
    </w:rPr>
  </w:style>
  <w:style w:type="paragraph" w:customStyle="1" w:styleId="afff7">
    <w:name w:val="Таблицы (моноширинный)"/>
    <w:basedOn w:val="a0"/>
    <w:next w:val="a0"/>
    <w:rsid w:val="00002083"/>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002083"/>
    <w:pPr>
      <w:suppressAutoHyphens w:val="0"/>
      <w:spacing w:before="100" w:beforeAutospacing="1" w:after="100" w:afterAutospacing="1"/>
    </w:pPr>
    <w:rPr>
      <w:lang w:eastAsia="ru-RU"/>
    </w:rPr>
  </w:style>
  <w:style w:type="paragraph" w:customStyle="1" w:styleId="43">
    <w:name w:val="Обычный4"/>
    <w:rsid w:val="00002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ervice.nalog.ru/vyp/sign-help.htm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7C120-DE4D-4393-BB7A-9CC7020BBEB1}">
  <ds:schemaRefs>
    <ds:schemaRef ds:uri="http://schemas.openxmlformats.org/officeDocument/2006/bibliography"/>
  </ds:schemaRefs>
</ds:datastoreItem>
</file>

<file path=customXml/itemProps4.xml><?xml version="1.0" encoding="utf-8"?>
<ds:datastoreItem xmlns:ds="http://schemas.openxmlformats.org/officeDocument/2006/customXml" ds:itemID="{E0B5265A-38C1-4256-A8B2-1AF44E5FDE6D}">
  <ds:schemaRefs>
    <ds:schemaRef ds:uri="http://schemas.openxmlformats.org/officeDocument/2006/bibliography"/>
  </ds:schemaRefs>
</ds:datastoreItem>
</file>

<file path=customXml/itemProps5.xml><?xml version="1.0" encoding="utf-8"?>
<ds:datastoreItem xmlns:ds="http://schemas.openxmlformats.org/officeDocument/2006/customXml" ds:itemID="{92FBF2FB-13E6-4002-B032-C2ECD331530A}">
  <ds:schemaRefs>
    <ds:schemaRef ds:uri="http://schemas.openxmlformats.org/officeDocument/2006/bibliography"/>
  </ds:schemaRefs>
</ds:datastoreItem>
</file>

<file path=customXml/itemProps6.xml><?xml version="1.0" encoding="utf-8"?>
<ds:datastoreItem xmlns:ds="http://schemas.openxmlformats.org/officeDocument/2006/customXml" ds:itemID="{EAB6DEC9-FD83-4FD6-916A-339C571C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25817</Words>
  <Characters>147158</Characters>
  <Application>Microsoft Office Word</Application>
  <DocSecurity>0</DocSecurity>
  <Lines>1226</Lines>
  <Paragraphs>345</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ОК-МСП Шаблон Документации</vt:lpstr>
      <vt:lpstr>Раздел 1. </vt:lpstr>
      <vt:lpstr>Общие положения</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Раздел 3. </vt:lpstr>
      <vt:lpstr>Порядок оформления Заявок</vt:lpstr>
      <vt:lpstr>    Оформление Заявки </vt:lpstr>
      <vt:lpstr>    Финансово-коммерческое предложение</vt:lpstr>
      <vt:lpstr>Раздел 4. </vt:lpstr>
      <vt:lpstr>Техническое задание</vt:lpstr>
      <vt:lpstr>Раздел 5. </vt:lpstr>
      <vt:lpstr>Информационная карта </vt:lpstr>
      <vt:lpstr>    Приложение № 1</vt:lpstr>
      <vt:lpstr>    к документации о закупке</vt:lpstr>
      <vt:lpstr>    ЗАЯВКА ______________ (наименование претендента) </vt:lpstr>
      <vt:lpstr>    НА УЧАСТИЕ В ОТКРЫТОМ КОНКУРСЕ № ОК-МСП-___-___-____ </vt:lpstr>
      <vt:lpstr>        Представитель, имеющий полномочия подписать Заявку на участие от имени _________</vt:lpstr>
      <vt:lpstr>    Приложение № 2</vt:lpstr>
      <vt:lpstr>    к документации о закупке</vt:lpstr>
      <vt:lpstr>        Представитель, имеющий полномочия подписать Заявку на участие от имени _________</vt:lpstr>
      <vt:lpstr>    Приложение № 3</vt:lpstr>
      <vt:lpstr>    к документации о закупке</vt:lpstr>
      <vt:lpstr>    </vt:lpstr>
      <vt:lpstr>    Финансово-коммерческое предложение</vt:lpstr>
    </vt:vector>
  </TitlesOfParts>
  <Company>ОАО "ТрансКонтейнер"</Company>
  <LinksUpToDate>false</LinksUpToDate>
  <CharactersWithSpaces>172630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medvedevamp</cp:lastModifiedBy>
  <cp:revision>111</cp:revision>
  <cp:lastPrinted>2016-12-06T07:08:00Z</cp:lastPrinted>
  <dcterms:created xsi:type="dcterms:W3CDTF">2016-12-05T10:33:00Z</dcterms:created>
  <dcterms:modified xsi:type="dcterms:W3CDTF">2016-12-08T11:42:00Z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