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7D6548" w:rsidRPr="00C04547" w:rsidRDefault="00A22647" w:rsidP="00A4055F">
      <w:pPr>
        <w:tabs>
          <w:tab w:val="left" w:pos="4962"/>
        </w:tabs>
        <w:ind w:left="4820"/>
        <w:rPr>
          <w:b/>
          <w:bCs/>
          <w:sz w:val="28"/>
          <w:szCs w:val="28"/>
        </w:rPr>
      </w:pPr>
      <w:r w:rsidRPr="00C04547">
        <w:rPr>
          <w:b/>
          <w:bCs/>
          <w:sz w:val="28"/>
          <w:szCs w:val="28"/>
        </w:rPr>
        <w:t>У</w:t>
      </w:r>
      <w:r w:rsidR="007D6548" w:rsidRPr="00C04547">
        <w:rPr>
          <w:b/>
          <w:bCs/>
          <w:sz w:val="28"/>
          <w:szCs w:val="28"/>
        </w:rPr>
        <w:t>ТВЕРЖДАЮ</w:t>
      </w:r>
    </w:p>
    <w:p w:rsidR="007D6548" w:rsidRPr="00C04547" w:rsidRDefault="007D6548" w:rsidP="00A4055F">
      <w:pPr>
        <w:tabs>
          <w:tab w:val="left" w:pos="4962"/>
        </w:tabs>
        <w:ind w:left="4820"/>
        <w:rPr>
          <w:rFonts w:eastAsia="Arial Unicode MS"/>
          <w:b/>
          <w:bCs/>
          <w:sz w:val="28"/>
          <w:szCs w:val="28"/>
        </w:rPr>
      </w:pPr>
    </w:p>
    <w:p w:rsidR="00C04547" w:rsidRPr="00C04547" w:rsidRDefault="00C04547" w:rsidP="00C04547">
      <w:pPr>
        <w:tabs>
          <w:tab w:val="left" w:pos="4962"/>
        </w:tabs>
        <w:ind w:left="4820"/>
        <w:rPr>
          <w:b/>
          <w:bCs/>
          <w:i/>
          <w:sz w:val="28"/>
          <w:szCs w:val="28"/>
        </w:rPr>
      </w:pPr>
      <w:r w:rsidRPr="00C04547">
        <w:rPr>
          <w:b/>
          <w:bCs/>
          <w:sz w:val="28"/>
          <w:szCs w:val="28"/>
        </w:rPr>
        <w:t>Председатель Конкурсной комиссии аппарата управления</w:t>
      </w:r>
      <w:r w:rsidRPr="00C04547">
        <w:rPr>
          <w:b/>
          <w:bCs/>
          <w:i/>
          <w:sz w:val="28"/>
          <w:szCs w:val="28"/>
        </w:rPr>
        <w:t xml:space="preserve"> </w:t>
      </w:r>
    </w:p>
    <w:p w:rsidR="00C04547" w:rsidRPr="00C04547" w:rsidRDefault="00C04547" w:rsidP="00C04547">
      <w:pPr>
        <w:tabs>
          <w:tab w:val="left" w:pos="4962"/>
        </w:tabs>
        <w:ind w:left="4820"/>
        <w:rPr>
          <w:b/>
          <w:bCs/>
          <w:sz w:val="28"/>
          <w:szCs w:val="28"/>
        </w:rPr>
      </w:pPr>
      <w:r w:rsidRPr="00C04547">
        <w:rPr>
          <w:b/>
          <w:bCs/>
          <w:sz w:val="28"/>
          <w:szCs w:val="28"/>
        </w:rPr>
        <w:t xml:space="preserve">ПАО«ТрансКонтейнер» </w:t>
      </w:r>
    </w:p>
    <w:p w:rsidR="00C04547" w:rsidRPr="00C04547" w:rsidRDefault="00C04547" w:rsidP="00C04547">
      <w:pPr>
        <w:tabs>
          <w:tab w:val="left" w:pos="4962"/>
        </w:tabs>
        <w:ind w:left="4820"/>
        <w:rPr>
          <w:b/>
          <w:bCs/>
          <w:sz w:val="28"/>
          <w:szCs w:val="28"/>
        </w:rPr>
      </w:pPr>
    </w:p>
    <w:p w:rsidR="009879FF" w:rsidRPr="00C04547" w:rsidRDefault="00C04547" w:rsidP="00C04547">
      <w:pPr>
        <w:tabs>
          <w:tab w:val="left" w:pos="4962"/>
        </w:tabs>
        <w:ind w:left="4820"/>
        <w:rPr>
          <w:b/>
          <w:bCs/>
          <w:sz w:val="28"/>
          <w:szCs w:val="28"/>
        </w:rPr>
      </w:pPr>
      <w:r w:rsidRPr="00C04547">
        <w:rPr>
          <w:b/>
          <w:bCs/>
          <w:sz w:val="28"/>
          <w:szCs w:val="28"/>
        </w:rPr>
        <w:t>___________________В.В. Шекшуев</w:t>
      </w:r>
    </w:p>
    <w:p w:rsidR="009879FF" w:rsidRPr="00C04547" w:rsidRDefault="009879FF" w:rsidP="009879FF">
      <w:pPr>
        <w:tabs>
          <w:tab w:val="left" w:pos="4962"/>
        </w:tabs>
        <w:ind w:left="4820"/>
        <w:rPr>
          <w:rFonts w:eastAsia="Arial Unicode MS"/>
          <w:i/>
        </w:rPr>
      </w:pPr>
      <w:r w:rsidRPr="00C04547">
        <w:rPr>
          <w:rFonts w:eastAsia="Arial Unicode MS"/>
          <w:i/>
        </w:rPr>
        <w:t>(подпись)</w:t>
      </w:r>
    </w:p>
    <w:p w:rsidR="007D6548" w:rsidRDefault="00A90ABE" w:rsidP="00A4055F">
      <w:pPr>
        <w:tabs>
          <w:tab w:val="left" w:pos="4962"/>
        </w:tabs>
        <w:ind w:left="4820"/>
        <w:rPr>
          <w:b/>
          <w:bCs/>
          <w:sz w:val="28"/>
        </w:rPr>
      </w:pPr>
      <w:r w:rsidRPr="00C04547">
        <w:rPr>
          <w:b/>
          <w:bCs/>
          <w:sz w:val="28"/>
        </w:rPr>
        <w:t>«</w:t>
      </w:r>
      <w:r w:rsidR="003142E7">
        <w:rPr>
          <w:b/>
          <w:bCs/>
          <w:sz w:val="28"/>
          <w:lang w:val="en-US"/>
        </w:rPr>
        <w:t>30</w:t>
      </w:r>
      <w:r w:rsidRPr="00C04547">
        <w:rPr>
          <w:b/>
          <w:bCs/>
          <w:sz w:val="28"/>
        </w:rPr>
        <w:t>»</w:t>
      </w:r>
      <w:r w:rsidR="003142E7">
        <w:rPr>
          <w:b/>
          <w:bCs/>
          <w:sz w:val="28"/>
          <w:lang w:val="en-US"/>
        </w:rPr>
        <w:t xml:space="preserve"> </w:t>
      </w:r>
      <w:r w:rsidR="003142E7">
        <w:rPr>
          <w:b/>
          <w:bCs/>
          <w:sz w:val="28"/>
        </w:rPr>
        <w:t xml:space="preserve">декабря </w:t>
      </w:r>
      <w:r w:rsidRPr="00C04547">
        <w:rPr>
          <w:b/>
          <w:bCs/>
          <w:sz w:val="28"/>
        </w:rPr>
        <w:t>201</w:t>
      </w:r>
      <w:r w:rsidR="0086093E" w:rsidRPr="00C04547">
        <w:rPr>
          <w:b/>
          <w:bCs/>
          <w:sz w:val="28"/>
        </w:rPr>
        <w:t>6</w:t>
      </w:r>
      <w:r w:rsidR="00A22647" w:rsidRPr="00C04547">
        <w:rPr>
          <w:b/>
          <w:bCs/>
          <w:sz w:val="28"/>
        </w:rPr>
        <w:t xml:space="preserve"> </w:t>
      </w:r>
      <w:r w:rsidR="007D6548" w:rsidRPr="00C04547">
        <w:rPr>
          <w:b/>
          <w:bCs/>
          <w:sz w:val="28"/>
        </w:rPr>
        <w:t>г.</w:t>
      </w:r>
    </w:p>
    <w:p w:rsidR="007D6548" w:rsidRDefault="007D6548">
      <w:pPr>
        <w:spacing w:after="120"/>
        <w:jc w:val="center"/>
        <w:rPr>
          <w:b/>
          <w:bCs/>
          <w:sz w:val="40"/>
          <w:szCs w:val="40"/>
        </w:rPr>
      </w:pPr>
    </w:p>
    <w:p w:rsidR="007D6548" w:rsidRDefault="007D6548">
      <w:pPr>
        <w:spacing w:after="120"/>
        <w:jc w:val="center"/>
        <w:rPr>
          <w:b/>
          <w:bCs/>
          <w:sz w:val="40"/>
          <w:szCs w:val="40"/>
        </w:rPr>
      </w:pPr>
      <w:r>
        <w:rPr>
          <w:b/>
          <w:bCs/>
          <w:sz w:val="40"/>
          <w:szCs w:val="40"/>
        </w:rPr>
        <w:t>ДОКУМЕНТАЦИЯ О ЗАКУПКЕ</w:t>
      </w:r>
    </w:p>
    <w:p w:rsidR="000A2D97" w:rsidRDefault="000A2D97">
      <w:pPr>
        <w:spacing w:after="120"/>
        <w:ind w:firstLine="709"/>
        <w:jc w:val="center"/>
        <w:rPr>
          <w:b/>
          <w:bCs/>
          <w:sz w:val="32"/>
          <w:szCs w:val="32"/>
        </w:rPr>
      </w:pPr>
    </w:p>
    <w:p w:rsidR="007D6548" w:rsidRDefault="006400A0" w:rsidP="00B22E6B">
      <w:pPr>
        <w:spacing w:after="120"/>
        <w:jc w:val="center"/>
        <w:outlineLvl w:val="0"/>
        <w:rPr>
          <w:b/>
          <w:bCs/>
          <w:sz w:val="32"/>
          <w:szCs w:val="32"/>
        </w:rPr>
      </w:pPr>
      <w:r>
        <w:rPr>
          <w:b/>
          <w:bCs/>
          <w:sz w:val="32"/>
          <w:szCs w:val="32"/>
        </w:rPr>
        <w:t>Раздел 1</w:t>
      </w:r>
      <w:r w:rsidR="007D6548">
        <w:rPr>
          <w:b/>
          <w:bCs/>
          <w:sz w:val="32"/>
          <w:szCs w:val="32"/>
        </w:rPr>
        <w:t>. Общие положения</w:t>
      </w:r>
    </w:p>
    <w:p w:rsidR="007D6548" w:rsidRPr="00381550" w:rsidRDefault="007D6548">
      <w:pPr>
        <w:spacing w:after="120"/>
        <w:ind w:firstLine="709"/>
        <w:jc w:val="center"/>
        <w:rPr>
          <w:b/>
          <w:bCs/>
        </w:rPr>
      </w:pPr>
    </w:p>
    <w:p w:rsidR="007D6548" w:rsidRDefault="00B4382C">
      <w:pPr>
        <w:pStyle w:val="2"/>
        <w:spacing w:before="0" w:after="0"/>
        <w:ind w:left="0" w:firstLine="709"/>
        <w:rPr>
          <w:rFonts w:cs="Times New Roman"/>
          <w:i w:val="0"/>
          <w:iCs w:val="0"/>
        </w:rPr>
      </w:pPr>
      <w:r>
        <w:rPr>
          <w:rFonts w:cs="Times New Roman"/>
          <w:i w:val="0"/>
          <w:iCs w:val="0"/>
        </w:rPr>
        <w:t>1.</w:t>
      </w:r>
      <w:r w:rsidR="00E347BF">
        <w:rPr>
          <w:rFonts w:cs="Times New Roman"/>
          <w:i w:val="0"/>
          <w:iCs w:val="0"/>
        </w:rPr>
        <w:t>1.</w:t>
      </w:r>
      <w:r>
        <w:rPr>
          <w:rFonts w:cs="Times New Roman"/>
          <w:i w:val="0"/>
          <w:iCs w:val="0"/>
        </w:rPr>
        <w:t xml:space="preserve"> </w:t>
      </w:r>
      <w:r w:rsidR="007D6548">
        <w:rPr>
          <w:rFonts w:cs="Times New Roman"/>
          <w:i w:val="0"/>
          <w:iCs w:val="0"/>
        </w:rPr>
        <w:t>Общие положения</w:t>
      </w:r>
    </w:p>
    <w:p w:rsidR="007D6548" w:rsidRPr="009B347A" w:rsidRDefault="001122C1" w:rsidP="0076744E">
      <w:pPr>
        <w:pStyle w:val="19"/>
        <w:numPr>
          <w:ilvl w:val="2"/>
          <w:numId w:val="18"/>
        </w:numPr>
        <w:ind w:left="0" w:firstLine="709"/>
      </w:pPr>
      <w:r>
        <w:t>Публичное</w:t>
      </w:r>
      <w:r w:rsidR="007D6548" w:rsidRPr="009B347A">
        <w:t xml:space="preserve"> акционерное общество «Центр по перевозке грузов в контейнерах «ТрансКонтейнер» (</w:t>
      </w:r>
      <w:r>
        <w:t>ПАО</w:t>
      </w:r>
      <w:r w:rsidR="007D6548" w:rsidRPr="009B347A">
        <w:t xml:space="preserve"> «ТрансКонтейнер») (далее – Заказчик), руководствуясь положениями Федерального закона от 18 июля 2011 г. </w:t>
      </w:r>
      <w:r w:rsidR="008D2E20" w:rsidRPr="009B347A">
        <w:br/>
      </w:r>
      <w:r w:rsidR="007D6548" w:rsidRPr="009B347A">
        <w:t xml:space="preserve">№ 223-ФЗ «О </w:t>
      </w:r>
      <w:r w:rsidR="003634C9" w:rsidRPr="003634C9">
        <w:t>закупках товаров, работ, услуг отдельными видами юридических лиц»</w:t>
      </w:r>
      <w:r w:rsidR="003634C9">
        <w:t xml:space="preserve">, Положением </w:t>
      </w:r>
      <w:r w:rsidR="00277ECA">
        <w:t>закупки</w:t>
      </w:r>
      <w:r w:rsidR="003634C9">
        <w:t xml:space="preserve"> товаров, работ, услуг для нужд </w:t>
      </w:r>
      <w:r w:rsidR="00277ECA">
        <w:t xml:space="preserve">ПАО </w:t>
      </w:r>
      <w:r w:rsidR="003634C9">
        <w:t xml:space="preserve">«ТрансКонтейнер», утвержденным решением Совета директоров </w:t>
      </w:r>
      <w:r w:rsidR="00277ECA">
        <w:t xml:space="preserve">ПАО </w:t>
      </w:r>
      <w:r w:rsidR="003634C9">
        <w:t>«ТрансКонтейнер»</w:t>
      </w:r>
      <w:r w:rsidR="00F0097D">
        <w:t xml:space="preserve"> о</w:t>
      </w:r>
      <w:r w:rsidR="003634C9">
        <w:t>т</w:t>
      </w:r>
      <w:r w:rsidR="00F0097D">
        <w:t xml:space="preserve"> </w:t>
      </w:r>
      <w:r w:rsidR="003634C9">
        <w:t xml:space="preserve"> </w:t>
      </w:r>
      <w:r w:rsidR="00277ECA">
        <w:t xml:space="preserve">08 июля 2016 </w:t>
      </w:r>
      <w:r w:rsidR="003634C9">
        <w:t xml:space="preserve">г. (далее – Положение о закупках) </w:t>
      </w:r>
      <w:r w:rsidR="000A2D97" w:rsidRPr="009B347A">
        <w:t xml:space="preserve">проводит </w:t>
      </w:r>
      <w:r w:rsidR="008C4183" w:rsidRPr="009B347A">
        <w:t>открытый конкурс</w:t>
      </w:r>
      <w:r w:rsidR="008D2C2E" w:rsidRPr="009B347A">
        <w:t xml:space="preserve"> в электронной форме</w:t>
      </w:r>
      <w:r w:rsidR="001E6E80" w:rsidRPr="009B347A">
        <w:t xml:space="preserve"> </w:t>
      </w:r>
      <w:r w:rsidR="007D6548" w:rsidRPr="009B347A">
        <w:t xml:space="preserve">(далее – </w:t>
      </w:r>
      <w:r w:rsidR="008C4183" w:rsidRPr="009B347A">
        <w:t>Открытый конкурс</w:t>
      </w:r>
      <w:r w:rsidR="007D6548" w:rsidRPr="009B347A">
        <w:t>)</w:t>
      </w:r>
      <w:r w:rsidR="0098627F" w:rsidRPr="009B347A">
        <w:t xml:space="preserve"> </w:t>
      </w:r>
      <w:r w:rsidR="003634C9">
        <w:br/>
      </w:r>
      <w:r w:rsidR="0098627F" w:rsidRPr="009B347A">
        <w:t xml:space="preserve">№ </w:t>
      </w:r>
      <w:r w:rsidR="008C4183" w:rsidRPr="003142E7">
        <w:t>ОК</w:t>
      </w:r>
      <w:r w:rsidR="006024C7" w:rsidRPr="003142E7">
        <w:t>э</w:t>
      </w:r>
      <w:r w:rsidR="0086093E" w:rsidRPr="003142E7">
        <w:t>-</w:t>
      </w:r>
      <w:r w:rsidR="003142E7" w:rsidRPr="003142E7">
        <w:t>ЦКПМТО</w:t>
      </w:r>
      <w:r w:rsidR="0086093E" w:rsidRPr="003142E7">
        <w:t>-</w:t>
      </w:r>
      <w:r w:rsidR="003142E7" w:rsidRPr="003142E7">
        <w:t>16</w:t>
      </w:r>
      <w:r w:rsidR="0086093E" w:rsidRPr="003142E7">
        <w:t>-</w:t>
      </w:r>
      <w:r w:rsidR="003142E7" w:rsidRPr="003142E7">
        <w:t>0120</w:t>
      </w:r>
      <w:r w:rsidR="007D6548" w:rsidRPr="003142E7">
        <w:t>.</w:t>
      </w:r>
    </w:p>
    <w:p w:rsidR="009B347A" w:rsidRPr="00C04547" w:rsidRDefault="009B347A" w:rsidP="0076744E">
      <w:pPr>
        <w:pStyle w:val="19"/>
        <w:numPr>
          <w:ilvl w:val="2"/>
          <w:numId w:val="18"/>
        </w:numPr>
        <w:ind w:left="0" w:firstLine="709"/>
      </w:pPr>
      <w:r w:rsidRPr="009B347A">
        <w:t xml:space="preserve">Предметом настоящего Открытого конкурса </w:t>
      </w:r>
      <w:r w:rsidRPr="00C04547">
        <w:t xml:space="preserve">является </w:t>
      </w:r>
      <w:r w:rsidR="00012886" w:rsidRPr="00C04547">
        <w:t xml:space="preserve"> </w:t>
      </w:r>
      <w:r w:rsidR="00C04547" w:rsidRPr="00902234">
        <w:t>поставка форменной специальной одежды, обуви и средств индивидуальной защиты (СИЗ)</w:t>
      </w:r>
      <w:r w:rsidRPr="00902234">
        <w:t>.</w:t>
      </w:r>
      <w:r w:rsidRPr="00C04547">
        <w:t xml:space="preserve"> </w:t>
      </w:r>
    </w:p>
    <w:p w:rsidR="009B347A" w:rsidRPr="009B347A" w:rsidRDefault="009B347A" w:rsidP="0076744E">
      <w:pPr>
        <w:pStyle w:val="19"/>
        <w:numPr>
          <w:ilvl w:val="2"/>
          <w:numId w:val="18"/>
        </w:numPr>
        <w:ind w:left="0" w:firstLine="709"/>
      </w:pPr>
      <w:r w:rsidRPr="009B347A">
        <w:t>Информация об организаторе Открытого конкурса указана в пункте 2 Информационной карты раздела 5 настоящей документации о закупке (далее – Информационная карта).</w:t>
      </w:r>
    </w:p>
    <w:p w:rsidR="0019760E" w:rsidRPr="009B347A" w:rsidRDefault="0019760E" w:rsidP="0076744E">
      <w:pPr>
        <w:pStyle w:val="19"/>
        <w:numPr>
          <w:ilvl w:val="2"/>
          <w:numId w:val="18"/>
        </w:numPr>
        <w:ind w:left="0" w:firstLine="709"/>
      </w:pPr>
      <w:r w:rsidRPr="009B347A">
        <w:t xml:space="preserve">Дата опубликования </w:t>
      </w:r>
      <w:r w:rsidR="006C4984" w:rsidRPr="009B347A">
        <w:t xml:space="preserve">извещения </w:t>
      </w:r>
      <w:r w:rsidR="006176F4" w:rsidRPr="009B347A">
        <w:t xml:space="preserve">о проведении настоящего </w:t>
      </w:r>
      <w:r w:rsidR="008C4183" w:rsidRPr="009B347A">
        <w:t>Открытого конкурса</w:t>
      </w:r>
      <w:r w:rsidR="006176F4" w:rsidRPr="009B347A">
        <w:t xml:space="preserve"> </w:t>
      </w:r>
      <w:r w:rsidRPr="009B347A">
        <w:t>указана в пункте</w:t>
      </w:r>
      <w:r w:rsidR="00DD75A6" w:rsidRPr="009B347A">
        <w:t xml:space="preserve"> </w:t>
      </w:r>
      <w:r w:rsidR="006C4984" w:rsidRPr="009B347A">
        <w:t>3</w:t>
      </w:r>
      <w:r w:rsidR="00DD75A6" w:rsidRPr="009B347A">
        <w:t xml:space="preserve"> Информационной карты.</w:t>
      </w:r>
      <w:r w:rsidRPr="009B347A">
        <w:t xml:space="preserve"> </w:t>
      </w:r>
    </w:p>
    <w:p w:rsidR="006E08A0" w:rsidRPr="009B347A" w:rsidRDefault="00991BDD" w:rsidP="0076744E">
      <w:pPr>
        <w:pStyle w:val="19"/>
        <w:numPr>
          <w:ilvl w:val="2"/>
          <w:numId w:val="18"/>
        </w:numPr>
        <w:ind w:left="0" w:firstLine="709"/>
      </w:pPr>
      <w:r w:rsidRPr="009B347A">
        <w:t>Извещение о проведении</w:t>
      </w:r>
      <w:r w:rsidR="007D6548" w:rsidRPr="009B347A">
        <w:t xml:space="preserve"> </w:t>
      </w:r>
      <w:r w:rsidR="008C4183" w:rsidRPr="009B347A">
        <w:t>Открытого конкурса</w:t>
      </w:r>
      <w:r w:rsidRPr="009B347A">
        <w:t xml:space="preserve">, </w:t>
      </w:r>
      <w:r w:rsidR="008613BE" w:rsidRPr="009B347A">
        <w:t xml:space="preserve">изменения к извещению, </w:t>
      </w:r>
      <w:r w:rsidRPr="009B347A">
        <w:t>настоящ</w:t>
      </w:r>
      <w:r w:rsidR="008613BE" w:rsidRPr="009B347A">
        <w:t xml:space="preserve">ая документация, протоколы, оформляемые в ходе проведения </w:t>
      </w:r>
      <w:r w:rsidR="008C4183" w:rsidRPr="009B347A">
        <w:t>Открытого конкурса</w:t>
      </w:r>
      <w:r w:rsidR="008613BE" w:rsidRPr="009B347A">
        <w:t xml:space="preserve"> и иная информация о</w:t>
      </w:r>
      <w:r w:rsidR="0072632D" w:rsidRPr="009B347A">
        <w:t>б</w:t>
      </w:r>
      <w:r w:rsidR="008613BE" w:rsidRPr="009B347A">
        <w:t xml:space="preserve"> </w:t>
      </w:r>
      <w:r w:rsidR="0072632D" w:rsidRPr="009B347A">
        <w:t>Открытом конкурсе</w:t>
      </w:r>
      <w:r w:rsidR="008613BE" w:rsidRPr="009B347A">
        <w:t xml:space="preserve"> публикуется в</w:t>
      </w:r>
      <w:r w:rsidR="00727D3C" w:rsidRPr="009B347A">
        <w:t xml:space="preserve"> средствах массовой информации</w:t>
      </w:r>
      <w:r w:rsidR="00341B7C">
        <w:t xml:space="preserve"> (далее – СМИ)</w:t>
      </w:r>
      <w:r w:rsidR="00727D3C" w:rsidRPr="009B347A">
        <w:t>, указанных в пункте</w:t>
      </w:r>
      <w:r w:rsidR="00783AD5" w:rsidRPr="009B347A">
        <w:t xml:space="preserve"> </w:t>
      </w:r>
      <w:r w:rsidR="00E7590F" w:rsidRPr="009B347A">
        <w:t>4</w:t>
      </w:r>
      <w:r w:rsidR="007D6548" w:rsidRPr="009B347A">
        <w:t xml:space="preserve"> </w:t>
      </w:r>
      <w:r w:rsidR="00664449" w:rsidRPr="009B347A">
        <w:t>Информационной карты</w:t>
      </w:r>
      <w:r w:rsidR="0072632D" w:rsidRPr="009B347A">
        <w:t>.</w:t>
      </w:r>
    </w:p>
    <w:p w:rsidR="007D6548" w:rsidRPr="009B347A" w:rsidRDefault="00627696" w:rsidP="0076744E">
      <w:pPr>
        <w:pStyle w:val="19"/>
        <w:numPr>
          <w:ilvl w:val="2"/>
          <w:numId w:val="18"/>
        </w:numPr>
        <w:ind w:left="0" w:firstLine="709"/>
      </w:pPr>
      <w:r w:rsidRPr="00D32FFA">
        <w:t>Наименование, количество, объем, характеристики, требования к выполнению работ, оказанию услуг, поставке товара и т.д. и места их выполнения, оказания, поставки и т.д., а также и</w:t>
      </w:r>
      <w:r w:rsidRPr="009B347A">
        <w:t>нформация о начальной (макси</w:t>
      </w:r>
      <w:r w:rsidR="00401B82" w:rsidRPr="009B347A">
        <w:t>мальной) цене договора, состав</w:t>
      </w:r>
      <w:r w:rsidRPr="009B347A">
        <w:t xml:space="preserve"> товара, работ и услуг, сроки поставки товара, выполнения работ или оказания услуг, количество лотов, </w:t>
      </w:r>
      <w:r w:rsidR="002D5869" w:rsidRPr="009B347A">
        <w:t>порядок</w:t>
      </w:r>
      <w:r w:rsidR="00A616F9" w:rsidRPr="009B347A">
        <w:t xml:space="preserve">, </w:t>
      </w:r>
      <w:r w:rsidR="00A616F9" w:rsidRPr="009B347A">
        <w:lastRenderedPageBreak/>
        <w:t>сроки</w:t>
      </w:r>
      <w:r w:rsidR="002D5869" w:rsidRPr="009B347A">
        <w:t xml:space="preserve"> </w:t>
      </w:r>
      <w:r w:rsidRPr="009B347A">
        <w:t>направлени</w:t>
      </w:r>
      <w:r w:rsidR="002D5869" w:rsidRPr="009B347A">
        <w:t>я</w:t>
      </w:r>
      <w:r w:rsidRPr="009B347A">
        <w:t xml:space="preserve"> документации, указаны в </w:t>
      </w:r>
      <w:r w:rsidR="005834BA" w:rsidRPr="00D32FFA">
        <w:t>Т</w:t>
      </w:r>
      <w:r w:rsidR="007D6548" w:rsidRPr="00D32FFA">
        <w:t>ехническом задании</w:t>
      </w:r>
      <w:r w:rsidR="005834BA" w:rsidRPr="00D32FFA">
        <w:t xml:space="preserve"> </w:t>
      </w:r>
      <w:r w:rsidR="002C7848" w:rsidRPr="00D32FFA">
        <w:t>и Информационной карте (</w:t>
      </w:r>
      <w:r w:rsidR="007D6548" w:rsidRPr="00D32FFA">
        <w:t>раздел</w:t>
      </w:r>
      <w:r w:rsidR="002C7848" w:rsidRPr="00D32FFA">
        <w:t>ы</w:t>
      </w:r>
      <w:r w:rsidR="00C3633B" w:rsidRPr="00D32FFA">
        <w:t xml:space="preserve"> </w:t>
      </w:r>
      <w:r w:rsidR="00B4382C" w:rsidRPr="00D32FFA">
        <w:t>4</w:t>
      </w:r>
      <w:r w:rsidR="00C3633B" w:rsidRPr="00D32FFA">
        <w:t xml:space="preserve"> </w:t>
      </w:r>
      <w:r w:rsidR="002C7848" w:rsidRPr="00D32FFA">
        <w:t>и 5 соответственно настоящей документации о закупке)</w:t>
      </w:r>
      <w:r w:rsidR="007D6548" w:rsidRPr="00D32FFA">
        <w:t>.</w:t>
      </w:r>
    </w:p>
    <w:p w:rsidR="00A647EF" w:rsidRPr="00D32FFA" w:rsidRDefault="002C7848" w:rsidP="0076744E">
      <w:pPr>
        <w:pStyle w:val="19"/>
        <w:numPr>
          <w:ilvl w:val="2"/>
          <w:numId w:val="18"/>
        </w:numPr>
        <w:ind w:left="0" w:firstLine="709"/>
        <w:rPr>
          <w:szCs w:val="28"/>
        </w:rPr>
      </w:pPr>
      <w:r w:rsidRPr="00D32FFA">
        <w:t>По всем вопросам, не урегулированным настоящей документацией о закупке, необходимо руководствоваться Положением о закупках. В случае противоречия положений настоящей документации и Положения о закупках необходимо руководствоваться Положением о закупках.</w:t>
      </w:r>
      <w:r w:rsidRPr="00D32FFA">
        <w:rPr>
          <w:szCs w:val="28"/>
        </w:rPr>
        <w:t xml:space="preserve"> </w:t>
      </w:r>
    </w:p>
    <w:p w:rsidR="007D6548" w:rsidRPr="00D32FFA" w:rsidRDefault="000236C9" w:rsidP="0076744E">
      <w:pPr>
        <w:pStyle w:val="19"/>
        <w:numPr>
          <w:ilvl w:val="2"/>
          <w:numId w:val="18"/>
        </w:numPr>
        <w:ind w:left="0" w:firstLine="709"/>
      </w:pPr>
      <w:r w:rsidRPr="00D32FFA">
        <w:t xml:space="preserve">Дата </w:t>
      </w:r>
      <w:r w:rsidR="00F34B34" w:rsidRPr="00D32FFA">
        <w:t xml:space="preserve">рассмотрения и сопоставления </w:t>
      </w:r>
      <w:r w:rsidR="00A616F9" w:rsidRPr="00D32FFA">
        <w:t xml:space="preserve">предложений претендентов </w:t>
      </w:r>
      <w:r w:rsidR="00A616F9">
        <w:t xml:space="preserve">и представленных </w:t>
      </w:r>
      <w:r w:rsidR="00627696" w:rsidRPr="00D32FFA">
        <w:t>комплект</w:t>
      </w:r>
      <w:r w:rsidR="00A616F9">
        <w:t>ов</w:t>
      </w:r>
      <w:r w:rsidR="007D6548" w:rsidRPr="00D32FFA">
        <w:t xml:space="preserve"> </w:t>
      </w:r>
      <w:r w:rsidR="00627696" w:rsidRPr="00D32FFA">
        <w:t xml:space="preserve">документов </w:t>
      </w:r>
      <w:r w:rsidR="00E35BF3" w:rsidRPr="00D32FFA">
        <w:t xml:space="preserve">на участие в </w:t>
      </w:r>
      <w:r w:rsidR="00A616F9">
        <w:t>Открытом конкурсе</w:t>
      </w:r>
      <w:r w:rsidR="007D6548" w:rsidRPr="00D32FFA">
        <w:t xml:space="preserve"> (далее – Заявки) </w:t>
      </w:r>
      <w:r w:rsidR="002C7848" w:rsidRPr="00D32FFA">
        <w:t>указан</w:t>
      </w:r>
      <w:r w:rsidRPr="00D32FFA">
        <w:t>а в</w:t>
      </w:r>
      <w:r w:rsidR="00A647EF" w:rsidRPr="00D32FFA">
        <w:t xml:space="preserve"> </w:t>
      </w:r>
      <w:r w:rsidR="000F1048" w:rsidRPr="00D32FFA">
        <w:t xml:space="preserve">пункте </w:t>
      </w:r>
      <w:r w:rsidR="003D2759" w:rsidRPr="00D32FFA">
        <w:t>8</w:t>
      </w:r>
      <w:r w:rsidR="00A647EF" w:rsidRPr="00D32FFA">
        <w:t xml:space="preserve"> Информационной карты.</w:t>
      </w:r>
    </w:p>
    <w:p w:rsidR="007D6548" w:rsidRPr="00D32FFA" w:rsidRDefault="00E35BF3" w:rsidP="0076744E">
      <w:pPr>
        <w:pStyle w:val="19"/>
        <w:numPr>
          <w:ilvl w:val="2"/>
          <w:numId w:val="18"/>
        </w:numPr>
        <w:ind w:left="0" w:firstLine="709"/>
      </w:pPr>
      <w:r w:rsidRPr="00D32FFA">
        <w:t xml:space="preserve">Претендентом на участие в </w:t>
      </w:r>
      <w:r w:rsidR="000A0092">
        <w:t>Открытом конкурсе</w:t>
      </w:r>
      <w:r w:rsidR="007D6548" w:rsidRPr="00D32FFA">
        <w:t xml:space="preserve"> признается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которые получили в установленном порядке всю необходимую документацию</w:t>
      </w:r>
      <w:r w:rsidR="009879FF">
        <w:t xml:space="preserve"> о закупке</w:t>
      </w:r>
      <w:r w:rsidR="007D6548" w:rsidRPr="00D32FFA">
        <w:t xml:space="preserve">.  </w:t>
      </w:r>
    </w:p>
    <w:p w:rsidR="007D6548" w:rsidRPr="00D32FFA" w:rsidRDefault="007D6548" w:rsidP="0076744E">
      <w:pPr>
        <w:pStyle w:val="19"/>
        <w:numPr>
          <w:ilvl w:val="2"/>
          <w:numId w:val="18"/>
        </w:numPr>
        <w:ind w:left="0" w:firstLine="709"/>
      </w:pPr>
      <w:r w:rsidRPr="00D32FFA">
        <w:t xml:space="preserve">Участниками </w:t>
      </w:r>
      <w:r w:rsidR="008C4183">
        <w:t>Открытого конкурса</w:t>
      </w:r>
      <w:r w:rsidRPr="00D32FFA">
        <w:t xml:space="preserve"> признаются претенденты, своевременно и по установленной форме подавшие Заявку и соответствующие установленным в настоящей документации </w:t>
      </w:r>
      <w:r w:rsidR="00767D9E">
        <w:t xml:space="preserve">о закупке </w:t>
      </w:r>
      <w:r w:rsidRPr="00D32FFA">
        <w:t xml:space="preserve">обязательным и квалификационным </w:t>
      </w:r>
      <w:r w:rsidR="000236C9" w:rsidRPr="00D32FFA">
        <w:t>требованиям.</w:t>
      </w:r>
    </w:p>
    <w:p w:rsidR="007D6548" w:rsidRPr="00D32FFA" w:rsidRDefault="007D6548" w:rsidP="0076744E">
      <w:pPr>
        <w:pStyle w:val="19"/>
        <w:numPr>
          <w:ilvl w:val="2"/>
          <w:numId w:val="18"/>
        </w:numPr>
        <w:ind w:left="0" w:firstLine="709"/>
        <w:rPr>
          <w:szCs w:val="28"/>
        </w:rPr>
      </w:pPr>
      <w:r w:rsidRPr="00D32FFA">
        <w:rPr>
          <w:szCs w:val="28"/>
        </w:rPr>
        <w:t xml:space="preserve">Для участия в процедуре </w:t>
      </w:r>
      <w:r w:rsidR="008C4183">
        <w:rPr>
          <w:szCs w:val="28"/>
        </w:rPr>
        <w:t>Открытого конкурса</w:t>
      </w:r>
      <w:r w:rsidRPr="00D32FFA">
        <w:rPr>
          <w:szCs w:val="28"/>
        </w:rPr>
        <w:t xml:space="preserve"> претендент должен: </w:t>
      </w:r>
    </w:p>
    <w:p w:rsidR="007D6548" w:rsidRPr="00D32FFA" w:rsidRDefault="007D6548">
      <w:pPr>
        <w:pStyle w:val="Default"/>
        <w:ind w:firstLine="709"/>
        <w:jc w:val="both"/>
        <w:rPr>
          <w:sz w:val="28"/>
          <w:szCs w:val="28"/>
        </w:rPr>
      </w:pPr>
      <w:r w:rsidRPr="00D32FFA">
        <w:rPr>
          <w:sz w:val="28"/>
          <w:szCs w:val="28"/>
        </w:rPr>
        <w:t xml:space="preserve">- удовлетворять требованиям, изложенным в настоящей документации;  </w:t>
      </w:r>
    </w:p>
    <w:p w:rsidR="007D6548" w:rsidRPr="00D32FFA" w:rsidRDefault="007D6548">
      <w:pPr>
        <w:pStyle w:val="Default"/>
        <w:ind w:firstLine="709"/>
        <w:jc w:val="both"/>
        <w:rPr>
          <w:sz w:val="28"/>
          <w:szCs w:val="28"/>
        </w:rPr>
      </w:pPr>
      <w:r w:rsidRPr="00D32FFA">
        <w:rPr>
          <w:sz w:val="28"/>
          <w:szCs w:val="28"/>
        </w:rPr>
        <w:t>- быть правомочным на предоставление Заявки и представить Заявку, соответствующую требованиям н</w:t>
      </w:r>
      <w:r w:rsidR="000236C9" w:rsidRPr="00D32FFA">
        <w:rPr>
          <w:sz w:val="28"/>
          <w:szCs w:val="28"/>
        </w:rPr>
        <w:t>астоящей документации о закупке;</w:t>
      </w:r>
      <w:r w:rsidRPr="00D32FFA">
        <w:rPr>
          <w:sz w:val="28"/>
          <w:szCs w:val="28"/>
        </w:rPr>
        <w:t xml:space="preserve"> </w:t>
      </w:r>
    </w:p>
    <w:p w:rsidR="007D6548" w:rsidRPr="00402A5C" w:rsidRDefault="007D6548">
      <w:pPr>
        <w:pStyle w:val="Default"/>
        <w:spacing w:after="47"/>
        <w:ind w:firstLine="709"/>
        <w:jc w:val="both"/>
        <w:rPr>
          <w:sz w:val="28"/>
          <w:szCs w:val="28"/>
        </w:rPr>
      </w:pPr>
      <w:r w:rsidRPr="00D32FFA">
        <w:rPr>
          <w:sz w:val="28"/>
          <w:szCs w:val="28"/>
        </w:rPr>
        <w:t>- быть зарегистрированным на электронной торговой площадке, в том числе получить аккредитацию участника в соответствии с правилами, условиями и порядком регистрации, аттестации, установленными</w:t>
      </w:r>
      <w:r w:rsidR="00D64EB5" w:rsidRPr="00D32FFA">
        <w:rPr>
          <w:sz w:val="28"/>
          <w:szCs w:val="28"/>
        </w:rPr>
        <w:t xml:space="preserve"> на</w:t>
      </w:r>
      <w:r w:rsidRPr="00D32FFA">
        <w:rPr>
          <w:sz w:val="28"/>
          <w:szCs w:val="28"/>
        </w:rPr>
        <w:t xml:space="preserve"> </w:t>
      </w:r>
      <w:r w:rsidR="00D64EB5" w:rsidRPr="00D32FFA">
        <w:rPr>
          <w:sz w:val="28"/>
          <w:szCs w:val="28"/>
        </w:rPr>
        <w:t>соответствующей</w:t>
      </w:r>
      <w:r w:rsidR="000236C9" w:rsidRPr="00D32FFA">
        <w:rPr>
          <w:sz w:val="28"/>
          <w:szCs w:val="28"/>
        </w:rPr>
        <w:t xml:space="preserve"> </w:t>
      </w:r>
      <w:r w:rsidR="00402A5C">
        <w:rPr>
          <w:sz w:val="28"/>
          <w:szCs w:val="28"/>
        </w:rPr>
        <w:t>электронной торговой площадке</w:t>
      </w:r>
      <w:r w:rsidR="00E95525">
        <w:rPr>
          <w:sz w:val="28"/>
          <w:szCs w:val="28"/>
        </w:rPr>
        <w:t>,</w:t>
      </w:r>
      <w:r w:rsidR="00402A5C" w:rsidRPr="00402A5C">
        <w:rPr>
          <w:sz w:val="28"/>
          <w:szCs w:val="28"/>
        </w:rPr>
        <w:t xml:space="preserve"> </w:t>
      </w:r>
      <w:r w:rsidR="00402A5C">
        <w:rPr>
          <w:sz w:val="28"/>
          <w:szCs w:val="28"/>
        </w:rPr>
        <w:t>указанной в пункте</w:t>
      </w:r>
      <w:r w:rsidR="00402A5C" w:rsidRPr="00402A5C">
        <w:rPr>
          <w:sz w:val="28"/>
          <w:szCs w:val="28"/>
        </w:rPr>
        <w:t xml:space="preserve"> 4 Информационной карты</w:t>
      </w:r>
      <w:r w:rsidR="00402A5C">
        <w:rPr>
          <w:sz w:val="28"/>
          <w:szCs w:val="28"/>
        </w:rPr>
        <w:t>.</w:t>
      </w:r>
    </w:p>
    <w:p w:rsidR="007D6548" w:rsidRPr="00D32FFA" w:rsidRDefault="007D6548" w:rsidP="0076744E">
      <w:pPr>
        <w:pStyle w:val="19"/>
        <w:numPr>
          <w:ilvl w:val="2"/>
          <w:numId w:val="18"/>
        </w:numPr>
        <w:ind w:left="0" w:firstLine="709"/>
        <w:rPr>
          <w:szCs w:val="28"/>
        </w:rPr>
      </w:pPr>
      <w:r w:rsidRPr="00D32FFA">
        <w:t xml:space="preserve">Заявки рассматриваются как обязательства претендентов.                 </w:t>
      </w:r>
      <w:r w:rsidR="001122C1">
        <w:t>ПАО</w:t>
      </w:r>
      <w:r w:rsidRPr="00D32FFA">
        <w:t xml:space="preserve"> «ТрансКонтейнер» вправе требовать от победителя (победителей) </w:t>
      </w:r>
      <w:r w:rsidR="008C4183">
        <w:t>Открытого конкурса</w:t>
      </w:r>
      <w:r w:rsidRPr="00D32FFA">
        <w:t xml:space="preserve"> заключения договора на условиях, предложенных в его Заявке. </w:t>
      </w:r>
      <w:r w:rsidRPr="00D32FFA">
        <w:rPr>
          <w:szCs w:val="28"/>
        </w:rPr>
        <w:t xml:space="preserve">Для всех претендентов на участие в </w:t>
      </w:r>
      <w:r w:rsidR="00A65B59">
        <w:rPr>
          <w:szCs w:val="28"/>
        </w:rPr>
        <w:t>Открытом конкурсе</w:t>
      </w:r>
      <w:r w:rsidRPr="00D32FFA">
        <w:rPr>
          <w:szCs w:val="28"/>
        </w:rPr>
        <w:t xml:space="preserve"> устанавливаются единые требования. </w:t>
      </w:r>
    </w:p>
    <w:p w:rsidR="007D6548" w:rsidRPr="00D32FFA" w:rsidRDefault="003E2C12" w:rsidP="0076744E">
      <w:pPr>
        <w:pStyle w:val="19"/>
        <w:numPr>
          <w:ilvl w:val="2"/>
          <w:numId w:val="18"/>
        </w:numPr>
        <w:ind w:left="0" w:firstLine="709"/>
      </w:pPr>
      <w:r w:rsidRPr="00D32FFA">
        <w:rPr>
          <w:szCs w:val="28"/>
        </w:rPr>
        <w:t>Решение о д</w:t>
      </w:r>
      <w:r w:rsidR="007D6548" w:rsidRPr="00D32FFA">
        <w:rPr>
          <w:szCs w:val="28"/>
        </w:rPr>
        <w:t>опуск</w:t>
      </w:r>
      <w:r w:rsidRPr="00D32FFA">
        <w:rPr>
          <w:szCs w:val="28"/>
        </w:rPr>
        <w:t>е</w:t>
      </w:r>
      <w:r w:rsidR="007D6548" w:rsidRPr="00D32FFA">
        <w:rPr>
          <w:szCs w:val="28"/>
        </w:rPr>
        <w:t xml:space="preserve"> претендентов к участию в </w:t>
      </w:r>
      <w:r w:rsidR="005D0613">
        <w:rPr>
          <w:szCs w:val="28"/>
        </w:rPr>
        <w:t>Открытом конкурсе</w:t>
      </w:r>
      <w:r w:rsidR="007D6548" w:rsidRPr="00D32FFA">
        <w:rPr>
          <w:szCs w:val="28"/>
        </w:rPr>
        <w:t xml:space="preserve"> </w:t>
      </w:r>
      <w:r w:rsidR="00014C0B" w:rsidRPr="00D32FFA">
        <w:rPr>
          <w:szCs w:val="28"/>
        </w:rPr>
        <w:t xml:space="preserve">на основании предложения Организатора </w:t>
      </w:r>
      <w:r w:rsidR="007D6548" w:rsidRPr="00D32FFA">
        <w:rPr>
          <w:szCs w:val="28"/>
        </w:rPr>
        <w:t xml:space="preserve">принимает Конкурсная комиссия </w:t>
      </w:r>
      <w:r w:rsidR="00014C0B" w:rsidRPr="00D32FFA">
        <w:rPr>
          <w:szCs w:val="28"/>
        </w:rPr>
        <w:t xml:space="preserve">(пункт 9 Информационной карты) </w:t>
      </w:r>
      <w:r w:rsidR="007D6548" w:rsidRPr="00D32FFA">
        <w:rPr>
          <w:szCs w:val="28"/>
        </w:rPr>
        <w:t xml:space="preserve">в порядке, определенном </w:t>
      </w:r>
      <w:r w:rsidR="007D6548" w:rsidRPr="00D32FFA">
        <w:t xml:space="preserve">настоящей </w:t>
      </w:r>
      <w:r w:rsidR="00D64EB5" w:rsidRPr="00D32FFA">
        <w:t>д</w:t>
      </w:r>
      <w:r w:rsidR="007D6548" w:rsidRPr="00D32FFA">
        <w:t>окументаци</w:t>
      </w:r>
      <w:r w:rsidR="00014C0B" w:rsidRPr="00D32FFA">
        <w:t>ей</w:t>
      </w:r>
      <w:r w:rsidR="007D6548" w:rsidRPr="00D32FFA">
        <w:t xml:space="preserve"> </w:t>
      </w:r>
      <w:r w:rsidR="00D64EB5" w:rsidRPr="00D32FFA">
        <w:t xml:space="preserve">о закупке </w:t>
      </w:r>
      <w:r w:rsidR="007D6548" w:rsidRPr="00D32FFA">
        <w:t xml:space="preserve">и Положением о закупках. </w:t>
      </w:r>
    </w:p>
    <w:p w:rsidR="007D6548" w:rsidRPr="00D32FFA" w:rsidRDefault="007D6548" w:rsidP="0076744E">
      <w:pPr>
        <w:pStyle w:val="19"/>
        <w:numPr>
          <w:ilvl w:val="2"/>
          <w:numId w:val="18"/>
        </w:numPr>
        <w:ind w:left="0" w:firstLine="709"/>
        <w:rPr>
          <w:szCs w:val="28"/>
        </w:rPr>
      </w:pPr>
      <w:r w:rsidRPr="00D32FFA">
        <w:rPr>
          <w:szCs w:val="28"/>
        </w:rPr>
        <w:t xml:space="preserve">Конкурсная комиссия вправе на основании информации о несоответствии претендента на участие в </w:t>
      </w:r>
      <w:r w:rsidR="005D0613">
        <w:rPr>
          <w:szCs w:val="28"/>
        </w:rPr>
        <w:t>Открытом конкурсе</w:t>
      </w:r>
      <w:r w:rsidRPr="00D32FFA">
        <w:rPr>
          <w:szCs w:val="28"/>
        </w:rPr>
        <w:t xml:space="preserve"> установленным настоящей документацией о закупке требованиям, полученной из любых официальных источников, использование которых не противоречит </w:t>
      </w:r>
      <w:r w:rsidRPr="00D32FFA">
        <w:rPr>
          <w:szCs w:val="28"/>
        </w:rPr>
        <w:lastRenderedPageBreak/>
        <w:t xml:space="preserve">законодательству Российской Федерации, не допустить претендента на участие в </w:t>
      </w:r>
      <w:r w:rsidR="005D0613">
        <w:rPr>
          <w:szCs w:val="28"/>
        </w:rPr>
        <w:t>Открытом конкурсе</w:t>
      </w:r>
      <w:r w:rsidRPr="00D32FFA">
        <w:rPr>
          <w:szCs w:val="28"/>
        </w:rPr>
        <w:t xml:space="preserve"> или отстранить участника </w:t>
      </w:r>
      <w:r w:rsidR="008C4183">
        <w:rPr>
          <w:szCs w:val="28"/>
        </w:rPr>
        <w:t>Открытого конкурса</w:t>
      </w:r>
      <w:r w:rsidRPr="00D32FFA">
        <w:rPr>
          <w:szCs w:val="28"/>
        </w:rPr>
        <w:t xml:space="preserve"> от участия в </w:t>
      </w:r>
      <w:r w:rsidR="005D0613">
        <w:rPr>
          <w:szCs w:val="28"/>
        </w:rPr>
        <w:t>Открытом конкурсе</w:t>
      </w:r>
      <w:r w:rsidRPr="00D32FFA">
        <w:rPr>
          <w:szCs w:val="28"/>
        </w:rPr>
        <w:t xml:space="preserve"> на любом этапе его проведения. </w:t>
      </w:r>
    </w:p>
    <w:p w:rsidR="007D6548" w:rsidRPr="00D32FFA" w:rsidRDefault="007D6548" w:rsidP="0076744E">
      <w:pPr>
        <w:pStyle w:val="19"/>
        <w:numPr>
          <w:ilvl w:val="2"/>
          <w:numId w:val="18"/>
        </w:numPr>
        <w:ind w:left="0" w:firstLine="709"/>
      </w:pPr>
      <w:r w:rsidRPr="00D32FFA">
        <w:t xml:space="preserve">Претендент несет все расходы и убытки, связанные с подготовкой и подачей своей Заявки. </w:t>
      </w:r>
      <w:r w:rsidR="00A153F5" w:rsidRPr="00D32FFA">
        <w:t>Организатор, Заказчик</w:t>
      </w:r>
      <w:r w:rsidRPr="00D32FFA">
        <w:t xml:space="preserve"> не нес</w:t>
      </w:r>
      <w:r w:rsidR="002D5869" w:rsidRPr="00D32FFA">
        <w:t>у</w:t>
      </w:r>
      <w:r w:rsidRPr="00D32FFA">
        <w:t xml:space="preserve">т никакой ответственности по расходам и убыткам, понесенным претендентами в связи с их участием в </w:t>
      </w:r>
      <w:r w:rsidR="005D0613">
        <w:t>Открытом конкурсе</w:t>
      </w:r>
      <w:r w:rsidRPr="00D32FFA">
        <w:t>.</w:t>
      </w:r>
    </w:p>
    <w:p w:rsidR="007D6548" w:rsidRPr="00BD1E59" w:rsidRDefault="001D0D58" w:rsidP="0076744E">
      <w:pPr>
        <w:pStyle w:val="19"/>
        <w:numPr>
          <w:ilvl w:val="2"/>
          <w:numId w:val="18"/>
        </w:numPr>
        <w:ind w:left="0" w:firstLine="709"/>
        <w:rPr>
          <w:szCs w:val="28"/>
        </w:rPr>
      </w:pPr>
      <w:r w:rsidRPr="001D0D58">
        <w:rPr>
          <w:szCs w:val="28"/>
        </w:rPr>
        <w:t xml:space="preserve">Документы, подписанные электронной </w:t>
      </w:r>
      <w:r w:rsidR="00402A5C">
        <w:rPr>
          <w:szCs w:val="28"/>
        </w:rPr>
        <w:t xml:space="preserve">цифровой </w:t>
      </w:r>
      <w:r w:rsidRPr="001D0D58">
        <w:rPr>
          <w:szCs w:val="28"/>
        </w:rPr>
        <w:t>подписью (далее – Э</w:t>
      </w:r>
      <w:r w:rsidR="00402A5C">
        <w:rPr>
          <w:szCs w:val="28"/>
        </w:rPr>
        <w:t>Ц</w:t>
      </w:r>
      <w:r w:rsidRPr="001D0D58">
        <w:rPr>
          <w:szCs w:val="28"/>
        </w:rPr>
        <w:t xml:space="preserve">П) </w:t>
      </w:r>
      <w:r w:rsidR="00077269">
        <w:rPr>
          <w:szCs w:val="28"/>
        </w:rPr>
        <w:t>претендента</w:t>
      </w:r>
      <w:r w:rsidRPr="001D0D58">
        <w:rPr>
          <w:szCs w:val="28"/>
        </w:rPr>
        <w:t xml:space="preserve"> закупки </w:t>
      </w:r>
      <w:r w:rsidR="005C231E">
        <w:rPr>
          <w:szCs w:val="28"/>
        </w:rPr>
        <w:t>(</w:t>
      </w:r>
      <w:r w:rsidRPr="001D0D58">
        <w:rPr>
          <w:szCs w:val="28"/>
        </w:rPr>
        <w:t>лица, имеющего прав</w:t>
      </w:r>
      <w:r w:rsidR="000238D7">
        <w:rPr>
          <w:szCs w:val="28"/>
        </w:rPr>
        <w:t>о действовать от имени претендента</w:t>
      </w:r>
      <w:r w:rsidRPr="001D0D58">
        <w:rPr>
          <w:szCs w:val="28"/>
        </w:rPr>
        <w:t xml:space="preserve"> закупки</w:t>
      </w:r>
      <w:r w:rsidR="005C231E">
        <w:rPr>
          <w:szCs w:val="28"/>
        </w:rPr>
        <w:t>)</w:t>
      </w:r>
      <w:r w:rsidR="00F73EC8">
        <w:rPr>
          <w:szCs w:val="28"/>
        </w:rPr>
        <w:t>, именуемые в дальнейшем электронные документы,</w:t>
      </w:r>
      <w:r w:rsidRPr="001D0D58">
        <w:rPr>
          <w:szCs w:val="28"/>
        </w:rPr>
        <w:t xml:space="preserve"> признаются документами, подписанными собственно</w:t>
      </w:r>
      <w:r w:rsidR="00BD1E59">
        <w:rPr>
          <w:szCs w:val="28"/>
        </w:rPr>
        <w:t>ручной подписью претендента</w:t>
      </w:r>
      <w:r w:rsidRPr="001D0D58">
        <w:rPr>
          <w:szCs w:val="28"/>
        </w:rPr>
        <w:t xml:space="preserve"> закупки </w:t>
      </w:r>
      <w:r w:rsidR="005C231E">
        <w:rPr>
          <w:szCs w:val="28"/>
        </w:rPr>
        <w:t>(</w:t>
      </w:r>
      <w:r w:rsidRPr="001D0D58">
        <w:rPr>
          <w:szCs w:val="28"/>
        </w:rPr>
        <w:t>лица</w:t>
      </w:r>
      <w:r w:rsidR="00E95525">
        <w:rPr>
          <w:szCs w:val="28"/>
        </w:rPr>
        <w:t>,</w:t>
      </w:r>
      <w:r w:rsidRPr="001D0D58">
        <w:rPr>
          <w:szCs w:val="28"/>
        </w:rPr>
        <w:t xml:space="preserve"> имеющего право действовать от имени </w:t>
      </w:r>
      <w:r w:rsidR="00BD1E59">
        <w:rPr>
          <w:szCs w:val="28"/>
        </w:rPr>
        <w:t>претендента</w:t>
      </w:r>
      <w:r w:rsidR="005C231E">
        <w:rPr>
          <w:szCs w:val="28"/>
        </w:rPr>
        <w:t>)</w:t>
      </w:r>
      <w:r w:rsidRPr="001D0D58">
        <w:rPr>
          <w:szCs w:val="28"/>
        </w:rPr>
        <w:t>, заверенн</w:t>
      </w:r>
      <w:r w:rsidR="000238D7">
        <w:rPr>
          <w:szCs w:val="28"/>
        </w:rPr>
        <w:t>ы</w:t>
      </w:r>
      <w:r w:rsidR="00E95525">
        <w:rPr>
          <w:szCs w:val="28"/>
        </w:rPr>
        <w:t>ми</w:t>
      </w:r>
      <w:r w:rsidR="000238D7">
        <w:rPr>
          <w:szCs w:val="28"/>
        </w:rPr>
        <w:t xml:space="preserve"> печатью организации. Наличие</w:t>
      </w:r>
      <w:r w:rsidR="00077269">
        <w:rPr>
          <w:szCs w:val="28"/>
        </w:rPr>
        <w:t xml:space="preserve"> </w:t>
      </w:r>
      <w:r w:rsidR="000238D7">
        <w:rPr>
          <w:szCs w:val="28"/>
        </w:rPr>
        <w:t xml:space="preserve">подписи </w:t>
      </w:r>
      <w:r w:rsidRPr="001D0D58">
        <w:rPr>
          <w:szCs w:val="28"/>
        </w:rPr>
        <w:t>Э</w:t>
      </w:r>
      <w:r w:rsidR="00402A5C">
        <w:rPr>
          <w:szCs w:val="28"/>
        </w:rPr>
        <w:t>Ц</w:t>
      </w:r>
      <w:r w:rsidRPr="001D0D58">
        <w:rPr>
          <w:szCs w:val="28"/>
        </w:rPr>
        <w:t xml:space="preserve">П </w:t>
      </w:r>
      <w:r w:rsidR="00E95525">
        <w:rPr>
          <w:szCs w:val="28"/>
        </w:rPr>
        <w:t>претендента/</w:t>
      </w:r>
      <w:r w:rsidRPr="001D0D58">
        <w:rPr>
          <w:szCs w:val="28"/>
        </w:rPr>
        <w:t xml:space="preserve">участника закупки подтверждает, что </w:t>
      </w:r>
      <w:r w:rsidR="00BD1E59">
        <w:rPr>
          <w:szCs w:val="28"/>
        </w:rPr>
        <w:t xml:space="preserve">подписанный </w:t>
      </w:r>
      <w:r w:rsidRPr="00BD1E59">
        <w:rPr>
          <w:szCs w:val="28"/>
        </w:rPr>
        <w:t xml:space="preserve">документ отправлен от имени </w:t>
      </w:r>
      <w:r w:rsidR="000238D7">
        <w:rPr>
          <w:szCs w:val="28"/>
        </w:rPr>
        <w:t>претендента</w:t>
      </w:r>
      <w:r w:rsidR="000B2764">
        <w:rPr>
          <w:szCs w:val="28"/>
        </w:rPr>
        <w:t xml:space="preserve"> закупки и являе</w:t>
      </w:r>
      <w:r w:rsidR="00DE46D4" w:rsidRPr="00BD1E59">
        <w:rPr>
          <w:szCs w:val="28"/>
        </w:rPr>
        <w:t>тся точной цифровой</w:t>
      </w:r>
      <w:r w:rsidRPr="00BD1E59">
        <w:rPr>
          <w:szCs w:val="28"/>
        </w:rPr>
        <w:t xml:space="preserve"> копи</w:t>
      </w:r>
      <w:r w:rsidR="00DE46D4" w:rsidRPr="00BD1E59">
        <w:rPr>
          <w:szCs w:val="28"/>
        </w:rPr>
        <w:t>ей</w:t>
      </w:r>
      <w:r w:rsidRPr="00BD1E59">
        <w:rPr>
          <w:szCs w:val="28"/>
        </w:rPr>
        <w:t xml:space="preserve"> докум</w:t>
      </w:r>
      <w:r w:rsidR="00DE46D4" w:rsidRPr="00BD1E59">
        <w:rPr>
          <w:szCs w:val="28"/>
        </w:rPr>
        <w:t>ента-оригинала</w:t>
      </w:r>
      <w:r w:rsidR="005C231E">
        <w:rPr>
          <w:szCs w:val="28"/>
        </w:rPr>
        <w:t xml:space="preserve">. </w:t>
      </w:r>
      <w:r w:rsidR="00DE46D4" w:rsidRPr="00BD1E59">
        <w:rPr>
          <w:szCs w:val="28"/>
        </w:rPr>
        <w:t xml:space="preserve"> </w:t>
      </w:r>
      <w:r w:rsidR="00816DAF">
        <w:rPr>
          <w:szCs w:val="28"/>
        </w:rPr>
        <w:t>Создание и оформление ЭЦП регулируется</w:t>
      </w:r>
      <w:r w:rsidR="00DE46D4" w:rsidRPr="00BD1E59">
        <w:rPr>
          <w:szCs w:val="28"/>
        </w:rPr>
        <w:t xml:space="preserve"> в порядке, предусмотренном Федеральным законом от 06 апреля 2011 года № 63–ФЗ «Об электронной подписи» и принятыми в соответствии с ним нормативно-правовыми актами.</w:t>
      </w:r>
    </w:p>
    <w:p w:rsidR="000224FB" w:rsidRPr="00D32FFA" w:rsidRDefault="00A62751" w:rsidP="0076744E">
      <w:pPr>
        <w:pStyle w:val="19"/>
        <w:widowControl w:val="0"/>
        <w:numPr>
          <w:ilvl w:val="2"/>
          <w:numId w:val="18"/>
        </w:numPr>
        <w:ind w:left="0" w:firstLine="709"/>
        <w:rPr>
          <w:szCs w:val="28"/>
        </w:rPr>
      </w:pPr>
      <w:r w:rsidRPr="001D0D58">
        <w:rPr>
          <w:szCs w:val="28"/>
        </w:rPr>
        <w:t>Заявки с документацией</w:t>
      </w:r>
      <w:r w:rsidR="000224FB" w:rsidRPr="001D0D58">
        <w:rPr>
          <w:szCs w:val="28"/>
        </w:rPr>
        <w:t xml:space="preserve"> предоставля</w:t>
      </w:r>
      <w:r w:rsidR="007A0078" w:rsidRPr="001D0D58">
        <w:rPr>
          <w:szCs w:val="28"/>
        </w:rPr>
        <w:t>ю</w:t>
      </w:r>
      <w:r w:rsidR="000224FB" w:rsidRPr="001D0D58">
        <w:rPr>
          <w:szCs w:val="28"/>
        </w:rPr>
        <w:t>тся претендентами</w:t>
      </w:r>
      <w:r w:rsidR="000224FB" w:rsidRPr="00D32FFA">
        <w:rPr>
          <w:szCs w:val="28"/>
        </w:rPr>
        <w:t xml:space="preserve"> </w:t>
      </w:r>
      <w:r w:rsidR="00B4382C" w:rsidRPr="00D32FFA">
        <w:rPr>
          <w:szCs w:val="28"/>
        </w:rPr>
        <w:t xml:space="preserve">в сроки и </w:t>
      </w:r>
      <w:r w:rsidR="000224FB" w:rsidRPr="00D32FFA">
        <w:rPr>
          <w:szCs w:val="28"/>
        </w:rPr>
        <w:t>на условиях</w:t>
      </w:r>
      <w:r w:rsidR="003E2C12" w:rsidRPr="00D32FFA">
        <w:rPr>
          <w:szCs w:val="28"/>
        </w:rPr>
        <w:t>,</w:t>
      </w:r>
      <w:r w:rsidR="000224FB" w:rsidRPr="00D32FFA">
        <w:rPr>
          <w:szCs w:val="28"/>
        </w:rPr>
        <w:t xml:space="preserve"> изложенных в пункте 6 </w:t>
      </w:r>
      <w:r w:rsidRPr="00D32FFA">
        <w:rPr>
          <w:szCs w:val="28"/>
        </w:rPr>
        <w:t>Информационной карты</w:t>
      </w:r>
      <w:r w:rsidR="004C0A7F" w:rsidRPr="00D32FFA">
        <w:rPr>
          <w:szCs w:val="28"/>
        </w:rPr>
        <w:t>.</w:t>
      </w:r>
    </w:p>
    <w:p w:rsidR="007D6548" w:rsidRPr="00D32FFA" w:rsidRDefault="007D6548" w:rsidP="0076744E">
      <w:pPr>
        <w:pStyle w:val="19"/>
        <w:widowControl w:val="0"/>
        <w:numPr>
          <w:ilvl w:val="2"/>
          <w:numId w:val="18"/>
        </w:numPr>
        <w:ind w:left="0" w:firstLine="709"/>
      </w:pPr>
      <w:r w:rsidRPr="00D32FFA">
        <w:t xml:space="preserve">Организатор, Заказчик </w:t>
      </w:r>
      <w:r w:rsidR="008C4183">
        <w:t>Открытого конкурса</w:t>
      </w:r>
      <w:r w:rsidRPr="00D32FFA">
        <w:t xml:space="preserve"> вправе отказаться от его проведения в любой момент до принятия решения Конкурсной комиссией о </w:t>
      </w:r>
      <w:r w:rsidRPr="00D32FFA">
        <w:rPr>
          <w:szCs w:val="28"/>
        </w:rPr>
        <w:t xml:space="preserve">победителе </w:t>
      </w:r>
      <w:r w:rsidR="008C4183">
        <w:rPr>
          <w:szCs w:val="28"/>
        </w:rPr>
        <w:t>Открытого конкурса</w:t>
      </w:r>
      <w:r w:rsidRPr="00D32FFA">
        <w:rPr>
          <w:szCs w:val="28"/>
        </w:rPr>
        <w:t xml:space="preserve">. Извещение об отмене проведения </w:t>
      </w:r>
      <w:r w:rsidR="008C4183">
        <w:rPr>
          <w:szCs w:val="28"/>
        </w:rPr>
        <w:t>Открытого конкурса</w:t>
      </w:r>
      <w:r w:rsidRPr="00D32FFA">
        <w:rPr>
          <w:szCs w:val="28"/>
        </w:rPr>
        <w:t xml:space="preserve"> размещается </w:t>
      </w:r>
      <w:r w:rsidR="002D5869" w:rsidRPr="00D32FFA">
        <w:rPr>
          <w:szCs w:val="28"/>
        </w:rPr>
        <w:t>в соответствии с пунктом 4 Информационной карты</w:t>
      </w:r>
      <w:r w:rsidRPr="00D32FFA">
        <w:rPr>
          <w:szCs w:val="28"/>
        </w:rPr>
        <w:t xml:space="preserve"> в течение следующего рабочего дня со дня принятия решения об отмене проведения </w:t>
      </w:r>
      <w:r w:rsidR="008C4183">
        <w:rPr>
          <w:szCs w:val="28"/>
        </w:rPr>
        <w:t>Открытого конкурса</w:t>
      </w:r>
      <w:r w:rsidRPr="00D32FFA">
        <w:rPr>
          <w:szCs w:val="28"/>
        </w:rPr>
        <w:t xml:space="preserve">. При этом </w:t>
      </w:r>
      <w:r w:rsidR="001122C1">
        <w:rPr>
          <w:szCs w:val="28"/>
        </w:rPr>
        <w:t>ПАО</w:t>
      </w:r>
      <w:r w:rsidRPr="00D32FFA">
        <w:rPr>
          <w:szCs w:val="28"/>
        </w:rPr>
        <w:t xml:space="preserve"> «ТрансКонтейнер» не будет нести никакой ответственности перед люб</w:t>
      </w:r>
      <w:r w:rsidRPr="00D32FFA">
        <w:t>ыми физическими и юридическими лицами, которым такое действие может принести убытки.</w:t>
      </w:r>
    </w:p>
    <w:p w:rsidR="007D6548" w:rsidRPr="00D32FFA" w:rsidRDefault="007D6548" w:rsidP="0076744E">
      <w:pPr>
        <w:pStyle w:val="19"/>
        <w:widowControl w:val="0"/>
        <w:numPr>
          <w:ilvl w:val="2"/>
          <w:numId w:val="18"/>
        </w:numPr>
        <w:ind w:left="0" w:firstLine="709"/>
      </w:pPr>
      <w:r w:rsidRPr="00D32FFA">
        <w:rPr>
          <w:szCs w:val="28"/>
        </w:rPr>
        <w:t xml:space="preserve">Протоколы, оформляемые в ходе проведения </w:t>
      </w:r>
      <w:r w:rsidR="008C4183">
        <w:rPr>
          <w:szCs w:val="28"/>
        </w:rPr>
        <w:t>Открытого конкурса</w:t>
      </w:r>
      <w:r w:rsidRPr="00D32FFA">
        <w:rPr>
          <w:szCs w:val="28"/>
        </w:rPr>
        <w:t>, размещаются в порядке, предусмотренном настоящей документацией</w:t>
      </w:r>
      <w:r w:rsidR="000A3B81" w:rsidRPr="00D32FFA">
        <w:rPr>
          <w:szCs w:val="28"/>
        </w:rPr>
        <w:t xml:space="preserve"> о закупке</w:t>
      </w:r>
      <w:r w:rsidRPr="00D32FFA">
        <w:rPr>
          <w:szCs w:val="28"/>
        </w:rPr>
        <w:t xml:space="preserve">, в течение </w:t>
      </w:r>
      <w:r w:rsidR="000058BC" w:rsidRPr="00D32FFA">
        <w:rPr>
          <w:szCs w:val="28"/>
        </w:rPr>
        <w:t>3 (</w:t>
      </w:r>
      <w:r w:rsidRPr="00D32FFA">
        <w:rPr>
          <w:szCs w:val="28"/>
        </w:rPr>
        <w:t>трех</w:t>
      </w:r>
      <w:r w:rsidR="000058BC" w:rsidRPr="00D32FFA">
        <w:rPr>
          <w:szCs w:val="28"/>
        </w:rPr>
        <w:t>)</w:t>
      </w:r>
      <w:r w:rsidRPr="00D32FFA">
        <w:rPr>
          <w:szCs w:val="28"/>
        </w:rPr>
        <w:t xml:space="preserve"> дней с даты их подписания</w:t>
      </w:r>
      <w:r w:rsidR="00D21607" w:rsidRPr="00D21607">
        <w:rPr>
          <w:szCs w:val="28"/>
        </w:rPr>
        <w:t xml:space="preserve"> </w:t>
      </w:r>
      <w:r w:rsidR="00D21607" w:rsidRPr="00D32FFA">
        <w:rPr>
          <w:szCs w:val="28"/>
        </w:rPr>
        <w:t>в соответствии с пунктом 4 Информационной карты</w:t>
      </w:r>
      <w:r w:rsidRPr="00D32FFA">
        <w:rPr>
          <w:szCs w:val="28"/>
        </w:rPr>
        <w:t>.</w:t>
      </w:r>
    </w:p>
    <w:p w:rsidR="00B4382C" w:rsidRPr="00D32FFA" w:rsidRDefault="002B52FD" w:rsidP="0076744E">
      <w:pPr>
        <w:pStyle w:val="19"/>
        <w:widowControl w:val="0"/>
        <w:numPr>
          <w:ilvl w:val="2"/>
          <w:numId w:val="18"/>
        </w:numPr>
        <w:ind w:left="0" w:firstLine="709"/>
      </w:pPr>
      <w:r>
        <w:rPr>
          <w:szCs w:val="28"/>
        </w:rPr>
        <w:t xml:space="preserve">При </w:t>
      </w:r>
      <w:r w:rsidR="007D6548" w:rsidRPr="00D32FFA">
        <w:rPr>
          <w:szCs w:val="28"/>
        </w:rPr>
        <w:t>проведени</w:t>
      </w:r>
      <w:r>
        <w:rPr>
          <w:szCs w:val="28"/>
        </w:rPr>
        <w:t>и</w:t>
      </w:r>
      <w:r w:rsidR="007D6548" w:rsidRPr="00D32FFA">
        <w:rPr>
          <w:szCs w:val="28"/>
        </w:rPr>
        <w:t xml:space="preserve"> </w:t>
      </w:r>
      <w:r w:rsidR="008C4183">
        <w:rPr>
          <w:szCs w:val="28"/>
        </w:rPr>
        <w:t>Открытого конкурса</w:t>
      </w:r>
      <w:r w:rsidR="007D6548" w:rsidRPr="00D32FFA">
        <w:rPr>
          <w:szCs w:val="28"/>
        </w:rPr>
        <w:t xml:space="preserve"> в электронной форме претендент на участие в </w:t>
      </w:r>
      <w:r w:rsidR="005D0613">
        <w:rPr>
          <w:szCs w:val="28"/>
        </w:rPr>
        <w:t>Открытом конкурсе</w:t>
      </w:r>
      <w:r w:rsidR="007D6548" w:rsidRPr="00D32FFA">
        <w:rPr>
          <w:szCs w:val="28"/>
        </w:rPr>
        <w:t xml:space="preserve"> долж</w:t>
      </w:r>
      <w:r w:rsidR="00B4382C" w:rsidRPr="00D32FFA">
        <w:rPr>
          <w:szCs w:val="28"/>
        </w:rPr>
        <w:t>ен в срок, указанный в пункте 6</w:t>
      </w:r>
      <w:r w:rsidR="00C51709" w:rsidRPr="00D32FFA">
        <w:rPr>
          <w:szCs w:val="28"/>
        </w:rPr>
        <w:t xml:space="preserve"> Информационной карты</w:t>
      </w:r>
      <w:r w:rsidR="007D6548" w:rsidRPr="00D32FFA">
        <w:rPr>
          <w:szCs w:val="28"/>
        </w:rPr>
        <w:t xml:space="preserve">, подать Заявку на участие в </w:t>
      </w:r>
      <w:r w:rsidR="005D0613">
        <w:rPr>
          <w:szCs w:val="28"/>
        </w:rPr>
        <w:t>Открытом конкурсе</w:t>
      </w:r>
      <w:r w:rsidR="007D6548" w:rsidRPr="00D32FFA">
        <w:rPr>
          <w:szCs w:val="28"/>
        </w:rPr>
        <w:t xml:space="preserve"> в форме электронного документа через электронную торговую площадку</w:t>
      </w:r>
      <w:r w:rsidR="00444F6A" w:rsidRPr="00D32FFA">
        <w:rPr>
          <w:szCs w:val="28"/>
        </w:rPr>
        <w:t xml:space="preserve"> (пункт 4 Информационной карты)</w:t>
      </w:r>
      <w:r w:rsidR="007D6548" w:rsidRPr="00D32FFA">
        <w:rPr>
          <w:szCs w:val="28"/>
        </w:rPr>
        <w:t xml:space="preserve"> в порядке, предусмотренном регламентом работы данной электронной</w:t>
      </w:r>
      <w:r w:rsidR="003E4FE0">
        <w:rPr>
          <w:szCs w:val="28"/>
        </w:rPr>
        <w:t xml:space="preserve"> торговой</w:t>
      </w:r>
      <w:r w:rsidR="007D6548" w:rsidRPr="00D32FFA">
        <w:rPr>
          <w:szCs w:val="28"/>
        </w:rPr>
        <w:t xml:space="preserve"> площадк</w:t>
      </w:r>
      <w:r w:rsidR="00444F6A" w:rsidRPr="00D32FFA">
        <w:rPr>
          <w:szCs w:val="28"/>
        </w:rPr>
        <w:t>и</w:t>
      </w:r>
      <w:r w:rsidR="003E4FE0">
        <w:rPr>
          <w:szCs w:val="28"/>
        </w:rPr>
        <w:t xml:space="preserve"> (далее – ЭТП)</w:t>
      </w:r>
      <w:r w:rsidR="007D6548" w:rsidRPr="00D32FFA">
        <w:rPr>
          <w:szCs w:val="28"/>
        </w:rPr>
        <w:t xml:space="preserve">. Правила регистрации претендента на участие в </w:t>
      </w:r>
      <w:r w:rsidR="005D0613">
        <w:rPr>
          <w:szCs w:val="28"/>
        </w:rPr>
        <w:t>Открытом конкурсе</w:t>
      </w:r>
      <w:r w:rsidR="007D6548" w:rsidRPr="00D32FFA">
        <w:rPr>
          <w:szCs w:val="28"/>
        </w:rPr>
        <w:t xml:space="preserve"> на </w:t>
      </w:r>
      <w:r w:rsidR="003E4FE0">
        <w:rPr>
          <w:szCs w:val="28"/>
        </w:rPr>
        <w:t>ЭТП</w:t>
      </w:r>
      <w:r w:rsidR="007D6548" w:rsidRPr="00D32FFA">
        <w:rPr>
          <w:szCs w:val="28"/>
        </w:rPr>
        <w:t xml:space="preserve">, аккредитация </w:t>
      </w:r>
      <w:r w:rsidR="00C12B93">
        <w:rPr>
          <w:szCs w:val="28"/>
        </w:rPr>
        <w:t>п</w:t>
      </w:r>
      <w:r w:rsidR="007D6548" w:rsidRPr="00D32FFA">
        <w:rPr>
          <w:szCs w:val="28"/>
        </w:rPr>
        <w:t xml:space="preserve">ретендента на участие в </w:t>
      </w:r>
      <w:r w:rsidR="005D0613">
        <w:rPr>
          <w:szCs w:val="28"/>
        </w:rPr>
        <w:t>Открытом конкурсе</w:t>
      </w:r>
      <w:r w:rsidR="007D6548" w:rsidRPr="00D32FFA">
        <w:rPr>
          <w:szCs w:val="28"/>
        </w:rPr>
        <w:t xml:space="preserve"> на </w:t>
      </w:r>
      <w:r w:rsidR="003E4FE0">
        <w:rPr>
          <w:szCs w:val="28"/>
        </w:rPr>
        <w:t>ЭТП</w:t>
      </w:r>
      <w:r w:rsidR="007D6548" w:rsidRPr="00D32FFA">
        <w:rPr>
          <w:szCs w:val="28"/>
        </w:rPr>
        <w:t xml:space="preserve">, правила проведения процедур </w:t>
      </w:r>
      <w:r w:rsidR="008C4183">
        <w:rPr>
          <w:szCs w:val="28"/>
        </w:rPr>
        <w:t>Открытого конкурса</w:t>
      </w:r>
      <w:r w:rsidR="007D6548" w:rsidRPr="00D32FFA">
        <w:rPr>
          <w:szCs w:val="28"/>
        </w:rPr>
        <w:t xml:space="preserve"> (в том числе подачи Заявки) </w:t>
      </w:r>
      <w:r w:rsidR="0020341D" w:rsidRPr="00D32FFA">
        <w:rPr>
          <w:szCs w:val="28"/>
        </w:rPr>
        <w:t xml:space="preserve">определяются </w:t>
      </w:r>
      <w:r w:rsidR="003E4FE0" w:rsidRPr="00D32FFA">
        <w:rPr>
          <w:szCs w:val="28"/>
        </w:rPr>
        <w:t>инструкция</w:t>
      </w:r>
      <w:r w:rsidR="003E4FE0">
        <w:rPr>
          <w:szCs w:val="28"/>
        </w:rPr>
        <w:t xml:space="preserve">ми и </w:t>
      </w:r>
      <w:r w:rsidR="007D6548" w:rsidRPr="00D32FFA">
        <w:rPr>
          <w:szCs w:val="28"/>
        </w:rPr>
        <w:t xml:space="preserve">регламентом работы </w:t>
      </w:r>
      <w:r w:rsidR="003E4FE0">
        <w:rPr>
          <w:szCs w:val="28"/>
        </w:rPr>
        <w:t>ЭТП</w:t>
      </w:r>
      <w:r w:rsidR="007D6548" w:rsidRPr="00D32FFA">
        <w:rPr>
          <w:szCs w:val="28"/>
        </w:rPr>
        <w:t>.</w:t>
      </w:r>
    </w:p>
    <w:p w:rsidR="007D6548" w:rsidRPr="00D32FFA" w:rsidRDefault="007D6548" w:rsidP="0076744E">
      <w:pPr>
        <w:pStyle w:val="19"/>
        <w:widowControl w:val="0"/>
        <w:numPr>
          <w:ilvl w:val="2"/>
          <w:numId w:val="18"/>
        </w:numPr>
        <w:ind w:left="0" w:firstLine="709"/>
      </w:pPr>
      <w:r w:rsidRPr="00D32FFA">
        <w:t xml:space="preserve">Конфиденциальная информация, ставшая известной сторонам при проведении </w:t>
      </w:r>
      <w:r w:rsidR="008C4183">
        <w:t>Открытого конкурса</w:t>
      </w:r>
      <w:r w:rsidRPr="00D32FFA">
        <w:t xml:space="preserve"> не может быть передана третьим лицам за </w:t>
      </w:r>
      <w:r w:rsidRPr="00D32FFA">
        <w:lastRenderedPageBreak/>
        <w:t>исключением случаев, предусмотренных законодательством Российской Федерации.</w:t>
      </w:r>
    </w:p>
    <w:p w:rsidR="007D6548" w:rsidRPr="00D32FFA" w:rsidRDefault="007D6548" w:rsidP="0076744E">
      <w:pPr>
        <w:pStyle w:val="19"/>
        <w:widowControl w:val="0"/>
        <w:numPr>
          <w:ilvl w:val="2"/>
          <w:numId w:val="18"/>
        </w:numPr>
        <w:ind w:left="0" w:firstLine="709"/>
      </w:pPr>
      <w:r w:rsidRPr="00D32FFA">
        <w:t>В случае участия нескольких лиц на стороне одного претендента соответствующая информация должна быть указана в Заявке, оформленной в соответствии с приложением № 1 к настоящей документации</w:t>
      </w:r>
      <w:r w:rsidR="00B4382C" w:rsidRPr="00D32FFA">
        <w:t xml:space="preserve"> о закупке</w:t>
      </w:r>
      <w:r w:rsidRPr="00D32FFA">
        <w:t>. Если соответствующая информация не указана в Заявке, претендент считается подавшим Заявку от своего имени и действующим в своих интересах.</w:t>
      </w:r>
    </w:p>
    <w:p w:rsidR="00C51709" w:rsidRPr="00D32FFA" w:rsidRDefault="00C51709" w:rsidP="0076744E">
      <w:pPr>
        <w:pStyle w:val="19"/>
        <w:widowControl w:val="0"/>
        <w:numPr>
          <w:ilvl w:val="2"/>
          <w:numId w:val="18"/>
        </w:numPr>
        <w:ind w:left="0" w:firstLine="709"/>
      </w:pPr>
      <w:r w:rsidRPr="00D32FFA">
        <w:t xml:space="preserve">Иностранные участники </w:t>
      </w:r>
      <w:r w:rsidR="00257F85" w:rsidRPr="00D32FFA">
        <w:t xml:space="preserve">при проведении </w:t>
      </w:r>
      <w:r w:rsidRPr="00D32FFA">
        <w:t>закупки вправе подавать предложения о цене договора без учета расходов, связанных с импортом товара на территорию Российской Федерации (в т.ч. расходов на транспортировку, страхование груза, таможенную очистку).</w:t>
      </w:r>
    </w:p>
    <w:p w:rsidR="00C51709" w:rsidRPr="00D32FFA" w:rsidRDefault="00C51709" w:rsidP="00C51709">
      <w:pPr>
        <w:pStyle w:val="19"/>
        <w:widowControl w:val="0"/>
        <w:ind w:firstLine="709"/>
      </w:pPr>
      <w:r w:rsidRPr="00D32FFA">
        <w:t>В этом случае Конкурсная комиссия принимает решение после оценки и сопоставления поданных в разных базисах поставки ценовых предложений участников.</w:t>
      </w:r>
    </w:p>
    <w:p w:rsidR="00C51709" w:rsidRPr="00D32FFA" w:rsidRDefault="00C51709" w:rsidP="0076744E">
      <w:pPr>
        <w:pStyle w:val="19"/>
        <w:widowControl w:val="0"/>
        <w:numPr>
          <w:ilvl w:val="2"/>
          <w:numId w:val="18"/>
        </w:numPr>
        <w:ind w:left="0" w:firstLine="709"/>
      </w:pPr>
      <w:r w:rsidRPr="00D32FFA">
        <w:t>Иностранный участник закупки вправе указать цену в рублях Российской Федерации, либо</w:t>
      </w:r>
      <w:r w:rsidR="00C12B93">
        <w:t>,</w:t>
      </w:r>
      <w:r w:rsidRPr="00D32FFA">
        <w:t xml:space="preserve"> </w:t>
      </w:r>
      <w:r w:rsidR="00565202">
        <w:t>если это указанно</w:t>
      </w:r>
      <w:r w:rsidRPr="00D32FFA">
        <w:t xml:space="preserve"> </w:t>
      </w:r>
      <w:r w:rsidR="00565202" w:rsidRPr="00D32FFA">
        <w:rPr>
          <w:szCs w:val="28"/>
        </w:rPr>
        <w:t>в пункте 16 Информационной карты</w:t>
      </w:r>
      <w:r w:rsidR="00341B7C">
        <w:rPr>
          <w:szCs w:val="28"/>
        </w:rPr>
        <w:t>,</w:t>
      </w:r>
      <w:r w:rsidR="00565202" w:rsidRPr="00D32FFA">
        <w:t xml:space="preserve"> </w:t>
      </w:r>
      <w:r w:rsidR="00565202">
        <w:t xml:space="preserve">в </w:t>
      </w:r>
      <w:r w:rsidRPr="00D32FFA">
        <w:t>иностранной валюте</w:t>
      </w:r>
      <w:r w:rsidR="00D65E96" w:rsidRPr="00D32FFA">
        <w:rPr>
          <w:szCs w:val="28"/>
        </w:rPr>
        <w:t>.</w:t>
      </w:r>
      <w:r w:rsidRPr="00D32FFA">
        <w:t xml:space="preserve"> При этом оценка и сопоставление заявок российских и иностранных участников будут осуществляться в рублях Российской Федерации с пересчетом цен заявок иностранных участников, указанных в иностранных валютах, по курсу Центрального банка Российской Федерации на дату рассмотрения </w:t>
      </w:r>
      <w:r w:rsidR="00F34B34" w:rsidRPr="00D32FFA">
        <w:t xml:space="preserve">и сопоставления </w:t>
      </w:r>
      <w:r w:rsidRPr="00D32FFA">
        <w:t>Заявок.</w:t>
      </w:r>
    </w:p>
    <w:p w:rsidR="00C51709" w:rsidRPr="00D32FFA" w:rsidRDefault="00C51709" w:rsidP="0076744E">
      <w:pPr>
        <w:pStyle w:val="19"/>
        <w:widowControl w:val="0"/>
        <w:numPr>
          <w:ilvl w:val="2"/>
          <w:numId w:val="18"/>
        </w:numPr>
        <w:ind w:left="0" w:firstLine="709"/>
      </w:pPr>
      <w:r w:rsidRPr="00D32FFA">
        <w:t>Предоставление иностранными участниками закупки документов и сведений, в том числе в целях подтверждения обязательных и квалификационных требований, предусмотренных настоящей документацией</w:t>
      </w:r>
      <w:r w:rsidR="002A71D9" w:rsidRPr="00D32FFA">
        <w:t xml:space="preserve"> о закупке</w:t>
      </w:r>
      <w:r w:rsidRPr="00D32FFA">
        <w:t xml:space="preserve">, осуществляется с учетом особенностей, </w:t>
      </w:r>
      <w:r w:rsidR="00A23026" w:rsidRPr="00D32FFA">
        <w:t xml:space="preserve">указанных в пункте </w:t>
      </w:r>
      <w:r w:rsidR="00A23026" w:rsidRPr="00D32FFA">
        <w:br/>
        <w:t>18 Информационной карты</w:t>
      </w:r>
      <w:r w:rsidRPr="00D32FFA">
        <w:t>.</w:t>
      </w:r>
    </w:p>
    <w:p w:rsidR="007D6548" w:rsidRPr="00D32FFA" w:rsidRDefault="007D6548">
      <w:pPr>
        <w:pStyle w:val="19"/>
        <w:widowControl w:val="0"/>
      </w:pPr>
    </w:p>
    <w:p w:rsidR="007D6548" w:rsidRPr="005B161B" w:rsidRDefault="00E347BF" w:rsidP="0076744E">
      <w:pPr>
        <w:pStyle w:val="2"/>
        <w:spacing w:before="0" w:after="0"/>
        <w:ind w:left="0" w:firstLine="709"/>
        <w:rPr>
          <w:rFonts w:cs="Times New Roman"/>
          <w:i w:val="0"/>
          <w:iCs w:val="0"/>
        </w:rPr>
      </w:pPr>
      <w:r w:rsidRPr="005B161B">
        <w:rPr>
          <w:rFonts w:cs="Times New Roman"/>
          <w:i w:val="0"/>
          <w:iCs w:val="0"/>
        </w:rPr>
        <w:t>1.</w:t>
      </w:r>
      <w:r w:rsidR="0028168C" w:rsidRPr="005B161B">
        <w:rPr>
          <w:rFonts w:cs="Times New Roman"/>
          <w:i w:val="0"/>
          <w:iCs w:val="0"/>
        </w:rPr>
        <w:t xml:space="preserve">2. </w:t>
      </w:r>
      <w:r w:rsidR="007D6548" w:rsidRPr="005B161B">
        <w:rPr>
          <w:rFonts w:cs="Times New Roman"/>
          <w:i w:val="0"/>
          <w:iCs w:val="0"/>
        </w:rPr>
        <w:t>Раз</w:t>
      </w:r>
      <w:r w:rsidR="00B4382C" w:rsidRPr="005B161B">
        <w:rPr>
          <w:rFonts w:cs="Times New Roman"/>
          <w:i w:val="0"/>
          <w:iCs w:val="0"/>
        </w:rPr>
        <w:t>ъяснения положений документации.</w:t>
      </w:r>
    </w:p>
    <w:p w:rsidR="0002418A" w:rsidRPr="00623585" w:rsidRDefault="0002418A" w:rsidP="0076744E">
      <w:pPr>
        <w:numPr>
          <w:ilvl w:val="2"/>
          <w:numId w:val="1"/>
        </w:numPr>
        <w:tabs>
          <w:tab w:val="clear" w:pos="0"/>
          <w:tab w:val="num" w:pos="-611"/>
        </w:tabs>
        <w:ind w:left="0" w:firstLine="709"/>
        <w:jc w:val="both"/>
        <w:rPr>
          <w:rFonts w:eastAsia="MS Mincho"/>
          <w:sz w:val="28"/>
          <w:szCs w:val="28"/>
        </w:rPr>
      </w:pPr>
      <w:r w:rsidRPr="00623585">
        <w:rPr>
          <w:rFonts w:eastAsia="MS Mincho"/>
          <w:sz w:val="28"/>
          <w:szCs w:val="28"/>
        </w:rPr>
        <w:t xml:space="preserve">Претендент вправе направить запросы о разъяснении положений настоящей документации о закупке через ЭТП. Обмен документами между Организатором и </w:t>
      </w:r>
      <w:r w:rsidR="00E17034">
        <w:rPr>
          <w:rFonts w:eastAsia="MS Mincho"/>
          <w:sz w:val="28"/>
          <w:szCs w:val="28"/>
        </w:rPr>
        <w:t>П</w:t>
      </w:r>
      <w:r w:rsidR="000118B5">
        <w:rPr>
          <w:rFonts w:eastAsia="MS Mincho"/>
          <w:sz w:val="28"/>
          <w:szCs w:val="28"/>
        </w:rPr>
        <w:t>р</w:t>
      </w:r>
      <w:r w:rsidRPr="00623585">
        <w:rPr>
          <w:rFonts w:eastAsia="MS Mincho"/>
          <w:sz w:val="28"/>
          <w:szCs w:val="28"/>
        </w:rPr>
        <w:t>етендентом закупки направившим запрос подписанный уполномоченным представителем осуществляется в следующем порядке:</w:t>
      </w:r>
      <w:r w:rsidRPr="00623585">
        <w:rPr>
          <w:sz w:val="28"/>
          <w:szCs w:val="28"/>
        </w:rPr>
        <w:t xml:space="preserve"> </w:t>
      </w:r>
      <w:r w:rsidR="00E17034">
        <w:rPr>
          <w:sz w:val="28"/>
          <w:szCs w:val="28"/>
        </w:rPr>
        <w:t>Претендент</w:t>
      </w:r>
      <w:r w:rsidR="00341B7C">
        <w:rPr>
          <w:sz w:val="28"/>
          <w:szCs w:val="28"/>
        </w:rPr>
        <w:t xml:space="preserve"> закупки направляет через ЭТП</w:t>
      </w:r>
      <w:r w:rsidRPr="00623585">
        <w:rPr>
          <w:sz w:val="28"/>
          <w:szCs w:val="28"/>
        </w:rPr>
        <w:t xml:space="preserve"> электронный документ (информацию в электронной форме, </w:t>
      </w:r>
      <w:r w:rsidR="0098086B">
        <w:rPr>
          <w:sz w:val="28"/>
          <w:szCs w:val="28"/>
        </w:rPr>
        <w:t>подписанную ЭЦП</w:t>
      </w:r>
      <w:r w:rsidRPr="00623585">
        <w:rPr>
          <w:sz w:val="28"/>
          <w:szCs w:val="28"/>
        </w:rPr>
        <w:t>), содержащий запрос на разъяснение положений извещения о закупке, документации о закупке.</w:t>
      </w:r>
    </w:p>
    <w:p w:rsidR="0002418A" w:rsidRPr="00623585" w:rsidRDefault="00B307E2" w:rsidP="00623585">
      <w:pPr>
        <w:ind w:firstLine="720"/>
        <w:contextualSpacing/>
        <w:jc w:val="both"/>
        <w:rPr>
          <w:sz w:val="28"/>
          <w:szCs w:val="28"/>
        </w:rPr>
      </w:pPr>
      <w:r>
        <w:rPr>
          <w:sz w:val="28"/>
          <w:szCs w:val="28"/>
        </w:rPr>
        <w:t>Организатор</w:t>
      </w:r>
      <w:r w:rsidR="0002418A" w:rsidRPr="00623585">
        <w:rPr>
          <w:sz w:val="28"/>
          <w:szCs w:val="28"/>
        </w:rPr>
        <w:t xml:space="preserve"> в ответ на запрос</w:t>
      </w:r>
      <w:r w:rsidR="00E17034">
        <w:rPr>
          <w:sz w:val="28"/>
          <w:szCs w:val="28"/>
        </w:rPr>
        <w:t>, направл</w:t>
      </w:r>
      <w:r w:rsidR="001F61C9">
        <w:rPr>
          <w:sz w:val="28"/>
          <w:szCs w:val="28"/>
        </w:rPr>
        <w:t>яет разъяснения</w:t>
      </w:r>
      <w:r w:rsidR="0002418A" w:rsidRPr="00623585">
        <w:rPr>
          <w:sz w:val="28"/>
          <w:szCs w:val="28"/>
        </w:rPr>
        <w:t>, заверенны</w:t>
      </w:r>
      <w:r w:rsidR="001F61C9">
        <w:rPr>
          <w:sz w:val="28"/>
          <w:szCs w:val="28"/>
        </w:rPr>
        <w:t>е</w:t>
      </w:r>
      <w:r w:rsidR="0002418A" w:rsidRPr="00623585">
        <w:rPr>
          <w:sz w:val="28"/>
          <w:szCs w:val="28"/>
        </w:rPr>
        <w:t xml:space="preserve"> </w:t>
      </w:r>
      <w:r w:rsidR="0098086B">
        <w:rPr>
          <w:sz w:val="28"/>
          <w:szCs w:val="28"/>
        </w:rPr>
        <w:t>ЭЦП</w:t>
      </w:r>
      <w:r w:rsidR="0002418A" w:rsidRPr="00623585">
        <w:rPr>
          <w:sz w:val="28"/>
          <w:szCs w:val="28"/>
        </w:rPr>
        <w:t xml:space="preserve"> лица, имеющ</w:t>
      </w:r>
      <w:r>
        <w:rPr>
          <w:sz w:val="28"/>
          <w:szCs w:val="28"/>
        </w:rPr>
        <w:t>его право действовать от имени З</w:t>
      </w:r>
      <w:r w:rsidR="0002418A" w:rsidRPr="00623585">
        <w:rPr>
          <w:sz w:val="28"/>
          <w:szCs w:val="28"/>
        </w:rPr>
        <w:t>аказчика. Ответ на запрос без указания лица</w:t>
      </w:r>
      <w:r w:rsidR="00231822">
        <w:rPr>
          <w:sz w:val="28"/>
          <w:szCs w:val="28"/>
        </w:rPr>
        <w:t>,</w:t>
      </w:r>
      <w:r w:rsidR="0002418A" w:rsidRPr="00623585">
        <w:rPr>
          <w:sz w:val="28"/>
          <w:szCs w:val="28"/>
        </w:rPr>
        <w:t xml:space="preserve"> от которого поступил данный запрос</w:t>
      </w:r>
      <w:r w:rsidR="00231822">
        <w:rPr>
          <w:sz w:val="28"/>
          <w:szCs w:val="28"/>
        </w:rPr>
        <w:t>,</w:t>
      </w:r>
      <w:r w:rsidR="0002418A" w:rsidRPr="00623585">
        <w:rPr>
          <w:sz w:val="28"/>
          <w:szCs w:val="28"/>
        </w:rPr>
        <w:t xml:space="preserve"> </w:t>
      </w:r>
      <w:r w:rsidR="00F73EC8">
        <w:rPr>
          <w:sz w:val="28"/>
          <w:szCs w:val="28"/>
        </w:rPr>
        <w:t>публикуется на ЭТП</w:t>
      </w:r>
      <w:r w:rsidR="0002418A" w:rsidRPr="00623585">
        <w:rPr>
          <w:sz w:val="28"/>
          <w:szCs w:val="28"/>
        </w:rPr>
        <w:t xml:space="preserve"> </w:t>
      </w:r>
      <w:r w:rsidR="00341B7C">
        <w:rPr>
          <w:sz w:val="28"/>
          <w:szCs w:val="28"/>
        </w:rPr>
        <w:t xml:space="preserve">и в СМИ </w:t>
      </w:r>
      <w:r w:rsidR="0002418A" w:rsidRPr="00623585">
        <w:rPr>
          <w:sz w:val="28"/>
          <w:szCs w:val="28"/>
        </w:rPr>
        <w:t>для ознакомления в открытом доступе.</w:t>
      </w:r>
    </w:p>
    <w:p w:rsidR="007D6548" w:rsidRPr="00D32FFA" w:rsidRDefault="007D6548" w:rsidP="0076744E">
      <w:pPr>
        <w:numPr>
          <w:ilvl w:val="2"/>
          <w:numId w:val="1"/>
        </w:numPr>
        <w:ind w:left="0" w:firstLine="709"/>
        <w:jc w:val="both"/>
        <w:rPr>
          <w:rFonts w:eastAsia="MS Mincho"/>
          <w:sz w:val="28"/>
          <w:szCs w:val="28"/>
        </w:rPr>
      </w:pPr>
      <w:r w:rsidRPr="00D32FFA">
        <w:rPr>
          <w:rFonts w:eastAsia="MS Mincho"/>
          <w:sz w:val="28"/>
          <w:szCs w:val="28"/>
        </w:rPr>
        <w:t xml:space="preserve">Запрос может быть направлен не позднее, чем за </w:t>
      </w:r>
      <w:r w:rsidR="000118B5">
        <w:rPr>
          <w:rFonts w:eastAsia="MS Mincho"/>
          <w:sz w:val="28"/>
        </w:rPr>
        <w:t>10</w:t>
      </w:r>
      <w:r w:rsidRPr="00D32FFA">
        <w:rPr>
          <w:rFonts w:eastAsia="MS Mincho"/>
          <w:sz w:val="28"/>
        </w:rPr>
        <w:t xml:space="preserve"> (</w:t>
      </w:r>
      <w:r w:rsidR="000118B5">
        <w:rPr>
          <w:rFonts w:eastAsia="MS Mincho"/>
          <w:sz w:val="28"/>
        </w:rPr>
        <w:t>десят</w:t>
      </w:r>
      <w:r w:rsidR="00727D3C" w:rsidRPr="00D32FFA">
        <w:rPr>
          <w:rFonts w:eastAsia="MS Mincho"/>
          <w:sz w:val="28"/>
        </w:rPr>
        <w:t>ь</w:t>
      </w:r>
      <w:r w:rsidRPr="00D32FFA">
        <w:rPr>
          <w:rFonts w:eastAsia="MS Mincho"/>
          <w:sz w:val="28"/>
        </w:rPr>
        <w:t>)</w:t>
      </w:r>
      <w:r w:rsidRPr="00D32FFA">
        <w:rPr>
          <w:rFonts w:eastAsia="MS Mincho"/>
          <w:sz w:val="28"/>
          <w:szCs w:val="28"/>
        </w:rPr>
        <w:t xml:space="preserve"> дней до окончания срока подачи Заявок.</w:t>
      </w:r>
    </w:p>
    <w:p w:rsidR="007D6548" w:rsidRPr="00D32FFA" w:rsidRDefault="00623585" w:rsidP="0076744E">
      <w:pPr>
        <w:numPr>
          <w:ilvl w:val="2"/>
          <w:numId w:val="1"/>
        </w:numPr>
        <w:ind w:left="0" w:firstLine="709"/>
        <w:jc w:val="both"/>
        <w:rPr>
          <w:rFonts w:eastAsia="MS Mincho"/>
          <w:sz w:val="28"/>
          <w:szCs w:val="28"/>
        </w:rPr>
      </w:pPr>
      <w:r>
        <w:rPr>
          <w:rFonts w:eastAsia="MS Mincho"/>
          <w:sz w:val="28"/>
          <w:szCs w:val="28"/>
        </w:rPr>
        <w:t xml:space="preserve">Организатор </w:t>
      </w:r>
      <w:r w:rsidR="006C47AB">
        <w:rPr>
          <w:sz w:val="28"/>
          <w:szCs w:val="28"/>
        </w:rPr>
        <w:t>в соответствии</w:t>
      </w:r>
      <w:r w:rsidR="00B307E2">
        <w:rPr>
          <w:sz w:val="28"/>
          <w:szCs w:val="28"/>
        </w:rPr>
        <w:t xml:space="preserve"> с пунктом 4 Информационной карты</w:t>
      </w:r>
      <w:r w:rsidR="00B307E2" w:rsidRPr="00D32FFA">
        <w:rPr>
          <w:sz w:val="28"/>
          <w:szCs w:val="28"/>
        </w:rPr>
        <w:t xml:space="preserve"> </w:t>
      </w:r>
      <w:r w:rsidR="00B307E2">
        <w:rPr>
          <w:rFonts w:eastAsia="MS Mincho"/>
          <w:sz w:val="28"/>
          <w:szCs w:val="28"/>
        </w:rPr>
        <w:t>размещает</w:t>
      </w:r>
      <w:r w:rsidR="00B307E2" w:rsidRPr="00D32FFA">
        <w:rPr>
          <w:rFonts w:eastAsia="MS Mincho"/>
          <w:sz w:val="28"/>
          <w:szCs w:val="28"/>
        </w:rPr>
        <w:t xml:space="preserve"> </w:t>
      </w:r>
      <w:r w:rsidR="007D6548" w:rsidRPr="00D32FFA">
        <w:rPr>
          <w:rFonts w:eastAsia="MS Mincho"/>
          <w:sz w:val="28"/>
          <w:szCs w:val="28"/>
        </w:rPr>
        <w:t xml:space="preserve">разъяснения не позднее чем в течение </w:t>
      </w:r>
      <w:r w:rsidR="00231822">
        <w:rPr>
          <w:rFonts w:eastAsia="MS Mincho"/>
          <w:sz w:val="28"/>
          <w:szCs w:val="28"/>
        </w:rPr>
        <w:t>5</w:t>
      </w:r>
      <w:r w:rsidR="007D6548" w:rsidRPr="00D32FFA">
        <w:rPr>
          <w:rFonts w:eastAsia="MS Mincho"/>
          <w:sz w:val="28"/>
          <w:szCs w:val="28"/>
        </w:rPr>
        <w:t xml:space="preserve"> (</w:t>
      </w:r>
      <w:r w:rsidR="00231822">
        <w:rPr>
          <w:rFonts w:eastAsia="MS Mincho"/>
          <w:sz w:val="28"/>
          <w:szCs w:val="28"/>
        </w:rPr>
        <w:t>пяти</w:t>
      </w:r>
      <w:r w:rsidR="000118B5">
        <w:rPr>
          <w:rFonts w:eastAsia="MS Mincho"/>
          <w:sz w:val="28"/>
          <w:szCs w:val="28"/>
        </w:rPr>
        <w:t>) дней со дня поступления запроса на разъяснение,</w:t>
      </w:r>
      <w:r w:rsidR="007D6548" w:rsidRPr="00D32FFA">
        <w:rPr>
          <w:rFonts w:eastAsia="MS Mincho"/>
          <w:sz w:val="28"/>
          <w:szCs w:val="28"/>
        </w:rPr>
        <w:t xml:space="preserve"> без указания информации о лице, от которого поступил запрос.</w:t>
      </w:r>
    </w:p>
    <w:p w:rsidR="007D6548" w:rsidRPr="00D32FFA" w:rsidRDefault="007D6548" w:rsidP="0076744E">
      <w:pPr>
        <w:numPr>
          <w:ilvl w:val="2"/>
          <w:numId w:val="1"/>
        </w:numPr>
        <w:ind w:left="0" w:firstLine="709"/>
        <w:jc w:val="both"/>
        <w:rPr>
          <w:sz w:val="28"/>
          <w:szCs w:val="28"/>
        </w:rPr>
      </w:pPr>
      <w:r w:rsidRPr="00D32FFA">
        <w:rPr>
          <w:sz w:val="28"/>
          <w:szCs w:val="28"/>
        </w:rPr>
        <w:lastRenderedPageBreak/>
        <w:t xml:space="preserve">Получение и ознакомление претендентов на участие в </w:t>
      </w:r>
      <w:r w:rsidR="005D0613">
        <w:rPr>
          <w:sz w:val="28"/>
          <w:szCs w:val="28"/>
        </w:rPr>
        <w:t>Открытом конкурсе</w:t>
      </w:r>
      <w:r w:rsidRPr="00D32FFA">
        <w:rPr>
          <w:sz w:val="28"/>
          <w:szCs w:val="28"/>
        </w:rPr>
        <w:t xml:space="preserve"> разъяснений положений документации о закупке </w:t>
      </w:r>
      <w:r w:rsidR="00231822">
        <w:rPr>
          <w:sz w:val="28"/>
          <w:szCs w:val="28"/>
        </w:rPr>
        <w:t>осуществляется на ЭТП</w:t>
      </w:r>
      <w:r w:rsidR="00461EEF">
        <w:rPr>
          <w:sz w:val="28"/>
          <w:szCs w:val="28"/>
        </w:rPr>
        <w:t xml:space="preserve"> </w:t>
      </w:r>
      <w:r w:rsidR="00341B7C">
        <w:rPr>
          <w:sz w:val="28"/>
          <w:szCs w:val="28"/>
        </w:rPr>
        <w:t>и СМИ</w:t>
      </w:r>
      <w:r w:rsidR="00461EEF">
        <w:rPr>
          <w:sz w:val="28"/>
          <w:szCs w:val="28"/>
        </w:rPr>
        <w:t>.</w:t>
      </w:r>
    </w:p>
    <w:p w:rsidR="007D6548" w:rsidRPr="00D32FFA" w:rsidRDefault="001C75ED" w:rsidP="0076744E">
      <w:pPr>
        <w:numPr>
          <w:ilvl w:val="2"/>
          <w:numId w:val="1"/>
        </w:numPr>
        <w:ind w:left="0" w:firstLine="709"/>
        <w:jc w:val="both"/>
        <w:rPr>
          <w:sz w:val="28"/>
          <w:szCs w:val="28"/>
        </w:rPr>
      </w:pPr>
      <w:r w:rsidRPr="00D32FFA">
        <w:rPr>
          <w:sz w:val="28"/>
          <w:szCs w:val="28"/>
        </w:rPr>
        <w:t>Организатор</w:t>
      </w:r>
      <w:r w:rsidR="0028168C" w:rsidRPr="00D32FFA">
        <w:rPr>
          <w:sz w:val="28"/>
          <w:szCs w:val="28"/>
        </w:rPr>
        <w:t xml:space="preserve"> вправе не отвечать на з</w:t>
      </w:r>
      <w:r w:rsidRPr="00D32FFA">
        <w:rPr>
          <w:sz w:val="28"/>
          <w:szCs w:val="28"/>
        </w:rPr>
        <w:t>апросы о разъяснении положений д</w:t>
      </w:r>
      <w:r w:rsidR="007D6548" w:rsidRPr="00D32FFA">
        <w:rPr>
          <w:sz w:val="28"/>
          <w:szCs w:val="28"/>
        </w:rPr>
        <w:t xml:space="preserve">окументации </w:t>
      </w:r>
      <w:r w:rsidR="0028168C" w:rsidRPr="00D32FFA">
        <w:rPr>
          <w:sz w:val="28"/>
          <w:szCs w:val="28"/>
        </w:rPr>
        <w:t xml:space="preserve">о закупке </w:t>
      </w:r>
      <w:r w:rsidR="007D6548" w:rsidRPr="00D32FFA">
        <w:rPr>
          <w:sz w:val="28"/>
          <w:szCs w:val="28"/>
        </w:rPr>
        <w:t xml:space="preserve">по проведению </w:t>
      </w:r>
      <w:r w:rsidR="008C4183">
        <w:rPr>
          <w:sz w:val="28"/>
          <w:szCs w:val="28"/>
        </w:rPr>
        <w:t>Открытого конкурса</w:t>
      </w:r>
      <w:r w:rsidR="007D6548" w:rsidRPr="00D32FFA">
        <w:rPr>
          <w:sz w:val="28"/>
          <w:szCs w:val="28"/>
        </w:rPr>
        <w:t>, поступившие позднее срока, установленного в</w:t>
      </w:r>
      <w:r w:rsidR="0028168C" w:rsidRPr="00D32FFA">
        <w:rPr>
          <w:sz w:val="28"/>
          <w:szCs w:val="28"/>
        </w:rPr>
        <w:t xml:space="preserve"> </w:t>
      </w:r>
      <w:r w:rsidR="00FC6D90">
        <w:rPr>
          <w:sz w:val="28"/>
          <w:szCs w:val="28"/>
        </w:rPr>
        <w:t>под</w:t>
      </w:r>
      <w:r w:rsidR="0028168C" w:rsidRPr="00D32FFA">
        <w:rPr>
          <w:sz w:val="28"/>
          <w:szCs w:val="28"/>
        </w:rPr>
        <w:t>пункте 1.2</w:t>
      </w:r>
      <w:r w:rsidR="00E347BF" w:rsidRPr="00D32FFA">
        <w:rPr>
          <w:sz w:val="28"/>
          <w:szCs w:val="28"/>
        </w:rPr>
        <w:t>.2</w:t>
      </w:r>
      <w:r w:rsidR="0028168C" w:rsidRPr="00D32FFA">
        <w:rPr>
          <w:sz w:val="28"/>
          <w:szCs w:val="28"/>
        </w:rPr>
        <w:t xml:space="preserve"> д</w:t>
      </w:r>
      <w:r w:rsidR="007D6548" w:rsidRPr="00D32FFA">
        <w:rPr>
          <w:sz w:val="28"/>
          <w:szCs w:val="28"/>
        </w:rPr>
        <w:t>окументации о закупке.</w:t>
      </w:r>
    </w:p>
    <w:p w:rsidR="007D6548" w:rsidRPr="00D32FFA" w:rsidRDefault="007D6548" w:rsidP="0028168C">
      <w:pPr>
        <w:ind w:firstLine="709"/>
        <w:jc w:val="both"/>
        <w:rPr>
          <w:rFonts w:eastAsia="MS Mincho"/>
          <w:sz w:val="28"/>
          <w:szCs w:val="28"/>
        </w:rPr>
      </w:pPr>
    </w:p>
    <w:p w:rsidR="007D6548" w:rsidRPr="005B161B" w:rsidRDefault="00E347BF" w:rsidP="0076744E">
      <w:pPr>
        <w:pStyle w:val="2"/>
        <w:spacing w:before="0" w:after="0"/>
        <w:ind w:left="0" w:firstLine="709"/>
        <w:rPr>
          <w:rFonts w:cs="Times New Roman"/>
          <w:i w:val="0"/>
          <w:iCs w:val="0"/>
        </w:rPr>
      </w:pPr>
      <w:r w:rsidRPr="005B161B">
        <w:rPr>
          <w:rFonts w:cs="Times New Roman"/>
          <w:i w:val="0"/>
          <w:iCs w:val="0"/>
        </w:rPr>
        <w:t>1.</w:t>
      </w:r>
      <w:r w:rsidR="0028168C" w:rsidRPr="005B161B">
        <w:rPr>
          <w:rFonts w:cs="Times New Roman"/>
          <w:i w:val="0"/>
          <w:iCs w:val="0"/>
        </w:rPr>
        <w:t xml:space="preserve">3. </w:t>
      </w:r>
      <w:r w:rsidR="007D6548" w:rsidRPr="005B161B">
        <w:rPr>
          <w:rFonts w:cs="Times New Roman"/>
          <w:i w:val="0"/>
          <w:iCs w:val="0"/>
        </w:rPr>
        <w:t xml:space="preserve">Внесение изменений и дополнений в документацию </w:t>
      </w:r>
    </w:p>
    <w:p w:rsidR="00E81704" w:rsidRPr="00D32FFA" w:rsidRDefault="00E81704" w:rsidP="0076744E">
      <w:pPr>
        <w:numPr>
          <w:ilvl w:val="0"/>
          <w:numId w:val="7"/>
        </w:numPr>
        <w:ind w:left="0" w:firstLine="709"/>
        <w:jc w:val="both"/>
        <w:rPr>
          <w:sz w:val="28"/>
          <w:szCs w:val="28"/>
        </w:rPr>
      </w:pPr>
      <w:r w:rsidRPr="00D32FFA">
        <w:rPr>
          <w:sz w:val="28"/>
          <w:szCs w:val="28"/>
        </w:rPr>
        <w:t xml:space="preserve">В любое время, </w:t>
      </w:r>
      <w:r w:rsidR="00B55D85">
        <w:rPr>
          <w:sz w:val="28"/>
          <w:szCs w:val="28"/>
        </w:rPr>
        <w:t>но не позднее, чем за 5 (пять)</w:t>
      </w:r>
      <w:r w:rsidRPr="00D32FFA">
        <w:rPr>
          <w:sz w:val="28"/>
          <w:szCs w:val="28"/>
        </w:rPr>
        <w:t xml:space="preserve"> дней до дня окончания срока подачи Заявок, в том числе по запросу претендента, могут быть внесены дополнения и изменения в извещение о проведении </w:t>
      </w:r>
      <w:r w:rsidR="008C4183">
        <w:rPr>
          <w:sz w:val="28"/>
          <w:szCs w:val="28"/>
        </w:rPr>
        <w:t>Открытого конкурса</w:t>
      </w:r>
      <w:r w:rsidRPr="00D32FFA">
        <w:rPr>
          <w:sz w:val="28"/>
          <w:szCs w:val="28"/>
        </w:rPr>
        <w:t xml:space="preserve"> и в настоящую документацию о закупке. Любые изменения, дополнения вносимые в извещение о</w:t>
      </w:r>
      <w:r w:rsidR="0037732C">
        <w:rPr>
          <w:sz w:val="28"/>
          <w:szCs w:val="28"/>
        </w:rPr>
        <w:t>б</w:t>
      </w:r>
      <w:r w:rsidRPr="00D32FFA">
        <w:rPr>
          <w:sz w:val="28"/>
          <w:szCs w:val="28"/>
        </w:rPr>
        <w:t xml:space="preserve"> </w:t>
      </w:r>
      <w:r w:rsidR="005D0613">
        <w:rPr>
          <w:sz w:val="28"/>
          <w:szCs w:val="28"/>
        </w:rPr>
        <w:t>Открытом конкурсе</w:t>
      </w:r>
      <w:r w:rsidRPr="00D32FFA">
        <w:rPr>
          <w:sz w:val="28"/>
          <w:szCs w:val="28"/>
        </w:rPr>
        <w:t>, документацию о закупке</w:t>
      </w:r>
      <w:r w:rsidR="0022672E">
        <w:rPr>
          <w:sz w:val="28"/>
          <w:szCs w:val="28"/>
        </w:rPr>
        <w:t>,</w:t>
      </w:r>
      <w:r w:rsidRPr="00D32FFA">
        <w:rPr>
          <w:sz w:val="28"/>
          <w:szCs w:val="28"/>
        </w:rPr>
        <w:t xml:space="preserve"> явля</w:t>
      </w:r>
      <w:r w:rsidR="0022672E">
        <w:rPr>
          <w:sz w:val="28"/>
          <w:szCs w:val="28"/>
        </w:rPr>
        <w:t>ю</w:t>
      </w:r>
      <w:r w:rsidRPr="00D32FFA">
        <w:rPr>
          <w:sz w:val="28"/>
          <w:szCs w:val="28"/>
        </w:rPr>
        <w:t>тся неотъемлемой ее частью.</w:t>
      </w:r>
    </w:p>
    <w:p w:rsidR="00E81704" w:rsidRPr="00D32FFA" w:rsidRDefault="00E81704" w:rsidP="00DE3BCD">
      <w:pPr>
        <w:ind w:firstLine="708"/>
        <w:jc w:val="both"/>
        <w:rPr>
          <w:sz w:val="28"/>
          <w:szCs w:val="28"/>
        </w:rPr>
      </w:pPr>
      <w:r w:rsidRPr="00D32FFA">
        <w:rPr>
          <w:sz w:val="28"/>
          <w:szCs w:val="28"/>
        </w:rPr>
        <w:t xml:space="preserve">Дополнения и изменения, внесенные в извещение о проведении </w:t>
      </w:r>
      <w:r w:rsidR="008C4183">
        <w:rPr>
          <w:sz w:val="28"/>
          <w:szCs w:val="28"/>
        </w:rPr>
        <w:t>Открытого конкурса</w:t>
      </w:r>
      <w:r w:rsidRPr="00D32FFA">
        <w:rPr>
          <w:sz w:val="28"/>
          <w:szCs w:val="28"/>
        </w:rPr>
        <w:t xml:space="preserve"> и в настоящую документацию</w:t>
      </w:r>
      <w:r w:rsidR="001F32B2" w:rsidRPr="00D32FFA">
        <w:rPr>
          <w:sz w:val="28"/>
          <w:szCs w:val="28"/>
        </w:rPr>
        <w:t xml:space="preserve"> о закупке</w:t>
      </w:r>
      <w:r w:rsidRPr="00D32FFA">
        <w:rPr>
          <w:sz w:val="28"/>
          <w:szCs w:val="28"/>
        </w:rPr>
        <w:t xml:space="preserve">, размещаются </w:t>
      </w:r>
      <w:r w:rsidR="00A23026" w:rsidRPr="00D32FFA">
        <w:rPr>
          <w:sz w:val="28"/>
          <w:szCs w:val="28"/>
        </w:rPr>
        <w:t xml:space="preserve">в соответствии с пунктом 4 Информационной карты </w:t>
      </w:r>
      <w:r w:rsidR="0037732C">
        <w:rPr>
          <w:sz w:val="28"/>
          <w:szCs w:val="28"/>
        </w:rPr>
        <w:t>в течение 3 (трех)</w:t>
      </w:r>
      <w:r w:rsidRPr="00D32FFA">
        <w:rPr>
          <w:sz w:val="28"/>
          <w:szCs w:val="28"/>
        </w:rPr>
        <w:t xml:space="preserve"> дней со дня принят</w:t>
      </w:r>
      <w:r w:rsidR="000A63BB">
        <w:rPr>
          <w:sz w:val="28"/>
          <w:szCs w:val="28"/>
        </w:rPr>
        <w:t>ия решения о внесении изменений в порядке</w:t>
      </w:r>
      <w:r w:rsidR="00402A5C">
        <w:rPr>
          <w:sz w:val="28"/>
          <w:szCs w:val="28"/>
        </w:rPr>
        <w:t>,</w:t>
      </w:r>
      <w:r w:rsidR="000A63BB">
        <w:rPr>
          <w:sz w:val="28"/>
          <w:szCs w:val="28"/>
        </w:rPr>
        <w:t xml:space="preserve"> установленном документами ЭТП, лицом уполномоченным действовать от имени Организатора.</w:t>
      </w:r>
    </w:p>
    <w:p w:rsidR="00E81704" w:rsidRPr="00D32FFA" w:rsidRDefault="00E81704" w:rsidP="00E81704">
      <w:pPr>
        <w:pStyle w:val="afd"/>
        <w:rPr>
          <w:sz w:val="28"/>
          <w:szCs w:val="28"/>
        </w:rPr>
      </w:pPr>
      <w:r w:rsidRPr="00D32FFA">
        <w:rPr>
          <w:sz w:val="28"/>
          <w:szCs w:val="28"/>
        </w:rPr>
        <w:t xml:space="preserve">В случае внесения изменений позднее, чем за </w:t>
      </w:r>
      <w:r w:rsidR="000118B5">
        <w:rPr>
          <w:sz w:val="28"/>
          <w:szCs w:val="28"/>
        </w:rPr>
        <w:t>1</w:t>
      </w:r>
      <w:r w:rsidR="0052390C" w:rsidRPr="00D32FFA">
        <w:rPr>
          <w:sz w:val="28"/>
          <w:szCs w:val="28"/>
        </w:rPr>
        <w:t>5</w:t>
      </w:r>
      <w:r w:rsidR="000C78BB">
        <w:rPr>
          <w:sz w:val="28"/>
          <w:szCs w:val="28"/>
        </w:rPr>
        <w:t xml:space="preserve"> (пятнадцать)</w:t>
      </w:r>
      <w:r w:rsidRPr="00D32FFA">
        <w:rPr>
          <w:sz w:val="28"/>
          <w:szCs w:val="28"/>
        </w:rPr>
        <w:t xml:space="preserve"> дней до даты окончания подачи Заявок, Организатор обязан продлить срок подачи Заявок таким образом, чтобы со дня размещения внесенных в документацию </w:t>
      </w:r>
      <w:r w:rsidR="0022672E">
        <w:rPr>
          <w:sz w:val="28"/>
          <w:szCs w:val="28"/>
        </w:rPr>
        <w:t xml:space="preserve">о закупке </w:t>
      </w:r>
      <w:r w:rsidRPr="00D32FFA">
        <w:rPr>
          <w:sz w:val="28"/>
          <w:szCs w:val="28"/>
        </w:rPr>
        <w:t xml:space="preserve">изменений до даты окончания срока подачи Заявок оставалось не менее </w:t>
      </w:r>
      <w:r w:rsidR="000C78BB">
        <w:rPr>
          <w:sz w:val="28"/>
          <w:szCs w:val="28"/>
        </w:rPr>
        <w:br/>
      </w:r>
      <w:r w:rsidR="005F250C">
        <w:rPr>
          <w:sz w:val="28"/>
          <w:szCs w:val="28"/>
        </w:rPr>
        <w:t>1</w:t>
      </w:r>
      <w:r w:rsidR="0052390C" w:rsidRPr="00D32FFA">
        <w:rPr>
          <w:sz w:val="28"/>
          <w:szCs w:val="28"/>
        </w:rPr>
        <w:t>5</w:t>
      </w:r>
      <w:r w:rsidR="000C78BB">
        <w:rPr>
          <w:sz w:val="28"/>
          <w:szCs w:val="28"/>
        </w:rPr>
        <w:t xml:space="preserve"> (пятнадцать)</w:t>
      </w:r>
      <w:r w:rsidRPr="00D32FFA">
        <w:rPr>
          <w:sz w:val="28"/>
          <w:szCs w:val="28"/>
        </w:rPr>
        <w:t xml:space="preserve"> дней.</w:t>
      </w:r>
    </w:p>
    <w:p w:rsidR="00E81704" w:rsidRPr="00D32FFA" w:rsidRDefault="00E81704" w:rsidP="00E81704">
      <w:pPr>
        <w:pStyle w:val="afd"/>
        <w:rPr>
          <w:sz w:val="28"/>
          <w:szCs w:val="28"/>
        </w:rPr>
      </w:pPr>
      <w:r w:rsidRPr="00D32FFA">
        <w:rPr>
          <w:sz w:val="28"/>
          <w:szCs w:val="28"/>
        </w:rPr>
        <w:t>Организатор</w:t>
      </w:r>
      <w:r w:rsidR="0022672E">
        <w:rPr>
          <w:sz w:val="28"/>
          <w:szCs w:val="28"/>
        </w:rPr>
        <w:t xml:space="preserve"> </w:t>
      </w:r>
      <w:r w:rsidRPr="00D32FFA">
        <w:rPr>
          <w:sz w:val="28"/>
          <w:szCs w:val="28"/>
        </w:rPr>
        <w:t>не вправе вносить изменения, касающиеся замены предмета закупки.</w:t>
      </w:r>
    </w:p>
    <w:p w:rsidR="007D6548" w:rsidRPr="00D32FFA" w:rsidRDefault="000C78BB" w:rsidP="0076744E">
      <w:pPr>
        <w:numPr>
          <w:ilvl w:val="0"/>
          <w:numId w:val="7"/>
        </w:numPr>
        <w:ind w:left="0" w:firstLine="709"/>
        <w:jc w:val="both"/>
        <w:rPr>
          <w:sz w:val="28"/>
          <w:szCs w:val="28"/>
        </w:rPr>
      </w:pPr>
      <w:r>
        <w:rPr>
          <w:sz w:val="28"/>
          <w:szCs w:val="28"/>
        </w:rPr>
        <w:t>Организатор</w:t>
      </w:r>
      <w:r w:rsidR="0022672E">
        <w:rPr>
          <w:sz w:val="28"/>
          <w:szCs w:val="28"/>
        </w:rPr>
        <w:t xml:space="preserve"> </w:t>
      </w:r>
      <w:r w:rsidR="007D6548" w:rsidRPr="00D32FFA">
        <w:rPr>
          <w:sz w:val="28"/>
          <w:szCs w:val="28"/>
        </w:rPr>
        <w:t xml:space="preserve">не берет на себя обязательства по уведомлению претендентов и участников </w:t>
      </w:r>
      <w:r w:rsidR="008C4183">
        <w:rPr>
          <w:sz w:val="28"/>
          <w:szCs w:val="28"/>
        </w:rPr>
        <w:t>Открытого конкурса</w:t>
      </w:r>
      <w:r w:rsidR="007D6548" w:rsidRPr="00D32FFA">
        <w:rPr>
          <w:sz w:val="28"/>
          <w:szCs w:val="28"/>
        </w:rPr>
        <w:t xml:space="preserve"> о дополнениях, изменениях, разъяснениях в настоящую документацию</w:t>
      </w:r>
      <w:r w:rsidR="0022672E">
        <w:rPr>
          <w:sz w:val="28"/>
          <w:szCs w:val="28"/>
        </w:rPr>
        <w:t xml:space="preserve"> о закупке</w:t>
      </w:r>
      <w:r w:rsidR="007D6548" w:rsidRPr="00D32FFA">
        <w:rPr>
          <w:sz w:val="28"/>
          <w:szCs w:val="28"/>
        </w:rPr>
        <w:t xml:space="preserve">, а также по уведомлению </w:t>
      </w:r>
      <w:r w:rsidR="0022672E">
        <w:rPr>
          <w:sz w:val="28"/>
          <w:szCs w:val="28"/>
        </w:rPr>
        <w:t>претендентов/</w:t>
      </w:r>
      <w:r w:rsidR="007D6548" w:rsidRPr="00D32FFA">
        <w:rPr>
          <w:sz w:val="28"/>
          <w:szCs w:val="28"/>
        </w:rPr>
        <w:t xml:space="preserve">участников об итогах </w:t>
      </w:r>
      <w:r w:rsidR="008C4183">
        <w:rPr>
          <w:sz w:val="28"/>
          <w:szCs w:val="28"/>
        </w:rPr>
        <w:t>Открытого конкурса</w:t>
      </w:r>
      <w:r w:rsidR="005251BD">
        <w:rPr>
          <w:sz w:val="28"/>
          <w:szCs w:val="28"/>
        </w:rPr>
        <w:t>,</w:t>
      </w:r>
      <w:r w:rsidR="007D6548" w:rsidRPr="00D32FFA">
        <w:rPr>
          <w:sz w:val="28"/>
          <w:szCs w:val="28"/>
        </w:rPr>
        <w:t xml:space="preserve"> и не несет ответственности в случаях, когда участники не осведомлены о внесенных изменениях, дополнениях, разъяснениях, итогах </w:t>
      </w:r>
      <w:r w:rsidR="008C4183">
        <w:rPr>
          <w:sz w:val="28"/>
          <w:szCs w:val="28"/>
        </w:rPr>
        <w:t>Открытого конкурса</w:t>
      </w:r>
      <w:r w:rsidR="007D6548" w:rsidRPr="00D32FFA">
        <w:rPr>
          <w:sz w:val="28"/>
          <w:szCs w:val="28"/>
        </w:rPr>
        <w:t xml:space="preserve"> при условии их надлежащего размещения </w:t>
      </w:r>
      <w:r w:rsidR="000A63BB">
        <w:rPr>
          <w:rFonts w:eastAsia="MS Mincho"/>
          <w:sz w:val="28"/>
          <w:szCs w:val="28"/>
        </w:rPr>
        <w:t>в соответствии с</w:t>
      </w:r>
      <w:r w:rsidR="000A63BB" w:rsidRPr="000A63BB">
        <w:rPr>
          <w:sz w:val="28"/>
          <w:szCs w:val="28"/>
        </w:rPr>
        <w:t xml:space="preserve"> </w:t>
      </w:r>
      <w:r w:rsidR="000A63BB" w:rsidRPr="00D32FFA">
        <w:rPr>
          <w:sz w:val="28"/>
          <w:szCs w:val="28"/>
        </w:rPr>
        <w:t>пунктом 4 Информационной карты</w:t>
      </w:r>
      <w:r w:rsidR="000A63BB">
        <w:rPr>
          <w:sz w:val="28"/>
          <w:szCs w:val="28"/>
        </w:rPr>
        <w:t>.</w:t>
      </w:r>
    </w:p>
    <w:p w:rsidR="00E81704" w:rsidRPr="00D32FFA" w:rsidRDefault="000C78BB" w:rsidP="0076744E">
      <w:pPr>
        <w:numPr>
          <w:ilvl w:val="0"/>
          <w:numId w:val="7"/>
        </w:numPr>
        <w:ind w:left="0" w:firstLine="709"/>
        <w:jc w:val="both"/>
        <w:rPr>
          <w:sz w:val="28"/>
          <w:szCs w:val="28"/>
        </w:rPr>
      </w:pPr>
      <w:r>
        <w:rPr>
          <w:sz w:val="28"/>
          <w:szCs w:val="28"/>
        </w:rPr>
        <w:t xml:space="preserve">Организатор, </w:t>
      </w:r>
      <w:r w:rsidR="007D6548" w:rsidRPr="00D32FFA">
        <w:rPr>
          <w:sz w:val="28"/>
          <w:szCs w:val="28"/>
        </w:rPr>
        <w:t xml:space="preserve">Заказчик вправе принять решение о продлении срока окончания подачи Заявок на участие в </w:t>
      </w:r>
      <w:r w:rsidR="005D0613">
        <w:rPr>
          <w:sz w:val="28"/>
          <w:szCs w:val="28"/>
        </w:rPr>
        <w:t>Открытом конкурсе</w:t>
      </w:r>
      <w:r w:rsidR="007D6548" w:rsidRPr="00D32FFA">
        <w:rPr>
          <w:sz w:val="28"/>
          <w:szCs w:val="28"/>
        </w:rPr>
        <w:t xml:space="preserve"> в любое время до даты истечения такого срока. В течение 3 (трех) дней со дня принятия указанного решения такие изменения размещаются Зак</w:t>
      </w:r>
      <w:r w:rsidR="00AD18C4" w:rsidRPr="00D32FFA">
        <w:rPr>
          <w:sz w:val="28"/>
          <w:szCs w:val="28"/>
        </w:rPr>
        <w:t xml:space="preserve">азчиком </w:t>
      </w:r>
      <w:r w:rsidR="00216C08" w:rsidRPr="00D32FFA">
        <w:rPr>
          <w:sz w:val="28"/>
          <w:szCs w:val="28"/>
        </w:rPr>
        <w:t>в соответствии с</w:t>
      </w:r>
      <w:r w:rsidR="00C43F0F">
        <w:rPr>
          <w:sz w:val="28"/>
          <w:szCs w:val="28"/>
        </w:rPr>
        <w:t xml:space="preserve"> </w:t>
      </w:r>
      <w:r w:rsidR="00216C08" w:rsidRPr="00D32FFA">
        <w:rPr>
          <w:sz w:val="28"/>
          <w:szCs w:val="28"/>
        </w:rPr>
        <w:t>пунктом</w:t>
      </w:r>
      <w:r w:rsidR="00C43F0F">
        <w:rPr>
          <w:sz w:val="28"/>
          <w:szCs w:val="28"/>
        </w:rPr>
        <w:t xml:space="preserve"> </w:t>
      </w:r>
      <w:r w:rsidR="00216C08" w:rsidRPr="00D32FFA">
        <w:rPr>
          <w:sz w:val="28"/>
          <w:szCs w:val="28"/>
        </w:rPr>
        <w:t>4 Информационной карты</w:t>
      </w:r>
      <w:r w:rsidR="007D6548" w:rsidRPr="00D32FFA">
        <w:rPr>
          <w:sz w:val="28"/>
          <w:szCs w:val="28"/>
        </w:rPr>
        <w:t xml:space="preserve">. </w:t>
      </w:r>
    </w:p>
    <w:p w:rsidR="007D6548" w:rsidRPr="00D32FFA" w:rsidRDefault="007D6548" w:rsidP="00C6181A">
      <w:pPr>
        <w:pStyle w:val="afd"/>
        <w:rPr>
          <w:sz w:val="28"/>
          <w:szCs w:val="28"/>
        </w:rPr>
      </w:pPr>
    </w:p>
    <w:p w:rsidR="00E81704" w:rsidRPr="005B161B" w:rsidRDefault="00E347BF" w:rsidP="0076744E">
      <w:pPr>
        <w:pStyle w:val="2"/>
        <w:spacing w:before="0" w:after="0"/>
        <w:ind w:left="0" w:firstLine="709"/>
        <w:rPr>
          <w:rFonts w:cs="Times New Roman"/>
          <w:i w:val="0"/>
          <w:iCs w:val="0"/>
        </w:rPr>
      </w:pPr>
      <w:r w:rsidRPr="005B161B">
        <w:rPr>
          <w:rFonts w:cs="Times New Roman"/>
          <w:i w:val="0"/>
          <w:iCs w:val="0"/>
        </w:rPr>
        <w:t>1.</w:t>
      </w:r>
      <w:r w:rsidR="00E81704" w:rsidRPr="005B161B">
        <w:rPr>
          <w:rFonts w:cs="Times New Roman"/>
          <w:i w:val="0"/>
          <w:iCs w:val="0"/>
        </w:rPr>
        <w:t>4.</w:t>
      </w:r>
      <w:r w:rsidRPr="005B161B">
        <w:rPr>
          <w:rFonts w:cs="Times New Roman"/>
          <w:i w:val="0"/>
          <w:iCs w:val="0"/>
        </w:rPr>
        <w:t xml:space="preserve"> </w:t>
      </w:r>
      <w:r w:rsidR="007D6548" w:rsidRPr="005B161B">
        <w:rPr>
          <w:rFonts w:cs="Times New Roman"/>
          <w:i w:val="0"/>
          <w:iCs w:val="0"/>
        </w:rPr>
        <w:t>Недобросовестные действия претендента/участника</w:t>
      </w:r>
    </w:p>
    <w:p w:rsidR="007D6548" w:rsidRPr="00D32FFA" w:rsidRDefault="007D6548" w:rsidP="0076744E">
      <w:pPr>
        <w:pStyle w:val="19"/>
        <w:numPr>
          <w:ilvl w:val="2"/>
          <w:numId w:val="4"/>
        </w:numPr>
        <w:ind w:left="0" w:firstLine="709"/>
        <w:rPr>
          <w:szCs w:val="24"/>
        </w:rPr>
      </w:pPr>
      <w:r w:rsidRPr="00D32FFA">
        <w:rPr>
          <w:szCs w:val="24"/>
        </w:rPr>
        <w:t xml:space="preserve">К </w:t>
      </w:r>
      <w:r w:rsidRPr="00D32FFA">
        <w:rPr>
          <w:rFonts w:eastAsia="MS Mincho"/>
        </w:rPr>
        <w:t xml:space="preserve">недобросовестным действиям </w:t>
      </w:r>
      <w:r w:rsidRPr="00D32FFA">
        <w:rPr>
          <w:rFonts w:eastAsia="MS Mincho"/>
          <w:iCs/>
        </w:rPr>
        <w:t xml:space="preserve">претендента/участника </w:t>
      </w:r>
      <w:r w:rsidRPr="00D32FFA">
        <w:rPr>
          <w:szCs w:val="24"/>
        </w:rPr>
        <w:t xml:space="preserve">относятся действия, которые выражаются в том, что претендент/участник прямо или </w:t>
      </w:r>
      <w:r w:rsidRPr="00D32FFA">
        <w:rPr>
          <w:szCs w:val="24"/>
        </w:rPr>
        <w:lastRenderedPageBreak/>
        <w:t>косвенно предлагает, дает</w:t>
      </w:r>
      <w:r w:rsidR="005251BD">
        <w:rPr>
          <w:szCs w:val="24"/>
        </w:rPr>
        <w:t>,</w:t>
      </w:r>
      <w:r w:rsidRPr="00D32FFA">
        <w:rPr>
          <w:szCs w:val="24"/>
        </w:rPr>
        <w:t xml:space="preserve"> либо соглашается дать любому должностному лицу (служащему, работнику) Заказчика/Организатора вознаграждение в любой форме (материальное вознаграждение, предложение о найме или какая-либо другая услуга) в целях оказания воздействия на процедуру проведения </w:t>
      </w:r>
      <w:r w:rsidR="008C4183">
        <w:rPr>
          <w:szCs w:val="24"/>
        </w:rPr>
        <w:t>Открытого конкурса</w:t>
      </w:r>
      <w:r w:rsidRPr="00D32FFA">
        <w:rPr>
          <w:szCs w:val="24"/>
        </w:rPr>
        <w:t>, принятие решения, применение какой-либо процедуры или совершение иного действия Заказчиком/Организатором</w:t>
      </w:r>
      <w:r w:rsidR="00216C08" w:rsidRPr="00D32FFA">
        <w:rPr>
          <w:szCs w:val="24"/>
        </w:rPr>
        <w:t>,</w:t>
      </w:r>
      <w:r w:rsidRPr="00D32FFA">
        <w:rPr>
          <w:szCs w:val="24"/>
        </w:rPr>
        <w:t xml:space="preserve"> влияюще</w:t>
      </w:r>
      <w:r w:rsidR="00216C08" w:rsidRPr="00D32FFA">
        <w:rPr>
          <w:szCs w:val="24"/>
        </w:rPr>
        <w:t>го</w:t>
      </w:r>
      <w:r w:rsidRPr="00D32FFA">
        <w:rPr>
          <w:szCs w:val="24"/>
        </w:rPr>
        <w:t xml:space="preserve"> на ход проведения процедуры </w:t>
      </w:r>
      <w:r w:rsidR="008C4183">
        <w:rPr>
          <w:szCs w:val="24"/>
        </w:rPr>
        <w:t>Открытого конкурса</w:t>
      </w:r>
      <w:r w:rsidRPr="00D32FFA">
        <w:rPr>
          <w:szCs w:val="24"/>
        </w:rPr>
        <w:t>.</w:t>
      </w:r>
    </w:p>
    <w:p w:rsidR="007D6548" w:rsidRDefault="007D6548" w:rsidP="0076744E">
      <w:pPr>
        <w:pStyle w:val="19"/>
        <w:numPr>
          <w:ilvl w:val="2"/>
          <w:numId w:val="4"/>
        </w:numPr>
        <w:ind w:left="0" w:firstLine="709"/>
        <w:rPr>
          <w:szCs w:val="24"/>
        </w:rPr>
      </w:pPr>
      <w:r w:rsidRPr="00D32FFA">
        <w:rPr>
          <w:szCs w:val="24"/>
        </w:rPr>
        <w:t xml:space="preserve">В случае установления недобросовестности действий претендента/участника, такой претендент/участник может быть отстранен от участия в </w:t>
      </w:r>
      <w:r w:rsidR="005D0613">
        <w:rPr>
          <w:szCs w:val="24"/>
        </w:rPr>
        <w:t>Открытом конкурсе</w:t>
      </w:r>
      <w:r w:rsidRPr="00D32FFA">
        <w:rPr>
          <w:szCs w:val="24"/>
        </w:rPr>
        <w:t>. Информация об этом и мотивы принятого решения указываются в соответствующем протоколе и сообщаются претенденту/участнику.</w:t>
      </w:r>
    </w:p>
    <w:p w:rsidR="00B22E6B" w:rsidRPr="00D32FFA" w:rsidRDefault="00B22E6B" w:rsidP="00B22E6B">
      <w:pPr>
        <w:pStyle w:val="19"/>
        <w:ind w:left="709" w:firstLine="0"/>
        <w:rPr>
          <w:szCs w:val="24"/>
        </w:rPr>
      </w:pPr>
    </w:p>
    <w:p w:rsidR="007D6548" w:rsidRPr="00D32FFA" w:rsidRDefault="007D6548">
      <w:pPr>
        <w:pStyle w:val="19"/>
        <w:ind w:left="709" w:firstLine="0"/>
        <w:rPr>
          <w:szCs w:val="24"/>
        </w:rPr>
      </w:pPr>
    </w:p>
    <w:p w:rsidR="007D6548" w:rsidRDefault="006400A0" w:rsidP="00B22E6B">
      <w:pPr>
        <w:spacing w:after="120"/>
        <w:jc w:val="center"/>
        <w:outlineLvl w:val="0"/>
        <w:rPr>
          <w:b/>
          <w:bCs/>
          <w:sz w:val="32"/>
          <w:szCs w:val="32"/>
        </w:rPr>
      </w:pPr>
      <w:r w:rsidRPr="00B22E6B">
        <w:rPr>
          <w:b/>
          <w:bCs/>
          <w:sz w:val="32"/>
          <w:szCs w:val="32"/>
        </w:rPr>
        <w:t>Раздел 2</w:t>
      </w:r>
      <w:r w:rsidR="007D6548" w:rsidRPr="00B22E6B">
        <w:rPr>
          <w:b/>
          <w:bCs/>
          <w:sz w:val="32"/>
          <w:szCs w:val="32"/>
        </w:rPr>
        <w:t>. Обязательные и квалификационные требования к претендентам/участникам, оценка Заявок участников</w:t>
      </w:r>
    </w:p>
    <w:p w:rsidR="00B22E6B" w:rsidRPr="00B22E6B" w:rsidRDefault="00B22E6B" w:rsidP="00B22E6B">
      <w:pPr>
        <w:spacing w:after="120"/>
        <w:jc w:val="center"/>
        <w:rPr>
          <w:b/>
          <w:bCs/>
          <w:sz w:val="32"/>
          <w:szCs w:val="32"/>
        </w:rPr>
      </w:pPr>
    </w:p>
    <w:p w:rsidR="00997B7D" w:rsidRPr="00D32FFA" w:rsidRDefault="005B161B" w:rsidP="005B161B">
      <w:pPr>
        <w:pStyle w:val="2"/>
        <w:numPr>
          <w:ilvl w:val="0"/>
          <w:numId w:val="0"/>
        </w:numPr>
        <w:spacing w:before="0" w:after="0"/>
        <w:ind w:firstLine="709"/>
        <w:jc w:val="both"/>
        <w:rPr>
          <w:rFonts w:cs="Times New Roman"/>
          <w:i w:val="0"/>
        </w:rPr>
      </w:pPr>
      <w:r>
        <w:rPr>
          <w:rFonts w:cs="Times New Roman"/>
          <w:i w:val="0"/>
        </w:rPr>
        <w:t xml:space="preserve">2.1. </w:t>
      </w:r>
      <w:r w:rsidR="00737675" w:rsidRPr="00D32FFA">
        <w:rPr>
          <w:rFonts w:cs="Times New Roman"/>
          <w:i w:val="0"/>
        </w:rPr>
        <w:t>Обязательные требования</w:t>
      </w:r>
    </w:p>
    <w:p w:rsidR="007D6548" w:rsidRPr="00D32FFA" w:rsidRDefault="007D6548" w:rsidP="0076744E">
      <w:pPr>
        <w:numPr>
          <w:ilvl w:val="0"/>
          <w:numId w:val="8"/>
        </w:numPr>
        <w:tabs>
          <w:tab w:val="left" w:pos="1080"/>
        </w:tabs>
        <w:ind w:left="0" w:firstLine="709"/>
        <w:jc w:val="both"/>
        <w:rPr>
          <w:sz w:val="28"/>
          <w:szCs w:val="28"/>
        </w:rPr>
      </w:pPr>
      <w:r w:rsidRPr="00D32FFA">
        <w:rPr>
          <w:sz w:val="28"/>
          <w:szCs w:val="28"/>
        </w:rPr>
        <w:t>Претендент/участник (в том числе каждое юридическое и/или физическое лицо (индивидуаль</w:t>
      </w:r>
      <w:r w:rsidR="004A1CA3">
        <w:rPr>
          <w:sz w:val="28"/>
          <w:szCs w:val="28"/>
        </w:rPr>
        <w:t>ный предприниматель), выступающ</w:t>
      </w:r>
      <w:r w:rsidRPr="00D32FFA">
        <w:rPr>
          <w:sz w:val="28"/>
          <w:szCs w:val="28"/>
        </w:rPr>
        <w:t>е</w:t>
      </w:r>
      <w:r w:rsidR="00A8275A">
        <w:rPr>
          <w:sz w:val="28"/>
          <w:szCs w:val="28"/>
        </w:rPr>
        <w:t>е</w:t>
      </w:r>
      <w:r w:rsidRPr="00D32FFA">
        <w:rPr>
          <w:sz w:val="28"/>
          <w:szCs w:val="28"/>
        </w:rPr>
        <w:t xml:space="preserve"> на стороне одного претендента/участника) должен соответствовать обязательным требованиям настоящей документации, а именно:</w:t>
      </w:r>
    </w:p>
    <w:p w:rsidR="001242D3" w:rsidRPr="00D32FFA" w:rsidRDefault="007D6548" w:rsidP="001242D3">
      <w:pPr>
        <w:ind w:firstLine="540"/>
        <w:jc w:val="both"/>
        <w:rPr>
          <w:sz w:val="28"/>
          <w:szCs w:val="28"/>
        </w:rPr>
      </w:pPr>
      <w:r w:rsidRPr="00D32FFA">
        <w:rPr>
          <w:sz w:val="28"/>
          <w:szCs w:val="28"/>
        </w:rPr>
        <w:t xml:space="preserve">а) не иметь задолженности </w:t>
      </w:r>
      <w:r w:rsidR="00D75C46">
        <w:rPr>
          <w:sz w:val="28"/>
          <w:szCs w:val="28"/>
        </w:rPr>
        <w:t xml:space="preserve">более 1000 рублей </w:t>
      </w:r>
      <w:r w:rsidRPr="00D32FFA">
        <w:rPr>
          <w:sz w:val="28"/>
          <w:szCs w:val="28"/>
        </w:rPr>
        <w:t>по уплате налогов, сборов, пени, налоговых санкций в бюджеты всех уровней и обязательных платежей в государственные внебюджетные фонды</w:t>
      </w:r>
      <w:r w:rsidR="000E5B2C">
        <w:rPr>
          <w:sz w:val="28"/>
          <w:szCs w:val="28"/>
        </w:rPr>
        <w:t>,</w:t>
      </w:r>
      <w:r w:rsidR="000E5B2C" w:rsidRPr="000E5B2C">
        <w:rPr>
          <w:sz w:val="28"/>
          <w:szCs w:val="28"/>
        </w:rPr>
        <w:t xml:space="preserve"> </w:t>
      </w:r>
      <w:r w:rsidR="000E5B2C">
        <w:rPr>
          <w:sz w:val="28"/>
          <w:szCs w:val="28"/>
        </w:rPr>
        <w:t xml:space="preserve">а также просроченную задолженность по ранее заключенным договорам с </w:t>
      </w:r>
      <w:r w:rsidR="001122C1">
        <w:rPr>
          <w:sz w:val="28"/>
          <w:szCs w:val="28"/>
        </w:rPr>
        <w:t>ПАО</w:t>
      </w:r>
      <w:r w:rsidR="000E5B2C">
        <w:rPr>
          <w:sz w:val="28"/>
          <w:szCs w:val="28"/>
        </w:rPr>
        <w:t xml:space="preserve"> «ТрансКонтейнер»</w:t>
      </w:r>
      <w:r w:rsidRPr="00D32FFA">
        <w:rPr>
          <w:sz w:val="28"/>
          <w:szCs w:val="28"/>
        </w:rPr>
        <w:t>;</w:t>
      </w:r>
    </w:p>
    <w:p w:rsidR="007D6548" w:rsidRPr="00D32FFA" w:rsidRDefault="007D6548">
      <w:pPr>
        <w:ind w:firstLine="540"/>
        <w:jc w:val="both"/>
        <w:rPr>
          <w:sz w:val="28"/>
          <w:szCs w:val="28"/>
        </w:rPr>
      </w:pPr>
      <w:r w:rsidRPr="00D32FFA">
        <w:rPr>
          <w:sz w:val="28"/>
          <w:szCs w:val="28"/>
        </w:rPr>
        <w:t>б) не находиться в процессе ликвидации;</w:t>
      </w:r>
    </w:p>
    <w:p w:rsidR="007D6548" w:rsidRPr="00D32FFA" w:rsidRDefault="007D6548">
      <w:pPr>
        <w:ind w:firstLine="540"/>
        <w:jc w:val="both"/>
        <w:rPr>
          <w:sz w:val="28"/>
          <w:szCs w:val="28"/>
        </w:rPr>
      </w:pPr>
      <w:r w:rsidRPr="00D32FFA">
        <w:rPr>
          <w:sz w:val="28"/>
          <w:szCs w:val="28"/>
        </w:rPr>
        <w:t>в) не быть признанным несостоятельным (банкротом);</w:t>
      </w:r>
    </w:p>
    <w:p w:rsidR="007D6548" w:rsidRPr="00D32FFA" w:rsidRDefault="007D6548">
      <w:pPr>
        <w:ind w:firstLine="540"/>
        <w:jc w:val="both"/>
        <w:rPr>
          <w:sz w:val="28"/>
          <w:szCs w:val="28"/>
        </w:rPr>
      </w:pPr>
      <w:r w:rsidRPr="00D32FFA">
        <w:rPr>
          <w:sz w:val="28"/>
          <w:szCs w:val="28"/>
        </w:rPr>
        <w:t>г) на его имущество не должен быть наложен арест, его экономическая деятельность не должна быть приостановлена;</w:t>
      </w:r>
    </w:p>
    <w:p w:rsidR="007D6548" w:rsidRDefault="007D6548">
      <w:pPr>
        <w:ind w:firstLine="540"/>
        <w:jc w:val="both"/>
        <w:rPr>
          <w:sz w:val="28"/>
          <w:szCs w:val="28"/>
        </w:rPr>
      </w:pPr>
      <w:r w:rsidRPr="00D32FFA">
        <w:rPr>
          <w:sz w:val="28"/>
          <w:szCs w:val="28"/>
        </w:rPr>
        <w:t>д) соответствовать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w:t>
      </w:r>
      <w:r w:rsidR="009D7C4F">
        <w:rPr>
          <w:sz w:val="28"/>
          <w:szCs w:val="28"/>
        </w:rPr>
        <w:t>вляющим поставку</w:t>
      </w:r>
      <w:r w:rsidR="009D7C4F" w:rsidRPr="00D32FFA">
        <w:rPr>
          <w:sz w:val="28"/>
          <w:szCs w:val="28"/>
        </w:rPr>
        <w:t xml:space="preserve"> товаров</w:t>
      </w:r>
      <w:r w:rsidR="009D7C4F">
        <w:rPr>
          <w:sz w:val="28"/>
          <w:szCs w:val="28"/>
        </w:rPr>
        <w:t>,</w:t>
      </w:r>
      <w:r w:rsidR="009D7C4F" w:rsidRPr="00D32FFA">
        <w:rPr>
          <w:sz w:val="28"/>
          <w:szCs w:val="28"/>
        </w:rPr>
        <w:t xml:space="preserve"> </w:t>
      </w:r>
      <w:r w:rsidR="009D7C4F">
        <w:rPr>
          <w:sz w:val="28"/>
          <w:szCs w:val="28"/>
        </w:rPr>
        <w:t>выполнение работ, оказания услуг</w:t>
      </w:r>
      <w:r w:rsidRPr="00D32FFA">
        <w:rPr>
          <w:sz w:val="28"/>
          <w:szCs w:val="28"/>
        </w:rPr>
        <w:t xml:space="preserve"> и т.д.</w:t>
      </w:r>
      <w:r w:rsidR="00DA1416">
        <w:rPr>
          <w:sz w:val="28"/>
          <w:szCs w:val="28"/>
        </w:rPr>
        <w:t>,</w:t>
      </w:r>
      <w:r w:rsidRPr="00D32FFA">
        <w:rPr>
          <w:sz w:val="28"/>
          <w:szCs w:val="28"/>
        </w:rPr>
        <w:t xml:space="preserve"> являющихся предметом </w:t>
      </w:r>
      <w:r w:rsidR="008C4183">
        <w:rPr>
          <w:sz w:val="28"/>
          <w:szCs w:val="28"/>
        </w:rPr>
        <w:t>Открытого конкурса</w:t>
      </w:r>
      <w:r w:rsidRPr="00D32FFA">
        <w:rPr>
          <w:sz w:val="28"/>
          <w:szCs w:val="28"/>
        </w:rPr>
        <w:t>;</w:t>
      </w:r>
    </w:p>
    <w:p w:rsidR="00850591" w:rsidRDefault="007D6548" w:rsidP="00B02654">
      <w:pPr>
        <w:ind w:firstLine="540"/>
        <w:jc w:val="both"/>
        <w:rPr>
          <w:sz w:val="28"/>
          <w:szCs w:val="28"/>
        </w:rPr>
      </w:pPr>
      <w:r w:rsidRPr="00850591">
        <w:rPr>
          <w:sz w:val="28"/>
          <w:szCs w:val="28"/>
        </w:rPr>
        <w:t xml:space="preserve">е) </w:t>
      </w:r>
      <w:r w:rsidR="00850591" w:rsidRPr="00850591">
        <w:rPr>
          <w:sz w:val="28"/>
          <w:szCs w:val="28"/>
        </w:rPr>
        <w:t xml:space="preserve">к товарам, работам, услугам, ранее поставленным (выполненным, оказанным) претендентом Заказчику или другой организации, не возникает существенных претензий по качеству или иных существенных претензий в процессе их использования в пределах установленного срока их использования (службы, функционирования), или иного срока по усмотрению </w:t>
      </w:r>
      <w:r w:rsidR="00767D9E">
        <w:rPr>
          <w:sz w:val="28"/>
          <w:szCs w:val="28"/>
        </w:rPr>
        <w:br/>
      </w:r>
      <w:r w:rsidR="001122C1">
        <w:rPr>
          <w:sz w:val="28"/>
          <w:szCs w:val="28"/>
        </w:rPr>
        <w:t>ПАО</w:t>
      </w:r>
      <w:r w:rsidR="00850591" w:rsidRPr="00850591">
        <w:rPr>
          <w:sz w:val="28"/>
          <w:szCs w:val="28"/>
        </w:rPr>
        <w:t xml:space="preserve"> «ТрансКонтейнер».</w:t>
      </w:r>
    </w:p>
    <w:p w:rsidR="007D6548" w:rsidRDefault="00850591" w:rsidP="00B02654">
      <w:pPr>
        <w:ind w:firstLine="540"/>
        <w:jc w:val="both"/>
        <w:rPr>
          <w:sz w:val="28"/>
          <w:szCs w:val="28"/>
        </w:rPr>
      </w:pPr>
      <w:r>
        <w:rPr>
          <w:sz w:val="28"/>
          <w:szCs w:val="28"/>
        </w:rPr>
        <w:t xml:space="preserve">ж) </w:t>
      </w:r>
      <w:r w:rsidR="007D6548" w:rsidRPr="00D32FFA">
        <w:rPr>
          <w:sz w:val="28"/>
          <w:szCs w:val="28"/>
        </w:rPr>
        <w:t xml:space="preserve">в пункте </w:t>
      </w:r>
      <w:r w:rsidR="00AD18C4" w:rsidRPr="00D32FFA">
        <w:rPr>
          <w:sz w:val="28"/>
          <w:szCs w:val="28"/>
        </w:rPr>
        <w:t>1</w:t>
      </w:r>
      <w:r w:rsidR="00C53FE9" w:rsidRPr="00D32FFA">
        <w:rPr>
          <w:sz w:val="28"/>
          <w:szCs w:val="28"/>
        </w:rPr>
        <w:t>7</w:t>
      </w:r>
      <w:r w:rsidR="00B02654" w:rsidRPr="00D32FFA">
        <w:rPr>
          <w:sz w:val="28"/>
          <w:szCs w:val="28"/>
        </w:rPr>
        <w:t xml:space="preserve"> </w:t>
      </w:r>
      <w:r w:rsidR="00752FEB" w:rsidRPr="00D32FFA">
        <w:rPr>
          <w:sz w:val="28"/>
          <w:szCs w:val="28"/>
        </w:rPr>
        <w:t xml:space="preserve">Информационной карты </w:t>
      </w:r>
      <w:r w:rsidR="007D6548" w:rsidRPr="00D32FFA">
        <w:rPr>
          <w:sz w:val="28"/>
          <w:szCs w:val="28"/>
        </w:rPr>
        <w:t>могут быть установле</w:t>
      </w:r>
      <w:r w:rsidR="00B02654" w:rsidRPr="00D32FFA">
        <w:rPr>
          <w:sz w:val="28"/>
          <w:szCs w:val="28"/>
        </w:rPr>
        <w:t xml:space="preserve">ны иные </w:t>
      </w:r>
      <w:r w:rsidR="0065657D" w:rsidRPr="00D32FFA">
        <w:rPr>
          <w:sz w:val="28"/>
          <w:szCs w:val="28"/>
        </w:rPr>
        <w:t xml:space="preserve">обязательные </w:t>
      </w:r>
      <w:r w:rsidR="00B02654" w:rsidRPr="00D32FFA">
        <w:rPr>
          <w:sz w:val="28"/>
          <w:szCs w:val="28"/>
        </w:rPr>
        <w:t>требования к п</w:t>
      </w:r>
      <w:r w:rsidR="007D6548" w:rsidRPr="00D32FFA">
        <w:rPr>
          <w:sz w:val="28"/>
          <w:szCs w:val="28"/>
        </w:rPr>
        <w:t xml:space="preserve">ретендентам на участие в </w:t>
      </w:r>
      <w:r w:rsidR="005D0613">
        <w:rPr>
          <w:sz w:val="28"/>
          <w:szCs w:val="28"/>
        </w:rPr>
        <w:t>Открытом конкурсе</w:t>
      </w:r>
      <w:r w:rsidR="000E5B2C">
        <w:rPr>
          <w:sz w:val="28"/>
          <w:szCs w:val="28"/>
        </w:rPr>
        <w:t>.</w:t>
      </w:r>
    </w:p>
    <w:p w:rsidR="000E5B2C" w:rsidRPr="00D32FFA" w:rsidRDefault="000E5B2C" w:rsidP="00B02654">
      <w:pPr>
        <w:ind w:firstLine="540"/>
        <w:jc w:val="both"/>
        <w:rPr>
          <w:sz w:val="28"/>
          <w:szCs w:val="28"/>
        </w:rPr>
      </w:pPr>
    </w:p>
    <w:p w:rsidR="007D6548" w:rsidRPr="005B161B" w:rsidRDefault="005B161B" w:rsidP="005B161B">
      <w:pPr>
        <w:pStyle w:val="2"/>
        <w:numPr>
          <w:ilvl w:val="0"/>
          <w:numId w:val="0"/>
        </w:numPr>
        <w:spacing w:before="0" w:after="0"/>
        <w:ind w:firstLine="709"/>
        <w:jc w:val="both"/>
        <w:rPr>
          <w:rFonts w:cs="Times New Roman"/>
          <w:i w:val="0"/>
        </w:rPr>
      </w:pPr>
      <w:r>
        <w:rPr>
          <w:rFonts w:cs="Times New Roman"/>
          <w:i w:val="0"/>
        </w:rPr>
        <w:lastRenderedPageBreak/>
        <w:t>2.2</w:t>
      </w:r>
      <w:r w:rsidR="004A1CA3" w:rsidRPr="005B161B">
        <w:rPr>
          <w:rFonts w:cs="Times New Roman"/>
          <w:i w:val="0"/>
        </w:rPr>
        <w:t xml:space="preserve">. </w:t>
      </w:r>
      <w:r w:rsidR="00737675" w:rsidRPr="005B161B">
        <w:rPr>
          <w:rFonts w:cs="Times New Roman"/>
          <w:i w:val="0"/>
        </w:rPr>
        <w:t>Квалификационные требования</w:t>
      </w:r>
    </w:p>
    <w:p w:rsidR="00752FEB" w:rsidRPr="00D32FFA" w:rsidRDefault="00752FEB" w:rsidP="00B25CF8">
      <w:pPr>
        <w:pStyle w:val="afd"/>
        <w:tabs>
          <w:tab w:val="left" w:pos="1080"/>
        </w:tabs>
        <w:ind w:firstLine="539"/>
        <w:rPr>
          <w:sz w:val="28"/>
          <w:szCs w:val="28"/>
        </w:rPr>
      </w:pPr>
      <w:r w:rsidRPr="00D32FFA">
        <w:rPr>
          <w:sz w:val="28"/>
          <w:szCs w:val="28"/>
        </w:rPr>
        <w:t>Претендент/участник (в том числе каждое юридическое и/или физическое лицо (индивидуальный предприниматель), выступающее на стороне одного претендента/участника) должен соответствовать квалификационным требованиям настоящей документации, а именно:</w:t>
      </w:r>
    </w:p>
    <w:p w:rsidR="00752FEB" w:rsidRPr="00D32FFA" w:rsidRDefault="00752FEB" w:rsidP="009C1C7A">
      <w:pPr>
        <w:pStyle w:val="afd"/>
        <w:tabs>
          <w:tab w:val="left" w:pos="1080"/>
        </w:tabs>
        <w:ind w:firstLine="539"/>
        <w:rPr>
          <w:sz w:val="28"/>
          <w:szCs w:val="28"/>
        </w:rPr>
      </w:pPr>
      <w:r w:rsidRPr="00D32FFA">
        <w:rPr>
          <w:sz w:val="28"/>
          <w:szCs w:val="28"/>
        </w:rPr>
        <w:t xml:space="preserve">а) претендент должен быть правомочен заключать и исполнять договор, право на заключение которого является предметом </w:t>
      </w:r>
      <w:r w:rsidR="00093F19">
        <w:rPr>
          <w:sz w:val="28"/>
          <w:szCs w:val="28"/>
        </w:rPr>
        <w:t>Открытого конкурса</w:t>
      </w:r>
      <w:r w:rsidRPr="00D32FFA">
        <w:rPr>
          <w:sz w:val="28"/>
          <w:szCs w:val="28"/>
        </w:rPr>
        <w:t>, в том числе претендент - юридическое лицо или индивидуальный предприниматель должен быть зарегистрированным в качестве субъекта гражданского права и иметь все необходимые в соответствии с законодательством Российской Федерации разрешения, включая лицензии, сертификаты, допуски, патенты и т.д. на поставляемые товары, работы, услуги</w:t>
      </w:r>
      <w:r w:rsidR="00C53FE9" w:rsidRPr="00D32FFA">
        <w:rPr>
          <w:sz w:val="28"/>
          <w:szCs w:val="28"/>
        </w:rPr>
        <w:t>,</w:t>
      </w:r>
      <w:r w:rsidRPr="00D32FFA">
        <w:rPr>
          <w:sz w:val="28"/>
          <w:szCs w:val="28"/>
        </w:rPr>
        <w:t xml:space="preserve"> или для ведения деятельности, являющейся предметом закупки;</w:t>
      </w:r>
    </w:p>
    <w:p w:rsidR="00752FEB" w:rsidRPr="00D32FFA" w:rsidRDefault="00752FEB" w:rsidP="009C1C7A">
      <w:pPr>
        <w:pStyle w:val="afd"/>
        <w:tabs>
          <w:tab w:val="left" w:pos="1080"/>
        </w:tabs>
        <w:ind w:firstLine="539"/>
        <w:rPr>
          <w:sz w:val="28"/>
          <w:szCs w:val="28"/>
        </w:rPr>
      </w:pPr>
      <w:r w:rsidRPr="003056B6">
        <w:rPr>
          <w:sz w:val="28"/>
          <w:szCs w:val="28"/>
        </w:rPr>
        <w:t>б) обладать квалификацией, необходимой для поставки товаров, выполнения работ, оказания услуг, являющихся предметом закупки (в том числе обладать производственными мощностями, профессиональной и</w:t>
      </w:r>
      <w:r w:rsidRPr="00D32FFA">
        <w:rPr>
          <w:sz w:val="28"/>
          <w:szCs w:val="28"/>
        </w:rPr>
        <w:t xml:space="preserve"> технической квалификацией, трудовыми и финансовыми ресурсами, оборудованием и другими материальными ресурсами);</w:t>
      </w:r>
    </w:p>
    <w:p w:rsidR="00752FEB" w:rsidRPr="00D32FFA" w:rsidRDefault="00752FEB" w:rsidP="009C1C7A">
      <w:pPr>
        <w:suppressAutoHyphens w:val="0"/>
        <w:autoSpaceDE w:val="0"/>
        <w:autoSpaceDN w:val="0"/>
        <w:adjustRightInd w:val="0"/>
        <w:ind w:firstLine="539"/>
        <w:jc w:val="both"/>
        <w:rPr>
          <w:sz w:val="28"/>
          <w:szCs w:val="28"/>
          <w:lang w:eastAsia="ru-RU"/>
        </w:rPr>
      </w:pPr>
      <w:r w:rsidRPr="00D32FFA">
        <w:rPr>
          <w:sz w:val="28"/>
          <w:szCs w:val="28"/>
        </w:rPr>
        <w:t>в) не быть включенным в реестр недобросовестных поставщиков, предусмотренный статьей 5 Федерального закона от 18 июля 2011 г. № 223-ФЗ «О закупках товаров, работ, услуг отдельными видами юридических лиц»</w:t>
      </w:r>
      <w:r w:rsidR="00C802A0" w:rsidRPr="00D32FFA">
        <w:rPr>
          <w:sz w:val="28"/>
          <w:szCs w:val="28"/>
        </w:rPr>
        <w:t xml:space="preserve"> </w:t>
      </w:r>
      <w:r w:rsidRPr="00D32FFA">
        <w:rPr>
          <w:sz w:val="28"/>
          <w:szCs w:val="28"/>
        </w:rPr>
        <w:t>и/или статьей 1</w:t>
      </w:r>
      <w:r w:rsidR="009C1C7A">
        <w:rPr>
          <w:sz w:val="28"/>
          <w:szCs w:val="28"/>
        </w:rPr>
        <w:t>04</w:t>
      </w:r>
      <w:r w:rsidRPr="00D32FFA">
        <w:rPr>
          <w:sz w:val="28"/>
          <w:szCs w:val="28"/>
        </w:rPr>
        <w:t xml:space="preserve"> Федерального закона от </w:t>
      </w:r>
      <w:r w:rsidR="009C1C7A">
        <w:rPr>
          <w:sz w:val="28"/>
          <w:szCs w:val="28"/>
          <w:lang w:eastAsia="ru-RU"/>
        </w:rPr>
        <w:t>05.04.2013 № 44-ФЗ</w:t>
      </w:r>
      <w:r w:rsidR="009C1C7A" w:rsidRPr="00D32FFA">
        <w:rPr>
          <w:sz w:val="28"/>
          <w:szCs w:val="28"/>
        </w:rPr>
        <w:t xml:space="preserve"> </w:t>
      </w:r>
      <w:r w:rsidRPr="00D32FFA">
        <w:rPr>
          <w:sz w:val="28"/>
          <w:szCs w:val="28"/>
        </w:rPr>
        <w:t>«</w:t>
      </w:r>
      <w:r w:rsidR="009C1C7A">
        <w:rPr>
          <w:sz w:val="28"/>
          <w:szCs w:val="28"/>
          <w:lang w:eastAsia="ru-RU"/>
        </w:rPr>
        <w:t>О контрактной системе в сфере закупок товаров, работ, услуг для обеспечения государственных и муниципальных нужд</w:t>
      </w:r>
      <w:r w:rsidRPr="00D32FFA">
        <w:rPr>
          <w:sz w:val="28"/>
          <w:szCs w:val="28"/>
        </w:rPr>
        <w:t>»</w:t>
      </w:r>
      <w:r w:rsidR="009C1C7A">
        <w:rPr>
          <w:sz w:val="28"/>
          <w:szCs w:val="28"/>
        </w:rPr>
        <w:t xml:space="preserve">, </w:t>
      </w:r>
      <w:r w:rsidRPr="00D32FFA">
        <w:rPr>
          <w:sz w:val="28"/>
          <w:szCs w:val="28"/>
        </w:rPr>
        <w:t xml:space="preserve">а также в реестр недобросовестных контрагентов </w:t>
      </w:r>
      <w:r w:rsidR="001122C1">
        <w:rPr>
          <w:sz w:val="28"/>
          <w:szCs w:val="28"/>
        </w:rPr>
        <w:t>ПАО</w:t>
      </w:r>
      <w:r w:rsidR="001174EB" w:rsidRPr="00D32FFA">
        <w:rPr>
          <w:sz w:val="28"/>
          <w:szCs w:val="28"/>
        </w:rPr>
        <w:t xml:space="preserve"> «ТрансКонтейнер»;</w:t>
      </w:r>
      <w:r w:rsidRPr="00D32FFA">
        <w:rPr>
          <w:sz w:val="28"/>
          <w:szCs w:val="28"/>
        </w:rPr>
        <w:tab/>
      </w:r>
    </w:p>
    <w:p w:rsidR="00752FEB" w:rsidRDefault="001174EB" w:rsidP="009C1C7A">
      <w:pPr>
        <w:pStyle w:val="afd"/>
        <w:tabs>
          <w:tab w:val="left" w:pos="1080"/>
        </w:tabs>
        <w:ind w:firstLine="539"/>
        <w:rPr>
          <w:sz w:val="28"/>
          <w:szCs w:val="28"/>
        </w:rPr>
      </w:pPr>
      <w:r w:rsidRPr="00D32FFA">
        <w:rPr>
          <w:sz w:val="28"/>
          <w:szCs w:val="28"/>
        </w:rPr>
        <w:t>г) в пункте 1</w:t>
      </w:r>
      <w:r w:rsidR="00C53FE9" w:rsidRPr="00D32FFA">
        <w:rPr>
          <w:sz w:val="28"/>
          <w:szCs w:val="28"/>
        </w:rPr>
        <w:t>7</w:t>
      </w:r>
      <w:r w:rsidR="00752FEB" w:rsidRPr="00D32FFA">
        <w:rPr>
          <w:sz w:val="28"/>
          <w:szCs w:val="28"/>
        </w:rPr>
        <w:t xml:space="preserve"> Информационной карты могут быть установлены иные требования к претендентам на участие в </w:t>
      </w:r>
      <w:r w:rsidR="005D0613">
        <w:rPr>
          <w:sz w:val="28"/>
          <w:szCs w:val="28"/>
        </w:rPr>
        <w:t>Открытом конкурсе</w:t>
      </w:r>
      <w:r w:rsidR="00752FEB" w:rsidRPr="00D32FFA">
        <w:rPr>
          <w:sz w:val="28"/>
          <w:szCs w:val="28"/>
        </w:rPr>
        <w:t>.</w:t>
      </w:r>
    </w:p>
    <w:p w:rsidR="00997B7D" w:rsidRPr="00D32FFA" w:rsidRDefault="00997B7D" w:rsidP="009C1C7A">
      <w:pPr>
        <w:pStyle w:val="afd"/>
        <w:tabs>
          <w:tab w:val="left" w:pos="1080"/>
        </w:tabs>
        <w:ind w:firstLine="539"/>
        <w:rPr>
          <w:sz w:val="28"/>
          <w:szCs w:val="28"/>
        </w:rPr>
      </w:pPr>
    </w:p>
    <w:p w:rsidR="002410DF" w:rsidRPr="005B161B" w:rsidRDefault="005B161B" w:rsidP="005B161B">
      <w:pPr>
        <w:pStyle w:val="2"/>
        <w:numPr>
          <w:ilvl w:val="0"/>
          <w:numId w:val="0"/>
        </w:numPr>
        <w:spacing w:before="0" w:after="0"/>
        <w:ind w:firstLine="709"/>
        <w:jc w:val="both"/>
        <w:rPr>
          <w:rFonts w:cs="Times New Roman"/>
          <w:i w:val="0"/>
        </w:rPr>
      </w:pPr>
      <w:r>
        <w:rPr>
          <w:rFonts w:cs="Times New Roman"/>
          <w:i w:val="0"/>
        </w:rPr>
        <w:t xml:space="preserve">2.3. </w:t>
      </w:r>
      <w:r w:rsidR="002410DF" w:rsidRPr="005B161B">
        <w:rPr>
          <w:rFonts w:cs="Times New Roman"/>
          <w:i w:val="0"/>
        </w:rPr>
        <w:t>Пре</w:t>
      </w:r>
      <w:r w:rsidR="00737675" w:rsidRPr="005B161B">
        <w:rPr>
          <w:rFonts w:cs="Times New Roman"/>
          <w:i w:val="0"/>
        </w:rPr>
        <w:t>дставление обязательных документов</w:t>
      </w:r>
    </w:p>
    <w:p w:rsidR="00737675" w:rsidRPr="00D32FFA" w:rsidRDefault="00737675" w:rsidP="0076744E">
      <w:pPr>
        <w:pStyle w:val="affb"/>
        <w:numPr>
          <w:ilvl w:val="0"/>
          <w:numId w:val="14"/>
        </w:numPr>
        <w:tabs>
          <w:tab w:val="left" w:pos="0"/>
        </w:tabs>
        <w:ind w:left="0" w:firstLine="720"/>
        <w:jc w:val="both"/>
        <w:rPr>
          <w:rFonts w:eastAsia="MS Mincho"/>
          <w:sz w:val="28"/>
          <w:szCs w:val="28"/>
        </w:rPr>
      </w:pPr>
      <w:r w:rsidRPr="00D32FFA">
        <w:rPr>
          <w:rFonts w:eastAsia="MS Mincho"/>
          <w:sz w:val="28"/>
          <w:szCs w:val="28"/>
        </w:rPr>
        <w:t>Претендент в составе Заявки, в том числе в подтверждение соответствия обязательным требованиям</w:t>
      </w:r>
      <w:r w:rsidR="005251BD">
        <w:rPr>
          <w:rFonts w:eastAsia="MS Mincho"/>
          <w:sz w:val="28"/>
          <w:szCs w:val="28"/>
        </w:rPr>
        <w:t>,</w:t>
      </w:r>
      <w:r w:rsidRPr="00D32FFA">
        <w:rPr>
          <w:rFonts w:eastAsia="MS Mincho"/>
          <w:sz w:val="28"/>
          <w:szCs w:val="28"/>
        </w:rPr>
        <w:t xml:space="preserve"> представляет следующие документы:</w:t>
      </w:r>
    </w:p>
    <w:p w:rsidR="007D6548" w:rsidRPr="00D32FFA" w:rsidRDefault="007D6548" w:rsidP="0076744E">
      <w:pPr>
        <w:pStyle w:val="afd"/>
        <w:numPr>
          <w:ilvl w:val="0"/>
          <w:numId w:val="2"/>
        </w:numPr>
        <w:tabs>
          <w:tab w:val="left" w:pos="1440"/>
        </w:tabs>
        <w:ind w:left="0" w:firstLine="720"/>
        <w:rPr>
          <w:sz w:val="28"/>
          <w:szCs w:val="28"/>
        </w:rPr>
      </w:pPr>
      <w:r w:rsidRPr="00D32FFA">
        <w:rPr>
          <w:sz w:val="28"/>
          <w:szCs w:val="28"/>
        </w:rPr>
        <w:t>опись представленных документов, заверенную подписью и печатью претендента;</w:t>
      </w:r>
    </w:p>
    <w:p w:rsidR="004874C1" w:rsidRPr="00D32FFA" w:rsidRDefault="004874C1" w:rsidP="0076744E">
      <w:pPr>
        <w:pStyle w:val="afd"/>
        <w:numPr>
          <w:ilvl w:val="0"/>
          <w:numId w:val="2"/>
        </w:numPr>
        <w:tabs>
          <w:tab w:val="left" w:pos="1440"/>
        </w:tabs>
        <w:ind w:left="0" w:firstLine="720"/>
        <w:rPr>
          <w:sz w:val="28"/>
          <w:szCs w:val="28"/>
        </w:rPr>
      </w:pPr>
      <w:r w:rsidRPr="00D32FFA">
        <w:rPr>
          <w:sz w:val="28"/>
          <w:szCs w:val="28"/>
        </w:rPr>
        <w:t>надлежащим образом оформленные приложения к документации</w:t>
      </w:r>
      <w:r w:rsidR="00767D9E">
        <w:rPr>
          <w:sz w:val="28"/>
          <w:szCs w:val="28"/>
        </w:rPr>
        <w:t xml:space="preserve"> о закупке</w:t>
      </w:r>
      <w:r w:rsidRPr="00D32FFA">
        <w:rPr>
          <w:sz w:val="28"/>
          <w:szCs w:val="28"/>
        </w:rPr>
        <w:t>: № 1 (Заявка), № 2 (Сведения о претенденте) и № 3 (Финансово-коммерческое предложение, подготовленное в соответствии с Техническим заданием (раздел 4);</w:t>
      </w:r>
    </w:p>
    <w:p w:rsidR="007D6548" w:rsidRPr="00D32FFA" w:rsidRDefault="007D6548" w:rsidP="0076744E">
      <w:pPr>
        <w:pStyle w:val="afd"/>
        <w:numPr>
          <w:ilvl w:val="0"/>
          <w:numId w:val="2"/>
        </w:numPr>
        <w:tabs>
          <w:tab w:val="left" w:pos="1440"/>
        </w:tabs>
        <w:ind w:left="0" w:firstLine="720"/>
        <w:rPr>
          <w:sz w:val="28"/>
        </w:rPr>
      </w:pPr>
      <w:r w:rsidRPr="00D32FFA">
        <w:rPr>
          <w:sz w:val="28"/>
        </w:rPr>
        <w:t>копию паспорта (для физических лиц) (предоставляет каждое физическое лицо, выступающее на стороне одного претендента);</w:t>
      </w:r>
    </w:p>
    <w:p w:rsidR="006D5707" w:rsidRDefault="007D6548" w:rsidP="0076744E">
      <w:pPr>
        <w:pStyle w:val="afd"/>
        <w:numPr>
          <w:ilvl w:val="0"/>
          <w:numId w:val="2"/>
        </w:numPr>
        <w:tabs>
          <w:tab w:val="left" w:pos="0"/>
          <w:tab w:val="left" w:pos="1440"/>
        </w:tabs>
        <w:ind w:left="0" w:firstLine="720"/>
        <w:rPr>
          <w:sz w:val="28"/>
        </w:rPr>
      </w:pPr>
      <w:r w:rsidRPr="00D32FFA">
        <w:rPr>
          <w:sz w:val="28"/>
        </w:rPr>
        <w:t xml:space="preserve">копии учредительных документов, составленных и заверенных в соответствии с законодательством государства регистрации претендента (для юридического лица), копии документов, удостоверяющих личность (для физических лиц). Допускается заверение документов </w:t>
      </w:r>
      <w:r w:rsidR="000C78BB">
        <w:rPr>
          <w:sz w:val="28"/>
        </w:rPr>
        <w:t xml:space="preserve">уполномоченным </w:t>
      </w:r>
      <w:r w:rsidRPr="00D32FFA">
        <w:rPr>
          <w:sz w:val="28"/>
        </w:rPr>
        <w:t>должностным лицом претендента со скреплением его подписи печатью претендента;</w:t>
      </w:r>
    </w:p>
    <w:p w:rsidR="006B1386" w:rsidRPr="003D0AAE" w:rsidRDefault="006B1386" w:rsidP="0076744E">
      <w:pPr>
        <w:pStyle w:val="afd"/>
        <w:numPr>
          <w:ilvl w:val="0"/>
          <w:numId w:val="2"/>
        </w:numPr>
        <w:tabs>
          <w:tab w:val="clear" w:pos="720"/>
          <w:tab w:val="left" w:pos="1440"/>
          <w:tab w:val="num" w:pos="6030"/>
        </w:tabs>
        <w:ind w:left="0" w:firstLine="720"/>
        <w:rPr>
          <w:sz w:val="28"/>
        </w:rPr>
      </w:pPr>
      <w:r w:rsidRPr="003D0AAE">
        <w:rPr>
          <w:sz w:val="28"/>
          <w:szCs w:val="28"/>
        </w:rPr>
        <w:lastRenderedPageBreak/>
        <w:t>выданную не ранее чем за 30 (тридцать) календарных дней до дня размещения извещения о проведении Открытого конкурса выписку из единого государственного реестра юридических лиц с отметкой (подписью и печатью) инспекции Федеральной налоговой службы Российской Федерации или нотариально заверенную копию такой выписки (для претендентов-резидентов Российской Федерации юридических лиц); выданную не ранее чем за 30 (тридцать) календарных дней до дня размещения извещения о проведении Открытого конкурса выписку из единого государственного реестра индивидуальных предпринимателей с отметкой (подписью и печатью) инспекции Федеральной налоговой службы Российской Федерации или нотариально заверенную копию такой выписки (для индивидуальных предпринимателей-резидентов Российской Федерации); надлежащим образом заверенный перевод на русский язык документов о государственной регистрации юридического лица или физического лица в соответствии с законодательством государства регистрации претендента-нерезидента Российской Федерации.</w:t>
      </w:r>
    </w:p>
    <w:p w:rsidR="007D6548" w:rsidRPr="006B1386" w:rsidRDefault="006B1386" w:rsidP="006B1386">
      <w:pPr>
        <w:ind w:firstLine="720"/>
        <w:jc w:val="both"/>
        <w:rPr>
          <w:sz w:val="28"/>
          <w:szCs w:val="28"/>
        </w:rPr>
      </w:pPr>
      <w:r w:rsidRPr="003D0AAE">
        <w:rPr>
          <w:sz w:val="28"/>
          <w:szCs w:val="28"/>
        </w:rPr>
        <w:t xml:space="preserve">Допускается предоставление выписок из единого государственного реестра юридических лиц и единого государственного реестра индивидуальных предпринимателей в виде электронного документа, подписанного электронной подписью уполномоченного представителя Федеральной налоговой службы Российской Федерации (далее – Электронный документ). Проверка электронной подписи осуществляется в соответствии с инструкцией, размещенной в информационно-телекоммуникационной сети «Интернет» по адресу </w:t>
      </w:r>
      <w:hyperlink r:id="rId12" w:history="1">
        <w:r w:rsidRPr="00FB1A7F">
          <w:rPr>
            <w:rStyle w:val="a8"/>
            <w:sz w:val="28"/>
            <w:szCs w:val="28"/>
          </w:rPr>
          <w:t>https://service.nalog.ru/vyp/sign-help.html</w:t>
        </w:r>
      </w:hyperlink>
      <w:r w:rsidRPr="003D0AAE">
        <w:rPr>
          <w:sz w:val="28"/>
          <w:szCs w:val="28"/>
        </w:rPr>
        <w:t>.</w:t>
      </w:r>
      <w:r>
        <w:rPr>
          <w:sz w:val="28"/>
          <w:szCs w:val="28"/>
        </w:rPr>
        <w:t xml:space="preserve"> </w:t>
      </w:r>
      <w:r w:rsidRPr="003D0AAE">
        <w:rPr>
          <w:sz w:val="28"/>
          <w:szCs w:val="28"/>
        </w:rPr>
        <w:t xml:space="preserve">В этом случае, Электронный документ в обязательном порядке должен содержаться в </w:t>
      </w:r>
      <w:r>
        <w:rPr>
          <w:sz w:val="28"/>
          <w:szCs w:val="28"/>
        </w:rPr>
        <w:t>З</w:t>
      </w:r>
      <w:r w:rsidRPr="003D0AAE">
        <w:rPr>
          <w:sz w:val="28"/>
          <w:szCs w:val="28"/>
        </w:rPr>
        <w:t>аявк</w:t>
      </w:r>
      <w:r>
        <w:rPr>
          <w:sz w:val="28"/>
          <w:szCs w:val="28"/>
        </w:rPr>
        <w:t>е на участие в Открытом конкурсе</w:t>
      </w:r>
      <w:r w:rsidRPr="003D0AAE">
        <w:rPr>
          <w:sz w:val="28"/>
          <w:szCs w:val="28"/>
        </w:rPr>
        <w:t xml:space="preserve"> в виде отдельного файла в формате *.pdf.</w:t>
      </w:r>
    </w:p>
    <w:p w:rsidR="007D6548" w:rsidRPr="00D32FFA" w:rsidRDefault="007D6548" w:rsidP="0076744E">
      <w:pPr>
        <w:pStyle w:val="afd"/>
        <w:numPr>
          <w:ilvl w:val="0"/>
          <w:numId w:val="2"/>
        </w:numPr>
        <w:tabs>
          <w:tab w:val="left" w:pos="0"/>
          <w:tab w:val="left" w:pos="1440"/>
        </w:tabs>
        <w:ind w:left="0" w:firstLine="720"/>
        <w:rPr>
          <w:sz w:val="28"/>
        </w:rPr>
      </w:pPr>
      <w:r w:rsidRPr="00D32FFA">
        <w:rPr>
          <w:sz w:val="28"/>
        </w:rPr>
        <w:t>копию договора простого товарищества (копию договора о совместной деятельности) (предоставляется в случае, если несколько юридических/физических лиц выступают на стороне одного участника закупки);</w:t>
      </w:r>
    </w:p>
    <w:p w:rsidR="007D6548" w:rsidRPr="00D32FFA" w:rsidRDefault="007D6548" w:rsidP="0076744E">
      <w:pPr>
        <w:pStyle w:val="afd"/>
        <w:numPr>
          <w:ilvl w:val="0"/>
          <w:numId w:val="2"/>
        </w:numPr>
        <w:tabs>
          <w:tab w:val="left" w:pos="1440"/>
        </w:tabs>
        <w:ind w:left="0" w:firstLine="720"/>
        <w:rPr>
          <w:sz w:val="28"/>
        </w:rPr>
      </w:pPr>
      <w:r w:rsidRPr="00D32FFA">
        <w:rPr>
          <w:sz w:val="28"/>
        </w:rPr>
        <w:t>протокол/решение или другой документ о назначении должностных лиц, имеющих право действовать от имени претендента, в том числе совершать в установленном порядке сделки от имени претендента, без доверенности (копия, заверенная п</w:t>
      </w:r>
      <w:r w:rsidRPr="00D32FFA">
        <w:rPr>
          <w:sz w:val="28"/>
          <w:szCs w:val="28"/>
        </w:rPr>
        <w:t>ретендентом</w:t>
      </w:r>
      <w:r w:rsidRPr="00D32FFA">
        <w:rPr>
          <w:sz w:val="28"/>
        </w:rPr>
        <w:t>);</w:t>
      </w:r>
    </w:p>
    <w:p w:rsidR="007D6548" w:rsidRPr="00E035EA" w:rsidRDefault="007D6548" w:rsidP="0076744E">
      <w:pPr>
        <w:pStyle w:val="afd"/>
        <w:numPr>
          <w:ilvl w:val="0"/>
          <w:numId w:val="2"/>
        </w:numPr>
        <w:tabs>
          <w:tab w:val="left" w:pos="1440"/>
        </w:tabs>
        <w:ind w:left="0" w:firstLine="720"/>
        <w:rPr>
          <w:sz w:val="28"/>
          <w:szCs w:val="28"/>
        </w:rPr>
      </w:pPr>
      <w:r w:rsidRPr="00D32FFA">
        <w:rPr>
          <w:sz w:val="28"/>
          <w:szCs w:val="28"/>
        </w:rPr>
        <w:t xml:space="preserve">доверенность на работника, подписавшего Заявку, на право принимать обязательства от имени </w:t>
      </w:r>
      <w:r w:rsidRPr="00D32FFA">
        <w:rPr>
          <w:sz w:val="28"/>
        </w:rPr>
        <w:t>п</w:t>
      </w:r>
      <w:r w:rsidRPr="00D32FFA">
        <w:rPr>
          <w:sz w:val="28"/>
          <w:szCs w:val="28"/>
        </w:rPr>
        <w:t>ретендента, в случае отсутствия полномочий по уставу (оригинал либо копия</w:t>
      </w:r>
      <w:r w:rsidR="005F6E2E">
        <w:rPr>
          <w:sz w:val="28"/>
          <w:szCs w:val="28"/>
        </w:rPr>
        <w:t xml:space="preserve"> заверенная претендентом</w:t>
      </w:r>
      <w:r w:rsidRPr="00D32FFA">
        <w:rPr>
          <w:sz w:val="28"/>
          <w:szCs w:val="28"/>
        </w:rPr>
        <w:t>);</w:t>
      </w:r>
    </w:p>
    <w:p w:rsidR="001174EB" w:rsidRPr="00D32FFA" w:rsidRDefault="001174EB" w:rsidP="0076744E">
      <w:pPr>
        <w:pStyle w:val="afd"/>
        <w:numPr>
          <w:ilvl w:val="0"/>
          <w:numId w:val="2"/>
        </w:numPr>
        <w:tabs>
          <w:tab w:val="left" w:pos="0"/>
          <w:tab w:val="left" w:pos="1440"/>
        </w:tabs>
        <w:ind w:left="0" w:firstLine="720"/>
        <w:rPr>
          <w:sz w:val="28"/>
        </w:rPr>
      </w:pPr>
      <w:r w:rsidRPr="00D32FFA">
        <w:rPr>
          <w:sz w:val="28"/>
          <w:szCs w:val="28"/>
        </w:rPr>
        <w:t>в пункте 1</w:t>
      </w:r>
      <w:r w:rsidR="00004F48" w:rsidRPr="00D32FFA">
        <w:rPr>
          <w:sz w:val="28"/>
          <w:szCs w:val="28"/>
        </w:rPr>
        <w:t>7</w:t>
      </w:r>
      <w:r w:rsidRPr="00D32FFA">
        <w:rPr>
          <w:sz w:val="28"/>
          <w:szCs w:val="28"/>
        </w:rPr>
        <w:t xml:space="preserve"> Информационной карты Заказчиком могут быть </w:t>
      </w:r>
      <w:r w:rsidR="00004F48" w:rsidRPr="00D32FFA">
        <w:rPr>
          <w:sz w:val="28"/>
          <w:szCs w:val="28"/>
        </w:rPr>
        <w:t>определены</w:t>
      </w:r>
      <w:r w:rsidRPr="00D32FFA">
        <w:rPr>
          <w:sz w:val="28"/>
          <w:szCs w:val="28"/>
        </w:rPr>
        <w:t xml:space="preserve"> иные документы</w:t>
      </w:r>
      <w:r w:rsidR="00004F48" w:rsidRPr="00D32FFA">
        <w:rPr>
          <w:sz w:val="28"/>
          <w:szCs w:val="28"/>
        </w:rPr>
        <w:t>, предоставление которых</w:t>
      </w:r>
      <w:r w:rsidRPr="00D32FFA">
        <w:rPr>
          <w:sz w:val="28"/>
          <w:szCs w:val="28"/>
        </w:rPr>
        <w:t xml:space="preserve"> в составе </w:t>
      </w:r>
      <w:r w:rsidR="00004F48" w:rsidRPr="00D32FFA">
        <w:rPr>
          <w:sz w:val="28"/>
          <w:szCs w:val="28"/>
        </w:rPr>
        <w:t>З</w:t>
      </w:r>
      <w:r w:rsidRPr="00D32FFA">
        <w:rPr>
          <w:sz w:val="28"/>
          <w:szCs w:val="28"/>
        </w:rPr>
        <w:t xml:space="preserve">аявки </w:t>
      </w:r>
      <w:r w:rsidR="00004F48" w:rsidRPr="00D32FFA">
        <w:rPr>
          <w:sz w:val="28"/>
          <w:szCs w:val="28"/>
        </w:rPr>
        <w:t>является обязательным</w:t>
      </w:r>
      <w:r w:rsidRPr="00D32FFA">
        <w:rPr>
          <w:sz w:val="28"/>
          <w:szCs w:val="28"/>
        </w:rPr>
        <w:t>.</w:t>
      </w:r>
    </w:p>
    <w:p w:rsidR="00164D06" w:rsidRPr="00164D06" w:rsidRDefault="002F345D" w:rsidP="0076744E">
      <w:pPr>
        <w:pStyle w:val="affb"/>
        <w:numPr>
          <w:ilvl w:val="0"/>
          <w:numId w:val="14"/>
        </w:numPr>
        <w:tabs>
          <w:tab w:val="left" w:pos="0"/>
        </w:tabs>
        <w:ind w:left="0" w:firstLine="720"/>
        <w:jc w:val="both"/>
        <w:rPr>
          <w:rFonts w:eastAsia="MS Mincho"/>
          <w:sz w:val="28"/>
          <w:szCs w:val="28"/>
        </w:rPr>
      </w:pPr>
      <w:r w:rsidRPr="00D32FFA">
        <w:rPr>
          <w:rFonts w:eastAsia="MS Mincho"/>
          <w:sz w:val="28"/>
          <w:szCs w:val="28"/>
        </w:rPr>
        <w:t xml:space="preserve">Для иностранных Претендентов в пункте 18 Информационной карты могут быть предусмотрены особые требования к предоставлению </w:t>
      </w:r>
      <w:r w:rsidRPr="003343CE">
        <w:rPr>
          <w:rFonts w:eastAsia="MS Mincho"/>
          <w:sz w:val="28"/>
          <w:szCs w:val="28"/>
        </w:rPr>
        <w:t>документов.</w:t>
      </w:r>
    </w:p>
    <w:p w:rsidR="00164D06" w:rsidRPr="003343CE" w:rsidRDefault="00164D06" w:rsidP="00164D06">
      <w:pPr>
        <w:pStyle w:val="afd"/>
        <w:tabs>
          <w:tab w:val="left" w:pos="0"/>
          <w:tab w:val="left" w:pos="1440"/>
        </w:tabs>
        <w:ind w:left="720" w:firstLine="0"/>
        <w:rPr>
          <w:sz w:val="28"/>
        </w:rPr>
      </w:pPr>
    </w:p>
    <w:p w:rsidR="007D6548" w:rsidRDefault="005B161B" w:rsidP="005B161B">
      <w:pPr>
        <w:pStyle w:val="2"/>
        <w:numPr>
          <w:ilvl w:val="0"/>
          <w:numId w:val="0"/>
        </w:numPr>
        <w:spacing w:before="0" w:after="0"/>
        <w:ind w:firstLine="709"/>
        <w:jc w:val="both"/>
        <w:rPr>
          <w:rFonts w:cs="Times New Roman"/>
          <w:i w:val="0"/>
        </w:rPr>
      </w:pPr>
      <w:r>
        <w:rPr>
          <w:rFonts w:cs="Times New Roman"/>
          <w:i w:val="0"/>
        </w:rPr>
        <w:lastRenderedPageBreak/>
        <w:t xml:space="preserve">2.4. </w:t>
      </w:r>
      <w:r w:rsidR="003C30F3" w:rsidRPr="005B161B">
        <w:rPr>
          <w:rFonts w:cs="Times New Roman"/>
          <w:i w:val="0"/>
        </w:rPr>
        <w:t>Заявка</w:t>
      </w:r>
    </w:p>
    <w:p w:rsidR="0001557C" w:rsidRPr="003343CE" w:rsidRDefault="004675FE" w:rsidP="0076744E">
      <w:pPr>
        <w:pStyle w:val="afd"/>
        <w:keepNext/>
        <w:numPr>
          <w:ilvl w:val="2"/>
          <w:numId w:val="5"/>
        </w:numPr>
        <w:tabs>
          <w:tab w:val="left" w:pos="720"/>
        </w:tabs>
        <w:ind w:firstLine="720"/>
        <w:rPr>
          <w:sz w:val="28"/>
          <w:szCs w:val="28"/>
        </w:rPr>
      </w:pPr>
      <w:r w:rsidRPr="003343CE">
        <w:rPr>
          <w:sz w:val="28"/>
          <w:szCs w:val="28"/>
        </w:rPr>
        <w:t xml:space="preserve">При проведении открытого конкурса в электронной форме </w:t>
      </w:r>
      <w:r w:rsidR="009D48D6" w:rsidRPr="003343CE">
        <w:rPr>
          <w:sz w:val="28"/>
          <w:szCs w:val="28"/>
        </w:rPr>
        <w:t>З</w:t>
      </w:r>
      <w:r w:rsidRPr="003343CE">
        <w:rPr>
          <w:sz w:val="28"/>
          <w:szCs w:val="28"/>
        </w:rPr>
        <w:t xml:space="preserve">аявка претендента состоит из двух частей: электронная и на бумажном носителе. При подаче Заявок </w:t>
      </w:r>
      <w:r w:rsidR="00B63D9F" w:rsidRPr="003343CE">
        <w:rPr>
          <w:sz w:val="28"/>
          <w:szCs w:val="28"/>
        </w:rPr>
        <w:t>в электронной форме претенденты</w:t>
      </w:r>
      <w:r w:rsidR="00941B72" w:rsidRPr="003343CE">
        <w:rPr>
          <w:sz w:val="28"/>
          <w:szCs w:val="28"/>
        </w:rPr>
        <w:t>,</w:t>
      </w:r>
      <w:r w:rsidR="00B63D9F" w:rsidRPr="003343CE">
        <w:rPr>
          <w:sz w:val="28"/>
          <w:szCs w:val="28"/>
        </w:rPr>
        <w:t xml:space="preserve"> имеющие оформленную </w:t>
      </w:r>
      <w:r w:rsidR="00816DAF" w:rsidRPr="003343CE">
        <w:rPr>
          <w:sz w:val="28"/>
          <w:szCs w:val="28"/>
        </w:rPr>
        <w:t xml:space="preserve">в соответствии с </w:t>
      </w:r>
      <w:r w:rsidR="00FC6D90">
        <w:rPr>
          <w:sz w:val="28"/>
          <w:szCs w:val="28"/>
        </w:rPr>
        <w:t>под</w:t>
      </w:r>
      <w:r w:rsidR="00816DAF" w:rsidRPr="003343CE">
        <w:rPr>
          <w:sz w:val="28"/>
          <w:szCs w:val="28"/>
        </w:rPr>
        <w:t xml:space="preserve">пунктом 1.1.16 </w:t>
      </w:r>
      <w:r w:rsidR="00941B72" w:rsidRPr="003343CE">
        <w:rPr>
          <w:sz w:val="28"/>
          <w:szCs w:val="28"/>
        </w:rPr>
        <w:t xml:space="preserve">настоящей </w:t>
      </w:r>
      <w:r w:rsidR="00816DAF" w:rsidRPr="003343CE">
        <w:rPr>
          <w:sz w:val="28"/>
          <w:szCs w:val="28"/>
        </w:rPr>
        <w:t xml:space="preserve">документации о закупке </w:t>
      </w:r>
      <w:r w:rsidRPr="003343CE">
        <w:rPr>
          <w:sz w:val="28"/>
          <w:szCs w:val="28"/>
        </w:rPr>
        <w:t>ЭЦП</w:t>
      </w:r>
      <w:r w:rsidR="00B63D9F" w:rsidRPr="003343CE">
        <w:rPr>
          <w:sz w:val="28"/>
          <w:szCs w:val="28"/>
        </w:rPr>
        <w:t>,</w:t>
      </w:r>
      <w:r w:rsidR="00F147A6" w:rsidRPr="003343CE">
        <w:rPr>
          <w:sz w:val="28"/>
          <w:szCs w:val="28"/>
        </w:rPr>
        <w:t xml:space="preserve"> подают Заявку с помощью технических средств ЭТП.</w:t>
      </w:r>
      <w:r w:rsidRPr="003343CE">
        <w:rPr>
          <w:sz w:val="28"/>
          <w:szCs w:val="28"/>
        </w:rPr>
        <w:t xml:space="preserve"> </w:t>
      </w:r>
      <w:r w:rsidR="00F147A6" w:rsidRPr="003343CE">
        <w:rPr>
          <w:sz w:val="28"/>
          <w:szCs w:val="28"/>
        </w:rPr>
        <w:t>В</w:t>
      </w:r>
      <w:r w:rsidR="003056B6" w:rsidRPr="003343CE">
        <w:rPr>
          <w:sz w:val="28"/>
          <w:szCs w:val="28"/>
        </w:rPr>
        <w:t>торая</w:t>
      </w:r>
      <w:r w:rsidR="00B63D9F" w:rsidRPr="003343CE">
        <w:rPr>
          <w:sz w:val="28"/>
          <w:szCs w:val="28"/>
        </w:rPr>
        <w:t xml:space="preserve"> часть Заявки на бу</w:t>
      </w:r>
      <w:r w:rsidR="00816DAF" w:rsidRPr="003343CE">
        <w:rPr>
          <w:sz w:val="28"/>
          <w:szCs w:val="28"/>
        </w:rPr>
        <w:t xml:space="preserve">мажном носителе </w:t>
      </w:r>
      <w:r w:rsidR="00F625A5" w:rsidRPr="003343CE">
        <w:rPr>
          <w:sz w:val="28"/>
          <w:szCs w:val="28"/>
        </w:rPr>
        <w:t>передается Организатору</w:t>
      </w:r>
      <w:r w:rsidR="00FA0AA4">
        <w:rPr>
          <w:sz w:val="28"/>
          <w:szCs w:val="28"/>
        </w:rPr>
        <w:t xml:space="preserve"> только</w:t>
      </w:r>
      <w:r w:rsidR="00F625A5" w:rsidRPr="003343CE">
        <w:rPr>
          <w:sz w:val="28"/>
          <w:szCs w:val="28"/>
        </w:rPr>
        <w:t xml:space="preserve"> </w:t>
      </w:r>
      <w:r w:rsidR="00F73EC8" w:rsidRPr="003343CE">
        <w:rPr>
          <w:sz w:val="28"/>
          <w:szCs w:val="28"/>
        </w:rPr>
        <w:t>п</w:t>
      </w:r>
      <w:r w:rsidR="00F73EC8" w:rsidRPr="003343CE">
        <w:rPr>
          <w:sz w:val="28"/>
        </w:rPr>
        <w:t>обедителем или участником</w:t>
      </w:r>
      <w:r w:rsidR="007668FE" w:rsidRPr="003343CE">
        <w:rPr>
          <w:sz w:val="28"/>
        </w:rPr>
        <w:t xml:space="preserve"> открытого конкурса</w:t>
      </w:r>
      <w:r w:rsidR="00F73EC8" w:rsidRPr="003343CE">
        <w:rPr>
          <w:sz w:val="28"/>
        </w:rPr>
        <w:t>, с которым по итогам открытого конкурса заключается договор</w:t>
      </w:r>
      <w:r w:rsidR="00E7296E" w:rsidRPr="003343CE">
        <w:rPr>
          <w:sz w:val="28"/>
        </w:rPr>
        <w:t>,</w:t>
      </w:r>
      <w:r w:rsidR="00AD6738" w:rsidRPr="003343CE">
        <w:rPr>
          <w:sz w:val="28"/>
        </w:rPr>
        <w:t xml:space="preserve"> до заключения договора</w:t>
      </w:r>
      <w:r w:rsidR="00F625A5" w:rsidRPr="003343CE">
        <w:rPr>
          <w:sz w:val="28"/>
          <w:szCs w:val="28"/>
        </w:rPr>
        <w:t>.</w:t>
      </w:r>
      <w:r w:rsidR="00816DAF" w:rsidRPr="003343CE">
        <w:rPr>
          <w:sz w:val="28"/>
          <w:szCs w:val="28"/>
        </w:rPr>
        <w:t xml:space="preserve"> </w:t>
      </w:r>
      <w:r w:rsidR="00941B72" w:rsidRPr="003343CE">
        <w:rPr>
          <w:sz w:val="28"/>
          <w:szCs w:val="28"/>
        </w:rPr>
        <w:t xml:space="preserve">Обе части </w:t>
      </w:r>
      <w:r w:rsidR="00E16219" w:rsidRPr="003343CE">
        <w:rPr>
          <w:sz w:val="28"/>
          <w:szCs w:val="28"/>
        </w:rPr>
        <w:t xml:space="preserve">Заявки </w:t>
      </w:r>
      <w:r w:rsidR="00F625A5" w:rsidRPr="003343CE">
        <w:rPr>
          <w:sz w:val="28"/>
          <w:szCs w:val="28"/>
        </w:rPr>
        <w:t>должны</w:t>
      </w:r>
      <w:r w:rsidR="007D6548" w:rsidRPr="003343CE">
        <w:rPr>
          <w:sz w:val="28"/>
          <w:szCs w:val="28"/>
        </w:rPr>
        <w:t xml:space="preserve"> состоять из документов, требуемых в соответствии с условиями настоящей документации</w:t>
      </w:r>
      <w:r w:rsidR="00D86EFD" w:rsidRPr="003343CE">
        <w:rPr>
          <w:sz w:val="28"/>
          <w:szCs w:val="28"/>
        </w:rPr>
        <w:t xml:space="preserve"> о закупке</w:t>
      </w:r>
      <w:r w:rsidR="007D6548" w:rsidRPr="003343CE">
        <w:rPr>
          <w:sz w:val="28"/>
          <w:szCs w:val="28"/>
        </w:rPr>
        <w:t>.</w:t>
      </w:r>
    </w:p>
    <w:p w:rsidR="009C211A" w:rsidRPr="00D32FFA" w:rsidRDefault="000D3C0C" w:rsidP="0076744E">
      <w:pPr>
        <w:pStyle w:val="afd"/>
        <w:numPr>
          <w:ilvl w:val="2"/>
          <w:numId w:val="5"/>
        </w:numPr>
        <w:tabs>
          <w:tab w:val="left" w:pos="720"/>
          <w:tab w:val="left" w:pos="900"/>
        </w:tabs>
        <w:ind w:firstLine="720"/>
        <w:rPr>
          <w:sz w:val="28"/>
          <w:szCs w:val="28"/>
        </w:rPr>
      </w:pPr>
      <w:r w:rsidRPr="003343CE">
        <w:rPr>
          <w:sz w:val="28"/>
          <w:szCs w:val="28"/>
        </w:rPr>
        <w:t>Информация</w:t>
      </w:r>
      <w:r>
        <w:rPr>
          <w:sz w:val="28"/>
          <w:szCs w:val="28"/>
        </w:rPr>
        <w:t xml:space="preserve"> об обеспечении</w:t>
      </w:r>
      <w:r w:rsidR="009C211A" w:rsidRPr="00D32FFA">
        <w:rPr>
          <w:sz w:val="28"/>
          <w:szCs w:val="28"/>
        </w:rPr>
        <w:t xml:space="preserve"> Заявки на участие в </w:t>
      </w:r>
      <w:r w:rsidR="005D0613">
        <w:rPr>
          <w:sz w:val="28"/>
          <w:szCs w:val="28"/>
        </w:rPr>
        <w:t>Открытом конкурсе</w:t>
      </w:r>
      <w:r w:rsidR="009C211A" w:rsidRPr="00D32FFA">
        <w:rPr>
          <w:sz w:val="28"/>
          <w:szCs w:val="28"/>
        </w:rPr>
        <w:t xml:space="preserve"> </w:t>
      </w:r>
      <w:r w:rsidR="00D42E30">
        <w:rPr>
          <w:sz w:val="28"/>
          <w:szCs w:val="28"/>
        </w:rPr>
        <w:t>указана в пункте 23 Информационной карты.</w:t>
      </w:r>
    </w:p>
    <w:p w:rsidR="007D6548" w:rsidRPr="0098086B" w:rsidRDefault="007D6548" w:rsidP="0076744E">
      <w:pPr>
        <w:pStyle w:val="afd"/>
        <w:numPr>
          <w:ilvl w:val="2"/>
          <w:numId w:val="5"/>
        </w:numPr>
        <w:tabs>
          <w:tab w:val="left" w:pos="720"/>
          <w:tab w:val="left" w:pos="900"/>
        </w:tabs>
        <w:ind w:firstLine="720"/>
        <w:rPr>
          <w:sz w:val="28"/>
        </w:rPr>
      </w:pPr>
      <w:r w:rsidRPr="00D32FFA">
        <w:rPr>
          <w:sz w:val="28"/>
          <w:szCs w:val="28"/>
        </w:rPr>
        <w:t xml:space="preserve">Каждый претендент </w:t>
      </w:r>
      <w:r w:rsidR="00365D86">
        <w:rPr>
          <w:sz w:val="28"/>
          <w:szCs w:val="28"/>
        </w:rPr>
        <w:t>может подать только одну Заявку, контроль данного требования обеспечивается техническими средствами ЭТП.</w:t>
      </w:r>
      <w:r w:rsidR="00CC353E" w:rsidRPr="00CC353E">
        <w:rPr>
          <w:sz w:val="28"/>
          <w:szCs w:val="28"/>
        </w:rPr>
        <w:t xml:space="preserve"> </w:t>
      </w:r>
      <w:r w:rsidR="00CC353E">
        <w:rPr>
          <w:sz w:val="28"/>
          <w:szCs w:val="28"/>
        </w:rPr>
        <w:t xml:space="preserve">Претендент </w:t>
      </w:r>
      <w:r w:rsidR="00CC353E" w:rsidRPr="0098086B">
        <w:rPr>
          <w:sz w:val="28"/>
          <w:szCs w:val="28"/>
        </w:rPr>
        <w:t>может до окончания срока подачи заявок изменить уже направленную заявку. В этом случае необходимо отозвать заявку путем</w:t>
      </w:r>
      <w:r w:rsidR="0098086B" w:rsidRPr="0098086B">
        <w:rPr>
          <w:sz w:val="28"/>
          <w:szCs w:val="28"/>
        </w:rPr>
        <w:t xml:space="preserve"> ее удаления</w:t>
      </w:r>
      <w:r w:rsidR="00CC353E" w:rsidRPr="0098086B">
        <w:rPr>
          <w:sz w:val="28"/>
          <w:szCs w:val="28"/>
        </w:rPr>
        <w:t xml:space="preserve">, внести в нее изменения, подписать </w:t>
      </w:r>
      <w:r w:rsidR="0098086B" w:rsidRPr="0098086B">
        <w:rPr>
          <w:sz w:val="28"/>
          <w:szCs w:val="28"/>
        </w:rPr>
        <w:t>ЭЦП</w:t>
      </w:r>
      <w:r w:rsidR="00CC353E" w:rsidRPr="0098086B">
        <w:rPr>
          <w:sz w:val="28"/>
          <w:szCs w:val="28"/>
        </w:rPr>
        <w:t xml:space="preserve"> и вновь на</w:t>
      </w:r>
      <w:r w:rsidR="0098086B" w:rsidRPr="0098086B">
        <w:rPr>
          <w:sz w:val="28"/>
          <w:szCs w:val="28"/>
        </w:rPr>
        <w:t>править на ЭТП</w:t>
      </w:r>
      <w:r w:rsidR="00CC353E" w:rsidRPr="0098086B">
        <w:rPr>
          <w:sz w:val="28"/>
          <w:szCs w:val="28"/>
        </w:rPr>
        <w:t>. Без отзыва заявки изменить ее невозможно.</w:t>
      </w:r>
    </w:p>
    <w:p w:rsidR="0098086B" w:rsidRPr="0098086B" w:rsidRDefault="0098086B" w:rsidP="0076744E">
      <w:pPr>
        <w:pStyle w:val="afd"/>
        <w:numPr>
          <w:ilvl w:val="2"/>
          <w:numId w:val="5"/>
        </w:numPr>
        <w:tabs>
          <w:tab w:val="left" w:pos="720"/>
        </w:tabs>
        <w:ind w:firstLine="720"/>
        <w:rPr>
          <w:rFonts w:eastAsia="Times New Roman"/>
          <w:sz w:val="28"/>
          <w:szCs w:val="28"/>
        </w:rPr>
      </w:pPr>
      <w:r w:rsidRPr="000D3C0C">
        <w:rPr>
          <w:sz w:val="28"/>
          <w:szCs w:val="28"/>
        </w:rPr>
        <w:t xml:space="preserve">В случае если закупка осуществляется лотами, информация о </w:t>
      </w:r>
      <w:r w:rsidRPr="00AA0DBE">
        <w:rPr>
          <w:sz w:val="28"/>
          <w:szCs w:val="28"/>
        </w:rPr>
        <w:t xml:space="preserve">количестве лотов указывается в пункте 12 Информационной карты. Каждый претендент может подать только одну Заявку по каждому лоту. При этом претендент имеет право подать заявки по всем лотам, или по его выбору по некоторым из них. </w:t>
      </w:r>
      <w:r w:rsidRPr="00AA0DBE">
        <w:rPr>
          <w:sz w:val="28"/>
        </w:rPr>
        <w:t xml:space="preserve">В </w:t>
      </w:r>
      <w:r w:rsidR="001129C5" w:rsidRPr="00AA0DBE">
        <w:rPr>
          <w:sz w:val="28"/>
        </w:rPr>
        <w:t>случае подачи</w:t>
      </w:r>
      <w:r w:rsidRPr="00AA0DBE">
        <w:rPr>
          <w:sz w:val="28"/>
        </w:rPr>
        <w:t xml:space="preserve"> претендент</w:t>
      </w:r>
      <w:r w:rsidR="001129C5" w:rsidRPr="00AA0DBE">
        <w:rPr>
          <w:sz w:val="28"/>
        </w:rPr>
        <w:t>ом</w:t>
      </w:r>
      <w:r w:rsidRPr="00AA0DBE">
        <w:rPr>
          <w:sz w:val="28"/>
        </w:rPr>
        <w:t xml:space="preserve"> более одной Заявки по одному лоту, а ранее поданная им Заявка по данному лоту не отозвана, все Заявки претендента по данному лоту отклоняются, контроль данного требования </w:t>
      </w:r>
      <w:r w:rsidR="00AA0DBE">
        <w:rPr>
          <w:sz w:val="28"/>
        </w:rPr>
        <w:t xml:space="preserve">также </w:t>
      </w:r>
      <w:r w:rsidRPr="00AA0DBE">
        <w:rPr>
          <w:sz w:val="28"/>
        </w:rPr>
        <w:t>обеспечивается техническими средствами ЭТП.</w:t>
      </w:r>
      <w:r w:rsidRPr="00AA0DBE">
        <w:rPr>
          <w:sz w:val="28"/>
          <w:szCs w:val="28"/>
        </w:rPr>
        <w:t xml:space="preserve"> </w:t>
      </w:r>
      <w:r w:rsidRPr="00AA0DBE">
        <w:rPr>
          <w:rFonts w:eastAsia="Times New Roman"/>
          <w:bCs/>
          <w:sz w:val="28"/>
          <w:szCs w:val="28"/>
        </w:rPr>
        <w:t>Начальная</w:t>
      </w:r>
      <w:r w:rsidRPr="000D3C0C">
        <w:rPr>
          <w:rFonts w:eastAsia="Times New Roman"/>
          <w:bCs/>
          <w:sz w:val="28"/>
          <w:szCs w:val="28"/>
        </w:rPr>
        <w:t xml:space="preserve"> (максимальная) цена лота/лотов</w:t>
      </w:r>
      <w:r w:rsidRPr="000D3C0C">
        <w:rPr>
          <w:rFonts w:eastAsia="Times New Roman"/>
          <w:sz w:val="28"/>
          <w:szCs w:val="28"/>
        </w:rPr>
        <w:t xml:space="preserve"> указывается в извещении о проведении Открытого конкурса и </w:t>
      </w:r>
      <w:r w:rsidRPr="000D3C0C">
        <w:rPr>
          <w:sz w:val="28"/>
          <w:szCs w:val="28"/>
        </w:rPr>
        <w:t>в пункте 5 Информационной карты</w:t>
      </w:r>
      <w:r w:rsidRPr="000D3C0C">
        <w:rPr>
          <w:rFonts w:eastAsia="Times New Roman"/>
          <w:color w:val="000000"/>
          <w:sz w:val="28"/>
          <w:szCs w:val="28"/>
        </w:rPr>
        <w:t>.</w:t>
      </w:r>
    </w:p>
    <w:p w:rsidR="00FF06F2" w:rsidRPr="00D32FFA" w:rsidRDefault="00FF06F2" w:rsidP="0076744E">
      <w:pPr>
        <w:pStyle w:val="afd"/>
        <w:numPr>
          <w:ilvl w:val="2"/>
          <w:numId w:val="5"/>
        </w:numPr>
        <w:tabs>
          <w:tab w:val="num" w:pos="720"/>
        </w:tabs>
        <w:ind w:firstLine="720"/>
        <w:rPr>
          <w:sz w:val="28"/>
          <w:szCs w:val="28"/>
        </w:rPr>
      </w:pPr>
      <w:r w:rsidRPr="0098086B">
        <w:rPr>
          <w:sz w:val="28"/>
          <w:szCs w:val="28"/>
        </w:rPr>
        <w:t>Заявка должна действовать не менее</w:t>
      </w:r>
      <w:r w:rsidRPr="00D32FFA">
        <w:rPr>
          <w:sz w:val="28"/>
          <w:szCs w:val="28"/>
        </w:rPr>
        <w:t xml:space="preserve"> </w:t>
      </w:r>
      <w:r w:rsidR="00782E92" w:rsidRPr="00D32FFA">
        <w:rPr>
          <w:sz w:val="28"/>
          <w:szCs w:val="28"/>
        </w:rPr>
        <w:t xml:space="preserve">срока, указанного в пункте </w:t>
      </w:r>
      <w:r w:rsidR="003D2759" w:rsidRPr="00D32FFA">
        <w:rPr>
          <w:sz w:val="28"/>
          <w:szCs w:val="28"/>
        </w:rPr>
        <w:t xml:space="preserve">7 </w:t>
      </w:r>
      <w:r w:rsidR="00004F48" w:rsidRPr="00D32FFA">
        <w:rPr>
          <w:sz w:val="28"/>
          <w:szCs w:val="28"/>
        </w:rPr>
        <w:t>Информационной карты</w:t>
      </w:r>
      <w:r w:rsidRPr="00B22346">
        <w:rPr>
          <w:sz w:val="28"/>
          <w:szCs w:val="28"/>
        </w:rPr>
        <w:t>. До истечения этого срока Организатор при необходимости вправе предложить претендентам</w:t>
      </w:r>
      <w:r w:rsidR="00B22346" w:rsidRPr="00B22346">
        <w:rPr>
          <w:sz w:val="28"/>
          <w:szCs w:val="28"/>
        </w:rPr>
        <w:t>/участникам</w:t>
      </w:r>
      <w:r w:rsidRPr="00B22346">
        <w:rPr>
          <w:sz w:val="28"/>
          <w:szCs w:val="28"/>
        </w:rPr>
        <w:t xml:space="preserve"> продлить срок действия Заявок. Претенденты</w:t>
      </w:r>
      <w:r w:rsidR="00B22346" w:rsidRPr="00B22346">
        <w:rPr>
          <w:sz w:val="28"/>
          <w:szCs w:val="28"/>
        </w:rPr>
        <w:t>/участники</w:t>
      </w:r>
      <w:r w:rsidRPr="00B22346">
        <w:rPr>
          <w:sz w:val="28"/>
          <w:szCs w:val="28"/>
        </w:rPr>
        <w:t xml:space="preserve"> вправе отклонить такое предложение Организатора. В случае </w:t>
      </w:r>
      <w:r w:rsidRPr="00D32FFA">
        <w:rPr>
          <w:sz w:val="28"/>
          <w:szCs w:val="28"/>
        </w:rPr>
        <w:t>отказа претендента</w:t>
      </w:r>
      <w:r w:rsidR="00B22346" w:rsidRPr="00D32FFA">
        <w:rPr>
          <w:sz w:val="28"/>
          <w:szCs w:val="28"/>
        </w:rPr>
        <w:t>/участника</w:t>
      </w:r>
      <w:r w:rsidRPr="00D32FFA">
        <w:rPr>
          <w:sz w:val="28"/>
          <w:szCs w:val="28"/>
        </w:rPr>
        <w:t xml:space="preserve"> от продления срока действия Заявки его Заявка о</w:t>
      </w:r>
      <w:r w:rsidR="00B22346" w:rsidRPr="00D32FFA">
        <w:rPr>
          <w:sz w:val="28"/>
          <w:szCs w:val="28"/>
        </w:rPr>
        <w:t xml:space="preserve">тклоняется от участия в </w:t>
      </w:r>
      <w:r w:rsidR="005D0613">
        <w:rPr>
          <w:sz w:val="28"/>
          <w:szCs w:val="28"/>
        </w:rPr>
        <w:t>Открытом конкурсе</w:t>
      </w:r>
      <w:r w:rsidRPr="00D32FFA">
        <w:rPr>
          <w:sz w:val="28"/>
          <w:szCs w:val="28"/>
        </w:rPr>
        <w:t>.</w:t>
      </w:r>
    </w:p>
    <w:p w:rsidR="007D6548" w:rsidRPr="00D32FFA" w:rsidRDefault="007D6548" w:rsidP="0076744E">
      <w:pPr>
        <w:pStyle w:val="afd"/>
        <w:numPr>
          <w:ilvl w:val="2"/>
          <w:numId w:val="5"/>
        </w:numPr>
        <w:tabs>
          <w:tab w:val="left" w:pos="720"/>
        </w:tabs>
        <w:ind w:firstLine="720"/>
        <w:rPr>
          <w:sz w:val="28"/>
        </w:rPr>
      </w:pPr>
      <w:r w:rsidRPr="00D32FFA">
        <w:rPr>
          <w:sz w:val="28"/>
          <w:szCs w:val="28"/>
        </w:rPr>
        <w:t xml:space="preserve">Заявка оформляется в соответствии с </w:t>
      </w:r>
      <w:r w:rsidR="00FF06F2" w:rsidRPr="00D32FFA">
        <w:rPr>
          <w:sz w:val="28"/>
          <w:szCs w:val="28"/>
        </w:rPr>
        <w:t>разделом 3</w:t>
      </w:r>
      <w:r w:rsidRPr="00D32FFA">
        <w:rPr>
          <w:sz w:val="28"/>
          <w:szCs w:val="28"/>
        </w:rPr>
        <w:t xml:space="preserve"> настоящей документации</w:t>
      </w:r>
      <w:r w:rsidR="00860529" w:rsidRPr="00D32FFA">
        <w:rPr>
          <w:sz w:val="28"/>
          <w:szCs w:val="28"/>
        </w:rPr>
        <w:t xml:space="preserve"> о закупке</w:t>
      </w:r>
      <w:r w:rsidRPr="00D32FFA">
        <w:rPr>
          <w:sz w:val="28"/>
          <w:szCs w:val="28"/>
        </w:rPr>
        <w:t xml:space="preserve">. </w:t>
      </w:r>
      <w:r w:rsidRPr="00D32FFA">
        <w:rPr>
          <w:sz w:val="28"/>
        </w:rPr>
        <w:t>Заявка претендента, не соответствующая требованиям настоящей документации, отклоняется.</w:t>
      </w:r>
    </w:p>
    <w:p w:rsidR="00C6181A" w:rsidRPr="00D32FFA" w:rsidRDefault="00860529" w:rsidP="0076744E">
      <w:pPr>
        <w:pStyle w:val="afd"/>
        <w:numPr>
          <w:ilvl w:val="2"/>
          <w:numId w:val="5"/>
        </w:numPr>
        <w:tabs>
          <w:tab w:val="left" w:pos="720"/>
        </w:tabs>
        <w:ind w:firstLine="720"/>
        <w:rPr>
          <w:sz w:val="28"/>
          <w:szCs w:val="28"/>
        </w:rPr>
      </w:pPr>
      <w:r w:rsidRPr="00D32FFA">
        <w:rPr>
          <w:rFonts w:eastAsia="Times New Roman"/>
          <w:color w:val="000000"/>
          <w:sz w:val="28"/>
          <w:szCs w:val="28"/>
        </w:rPr>
        <w:t>Заявка, подготовленная п</w:t>
      </w:r>
      <w:r w:rsidR="00C6181A" w:rsidRPr="00D32FFA">
        <w:rPr>
          <w:rFonts w:eastAsia="Times New Roman"/>
          <w:color w:val="000000"/>
          <w:sz w:val="28"/>
          <w:szCs w:val="28"/>
        </w:rPr>
        <w:t xml:space="preserve">ретендентом на участие в </w:t>
      </w:r>
      <w:r w:rsidR="005D0613">
        <w:rPr>
          <w:rFonts w:eastAsia="Times New Roman"/>
          <w:color w:val="000000"/>
          <w:sz w:val="28"/>
          <w:szCs w:val="28"/>
        </w:rPr>
        <w:t>Открытом конкурсе</w:t>
      </w:r>
      <w:r w:rsidR="000D3C0C">
        <w:rPr>
          <w:rFonts w:eastAsia="Times New Roman"/>
          <w:color w:val="000000"/>
          <w:sz w:val="28"/>
          <w:szCs w:val="28"/>
        </w:rPr>
        <w:t>, а также вся</w:t>
      </w:r>
      <w:r w:rsidR="00C6181A" w:rsidRPr="00D32FFA">
        <w:rPr>
          <w:rFonts w:eastAsia="Times New Roman"/>
          <w:color w:val="000000"/>
          <w:sz w:val="28"/>
          <w:szCs w:val="28"/>
        </w:rPr>
        <w:t xml:space="preserve"> документация по закупке, связанная с </w:t>
      </w:r>
      <w:r w:rsidR="00093F19">
        <w:rPr>
          <w:rFonts w:eastAsia="Times New Roman"/>
          <w:color w:val="000000"/>
          <w:sz w:val="28"/>
          <w:szCs w:val="28"/>
        </w:rPr>
        <w:t>Открытым конкурсом</w:t>
      </w:r>
      <w:r w:rsidRPr="00D32FFA">
        <w:rPr>
          <w:rFonts w:eastAsia="Times New Roman"/>
          <w:color w:val="000000"/>
          <w:sz w:val="28"/>
          <w:szCs w:val="28"/>
        </w:rPr>
        <w:t>, которыми обмениваются п</w:t>
      </w:r>
      <w:r w:rsidR="00C6181A" w:rsidRPr="00D32FFA">
        <w:rPr>
          <w:rFonts w:eastAsia="Times New Roman"/>
          <w:color w:val="000000"/>
          <w:sz w:val="28"/>
          <w:szCs w:val="28"/>
        </w:rPr>
        <w:t>ретендент</w:t>
      </w:r>
      <w:r w:rsidR="00C872F8" w:rsidRPr="00D32FFA">
        <w:rPr>
          <w:rFonts w:eastAsia="Times New Roman"/>
          <w:color w:val="000000"/>
          <w:sz w:val="28"/>
          <w:szCs w:val="28"/>
        </w:rPr>
        <w:t>/</w:t>
      </w:r>
      <w:r w:rsidR="00783AD5" w:rsidRPr="00D32FFA">
        <w:rPr>
          <w:rFonts w:eastAsia="Times New Roman"/>
          <w:color w:val="000000"/>
          <w:sz w:val="28"/>
          <w:szCs w:val="28"/>
        </w:rPr>
        <w:t>у</w:t>
      </w:r>
      <w:r w:rsidR="00C872F8" w:rsidRPr="00D32FFA">
        <w:rPr>
          <w:rFonts w:eastAsia="Times New Roman"/>
          <w:color w:val="000000"/>
          <w:sz w:val="28"/>
          <w:szCs w:val="28"/>
        </w:rPr>
        <w:t>частник</w:t>
      </w:r>
      <w:r w:rsidR="00C6181A" w:rsidRPr="00D32FFA">
        <w:rPr>
          <w:rFonts w:eastAsia="Times New Roman"/>
          <w:color w:val="000000"/>
          <w:sz w:val="28"/>
          <w:szCs w:val="28"/>
        </w:rPr>
        <w:t xml:space="preserve"> на участие в </w:t>
      </w:r>
      <w:r w:rsidR="005D0613">
        <w:rPr>
          <w:rFonts w:eastAsia="Times New Roman"/>
          <w:color w:val="000000"/>
          <w:sz w:val="28"/>
          <w:szCs w:val="28"/>
        </w:rPr>
        <w:t>Открытом конкурсе</w:t>
      </w:r>
      <w:r w:rsidR="00C6181A" w:rsidRPr="00D32FFA">
        <w:rPr>
          <w:rFonts w:eastAsia="Times New Roman"/>
          <w:color w:val="000000"/>
          <w:sz w:val="28"/>
          <w:szCs w:val="28"/>
        </w:rPr>
        <w:t xml:space="preserve"> и </w:t>
      </w:r>
      <w:r w:rsidR="005A2B16">
        <w:rPr>
          <w:rFonts w:eastAsia="Times New Roman"/>
          <w:color w:val="000000"/>
          <w:sz w:val="28"/>
          <w:szCs w:val="28"/>
        </w:rPr>
        <w:t>Организатор/</w:t>
      </w:r>
      <w:r w:rsidR="00C6181A" w:rsidRPr="00D32FFA">
        <w:rPr>
          <w:rFonts w:eastAsia="Times New Roman"/>
          <w:color w:val="000000"/>
          <w:sz w:val="28"/>
          <w:szCs w:val="28"/>
        </w:rPr>
        <w:t>Заказчик, должны быть составлены на языке</w:t>
      </w:r>
      <w:r w:rsidR="00806AAF" w:rsidRPr="00D32FFA">
        <w:rPr>
          <w:rFonts w:eastAsia="Times New Roman"/>
          <w:color w:val="000000"/>
          <w:sz w:val="28"/>
          <w:szCs w:val="28"/>
        </w:rPr>
        <w:t>,</w:t>
      </w:r>
      <w:r w:rsidR="00FF06F2" w:rsidRPr="00D32FFA">
        <w:rPr>
          <w:rFonts w:eastAsia="Times New Roman"/>
          <w:color w:val="000000"/>
          <w:sz w:val="28"/>
          <w:szCs w:val="28"/>
        </w:rPr>
        <w:t xml:space="preserve"> указанном</w:t>
      </w:r>
      <w:r w:rsidR="00FF06F2" w:rsidRPr="00D32FFA">
        <w:rPr>
          <w:sz w:val="28"/>
          <w:szCs w:val="28"/>
        </w:rPr>
        <w:t xml:space="preserve"> в пункте </w:t>
      </w:r>
      <w:r w:rsidRPr="00D32FFA">
        <w:rPr>
          <w:sz w:val="28"/>
          <w:szCs w:val="28"/>
        </w:rPr>
        <w:t>1</w:t>
      </w:r>
      <w:r w:rsidR="00004F48" w:rsidRPr="00D32FFA">
        <w:rPr>
          <w:sz w:val="28"/>
          <w:szCs w:val="28"/>
        </w:rPr>
        <w:t>5</w:t>
      </w:r>
      <w:r w:rsidR="00FF06F2" w:rsidRPr="00D32FFA">
        <w:rPr>
          <w:sz w:val="28"/>
          <w:szCs w:val="28"/>
        </w:rPr>
        <w:t xml:space="preserve"> Информационной карты</w:t>
      </w:r>
      <w:r w:rsidR="00C6181A" w:rsidRPr="00D32FFA">
        <w:rPr>
          <w:rFonts w:eastAsia="Times New Roman"/>
          <w:color w:val="000000"/>
          <w:sz w:val="28"/>
          <w:szCs w:val="28"/>
        </w:rPr>
        <w:t>.</w:t>
      </w:r>
    </w:p>
    <w:p w:rsidR="00D126A9" w:rsidRPr="00D32FFA" w:rsidRDefault="00D126A9" w:rsidP="0076744E">
      <w:pPr>
        <w:pStyle w:val="afd"/>
        <w:numPr>
          <w:ilvl w:val="2"/>
          <w:numId w:val="5"/>
        </w:numPr>
        <w:tabs>
          <w:tab w:val="left" w:pos="720"/>
        </w:tabs>
        <w:ind w:firstLine="720"/>
        <w:rPr>
          <w:sz w:val="28"/>
          <w:szCs w:val="28"/>
        </w:rPr>
      </w:pPr>
      <w:r w:rsidRPr="00D32FFA">
        <w:rPr>
          <w:rFonts w:eastAsia="Times New Roman"/>
          <w:color w:val="000000"/>
          <w:sz w:val="28"/>
          <w:szCs w:val="28"/>
        </w:rPr>
        <w:t xml:space="preserve">Использование других языков для подготовки Заявки расценивается </w:t>
      </w:r>
      <w:r w:rsidR="00410B56" w:rsidRPr="00D32FFA">
        <w:rPr>
          <w:rFonts w:eastAsia="Times New Roman"/>
          <w:color w:val="000000"/>
          <w:sz w:val="28"/>
          <w:szCs w:val="28"/>
        </w:rPr>
        <w:t>Организатором/</w:t>
      </w:r>
      <w:r w:rsidRPr="00D32FFA">
        <w:rPr>
          <w:rFonts w:eastAsia="Times New Roman"/>
          <w:color w:val="000000"/>
          <w:sz w:val="28"/>
          <w:szCs w:val="28"/>
        </w:rPr>
        <w:t xml:space="preserve">Конкурсной </w:t>
      </w:r>
      <w:r w:rsidR="009068D2" w:rsidRPr="00D32FFA">
        <w:rPr>
          <w:rFonts w:eastAsia="Times New Roman"/>
          <w:color w:val="000000"/>
          <w:sz w:val="28"/>
          <w:szCs w:val="28"/>
        </w:rPr>
        <w:t>к</w:t>
      </w:r>
      <w:r w:rsidRPr="00D32FFA">
        <w:rPr>
          <w:rFonts w:eastAsia="Times New Roman"/>
          <w:color w:val="000000"/>
          <w:sz w:val="28"/>
          <w:szCs w:val="28"/>
        </w:rPr>
        <w:t xml:space="preserve">омиссией как несоответствие </w:t>
      </w:r>
      <w:r w:rsidRPr="00D32FFA">
        <w:rPr>
          <w:rFonts w:eastAsia="Times New Roman"/>
          <w:color w:val="000000"/>
          <w:sz w:val="28"/>
          <w:szCs w:val="28"/>
        </w:rPr>
        <w:lastRenderedPageBreak/>
        <w:t>предложения требов</w:t>
      </w:r>
      <w:r w:rsidR="009068D2" w:rsidRPr="00D32FFA">
        <w:rPr>
          <w:rFonts w:eastAsia="Times New Roman"/>
          <w:color w:val="000000"/>
          <w:sz w:val="28"/>
          <w:szCs w:val="28"/>
        </w:rPr>
        <w:t>аниям, установленным настоящей д</w:t>
      </w:r>
      <w:r w:rsidRPr="00D32FFA">
        <w:rPr>
          <w:rFonts w:eastAsia="Times New Roman"/>
          <w:color w:val="000000"/>
          <w:sz w:val="28"/>
          <w:szCs w:val="28"/>
        </w:rPr>
        <w:t>окументацией</w:t>
      </w:r>
      <w:r w:rsidR="009068D2" w:rsidRPr="00D32FFA">
        <w:rPr>
          <w:rFonts w:eastAsia="Times New Roman"/>
          <w:color w:val="000000"/>
          <w:sz w:val="28"/>
          <w:szCs w:val="28"/>
        </w:rPr>
        <w:t xml:space="preserve"> о закупке</w:t>
      </w:r>
      <w:r w:rsidRPr="00D32FFA">
        <w:rPr>
          <w:rFonts w:eastAsia="Times New Roman"/>
          <w:color w:val="000000"/>
          <w:sz w:val="28"/>
          <w:szCs w:val="28"/>
        </w:rPr>
        <w:t xml:space="preserve">. </w:t>
      </w:r>
    </w:p>
    <w:p w:rsidR="007D6548" w:rsidRPr="000D3C0C" w:rsidRDefault="007D6548" w:rsidP="0076744E">
      <w:pPr>
        <w:pStyle w:val="afd"/>
        <w:numPr>
          <w:ilvl w:val="2"/>
          <w:numId w:val="5"/>
        </w:numPr>
        <w:tabs>
          <w:tab w:val="left" w:pos="720"/>
        </w:tabs>
        <w:ind w:firstLine="720"/>
        <w:rPr>
          <w:rFonts w:eastAsia="Times New Roman"/>
          <w:sz w:val="28"/>
          <w:szCs w:val="28"/>
        </w:rPr>
      </w:pPr>
      <w:r w:rsidRPr="000D3C0C">
        <w:rPr>
          <w:rFonts w:eastAsia="Times New Roman"/>
          <w:sz w:val="28"/>
          <w:szCs w:val="28"/>
        </w:rPr>
        <w:t>Предоставляемые в составе Заявки документы должны быть четко напечатаны. Подчистки, дописки, исправления не допускаются, за исключением тех случаев, когда эти исправления (дописки) заверены рукописной надписью «исправленному верить», собственноручной подписью уполномоченного лица, расположенной рядом с каждым исправлением</w:t>
      </w:r>
      <w:r w:rsidR="009C211A" w:rsidRPr="000D3C0C">
        <w:rPr>
          <w:rFonts w:eastAsia="Times New Roman"/>
          <w:sz w:val="28"/>
          <w:szCs w:val="28"/>
        </w:rPr>
        <w:t xml:space="preserve"> (допиской) и заверены печатью п</w:t>
      </w:r>
      <w:r w:rsidRPr="000D3C0C">
        <w:rPr>
          <w:rFonts w:eastAsia="Times New Roman"/>
          <w:sz w:val="28"/>
          <w:szCs w:val="28"/>
        </w:rPr>
        <w:t xml:space="preserve">ретендента на участие в </w:t>
      </w:r>
      <w:r w:rsidR="005D0613" w:rsidRPr="000D3C0C">
        <w:rPr>
          <w:rFonts w:eastAsia="Times New Roman"/>
          <w:sz w:val="28"/>
          <w:szCs w:val="28"/>
        </w:rPr>
        <w:t>Открытом конкурсе</w:t>
      </w:r>
      <w:r w:rsidRPr="000D3C0C">
        <w:rPr>
          <w:rFonts w:eastAsia="Times New Roman"/>
          <w:sz w:val="28"/>
          <w:szCs w:val="28"/>
        </w:rPr>
        <w:t>.</w:t>
      </w:r>
    </w:p>
    <w:p w:rsidR="009068D2" w:rsidRPr="00D32FFA" w:rsidRDefault="007D6548" w:rsidP="0076744E">
      <w:pPr>
        <w:pStyle w:val="Default"/>
        <w:numPr>
          <w:ilvl w:val="2"/>
          <w:numId w:val="5"/>
        </w:numPr>
        <w:ind w:firstLine="720"/>
        <w:jc w:val="both"/>
        <w:rPr>
          <w:rFonts w:eastAsia="Times New Roman"/>
          <w:sz w:val="28"/>
          <w:szCs w:val="28"/>
        </w:rPr>
      </w:pPr>
      <w:r w:rsidRPr="00D32FFA">
        <w:rPr>
          <w:rFonts w:eastAsia="Times New Roman"/>
          <w:sz w:val="28"/>
          <w:szCs w:val="28"/>
        </w:rPr>
        <w:t>Все суммы денежных средств в Заявке должны быть выражены в валюте</w:t>
      </w:r>
      <w:r w:rsidR="00806AAF" w:rsidRPr="00D32FFA">
        <w:rPr>
          <w:rFonts w:eastAsia="Times New Roman"/>
          <w:sz w:val="28"/>
          <w:szCs w:val="28"/>
        </w:rPr>
        <w:t xml:space="preserve"> (валютах)</w:t>
      </w:r>
      <w:r w:rsidRPr="00D32FFA">
        <w:rPr>
          <w:rFonts w:eastAsia="Times New Roman"/>
          <w:sz w:val="28"/>
          <w:szCs w:val="28"/>
        </w:rPr>
        <w:t>, установленной</w:t>
      </w:r>
      <w:r w:rsidR="00806AAF" w:rsidRPr="00D32FFA">
        <w:rPr>
          <w:rFonts w:eastAsia="Times New Roman"/>
          <w:sz w:val="28"/>
          <w:szCs w:val="28"/>
        </w:rPr>
        <w:t xml:space="preserve"> (ых)</w:t>
      </w:r>
      <w:r w:rsidRPr="00D32FFA">
        <w:rPr>
          <w:rFonts w:eastAsia="Times New Roman"/>
          <w:sz w:val="28"/>
          <w:szCs w:val="28"/>
        </w:rPr>
        <w:t xml:space="preserve"> в </w:t>
      </w:r>
      <w:r w:rsidR="004E3757" w:rsidRPr="00D32FFA">
        <w:rPr>
          <w:rFonts w:eastAsia="Times New Roman"/>
          <w:sz w:val="28"/>
          <w:szCs w:val="28"/>
        </w:rPr>
        <w:t>пу</w:t>
      </w:r>
      <w:r w:rsidR="005D64F1" w:rsidRPr="00D32FFA">
        <w:rPr>
          <w:rFonts w:eastAsia="Times New Roman"/>
          <w:sz w:val="28"/>
          <w:szCs w:val="28"/>
        </w:rPr>
        <w:t>нкте 1</w:t>
      </w:r>
      <w:r w:rsidR="00410B56" w:rsidRPr="00D32FFA">
        <w:rPr>
          <w:rFonts w:eastAsia="Times New Roman"/>
          <w:sz w:val="28"/>
          <w:szCs w:val="28"/>
        </w:rPr>
        <w:t>6</w:t>
      </w:r>
      <w:r w:rsidRPr="00D32FFA">
        <w:rPr>
          <w:rFonts w:eastAsia="Times New Roman"/>
          <w:sz w:val="28"/>
          <w:szCs w:val="28"/>
        </w:rPr>
        <w:t xml:space="preserve"> </w:t>
      </w:r>
      <w:r w:rsidR="004E3757" w:rsidRPr="00D32FFA">
        <w:rPr>
          <w:sz w:val="28"/>
          <w:szCs w:val="28"/>
        </w:rPr>
        <w:t>Информационной карты</w:t>
      </w:r>
      <w:r w:rsidR="004E3757" w:rsidRPr="00D32FFA">
        <w:rPr>
          <w:rFonts w:eastAsia="Times New Roman"/>
          <w:sz w:val="28"/>
          <w:szCs w:val="28"/>
        </w:rPr>
        <w:t>.</w:t>
      </w:r>
    </w:p>
    <w:p w:rsidR="007D6548" w:rsidRPr="00D32FFA" w:rsidRDefault="007D6548" w:rsidP="0076744E">
      <w:pPr>
        <w:pStyle w:val="Default"/>
        <w:numPr>
          <w:ilvl w:val="2"/>
          <w:numId w:val="5"/>
        </w:numPr>
        <w:tabs>
          <w:tab w:val="left" w:pos="720"/>
        </w:tabs>
        <w:ind w:firstLine="720"/>
        <w:jc w:val="both"/>
        <w:rPr>
          <w:rFonts w:eastAsia="Times New Roman"/>
          <w:sz w:val="28"/>
          <w:szCs w:val="28"/>
        </w:rPr>
      </w:pPr>
      <w:r w:rsidRPr="00D32FFA">
        <w:rPr>
          <w:rFonts w:eastAsia="Times New Roman"/>
          <w:sz w:val="28"/>
          <w:szCs w:val="28"/>
        </w:rPr>
        <w:t>Выражение денежных сумм в других валютах</w:t>
      </w:r>
      <w:r w:rsidR="009C211A" w:rsidRPr="00D32FFA">
        <w:rPr>
          <w:rFonts w:eastAsia="Times New Roman"/>
          <w:sz w:val="28"/>
          <w:szCs w:val="28"/>
        </w:rPr>
        <w:t xml:space="preserve"> </w:t>
      </w:r>
      <w:r w:rsidRPr="00D32FFA">
        <w:rPr>
          <w:rFonts w:eastAsia="Times New Roman"/>
          <w:sz w:val="28"/>
          <w:szCs w:val="28"/>
        </w:rPr>
        <w:t xml:space="preserve">расценивается </w:t>
      </w:r>
      <w:r w:rsidR="00410B56" w:rsidRPr="00D32FFA">
        <w:rPr>
          <w:rFonts w:eastAsia="Times New Roman"/>
          <w:sz w:val="28"/>
          <w:szCs w:val="28"/>
        </w:rPr>
        <w:t>К</w:t>
      </w:r>
      <w:r w:rsidR="004E3757" w:rsidRPr="00D32FFA">
        <w:rPr>
          <w:rFonts w:eastAsia="Times New Roman"/>
          <w:sz w:val="28"/>
          <w:szCs w:val="28"/>
        </w:rPr>
        <w:t>онкурсной к</w:t>
      </w:r>
      <w:r w:rsidRPr="00D32FFA">
        <w:rPr>
          <w:rFonts w:eastAsia="Times New Roman"/>
          <w:sz w:val="28"/>
          <w:szCs w:val="28"/>
        </w:rPr>
        <w:t>омиссией как несоответствие Заявки требов</w:t>
      </w:r>
      <w:r w:rsidR="009C211A" w:rsidRPr="00D32FFA">
        <w:rPr>
          <w:rFonts w:eastAsia="Times New Roman"/>
          <w:sz w:val="28"/>
          <w:szCs w:val="28"/>
        </w:rPr>
        <w:t>аниям, установленным настоящей д</w:t>
      </w:r>
      <w:r w:rsidRPr="00D32FFA">
        <w:rPr>
          <w:rFonts w:eastAsia="Times New Roman"/>
          <w:sz w:val="28"/>
          <w:szCs w:val="28"/>
        </w:rPr>
        <w:t>окументацией</w:t>
      </w:r>
      <w:r w:rsidR="00763EDB" w:rsidRPr="00D32FFA">
        <w:rPr>
          <w:rFonts w:eastAsia="Times New Roman"/>
          <w:sz w:val="28"/>
          <w:szCs w:val="28"/>
        </w:rPr>
        <w:t xml:space="preserve"> о закупке</w:t>
      </w:r>
      <w:r w:rsidRPr="00D32FFA">
        <w:rPr>
          <w:rFonts w:eastAsia="Times New Roman"/>
          <w:sz w:val="28"/>
          <w:szCs w:val="28"/>
        </w:rPr>
        <w:t xml:space="preserve">. </w:t>
      </w:r>
    </w:p>
    <w:p w:rsidR="00B22346" w:rsidRPr="00D32FFA" w:rsidRDefault="00B22346" w:rsidP="0076744E">
      <w:pPr>
        <w:pStyle w:val="afd"/>
        <w:numPr>
          <w:ilvl w:val="2"/>
          <w:numId w:val="5"/>
        </w:numPr>
        <w:ind w:firstLine="720"/>
        <w:rPr>
          <w:sz w:val="28"/>
        </w:rPr>
      </w:pPr>
      <w:r w:rsidRPr="00D32FFA">
        <w:rPr>
          <w:sz w:val="28"/>
        </w:rPr>
        <w:t xml:space="preserve">Претендентам/участникам, государственным учреждениям, </w:t>
      </w:r>
      <w:r w:rsidRPr="00D32FFA">
        <w:rPr>
          <w:sz w:val="28"/>
          <w:szCs w:val="28"/>
        </w:rPr>
        <w:t xml:space="preserve">юридическим и физическим лицам в любое время до подведения итогов </w:t>
      </w:r>
      <w:r w:rsidR="008C4183">
        <w:rPr>
          <w:sz w:val="28"/>
          <w:szCs w:val="28"/>
        </w:rPr>
        <w:t>Открытого конкурса</w:t>
      </w:r>
      <w:r w:rsidRPr="00D32FFA">
        <w:rPr>
          <w:sz w:val="28"/>
          <w:szCs w:val="28"/>
        </w:rPr>
        <w:t xml:space="preserve"> может быть направлен запрос о предоставлении информации и</w:t>
      </w:r>
      <w:r w:rsidRPr="00D32FFA">
        <w:rPr>
          <w:sz w:val="28"/>
        </w:rPr>
        <w:t xml:space="preserve"> документов, разъяснений необходимых для подтверждения соответствия работ, услуг, товаров и т.д., предлагаемых в соответствии с Заявкой претендента, участника, предъявляемым требованиям, изложенным в настоящей документации</w:t>
      </w:r>
      <w:r w:rsidR="001A544E" w:rsidRPr="00D32FFA">
        <w:rPr>
          <w:sz w:val="28"/>
        </w:rPr>
        <w:t xml:space="preserve"> о закупке</w:t>
      </w:r>
      <w:r w:rsidRPr="00D32FFA">
        <w:rPr>
          <w:sz w:val="28"/>
        </w:rPr>
        <w:t>. При этом не допускается изменение Заявок претендентов, участников.</w:t>
      </w:r>
    </w:p>
    <w:p w:rsidR="00E035EA" w:rsidRPr="00D32FFA" w:rsidRDefault="00E035EA">
      <w:pPr>
        <w:pStyle w:val="Default"/>
      </w:pPr>
    </w:p>
    <w:p w:rsidR="003C30F3" w:rsidRPr="005B161B" w:rsidRDefault="005B161B" w:rsidP="005B161B">
      <w:pPr>
        <w:pStyle w:val="2"/>
        <w:numPr>
          <w:ilvl w:val="0"/>
          <w:numId w:val="0"/>
        </w:numPr>
        <w:spacing w:before="0" w:after="0"/>
        <w:ind w:firstLine="709"/>
        <w:jc w:val="both"/>
        <w:rPr>
          <w:rFonts w:cs="Times New Roman"/>
          <w:i w:val="0"/>
        </w:rPr>
      </w:pPr>
      <w:r>
        <w:rPr>
          <w:rFonts w:cs="Times New Roman"/>
          <w:i w:val="0"/>
        </w:rPr>
        <w:t>2.5</w:t>
      </w:r>
      <w:r w:rsidR="004A1CA3" w:rsidRPr="005B161B">
        <w:rPr>
          <w:rFonts w:cs="Times New Roman"/>
          <w:i w:val="0"/>
        </w:rPr>
        <w:t>.</w:t>
      </w:r>
      <w:r w:rsidR="003C30F3" w:rsidRPr="005B161B">
        <w:rPr>
          <w:rFonts w:cs="Times New Roman"/>
          <w:i w:val="0"/>
        </w:rPr>
        <w:t xml:space="preserve"> Срок и порядок подачи Заявок </w:t>
      </w:r>
    </w:p>
    <w:p w:rsidR="007D6548" w:rsidRPr="00E56F16" w:rsidRDefault="004314C8" w:rsidP="0076744E">
      <w:pPr>
        <w:pStyle w:val="afd"/>
        <w:numPr>
          <w:ilvl w:val="2"/>
          <w:numId w:val="3"/>
        </w:numPr>
        <w:ind w:left="0" w:firstLine="720"/>
        <w:rPr>
          <w:sz w:val="28"/>
        </w:rPr>
      </w:pPr>
      <w:r w:rsidRPr="00F65B50">
        <w:rPr>
          <w:sz w:val="28"/>
        </w:rPr>
        <w:t xml:space="preserve">Место, дата начала и окончания подачи </w:t>
      </w:r>
      <w:r w:rsidR="004A1CA3">
        <w:rPr>
          <w:sz w:val="28"/>
        </w:rPr>
        <w:t>З</w:t>
      </w:r>
      <w:r w:rsidRPr="00F65B50">
        <w:rPr>
          <w:sz w:val="28"/>
        </w:rPr>
        <w:t xml:space="preserve">аявок указаны в пункте 6 </w:t>
      </w:r>
      <w:r w:rsidRPr="00F65B50">
        <w:rPr>
          <w:sz w:val="28"/>
          <w:szCs w:val="28"/>
        </w:rPr>
        <w:t>Информационной карты.</w:t>
      </w:r>
    </w:p>
    <w:p w:rsidR="000476E3" w:rsidRPr="000476E3" w:rsidRDefault="007D6548" w:rsidP="0076744E">
      <w:pPr>
        <w:pStyle w:val="afd"/>
        <w:numPr>
          <w:ilvl w:val="2"/>
          <w:numId w:val="3"/>
        </w:numPr>
        <w:ind w:left="0" w:firstLine="720"/>
        <w:rPr>
          <w:sz w:val="28"/>
        </w:rPr>
      </w:pPr>
      <w:r w:rsidRPr="000476E3">
        <w:rPr>
          <w:sz w:val="28"/>
          <w:szCs w:val="28"/>
        </w:rPr>
        <w:t>Заявки, по истече</w:t>
      </w:r>
      <w:r w:rsidR="002F1275" w:rsidRPr="000476E3">
        <w:rPr>
          <w:sz w:val="28"/>
          <w:szCs w:val="28"/>
        </w:rPr>
        <w:t xml:space="preserve">нии срока, указанного в </w:t>
      </w:r>
      <w:r w:rsidR="00F06C24" w:rsidRPr="000476E3">
        <w:rPr>
          <w:sz w:val="28"/>
        </w:rPr>
        <w:t xml:space="preserve">пункте </w:t>
      </w:r>
      <w:r w:rsidR="00D17BAC" w:rsidRPr="000476E3">
        <w:rPr>
          <w:sz w:val="28"/>
        </w:rPr>
        <w:br/>
      </w:r>
      <w:r w:rsidR="00F06C24" w:rsidRPr="000476E3">
        <w:rPr>
          <w:sz w:val="28"/>
        </w:rPr>
        <w:t xml:space="preserve">6 </w:t>
      </w:r>
      <w:r w:rsidR="00F06C24" w:rsidRPr="000476E3">
        <w:rPr>
          <w:sz w:val="28"/>
          <w:szCs w:val="28"/>
        </w:rPr>
        <w:t>Информационной карты</w:t>
      </w:r>
      <w:r w:rsidR="000476E3" w:rsidRPr="000476E3">
        <w:rPr>
          <w:sz w:val="28"/>
          <w:szCs w:val="28"/>
        </w:rPr>
        <w:t>, не принимаются.</w:t>
      </w:r>
      <w:r w:rsidR="000476E3" w:rsidRPr="000476E3">
        <w:rPr>
          <w:sz w:val="28"/>
        </w:rPr>
        <w:t xml:space="preserve"> Претендент самостоятельно несет все риски несоблюдения сроков предоставления Заявок, связ</w:t>
      </w:r>
      <w:r w:rsidR="000476E3">
        <w:rPr>
          <w:sz w:val="28"/>
        </w:rPr>
        <w:t>анных с применением электронных систем доставки информации</w:t>
      </w:r>
      <w:r w:rsidR="000476E3" w:rsidRPr="000476E3">
        <w:rPr>
          <w:sz w:val="28"/>
        </w:rPr>
        <w:t>.</w:t>
      </w:r>
    </w:p>
    <w:p w:rsidR="007D6548" w:rsidRPr="00D32FFA" w:rsidRDefault="007D6548" w:rsidP="0076744E">
      <w:pPr>
        <w:pStyle w:val="afd"/>
        <w:numPr>
          <w:ilvl w:val="2"/>
          <w:numId w:val="3"/>
        </w:numPr>
        <w:ind w:left="0" w:firstLine="720"/>
        <w:rPr>
          <w:sz w:val="28"/>
        </w:rPr>
      </w:pPr>
      <w:r w:rsidRPr="00D32FFA">
        <w:rPr>
          <w:sz w:val="28"/>
        </w:rPr>
        <w:t xml:space="preserve">Окончательная дата подачи Заявок и, соответственно, дата </w:t>
      </w:r>
      <w:r w:rsidR="00A00DEA">
        <w:rPr>
          <w:sz w:val="28"/>
        </w:rPr>
        <w:t>открытия доступа</w:t>
      </w:r>
      <w:r w:rsidR="000B552C">
        <w:rPr>
          <w:sz w:val="28"/>
        </w:rPr>
        <w:t xml:space="preserve"> к </w:t>
      </w:r>
      <w:r w:rsidR="002D4BBB">
        <w:rPr>
          <w:sz w:val="28"/>
        </w:rPr>
        <w:t>З</w:t>
      </w:r>
      <w:r w:rsidR="000B552C">
        <w:rPr>
          <w:sz w:val="28"/>
        </w:rPr>
        <w:t>аявкам</w:t>
      </w:r>
      <w:r w:rsidR="00A00DEA">
        <w:rPr>
          <w:sz w:val="28"/>
        </w:rPr>
        <w:t xml:space="preserve">, дата </w:t>
      </w:r>
      <w:r w:rsidR="003D2759" w:rsidRPr="00D32FFA">
        <w:rPr>
          <w:sz w:val="28"/>
        </w:rPr>
        <w:t>рассмотрения и сопоставления</w:t>
      </w:r>
      <w:r w:rsidRPr="00D32FFA">
        <w:rPr>
          <w:sz w:val="28"/>
        </w:rPr>
        <w:t xml:space="preserve"> Заяв</w:t>
      </w:r>
      <w:r w:rsidR="003D2759" w:rsidRPr="00D32FFA">
        <w:rPr>
          <w:sz w:val="28"/>
        </w:rPr>
        <w:t>о</w:t>
      </w:r>
      <w:r w:rsidRPr="00D32FFA">
        <w:rPr>
          <w:sz w:val="28"/>
        </w:rPr>
        <w:t>к</w:t>
      </w:r>
      <w:r w:rsidR="00A00DEA">
        <w:rPr>
          <w:sz w:val="28"/>
        </w:rPr>
        <w:t>, могут</w:t>
      </w:r>
      <w:r w:rsidRPr="00D32FFA">
        <w:rPr>
          <w:sz w:val="28"/>
        </w:rPr>
        <w:t xml:space="preserve"> быть перенесен</w:t>
      </w:r>
      <w:r w:rsidR="00A00DEA">
        <w:rPr>
          <w:sz w:val="28"/>
        </w:rPr>
        <w:t>ы</w:t>
      </w:r>
      <w:r w:rsidRPr="00D32FFA">
        <w:rPr>
          <w:sz w:val="28"/>
        </w:rPr>
        <w:t xml:space="preserve"> на более поздний срок. Соответствующие изменения размещаются </w:t>
      </w:r>
      <w:r w:rsidR="000476E3">
        <w:rPr>
          <w:sz w:val="28"/>
        </w:rPr>
        <w:t>в соответствии с пунктом 4 Информационной карты</w:t>
      </w:r>
      <w:r w:rsidRPr="00D32FFA">
        <w:rPr>
          <w:sz w:val="28"/>
        </w:rPr>
        <w:t xml:space="preserve">. </w:t>
      </w:r>
    </w:p>
    <w:p w:rsidR="006B7802" w:rsidRDefault="006B7802" w:rsidP="0076744E">
      <w:pPr>
        <w:pStyle w:val="afd"/>
        <w:numPr>
          <w:ilvl w:val="2"/>
          <w:numId w:val="3"/>
        </w:numPr>
        <w:ind w:left="0" w:firstLine="720"/>
        <w:rPr>
          <w:sz w:val="28"/>
        </w:rPr>
      </w:pPr>
      <w:r w:rsidRPr="00E56F16">
        <w:rPr>
          <w:sz w:val="28"/>
          <w:szCs w:val="28"/>
        </w:rPr>
        <w:t>Открытие доступа к заявкам производится на ЭТП автоматически с момента окончания срока для подачи Заявок.</w:t>
      </w:r>
      <w:r>
        <w:rPr>
          <w:sz w:val="28"/>
          <w:szCs w:val="28"/>
        </w:rPr>
        <w:t xml:space="preserve"> </w:t>
      </w:r>
      <w:r w:rsidRPr="00E56F16">
        <w:rPr>
          <w:sz w:val="28"/>
          <w:szCs w:val="28"/>
        </w:rPr>
        <w:t>Заявка претендента должна быть подписана уполномоченным</w:t>
      </w:r>
      <w:r w:rsidRPr="00E56F16">
        <w:rPr>
          <w:sz w:val="28"/>
        </w:rPr>
        <w:t xml:space="preserve"> представителем претендента.</w:t>
      </w:r>
      <w:r w:rsidR="0027585A">
        <w:rPr>
          <w:sz w:val="28"/>
        </w:rPr>
        <w:t xml:space="preserve"> </w:t>
      </w:r>
    </w:p>
    <w:p w:rsidR="003C34D2" w:rsidRPr="003C34D2" w:rsidRDefault="003C34D2" w:rsidP="0076744E">
      <w:pPr>
        <w:pStyle w:val="afd"/>
        <w:numPr>
          <w:ilvl w:val="2"/>
          <w:numId w:val="3"/>
        </w:numPr>
        <w:ind w:left="0" w:firstLine="720"/>
        <w:rPr>
          <w:sz w:val="28"/>
        </w:rPr>
      </w:pPr>
      <w:r w:rsidRPr="003C34D2">
        <w:rPr>
          <w:sz w:val="28"/>
        </w:rPr>
        <w:t xml:space="preserve">Открытые части электронных конкурсных Заявок после </w:t>
      </w:r>
      <w:r w:rsidR="00B540DE">
        <w:rPr>
          <w:sz w:val="28"/>
        </w:rPr>
        <w:t>представления</w:t>
      </w:r>
      <w:r w:rsidR="00465A93">
        <w:rPr>
          <w:sz w:val="28"/>
        </w:rPr>
        <w:t xml:space="preserve"> доступа и </w:t>
      </w:r>
      <w:r w:rsidRPr="003C34D2">
        <w:rPr>
          <w:sz w:val="28"/>
        </w:rPr>
        <w:t>поступления через автоматизированные средства связи в информационные си</w:t>
      </w:r>
      <w:r w:rsidR="00B540DE">
        <w:rPr>
          <w:sz w:val="28"/>
        </w:rPr>
        <w:t>стемы Заказчика и ознакомления на бумажном носителе</w:t>
      </w:r>
      <w:r w:rsidRPr="003C34D2">
        <w:rPr>
          <w:sz w:val="28"/>
        </w:rPr>
        <w:t xml:space="preserve"> Организатором считаются вскрытыми. </w:t>
      </w:r>
      <w:r w:rsidR="00000ECE">
        <w:rPr>
          <w:sz w:val="28"/>
        </w:rPr>
        <w:t>Д</w:t>
      </w:r>
      <w:r w:rsidR="00465A93">
        <w:rPr>
          <w:sz w:val="28"/>
        </w:rPr>
        <w:t>ата и время вскрытия совпадает с моментом открытия доступа</w:t>
      </w:r>
      <w:r w:rsidR="00A348B5">
        <w:rPr>
          <w:sz w:val="28"/>
        </w:rPr>
        <w:t xml:space="preserve"> к Заявкам</w:t>
      </w:r>
      <w:r w:rsidR="00465A93">
        <w:rPr>
          <w:sz w:val="28"/>
        </w:rPr>
        <w:t xml:space="preserve">. </w:t>
      </w:r>
      <w:r w:rsidRPr="003C34D2">
        <w:rPr>
          <w:sz w:val="28"/>
        </w:rPr>
        <w:t>Организатор</w:t>
      </w:r>
      <w:r>
        <w:rPr>
          <w:sz w:val="28"/>
        </w:rPr>
        <w:t xml:space="preserve"> составляет протокол вскрытия З</w:t>
      </w:r>
      <w:r w:rsidRPr="003C34D2">
        <w:rPr>
          <w:sz w:val="28"/>
        </w:rPr>
        <w:t xml:space="preserve">аявок с указанием данных о поступивших Заявках. </w:t>
      </w:r>
      <w:r w:rsidRPr="003C34D2">
        <w:rPr>
          <w:sz w:val="28"/>
          <w:szCs w:val="28"/>
        </w:rPr>
        <w:t xml:space="preserve">Протокол (выписка из протокола) размещается в соответствии </w:t>
      </w:r>
      <w:r w:rsidR="00465A93">
        <w:rPr>
          <w:sz w:val="28"/>
          <w:szCs w:val="28"/>
        </w:rPr>
        <w:t xml:space="preserve">с </w:t>
      </w:r>
      <w:r w:rsidRPr="003C34D2">
        <w:rPr>
          <w:sz w:val="28"/>
          <w:szCs w:val="28"/>
        </w:rPr>
        <w:t xml:space="preserve">пунктом </w:t>
      </w:r>
      <w:r w:rsidR="00000ECE">
        <w:rPr>
          <w:sz w:val="28"/>
          <w:szCs w:val="28"/>
        </w:rPr>
        <w:br/>
      </w:r>
      <w:r w:rsidRPr="003C34D2">
        <w:rPr>
          <w:sz w:val="28"/>
          <w:szCs w:val="28"/>
        </w:rPr>
        <w:t>4 Информационной карты в течение 3 (трех) дней с даты подписания протокола.</w:t>
      </w:r>
    </w:p>
    <w:p w:rsidR="007D6548" w:rsidRPr="00D32FFA" w:rsidRDefault="007D6548">
      <w:pPr>
        <w:pStyle w:val="afd"/>
        <w:ind w:left="720" w:firstLine="0"/>
        <w:rPr>
          <w:sz w:val="28"/>
        </w:rPr>
      </w:pPr>
    </w:p>
    <w:p w:rsidR="002F1275" w:rsidRPr="005B161B" w:rsidRDefault="005B161B" w:rsidP="005B161B">
      <w:pPr>
        <w:pStyle w:val="2"/>
        <w:numPr>
          <w:ilvl w:val="0"/>
          <w:numId w:val="0"/>
        </w:numPr>
        <w:spacing w:before="0" w:after="0"/>
        <w:ind w:firstLine="709"/>
        <w:jc w:val="both"/>
        <w:rPr>
          <w:rFonts w:cs="Times New Roman"/>
          <w:i w:val="0"/>
        </w:rPr>
      </w:pPr>
      <w:r>
        <w:rPr>
          <w:rFonts w:cs="Times New Roman"/>
          <w:i w:val="0"/>
        </w:rPr>
        <w:t xml:space="preserve">2.6. </w:t>
      </w:r>
      <w:r w:rsidR="00C13A71" w:rsidRPr="005B161B">
        <w:rPr>
          <w:rFonts w:cs="Times New Roman"/>
          <w:i w:val="0"/>
        </w:rPr>
        <w:t>О</w:t>
      </w:r>
      <w:r w:rsidR="002F1275" w:rsidRPr="005B161B">
        <w:rPr>
          <w:rFonts w:cs="Times New Roman"/>
          <w:i w:val="0"/>
        </w:rPr>
        <w:t>тзыв</w:t>
      </w:r>
      <w:r w:rsidR="00C13A71" w:rsidRPr="005B161B">
        <w:rPr>
          <w:rFonts w:cs="Times New Roman"/>
          <w:i w:val="0"/>
        </w:rPr>
        <w:t xml:space="preserve"> Заявок</w:t>
      </w:r>
    </w:p>
    <w:p w:rsidR="00365D86" w:rsidRPr="0027585A" w:rsidRDefault="00237EE7" w:rsidP="00613DD7">
      <w:pPr>
        <w:pStyle w:val="afd"/>
        <w:rPr>
          <w:sz w:val="28"/>
          <w:szCs w:val="28"/>
        </w:rPr>
      </w:pPr>
      <w:r w:rsidRPr="00D32FFA">
        <w:rPr>
          <w:sz w:val="28"/>
        </w:rPr>
        <w:t xml:space="preserve">Претенденты вправе отозвать свою Заявку в любой момент </w:t>
      </w:r>
      <w:r w:rsidR="00365D86">
        <w:rPr>
          <w:sz w:val="28"/>
        </w:rPr>
        <w:t>до о</w:t>
      </w:r>
      <w:r w:rsidRPr="00D32FFA">
        <w:rPr>
          <w:sz w:val="28"/>
        </w:rPr>
        <w:t xml:space="preserve">кончания </w:t>
      </w:r>
      <w:r w:rsidRPr="0027585A">
        <w:rPr>
          <w:sz w:val="28"/>
          <w:szCs w:val="28"/>
        </w:rPr>
        <w:t xml:space="preserve">срока подачи Заявок, </w:t>
      </w:r>
      <w:r w:rsidR="004808B9" w:rsidRPr="0027585A">
        <w:rPr>
          <w:sz w:val="28"/>
          <w:szCs w:val="28"/>
        </w:rPr>
        <w:t>указанного</w:t>
      </w:r>
      <w:r w:rsidRPr="0027585A">
        <w:rPr>
          <w:sz w:val="28"/>
          <w:szCs w:val="28"/>
        </w:rPr>
        <w:t xml:space="preserve"> в пункте 6 Информационной </w:t>
      </w:r>
      <w:r w:rsidR="000476E3" w:rsidRPr="0027585A">
        <w:rPr>
          <w:sz w:val="28"/>
          <w:szCs w:val="28"/>
        </w:rPr>
        <w:t>карты. В этом случае</w:t>
      </w:r>
      <w:r w:rsidR="00613DD7" w:rsidRPr="0027585A">
        <w:rPr>
          <w:sz w:val="28"/>
          <w:szCs w:val="28"/>
        </w:rPr>
        <w:t xml:space="preserve"> возможность </w:t>
      </w:r>
      <w:bookmarkStart w:id="0" w:name="_Ref322534903"/>
      <w:r w:rsidR="00613DD7" w:rsidRPr="0027585A">
        <w:rPr>
          <w:sz w:val="28"/>
          <w:szCs w:val="28"/>
        </w:rPr>
        <w:t>реализуется</w:t>
      </w:r>
      <w:r w:rsidR="00365D86" w:rsidRPr="0027585A">
        <w:rPr>
          <w:sz w:val="28"/>
          <w:szCs w:val="28"/>
        </w:rPr>
        <w:t xml:space="preserve"> программны</w:t>
      </w:r>
      <w:r w:rsidR="000476E3" w:rsidRPr="0027585A">
        <w:rPr>
          <w:sz w:val="28"/>
          <w:szCs w:val="28"/>
        </w:rPr>
        <w:t>ми</w:t>
      </w:r>
      <w:r w:rsidR="00365D86" w:rsidRPr="0027585A">
        <w:rPr>
          <w:sz w:val="28"/>
          <w:szCs w:val="28"/>
        </w:rPr>
        <w:t xml:space="preserve"> средств</w:t>
      </w:r>
      <w:r w:rsidR="000476E3" w:rsidRPr="0027585A">
        <w:rPr>
          <w:sz w:val="28"/>
          <w:szCs w:val="28"/>
        </w:rPr>
        <w:t>ами</w:t>
      </w:r>
      <w:r w:rsidR="00365D86" w:rsidRPr="0027585A">
        <w:rPr>
          <w:sz w:val="28"/>
          <w:szCs w:val="28"/>
        </w:rPr>
        <w:t xml:space="preserve"> ЭТП, </w:t>
      </w:r>
      <w:r w:rsidR="00CC353E" w:rsidRPr="0027585A">
        <w:rPr>
          <w:sz w:val="28"/>
          <w:szCs w:val="28"/>
        </w:rPr>
        <w:t xml:space="preserve">в соответствии с </w:t>
      </w:r>
      <w:r w:rsidR="00977DD3" w:rsidRPr="0027585A">
        <w:rPr>
          <w:sz w:val="28"/>
          <w:szCs w:val="28"/>
        </w:rPr>
        <w:t>функционалом</w:t>
      </w:r>
      <w:r w:rsidR="001129C5" w:rsidRPr="0027585A">
        <w:rPr>
          <w:sz w:val="28"/>
          <w:szCs w:val="28"/>
        </w:rPr>
        <w:t>,</w:t>
      </w:r>
      <w:r w:rsidR="00977DD3" w:rsidRPr="0027585A">
        <w:rPr>
          <w:sz w:val="28"/>
          <w:szCs w:val="28"/>
        </w:rPr>
        <w:t xml:space="preserve"> предусмотренным</w:t>
      </w:r>
      <w:r w:rsidR="00CC353E" w:rsidRPr="0027585A">
        <w:rPr>
          <w:sz w:val="28"/>
          <w:szCs w:val="28"/>
        </w:rPr>
        <w:t xml:space="preserve"> ЭТП</w:t>
      </w:r>
      <w:r w:rsidR="001129C5" w:rsidRPr="0027585A">
        <w:rPr>
          <w:sz w:val="28"/>
          <w:szCs w:val="28"/>
        </w:rPr>
        <w:t>,</w:t>
      </w:r>
      <w:r w:rsidR="00FA746D" w:rsidRPr="0027585A">
        <w:rPr>
          <w:sz w:val="28"/>
          <w:szCs w:val="28"/>
        </w:rPr>
        <w:t xml:space="preserve"> </w:t>
      </w:r>
      <w:r w:rsidR="00F65B50" w:rsidRPr="0027585A">
        <w:rPr>
          <w:sz w:val="28"/>
          <w:szCs w:val="28"/>
        </w:rPr>
        <w:t>указанн</w:t>
      </w:r>
      <w:r w:rsidR="00CC353E" w:rsidRPr="0027585A">
        <w:rPr>
          <w:sz w:val="28"/>
          <w:szCs w:val="28"/>
        </w:rPr>
        <w:t>ой</w:t>
      </w:r>
      <w:r w:rsidR="00FA746D" w:rsidRPr="0027585A">
        <w:rPr>
          <w:sz w:val="28"/>
          <w:szCs w:val="28"/>
        </w:rPr>
        <w:t xml:space="preserve"> в пункте </w:t>
      </w:r>
      <w:r w:rsidR="00000ECE">
        <w:rPr>
          <w:sz w:val="28"/>
          <w:szCs w:val="28"/>
        </w:rPr>
        <w:br/>
      </w:r>
      <w:r w:rsidR="00FA746D" w:rsidRPr="0027585A">
        <w:rPr>
          <w:sz w:val="28"/>
          <w:szCs w:val="28"/>
        </w:rPr>
        <w:t>4</w:t>
      </w:r>
      <w:r w:rsidR="00F65B50" w:rsidRPr="0027585A">
        <w:rPr>
          <w:sz w:val="28"/>
          <w:szCs w:val="28"/>
        </w:rPr>
        <w:t xml:space="preserve"> И</w:t>
      </w:r>
      <w:r w:rsidR="00365D86" w:rsidRPr="0027585A">
        <w:rPr>
          <w:sz w:val="28"/>
          <w:szCs w:val="28"/>
        </w:rPr>
        <w:t>нформационной карты.</w:t>
      </w:r>
      <w:bookmarkEnd w:id="0"/>
    </w:p>
    <w:p w:rsidR="00A543C0" w:rsidRPr="00D32FFA" w:rsidRDefault="00A543C0" w:rsidP="001129C5">
      <w:pPr>
        <w:jc w:val="both"/>
        <w:rPr>
          <w:sz w:val="28"/>
          <w:szCs w:val="28"/>
        </w:rPr>
      </w:pPr>
    </w:p>
    <w:p w:rsidR="00674404" w:rsidRPr="005B161B" w:rsidRDefault="005B161B" w:rsidP="005B161B">
      <w:pPr>
        <w:pStyle w:val="2"/>
        <w:numPr>
          <w:ilvl w:val="0"/>
          <w:numId w:val="0"/>
        </w:numPr>
        <w:spacing w:before="0" w:after="0"/>
        <w:ind w:firstLine="709"/>
        <w:jc w:val="both"/>
        <w:rPr>
          <w:rFonts w:cs="Times New Roman"/>
          <w:i w:val="0"/>
        </w:rPr>
      </w:pPr>
      <w:r>
        <w:rPr>
          <w:rFonts w:cs="Times New Roman"/>
          <w:i w:val="0"/>
        </w:rPr>
        <w:t>2.7</w:t>
      </w:r>
      <w:r w:rsidR="004A1CA3" w:rsidRPr="005B161B">
        <w:rPr>
          <w:rFonts w:cs="Times New Roman"/>
          <w:i w:val="0"/>
        </w:rPr>
        <w:t xml:space="preserve">. </w:t>
      </w:r>
      <w:r w:rsidR="00674404" w:rsidRPr="005B161B">
        <w:rPr>
          <w:rFonts w:cs="Times New Roman"/>
          <w:i w:val="0"/>
        </w:rPr>
        <w:t xml:space="preserve">Рассмотрение </w:t>
      </w:r>
      <w:r w:rsidR="00727B51" w:rsidRPr="005B161B">
        <w:rPr>
          <w:rFonts w:cs="Times New Roman"/>
          <w:i w:val="0"/>
        </w:rPr>
        <w:t xml:space="preserve">и сопоставление </w:t>
      </w:r>
      <w:r w:rsidR="00674404" w:rsidRPr="005B161B">
        <w:rPr>
          <w:rFonts w:cs="Times New Roman"/>
          <w:i w:val="0"/>
        </w:rPr>
        <w:t>Заявок и изучение квалификации п</w:t>
      </w:r>
      <w:r w:rsidR="00674404" w:rsidRPr="00D32FFA">
        <w:rPr>
          <w:rFonts w:cs="Times New Roman"/>
          <w:i w:val="0"/>
        </w:rPr>
        <w:t>ретендентов Организатором</w:t>
      </w:r>
    </w:p>
    <w:p w:rsidR="00BD5B44" w:rsidRPr="00D32FFA" w:rsidRDefault="00F41AE2" w:rsidP="0076744E">
      <w:pPr>
        <w:numPr>
          <w:ilvl w:val="0"/>
          <w:numId w:val="13"/>
        </w:numPr>
        <w:ind w:left="0" w:firstLine="709"/>
        <w:jc w:val="both"/>
        <w:rPr>
          <w:sz w:val="28"/>
          <w:szCs w:val="28"/>
        </w:rPr>
      </w:pPr>
      <w:r w:rsidRPr="00D32FFA">
        <w:rPr>
          <w:sz w:val="28"/>
          <w:szCs w:val="28"/>
        </w:rPr>
        <w:t xml:space="preserve">В срок, указанный в пункте 8 Информационной карты, Организатор осуществляет рассмотрение и сопоставление Заявок на участие в </w:t>
      </w:r>
      <w:r w:rsidR="005D0613">
        <w:rPr>
          <w:sz w:val="28"/>
          <w:szCs w:val="28"/>
        </w:rPr>
        <w:t>Открытом конкурсе</w:t>
      </w:r>
      <w:r w:rsidRPr="00D32FFA">
        <w:rPr>
          <w:sz w:val="28"/>
          <w:szCs w:val="28"/>
        </w:rPr>
        <w:t xml:space="preserve"> и готовит предложения для принятия Конкурсной комиссией решения об итогах </w:t>
      </w:r>
      <w:r w:rsidR="008C4183">
        <w:rPr>
          <w:sz w:val="28"/>
          <w:szCs w:val="28"/>
        </w:rPr>
        <w:t>Открытого конкурса</w:t>
      </w:r>
      <w:r w:rsidRPr="00D32FFA">
        <w:rPr>
          <w:sz w:val="28"/>
          <w:szCs w:val="28"/>
        </w:rPr>
        <w:t xml:space="preserve"> и определении</w:t>
      </w:r>
      <w:r w:rsidRPr="00D32FFA">
        <w:rPr>
          <w:sz w:val="28"/>
          <w:szCs w:val="28"/>
        </w:rPr>
        <w:br/>
        <w:t>победителя (ей).</w:t>
      </w:r>
    </w:p>
    <w:p w:rsidR="001749AE" w:rsidRPr="00D32FFA" w:rsidRDefault="001749AE" w:rsidP="0076744E">
      <w:pPr>
        <w:numPr>
          <w:ilvl w:val="0"/>
          <w:numId w:val="13"/>
        </w:numPr>
        <w:ind w:left="0" w:firstLine="709"/>
        <w:jc w:val="both"/>
        <w:rPr>
          <w:sz w:val="28"/>
          <w:szCs w:val="28"/>
        </w:rPr>
      </w:pPr>
      <w:r w:rsidRPr="00D32FFA">
        <w:rPr>
          <w:sz w:val="28"/>
          <w:szCs w:val="28"/>
        </w:rPr>
        <w:t>Информация о ходе рассмотрения Заявок не подлежит разглашению. Заявк</w:t>
      </w:r>
      <w:r w:rsidR="00FC63B6" w:rsidRPr="00D32FFA">
        <w:rPr>
          <w:sz w:val="28"/>
          <w:szCs w:val="28"/>
        </w:rPr>
        <w:t xml:space="preserve">и претендентов рассматриваются </w:t>
      </w:r>
      <w:r w:rsidR="00F41AE2" w:rsidRPr="00D32FFA">
        <w:rPr>
          <w:sz w:val="28"/>
          <w:szCs w:val="28"/>
        </w:rPr>
        <w:t>О</w:t>
      </w:r>
      <w:r w:rsidRPr="00D32FFA">
        <w:rPr>
          <w:sz w:val="28"/>
          <w:szCs w:val="28"/>
        </w:rPr>
        <w:t>рганизатором на соответствие требованиям, изложенным в настоящей документации</w:t>
      </w:r>
      <w:r w:rsidR="008E60E5" w:rsidRPr="00D32FFA">
        <w:rPr>
          <w:sz w:val="28"/>
          <w:szCs w:val="28"/>
        </w:rPr>
        <w:t xml:space="preserve"> о закупке</w:t>
      </w:r>
      <w:r w:rsidRPr="00D32FFA">
        <w:rPr>
          <w:sz w:val="28"/>
          <w:szCs w:val="28"/>
        </w:rPr>
        <w:t>, на основании представленных в составе Заявок документов, а также иных источников информации, предусмотренных настоящей документацией</w:t>
      </w:r>
      <w:r w:rsidR="00B22346" w:rsidRPr="00D32FFA">
        <w:rPr>
          <w:sz w:val="28"/>
          <w:szCs w:val="28"/>
        </w:rPr>
        <w:t xml:space="preserve"> о закупке</w:t>
      </w:r>
      <w:r w:rsidRPr="00D32FFA">
        <w:rPr>
          <w:sz w:val="28"/>
          <w:szCs w:val="28"/>
        </w:rPr>
        <w:t>, законодательством Российской Федерации, в том числе официальных сайтов государственных органов, организаций в сети Интернет. Заявка претендента должна полностью соответствовать каждому из установленных настоя</w:t>
      </w:r>
      <w:r w:rsidR="00A6317D">
        <w:rPr>
          <w:sz w:val="28"/>
          <w:szCs w:val="28"/>
        </w:rPr>
        <w:t>щей документацией требований</w:t>
      </w:r>
      <w:r w:rsidR="00FD0C2B">
        <w:rPr>
          <w:sz w:val="28"/>
          <w:szCs w:val="28"/>
        </w:rPr>
        <w:t xml:space="preserve"> или </w:t>
      </w:r>
      <w:r w:rsidR="008F03D0" w:rsidRPr="00D32FFA">
        <w:rPr>
          <w:sz w:val="28"/>
          <w:szCs w:val="28"/>
        </w:rPr>
        <w:t>быть лучше.</w:t>
      </w:r>
    </w:p>
    <w:p w:rsidR="00754AD8" w:rsidRPr="00D32FFA" w:rsidRDefault="00754AD8" w:rsidP="0076744E">
      <w:pPr>
        <w:numPr>
          <w:ilvl w:val="0"/>
          <w:numId w:val="13"/>
        </w:numPr>
        <w:ind w:left="0" w:firstLine="709"/>
        <w:jc w:val="both"/>
        <w:rPr>
          <w:sz w:val="28"/>
          <w:szCs w:val="28"/>
        </w:rPr>
      </w:pPr>
      <w:r w:rsidRPr="00D32FFA">
        <w:rPr>
          <w:sz w:val="28"/>
          <w:szCs w:val="28"/>
        </w:rPr>
        <w:t>При наличии информации и документов, подтверждающих, что работы, услуги, товары и т.д., предлагаемые в соответствии с Заявкой претендента/участника, не соответствуют требованиям, изложенным в настоящей документации</w:t>
      </w:r>
      <w:r w:rsidR="001A544E" w:rsidRPr="00D32FFA">
        <w:rPr>
          <w:sz w:val="28"/>
          <w:szCs w:val="28"/>
        </w:rPr>
        <w:t xml:space="preserve"> о закупке</w:t>
      </w:r>
      <w:r w:rsidRPr="00D32FFA">
        <w:rPr>
          <w:sz w:val="28"/>
          <w:szCs w:val="28"/>
        </w:rPr>
        <w:t>, Заявка претендента отклоняется.</w:t>
      </w:r>
    </w:p>
    <w:p w:rsidR="00754AD8" w:rsidRPr="00D32FFA" w:rsidRDefault="00754AD8" w:rsidP="0076744E">
      <w:pPr>
        <w:numPr>
          <w:ilvl w:val="0"/>
          <w:numId w:val="13"/>
        </w:numPr>
        <w:ind w:left="0" w:firstLine="709"/>
        <w:jc w:val="both"/>
        <w:rPr>
          <w:sz w:val="28"/>
          <w:szCs w:val="28"/>
        </w:rPr>
      </w:pPr>
      <w:r w:rsidRPr="00D32FFA">
        <w:rPr>
          <w:sz w:val="28"/>
          <w:szCs w:val="28"/>
        </w:rPr>
        <w:t xml:space="preserve">Победителем </w:t>
      </w:r>
      <w:r w:rsidR="008C4183">
        <w:rPr>
          <w:sz w:val="28"/>
          <w:szCs w:val="28"/>
        </w:rPr>
        <w:t>Открытого конкурса</w:t>
      </w:r>
      <w:r w:rsidRPr="00D32FFA">
        <w:rPr>
          <w:sz w:val="28"/>
          <w:szCs w:val="28"/>
        </w:rPr>
        <w:t xml:space="preserve"> может быть признан уча</w:t>
      </w:r>
      <w:r w:rsidR="00335079" w:rsidRPr="00D32FFA">
        <w:rPr>
          <w:sz w:val="28"/>
          <w:szCs w:val="28"/>
        </w:rPr>
        <w:t xml:space="preserve">стник, чья Заявка на участие в </w:t>
      </w:r>
      <w:r w:rsidR="005D0613">
        <w:rPr>
          <w:sz w:val="28"/>
          <w:szCs w:val="28"/>
        </w:rPr>
        <w:t>Открытом конкурсе</w:t>
      </w:r>
      <w:r w:rsidRPr="00D32FFA">
        <w:rPr>
          <w:sz w:val="28"/>
          <w:szCs w:val="28"/>
        </w:rPr>
        <w:t xml:space="preserve"> соответствует требованиям, изложенным в настоящей документации</w:t>
      </w:r>
      <w:r w:rsidR="001A544E" w:rsidRPr="00D32FFA">
        <w:rPr>
          <w:sz w:val="28"/>
          <w:szCs w:val="28"/>
        </w:rPr>
        <w:t xml:space="preserve"> о закупке</w:t>
      </w:r>
      <w:r w:rsidRPr="00D32FFA">
        <w:rPr>
          <w:sz w:val="28"/>
          <w:szCs w:val="28"/>
        </w:rPr>
        <w:t>, но имеет не минимальную цену.</w:t>
      </w:r>
    </w:p>
    <w:p w:rsidR="00754AD8" w:rsidRPr="00D32FFA" w:rsidRDefault="00754AD8" w:rsidP="0076744E">
      <w:pPr>
        <w:numPr>
          <w:ilvl w:val="0"/>
          <w:numId w:val="13"/>
        </w:numPr>
        <w:ind w:left="0" w:firstLine="709"/>
        <w:jc w:val="both"/>
        <w:rPr>
          <w:sz w:val="28"/>
          <w:szCs w:val="28"/>
        </w:rPr>
      </w:pPr>
      <w:r w:rsidRPr="00D32FFA">
        <w:rPr>
          <w:sz w:val="28"/>
          <w:szCs w:val="28"/>
        </w:rPr>
        <w:t>Указание претендентом недостоверных сведений в Заявке может служить основанием для отклонения такой Заявки.</w:t>
      </w:r>
    </w:p>
    <w:p w:rsidR="00754AD8" w:rsidRPr="00D32FFA" w:rsidRDefault="00AA4048" w:rsidP="0076744E">
      <w:pPr>
        <w:numPr>
          <w:ilvl w:val="0"/>
          <w:numId w:val="13"/>
        </w:numPr>
        <w:ind w:left="0" w:firstLine="709"/>
        <w:jc w:val="both"/>
        <w:rPr>
          <w:sz w:val="28"/>
          <w:szCs w:val="28"/>
        </w:rPr>
      </w:pPr>
      <w:r w:rsidRPr="00D32FFA">
        <w:rPr>
          <w:sz w:val="28"/>
          <w:szCs w:val="28"/>
        </w:rPr>
        <w:t>Наличие</w:t>
      </w:r>
      <w:r w:rsidR="00C802A0" w:rsidRPr="00D32FFA">
        <w:rPr>
          <w:sz w:val="28"/>
          <w:szCs w:val="28"/>
        </w:rPr>
        <w:t xml:space="preserve"> </w:t>
      </w:r>
      <w:r w:rsidR="00754AD8" w:rsidRPr="00D32FFA">
        <w:rPr>
          <w:sz w:val="28"/>
          <w:szCs w:val="28"/>
        </w:rPr>
        <w:t>в реестрах недобросовест</w:t>
      </w:r>
      <w:r w:rsidR="00C802A0" w:rsidRPr="00D32FFA">
        <w:rPr>
          <w:sz w:val="28"/>
          <w:szCs w:val="28"/>
        </w:rPr>
        <w:t xml:space="preserve">ных поставщиков, </w:t>
      </w:r>
      <w:r w:rsidR="00727B51" w:rsidRPr="00D32FFA">
        <w:rPr>
          <w:sz w:val="28"/>
          <w:szCs w:val="28"/>
        </w:rPr>
        <w:t xml:space="preserve">указанных в </w:t>
      </w:r>
      <w:r w:rsidR="009D7C4F">
        <w:rPr>
          <w:sz w:val="28"/>
          <w:szCs w:val="28"/>
        </w:rPr>
        <w:t>части</w:t>
      </w:r>
      <w:r w:rsidR="00727B51" w:rsidRPr="00D32FFA">
        <w:rPr>
          <w:sz w:val="28"/>
          <w:szCs w:val="28"/>
        </w:rPr>
        <w:t xml:space="preserve"> «в» </w:t>
      </w:r>
      <w:r w:rsidR="009D7C4F">
        <w:rPr>
          <w:sz w:val="28"/>
          <w:szCs w:val="28"/>
        </w:rPr>
        <w:t>под</w:t>
      </w:r>
      <w:r w:rsidR="00727B51" w:rsidRPr="00D32FFA">
        <w:rPr>
          <w:sz w:val="28"/>
          <w:szCs w:val="28"/>
        </w:rPr>
        <w:t>пункта</w:t>
      </w:r>
      <w:r w:rsidR="00C802A0" w:rsidRPr="00D32FFA">
        <w:rPr>
          <w:sz w:val="28"/>
          <w:szCs w:val="28"/>
        </w:rPr>
        <w:t xml:space="preserve"> 2</w:t>
      </w:r>
      <w:r w:rsidR="00F41AE2" w:rsidRPr="00D32FFA">
        <w:rPr>
          <w:sz w:val="28"/>
          <w:szCs w:val="28"/>
        </w:rPr>
        <w:t>.</w:t>
      </w:r>
      <w:r w:rsidR="00C802A0" w:rsidRPr="00D32FFA">
        <w:rPr>
          <w:sz w:val="28"/>
          <w:szCs w:val="28"/>
        </w:rPr>
        <w:t>2</w:t>
      </w:r>
      <w:r w:rsidR="009C1C7A">
        <w:rPr>
          <w:sz w:val="28"/>
          <w:szCs w:val="28"/>
        </w:rPr>
        <w:t>.1</w:t>
      </w:r>
      <w:r w:rsidR="00C802A0" w:rsidRPr="00D32FFA">
        <w:rPr>
          <w:sz w:val="28"/>
          <w:szCs w:val="28"/>
        </w:rPr>
        <w:t xml:space="preserve"> документации о закупке</w:t>
      </w:r>
      <w:r w:rsidR="00727B51" w:rsidRPr="00D32FFA">
        <w:rPr>
          <w:sz w:val="28"/>
          <w:szCs w:val="28"/>
        </w:rPr>
        <w:t>,</w:t>
      </w:r>
      <w:r w:rsidR="00C802A0" w:rsidRPr="00D32FFA">
        <w:rPr>
          <w:sz w:val="28"/>
          <w:szCs w:val="28"/>
        </w:rPr>
        <w:t xml:space="preserve"> </w:t>
      </w:r>
      <w:r w:rsidR="00754AD8" w:rsidRPr="00D32FFA">
        <w:rPr>
          <w:sz w:val="28"/>
          <w:szCs w:val="28"/>
        </w:rPr>
        <w:t>сведений о претенденте (любом из физических и/или юридических лиц, выступающих на стороне претендента) может являться основанием для отклонения Заявки такого претендента.</w:t>
      </w:r>
    </w:p>
    <w:p w:rsidR="00754AD8" w:rsidRPr="00D32FFA" w:rsidRDefault="00754AD8" w:rsidP="0076744E">
      <w:pPr>
        <w:numPr>
          <w:ilvl w:val="0"/>
          <w:numId w:val="13"/>
        </w:numPr>
        <w:ind w:left="0" w:firstLine="709"/>
        <w:jc w:val="both"/>
        <w:rPr>
          <w:sz w:val="28"/>
          <w:szCs w:val="28"/>
        </w:rPr>
      </w:pPr>
      <w:r w:rsidRPr="00D32FFA">
        <w:rPr>
          <w:sz w:val="28"/>
          <w:szCs w:val="28"/>
        </w:rPr>
        <w:t xml:space="preserve"> Претендент также может быть не допущен к участию в </w:t>
      </w:r>
      <w:r w:rsidR="005D0613">
        <w:rPr>
          <w:sz w:val="28"/>
          <w:szCs w:val="28"/>
        </w:rPr>
        <w:t>Открытом конкурсе</w:t>
      </w:r>
      <w:r w:rsidRPr="00D32FFA">
        <w:rPr>
          <w:sz w:val="28"/>
          <w:szCs w:val="28"/>
        </w:rPr>
        <w:t xml:space="preserve"> в случае:</w:t>
      </w:r>
    </w:p>
    <w:p w:rsidR="00754AD8" w:rsidRPr="00D32FFA" w:rsidRDefault="00754AD8" w:rsidP="00674404">
      <w:pPr>
        <w:ind w:firstLine="720"/>
        <w:jc w:val="both"/>
        <w:rPr>
          <w:sz w:val="28"/>
          <w:szCs w:val="28"/>
        </w:rPr>
      </w:pPr>
      <w:r w:rsidRPr="00D32FFA">
        <w:rPr>
          <w:sz w:val="28"/>
          <w:szCs w:val="28"/>
        </w:rPr>
        <w:t xml:space="preserve">1) </w:t>
      </w:r>
      <w:r w:rsidR="00243F0F" w:rsidRPr="00D32FFA">
        <w:rPr>
          <w:sz w:val="28"/>
        </w:rPr>
        <w:t>непредставления документов и информации, определенных настоящей документацией</w:t>
      </w:r>
      <w:r w:rsidR="009C15AA" w:rsidRPr="00D32FFA">
        <w:rPr>
          <w:sz w:val="28"/>
        </w:rPr>
        <w:t xml:space="preserve"> о закупке</w:t>
      </w:r>
      <w:r w:rsidR="00243F0F" w:rsidRPr="00D32FFA">
        <w:rPr>
          <w:sz w:val="28"/>
        </w:rPr>
        <w:t>, либо наличия в этих документах и информации неполных и/или не соответствующих действительности сведений о претенденте</w:t>
      </w:r>
      <w:r w:rsidR="00A6317D">
        <w:rPr>
          <w:sz w:val="28"/>
        </w:rPr>
        <w:t xml:space="preserve"> </w:t>
      </w:r>
      <w:r w:rsidR="00A6317D">
        <w:rPr>
          <w:sz w:val="28"/>
        </w:rPr>
        <w:lastRenderedPageBreak/>
        <w:t>или о товарах, работах, услугах</w:t>
      </w:r>
      <w:r w:rsidR="00243F0F" w:rsidRPr="00D32FFA">
        <w:rPr>
          <w:sz w:val="28"/>
        </w:rPr>
        <w:t xml:space="preserve">, на закупку которых размещается </w:t>
      </w:r>
      <w:r w:rsidR="00A6317D">
        <w:rPr>
          <w:sz w:val="28"/>
        </w:rPr>
        <w:t>Открытый конкурс</w:t>
      </w:r>
      <w:r w:rsidRPr="00D32FFA">
        <w:rPr>
          <w:sz w:val="28"/>
          <w:szCs w:val="28"/>
        </w:rPr>
        <w:t>;</w:t>
      </w:r>
    </w:p>
    <w:p w:rsidR="00243F0F" w:rsidRPr="00D32FFA" w:rsidRDefault="00754AD8" w:rsidP="00674404">
      <w:pPr>
        <w:pStyle w:val="afd"/>
        <w:ind w:firstLine="720"/>
        <w:rPr>
          <w:sz w:val="28"/>
        </w:rPr>
      </w:pPr>
      <w:r w:rsidRPr="00D32FFA">
        <w:rPr>
          <w:sz w:val="28"/>
          <w:szCs w:val="28"/>
        </w:rPr>
        <w:t xml:space="preserve">2) </w:t>
      </w:r>
      <w:r w:rsidR="00243F0F" w:rsidRPr="00D32FFA">
        <w:rPr>
          <w:sz w:val="28"/>
        </w:rPr>
        <w:t xml:space="preserve">несоответствия претендента предусмотренным настоящей документацией </w:t>
      </w:r>
      <w:r w:rsidR="009C15AA" w:rsidRPr="00D32FFA">
        <w:rPr>
          <w:sz w:val="28"/>
        </w:rPr>
        <w:t>о</w:t>
      </w:r>
      <w:r w:rsidR="008E60E5" w:rsidRPr="00D32FFA">
        <w:rPr>
          <w:sz w:val="28"/>
        </w:rPr>
        <w:t xml:space="preserve"> </w:t>
      </w:r>
      <w:r w:rsidR="009C15AA" w:rsidRPr="00D32FFA">
        <w:rPr>
          <w:sz w:val="28"/>
        </w:rPr>
        <w:t>закупке</w:t>
      </w:r>
      <w:r w:rsidR="00243F0F" w:rsidRPr="00D32FFA">
        <w:rPr>
          <w:sz w:val="28"/>
        </w:rPr>
        <w:t xml:space="preserve"> обязательным и квалификационным требованиям;</w:t>
      </w:r>
    </w:p>
    <w:p w:rsidR="00243F0F" w:rsidRDefault="00243F0F" w:rsidP="00674404">
      <w:pPr>
        <w:pStyle w:val="afd"/>
        <w:ind w:firstLine="720"/>
        <w:rPr>
          <w:sz w:val="28"/>
        </w:rPr>
      </w:pPr>
      <w:r w:rsidRPr="00D32FFA">
        <w:rPr>
          <w:sz w:val="28"/>
        </w:rPr>
        <w:t>3) несоответствия Заявки требованиям настоящей документации</w:t>
      </w:r>
      <w:r w:rsidR="009C15AA" w:rsidRPr="00D32FFA">
        <w:rPr>
          <w:sz w:val="28"/>
        </w:rPr>
        <w:t xml:space="preserve"> о закупке</w:t>
      </w:r>
      <w:r w:rsidRPr="00D32FFA">
        <w:rPr>
          <w:sz w:val="28"/>
        </w:rPr>
        <w:t>, в том числе если:</w:t>
      </w:r>
    </w:p>
    <w:p w:rsidR="00DA1416" w:rsidRPr="00D32FFA" w:rsidRDefault="00DA1416" w:rsidP="00DA1416">
      <w:pPr>
        <w:pStyle w:val="afd"/>
        <w:ind w:firstLine="720"/>
        <w:rPr>
          <w:sz w:val="28"/>
        </w:rPr>
      </w:pPr>
      <w:r>
        <w:rPr>
          <w:sz w:val="28"/>
        </w:rPr>
        <w:t>Заявка не соответствует положениям технического задания документации о закупке;</w:t>
      </w:r>
    </w:p>
    <w:p w:rsidR="00243F0F" w:rsidRPr="00D32FFA" w:rsidRDefault="00243F0F" w:rsidP="00674404">
      <w:pPr>
        <w:pStyle w:val="afd"/>
        <w:ind w:firstLine="720"/>
        <w:rPr>
          <w:sz w:val="28"/>
        </w:rPr>
      </w:pPr>
      <w:r w:rsidRPr="00D32FFA">
        <w:rPr>
          <w:sz w:val="28"/>
        </w:rPr>
        <w:t>Заявка не соответствует форме, установленной настоящей документацией</w:t>
      </w:r>
      <w:r w:rsidR="009C15AA" w:rsidRPr="00D32FFA">
        <w:rPr>
          <w:sz w:val="28"/>
        </w:rPr>
        <w:t xml:space="preserve"> о</w:t>
      </w:r>
      <w:r w:rsidR="00AA4A21" w:rsidRPr="00D32FFA">
        <w:rPr>
          <w:sz w:val="28"/>
        </w:rPr>
        <w:t xml:space="preserve"> </w:t>
      </w:r>
      <w:r w:rsidR="009C15AA" w:rsidRPr="00D32FFA">
        <w:rPr>
          <w:sz w:val="28"/>
        </w:rPr>
        <w:t>закупке</w:t>
      </w:r>
      <w:r w:rsidRPr="00D32FFA">
        <w:rPr>
          <w:sz w:val="28"/>
        </w:rPr>
        <w:t>;</w:t>
      </w:r>
    </w:p>
    <w:p w:rsidR="00243F0F" w:rsidRPr="00D32FFA" w:rsidRDefault="00243F0F" w:rsidP="00674404">
      <w:pPr>
        <w:pStyle w:val="afd"/>
        <w:ind w:firstLine="720"/>
        <w:rPr>
          <w:sz w:val="28"/>
        </w:rPr>
      </w:pPr>
      <w:r w:rsidRPr="00D32FFA">
        <w:rPr>
          <w:sz w:val="28"/>
        </w:rPr>
        <w:t>документы не подписаны должным образом (в соответствии с требованиями настоящей документации</w:t>
      </w:r>
      <w:r w:rsidR="009C15AA" w:rsidRPr="00D32FFA">
        <w:rPr>
          <w:sz w:val="28"/>
        </w:rPr>
        <w:t xml:space="preserve"> о закупке</w:t>
      </w:r>
      <w:r w:rsidRPr="00D32FFA">
        <w:rPr>
          <w:sz w:val="28"/>
        </w:rPr>
        <w:t>);</w:t>
      </w:r>
    </w:p>
    <w:p w:rsidR="00243F0F" w:rsidRPr="00D32FFA" w:rsidRDefault="00243F0F" w:rsidP="00674404">
      <w:pPr>
        <w:pStyle w:val="afd"/>
        <w:ind w:firstLine="720"/>
        <w:rPr>
          <w:sz w:val="28"/>
        </w:rPr>
      </w:pPr>
      <w:r w:rsidRPr="00D32FFA">
        <w:rPr>
          <w:sz w:val="28"/>
        </w:rPr>
        <w:t>4) если предложение о цене договора превышает начальную (максимальную) цену договора (если такая цена установлена);</w:t>
      </w:r>
    </w:p>
    <w:p w:rsidR="00243F0F" w:rsidRPr="00D32FFA" w:rsidRDefault="00243F0F" w:rsidP="00674404">
      <w:pPr>
        <w:pStyle w:val="afd"/>
        <w:ind w:firstLine="720"/>
        <w:rPr>
          <w:sz w:val="28"/>
        </w:rPr>
      </w:pPr>
      <w:r w:rsidRPr="00D32FFA">
        <w:rPr>
          <w:sz w:val="28"/>
        </w:rPr>
        <w:t>5) отказа претендента от продления срока действия Заявки (если такой запрос претендентам направлялся);</w:t>
      </w:r>
    </w:p>
    <w:p w:rsidR="00243F0F" w:rsidRPr="00D32FFA" w:rsidRDefault="00243F0F" w:rsidP="00674404">
      <w:pPr>
        <w:pStyle w:val="afd"/>
        <w:ind w:firstLine="720"/>
        <w:rPr>
          <w:sz w:val="28"/>
        </w:rPr>
      </w:pPr>
      <w:r w:rsidRPr="00D32FFA">
        <w:rPr>
          <w:sz w:val="28"/>
        </w:rPr>
        <w:t>6) в иных случаях, установленных Положением о закупках и настоящей документацией</w:t>
      </w:r>
      <w:r w:rsidR="009C15AA" w:rsidRPr="00D32FFA">
        <w:rPr>
          <w:sz w:val="28"/>
        </w:rPr>
        <w:t xml:space="preserve"> о закупке</w:t>
      </w:r>
      <w:r w:rsidRPr="00D32FFA">
        <w:rPr>
          <w:sz w:val="28"/>
        </w:rPr>
        <w:t>,</w:t>
      </w:r>
      <w:r w:rsidRPr="00D32FFA">
        <w:rPr>
          <w:sz w:val="28"/>
          <w:szCs w:val="28"/>
          <w:lang w:eastAsia="ru-RU"/>
        </w:rPr>
        <w:t xml:space="preserve"> в том числе пункт</w:t>
      </w:r>
      <w:r w:rsidR="00727B51" w:rsidRPr="00D32FFA">
        <w:rPr>
          <w:sz w:val="28"/>
          <w:szCs w:val="28"/>
          <w:lang w:eastAsia="ru-RU"/>
        </w:rPr>
        <w:t>ом</w:t>
      </w:r>
      <w:r w:rsidRPr="00D32FFA">
        <w:rPr>
          <w:sz w:val="28"/>
          <w:szCs w:val="28"/>
          <w:lang w:eastAsia="ru-RU"/>
        </w:rPr>
        <w:t xml:space="preserve"> 1</w:t>
      </w:r>
      <w:r w:rsidR="00727B51" w:rsidRPr="00D32FFA">
        <w:rPr>
          <w:sz w:val="28"/>
          <w:szCs w:val="28"/>
          <w:lang w:eastAsia="ru-RU"/>
        </w:rPr>
        <w:t>7</w:t>
      </w:r>
      <w:r w:rsidRPr="00D32FFA">
        <w:rPr>
          <w:sz w:val="28"/>
          <w:szCs w:val="28"/>
          <w:lang w:eastAsia="ru-RU"/>
        </w:rPr>
        <w:t xml:space="preserve"> </w:t>
      </w:r>
      <w:r w:rsidRPr="00D32FFA">
        <w:rPr>
          <w:sz w:val="28"/>
          <w:szCs w:val="28"/>
        </w:rPr>
        <w:t>Информационной карты.</w:t>
      </w:r>
    </w:p>
    <w:p w:rsidR="00754AD8" w:rsidRPr="00D32FFA" w:rsidRDefault="00754AD8" w:rsidP="00554089">
      <w:pPr>
        <w:numPr>
          <w:ilvl w:val="0"/>
          <w:numId w:val="13"/>
        </w:numPr>
        <w:ind w:left="0" w:firstLine="709"/>
        <w:jc w:val="both"/>
        <w:rPr>
          <w:sz w:val="28"/>
          <w:szCs w:val="28"/>
        </w:rPr>
      </w:pPr>
      <w:r w:rsidRPr="00D32FFA">
        <w:rPr>
          <w:sz w:val="28"/>
          <w:szCs w:val="28"/>
        </w:rPr>
        <w:t>Если в Заявке имеются расхождения между обозначением сумм словами и цифрами, то к рассмотрению принимается сумма, указанная словами.</w:t>
      </w:r>
    </w:p>
    <w:p w:rsidR="00754AD8" w:rsidRPr="00A24F11" w:rsidRDefault="00754AD8" w:rsidP="00554089">
      <w:pPr>
        <w:numPr>
          <w:ilvl w:val="0"/>
          <w:numId w:val="13"/>
        </w:numPr>
        <w:ind w:left="0" w:firstLine="709"/>
        <w:jc w:val="both"/>
        <w:rPr>
          <w:sz w:val="28"/>
          <w:szCs w:val="28"/>
        </w:rPr>
      </w:pPr>
      <w:r w:rsidRPr="00D32FFA">
        <w:rPr>
          <w:sz w:val="28"/>
          <w:szCs w:val="28"/>
        </w:rPr>
        <w:t xml:space="preserve"> Если в Заявке имеются арифметические ошибки, претенденту/участнику может быть направлен запрос об уточнении цены договора при условии сохранения единичных расценок, а также об уточнении </w:t>
      </w:r>
      <w:r w:rsidRPr="00A24F11">
        <w:rPr>
          <w:sz w:val="28"/>
          <w:szCs w:val="28"/>
        </w:rPr>
        <w:t>других положений документации о закупке</w:t>
      </w:r>
      <w:r w:rsidR="00727B51" w:rsidRPr="00A24F11">
        <w:rPr>
          <w:sz w:val="28"/>
          <w:szCs w:val="28"/>
        </w:rPr>
        <w:t>,</w:t>
      </w:r>
      <w:r w:rsidRPr="00A24F11">
        <w:rPr>
          <w:sz w:val="28"/>
          <w:szCs w:val="28"/>
        </w:rPr>
        <w:t xml:space="preserve"> имеющих числовые значения.</w:t>
      </w:r>
      <w:r w:rsidR="00A24F11" w:rsidRPr="00A24F11">
        <w:rPr>
          <w:sz w:val="28"/>
          <w:szCs w:val="28"/>
        </w:rPr>
        <w:t xml:space="preserve"> </w:t>
      </w:r>
      <w:r w:rsidR="00A24F11">
        <w:rPr>
          <w:sz w:val="28"/>
          <w:szCs w:val="28"/>
        </w:rPr>
        <w:t>П</w:t>
      </w:r>
      <w:r w:rsidR="00A24F11" w:rsidRPr="00A24F11">
        <w:rPr>
          <w:sz w:val="28"/>
          <w:szCs w:val="28"/>
        </w:rPr>
        <w:t xml:space="preserve">ри наличии разночтений </w:t>
      </w:r>
      <w:r w:rsidR="00AA0DBE">
        <w:rPr>
          <w:sz w:val="28"/>
          <w:szCs w:val="28"/>
        </w:rPr>
        <w:t>между информацией, указанной в З</w:t>
      </w:r>
      <w:r w:rsidR="00A24F11" w:rsidRPr="00A24F11">
        <w:rPr>
          <w:sz w:val="28"/>
          <w:szCs w:val="28"/>
        </w:rPr>
        <w:t>аявке, и информацией</w:t>
      </w:r>
      <w:r w:rsidR="00AA0DBE">
        <w:rPr>
          <w:sz w:val="28"/>
          <w:szCs w:val="28"/>
        </w:rPr>
        <w:t xml:space="preserve"> на функционале разделов</w:t>
      </w:r>
      <w:r w:rsidR="00A24F11" w:rsidRPr="00A24F11">
        <w:rPr>
          <w:sz w:val="28"/>
          <w:szCs w:val="28"/>
        </w:rPr>
        <w:t xml:space="preserve">, </w:t>
      </w:r>
      <w:r w:rsidR="00945339">
        <w:rPr>
          <w:sz w:val="28"/>
          <w:szCs w:val="28"/>
        </w:rPr>
        <w:t>размещенной</w:t>
      </w:r>
      <w:r w:rsidR="00A24F11" w:rsidRPr="00A24F11">
        <w:rPr>
          <w:sz w:val="28"/>
          <w:szCs w:val="28"/>
        </w:rPr>
        <w:t xml:space="preserve"> в соответствии с пунктом 4 Информационной карты, преимущество имеет информация</w:t>
      </w:r>
      <w:r w:rsidR="00AA0DBE">
        <w:rPr>
          <w:sz w:val="28"/>
          <w:szCs w:val="28"/>
        </w:rPr>
        <w:t xml:space="preserve"> на функционале</w:t>
      </w:r>
      <w:r w:rsidR="004E5B13">
        <w:rPr>
          <w:sz w:val="28"/>
          <w:szCs w:val="28"/>
        </w:rPr>
        <w:t xml:space="preserve"> соответствующих разделов</w:t>
      </w:r>
      <w:r w:rsidR="009E309D">
        <w:rPr>
          <w:sz w:val="28"/>
          <w:szCs w:val="28"/>
        </w:rPr>
        <w:t xml:space="preserve"> ЭТП</w:t>
      </w:r>
      <w:r w:rsidR="00A24F11" w:rsidRPr="00A24F11">
        <w:rPr>
          <w:sz w:val="28"/>
          <w:szCs w:val="28"/>
        </w:rPr>
        <w:t>.</w:t>
      </w:r>
    </w:p>
    <w:p w:rsidR="00754AD8" w:rsidRPr="00D32FFA" w:rsidRDefault="00754AD8" w:rsidP="00554089">
      <w:pPr>
        <w:numPr>
          <w:ilvl w:val="0"/>
          <w:numId w:val="13"/>
        </w:numPr>
        <w:ind w:left="0" w:firstLine="709"/>
        <w:jc w:val="both"/>
        <w:rPr>
          <w:sz w:val="28"/>
          <w:szCs w:val="28"/>
        </w:rPr>
      </w:pPr>
      <w:r w:rsidRPr="00D32FFA">
        <w:rPr>
          <w:sz w:val="28"/>
          <w:szCs w:val="28"/>
        </w:rPr>
        <w:t xml:space="preserve"> Претенденты и их представители не вправе участвовать в рассмотрении Заявок и изучении квалификации претендентов.</w:t>
      </w:r>
    </w:p>
    <w:p w:rsidR="00754AD8" w:rsidRPr="00D32FFA" w:rsidRDefault="00754AD8" w:rsidP="00554089">
      <w:pPr>
        <w:numPr>
          <w:ilvl w:val="0"/>
          <w:numId w:val="13"/>
        </w:numPr>
        <w:ind w:left="0" w:firstLine="709"/>
        <w:jc w:val="both"/>
        <w:rPr>
          <w:sz w:val="28"/>
          <w:szCs w:val="28"/>
        </w:rPr>
      </w:pPr>
      <w:r w:rsidRPr="00D32FFA">
        <w:rPr>
          <w:sz w:val="28"/>
          <w:szCs w:val="28"/>
        </w:rPr>
        <w:t xml:space="preserve"> В случае если на основании результатов рассмотрения Заявок принято решение об отказе в допуске к участию в данной проц</w:t>
      </w:r>
      <w:r w:rsidR="00FC63B6" w:rsidRPr="00D32FFA">
        <w:rPr>
          <w:sz w:val="28"/>
          <w:szCs w:val="28"/>
        </w:rPr>
        <w:t xml:space="preserve">едуре </w:t>
      </w:r>
      <w:r w:rsidR="008C4183">
        <w:rPr>
          <w:sz w:val="28"/>
          <w:szCs w:val="28"/>
        </w:rPr>
        <w:t>Открытого конкурса</w:t>
      </w:r>
      <w:r w:rsidR="00FC63B6" w:rsidRPr="00D32FFA">
        <w:rPr>
          <w:sz w:val="28"/>
          <w:szCs w:val="28"/>
        </w:rPr>
        <w:t xml:space="preserve"> всех п</w:t>
      </w:r>
      <w:r w:rsidRPr="00D32FFA">
        <w:rPr>
          <w:sz w:val="28"/>
          <w:szCs w:val="28"/>
        </w:rPr>
        <w:t xml:space="preserve">ретендентов, подавших Заявки, </w:t>
      </w:r>
      <w:r w:rsidR="00093F19">
        <w:rPr>
          <w:sz w:val="28"/>
          <w:szCs w:val="28"/>
        </w:rPr>
        <w:t>Открытый конкурс</w:t>
      </w:r>
      <w:r w:rsidRPr="00D32FFA">
        <w:rPr>
          <w:sz w:val="28"/>
          <w:szCs w:val="28"/>
        </w:rPr>
        <w:t xml:space="preserve"> признается несостоявшимся.</w:t>
      </w:r>
    </w:p>
    <w:p w:rsidR="00F41AE2" w:rsidRPr="00D32FFA" w:rsidRDefault="00F41AE2" w:rsidP="000B5302">
      <w:pPr>
        <w:pStyle w:val="Default"/>
        <w:ind w:firstLine="708"/>
        <w:rPr>
          <w:sz w:val="28"/>
          <w:szCs w:val="28"/>
          <w:lang w:eastAsia="ru-RU"/>
        </w:rPr>
      </w:pPr>
    </w:p>
    <w:p w:rsidR="00370C44" w:rsidRPr="005B161B" w:rsidRDefault="005B161B" w:rsidP="005B161B">
      <w:pPr>
        <w:pStyle w:val="2"/>
        <w:numPr>
          <w:ilvl w:val="0"/>
          <w:numId w:val="0"/>
        </w:numPr>
        <w:spacing w:before="0" w:after="0"/>
        <w:ind w:firstLine="709"/>
        <w:jc w:val="both"/>
        <w:rPr>
          <w:rFonts w:cs="Times New Roman"/>
          <w:i w:val="0"/>
        </w:rPr>
      </w:pPr>
      <w:r>
        <w:rPr>
          <w:rFonts w:cs="Times New Roman"/>
          <w:i w:val="0"/>
        </w:rPr>
        <w:t xml:space="preserve">2.8. </w:t>
      </w:r>
      <w:r w:rsidR="00370C44" w:rsidRPr="005B161B">
        <w:rPr>
          <w:rFonts w:cs="Times New Roman"/>
          <w:i w:val="0"/>
        </w:rPr>
        <w:t>Порядок оценки и сопоставления Заявок участников Организатором</w:t>
      </w:r>
    </w:p>
    <w:p w:rsidR="00D4516A" w:rsidRPr="00D32FFA" w:rsidRDefault="00D4516A" w:rsidP="00554089">
      <w:pPr>
        <w:numPr>
          <w:ilvl w:val="0"/>
          <w:numId w:val="15"/>
        </w:numPr>
        <w:ind w:left="0" w:firstLine="709"/>
        <w:jc w:val="both"/>
        <w:rPr>
          <w:sz w:val="28"/>
          <w:szCs w:val="28"/>
        </w:rPr>
      </w:pPr>
      <w:r w:rsidRPr="00D32FFA">
        <w:rPr>
          <w:sz w:val="28"/>
          <w:szCs w:val="28"/>
        </w:rPr>
        <w:t>Оценка и сопоставление Заявок состоится в срок</w:t>
      </w:r>
      <w:r w:rsidR="00DC427E" w:rsidRPr="00D32FFA">
        <w:rPr>
          <w:sz w:val="28"/>
          <w:szCs w:val="28"/>
        </w:rPr>
        <w:t>, указанный в пункте 8 Информационной карты.</w:t>
      </w:r>
      <w:r w:rsidRPr="00D32FFA">
        <w:rPr>
          <w:sz w:val="28"/>
          <w:szCs w:val="28"/>
        </w:rPr>
        <w:t xml:space="preserve"> </w:t>
      </w:r>
    </w:p>
    <w:p w:rsidR="00A161F5" w:rsidRPr="00D32FFA" w:rsidRDefault="00A161F5" w:rsidP="00554089">
      <w:pPr>
        <w:numPr>
          <w:ilvl w:val="0"/>
          <w:numId w:val="15"/>
        </w:numPr>
        <w:ind w:left="0" w:firstLine="709"/>
        <w:jc w:val="both"/>
        <w:rPr>
          <w:sz w:val="28"/>
          <w:szCs w:val="28"/>
        </w:rPr>
      </w:pPr>
      <w:r w:rsidRPr="00D32FFA">
        <w:rPr>
          <w:sz w:val="28"/>
          <w:szCs w:val="28"/>
        </w:rPr>
        <w:t>Оценка и сопоставление Заявок, осуществляется в целях выявления лучших условий исполнения договора</w:t>
      </w:r>
      <w:r w:rsidR="00BD59BC" w:rsidRPr="00D32FFA">
        <w:rPr>
          <w:sz w:val="28"/>
          <w:szCs w:val="28"/>
        </w:rPr>
        <w:t xml:space="preserve"> и выявления победителя(ей)</w:t>
      </w:r>
      <w:r w:rsidRPr="00D32FFA">
        <w:rPr>
          <w:sz w:val="28"/>
          <w:szCs w:val="28"/>
        </w:rPr>
        <w:t xml:space="preserve"> в соответствии с критериями, указанными в пункт</w:t>
      </w:r>
      <w:r w:rsidR="00BE06D9" w:rsidRPr="00D32FFA">
        <w:rPr>
          <w:sz w:val="28"/>
          <w:szCs w:val="28"/>
        </w:rPr>
        <w:t>е</w:t>
      </w:r>
      <w:r w:rsidRPr="00D32FFA">
        <w:rPr>
          <w:sz w:val="28"/>
          <w:szCs w:val="28"/>
        </w:rPr>
        <w:t xml:space="preserve"> </w:t>
      </w:r>
      <w:r w:rsidR="00DF6AE3" w:rsidRPr="00D32FFA">
        <w:rPr>
          <w:sz w:val="28"/>
          <w:szCs w:val="28"/>
        </w:rPr>
        <w:t>1</w:t>
      </w:r>
      <w:r w:rsidR="00D17BAC" w:rsidRPr="00D32FFA">
        <w:rPr>
          <w:sz w:val="28"/>
          <w:szCs w:val="28"/>
        </w:rPr>
        <w:t>9</w:t>
      </w:r>
      <w:r w:rsidR="00DF6AE3" w:rsidRPr="00D32FFA">
        <w:rPr>
          <w:sz w:val="28"/>
          <w:szCs w:val="28"/>
        </w:rPr>
        <w:t xml:space="preserve"> </w:t>
      </w:r>
      <w:r w:rsidR="00736D40" w:rsidRPr="00D32FFA">
        <w:rPr>
          <w:sz w:val="28"/>
          <w:szCs w:val="28"/>
        </w:rPr>
        <w:t>Информационной карты</w:t>
      </w:r>
      <w:r w:rsidRPr="00D32FFA">
        <w:rPr>
          <w:sz w:val="28"/>
          <w:szCs w:val="28"/>
        </w:rPr>
        <w:t>.</w:t>
      </w:r>
    </w:p>
    <w:p w:rsidR="007D6548" w:rsidRPr="00D32FFA" w:rsidRDefault="007D6548" w:rsidP="00554089">
      <w:pPr>
        <w:numPr>
          <w:ilvl w:val="0"/>
          <w:numId w:val="15"/>
        </w:numPr>
        <w:ind w:left="0" w:firstLine="709"/>
        <w:jc w:val="both"/>
        <w:rPr>
          <w:sz w:val="28"/>
          <w:szCs w:val="28"/>
        </w:rPr>
      </w:pPr>
      <w:r w:rsidRPr="00D32FFA">
        <w:rPr>
          <w:sz w:val="28"/>
          <w:szCs w:val="28"/>
        </w:rPr>
        <w:t xml:space="preserve">Оценка </w:t>
      </w:r>
      <w:r w:rsidR="00D4516A" w:rsidRPr="00D32FFA">
        <w:rPr>
          <w:sz w:val="28"/>
          <w:szCs w:val="28"/>
        </w:rPr>
        <w:t xml:space="preserve">и сопоставление Заявок </w:t>
      </w:r>
      <w:r w:rsidRPr="00D32FFA">
        <w:rPr>
          <w:sz w:val="28"/>
          <w:szCs w:val="28"/>
        </w:rPr>
        <w:t xml:space="preserve">осуществляется на основании финансово-коммерческого предложения, иных документов, представленных в </w:t>
      </w:r>
      <w:r w:rsidRPr="00D32FFA">
        <w:rPr>
          <w:sz w:val="28"/>
          <w:szCs w:val="28"/>
        </w:rPr>
        <w:lastRenderedPageBreak/>
        <w:t xml:space="preserve">подтверждение соответствия участника </w:t>
      </w:r>
      <w:r w:rsidR="00945339">
        <w:rPr>
          <w:sz w:val="28"/>
          <w:szCs w:val="28"/>
        </w:rPr>
        <w:t xml:space="preserve">обязательным и </w:t>
      </w:r>
      <w:r w:rsidRPr="00D32FFA">
        <w:rPr>
          <w:sz w:val="28"/>
          <w:szCs w:val="28"/>
        </w:rPr>
        <w:t>квалификационным требованиям.</w:t>
      </w:r>
    </w:p>
    <w:p w:rsidR="007D6548" w:rsidRPr="00D32FFA" w:rsidRDefault="007D6548" w:rsidP="00554089">
      <w:pPr>
        <w:numPr>
          <w:ilvl w:val="0"/>
          <w:numId w:val="15"/>
        </w:numPr>
        <w:ind w:left="0" w:firstLine="709"/>
        <w:jc w:val="both"/>
        <w:rPr>
          <w:sz w:val="28"/>
          <w:szCs w:val="28"/>
        </w:rPr>
      </w:pPr>
      <w:r w:rsidRPr="00D32FFA">
        <w:rPr>
          <w:sz w:val="28"/>
          <w:szCs w:val="28"/>
        </w:rPr>
        <w:t xml:space="preserve">Оценка </w:t>
      </w:r>
      <w:r w:rsidR="00D4516A" w:rsidRPr="00D32FFA">
        <w:rPr>
          <w:sz w:val="28"/>
          <w:szCs w:val="28"/>
        </w:rPr>
        <w:t>и сопоставление Заявок</w:t>
      </w:r>
      <w:r w:rsidRPr="00D32FFA">
        <w:rPr>
          <w:sz w:val="28"/>
          <w:szCs w:val="28"/>
        </w:rPr>
        <w:t xml:space="preserve"> осуществляется путем присвоения количества баллов, соответствующего</w:t>
      </w:r>
      <w:r w:rsidR="00BD59BC" w:rsidRPr="00D32FFA">
        <w:rPr>
          <w:sz w:val="28"/>
          <w:szCs w:val="28"/>
        </w:rPr>
        <w:t xml:space="preserve"> условиям, изложенным в Заявке.</w:t>
      </w:r>
    </w:p>
    <w:p w:rsidR="007D6548" w:rsidRPr="00D32FFA" w:rsidRDefault="007D6548" w:rsidP="00554089">
      <w:pPr>
        <w:numPr>
          <w:ilvl w:val="0"/>
          <w:numId w:val="15"/>
        </w:numPr>
        <w:ind w:left="0" w:firstLine="709"/>
        <w:jc w:val="both"/>
        <w:rPr>
          <w:sz w:val="28"/>
          <w:szCs w:val="28"/>
        </w:rPr>
      </w:pPr>
      <w:r w:rsidRPr="00D32FFA">
        <w:rPr>
          <w:sz w:val="28"/>
          <w:szCs w:val="28"/>
        </w:rPr>
        <w:t>Заявке, содержащей наилучшие условия, присваивается наибольшее количество баллов.</w:t>
      </w:r>
    </w:p>
    <w:p w:rsidR="007D6548" w:rsidRPr="00D32FFA" w:rsidRDefault="007D6548" w:rsidP="00554089">
      <w:pPr>
        <w:numPr>
          <w:ilvl w:val="0"/>
          <w:numId w:val="15"/>
        </w:numPr>
        <w:ind w:left="0" w:firstLine="709"/>
        <w:jc w:val="both"/>
        <w:rPr>
          <w:sz w:val="28"/>
          <w:szCs w:val="28"/>
        </w:rPr>
      </w:pPr>
      <w:r w:rsidRPr="00D32FFA">
        <w:rPr>
          <w:sz w:val="28"/>
          <w:szCs w:val="28"/>
        </w:rPr>
        <w:t>Каждой Заявке по мере уменьшения выгодности содержащихся в ней условий (количества баллов, присвоенных по итогам оценки) присваивается порядковый номер. Заявке, в которой содержатся лучшие условия (присвоено наибольшее количество баллов), присваивается первый номер. В случае если в нескольких Заявках содержатся одинаковые условия (присвоено равное количество баллов по итогам оценки), меньший порядковый номер присваивается Заявке, которая поступила ранее других Заявок.</w:t>
      </w:r>
    </w:p>
    <w:p w:rsidR="007D6548" w:rsidRPr="00D32FFA" w:rsidRDefault="007D6548" w:rsidP="00554089">
      <w:pPr>
        <w:numPr>
          <w:ilvl w:val="0"/>
          <w:numId w:val="15"/>
        </w:numPr>
        <w:ind w:left="0" w:firstLine="709"/>
        <w:jc w:val="both"/>
        <w:rPr>
          <w:sz w:val="28"/>
          <w:szCs w:val="28"/>
        </w:rPr>
      </w:pPr>
      <w:r w:rsidRPr="00D32FFA">
        <w:rPr>
          <w:sz w:val="28"/>
          <w:szCs w:val="28"/>
        </w:rPr>
        <w:t>Победителем признается участник, Заявке которого присвоено наибольшее количество баллов по итогам оценки и первый порядковый номер.</w:t>
      </w:r>
    </w:p>
    <w:p w:rsidR="007D6548" w:rsidRPr="00D32FFA" w:rsidRDefault="007D6548" w:rsidP="00554089">
      <w:pPr>
        <w:numPr>
          <w:ilvl w:val="0"/>
          <w:numId w:val="15"/>
        </w:numPr>
        <w:ind w:left="0" w:firstLine="709"/>
        <w:jc w:val="both"/>
        <w:rPr>
          <w:sz w:val="28"/>
          <w:szCs w:val="28"/>
        </w:rPr>
      </w:pPr>
      <w:r w:rsidRPr="00D32FFA">
        <w:rPr>
          <w:sz w:val="28"/>
          <w:szCs w:val="28"/>
        </w:rPr>
        <w:t>Участники или их представители не могут участвовать в оценке и сопоставлении Заявок.</w:t>
      </w:r>
    </w:p>
    <w:p w:rsidR="00C15C57" w:rsidRPr="00D32FFA" w:rsidRDefault="00C15C57" w:rsidP="00554089">
      <w:pPr>
        <w:numPr>
          <w:ilvl w:val="0"/>
          <w:numId w:val="15"/>
        </w:numPr>
        <w:ind w:left="0" w:firstLine="709"/>
        <w:jc w:val="both"/>
        <w:rPr>
          <w:sz w:val="28"/>
          <w:szCs w:val="28"/>
        </w:rPr>
      </w:pPr>
      <w:r w:rsidRPr="00D32FFA">
        <w:rPr>
          <w:sz w:val="28"/>
          <w:szCs w:val="28"/>
        </w:rPr>
        <w:t>По итогам рассмотрения, оценки и сопоставления Заявок в соответствии с порядком и критериями оценки, установленными настоящей документацией</w:t>
      </w:r>
      <w:r w:rsidR="009C15AA" w:rsidRPr="00D32FFA">
        <w:rPr>
          <w:sz w:val="28"/>
          <w:szCs w:val="28"/>
        </w:rPr>
        <w:t xml:space="preserve"> о закупке</w:t>
      </w:r>
      <w:r w:rsidR="0047759E" w:rsidRPr="00D32FFA">
        <w:rPr>
          <w:sz w:val="28"/>
          <w:szCs w:val="28"/>
        </w:rPr>
        <w:t>,</w:t>
      </w:r>
      <w:r w:rsidRPr="00D32FFA">
        <w:rPr>
          <w:sz w:val="28"/>
          <w:szCs w:val="28"/>
        </w:rPr>
        <w:t xml:space="preserve"> и методикой оценки</w:t>
      </w:r>
      <w:r w:rsidR="00DB77FB">
        <w:rPr>
          <w:sz w:val="28"/>
          <w:szCs w:val="28"/>
        </w:rPr>
        <w:t xml:space="preserve">, </w:t>
      </w:r>
      <w:r w:rsidR="00DB77FB" w:rsidRPr="00DB77FB">
        <w:rPr>
          <w:sz w:val="28"/>
          <w:szCs w:val="28"/>
        </w:rPr>
        <w:t xml:space="preserve">опубликованной на сайте </w:t>
      </w:r>
      <w:hyperlink r:id="rId13" w:history="1">
        <w:r w:rsidR="00DB77FB" w:rsidRPr="00DB77FB">
          <w:rPr>
            <w:rStyle w:val="a8"/>
            <w:sz w:val="28"/>
            <w:szCs w:val="28"/>
          </w:rPr>
          <w:t>http://www.trcont.ru</w:t>
        </w:r>
      </w:hyperlink>
      <w:r w:rsidR="00DB77FB" w:rsidRPr="00DB77FB">
        <w:rPr>
          <w:sz w:val="28"/>
          <w:szCs w:val="28"/>
        </w:rPr>
        <w:t xml:space="preserve"> (раздел Компания/Закупки) и на </w:t>
      </w:r>
      <w:r w:rsidR="00695A0C">
        <w:rPr>
          <w:sz w:val="28"/>
          <w:szCs w:val="28"/>
        </w:rPr>
        <w:t xml:space="preserve">Официальном </w:t>
      </w:r>
      <w:r w:rsidR="00DB77FB" w:rsidRPr="00DB77FB">
        <w:rPr>
          <w:sz w:val="28"/>
          <w:szCs w:val="28"/>
        </w:rPr>
        <w:t xml:space="preserve">сайте </w:t>
      </w:r>
      <w:r w:rsidR="00695A0C">
        <w:rPr>
          <w:sz w:val="28"/>
          <w:szCs w:val="28"/>
        </w:rPr>
        <w:t>(</w:t>
      </w:r>
      <w:r w:rsidR="00DB77FB" w:rsidRPr="00DB77FB">
        <w:rPr>
          <w:sz w:val="28"/>
          <w:szCs w:val="28"/>
        </w:rPr>
        <w:t>на странице сведений о Положении о закупках ПАО «ТрансКонтейнер</w:t>
      </w:r>
      <w:r w:rsidR="00DB77FB">
        <w:rPr>
          <w:sz w:val="28"/>
          <w:szCs w:val="28"/>
        </w:rPr>
        <w:t>»</w:t>
      </w:r>
      <w:r w:rsidR="00695A0C">
        <w:rPr>
          <w:sz w:val="28"/>
          <w:szCs w:val="28"/>
        </w:rPr>
        <w:t>)</w:t>
      </w:r>
      <w:r w:rsidR="00DB77FB">
        <w:rPr>
          <w:sz w:val="28"/>
          <w:szCs w:val="28"/>
        </w:rPr>
        <w:t xml:space="preserve">, </w:t>
      </w:r>
      <w:r w:rsidRPr="00D32FFA">
        <w:rPr>
          <w:sz w:val="28"/>
          <w:szCs w:val="28"/>
        </w:rPr>
        <w:t>Организатор составляет протокол рассмотрения и оценки Заявок, в котором должна содержаться следующая информация:</w:t>
      </w:r>
    </w:p>
    <w:p w:rsidR="00C15C57" w:rsidRPr="00D32FFA" w:rsidRDefault="00C15C57" w:rsidP="00C15C57">
      <w:pPr>
        <w:pStyle w:val="Default"/>
        <w:ind w:firstLine="709"/>
        <w:jc w:val="both"/>
        <w:rPr>
          <w:sz w:val="28"/>
          <w:szCs w:val="28"/>
        </w:rPr>
      </w:pPr>
      <w:r w:rsidRPr="00D32FFA">
        <w:rPr>
          <w:sz w:val="28"/>
          <w:szCs w:val="28"/>
        </w:rPr>
        <w:t>1) результаты оценки и сопоставления Заявок участников, указанные в соответствии с присвоенными Заявкам участников по результатам оценки порядковыми номерами;</w:t>
      </w:r>
    </w:p>
    <w:p w:rsidR="00C15C57" w:rsidRPr="00D32FFA" w:rsidRDefault="00C15C57" w:rsidP="00C15C57">
      <w:pPr>
        <w:pStyle w:val="Default"/>
        <w:ind w:firstLine="709"/>
        <w:jc w:val="both"/>
        <w:rPr>
          <w:sz w:val="28"/>
          <w:szCs w:val="28"/>
        </w:rPr>
      </w:pPr>
      <w:r w:rsidRPr="00D32FFA">
        <w:rPr>
          <w:sz w:val="28"/>
          <w:szCs w:val="28"/>
        </w:rPr>
        <w:t>2) принятое Организатором решение;</w:t>
      </w:r>
    </w:p>
    <w:p w:rsidR="00C15C57" w:rsidRPr="00D32FFA" w:rsidRDefault="00C15C57" w:rsidP="00C15C57">
      <w:pPr>
        <w:pStyle w:val="Default"/>
        <w:ind w:firstLine="709"/>
        <w:jc w:val="both"/>
        <w:rPr>
          <w:sz w:val="28"/>
          <w:szCs w:val="28"/>
        </w:rPr>
      </w:pPr>
      <w:r w:rsidRPr="00D32FFA">
        <w:rPr>
          <w:sz w:val="28"/>
          <w:szCs w:val="28"/>
        </w:rPr>
        <w:t>3) предложения для рассмотрения Конкурсной комиссией;</w:t>
      </w:r>
    </w:p>
    <w:p w:rsidR="00C15C57" w:rsidRPr="00D32FFA" w:rsidRDefault="00C15C57" w:rsidP="00C15C57">
      <w:pPr>
        <w:pStyle w:val="Default"/>
        <w:ind w:firstLine="709"/>
        <w:jc w:val="both"/>
        <w:rPr>
          <w:sz w:val="28"/>
          <w:szCs w:val="28"/>
        </w:rPr>
      </w:pPr>
      <w:r w:rsidRPr="00D32FFA">
        <w:rPr>
          <w:sz w:val="28"/>
          <w:szCs w:val="28"/>
        </w:rPr>
        <w:t>4) иная информация при необходимости.</w:t>
      </w:r>
    </w:p>
    <w:p w:rsidR="002A2796" w:rsidRPr="00D32FFA" w:rsidRDefault="00C15C57" w:rsidP="00C15C57">
      <w:pPr>
        <w:pStyle w:val="Default"/>
        <w:ind w:firstLine="709"/>
        <w:jc w:val="both"/>
        <w:rPr>
          <w:sz w:val="28"/>
          <w:szCs w:val="28"/>
        </w:rPr>
      </w:pPr>
      <w:r w:rsidRPr="00D32FFA">
        <w:rPr>
          <w:sz w:val="28"/>
          <w:szCs w:val="28"/>
        </w:rPr>
        <w:t xml:space="preserve">Протокол размещается </w:t>
      </w:r>
      <w:r w:rsidR="00783AD5" w:rsidRPr="00D32FFA">
        <w:rPr>
          <w:sz w:val="28"/>
          <w:szCs w:val="28"/>
        </w:rPr>
        <w:t>в СМИ</w:t>
      </w:r>
      <w:r w:rsidRPr="00D32FFA">
        <w:rPr>
          <w:sz w:val="28"/>
          <w:szCs w:val="28"/>
        </w:rPr>
        <w:t xml:space="preserve"> не позднее чем через </w:t>
      </w:r>
      <w:r w:rsidR="00D953A5" w:rsidRPr="00D32FFA">
        <w:rPr>
          <w:sz w:val="28"/>
          <w:szCs w:val="28"/>
        </w:rPr>
        <w:t>3 (</w:t>
      </w:r>
      <w:r w:rsidRPr="00D32FFA">
        <w:rPr>
          <w:sz w:val="28"/>
          <w:szCs w:val="28"/>
        </w:rPr>
        <w:t>три</w:t>
      </w:r>
      <w:r w:rsidR="00D953A5" w:rsidRPr="00D32FFA">
        <w:rPr>
          <w:sz w:val="28"/>
          <w:szCs w:val="28"/>
        </w:rPr>
        <w:t>)</w:t>
      </w:r>
      <w:r w:rsidRPr="00D32FFA">
        <w:rPr>
          <w:sz w:val="28"/>
          <w:szCs w:val="28"/>
        </w:rPr>
        <w:t xml:space="preserve"> дня со дня его подписания</w:t>
      </w:r>
      <w:r w:rsidR="005E683E">
        <w:rPr>
          <w:sz w:val="28"/>
          <w:szCs w:val="28"/>
        </w:rPr>
        <w:t xml:space="preserve"> в </w:t>
      </w:r>
      <w:r w:rsidR="005251BD">
        <w:rPr>
          <w:sz w:val="28"/>
          <w:szCs w:val="28"/>
        </w:rPr>
        <w:t>соответствии</w:t>
      </w:r>
      <w:r w:rsidR="005E683E">
        <w:rPr>
          <w:sz w:val="28"/>
          <w:szCs w:val="28"/>
        </w:rPr>
        <w:t xml:space="preserve"> с пунктом 4 Информационной карты.</w:t>
      </w:r>
      <w:r w:rsidRPr="00D32FFA">
        <w:rPr>
          <w:sz w:val="28"/>
          <w:szCs w:val="28"/>
        </w:rPr>
        <w:t xml:space="preserve"> </w:t>
      </w:r>
    </w:p>
    <w:p w:rsidR="0087611C" w:rsidRPr="00D32FFA" w:rsidRDefault="0087611C" w:rsidP="002A2796">
      <w:pPr>
        <w:pStyle w:val="afd"/>
        <w:rPr>
          <w:sz w:val="28"/>
          <w:szCs w:val="28"/>
        </w:rPr>
      </w:pPr>
    </w:p>
    <w:p w:rsidR="00370C44" w:rsidRPr="005B161B" w:rsidRDefault="005B161B" w:rsidP="005B161B">
      <w:pPr>
        <w:pStyle w:val="2"/>
        <w:numPr>
          <w:ilvl w:val="0"/>
          <w:numId w:val="0"/>
        </w:numPr>
        <w:spacing w:before="0" w:after="0"/>
        <w:ind w:firstLine="709"/>
        <w:jc w:val="both"/>
        <w:rPr>
          <w:rFonts w:cs="Times New Roman"/>
          <w:i w:val="0"/>
        </w:rPr>
      </w:pPr>
      <w:r>
        <w:rPr>
          <w:rFonts w:cs="Times New Roman"/>
          <w:i w:val="0"/>
        </w:rPr>
        <w:t xml:space="preserve">2.9. </w:t>
      </w:r>
      <w:r w:rsidR="00370C44" w:rsidRPr="005B161B">
        <w:rPr>
          <w:rFonts w:cs="Times New Roman"/>
          <w:i w:val="0"/>
        </w:rPr>
        <w:t xml:space="preserve">Подведение итогов </w:t>
      </w:r>
      <w:r w:rsidR="008C4183" w:rsidRPr="005B161B">
        <w:rPr>
          <w:rFonts w:cs="Times New Roman"/>
          <w:i w:val="0"/>
        </w:rPr>
        <w:t>Открытого конкурса</w:t>
      </w:r>
    </w:p>
    <w:p w:rsidR="007D6548" w:rsidRPr="00D32FFA" w:rsidRDefault="007D6548" w:rsidP="00554089">
      <w:pPr>
        <w:numPr>
          <w:ilvl w:val="0"/>
          <w:numId w:val="16"/>
        </w:numPr>
        <w:ind w:left="0" w:firstLine="709"/>
        <w:jc w:val="both"/>
        <w:rPr>
          <w:sz w:val="28"/>
          <w:szCs w:val="28"/>
        </w:rPr>
      </w:pPr>
      <w:r w:rsidRPr="00D32FFA">
        <w:rPr>
          <w:sz w:val="28"/>
          <w:szCs w:val="28"/>
        </w:rPr>
        <w:t>После рассмотрения Заявок, изучения ква</w:t>
      </w:r>
      <w:r w:rsidR="00E92117" w:rsidRPr="00D32FFA">
        <w:rPr>
          <w:sz w:val="28"/>
          <w:szCs w:val="28"/>
        </w:rPr>
        <w:t>лификации претендентов</w:t>
      </w:r>
      <w:r w:rsidRPr="00D32FFA">
        <w:rPr>
          <w:sz w:val="28"/>
          <w:szCs w:val="28"/>
        </w:rPr>
        <w:t>, Заяв</w:t>
      </w:r>
      <w:r w:rsidR="002A2796" w:rsidRPr="00D32FFA">
        <w:rPr>
          <w:sz w:val="28"/>
          <w:szCs w:val="28"/>
        </w:rPr>
        <w:t>ки, а также иные</w:t>
      </w:r>
      <w:r w:rsidRPr="00D32FFA">
        <w:rPr>
          <w:sz w:val="28"/>
          <w:szCs w:val="28"/>
        </w:rPr>
        <w:t xml:space="preserve"> документы, необходимые для подв</w:t>
      </w:r>
      <w:r w:rsidR="0047759E" w:rsidRPr="00D32FFA">
        <w:rPr>
          <w:sz w:val="28"/>
          <w:szCs w:val="28"/>
        </w:rPr>
        <w:t xml:space="preserve">едения итогов </w:t>
      </w:r>
      <w:r w:rsidR="008C4183">
        <w:rPr>
          <w:sz w:val="28"/>
          <w:szCs w:val="28"/>
        </w:rPr>
        <w:t>Открытого конкурса</w:t>
      </w:r>
      <w:r w:rsidRPr="00D32FFA">
        <w:rPr>
          <w:sz w:val="28"/>
          <w:szCs w:val="28"/>
        </w:rPr>
        <w:t>, передаются в Конкурсную комиссию.</w:t>
      </w:r>
      <w:r w:rsidR="00B938CD" w:rsidRPr="00D32FFA">
        <w:rPr>
          <w:sz w:val="28"/>
          <w:szCs w:val="28"/>
        </w:rPr>
        <w:t xml:space="preserve"> Решение об итогах </w:t>
      </w:r>
      <w:r w:rsidR="008C4183">
        <w:rPr>
          <w:sz w:val="28"/>
          <w:szCs w:val="28"/>
        </w:rPr>
        <w:t>Открытого конкурса</w:t>
      </w:r>
      <w:r w:rsidR="00B938CD" w:rsidRPr="00D32FFA">
        <w:rPr>
          <w:sz w:val="28"/>
          <w:szCs w:val="28"/>
        </w:rPr>
        <w:t xml:space="preserve"> принимается Конкурсной комиссией.</w:t>
      </w:r>
    </w:p>
    <w:p w:rsidR="007D6548" w:rsidRPr="00D32FFA" w:rsidRDefault="00E92117" w:rsidP="00554089">
      <w:pPr>
        <w:numPr>
          <w:ilvl w:val="0"/>
          <w:numId w:val="16"/>
        </w:numPr>
        <w:ind w:left="0" w:firstLine="709"/>
        <w:jc w:val="both"/>
        <w:rPr>
          <w:sz w:val="28"/>
          <w:szCs w:val="28"/>
        </w:rPr>
      </w:pPr>
      <w:r w:rsidRPr="00D32FFA">
        <w:rPr>
          <w:sz w:val="28"/>
          <w:szCs w:val="28"/>
        </w:rPr>
        <w:t xml:space="preserve">Подведение итогов </w:t>
      </w:r>
      <w:r w:rsidR="008C4183">
        <w:rPr>
          <w:sz w:val="28"/>
          <w:szCs w:val="28"/>
        </w:rPr>
        <w:t>Открытого конкурса</w:t>
      </w:r>
      <w:r w:rsidR="007D6548" w:rsidRPr="00D32FFA">
        <w:rPr>
          <w:sz w:val="28"/>
          <w:szCs w:val="28"/>
        </w:rPr>
        <w:t xml:space="preserve"> проводится Конкурсной комиссией </w:t>
      </w:r>
      <w:r w:rsidR="00DC427E" w:rsidRPr="00D32FFA">
        <w:rPr>
          <w:sz w:val="28"/>
          <w:szCs w:val="28"/>
        </w:rPr>
        <w:t>в срок, указанный в пункте 10 Информационной карты</w:t>
      </w:r>
      <w:r w:rsidR="007D6548" w:rsidRPr="00D32FFA">
        <w:rPr>
          <w:sz w:val="28"/>
          <w:szCs w:val="28"/>
        </w:rPr>
        <w:t xml:space="preserve">. </w:t>
      </w:r>
    </w:p>
    <w:p w:rsidR="007D6548" w:rsidRPr="00D32FFA" w:rsidRDefault="007D6548" w:rsidP="00554089">
      <w:pPr>
        <w:numPr>
          <w:ilvl w:val="0"/>
          <w:numId w:val="16"/>
        </w:numPr>
        <w:ind w:left="0" w:firstLine="709"/>
        <w:jc w:val="both"/>
        <w:rPr>
          <w:sz w:val="28"/>
          <w:szCs w:val="28"/>
        </w:rPr>
      </w:pPr>
      <w:r w:rsidRPr="00D32FFA">
        <w:rPr>
          <w:sz w:val="28"/>
          <w:szCs w:val="28"/>
        </w:rPr>
        <w:t>Участники или их представители не могут присутствовать на заседании Конкурсной комиссии.</w:t>
      </w:r>
    </w:p>
    <w:p w:rsidR="007D6548" w:rsidRPr="00D32FFA" w:rsidRDefault="007D6548" w:rsidP="00554089">
      <w:pPr>
        <w:numPr>
          <w:ilvl w:val="0"/>
          <w:numId w:val="16"/>
        </w:numPr>
        <w:ind w:left="0" w:firstLine="709"/>
        <w:jc w:val="both"/>
        <w:rPr>
          <w:sz w:val="28"/>
          <w:szCs w:val="28"/>
        </w:rPr>
      </w:pPr>
      <w:r w:rsidRPr="00D32FFA">
        <w:rPr>
          <w:sz w:val="28"/>
          <w:szCs w:val="28"/>
        </w:rPr>
        <w:t>Конкурсная коми</w:t>
      </w:r>
      <w:r w:rsidR="00A33235" w:rsidRPr="00D32FFA">
        <w:rPr>
          <w:sz w:val="28"/>
          <w:szCs w:val="28"/>
        </w:rPr>
        <w:t xml:space="preserve">ссия рассматривает предложения </w:t>
      </w:r>
      <w:r w:rsidR="00DC427E" w:rsidRPr="00D32FFA">
        <w:rPr>
          <w:sz w:val="28"/>
          <w:szCs w:val="28"/>
        </w:rPr>
        <w:t>О</w:t>
      </w:r>
      <w:r w:rsidR="00A33235" w:rsidRPr="00D32FFA">
        <w:rPr>
          <w:sz w:val="28"/>
          <w:szCs w:val="28"/>
        </w:rPr>
        <w:t xml:space="preserve">рганизатора </w:t>
      </w:r>
      <w:r w:rsidR="0072064C" w:rsidRPr="00D32FFA">
        <w:rPr>
          <w:sz w:val="28"/>
          <w:szCs w:val="28"/>
        </w:rPr>
        <w:t xml:space="preserve">и принимает решение </w:t>
      </w:r>
      <w:r w:rsidR="00A33235" w:rsidRPr="00D32FFA">
        <w:rPr>
          <w:sz w:val="28"/>
          <w:szCs w:val="28"/>
        </w:rPr>
        <w:t>о</w:t>
      </w:r>
      <w:r w:rsidRPr="00D32FFA">
        <w:rPr>
          <w:sz w:val="28"/>
          <w:szCs w:val="28"/>
        </w:rPr>
        <w:t xml:space="preserve"> выборе победителя </w:t>
      </w:r>
      <w:r w:rsidR="008C4183">
        <w:rPr>
          <w:sz w:val="28"/>
          <w:szCs w:val="28"/>
        </w:rPr>
        <w:t>Открытого конкурса</w:t>
      </w:r>
      <w:r w:rsidR="0072064C" w:rsidRPr="00D32FFA">
        <w:rPr>
          <w:sz w:val="28"/>
          <w:szCs w:val="28"/>
        </w:rPr>
        <w:t>.</w:t>
      </w:r>
    </w:p>
    <w:p w:rsidR="007D6548" w:rsidRPr="00D32FFA" w:rsidRDefault="007D6548" w:rsidP="00554089">
      <w:pPr>
        <w:numPr>
          <w:ilvl w:val="0"/>
          <w:numId w:val="16"/>
        </w:numPr>
        <w:ind w:left="0" w:firstLine="709"/>
        <w:jc w:val="both"/>
        <w:rPr>
          <w:sz w:val="28"/>
          <w:szCs w:val="28"/>
        </w:rPr>
      </w:pPr>
      <w:r w:rsidRPr="00D32FFA">
        <w:rPr>
          <w:sz w:val="28"/>
          <w:szCs w:val="28"/>
        </w:rPr>
        <w:lastRenderedPageBreak/>
        <w:t xml:space="preserve">Решение Конкурсной комиссии фиксируется в протоколе заседания, в котором указывается информация об итогах </w:t>
      </w:r>
      <w:r w:rsidR="008C4183">
        <w:rPr>
          <w:sz w:val="28"/>
          <w:szCs w:val="28"/>
        </w:rPr>
        <w:t>Открытого конкурса</w:t>
      </w:r>
      <w:r w:rsidRPr="00D32FFA">
        <w:rPr>
          <w:sz w:val="28"/>
          <w:szCs w:val="28"/>
        </w:rPr>
        <w:t>.</w:t>
      </w:r>
    </w:p>
    <w:p w:rsidR="007D6548" w:rsidRPr="00D32FFA" w:rsidRDefault="007D6548" w:rsidP="00554089">
      <w:pPr>
        <w:numPr>
          <w:ilvl w:val="0"/>
          <w:numId w:val="16"/>
        </w:numPr>
        <w:ind w:left="0" w:firstLine="709"/>
        <w:jc w:val="both"/>
        <w:rPr>
          <w:sz w:val="28"/>
          <w:szCs w:val="28"/>
        </w:rPr>
      </w:pPr>
      <w:r w:rsidRPr="00D32FFA">
        <w:rPr>
          <w:sz w:val="28"/>
          <w:szCs w:val="28"/>
        </w:rPr>
        <w:t xml:space="preserve">Протокол заседания Конкурсной комиссии размещается </w:t>
      </w:r>
      <w:r w:rsidR="00D01C16" w:rsidRPr="00D32FFA">
        <w:rPr>
          <w:sz w:val="28"/>
          <w:szCs w:val="28"/>
        </w:rPr>
        <w:t xml:space="preserve">в соответствии пунктом 4 Информационной карты </w:t>
      </w:r>
      <w:r w:rsidR="00B55D85">
        <w:rPr>
          <w:sz w:val="28"/>
          <w:szCs w:val="28"/>
        </w:rPr>
        <w:t>в течение 3 (трех)</w:t>
      </w:r>
      <w:r w:rsidRPr="00D32FFA">
        <w:rPr>
          <w:sz w:val="28"/>
          <w:szCs w:val="28"/>
        </w:rPr>
        <w:t xml:space="preserve"> дней с даты подписания протокола.</w:t>
      </w:r>
    </w:p>
    <w:p w:rsidR="007D6548" w:rsidRPr="00D32FFA" w:rsidRDefault="007D6548" w:rsidP="00554089">
      <w:pPr>
        <w:numPr>
          <w:ilvl w:val="0"/>
          <w:numId w:val="16"/>
        </w:numPr>
        <w:ind w:left="0" w:firstLine="709"/>
        <w:jc w:val="both"/>
        <w:rPr>
          <w:sz w:val="28"/>
          <w:szCs w:val="28"/>
        </w:rPr>
      </w:pPr>
      <w:r w:rsidRPr="00D32FFA">
        <w:rPr>
          <w:sz w:val="28"/>
          <w:szCs w:val="28"/>
        </w:rPr>
        <w:t xml:space="preserve">Конкурсной комиссией может быть принято решение об определении двух и более победителей </w:t>
      </w:r>
      <w:r w:rsidR="008C4183">
        <w:rPr>
          <w:sz w:val="28"/>
          <w:szCs w:val="28"/>
        </w:rPr>
        <w:t>Открытого конкурса</w:t>
      </w:r>
      <w:r w:rsidRPr="00D32FFA">
        <w:rPr>
          <w:sz w:val="28"/>
          <w:szCs w:val="28"/>
        </w:rPr>
        <w:t>, в случая</w:t>
      </w:r>
      <w:r w:rsidR="00E92117" w:rsidRPr="00D32FFA">
        <w:rPr>
          <w:sz w:val="28"/>
          <w:szCs w:val="28"/>
        </w:rPr>
        <w:t xml:space="preserve">х, предусмотренных </w:t>
      </w:r>
      <w:r w:rsidR="00D953A5" w:rsidRPr="00D32FFA">
        <w:rPr>
          <w:sz w:val="28"/>
          <w:szCs w:val="28"/>
        </w:rPr>
        <w:t xml:space="preserve">пунктом </w:t>
      </w:r>
      <w:r w:rsidRPr="00D32FFA">
        <w:rPr>
          <w:sz w:val="28"/>
          <w:szCs w:val="28"/>
        </w:rPr>
        <w:t xml:space="preserve">45 Положения о закупках, а также в случаях, когда участники предложили одинаковые условия исполнения договора или разница в количестве баллов,  присвоенных по итогам оценки Заявок нескольких участников, не превышает </w:t>
      </w:r>
      <w:r w:rsidR="00D01C16" w:rsidRPr="00D32FFA">
        <w:rPr>
          <w:sz w:val="28"/>
          <w:szCs w:val="28"/>
        </w:rPr>
        <w:t>пяти</w:t>
      </w:r>
      <w:r w:rsidRPr="00D32FFA">
        <w:rPr>
          <w:sz w:val="28"/>
          <w:szCs w:val="28"/>
        </w:rPr>
        <w:t xml:space="preserve"> процентов от максимального количества баллов, присвоенных Заявке, получившей первый номер. </w:t>
      </w:r>
    </w:p>
    <w:p w:rsidR="00230108" w:rsidRPr="00D32FFA" w:rsidRDefault="007D6548" w:rsidP="00554089">
      <w:pPr>
        <w:numPr>
          <w:ilvl w:val="0"/>
          <w:numId w:val="16"/>
        </w:numPr>
        <w:ind w:left="0" w:firstLine="709"/>
        <w:jc w:val="both"/>
        <w:rPr>
          <w:sz w:val="28"/>
          <w:szCs w:val="28"/>
        </w:rPr>
      </w:pPr>
      <w:r w:rsidRPr="00D32FFA">
        <w:rPr>
          <w:sz w:val="28"/>
          <w:szCs w:val="28"/>
        </w:rPr>
        <w:t>В случае заключения договора с несколькими победителями объем выполняемых работ, оказываемых услуг, поставляемых товаров распределяется между победителями по решению Конкурсной комиссии</w:t>
      </w:r>
      <w:r w:rsidR="009B0A27" w:rsidRPr="00D32FFA">
        <w:rPr>
          <w:sz w:val="28"/>
          <w:szCs w:val="28"/>
        </w:rPr>
        <w:t>, пропорционально либо по иному принципу, если это вытекает из существа и/или места поставки товара, выполнения работ, оказания услуг</w:t>
      </w:r>
      <w:r w:rsidRPr="00D32FFA">
        <w:rPr>
          <w:sz w:val="28"/>
          <w:szCs w:val="28"/>
        </w:rPr>
        <w:t>.</w:t>
      </w:r>
    </w:p>
    <w:p w:rsidR="007D6548" w:rsidRPr="00850591" w:rsidRDefault="00093F19" w:rsidP="00554089">
      <w:pPr>
        <w:numPr>
          <w:ilvl w:val="0"/>
          <w:numId w:val="16"/>
        </w:numPr>
        <w:ind w:left="0" w:firstLine="709"/>
        <w:jc w:val="both"/>
        <w:rPr>
          <w:sz w:val="28"/>
          <w:szCs w:val="28"/>
        </w:rPr>
      </w:pPr>
      <w:r w:rsidRPr="00850591">
        <w:rPr>
          <w:sz w:val="28"/>
          <w:szCs w:val="28"/>
        </w:rPr>
        <w:t>Открытый конкурс</w:t>
      </w:r>
      <w:r w:rsidR="007D6548" w:rsidRPr="00850591">
        <w:rPr>
          <w:sz w:val="28"/>
          <w:szCs w:val="28"/>
        </w:rPr>
        <w:t xml:space="preserve"> признается состоявшимся, если участниками </w:t>
      </w:r>
      <w:r w:rsidR="008C4183" w:rsidRPr="00850591">
        <w:rPr>
          <w:sz w:val="28"/>
          <w:szCs w:val="28"/>
        </w:rPr>
        <w:t>Открытого конкурса</w:t>
      </w:r>
      <w:r w:rsidR="007D6548" w:rsidRPr="00850591">
        <w:rPr>
          <w:sz w:val="28"/>
          <w:szCs w:val="28"/>
        </w:rPr>
        <w:t xml:space="preserve"> признано не менее 2 претендентов.</w:t>
      </w:r>
    </w:p>
    <w:p w:rsidR="008825E9" w:rsidRPr="00D32FFA" w:rsidRDefault="00093F19" w:rsidP="00554089">
      <w:pPr>
        <w:numPr>
          <w:ilvl w:val="0"/>
          <w:numId w:val="16"/>
        </w:numPr>
        <w:ind w:left="0" w:firstLine="709"/>
        <w:jc w:val="both"/>
        <w:rPr>
          <w:sz w:val="28"/>
          <w:szCs w:val="28"/>
        </w:rPr>
      </w:pPr>
      <w:r w:rsidRPr="00850591">
        <w:rPr>
          <w:sz w:val="28"/>
          <w:szCs w:val="28"/>
        </w:rPr>
        <w:t>О</w:t>
      </w:r>
      <w:r>
        <w:rPr>
          <w:sz w:val="28"/>
          <w:szCs w:val="28"/>
        </w:rPr>
        <w:t>ткрытый конкурс</w:t>
      </w:r>
      <w:r w:rsidR="008825E9" w:rsidRPr="00D32FFA">
        <w:rPr>
          <w:sz w:val="28"/>
          <w:szCs w:val="28"/>
        </w:rPr>
        <w:t xml:space="preserve"> признается несостоявшимся, если:</w:t>
      </w:r>
    </w:p>
    <w:p w:rsidR="008825E9" w:rsidRPr="00D32FFA" w:rsidRDefault="008825E9" w:rsidP="008825E9">
      <w:pPr>
        <w:ind w:firstLine="709"/>
        <w:jc w:val="both"/>
        <w:rPr>
          <w:sz w:val="28"/>
          <w:szCs w:val="28"/>
        </w:rPr>
      </w:pPr>
      <w:r w:rsidRPr="00D32FFA">
        <w:rPr>
          <w:sz w:val="28"/>
          <w:szCs w:val="28"/>
        </w:rPr>
        <w:t>1) на участие в конкурсе не подана ни одна Заявка;</w:t>
      </w:r>
    </w:p>
    <w:p w:rsidR="008825E9" w:rsidRPr="00D32FFA" w:rsidRDefault="008825E9" w:rsidP="008825E9">
      <w:pPr>
        <w:ind w:firstLine="709"/>
        <w:jc w:val="both"/>
        <w:rPr>
          <w:sz w:val="28"/>
          <w:szCs w:val="28"/>
        </w:rPr>
      </w:pPr>
      <w:r w:rsidRPr="00D32FFA">
        <w:rPr>
          <w:sz w:val="28"/>
          <w:szCs w:val="28"/>
        </w:rPr>
        <w:t>2) на участие в конкурсе подана одна Заявка;</w:t>
      </w:r>
    </w:p>
    <w:p w:rsidR="008825E9" w:rsidRPr="00D32FFA" w:rsidRDefault="008825E9" w:rsidP="008825E9">
      <w:pPr>
        <w:ind w:firstLine="709"/>
        <w:jc w:val="both"/>
        <w:rPr>
          <w:sz w:val="28"/>
          <w:szCs w:val="28"/>
        </w:rPr>
      </w:pPr>
      <w:r w:rsidRPr="00D32FFA">
        <w:rPr>
          <w:sz w:val="28"/>
          <w:szCs w:val="28"/>
        </w:rPr>
        <w:t>3) по итогам рассмотрения заявок к участию в конкурсе допущен один участник;</w:t>
      </w:r>
    </w:p>
    <w:p w:rsidR="008825E9" w:rsidRPr="00D32FFA" w:rsidRDefault="008825E9" w:rsidP="008825E9">
      <w:pPr>
        <w:ind w:firstLine="709"/>
        <w:jc w:val="both"/>
        <w:rPr>
          <w:sz w:val="28"/>
          <w:szCs w:val="28"/>
        </w:rPr>
      </w:pPr>
      <w:r w:rsidRPr="00D32FFA">
        <w:rPr>
          <w:sz w:val="28"/>
          <w:szCs w:val="28"/>
        </w:rPr>
        <w:t>4) ни один из претендентов не признан участником.</w:t>
      </w:r>
    </w:p>
    <w:p w:rsidR="007D6548" w:rsidRPr="00D32FFA" w:rsidRDefault="00837423" w:rsidP="00554089">
      <w:pPr>
        <w:numPr>
          <w:ilvl w:val="0"/>
          <w:numId w:val="16"/>
        </w:numPr>
        <w:ind w:left="0" w:firstLine="709"/>
        <w:jc w:val="both"/>
        <w:rPr>
          <w:sz w:val="28"/>
          <w:szCs w:val="28"/>
        </w:rPr>
      </w:pPr>
      <w:r w:rsidRPr="00D32FFA">
        <w:rPr>
          <w:sz w:val="28"/>
          <w:szCs w:val="28"/>
        </w:rPr>
        <w:t xml:space="preserve">В случае если подано 1 предложение и/или только 1 предложение соответствует требованиям, установленным в </w:t>
      </w:r>
      <w:r w:rsidR="005D0613">
        <w:rPr>
          <w:sz w:val="28"/>
          <w:szCs w:val="28"/>
        </w:rPr>
        <w:t>Открытом конкурсе</w:t>
      </w:r>
      <w:r w:rsidRPr="00D32FFA">
        <w:rPr>
          <w:sz w:val="28"/>
          <w:szCs w:val="28"/>
        </w:rPr>
        <w:t xml:space="preserve">, Организатор вправе провести новый </w:t>
      </w:r>
      <w:r w:rsidR="00093F19">
        <w:rPr>
          <w:sz w:val="28"/>
          <w:szCs w:val="28"/>
        </w:rPr>
        <w:t>Открытый конкурс</w:t>
      </w:r>
      <w:r w:rsidRPr="00D32FFA">
        <w:rPr>
          <w:sz w:val="28"/>
          <w:szCs w:val="28"/>
        </w:rPr>
        <w:t xml:space="preserve">, либо заключить договор с единственным участником, подавшим предложение, путем размещения Заказа у единственного поставщика (исполнителя, подрядчика), если условия поставщика соответствуют интересам </w:t>
      </w:r>
      <w:r w:rsidR="00DB6989" w:rsidRPr="00D32FFA">
        <w:rPr>
          <w:sz w:val="28"/>
          <w:szCs w:val="28"/>
        </w:rPr>
        <w:t>Заказчика</w:t>
      </w:r>
      <w:r w:rsidRPr="00D32FFA">
        <w:rPr>
          <w:sz w:val="28"/>
          <w:szCs w:val="28"/>
        </w:rPr>
        <w:t>, а цена продукции не превышает начальную (максимальную) цену договора.</w:t>
      </w:r>
    </w:p>
    <w:p w:rsidR="00370C44" w:rsidRPr="00D32FFA" w:rsidRDefault="00370C44" w:rsidP="00370C44">
      <w:pPr>
        <w:pStyle w:val="afd"/>
        <w:tabs>
          <w:tab w:val="left" w:pos="1680"/>
        </w:tabs>
        <w:ind w:left="709" w:firstLine="0"/>
        <w:rPr>
          <w:sz w:val="28"/>
          <w:szCs w:val="28"/>
        </w:rPr>
      </w:pPr>
    </w:p>
    <w:p w:rsidR="007D6548" w:rsidRPr="005B161B" w:rsidRDefault="005B161B" w:rsidP="005B161B">
      <w:pPr>
        <w:pStyle w:val="2"/>
        <w:numPr>
          <w:ilvl w:val="0"/>
          <w:numId w:val="0"/>
        </w:numPr>
        <w:spacing w:before="0" w:after="0"/>
        <w:ind w:firstLine="709"/>
        <w:jc w:val="both"/>
        <w:rPr>
          <w:rFonts w:cs="Times New Roman"/>
          <w:i w:val="0"/>
        </w:rPr>
      </w:pPr>
      <w:r>
        <w:rPr>
          <w:rFonts w:cs="Times New Roman"/>
          <w:i w:val="0"/>
        </w:rPr>
        <w:t xml:space="preserve">2.10. </w:t>
      </w:r>
      <w:r w:rsidR="007D6548" w:rsidRPr="005B161B">
        <w:rPr>
          <w:rFonts w:cs="Times New Roman"/>
          <w:i w:val="0"/>
        </w:rPr>
        <w:t>Заключение договора</w:t>
      </w:r>
    </w:p>
    <w:p w:rsidR="007D6548" w:rsidRPr="00D32FFA" w:rsidRDefault="007D6548" w:rsidP="00554089">
      <w:pPr>
        <w:numPr>
          <w:ilvl w:val="0"/>
          <w:numId w:val="17"/>
        </w:numPr>
        <w:ind w:left="0" w:firstLine="709"/>
        <w:jc w:val="both"/>
        <w:rPr>
          <w:sz w:val="28"/>
          <w:szCs w:val="28"/>
        </w:rPr>
      </w:pPr>
      <w:r w:rsidRPr="00D32FFA">
        <w:rPr>
          <w:sz w:val="28"/>
          <w:szCs w:val="28"/>
        </w:rPr>
        <w:t>Обеспечени</w:t>
      </w:r>
      <w:r w:rsidR="006E4289" w:rsidRPr="00D32FFA">
        <w:rPr>
          <w:sz w:val="28"/>
          <w:szCs w:val="28"/>
        </w:rPr>
        <w:t>е</w:t>
      </w:r>
      <w:r w:rsidRPr="00D32FFA">
        <w:rPr>
          <w:sz w:val="28"/>
          <w:szCs w:val="28"/>
        </w:rPr>
        <w:t xml:space="preserve"> исполнения договора </w:t>
      </w:r>
      <w:r w:rsidR="005E683E">
        <w:rPr>
          <w:sz w:val="28"/>
          <w:szCs w:val="28"/>
        </w:rPr>
        <w:t>устанавливается в соответствии с пунктом 22 информационной карты.</w:t>
      </w:r>
    </w:p>
    <w:p w:rsidR="00145E0A" w:rsidRDefault="00370C44" w:rsidP="00554089">
      <w:pPr>
        <w:numPr>
          <w:ilvl w:val="0"/>
          <w:numId w:val="17"/>
        </w:numPr>
        <w:ind w:left="0" w:firstLine="709"/>
        <w:jc w:val="both"/>
        <w:rPr>
          <w:sz w:val="28"/>
          <w:szCs w:val="28"/>
        </w:rPr>
      </w:pPr>
      <w:r w:rsidRPr="00D32FFA">
        <w:rPr>
          <w:sz w:val="28"/>
          <w:szCs w:val="28"/>
        </w:rPr>
        <w:t xml:space="preserve"> </w:t>
      </w:r>
      <w:r w:rsidR="00145E0A" w:rsidRPr="00D32FFA">
        <w:rPr>
          <w:sz w:val="28"/>
          <w:szCs w:val="28"/>
        </w:rPr>
        <w:t xml:space="preserve">После опубликования </w:t>
      </w:r>
      <w:r w:rsidR="00145E0A" w:rsidRPr="006C55D5">
        <w:rPr>
          <w:sz w:val="28"/>
          <w:szCs w:val="28"/>
        </w:rPr>
        <w:t xml:space="preserve">в соответствии с пунктом </w:t>
      </w:r>
      <w:r w:rsidR="00145E0A">
        <w:rPr>
          <w:sz w:val="28"/>
          <w:szCs w:val="28"/>
        </w:rPr>
        <w:t xml:space="preserve">4 Информационной карты </w:t>
      </w:r>
      <w:r w:rsidR="00145E0A" w:rsidRPr="00D32FFA">
        <w:rPr>
          <w:sz w:val="28"/>
          <w:szCs w:val="28"/>
        </w:rPr>
        <w:t xml:space="preserve">протокола Конкурсной комиссии (выписки из протокола Конкурсной комиссии) об итогах </w:t>
      </w:r>
      <w:r w:rsidR="00145E0A">
        <w:rPr>
          <w:sz w:val="28"/>
          <w:szCs w:val="28"/>
        </w:rPr>
        <w:t>Открытого конкурса, Заказчик, в течение 5 (пяти) календарных дней размеща</w:t>
      </w:r>
      <w:r w:rsidR="00145E0A" w:rsidRPr="00D32FFA">
        <w:rPr>
          <w:sz w:val="28"/>
          <w:szCs w:val="28"/>
        </w:rPr>
        <w:t>ет</w:t>
      </w:r>
      <w:r w:rsidR="00145E0A">
        <w:rPr>
          <w:sz w:val="28"/>
          <w:szCs w:val="28"/>
        </w:rPr>
        <w:t xml:space="preserve"> на ЭТП договор, заключаемый с </w:t>
      </w:r>
      <w:r w:rsidR="00145E0A" w:rsidRPr="00D32FFA">
        <w:rPr>
          <w:sz w:val="28"/>
          <w:szCs w:val="28"/>
        </w:rPr>
        <w:t>победител</w:t>
      </w:r>
      <w:r w:rsidR="00145E0A">
        <w:rPr>
          <w:sz w:val="28"/>
          <w:szCs w:val="28"/>
        </w:rPr>
        <w:t>ем</w:t>
      </w:r>
      <w:r w:rsidR="00145E0A" w:rsidRPr="00D32FFA">
        <w:rPr>
          <w:sz w:val="28"/>
          <w:szCs w:val="28"/>
        </w:rPr>
        <w:t xml:space="preserve"> (победителям</w:t>
      </w:r>
      <w:r w:rsidR="00145E0A">
        <w:rPr>
          <w:sz w:val="28"/>
          <w:szCs w:val="28"/>
        </w:rPr>
        <w:t>и</w:t>
      </w:r>
      <w:r w:rsidR="00145E0A" w:rsidRPr="00D32FFA">
        <w:rPr>
          <w:sz w:val="28"/>
          <w:szCs w:val="28"/>
        </w:rPr>
        <w:t xml:space="preserve">) </w:t>
      </w:r>
      <w:r w:rsidR="00145E0A">
        <w:rPr>
          <w:sz w:val="28"/>
          <w:szCs w:val="28"/>
        </w:rPr>
        <w:t>Открытого конкурса</w:t>
      </w:r>
      <w:r w:rsidR="00145E0A" w:rsidRPr="00D32FFA">
        <w:rPr>
          <w:sz w:val="28"/>
          <w:szCs w:val="28"/>
        </w:rPr>
        <w:t xml:space="preserve">, </w:t>
      </w:r>
      <w:r w:rsidR="00145E0A">
        <w:rPr>
          <w:sz w:val="28"/>
          <w:szCs w:val="28"/>
        </w:rPr>
        <w:t xml:space="preserve">с указанием </w:t>
      </w:r>
      <w:r w:rsidR="00145E0A" w:rsidRPr="00D32FFA">
        <w:rPr>
          <w:sz w:val="28"/>
          <w:szCs w:val="28"/>
        </w:rPr>
        <w:t>срок</w:t>
      </w:r>
      <w:r w:rsidR="00145E0A">
        <w:rPr>
          <w:sz w:val="28"/>
          <w:szCs w:val="28"/>
        </w:rPr>
        <w:t>а</w:t>
      </w:r>
      <w:r w:rsidR="00145E0A" w:rsidRPr="00D32FFA">
        <w:rPr>
          <w:sz w:val="28"/>
          <w:szCs w:val="28"/>
        </w:rPr>
        <w:t xml:space="preserve"> его подписания,</w:t>
      </w:r>
      <w:r w:rsidR="00145E0A">
        <w:rPr>
          <w:sz w:val="28"/>
          <w:szCs w:val="28"/>
        </w:rPr>
        <w:t xml:space="preserve"> </w:t>
      </w:r>
      <w:r w:rsidR="00145E0A" w:rsidRPr="006C55D5">
        <w:rPr>
          <w:sz w:val="28"/>
          <w:szCs w:val="28"/>
        </w:rPr>
        <w:t>с учетом условий изложенных в п</w:t>
      </w:r>
      <w:r w:rsidR="0047706F">
        <w:rPr>
          <w:sz w:val="28"/>
          <w:szCs w:val="28"/>
        </w:rPr>
        <w:t>ункте 24</w:t>
      </w:r>
      <w:r w:rsidR="00145E0A" w:rsidRPr="006C55D5">
        <w:rPr>
          <w:sz w:val="28"/>
          <w:szCs w:val="28"/>
        </w:rPr>
        <w:t xml:space="preserve"> Информационной карты.</w:t>
      </w:r>
    </w:p>
    <w:p w:rsidR="00926992" w:rsidRPr="00145E0A" w:rsidRDefault="00145E0A" w:rsidP="00145E0A">
      <w:pPr>
        <w:ind w:firstLine="709"/>
        <w:jc w:val="both"/>
        <w:rPr>
          <w:sz w:val="28"/>
          <w:szCs w:val="28"/>
        </w:rPr>
      </w:pPr>
      <w:r w:rsidRPr="00145E0A">
        <w:rPr>
          <w:sz w:val="28"/>
          <w:szCs w:val="28"/>
        </w:rPr>
        <w:t xml:space="preserve">При урегулировании заключения договора вне ЭТП, Заказчик, в течение 5 (пяти) календарных дней направляет победителю (ям) Открытого конкурса </w:t>
      </w:r>
      <w:r w:rsidRPr="00145E0A">
        <w:rPr>
          <w:sz w:val="28"/>
          <w:szCs w:val="28"/>
        </w:rPr>
        <w:lastRenderedPageBreak/>
        <w:t>договор и уведомление с приглашением подписать договор с указанием срока его подписания, с учет</w:t>
      </w:r>
      <w:r w:rsidR="0047706F">
        <w:rPr>
          <w:sz w:val="28"/>
          <w:szCs w:val="28"/>
        </w:rPr>
        <w:t>ом условий изложенных в пункте 24</w:t>
      </w:r>
      <w:r w:rsidRPr="00145E0A">
        <w:rPr>
          <w:sz w:val="28"/>
          <w:szCs w:val="28"/>
        </w:rPr>
        <w:t xml:space="preserve"> Информационной карты. Документы направляются в адрес победителя (ей) почтовым отправлением и/или электронными средствами связи по адресу электронной почты указанной претендентом в Заявке, в контактной информации приложения № 2 к документации о закупке.</w:t>
      </w:r>
    </w:p>
    <w:p w:rsidR="001B150C" w:rsidRPr="00D32FFA" w:rsidRDefault="007D6548" w:rsidP="00554089">
      <w:pPr>
        <w:numPr>
          <w:ilvl w:val="0"/>
          <w:numId w:val="17"/>
        </w:numPr>
        <w:ind w:left="0" w:firstLine="709"/>
        <w:jc w:val="both"/>
        <w:rPr>
          <w:sz w:val="28"/>
          <w:szCs w:val="28"/>
        </w:rPr>
      </w:pPr>
      <w:r w:rsidRPr="00D32FFA">
        <w:rPr>
          <w:sz w:val="28"/>
          <w:szCs w:val="28"/>
        </w:rPr>
        <w:t xml:space="preserve">Участник, признанный победителем </w:t>
      </w:r>
      <w:r w:rsidR="008C4183">
        <w:rPr>
          <w:sz w:val="28"/>
          <w:szCs w:val="28"/>
        </w:rPr>
        <w:t>Открытого конкурса</w:t>
      </w:r>
      <w:r w:rsidRPr="00D32FFA">
        <w:rPr>
          <w:sz w:val="28"/>
          <w:szCs w:val="28"/>
        </w:rPr>
        <w:t>, должен подписать договор не позднее</w:t>
      </w:r>
      <w:r w:rsidR="00631015">
        <w:rPr>
          <w:sz w:val="28"/>
          <w:szCs w:val="28"/>
        </w:rPr>
        <w:t xml:space="preserve"> срока, указанного Организатором</w:t>
      </w:r>
      <w:r w:rsidR="00B55FE0" w:rsidRPr="00D32FFA">
        <w:rPr>
          <w:sz w:val="28"/>
          <w:szCs w:val="28"/>
        </w:rPr>
        <w:t>.</w:t>
      </w:r>
      <w:r w:rsidRPr="00D32FFA">
        <w:rPr>
          <w:sz w:val="28"/>
          <w:szCs w:val="28"/>
        </w:rPr>
        <w:t xml:space="preserve"> </w:t>
      </w:r>
      <w:r w:rsidR="001B150C" w:rsidRPr="00D32FFA">
        <w:rPr>
          <w:sz w:val="28"/>
          <w:szCs w:val="28"/>
        </w:rPr>
        <w:t xml:space="preserve">В случае если </w:t>
      </w:r>
      <w:r w:rsidR="000454C8" w:rsidRPr="00D32FFA">
        <w:rPr>
          <w:sz w:val="28"/>
          <w:szCs w:val="28"/>
        </w:rPr>
        <w:t>победителем не подписан договор в указанные сроки</w:t>
      </w:r>
      <w:r w:rsidR="001B150C" w:rsidRPr="00D32FFA">
        <w:rPr>
          <w:sz w:val="28"/>
          <w:szCs w:val="28"/>
        </w:rPr>
        <w:t>, он признается уклонившимся от заключения договора.</w:t>
      </w:r>
    </w:p>
    <w:p w:rsidR="007D6548" w:rsidRPr="00163FF9" w:rsidRDefault="007D6548" w:rsidP="00554089">
      <w:pPr>
        <w:numPr>
          <w:ilvl w:val="0"/>
          <w:numId w:val="17"/>
        </w:numPr>
        <w:ind w:left="0" w:firstLine="709"/>
        <w:jc w:val="both"/>
        <w:rPr>
          <w:sz w:val="28"/>
          <w:szCs w:val="28"/>
        </w:rPr>
      </w:pPr>
      <w:r w:rsidRPr="00163FF9">
        <w:rPr>
          <w:sz w:val="28"/>
          <w:szCs w:val="28"/>
        </w:rPr>
        <w:t xml:space="preserve">При этом, в случае если в соответствии с законодательством или внутренними документами победителя </w:t>
      </w:r>
      <w:r w:rsidR="008C4183" w:rsidRPr="00163FF9">
        <w:rPr>
          <w:sz w:val="28"/>
          <w:szCs w:val="28"/>
        </w:rPr>
        <w:t>Открытого конкурса</w:t>
      </w:r>
      <w:r w:rsidRPr="00163FF9">
        <w:rPr>
          <w:sz w:val="28"/>
          <w:szCs w:val="28"/>
        </w:rPr>
        <w:t xml:space="preserve">, победителю требуется получение одобрения сделки, являющейся предметом </w:t>
      </w:r>
      <w:r w:rsidR="008C4183" w:rsidRPr="00163FF9">
        <w:rPr>
          <w:sz w:val="28"/>
          <w:szCs w:val="28"/>
        </w:rPr>
        <w:t>Открытого конкурса</w:t>
      </w:r>
      <w:r w:rsidRPr="00163FF9">
        <w:rPr>
          <w:sz w:val="28"/>
          <w:szCs w:val="28"/>
        </w:rPr>
        <w:t xml:space="preserve">,  органами управления, победитель вправе предложить Заказчику, отложить срок подписания договора на период, необходимый для получения победителем </w:t>
      </w:r>
      <w:r w:rsidR="008C4183" w:rsidRPr="00163FF9">
        <w:rPr>
          <w:sz w:val="28"/>
          <w:szCs w:val="28"/>
        </w:rPr>
        <w:t>Открытого конкурса</w:t>
      </w:r>
      <w:r w:rsidRPr="00163FF9">
        <w:rPr>
          <w:sz w:val="28"/>
          <w:szCs w:val="28"/>
        </w:rPr>
        <w:t xml:space="preserve"> такого одобрения, но не более, </w:t>
      </w:r>
      <w:r w:rsidR="00B55D85">
        <w:rPr>
          <w:sz w:val="28"/>
          <w:szCs w:val="28"/>
        </w:rPr>
        <w:t>чем на 30 (тридцать)</w:t>
      </w:r>
      <w:r w:rsidRPr="00163FF9">
        <w:rPr>
          <w:sz w:val="28"/>
          <w:szCs w:val="28"/>
        </w:rPr>
        <w:t xml:space="preserve"> дней с даты опубликования протокола (выписки из протокола) Конкурсной комиссии об итогах </w:t>
      </w:r>
      <w:r w:rsidR="008C4183" w:rsidRPr="00163FF9">
        <w:rPr>
          <w:sz w:val="28"/>
          <w:szCs w:val="28"/>
        </w:rPr>
        <w:t>Открытого конкурса</w:t>
      </w:r>
      <w:r w:rsidRPr="00163FF9">
        <w:rPr>
          <w:sz w:val="28"/>
          <w:szCs w:val="28"/>
        </w:rPr>
        <w:t>.</w:t>
      </w:r>
    </w:p>
    <w:p w:rsidR="001B150C" w:rsidRPr="00D32FFA" w:rsidRDefault="007D6548" w:rsidP="00554089">
      <w:pPr>
        <w:numPr>
          <w:ilvl w:val="0"/>
          <w:numId w:val="17"/>
        </w:numPr>
        <w:ind w:left="0" w:firstLine="709"/>
        <w:jc w:val="both"/>
        <w:rPr>
          <w:sz w:val="28"/>
          <w:szCs w:val="28"/>
        </w:rPr>
      </w:pPr>
      <w:r w:rsidRPr="00D32FFA">
        <w:rPr>
          <w:sz w:val="28"/>
          <w:szCs w:val="28"/>
        </w:rPr>
        <w:t>Заказчик вправе отклонить такое предложение победителя. В таком случае</w:t>
      </w:r>
      <w:r w:rsidR="00163FF9">
        <w:rPr>
          <w:sz w:val="28"/>
          <w:szCs w:val="28"/>
        </w:rPr>
        <w:t>,</w:t>
      </w:r>
      <w:r w:rsidRPr="00D32FFA">
        <w:rPr>
          <w:sz w:val="28"/>
          <w:szCs w:val="28"/>
        </w:rPr>
        <w:t xml:space="preserve"> победитель</w:t>
      </w:r>
      <w:r w:rsidR="009D3A40" w:rsidRPr="00D32FFA">
        <w:rPr>
          <w:sz w:val="28"/>
          <w:szCs w:val="28"/>
        </w:rPr>
        <w:t xml:space="preserve"> </w:t>
      </w:r>
      <w:r w:rsidR="008C4183">
        <w:rPr>
          <w:sz w:val="28"/>
          <w:szCs w:val="28"/>
        </w:rPr>
        <w:t>Открытого конкурса</w:t>
      </w:r>
      <w:r w:rsidR="009D3A40" w:rsidRPr="00D32FFA">
        <w:rPr>
          <w:sz w:val="28"/>
          <w:szCs w:val="28"/>
        </w:rPr>
        <w:t xml:space="preserve"> не подписавший договор</w:t>
      </w:r>
      <w:r w:rsidR="00163FF9">
        <w:rPr>
          <w:sz w:val="28"/>
          <w:szCs w:val="28"/>
        </w:rPr>
        <w:t>,</w:t>
      </w:r>
      <w:r w:rsidRPr="00D32FFA">
        <w:rPr>
          <w:sz w:val="28"/>
          <w:szCs w:val="28"/>
        </w:rPr>
        <w:t xml:space="preserve"> признается уклонившимся от заключения договора, а договор может быть заключен с участником, Заявке которого присвоен второй номер, если победителем признан только один участник, или, в случае если по решению Конкурсной комиссии победителями </w:t>
      </w:r>
      <w:r w:rsidR="008C4183">
        <w:rPr>
          <w:sz w:val="28"/>
          <w:szCs w:val="28"/>
        </w:rPr>
        <w:t>Открытого конкурса</w:t>
      </w:r>
      <w:r w:rsidRPr="00D32FFA">
        <w:rPr>
          <w:sz w:val="28"/>
          <w:szCs w:val="28"/>
        </w:rPr>
        <w:t xml:space="preserve"> признано более одного участн</w:t>
      </w:r>
      <w:r w:rsidR="00163FF9">
        <w:rPr>
          <w:sz w:val="28"/>
          <w:szCs w:val="28"/>
        </w:rPr>
        <w:t>ика, договор (договоры) заключае</w:t>
      </w:r>
      <w:r w:rsidRPr="00D32FFA">
        <w:rPr>
          <w:sz w:val="28"/>
          <w:szCs w:val="28"/>
        </w:rPr>
        <w:t xml:space="preserve">тся с </w:t>
      </w:r>
      <w:r w:rsidR="00163FF9">
        <w:rPr>
          <w:sz w:val="28"/>
          <w:szCs w:val="28"/>
        </w:rPr>
        <w:t>эти</w:t>
      </w:r>
      <w:r w:rsidR="00977ED3">
        <w:rPr>
          <w:sz w:val="28"/>
          <w:szCs w:val="28"/>
        </w:rPr>
        <w:t>м</w:t>
      </w:r>
      <w:r w:rsidRPr="00D32FFA">
        <w:rPr>
          <w:sz w:val="28"/>
          <w:szCs w:val="28"/>
        </w:rPr>
        <w:t xml:space="preserve"> </w:t>
      </w:r>
      <w:r w:rsidR="00977ED3">
        <w:rPr>
          <w:sz w:val="28"/>
          <w:szCs w:val="28"/>
        </w:rPr>
        <w:t>победителем (</w:t>
      </w:r>
      <w:r w:rsidRPr="00D32FFA">
        <w:rPr>
          <w:sz w:val="28"/>
          <w:szCs w:val="28"/>
        </w:rPr>
        <w:t>победителями</w:t>
      </w:r>
      <w:r w:rsidR="00977ED3">
        <w:rPr>
          <w:sz w:val="28"/>
          <w:szCs w:val="28"/>
        </w:rPr>
        <w:t>)</w:t>
      </w:r>
      <w:r w:rsidRPr="00D32FFA">
        <w:rPr>
          <w:sz w:val="28"/>
          <w:szCs w:val="28"/>
        </w:rPr>
        <w:t>.</w:t>
      </w:r>
      <w:r w:rsidR="001B150C" w:rsidRPr="00D32FFA">
        <w:rPr>
          <w:sz w:val="28"/>
          <w:szCs w:val="28"/>
        </w:rPr>
        <w:t xml:space="preserve"> </w:t>
      </w:r>
      <w:r w:rsidR="00493AB2" w:rsidRPr="00D32FFA">
        <w:rPr>
          <w:sz w:val="28"/>
          <w:szCs w:val="28"/>
        </w:rPr>
        <w:t xml:space="preserve">Участник </w:t>
      </w:r>
      <w:r w:rsidR="008C4183">
        <w:rPr>
          <w:sz w:val="28"/>
          <w:szCs w:val="28"/>
        </w:rPr>
        <w:t>Открытого конкурса</w:t>
      </w:r>
      <w:r w:rsidR="00493AB2" w:rsidRPr="00D32FFA">
        <w:rPr>
          <w:sz w:val="28"/>
          <w:szCs w:val="28"/>
        </w:rPr>
        <w:t>, Заявке которого был присвоен второй номер, не вправе отказаться от заключения договора.</w:t>
      </w:r>
    </w:p>
    <w:p w:rsidR="00E7210E" w:rsidRPr="00D32FFA" w:rsidRDefault="007D6548" w:rsidP="00554089">
      <w:pPr>
        <w:numPr>
          <w:ilvl w:val="0"/>
          <w:numId w:val="17"/>
        </w:numPr>
        <w:ind w:left="0" w:firstLine="709"/>
        <w:jc w:val="both"/>
        <w:rPr>
          <w:sz w:val="28"/>
          <w:szCs w:val="28"/>
        </w:rPr>
      </w:pPr>
      <w:r w:rsidRPr="00D32FFA">
        <w:rPr>
          <w:sz w:val="28"/>
          <w:szCs w:val="28"/>
        </w:rPr>
        <w:t xml:space="preserve">Договор заключается в соответствии с законодательством Российской Федерации по форме, приведенной </w:t>
      </w:r>
      <w:r w:rsidR="00E7210E" w:rsidRPr="00D32FFA">
        <w:rPr>
          <w:sz w:val="28"/>
          <w:szCs w:val="28"/>
        </w:rPr>
        <w:t>в приложении № 5</w:t>
      </w:r>
      <w:r w:rsidRPr="00D32FFA">
        <w:rPr>
          <w:sz w:val="28"/>
          <w:szCs w:val="28"/>
        </w:rPr>
        <w:t xml:space="preserve"> к настоящей документации.</w:t>
      </w:r>
    </w:p>
    <w:p w:rsidR="000454C8" w:rsidRPr="00D32FFA" w:rsidRDefault="00680427" w:rsidP="00554089">
      <w:pPr>
        <w:numPr>
          <w:ilvl w:val="0"/>
          <w:numId w:val="17"/>
        </w:numPr>
        <w:ind w:left="0" w:firstLine="709"/>
        <w:jc w:val="both"/>
        <w:rPr>
          <w:sz w:val="28"/>
          <w:szCs w:val="28"/>
        </w:rPr>
      </w:pPr>
      <w:r>
        <w:rPr>
          <w:sz w:val="28"/>
          <w:szCs w:val="28"/>
        </w:rPr>
        <w:t>Договор</w:t>
      </w:r>
      <w:r w:rsidR="000454C8" w:rsidRPr="00D32FFA">
        <w:rPr>
          <w:sz w:val="28"/>
          <w:szCs w:val="28"/>
        </w:rPr>
        <w:t>, заключаем</w:t>
      </w:r>
      <w:r>
        <w:rPr>
          <w:sz w:val="28"/>
          <w:szCs w:val="28"/>
        </w:rPr>
        <w:t>ый</w:t>
      </w:r>
      <w:r w:rsidR="000454C8" w:rsidRPr="00D32FFA">
        <w:rPr>
          <w:sz w:val="28"/>
          <w:szCs w:val="28"/>
        </w:rPr>
        <w:t xml:space="preserve"> с </w:t>
      </w:r>
      <w:r w:rsidR="00835CB1" w:rsidRPr="00D32FFA">
        <w:rPr>
          <w:sz w:val="28"/>
          <w:szCs w:val="28"/>
        </w:rPr>
        <w:t>у</w:t>
      </w:r>
      <w:r w:rsidR="000454C8" w:rsidRPr="00D32FFA">
        <w:rPr>
          <w:sz w:val="28"/>
          <w:szCs w:val="28"/>
        </w:rPr>
        <w:t xml:space="preserve">частником, Заявке которого был присвоен второй номер, составляется Заказчиком путем включения в </w:t>
      </w:r>
      <w:r>
        <w:rPr>
          <w:sz w:val="28"/>
          <w:szCs w:val="28"/>
        </w:rPr>
        <w:t>пр</w:t>
      </w:r>
      <w:r w:rsidR="000454C8" w:rsidRPr="00D32FFA">
        <w:rPr>
          <w:sz w:val="28"/>
          <w:szCs w:val="28"/>
        </w:rPr>
        <w:t xml:space="preserve">оект </w:t>
      </w:r>
      <w:r>
        <w:rPr>
          <w:sz w:val="28"/>
          <w:szCs w:val="28"/>
        </w:rPr>
        <w:t>договора, прилагаемого</w:t>
      </w:r>
      <w:r w:rsidR="000454C8" w:rsidRPr="00D32FFA">
        <w:rPr>
          <w:sz w:val="28"/>
          <w:szCs w:val="28"/>
        </w:rPr>
        <w:t xml:space="preserve"> к настоящей документации о закупке, условий исполнения договора, предложенных этим </w:t>
      </w:r>
      <w:r w:rsidR="00835CB1" w:rsidRPr="00D32FFA">
        <w:rPr>
          <w:sz w:val="28"/>
          <w:szCs w:val="28"/>
        </w:rPr>
        <w:t>у</w:t>
      </w:r>
      <w:r w:rsidR="000454C8" w:rsidRPr="00D32FFA">
        <w:rPr>
          <w:sz w:val="28"/>
          <w:szCs w:val="28"/>
        </w:rPr>
        <w:t xml:space="preserve">частником </w:t>
      </w:r>
      <w:r w:rsidR="008C4183">
        <w:rPr>
          <w:sz w:val="28"/>
          <w:szCs w:val="28"/>
        </w:rPr>
        <w:t>Открытого конкурса</w:t>
      </w:r>
      <w:r>
        <w:rPr>
          <w:sz w:val="28"/>
          <w:szCs w:val="28"/>
        </w:rPr>
        <w:t>. Д</w:t>
      </w:r>
      <w:r w:rsidR="000454C8" w:rsidRPr="00D32FFA">
        <w:rPr>
          <w:sz w:val="28"/>
          <w:szCs w:val="28"/>
        </w:rPr>
        <w:t>оговор подлежит направлению</w:t>
      </w:r>
      <w:r w:rsidR="00370C44" w:rsidRPr="00D32FFA">
        <w:rPr>
          <w:sz w:val="28"/>
          <w:szCs w:val="28"/>
        </w:rPr>
        <w:t xml:space="preserve"> Заказчиком </w:t>
      </w:r>
      <w:r w:rsidR="000454C8" w:rsidRPr="00D32FFA">
        <w:rPr>
          <w:sz w:val="28"/>
          <w:szCs w:val="28"/>
        </w:rPr>
        <w:t>в срок, не пре</w:t>
      </w:r>
      <w:r w:rsidR="00B55D85">
        <w:rPr>
          <w:sz w:val="28"/>
          <w:szCs w:val="28"/>
        </w:rPr>
        <w:t xml:space="preserve">вышающий </w:t>
      </w:r>
      <w:r>
        <w:rPr>
          <w:sz w:val="28"/>
          <w:szCs w:val="28"/>
        </w:rPr>
        <w:t>5 (пяти</w:t>
      </w:r>
      <w:r w:rsidR="00B55D85">
        <w:rPr>
          <w:sz w:val="28"/>
          <w:szCs w:val="28"/>
        </w:rPr>
        <w:t>)</w:t>
      </w:r>
      <w:r w:rsidR="000454C8" w:rsidRPr="00D32FFA">
        <w:rPr>
          <w:sz w:val="28"/>
          <w:szCs w:val="28"/>
        </w:rPr>
        <w:t xml:space="preserve"> </w:t>
      </w:r>
      <w:r>
        <w:rPr>
          <w:sz w:val="28"/>
          <w:szCs w:val="28"/>
        </w:rPr>
        <w:t xml:space="preserve">календарных </w:t>
      </w:r>
      <w:r w:rsidR="000454C8" w:rsidRPr="00D32FFA">
        <w:rPr>
          <w:sz w:val="28"/>
          <w:szCs w:val="28"/>
        </w:rPr>
        <w:t>дней с даты признания победителя уклонившимся от заключения договора.</w:t>
      </w:r>
    </w:p>
    <w:p w:rsidR="000978CE" w:rsidRPr="003343CE" w:rsidRDefault="000978CE" w:rsidP="00554089">
      <w:pPr>
        <w:numPr>
          <w:ilvl w:val="0"/>
          <w:numId w:val="17"/>
        </w:numPr>
        <w:ind w:left="0" w:firstLine="709"/>
        <w:jc w:val="both"/>
        <w:rPr>
          <w:sz w:val="28"/>
          <w:szCs w:val="28"/>
        </w:rPr>
      </w:pPr>
      <w:r w:rsidRPr="00D32FFA">
        <w:rPr>
          <w:sz w:val="28"/>
          <w:szCs w:val="28"/>
        </w:rPr>
        <w:t xml:space="preserve">Участник, Заявке которого присвоен второй номер, обязан </w:t>
      </w:r>
      <w:r w:rsidR="00631015">
        <w:rPr>
          <w:sz w:val="28"/>
          <w:szCs w:val="28"/>
        </w:rPr>
        <w:t xml:space="preserve">подписать договор </w:t>
      </w:r>
      <w:r w:rsidRPr="00D32FFA">
        <w:rPr>
          <w:sz w:val="28"/>
          <w:szCs w:val="28"/>
        </w:rPr>
        <w:t xml:space="preserve">в порядке и в сроки, предусмотренные </w:t>
      </w:r>
      <w:r w:rsidR="00FC6D90">
        <w:rPr>
          <w:sz w:val="28"/>
          <w:szCs w:val="28"/>
        </w:rPr>
        <w:t>под</w:t>
      </w:r>
      <w:r w:rsidRPr="00D32FFA">
        <w:rPr>
          <w:sz w:val="28"/>
          <w:szCs w:val="28"/>
        </w:rPr>
        <w:t xml:space="preserve">пунктом </w:t>
      </w:r>
      <w:r w:rsidR="00631015">
        <w:rPr>
          <w:sz w:val="28"/>
          <w:szCs w:val="28"/>
        </w:rPr>
        <w:t>2.10</w:t>
      </w:r>
      <w:r w:rsidRPr="00D32FFA">
        <w:rPr>
          <w:sz w:val="28"/>
          <w:szCs w:val="28"/>
        </w:rPr>
        <w:t>.</w:t>
      </w:r>
      <w:r w:rsidR="00370C44" w:rsidRPr="00D32FFA">
        <w:rPr>
          <w:sz w:val="28"/>
          <w:szCs w:val="28"/>
        </w:rPr>
        <w:t>3</w:t>
      </w:r>
      <w:r w:rsidR="00A876EA" w:rsidRPr="00D32FFA">
        <w:rPr>
          <w:sz w:val="28"/>
          <w:szCs w:val="28"/>
        </w:rPr>
        <w:t xml:space="preserve"> </w:t>
      </w:r>
      <w:r w:rsidR="00A876EA" w:rsidRPr="003343CE">
        <w:rPr>
          <w:sz w:val="28"/>
          <w:szCs w:val="28"/>
        </w:rPr>
        <w:t>настоящей д</w:t>
      </w:r>
      <w:r w:rsidRPr="003343CE">
        <w:rPr>
          <w:sz w:val="28"/>
          <w:szCs w:val="28"/>
        </w:rPr>
        <w:t>окументации</w:t>
      </w:r>
      <w:r w:rsidR="00A876EA" w:rsidRPr="003343CE">
        <w:rPr>
          <w:sz w:val="28"/>
          <w:szCs w:val="28"/>
        </w:rPr>
        <w:t xml:space="preserve"> о закупке</w:t>
      </w:r>
      <w:r w:rsidRPr="003343CE">
        <w:rPr>
          <w:sz w:val="28"/>
          <w:szCs w:val="28"/>
        </w:rPr>
        <w:t>.</w:t>
      </w:r>
    </w:p>
    <w:p w:rsidR="006402DD" w:rsidRDefault="00534697" w:rsidP="00554089">
      <w:pPr>
        <w:numPr>
          <w:ilvl w:val="0"/>
          <w:numId w:val="17"/>
        </w:numPr>
        <w:ind w:left="0" w:firstLine="709"/>
        <w:jc w:val="both"/>
        <w:rPr>
          <w:sz w:val="28"/>
          <w:szCs w:val="28"/>
        </w:rPr>
      </w:pPr>
      <w:r w:rsidRPr="003343CE">
        <w:rPr>
          <w:sz w:val="28"/>
          <w:szCs w:val="28"/>
        </w:rPr>
        <w:t xml:space="preserve"> </w:t>
      </w:r>
      <w:r w:rsidR="006402DD" w:rsidRPr="003343CE">
        <w:rPr>
          <w:sz w:val="28"/>
          <w:szCs w:val="28"/>
        </w:rPr>
        <w:t xml:space="preserve">До заключения договора лицо, с которым заключается договор по итогам </w:t>
      </w:r>
      <w:r w:rsidR="008C4183" w:rsidRPr="003343CE">
        <w:rPr>
          <w:sz w:val="28"/>
          <w:szCs w:val="28"/>
        </w:rPr>
        <w:t>Открытого конкурса</w:t>
      </w:r>
      <w:r w:rsidR="006402DD" w:rsidRPr="003343CE">
        <w:rPr>
          <w:sz w:val="28"/>
          <w:szCs w:val="28"/>
        </w:rPr>
        <w:t xml:space="preserve">, </w:t>
      </w:r>
      <w:r w:rsidR="00A6701A" w:rsidRPr="003343CE">
        <w:rPr>
          <w:sz w:val="28"/>
          <w:szCs w:val="28"/>
        </w:rPr>
        <w:t xml:space="preserve">предоставляет заказчику на бумажном носителе вторую часть Заявки, а также, </w:t>
      </w:r>
      <w:r w:rsidR="006402DD" w:rsidRPr="003343CE">
        <w:rPr>
          <w:sz w:val="28"/>
          <w:szCs w:val="28"/>
        </w:rPr>
        <w:t xml:space="preserve">если указанное предусмотрено в </w:t>
      </w:r>
      <w:r w:rsidR="00737675" w:rsidRPr="003343CE">
        <w:rPr>
          <w:sz w:val="28"/>
          <w:szCs w:val="28"/>
        </w:rPr>
        <w:t xml:space="preserve">пункте </w:t>
      </w:r>
      <w:r w:rsidR="00E15467" w:rsidRPr="003343CE">
        <w:rPr>
          <w:sz w:val="28"/>
          <w:szCs w:val="28"/>
        </w:rPr>
        <w:br/>
      </w:r>
      <w:r w:rsidR="00737675" w:rsidRPr="003343CE">
        <w:rPr>
          <w:sz w:val="28"/>
          <w:szCs w:val="28"/>
        </w:rPr>
        <w:t>1</w:t>
      </w:r>
      <w:r w:rsidR="00261326" w:rsidRPr="003343CE">
        <w:rPr>
          <w:sz w:val="28"/>
          <w:szCs w:val="28"/>
        </w:rPr>
        <w:t>7</w:t>
      </w:r>
      <w:r w:rsidR="006402DD" w:rsidRPr="003343CE">
        <w:rPr>
          <w:sz w:val="28"/>
          <w:szCs w:val="28"/>
        </w:rPr>
        <w:t xml:space="preserve"> Информационной карты</w:t>
      </w:r>
      <w:r w:rsidR="00261326" w:rsidRPr="003343CE">
        <w:rPr>
          <w:sz w:val="28"/>
          <w:szCs w:val="28"/>
        </w:rPr>
        <w:t>,</w:t>
      </w:r>
      <w:r w:rsidR="006402DD" w:rsidRPr="003343CE">
        <w:rPr>
          <w:sz w:val="28"/>
          <w:szCs w:val="28"/>
        </w:rPr>
        <w:t xml:space="preserve"> представляет сведения о своих владельцах</w:t>
      </w:r>
      <w:r w:rsidR="005251BD">
        <w:rPr>
          <w:sz w:val="28"/>
          <w:szCs w:val="28"/>
        </w:rPr>
        <w:t>, включая конечных бенефициаров</w:t>
      </w:r>
      <w:r w:rsidR="006402DD" w:rsidRPr="003343CE">
        <w:rPr>
          <w:sz w:val="28"/>
          <w:szCs w:val="28"/>
        </w:rPr>
        <w:t xml:space="preserve"> с приложением подтверждающих</w:t>
      </w:r>
      <w:r w:rsidR="006402DD" w:rsidRPr="00D32FFA">
        <w:rPr>
          <w:sz w:val="28"/>
          <w:szCs w:val="28"/>
        </w:rPr>
        <w:t xml:space="preserve"> </w:t>
      </w:r>
      <w:r w:rsidR="006402DD" w:rsidRPr="00D32FFA">
        <w:rPr>
          <w:sz w:val="28"/>
          <w:szCs w:val="28"/>
        </w:rPr>
        <w:lastRenderedPageBreak/>
        <w:t>документо</w:t>
      </w:r>
      <w:r w:rsidR="005251BD">
        <w:rPr>
          <w:sz w:val="28"/>
          <w:szCs w:val="28"/>
        </w:rPr>
        <w:t>в,</w:t>
      </w:r>
      <w:r w:rsidR="00A6701A">
        <w:rPr>
          <w:sz w:val="28"/>
          <w:szCs w:val="28"/>
        </w:rPr>
        <w:t xml:space="preserve"> </w:t>
      </w:r>
      <w:r w:rsidR="006402DD" w:rsidRPr="00D32FFA">
        <w:rPr>
          <w:sz w:val="28"/>
          <w:szCs w:val="28"/>
        </w:rPr>
        <w:t>согласие (одобрение) контролирующих органов, органов управления претендента на совершение сделки или подтверждение уведомления соответствующих органов о совершении сделки в случаях, когда такое согласие (одобрение) или уведомление предусмотрено законодательством Российской Федерации.</w:t>
      </w:r>
      <w:r w:rsidR="00AD6738">
        <w:rPr>
          <w:sz w:val="28"/>
          <w:szCs w:val="28"/>
        </w:rPr>
        <w:t xml:space="preserve"> </w:t>
      </w:r>
    </w:p>
    <w:p w:rsidR="00345D9A" w:rsidRPr="00345D9A" w:rsidRDefault="00345D9A" w:rsidP="00345D9A">
      <w:pPr>
        <w:ind w:firstLine="709"/>
        <w:jc w:val="both"/>
        <w:rPr>
          <w:sz w:val="28"/>
          <w:szCs w:val="28"/>
        </w:rPr>
      </w:pPr>
      <w:r w:rsidRPr="00345D9A">
        <w:rPr>
          <w:sz w:val="28"/>
          <w:szCs w:val="28"/>
        </w:rPr>
        <w:t>В отношении лиц, являющихся публичными акционерными обществами, допускается указание прямой ссылки на общедоступный источник, посредством которого в установленном законом порядке раскрыта информация о владельцах такого общества.</w:t>
      </w:r>
    </w:p>
    <w:p w:rsidR="00A6701A" w:rsidRPr="00950CE3" w:rsidRDefault="006402DD" w:rsidP="00A6701A">
      <w:pPr>
        <w:ind w:firstLine="720"/>
        <w:jc w:val="both"/>
        <w:rPr>
          <w:sz w:val="28"/>
          <w:szCs w:val="28"/>
        </w:rPr>
      </w:pPr>
      <w:r w:rsidRPr="00950CE3">
        <w:rPr>
          <w:sz w:val="28"/>
          <w:szCs w:val="28"/>
        </w:rPr>
        <w:t xml:space="preserve">В случае непредставления указанных в настоящем </w:t>
      </w:r>
      <w:r w:rsidR="00FC6D90">
        <w:rPr>
          <w:sz w:val="28"/>
          <w:szCs w:val="28"/>
        </w:rPr>
        <w:t>под</w:t>
      </w:r>
      <w:r w:rsidRPr="00950CE3">
        <w:rPr>
          <w:sz w:val="28"/>
          <w:szCs w:val="28"/>
        </w:rPr>
        <w:t>пункте сведений и документов, Заказчик вправе отказаться от заключения договора без каких-либо для себя последствий.</w:t>
      </w:r>
    </w:p>
    <w:p w:rsidR="006402DD" w:rsidRPr="00D32FFA" w:rsidRDefault="006402DD" w:rsidP="00554089">
      <w:pPr>
        <w:numPr>
          <w:ilvl w:val="0"/>
          <w:numId w:val="17"/>
        </w:numPr>
        <w:ind w:left="0" w:firstLine="709"/>
        <w:jc w:val="both"/>
        <w:rPr>
          <w:sz w:val="28"/>
          <w:szCs w:val="28"/>
        </w:rPr>
      </w:pPr>
      <w:r w:rsidRPr="00D32FFA">
        <w:rPr>
          <w:sz w:val="28"/>
          <w:szCs w:val="28"/>
        </w:rPr>
        <w:t xml:space="preserve"> Победитель не вправе предлагать внесения изменений и дополнений в договор, за исключением случаев, </w:t>
      </w:r>
      <w:r w:rsidR="00493AB2" w:rsidRPr="00D32FFA">
        <w:rPr>
          <w:sz w:val="28"/>
          <w:szCs w:val="28"/>
        </w:rPr>
        <w:t>когда это предусмотрено пунктом</w:t>
      </w:r>
      <w:r w:rsidR="00737675" w:rsidRPr="00D32FFA">
        <w:rPr>
          <w:sz w:val="28"/>
          <w:szCs w:val="28"/>
        </w:rPr>
        <w:t xml:space="preserve"> </w:t>
      </w:r>
      <w:r w:rsidR="00D17BAC" w:rsidRPr="00D32FFA">
        <w:rPr>
          <w:sz w:val="28"/>
          <w:szCs w:val="28"/>
        </w:rPr>
        <w:t>20</w:t>
      </w:r>
      <w:r w:rsidRPr="00D32FFA">
        <w:rPr>
          <w:sz w:val="28"/>
          <w:szCs w:val="28"/>
        </w:rPr>
        <w:t xml:space="preserve"> Информационной карты.</w:t>
      </w:r>
    </w:p>
    <w:p w:rsidR="00C264D5" w:rsidRDefault="00C264D5" w:rsidP="00554089">
      <w:pPr>
        <w:numPr>
          <w:ilvl w:val="0"/>
          <w:numId w:val="17"/>
        </w:numPr>
        <w:ind w:left="0" w:firstLine="709"/>
        <w:jc w:val="both"/>
        <w:rPr>
          <w:sz w:val="28"/>
          <w:szCs w:val="28"/>
        </w:rPr>
      </w:pPr>
      <w:r w:rsidRPr="00D32FFA">
        <w:rPr>
          <w:sz w:val="28"/>
          <w:szCs w:val="28"/>
        </w:rPr>
        <w:t xml:space="preserve">В случае расторжения договора, заключенного по результатам </w:t>
      </w:r>
      <w:r w:rsidR="008C4183">
        <w:rPr>
          <w:sz w:val="28"/>
          <w:szCs w:val="28"/>
        </w:rPr>
        <w:t>Открытого конкурса</w:t>
      </w:r>
      <w:r w:rsidRPr="00D32FFA">
        <w:rPr>
          <w:sz w:val="28"/>
          <w:szCs w:val="28"/>
        </w:rPr>
        <w:t>, в связи с неисполнением или ненадлежащим исполнением поставщиком (исполнителем, подрядчиком) своих обязательств За</w:t>
      </w:r>
      <w:r w:rsidR="003F50AD">
        <w:rPr>
          <w:sz w:val="28"/>
          <w:szCs w:val="28"/>
        </w:rPr>
        <w:t>казчик вправе заключить договор</w:t>
      </w:r>
      <w:r w:rsidRPr="00D32FFA">
        <w:rPr>
          <w:sz w:val="28"/>
          <w:szCs w:val="28"/>
        </w:rPr>
        <w:t xml:space="preserve"> с </w:t>
      </w:r>
      <w:r w:rsidR="007B36CE" w:rsidRPr="00D32FFA">
        <w:rPr>
          <w:sz w:val="28"/>
          <w:szCs w:val="28"/>
        </w:rPr>
        <w:t>у</w:t>
      </w:r>
      <w:r w:rsidRPr="00D32FFA">
        <w:rPr>
          <w:sz w:val="28"/>
          <w:szCs w:val="28"/>
        </w:rPr>
        <w:t xml:space="preserve">частником </w:t>
      </w:r>
      <w:r w:rsidR="008C4183">
        <w:rPr>
          <w:sz w:val="28"/>
          <w:szCs w:val="28"/>
        </w:rPr>
        <w:t>Открытого конкурса</w:t>
      </w:r>
      <w:r w:rsidRPr="00D32FFA">
        <w:rPr>
          <w:sz w:val="28"/>
          <w:szCs w:val="28"/>
        </w:rPr>
        <w:t xml:space="preserve">, с которым в соответствии с </w:t>
      </w:r>
      <w:r w:rsidR="00737675" w:rsidRPr="00D32FFA">
        <w:rPr>
          <w:sz w:val="28"/>
          <w:szCs w:val="28"/>
        </w:rPr>
        <w:t>настоящей документацией о закупке</w:t>
      </w:r>
      <w:r w:rsidRPr="00D32FFA">
        <w:rPr>
          <w:sz w:val="28"/>
          <w:szCs w:val="28"/>
        </w:rPr>
        <w:t xml:space="preserve"> зак</w:t>
      </w:r>
      <w:r w:rsidR="00737675" w:rsidRPr="00D32FFA">
        <w:rPr>
          <w:sz w:val="28"/>
          <w:szCs w:val="28"/>
        </w:rPr>
        <w:t>лючается договор при уклонении п</w:t>
      </w:r>
      <w:r w:rsidRPr="00D32FFA">
        <w:rPr>
          <w:sz w:val="28"/>
          <w:szCs w:val="28"/>
        </w:rPr>
        <w:t xml:space="preserve">обедителя </w:t>
      </w:r>
      <w:r w:rsidR="008C4183">
        <w:rPr>
          <w:sz w:val="28"/>
          <w:szCs w:val="28"/>
        </w:rPr>
        <w:t>Открытого конкурса</w:t>
      </w:r>
      <w:r w:rsidRPr="00D32FFA">
        <w:rPr>
          <w:sz w:val="28"/>
          <w:szCs w:val="28"/>
        </w:rPr>
        <w:t xml:space="preserve"> от заключе</w:t>
      </w:r>
      <w:r w:rsidR="00950CE3">
        <w:rPr>
          <w:sz w:val="28"/>
          <w:szCs w:val="28"/>
        </w:rPr>
        <w:t>ния договора</w:t>
      </w:r>
      <w:r w:rsidRPr="00D32FFA">
        <w:rPr>
          <w:sz w:val="28"/>
          <w:szCs w:val="28"/>
        </w:rPr>
        <w:t xml:space="preserve">. </w:t>
      </w:r>
    </w:p>
    <w:p w:rsidR="00B25CF8" w:rsidRDefault="00B25CF8">
      <w:pPr>
        <w:pStyle w:val="afd"/>
        <w:ind w:left="709" w:firstLine="0"/>
        <w:rPr>
          <w:sz w:val="28"/>
          <w:szCs w:val="28"/>
        </w:rPr>
      </w:pPr>
    </w:p>
    <w:p w:rsidR="00B25CF8" w:rsidRPr="00D32FFA" w:rsidRDefault="00B25CF8">
      <w:pPr>
        <w:pStyle w:val="afd"/>
        <w:ind w:left="709" w:firstLine="0"/>
        <w:rPr>
          <w:sz w:val="28"/>
          <w:szCs w:val="28"/>
        </w:rPr>
      </w:pPr>
    </w:p>
    <w:p w:rsidR="000954FB" w:rsidRPr="00D32FFA" w:rsidRDefault="006400A0" w:rsidP="00B22E6B">
      <w:pPr>
        <w:spacing w:after="120"/>
        <w:jc w:val="center"/>
        <w:outlineLvl w:val="0"/>
        <w:rPr>
          <w:b/>
          <w:bCs/>
          <w:sz w:val="32"/>
          <w:szCs w:val="32"/>
        </w:rPr>
      </w:pPr>
      <w:r w:rsidRPr="00D32FFA">
        <w:rPr>
          <w:b/>
          <w:bCs/>
          <w:sz w:val="32"/>
          <w:szCs w:val="32"/>
        </w:rPr>
        <w:t>Раздел 3</w:t>
      </w:r>
      <w:r w:rsidR="000954FB" w:rsidRPr="00D32FFA">
        <w:rPr>
          <w:b/>
          <w:bCs/>
          <w:sz w:val="32"/>
          <w:szCs w:val="32"/>
        </w:rPr>
        <w:t>. Порядок оформления Заявок</w:t>
      </w:r>
    </w:p>
    <w:p w:rsidR="000954FB" w:rsidRPr="00D32FFA" w:rsidRDefault="000954FB" w:rsidP="000954FB">
      <w:pPr>
        <w:pStyle w:val="afd"/>
        <w:rPr>
          <w:b/>
          <w:bCs/>
          <w:sz w:val="28"/>
          <w:szCs w:val="28"/>
        </w:rPr>
      </w:pPr>
    </w:p>
    <w:p w:rsidR="000954FB" w:rsidRDefault="000954FB" w:rsidP="00554089">
      <w:pPr>
        <w:pStyle w:val="2"/>
        <w:numPr>
          <w:ilvl w:val="1"/>
          <w:numId w:val="9"/>
        </w:numPr>
        <w:tabs>
          <w:tab w:val="clear" w:pos="1260"/>
          <w:tab w:val="num" w:pos="-180"/>
          <w:tab w:val="num" w:pos="540"/>
        </w:tabs>
        <w:spacing w:before="0" w:after="0"/>
        <w:ind w:left="0" w:firstLine="709"/>
        <w:jc w:val="both"/>
        <w:rPr>
          <w:rFonts w:eastAsia="MS Mincho"/>
          <w:i w:val="0"/>
        </w:rPr>
      </w:pPr>
      <w:bookmarkStart w:id="1" w:name="_Toc515863146"/>
      <w:bookmarkStart w:id="2" w:name="_Toc34648361"/>
      <w:r w:rsidRPr="00D32FFA">
        <w:rPr>
          <w:rFonts w:eastAsia="MS Mincho"/>
          <w:i w:val="0"/>
        </w:rPr>
        <w:t>О</w:t>
      </w:r>
      <w:bookmarkEnd w:id="1"/>
      <w:bookmarkEnd w:id="2"/>
      <w:r w:rsidRPr="00D32FFA">
        <w:rPr>
          <w:rFonts w:eastAsia="MS Mincho"/>
          <w:i w:val="0"/>
        </w:rPr>
        <w:t xml:space="preserve">формление Заявки </w:t>
      </w:r>
    </w:p>
    <w:p w:rsidR="00EC334F" w:rsidRPr="00EC334F" w:rsidRDefault="00EC334F" w:rsidP="00EC334F">
      <w:pPr>
        <w:rPr>
          <w:rFonts w:eastAsia="MS Mincho"/>
        </w:rPr>
      </w:pPr>
    </w:p>
    <w:p w:rsidR="000954FB" w:rsidRPr="003343CE" w:rsidRDefault="000954FB" w:rsidP="00554089">
      <w:pPr>
        <w:pStyle w:val="afd"/>
        <w:numPr>
          <w:ilvl w:val="2"/>
          <w:numId w:val="9"/>
        </w:numPr>
        <w:ind w:left="0" w:firstLine="720"/>
        <w:rPr>
          <w:sz w:val="28"/>
          <w:szCs w:val="28"/>
        </w:rPr>
      </w:pPr>
      <w:r w:rsidRPr="003343CE">
        <w:rPr>
          <w:sz w:val="28"/>
          <w:szCs w:val="28"/>
        </w:rPr>
        <w:t xml:space="preserve">Заявка </w:t>
      </w:r>
      <w:r w:rsidR="009D48D6" w:rsidRPr="003343CE">
        <w:rPr>
          <w:sz w:val="28"/>
          <w:szCs w:val="28"/>
        </w:rPr>
        <w:t xml:space="preserve">претендента должна состоять из двух частей: электронная и на бумажном носителе </w:t>
      </w:r>
      <w:r w:rsidR="00950CE3" w:rsidRPr="003343CE">
        <w:rPr>
          <w:sz w:val="28"/>
          <w:szCs w:val="28"/>
        </w:rPr>
        <w:t>в соответствии с требованиями</w:t>
      </w:r>
      <w:r w:rsidR="005251BD">
        <w:rPr>
          <w:sz w:val="28"/>
          <w:szCs w:val="28"/>
        </w:rPr>
        <w:t>,</w:t>
      </w:r>
      <w:r w:rsidR="00950CE3" w:rsidRPr="003343CE">
        <w:rPr>
          <w:sz w:val="28"/>
          <w:szCs w:val="28"/>
        </w:rPr>
        <w:t xml:space="preserve"> изложенными в настоящей д</w:t>
      </w:r>
      <w:r w:rsidR="00EA6DA5" w:rsidRPr="003343CE">
        <w:rPr>
          <w:sz w:val="28"/>
          <w:szCs w:val="28"/>
        </w:rPr>
        <w:t>окументации. Электронная часть подписывается ЭЦП</w:t>
      </w:r>
      <w:r w:rsidR="006160F1" w:rsidRPr="003343CE">
        <w:rPr>
          <w:sz w:val="28"/>
          <w:szCs w:val="28"/>
        </w:rPr>
        <w:t>,</w:t>
      </w:r>
      <w:r w:rsidR="00950CE3" w:rsidRPr="003343CE">
        <w:rPr>
          <w:sz w:val="28"/>
          <w:szCs w:val="28"/>
        </w:rPr>
        <w:t xml:space="preserve"> </w:t>
      </w:r>
      <w:r w:rsidR="00EA6DA5" w:rsidRPr="003343CE">
        <w:rPr>
          <w:sz w:val="28"/>
          <w:szCs w:val="28"/>
        </w:rPr>
        <w:t xml:space="preserve">оформленной в соответствии с </w:t>
      </w:r>
      <w:r w:rsidR="00FC6D90">
        <w:rPr>
          <w:sz w:val="28"/>
          <w:szCs w:val="28"/>
        </w:rPr>
        <w:t>под</w:t>
      </w:r>
      <w:r w:rsidR="00EA6DA5" w:rsidRPr="003343CE">
        <w:rPr>
          <w:sz w:val="28"/>
          <w:szCs w:val="28"/>
        </w:rPr>
        <w:t xml:space="preserve">пунктом </w:t>
      </w:r>
      <w:r w:rsidR="00602BF7" w:rsidRPr="003343CE">
        <w:rPr>
          <w:sz w:val="28"/>
          <w:szCs w:val="28"/>
        </w:rPr>
        <w:t xml:space="preserve">1.1.16 </w:t>
      </w:r>
      <w:r w:rsidR="00A86112" w:rsidRPr="003343CE">
        <w:rPr>
          <w:sz w:val="28"/>
          <w:szCs w:val="28"/>
        </w:rPr>
        <w:t>документации о закупке</w:t>
      </w:r>
      <w:r w:rsidR="006160F1" w:rsidRPr="003343CE">
        <w:rPr>
          <w:sz w:val="28"/>
          <w:szCs w:val="28"/>
        </w:rPr>
        <w:t>,</w:t>
      </w:r>
      <w:r w:rsidR="00A86112" w:rsidRPr="003343CE">
        <w:rPr>
          <w:sz w:val="28"/>
          <w:szCs w:val="28"/>
        </w:rPr>
        <w:t xml:space="preserve"> и пода</w:t>
      </w:r>
      <w:r w:rsidR="003056B6" w:rsidRPr="003343CE">
        <w:rPr>
          <w:sz w:val="28"/>
          <w:szCs w:val="28"/>
        </w:rPr>
        <w:t>е</w:t>
      </w:r>
      <w:r w:rsidR="00602BF7" w:rsidRPr="003343CE">
        <w:rPr>
          <w:sz w:val="28"/>
          <w:szCs w:val="28"/>
        </w:rPr>
        <w:t>тся</w:t>
      </w:r>
      <w:r w:rsidR="00950CE3" w:rsidRPr="003343CE">
        <w:rPr>
          <w:sz w:val="28"/>
          <w:szCs w:val="28"/>
        </w:rPr>
        <w:t xml:space="preserve"> в установленный</w:t>
      </w:r>
      <w:r w:rsidR="00137307" w:rsidRPr="003343CE">
        <w:rPr>
          <w:sz w:val="28"/>
          <w:szCs w:val="28"/>
        </w:rPr>
        <w:t xml:space="preserve"> документацией о закупке</w:t>
      </w:r>
      <w:r w:rsidR="00950CE3" w:rsidRPr="003343CE">
        <w:rPr>
          <w:sz w:val="28"/>
          <w:szCs w:val="28"/>
        </w:rPr>
        <w:t xml:space="preserve"> срок на ЭТП.</w:t>
      </w:r>
      <w:r w:rsidR="00A12B7F" w:rsidRPr="003343CE">
        <w:rPr>
          <w:sz w:val="28"/>
          <w:szCs w:val="28"/>
        </w:rPr>
        <w:t xml:space="preserve"> Организатор рассматривает только те Заявки и входящие в нее документы претендентов, которые подписа</w:t>
      </w:r>
      <w:r w:rsidR="0098086B" w:rsidRPr="003343CE">
        <w:rPr>
          <w:sz w:val="28"/>
          <w:szCs w:val="28"/>
        </w:rPr>
        <w:t>ны ЭЦП</w:t>
      </w:r>
      <w:r w:rsidR="00A12B7F" w:rsidRPr="003343CE">
        <w:rPr>
          <w:sz w:val="28"/>
          <w:szCs w:val="28"/>
        </w:rPr>
        <w:t xml:space="preserve"> лица</w:t>
      </w:r>
      <w:r w:rsidR="00977ED3" w:rsidRPr="003343CE">
        <w:rPr>
          <w:sz w:val="28"/>
          <w:szCs w:val="28"/>
        </w:rPr>
        <w:t>,</w:t>
      </w:r>
      <w:r w:rsidR="00A12B7F" w:rsidRPr="003343CE">
        <w:rPr>
          <w:sz w:val="28"/>
          <w:szCs w:val="28"/>
        </w:rPr>
        <w:t xml:space="preserve"> имеющего право действов</w:t>
      </w:r>
      <w:r w:rsidR="00977ED3" w:rsidRPr="003343CE">
        <w:rPr>
          <w:sz w:val="28"/>
          <w:szCs w:val="28"/>
        </w:rPr>
        <w:t>ать от имени претендента</w:t>
      </w:r>
      <w:r w:rsidR="00A12B7F" w:rsidRPr="003343CE">
        <w:rPr>
          <w:sz w:val="28"/>
          <w:szCs w:val="28"/>
        </w:rPr>
        <w:t xml:space="preserve"> и направлены до наступления срока окончания подачи заявок.</w:t>
      </w:r>
      <w:r w:rsidR="00EA6DA5" w:rsidRPr="003343CE">
        <w:rPr>
          <w:sz w:val="28"/>
          <w:szCs w:val="28"/>
        </w:rPr>
        <w:t xml:space="preserve"> </w:t>
      </w:r>
      <w:r w:rsidR="00FA0AA4">
        <w:rPr>
          <w:sz w:val="28"/>
          <w:szCs w:val="28"/>
        </w:rPr>
        <w:t>Вторая часть Заявки</w:t>
      </w:r>
      <w:r w:rsidR="00EA6DA5" w:rsidRPr="003343CE">
        <w:rPr>
          <w:sz w:val="28"/>
          <w:szCs w:val="28"/>
        </w:rPr>
        <w:t xml:space="preserve"> на бумажном носителе представляется</w:t>
      </w:r>
      <w:r w:rsidR="00F63AE8" w:rsidRPr="003343CE">
        <w:rPr>
          <w:sz w:val="28"/>
          <w:szCs w:val="28"/>
        </w:rPr>
        <w:t xml:space="preserve"> п</w:t>
      </w:r>
      <w:r w:rsidR="00FA0AA4">
        <w:rPr>
          <w:sz w:val="28"/>
          <w:szCs w:val="28"/>
        </w:rPr>
        <w:t>обедителем О</w:t>
      </w:r>
      <w:r w:rsidR="00F75B6F" w:rsidRPr="003343CE">
        <w:rPr>
          <w:sz w:val="28"/>
          <w:szCs w:val="28"/>
        </w:rPr>
        <w:t>ткрытого конкурса в обязательном порядке не позднее 5 (пяти) дней со дня опубликования протокола конкурсной комиссии о подведении итогов.</w:t>
      </w:r>
    </w:p>
    <w:p w:rsidR="007668FE" w:rsidRPr="003343CE" w:rsidRDefault="007668FE" w:rsidP="00554089">
      <w:pPr>
        <w:pStyle w:val="afd"/>
        <w:numPr>
          <w:ilvl w:val="2"/>
          <w:numId w:val="9"/>
        </w:numPr>
        <w:ind w:left="0" w:firstLine="720"/>
        <w:rPr>
          <w:sz w:val="28"/>
          <w:szCs w:val="28"/>
        </w:rPr>
      </w:pPr>
      <w:r w:rsidRPr="003343CE">
        <w:rPr>
          <w:sz w:val="28"/>
          <w:szCs w:val="28"/>
        </w:rPr>
        <w:t>Электронная часть заявки должна содержать следующие документы:</w:t>
      </w:r>
    </w:p>
    <w:p w:rsidR="005D0FE3" w:rsidRDefault="007668FE" w:rsidP="00E7296E">
      <w:pPr>
        <w:pStyle w:val="afd"/>
        <w:rPr>
          <w:sz w:val="28"/>
          <w:szCs w:val="28"/>
        </w:rPr>
      </w:pPr>
      <w:r w:rsidRPr="003343CE">
        <w:rPr>
          <w:sz w:val="28"/>
          <w:szCs w:val="28"/>
        </w:rPr>
        <w:t xml:space="preserve">а) </w:t>
      </w:r>
      <w:r w:rsidR="005D0FE3" w:rsidRPr="005D0FE3">
        <w:rPr>
          <w:sz w:val="28"/>
          <w:szCs w:val="28"/>
        </w:rPr>
        <w:t>опись представленных документов, заверенную подписью и печатью претендента;</w:t>
      </w:r>
    </w:p>
    <w:p w:rsidR="005D0FE3" w:rsidRPr="003343CE" w:rsidRDefault="007668FE" w:rsidP="00EC334F">
      <w:pPr>
        <w:pStyle w:val="afd"/>
        <w:keepLines/>
        <w:rPr>
          <w:sz w:val="28"/>
          <w:szCs w:val="28"/>
        </w:rPr>
      </w:pPr>
      <w:r w:rsidRPr="003343CE">
        <w:rPr>
          <w:sz w:val="28"/>
          <w:szCs w:val="28"/>
        </w:rPr>
        <w:lastRenderedPageBreak/>
        <w:t xml:space="preserve">б) </w:t>
      </w:r>
      <w:r w:rsidR="005D0FE3">
        <w:rPr>
          <w:sz w:val="28"/>
          <w:szCs w:val="28"/>
        </w:rPr>
        <w:t>н</w:t>
      </w:r>
      <w:r w:rsidR="005D0FE3" w:rsidRPr="003343CE">
        <w:rPr>
          <w:sz w:val="28"/>
          <w:szCs w:val="28"/>
        </w:rPr>
        <w:t>адлежащим образом оформленные приложения к настоящей документации о закупке: № 1 (Заявка)</w:t>
      </w:r>
      <w:r w:rsidR="005D0FE3">
        <w:rPr>
          <w:sz w:val="28"/>
          <w:szCs w:val="28"/>
        </w:rPr>
        <w:t>,</w:t>
      </w:r>
      <w:r w:rsidR="005D0FE3" w:rsidRPr="003343CE">
        <w:rPr>
          <w:sz w:val="28"/>
          <w:szCs w:val="28"/>
        </w:rPr>
        <w:t xml:space="preserve"> </w:t>
      </w:r>
      <w:r w:rsidR="005D0FE3">
        <w:rPr>
          <w:sz w:val="28"/>
          <w:szCs w:val="28"/>
        </w:rPr>
        <w:t xml:space="preserve">№ 2 (сведения о претенденте) </w:t>
      </w:r>
      <w:r w:rsidR="005D0FE3" w:rsidRPr="003343CE">
        <w:rPr>
          <w:sz w:val="28"/>
          <w:szCs w:val="28"/>
        </w:rPr>
        <w:t>и № 3 (</w:t>
      </w:r>
      <w:r w:rsidR="005D0FE3">
        <w:rPr>
          <w:sz w:val="28"/>
          <w:szCs w:val="28"/>
        </w:rPr>
        <w:t>ф</w:t>
      </w:r>
      <w:r w:rsidR="005D0FE3" w:rsidRPr="003343CE">
        <w:rPr>
          <w:sz w:val="28"/>
          <w:szCs w:val="28"/>
        </w:rPr>
        <w:t>инансово-коммерческое предложение, подготовленное в соответствии с Техническим заданием (раздел 4</w:t>
      </w:r>
      <w:r w:rsidR="005D0FE3" w:rsidRPr="00365B5D">
        <w:t xml:space="preserve"> </w:t>
      </w:r>
      <w:r w:rsidR="005D0FE3" w:rsidRPr="00365B5D">
        <w:rPr>
          <w:sz w:val="28"/>
          <w:szCs w:val="28"/>
        </w:rPr>
        <w:t>документации о закупке</w:t>
      </w:r>
      <w:r w:rsidR="005D0FE3" w:rsidRPr="003343CE">
        <w:rPr>
          <w:sz w:val="28"/>
          <w:szCs w:val="28"/>
        </w:rPr>
        <w:t>);</w:t>
      </w:r>
    </w:p>
    <w:p w:rsidR="005D0FE3" w:rsidRDefault="007668FE" w:rsidP="00CE0E81">
      <w:pPr>
        <w:pStyle w:val="afd"/>
        <w:rPr>
          <w:sz w:val="28"/>
          <w:szCs w:val="28"/>
        </w:rPr>
      </w:pPr>
      <w:r w:rsidRPr="003343CE">
        <w:rPr>
          <w:sz w:val="28"/>
          <w:szCs w:val="28"/>
        </w:rPr>
        <w:t xml:space="preserve">в) </w:t>
      </w:r>
      <w:r w:rsidR="005D0FE3">
        <w:rPr>
          <w:sz w:val="28"/>
          <w:szCs w:val="28"/>
        </w:rPr>
        <w:t>документы</w:t>
      </w:r>
      <w:r w:rsidR="005D0FE3" w:rsidRPr="003343CE">
        <w:rPr>
          <w:sz w:val="28"/>
          <w:szCs w:val="28"/>
        </w:rPr>
        <w:t xml:space="preserve"> </w:t>
      </w:r>
      <w:r w:rsidR="005D0FE3">
        <w:rPr>
          <w:sz w:val="28"/>
        </w:rPr>
        <w:t xml:space="preserve">перечисленные </w:t>
      </w:r>
      <w:r w:rsidR="005D0FE3" w:rsidRPr="005D0FE3">
        <w:rPr>
          <w:sz w:val="28"/>
        </w:rPr>
        <w:t xml:space="preserve">в частях 3) - 8) подпункта </w:t>
      </w:r>
      <w:r w:rsidR="005D0FE3">
        <w:rPr>
          <w:sz w:val="28"/>
        </w:rPr>
        <w:t>2.3.1</w:t>
      </w:r>
      <w:r w:rsidR="005D0FE3" w:rsidRPr="003343CE">
        <w:rPr>
          <w:sz w:val="28"/>
        </w:rPr>
        <w:t xml:space="preserve"> настоящей документации о закупке, в случае, если они не предоставлял</w:t>
      </w:r>
      <w:r w:rsidR="005D0FE3">
        <w:rPr>
          <w:sz w:val="28"/>
        </w:rPr>
        <w:t>и</w:t>
      </w:r>
      <w:r w:rsidR="005D0FE3" w:rsidRPr="003343CE">
        <w:rPr>
          <w:sz w:val="28"/>
        </w:rPr>
        <w:t>сь претендентом при регистрации и аккредитации на ЭТП</w:t>
      </w:r>
      <w:r w:rsidR="005D0FE3" w:rsidRPr="003343CE">
        <w:rPr>
          <w:sz w:val="28"/>
          <w:szCs w:val="28"/>
        </w:rPr>
        <w:t xml:space="preserve"> и/или, если сроки/периоды выдачи, издания, действия и т.п. (актуальность) документов, переданных на ЭТП не соответствует актуальности документов, установленной настоящей документ</w:t>
      </w:r>
      <w:r w:rsidR="005D0FE3">
        <w:rPr>
          <w:sz w:val="28"/>
          <w:szCs w:val="28"/>
        </w:rPr>
        <w:t>ацией о закупке;</w:t>
      </w:r>
    </w:p>
    <w:p w:rsidR="00C46D25" w:rsidRDefault="005D0FE3" w:rsidP="00CE0E81">
      <w:pPr>
        <w:pStyle w:val="afd"/>
        <w:rPr>
          <w:sz w:val="28"/>
          <w:szCs w:val="28"/>
        </w:rPr>
      </w:pPr>
      <w:r>
        <w:rPr>
          <w:sz w:val="28"/>
        </w:rPr>
        <w:t xml:space="preserve">г) </w:t>
      </w:r>
      <w:r w:rsidR="00CE0E81" w:rsidRPr="003343CE">
        <w:rPr>
          <w:sz w:val="28"/>
        </w:rPr>
        <w:t xml:space="preserve">другие документы, </w:t>
      </w:r>
      <w:r w:rsidR="007668FE" w:rsidRPr="003343CE">
        <w:rPr>
          <w:sz w:val="28"/>
          <w:szCs w:val="28"/>
        </w:rPr>
        <w:t>указанные в</w:t>
      </w:r>
      <w:r w:rsidR="00CE0E81">
        <w:rPr>
          <w:sz w:val="28"/>
          <w:szCs w:val="28"/>
        </w:rPr>
        <w:t xml:space="preserve"> подпункте 2</w:t>
      </w:r>
      <w:r w:rsidR="007668FE" w:rsidRPr="003343CE">
        <w:rPr>
          <w:sz w:val="28"/>
          <w:szCs w:val="28"/>
        </w:rPr>
        <w:t xml:space="preserve"> пу</w:t>
      </w:r>
      <w:r w:rsidR="00CE0E81">
        <w:rPr>
          <w:sz w:val="28"/>
          <w:szCs w:val="28"/>
        </w:rPr>
        <w:t>нкта</w:t>
      </w:r>
      <w:r w:rsidR="007668FE" w:rsidRPr="003343CE">
        <w:rPr>
          <w:sz w:val="28"/>
          <w:szCs w:val="28"/>
        </w:rPr>
        <w:t xml:space="preserve"> 17 Информационной карты.</w:t>
      </w:r>
    </w:p>
    <w:p w:rsidR="00EC334F" w:rsidRPr="00CE0E81" w:rsidRDefault="00EC334F" w:rsidP="00CE0E81">
      <w:pPr>
        <w:pStyle w:val="afd"/>
        <w:rPr>
          <w:sz w:val="28"/>
          <w:szCs w:val="28"/>
        </w:rPr>
      </w:pPr>
    </w:p>
    <w:p w:rsidR="00950CE3" w:rsidRPr="003343CE" w:rsidRDefault="00354B98" w:rsidP="00554089">
      <w:pPr>
        <w:pStyle w:val="afd"/>
        <w:numPr>
          <w:ilvl w:val="2"/>
          <w:numId w:val="9"/>
        </w:numPr>
        <w:ind w:left="0" w:firstLine="720"/>
        <w:rPr>
          <w:sz w:val="28"/>
          <w:szCs w:val="28"/>
        </w:rPr>
      </w:pPr>
      <w:r w:rsidRPr="003343CE">
        <w:rPr>
          <w:sz w:val="28"/>
        </w:rPr>
        <w:t>Д</w:t>
      </w:r>
      <w:r w:rsidR="00950CE3" w:rsidRPr="003343CE">
        <w:rPr>
          <w:sz w:val="28"/>
        </w:rPr>
        <w:t xml:space="preserve">окументы, входящие в </w:t>
      </w:r>
      <w:r w:rsidRPr="003343CE">
        <w:rPr>
          <w:sz w:val="28"/>
        </w:rPr>
        <w:t>э</w:t>
      </w:r>
      <w:r w:rsidR="007668FE" w:rsidRPr="003343CE">
        <w:rPr>
          <w:sz w:val="28"/>
        </w:rPr>
        <w:t>л</w:t>
      </w:r>
      <w:r w:rsidRPr="003343CE">
        <w:rPr>
          <w:sz w:val="28"/>
        </w:rPr>
        <w:t>ектронную часть</w:t>
      </w:r>
      <w:r w:rsidRPr="003343CE">
        <w:rPr>
          <w:sz w:val="28"/>
          <w:szCs w:val="28"/>
        </w:rPr>
        <w:t xml:space="preserve"> </w:t>
      </w:r>
      <w:r w:rsidR="00950CE3" w:rsidRPr="003343CE">
        <w:rPr>
          <w:sz w:val="28"/>
          <w:szCs w:val="28"/>
        </w:rPr>
        <w:t>заявки должны иметь один из распространенных форматов документов: с расширением (*.doc), (*.doc</w:t>
      </w:r>
      <w:r w:rsidR="00950CE3" w:rsidRPr="003343CE">
        <w:rPr>
          <w:sz w:val="28"/>
          <w:szCs w:val="28"/>
          <w:lang w:val="en-US"/>
        </w:rPr>
        <w:t>x</w:t>
      </w:r>
      <w:r w:rsidR="00950CE3" w:rsidRPr="003343CE">
        <w:rPr>
          <w:sz w:val="28"/>
          <w:szCs w:val="28"/>
        </w:rPr>
        <w:t>), (*.xls), (*.xls</w:t>
      </w:r>
      <w:r w:rsidR="00950CE3" w:rsidRPr="003343CE">
        <w:rPr>
          <w:sz w:val="28"/>
          <w:szCs w:val="28"/>
          <w:lang w:val="en-US"/>
        </w:rPr>
        <w:t>x</w:t>
      </w:r>
      <w:r w:rsidR="00950CE3" w:rsidRPr="003343CE">
        <w:rPr>
          <w:sz w:val="28"/>
          <w:szCs w:val="28"/>
        </w:rPr>
        <w:t>), (*.</w:t>
      </w:r>
      <w:r w:rsidR="00950CE3" w:rsidRPr="003343CE">
        <w:rPr>
          <w:sz w:val="28"/>
          <w:szCs w:val="28"/>
          <w:lang w:val="en-US"/>
        </w:rPr>
        <w:t>txt</w:t>
      </w:r>
      <w:r w:rsidR="00950CE3" w:rsidRPr="003343CE">
        <w:rPr>
          <w:sz w:val="28"/>
          <w:szCs w:val="28"/>
        </w:rPr>
        <w:t>), (*.pdf), (*.</w:t>
      </w:r>
      <w:r w:rsidR="00950CE3" w:rsidRPr="003343CE">
        <w:rPr>
          <w:sz w:val="28"/>
          <w:szCs w:val="28"/>
          <w:lang w:val="en-US"/>
        </w:rPr>
        <w:t>jpg</w:t>
      </w:r>
      <w:r w:rsidR="00950CE3" w:rsidRPr="003343CE">
        <w:rPr>
          <w:sz w:val="28"/>
          <w:szCs w:val="28"/>
        </w:rPr>
        <w:t>) и т.д.</w:t>
      </w:r>
      <w:r w:rsidR="00BB2EF5" w:rsidRPr="003343CE">
        <w:rPr>
          <w:sz w:val="28"/>
          <w:szCs w:val="28"/>
        </w:rPr>
        <w:t>,</w:t>
      </w:r>
      <w:r w:rsidR="00C60886" w:rsidRPr="003343CE">
        <w:rPr>
          <w:sz w:val="28"/>
          <w:szCs w:val="28"/>
        </w:rPr>
        <w:t xml:space="preserve"> предпочтительнее (*.pdf).</w:t>
      </w:r>
    </w:p>
    <w:p w:rsidR="00950CE3" w:rsidRPr="003343CE" w:rsidRDefault="00950CE3" w:rsidP="009B006E">
      <w:pPr>
        <w:ind w:firstLine="720"/>
        <w:contextualSpacing/>
        <w:jc w:val="both"/>
        <w:rPr>
          <w:sz w:val="28"/>
          <w:szCs w:val="28"/>
        </w:rPr>
      </w:pPr>
      <w:r w:rsidRPr="003343CE">
        <w:rPr>
          <w:sz w:val="28"/>
          <w:szCs w:val="28"/>
        </w:rPr>
        <w:t xml:space="preserve">Файлы формируются по принципу: один файл – один </w:t>
      </w:r>
      <w:r w:rsidR="007E02D5" w:rsidRPr="003343CE">
        <w:rPr>
          <w:sz w:val="28"/>
          <w:szCs w:val="28"/>
        </w:rPr>
        <w:t>документ,</w:t>
      </w:r>
      <w:r w:rsidR="00C84137" w:rsidRPr="003343CE">
        <w:rPr>
          <w:sz w:val="28"/>
          <w:szCs w:val="28"/>
        </w:rPr>
        <w:t xml:space="preserve"> </w:t>
      </w:r>
      <w:r w:rsidR="007E02D5" w:rsidRPr="003343CE">
        <w:rPr>
          <w:sz w:val="28"/>
          <w:szCs w:val="28"/>
        </w:rPr>
        <w:t xml:space="preserve">каждый из документов должен быть представлен в виде одного отдельного файла, по названию которого можно сопоставить электронную копию с оригиналом документа. </w:t>
      </w:r>
      <w:r w:rsidRPr="003343CE">
        <w:rPr>
          <w:sz w:val="28"/>
          <w:szCs w:val="28"/>
        </w:rPr>
        <w:t>Допускается размещение в составе заявки документов, сохраненных в архивах, при этом размещение в составе заявки архивов, разделенных на несколько частей, открытие каждой из которых по отдельности невозможно, не допускается.</w:t>
      </w:r>
      <w:r w:rsidR="007E02D5" w:rsidRPr="003343CE">
        <w:rPr>
          <w:sz w:val="28"/>
          <w:szCs w:val="28"/>
        </w:rPr>
        <w:t xml:space="preserve"> Если документ содержит менее 10 страниц, не допускается его разбивка на несколько файлов.</w:t>
      </w:r>
    </w:p>
    <w:p w:rsidR="00950CE3" w:rsidRPr="003343CE" w:rsidRDefault="00950CE3" w:rsidP="009B006E">
      <w:pPr>
        <w:ind w:firstLine="720"/>
        <w:contextualSpacing/>
        <w:jc w:val="both"/>
        <w:rPr>
          <w:sz w:val="28"/>
          <w:szCs w:val="28"/>
        </w:rPr>
      </w:pPr>
      <w:r w:rsidRPr="003343CE">
        <w:rPr>
          <w:sz w:val="28"/>
          <w:szCs w:val="28"/>
        </w:rPr>
        <w:t>Все файлы не должны иметь защиты от их открытия, изменения, копировани</w:t>
      </w:r>
      <w:r w:rsidR="00F63AE8" w:rsidRPr="003343CE">
        <w:rPr>
          <w:sz w:val="28"/>
          <w:szCs w:val="28"/>
        </w:rPr>
        <w:t>я их содержимого или их печати.</w:t>
      </w:r>
    </w:p>
    <w:p w:rsidR="00950CE3" w:rsidRPr="003343CE" w:rsidRDefault="00950CE3" w:rsidP="009B006E">
      <w:pPr>
        <w:ind w:firstLine="720"/>
        <w:contextualSpacing/>
        <w:jc w:val="both"/>
        <w:rPr>
          <w:sz w:val="28"/>
          <w:szCs w:val="28"/>
        </w:rPr>
      </w:pPr>
      <w:r w:rsidRPr="003343CE">
        <w:rPr>
          <w:sz w:val="28"/>
          <w:szCs w:val="28"/>
        </w:rPr>
        <w:t xml:space="preserve">Файлы должны быть именованы так, чтобы из их названия ясно следовало, какой документ, требуемый документацией, в каком файле находится </w:t>
      </w:r>
      <w:r w:rsidR="007E02D5" w:rsidRPr="003343CE">
        <w:rPr>
          <w:sz w:val="28"/>
          <w:szCs w:val="28"/>
        </w:rPr>
        <w:t>(например: Заявка.</w:t>
      </w:r>
      <w:r w:rsidR="007E02D5" w:rsidRPr="003343CE">
        <w:rPr>
          <w:sz w:val="28"/>
          <w:szCs w:val="28"/>
          <w:lang w:val="en-US"/>
        </w:rPr>
        <w:t>pdf</w:t>
      </w:r>
      <w:r w:rsidR="007E02D5" w:rsidRPr="003343CE">
        <w:rPr>
          <w:sz w:val="28"/>
          <w:szCs w:val="28"/>
        </w:rPr>
        <w:t xml:space="preserve"> (</w:t>
      </w:r>
      <w:r w:rsidR="007E02D5" w:rsidRPr="003343CE">
        <w:rPr>
          <w:sz w:val="28"/>
          <w:szCs w:val="28"/>
          <w:lang w:val="en-US"/>
        </w:rPr>
        <w:t>Zayavka</w:t>
      </w:r>
      <w:r w:rsidR="007E02D5" w:rsidRPr="003343CE">
        <w:rPr>
          <w:sz w:val="28"/>
          <w:szCs w:val="28"/>
        </w:rPr>
        <w:t>.</w:t>
      </w:r>
      <w:r w:rsidR="007E02D5" w:rsidRPr="003343CE">
        <w:rPr>
          <w:sz w:val="28"/>
          <w:szCs w:val="28"/>
          <w:lang w:val="en-US"/>
        </w:rPr>
        <w:t>pdf</w:t>
      </w:r>
      <w:r w:rsidR="007E02D5" w:rsidRPr="003343CE">
        <w:rPr>
          <w:sz w:val="28"/>
          <w:szCs w:val="28"/>
        </w:rPr>
        <w:t>), Сведения.</w:t>
      </w:r>
      <w:r w:rsidR="007E02D5" w:rsidRPr="003343CE">
        <w:rPr>
          <w:sz w:val="28"/>
          <w:szCs w:val="28"/>
          <w:lang w:val="en-US"/>
        </w:rPr>
        <w:t>pdf</w:t>
      </w:r>
      <w:r w:rsidR="007E02D5" w:rsidRPr="003343CE">
        <w:rPr>
          <w:sz w:val="28"/>
          <w:szCs w:val="28"/>
        </w:rPr>
        <w:t>, Предложение.</w:t>
      </w:r>
      <w:r w:rsidR="007E02D5" w:rsidRPr="003343CE">
        <w:rPr>
          <w:sz w:val="28"/>
          <w:szCs w:val="28"/>
          <w:lang w:val="en-US"/>
        </w:rPr>
        <w:t>pdf</w:t>
      </w:r>
      <w:r w:rsidR="007E02D5" w:rsidRPr="003343CE">
        <w:rPr>
          <w:sz w:val="28"/>
          <w:szCs w:val="28"/>
        </w:rPr>
        <w:t xml:space="preserve"> и т.д.)</w:t>
      </w:r>
      <w:r w:rsidR="009B66AE" w:rsidRPr="003343CE">
        <w:rPr>
          <w:sz w:val="28"/>
          <w:szCs w:val="28"/>
        </w:rPr>
        <w:t>.</w:t>
      </w:r>
    </w:p>
    <w:p w:rsidR="009B66AE" w:rsidRDefault="009B66AE" w:rsidP="00FA0986">
      <w:pPr>
        <w:ind w:firstLine="720"/>
        <w:contextualSpacing/>
        <w:jc w:val="both"/>
        <w:rPr>
          <w:sz w:val="28"/>
          <w:szCs w:val="28"/>
        </w:rPr>
      </w:pPr>
      <w:r w:rsidRPr="00FA0986">
        <w:rPr>
          <w:sz w:val="28"/>
          <w:szCs w:val="28"/>
        </w:rPr>
        <w:t>В случае если претендент подает заявки по нескольким лотам, документы</w:t>
      </w:r>
      <w:r w:rsidR="00EB1633" w:rsidRPr="00FA0986">
        <w:rPr>
          <w:sz w:val="28"/>
          <w:szCs w:val="28"/>
        </w:rPr>
        <w:t>,</w:t>
      </w:r>
      <w:r w:rsidR="00C60301" w:rsidRPr="00FA0986">
        <w:rPr>
          <w:sz w:val="28"/>
          <w:szCs w:val="28"/>
        </w:rPr>
        <w:t xml:space="preserve"> </w:t>
      </w:r>
      <w:r w:rsidR="00DD721D" w:rsidRPr="00FA0986">
        <w:rPr>
          <w:sz w:val="28"/>
          <w:szCs w:val="28"/>
        </w:rPr>
        <w:t xml:space="preserve">указанные </w:t>
      </w:r>
      <w:r w:rsidRPr="00FA0986">
        <w:rPr>
          <w:sz w:val="28"/>
          <w:szCs w:val="28"/>
        </w:rPr>
        <w:t xml:space="preserve">в </w:t>
      </w:r>
      <w:r w:rsidR="004A1CA3" w:rsidRPr="00FA0986">
        <w:rPr>
          <w:sz w:val="28"/>
          <w:szCs w:val="28"/>
        </w:rPr>
        <w:t>частях</w:t>
      </w:r>
      <w:r w:rsidRPr="00FA0986">
        <w:rPr>
          <w:sz w:val="28"/>
          <w:szCs w:val="28"/>
        </w:rPr>
        <w:t xml:space="preserve"> а) – </w:t>
      </w:r>
      <w:r w:rsidR="003343CE" w:rsidRPr="00FA0986">
        <w:rPr>
          <w:sz w:val="28"/>
          <w:szCs w:val="28"/>
        </w:rPr>
        <w:t>в</w:t>
      </w:r>
      <w:r w:rsidRPr="00FA0986">
        <w:rPr>
          <w:sz w:val="28"/>
          <w:szCs w:val="28"/>
        </w:rPr>
        <w:t xml:space="preserve">) </w:t>
      </w:r>
      <w:r w:rsidR="00046B23" w:rsidRPr="00FA0986">
        <w:rPr>
          <w:sz w:val="28"/>
          <w:szCs w:val="28"/>
        </w:rPr>
        <w:t>подпун</w:t>
      </w:r>
      <w:r w:rsidR="004A1CA3" w:rsidRPr="00FA0986">
        <w:rPr>
          <w:sz w:val="28"/>
          <w:szCs w:val="28"/>
        </w:rPr>
        <w:t>к</w:t>
      </w:r>
      <w:r w:rsidR="00046B23" w:rsidRPr="00FA0986">
        <w:rPr>
          <w:sz w:val="28"/>
          <w:szCs w:val="28"/>
        </w:rPr>
        <w:t>та 3.1.2 настоящей документации о закупке</w:t>
      </w:r>
      <w:r w:rsidR="00DD721D" w:rsidRPr="00FA0986">
        <w:rPr>
          <w:sz w:val="28"/>
          <w:szCs w:val="28"/>
        </w:rPr>
        <w:t>,</w:t>
      </w:r>
      <w:r w:rsidRPr="00FA0986">
        <w:rPr>
          <w:sz w:val="28"/>
          <w:szCs w:val="28"/>
        </w:rPr>
        <w:t xml:space="preserve"> </w:t>
      </w:r>
      <w:r w:rsidR="00DD721D" w:rsidRPr="00FA0986">
        <w:rPr>
          <w:sz w:val="28"/>
          <w:szCs w:val="28"/>
        </w:rPr>
        <w:t xml:space="preserve">предоставляются по каждому лоту, а указанные в </w:t>
      </w:r>
      <w:r w:rsidR="004A1CA3" w:rsidRPr="00FA0986">
        <w:rPr>
          <w:sz w:val="28"/>
          <w:szCs w:val="28"/>
        </w:rPr>
        <w:t>частях</w:t>
      </w:r>
      <w:r w:rsidR="00DD721D" w:rsidRPr="00FA0986">
        <w:rPr>
          <w:sz w:val="28"/>
          <w:szCs w:val="28"/>
        </w:rPr>
        <w:t xml:space="preserve"> </w:t>
      </w:r>
      <w:r w:rsidR="003343CE" w:rsidRPr="00FA0986">
        <w:rPr>
          <w:sz w:val="28"/>
          <w:szCs w:val="28"/>
        </w:rPr>
        <w:t>г</w:t>
      </w:r>
      <w:r w:rsidR="00DD721D" w:rsidRPr="00FA0986">
        <w:rPr>
          <w:sz w:val="28"/>
          <w:szCs w:val="28"/>
        </w:rPr>
        <w:t xml:space="preserve">) </w:t>
      </w:r>
      <w:r w:rsidR="00046B23" w:rsidRPr="00FA0986">
        <w:rPr>
          <w:sz w:val="28"/>
          <w:szCs w:val="28"/>
        </w:rPr>
        <w:t>подпун</w:t>
      </w:r>
      <w:r w:rsidR="004A1CA3" w:rsidRPr="00FA0986">
        <w:rPr>
          <w:sz w:val="28"/>
          <w:szCs w:val="28"/>
        </w:rPr>
        <w:t>к</w:t>
      </w:r>
      <w:r w:rsidR="00046B23" w:rsidRPr="00FA0986">
        <w:rPr>
          <w:sz w:val="28"/>
          <w:szCs w:val="28"/>
        </w:rPr>
        <w:t xml:space="preserve">та 3.1.2 настоящей документации о закупке </w:t>
      </w:r>
      <w:r w:rsidR="00DD721D" w:rsidRPr="00FA0986">
        <w:rPr>
          <w:sz w:val="28"/>
          <w:szCs w:val="28"/>
        </w:rPr>
        <w:t>– по лоту с наименьшим номером</w:t>
      </w:r>
      <w:r w:rsidRPr="00FA0986">
        <w:rPr>
          <w:sz w:val="28"/>
          <w:szCs w:val="28"/>
        </w:rPr>
        <w:t>.</w:t>
      </w:r>
    </w:p>
    <w:p w:rsidR="00EC334F" w:rsidRPr="00FA0986" w:rsidRDefault="00EC334F" w:rsidP="00FA0986">
      <w:pPr>
        <w:ind w:firstLine="720"/>
        <w:contextualSpacing/>
        <w:jc w:val="both"/>
        <w:rPr>
          <w:sz w:val="28"/>
          <w:szCs w:val="28"/>
        </w:rPr>
      </w:pPr>
    </w:p>
    <w:p w:rsidR="000954FB" w:rsidRDefault="00277A7F" w:rsidP="00554089">
      <w:pPr>
        <w:pStyle w:val="afd"/>
        <w:numPr>
          <w:ilvl w:val="2"/>
          <w:numId w:val="9"/>
        </w:numPr>
        <w:ind w:left="0" w:firstLine="720"/>
        <w:rPr>
          <w:sz w:val="28"/>
          <w:szCs w:val="28"/>
        </w:rPr>
      </w:pPr>
      <w:r w:rsidRPr="003343CE">
        <w:rPr>
          <w:sz w:val="28"/>
        </w:rPr>
        <w:t>Заявка</w:t>
      </w:r>
      <w:r w:rsidR="000954FB" w:rsidRPr="003343CE">
        <w:rPr>
          <w:sz w:val="28"/>
          <w:szCs w:val="28"/>
        </w:rPr>
        <w:t xml:space="preserve"> </w:t>
      </w:r>
      <w:r w:rsidR="009B66AE" w:rsidRPr="003343CE">
        <w:rPr>
          <w:sz w:val="28"/>
          <w:szCs w:val="28"/>
        </w:rPr>
        <w:t xml:space="preserve">на бумажном носителе </w:t>
      </w:r>
      <w:r w:rsidR="000954FB" w:rsidRPr="003343CE">
        <w:rPr>
          <w:sz w:val="28"/>
          <w:szCs w:val="28"/>
        </w:rPr>
        <w:t>должн</w:t>
      </w:r>
      <w:r w:rsidRPr="003343CE">
        <w:rPr>
          <w:sz w:val="28"/>
          <w:szCs w:val="28"/>
        </w:rPr>
        <w:t>а</w:t>
      </w:r>
      <w:r w:rsidR="000954FB" w:rsidRPr="003343CE">
        <w:rPr>
          <w:sz w:val="28"/>
          <w:szCs w:val="28"/>
        </w:rPr>
        <w:t xml:space="preserve"> содержать</w:t>
      </w:r>
      <w:r w:rsidR="002F345D" w:rsidRPr="003343CE">
        <w:rPr>
          <w:sz w:val="28"/>
          <w:szCs w:val="28"/>
        </w:rPr>
        <w:t xml:space="preserve"> </w:t>
      </w:r>
      <w:r w:rsidR="009B66AE" w:rsidRPr="003343CE">
        <w:rPr>
          <w:sz w:val="28"/>
          <w:szCs w:val="28"/>
        </w:rPr>
        <w:t xml:space="preserve">все </w:t>
      </w:r>
      <w:r w:rsidR="002F345D" w:rsidRPr="003343CE">
        <w:rPr>
          <w:sz w:val="28"/>
          <w:szCs w:val="28"/>
        </w:rPr>
        <w:t>докумен</w:t>
      </w:r>
      <w:r w:rsidR="00CE0E81">
        <w:rPr>
          <w:sz w:val="28"/>
          <w:szCs w:val="28"/>
        </w:rPr>
        <w:t xml:space="preserve">ты, перечисленные в </w:t>
      </w:r>
      <w:r w:rsidR="004A1CA3">
        <w:rPr>
          <w:sz w:val="28"/>
          <w:szCs w:val="28"/>
        </w:rPr>
        <w:t>подпункте</w:t>
      </w:r>
      <w:r w:rsidR="00CE0E81">
        <w:rPr>
          <w:sz w:val="28"/>
          <w:szCs w:val="28"/>
        </w:rPr>
        <w:t xml:space="preserve"> 2.3</w:t>
      </w:r>
      <w:r w:rsidR="004A1CA3">
        <w:rPr>
          <w:sz w:val="28"/>
          <w:szCs w:val="28"/>
        </w:rPr>
        <w:t>.1</w:t>
      </w:r>
      <w:r w:rsidR="002F345D" w:rsidRPr="003343CE">
        <w:rPr>
          <w:sz w:val="28"/>
          <w:szCs w:val="28"/>
        </w:rPr>
        <w:t xml:space="preserve"> настоящей документации</w:t>
      </w:r>
      <w:r w:rsidR="009B66AE" w:rsidRPr="003343CE">
        <w:rPr>
          <w:sz w:val="28"/>
          <w:szCs w:val="28"/>
        </w:rPr>
        <w:t xml:space="preserve"> о закупке</w:t>
      </w:r>
      <w:r w:rsidR="002F345D" w:rsidRPr="003343CE">
        <w:rPr>
          <w:sz w:val="28"/>
          <w:szCs w:val="28"/>
        </w:rPr>
        <w:t>, а также п</w:t>
      </w:r>
      <w:r w:rsidR="005D0FE3">
        <w:rPr>
          <w:sz w:val="28"/>
          <w:szCs w:val="28"/>
        </w:rPr>
        <w:t>унктах</w:t>
      </w:r>
      <w:r w:rsidR="009B66AE" w:rsidRPr="003343CE">
        <w:rPr>
          <w:sz w:val="28"/>
          <w:szCs w:val="28"/>
        </w:rPr>
        <w:t xml:space="preserve"> </w:t>
      </w:r>
      <w:r w:rsidR="00E43DAA" w:rsidRPr="003343CE">
        <w:rPr>
          <w:sz w:val="28"/>
          <w:szCs w:val="28"/>
        </w:rPr>
        <w:t>17,</w:t>
      </w:r>
      <w:r w:rsidR="007D00C3" w:rsidRPr="003343CE">
        <w:rPr>
          <w:sz w:val="28"/>
          <w:szCs w:val="28"/>
        </w:rPr>
        <w:t xml:space="preserve"> 18 Информационной карты.</w:t>
      </w:r>
    </w:p>
    <w:p w:rsidR="00EC334F" w:rsidRPr="003343CE" w:rsidRDefault="00EC334F" w:rsidP="00EC334F">
      <w:pPr>
        <w:pStyle w:val="afd"/>
        <w:ind w:left="720" w:firstLine="0"/>
        <w:rPr>
          <w:sz w:val="28"/>
          <w:szCs w:val="28"/>
        </w:rPr>
      </w:pPr>
    </w:p>
    <w:p w:rsidR="00F05F07" w:rsidRPr="003343CE" w:rsidRDefault="00F05F07" w:rsidP="00554089">
      <w:pPr>
        <w:pStyle w:val="afd"/>
        <w:numPr>
          <w:ilvl w:val="2"/>
          <w:numId w:val="9"/>
        </w:numPr>
        <w:ind w:left="0" w:firstLine="720"/>
        <w:rPr>
          <w:sz w:val="28"/>
          <w:szCs w:val="28"/>
        </w:rPr>
      </w:pPr>
      <w:r w:rsidRPr="003343CE">
        <w:t>В</w:t>
      </w:r>
      <w:r w:rsidRPr="003343CE">
        <w:rPr>
          <w:rFonts w:eastAsia="Times New Roman"/>
          <w:sz w:val="28"/>
          <w:szCs w:val="28"/>
        </w:rPr>
        <w:t>се без исключения страницы Заявки должны быть пронумерованы.</w:t>
      </w:r>
      <w:r w:rsidR="00CC4D0D" w:rsidRPr="003343CE">
        <w:rPr>
          <w:sz w:val="28"/>
        </w:rPr>
        <w:t xml:space="preserve"> Заявка должна быть подписана лицом, имеющим право подписи документов от имени п</w:t>
      </w:r>
      <w:r w:rsidR="00CC4D0D" w:rsidRPr="003343CE">
        <w:rPr>
          <w:sz w:val="28"/>
          <w:szCs w:val="28"/>
        </w:rPr>
        <w:t>ретендента</w:t>
      </w:r>
      <w:r w:rsidR="00CC4D0D" w:rsidRPr="003343CE">
        <w:rPr>
          <w:sz w:val="28"/>
        </w:rPr>
        <w:t>.</w:t>
      </w:r>
    </w:p>
    <w:p w:rsidR="00805082" w:rsidRPr="003343CE" w:rsidRDefault="00EC334F" w:rsidP="00554089">
      <w:pPr>
        <w:pStyle w:val="afd"/>
        <w:keepNext/>
        <w:numPr>
          <w:ilvl w:val="2"/>
          <w:numId w:val="9"/>
        </w:numPr>
        <w:ind w:left="0" w:firstLine="709"/>
        <w:rPr>
          <w:sz w:val="28"/>
          <w:szCs w:val="28"/>
        </w:rPr>
      </w:pPr>
      <w:r>
        <w:rPr>
          <w:noProof/>
          <w:sz w:val="28"/>
          <w:szCs w:val="28"/>
          <w:lang w:eastAsia="ru-RU"/>
        </w:rPr>
        <w:lastRenderedPageBreak/>
        <mc:AlternateContent>
          <mc:Choice Requires="wps">
            <w:drawing>
              <wp:anchor distT="0" distB="0" distL="114300" distR="114300" simplePos="0" relativeHeight="251658240" behindDoc="1" locked="0" layoutInCell="1" allowOverlap="1" wp14:anchorId="684891F4" wp14:editId="43143693">
                <wp:simplePos x="0" y="0"/>
                <wp:positionH relativeFrom="column">
                  <wp:posOffset>-39370</wp:posOffset>
                </wp:positionH>
                <wp:positionV relativeFrom="paragraph">
                  <wp:posOffset>544830</wp:posOffset>
                </wp:positionV>
                <wp:extent cx="6120130" cy="1645920"/>
                <wp:effectExtent l="0" t="0" r="13970" b="11430"/>
                <wp:wrapTight wrapText="bothSides">
                  <wp:wrapPolygon edited="0">
                    <wp:start x="0" y="0"/>
                    <wp:lineTo x="0" y="21500"/>
                    <wp:lineTo x="21582" y="21500"/>
                    <wp:lineTo x="21582" y="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1645920"/>
                        </a:xfrm>
                        <a:prstGeom prst="rect">
                          <a:avLst/>
                        </a:prstGeom>
                        <a:solidFill>
                          <a:srgbClr val="FFFFFF"/>
                        </a:solidFill>
                        <a:ln w="19050">
                          <a:solidFill>
                            <a:srgbClr val="000000"/>
                          </a:solidFill>
                          <a:miter lim="800000"/>
                          <a:headEnd/>
                          <a:tailEnd/>
                        </a:ln>
                      </wps:spPr>
                      <wps:txbx>
                        <w:txbxContent>
                          <w:p w:rsidR="007C1EC7" w:rsidRPr="00A64580" w:rsidRDefault="007C1EC7" w:rsidP="00805082">
                            <w:pPr>
                              <w:jc w:val="center"/>
                              <w:rPr>
                                <w:b/>
                              </w:rPr>
                            </w:pPr>
                            <w:r w:rsidRPr="00A64580">
                              <w:rPr>
                                <w:b/>
                              </w:rPr>
                              <w:t xml:space="preserve">_____________________________________________, </w:t>
                            </w:r>
                          </w:p>
                          <w:p w:rsidR="007C1EC7" w:rsidRDefault="007C1EC7" w:rsidP="00805082">
                            <w:pPr>
                              <w:jc w:val="center"/>
                              <w:rPr>
                                <w:sz w:val="28"/>
                                <w:szCs w:val="28"/>
                              </w:rPr>
                            </w:pPr>
                            <w:r w:rsidRPr="007E6DE4">
                              <w:rPr>
                                <w:i/>
                                <w:sz w:val="20"/>
                                <w:szCs w:val="20"/>
                              </w:rPr>
                              <w:t>наименование претендента</w:t>
                            </w:r>
                            <w:r w:rsidRPr="00923E2D">
                              <w:rPr>
                                <w:sz w:val="28"/>
                                <w:szCs w:val="28"/>
                              </w:rPr>
                              <w:t xml:space="preserve"> </w:t>
                            </w:r>
                          </w:p>
                          <w:p w:rsidR="007C1EC7" w:rsidRPr="00A64580" w:rsidRDefault="007C1EC7" w:rsidP="00805082">
                            <w:pPr>
                              <w:jc w:val="center"/>
                              <w:rPr>
                                <w:b/>
                              </w:rPr>
                            </w:pPr>
                            <w:r w:rsidRPr="00A64580">
                              <w:rPr>
                                <w:b/>
                              </w:rPr>
                              <w:t>________________________________________</w:t>
                            </w:r>
                          </w:p>
                          <w:p w:rsidR="007C1EC7" w:rsidRPr="007E6DE4" w:rsidRDefault="007C1EC7" w:rsidP="00805082">
                            <w:pPr>
                              <w:jc w:val="center"/>
                              <w:rPr>
                                <w:i/>
                                <w:sz w:val="20"/>
                                <w:szCs w:val="20"/>
                              </w:rPr>
                            </w:pPr>
                            <w:r w:rsidRPr="007E6DE4">
                              <w:rPr>
                                <w:i/>
                                <w:sz w:val="20"/>
                                <w:szCs w:val="20"/>
                              </w:rPr>
                              <w:t>государство регистрации претендента</w:t>
                            </w:r>
                          </w:p>
                          <w:p w:rsidR="007C1EC7" w:rsidRPr="00A64580" w:rsidRDefault="007C1EC7" w:rsidP="00805082">
                            <w:pPr>
                              <w:jc w:val="center"/>
                              <w:rPr>
                                <w:b/>
                              </w:rPr>
                            </w:pPr>
                            <w:r w:rsidRPr="00A64580">
                              <w:rPr>
                                <w:b/>
                              </w:rPr>
                              <w:t>_______________________________________________</w:t>
                            </w:r>
                          </w:p>
                          <w:p w:rsidR="007C1EC7" w:rsidRPr="007E6DE4" w:rsidRDefault="007C1EC7" w:rsidP="00805082">
                            <w:pPr>
                              <w:jc w:val="center"/>
                              <w:rPr>
                                <w:i/>
                                <w:sz w:val="20"/>
                                <w:szCs w:val="20"/>
                              </w:rPr>
                            </w:pPr>
                            <w:r w:rsidRPr="007E6DE4">
                              <w:rPr>
                                <w:i/>
                                <w:sz w:val="20"/>
                                <w:szCs w:val="20"/>
                              </w:rPr>
                              <w:t>ИНН претендента (для претендентов-резидентов Российской Федерации)</w:t>
                            </w:r>
                          </w:p>
                          <w:p w:rsidR="007C1EC7" w:rsidRDefault="007C1EC7" w:rsidP="00805082">
                            <w:pPr>
                              <w:jc w:val="both"/>
                            </w:pPr>
                          </w:p>
                          <w:p w:rsidR="007C1EC7" w:rsidRDefault="007C1EC7" w:rsidP="00805082">
                            <w:pPr>
                              <w:jc w:val="center"/>
                              <w:rPr>
                                <w:b/>
                              </w:rPr>
                            </w:pPr>
                            <w:r w:rsidRPr="00923E2D">
                              <w:rPr>
                                <w:b/>
                              </w:rPr>
                              <w:t xml:space="preserve">ЗАЯВКА НА УЧАСТИЕ В </w:t>
                            </w:r>
                            <w:r>
                              <w:rPr>
                                <w:b/>
                              </w:rPr>
                              <w:t>ОТКРЫТОМ КОНКУРСЕ № ОКэ-___-____-</w:t>
                            </w:r>
                            <w:r w:rsidRPr="00923E2D">
                              <w:rPr>
                                <w:b/>
                              </w:rPr>
                              <w:t>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pt;margin-top:42.9pt;width:481.9pt;height:129.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AtKwIAAFIEAAAOAAAAZHJzL2Uyb0RvYy54bWysVNuO2yAQfa/Uf0C8N3bSJN1YcVbbbFNV&#10;2l6k3X4AxthGBYYCiZ1+fQecTa22T1X9gIAZDmfOGby9HbQiJ+G8BFPS+SynRBgOtTRtSb8+HV7d&#10;UOIDMzVTYERJz8LT293LF9veFmIBHahaOIIgxhe9LWkXgi2yzPNOaOZnYIXBYANOs4BL12a1Yz2i&#10;a5Ut8nyd9eBq64AL73H3fgzSXcJvGsHD56bxIhBVUuQW0ujSWMUx221Z0TpmO8kvNNg/sNBMGrz0&#10;CnXPAiNHJ/+A0pI78NCEGQedQdNILlINWM08/62ax45ZkWpBcby9yuT/Hyz/dPriiKzRO0oM02jR&#10;kxgCeQsDWUR1eusLTHq0mBYG3I6ZsVJvH4B/88TAvmOmFXfOQd8JViO7eTyZTY6OOD6CVP1HqPEa&#10;dgyQgIbG6QiIYhBER5fOV2ciFY6b6znK8xpDHGPz9XK1WSTvMlY8H7fOh/cCNImTkjq0PsGz04MP&#10;kQ4rnlMSfVCyPkil0sK11V45cmLYJof0pQqwymmaMqTH6zf5Kh8lmAb9FCNP398wtAzY8Erqkt5c&#10;k1gRhXtn6tSOgUk1zpGzMhclo3ijjGGohoszFdRn1NTB2Nj4EHHSgftBSY9NXVL//cicoER9MOjL&#10;Zr5cxleQFsvVGxSRuGmkmkaY4QhV0kDJON2H8eUcrZNthzeNnWDgDr1sZFI5mj6yuvDGxk3iXx5Z&#10;fBnTdcr69SvY/QQAAP//AwBQSwMEFAAGAAgAAAAhAJfwzCndAAAACQEAAA8AAABkcnMvZG93bnJl&#10;di54bWxMj0FPg0AUhO8m/ofNM/HWLlagiCyNMZGzbW28LvBkiexbwm4p/fc+T3qczGTmm2K32EHM&#10;OPnekYKHdQQCqXFtT52Cj+PbKgPhg6ZWD45QwRU97Mrbm0LnrbvQHudD6ASXkM+1AhPCmEvpG4NW&#10;+7Ubkdj7cpPVgeXUyXbSFy63g9xEUSqt7okXjB7x1WDzfThbBYn/fI/na92bLjtVslrsPj5WSt3f&#10;LS/PIAIu4S8Mv/iMDiUz1e5MrReDglW64aSCLOEH7D8l2xREreAxTiKQZSH/Pyh/AAAA//8DAFBL&#10;AQItABQABgAIAAAAIQC2gziS/gAAAOEBAAATAAAAAAAAAAAAAAAAAAAAAABbQ29udGVudF9UeXBl&#10;c10ueG1sUEsBAi0AFAAGAAgAAAAhADj9If/WAAAAlAEAAAsAAAAAAAAAAAAAAAAALwEAAF9yZWxz&#10;Ly5yZWxzUEsBAi0AFAAGAAgAAAAhAPB10C0rAgAAUgQAAA4AAAAAAAAAAAAAAAAALgIAAGRycy9l&#10;Mm9Eb2MueG1sUEsBAi0AFAAGAAgAAAAhAJfwzCndAAAACQEAAA8AAAAAAAAAAAAAAAAAhQQAAGRy&#10;cy9kb3ducmV2LnhtbFBLBQYAAAAABAAEAPMAAACPBQAAAAA=&#10;" strokeweight="1.5pt">
                <v:textbox>
                  <w:txbxContent>
                    <w:p w:rsidR="007C1EC7" w:rsidRPr="00A64580" w:rsidRDefault="007C1EC7" w:rsidP="00805082">
                      <w:pPr>
                        <w:jc w:val="center"/>
                        <w:rPr>
                          <w:b/>
                        </w:rPr>
                      </w:pPr>
                      <w:r w:rsidRPr="00A64580">
                        <w:rPr>
                          <w:b/>
                        </w:rPr>
                        <w:t xml:space="preserve">_____________________________________________, </w:t>
                      </w:r>
                    </w:p>
                    <w:p w:rsidR="007C1EC7" w:rsidRDefault="007C1EC7" w:rsidP="00805082">
                      <w:pPr>
                        <w:jc w:val="center"/>
                        <w:rPr>
                          <w:sz w:val="28"/>
                          <w:szCs w:val="28"/>
                        </w:rPr>
                      </w:pPr>
                      <w:r w:rsidRPr="007E6DE4">
                        <w:rPr>
                          <w:i/>
                          <w:sz w:val="20"/>
                          <w:szCs w:val="20"/>
                        </w:rPr>
                        <w:t>наименование претендента</w:t>
                      </w:r>
                      <w:r w:rsidRPr="00923E2D">
                        <w:rPr>
                          <w:sz w:val="28"/>
                          <w:szCs w:val="28"/>
                        </w:rPr>
                        <w:t xml:space="preserve"> </w:t>
                      </w:r>
                    </w:p>
                    <w:p w:rsidR="007C1EC7" w:rsidRPr="00A64580" w:rsidRDefault="007C1EC7" w:rsidP="00805082">
                      <w:pPr>
                        <w:jc w:val="center"/>
                        <w:rPr>
                          <w:b/>
                        </w:rPr>
                      </w:pPr>
                      <w:r w:rsidRPr="00A64580">
                        <w:rPr>
                          <w:b/>
                        </w:rPr>
                        <w:t>________________________________________</w:t>
                      </w:r>
                    </w:p>
                    <w:p w:rsidR="007C1EC7" w:rsidRPr="007E6DE4" w:rsidRDefault="007C1EC7" w:rsidP="00805082">
                      <w:pPr>
                        <w:jc w:val="center"/>
                        <w:rPr>
                          <w:i/>
                          <w:sz w:val="20"/>
                          <w:szCs w:val="20"/>
                        </w:rPr>
                      </w:pPr>
                      <w:r w:rsidRPr="007E6DE4">
                        <w:rPr>
                          <w:i/>
                          <w:sz w:val="20"/>
                          <w:szCs w:val="20"/>
                        </w:rPr>
                        <w:t>государство регистрации претендента</w:t>
                      </w:r>
                    </w:p>
                    <w:p w:rsidR="007C1EC7" w:rsidRPr="00A64580" w:rsidRDefault="007C1EC7" w:rsidP="00805082">
                      <w:pPr>
                        <w:jc w:val="center"/>
                        <w:rPr>
                          <w:b/>
                        </w:rPr>
                      </w:pPr>
                      <w:r w:rsidRPr="00A64580">
                        <w:rPr>
                          <w:b/>
                        </w:rPr>
                        <w:t>_______________________________________________</w:t>
                      </w:r>
                    </w:p>
                    <w:p w:rsidR="007C1EC7" w:rsidRPr="007E6DE4" w:rsidRDefault="007C1EC7" w:rsidP="00805082">
                      <w:pPr>
                        <w:jc w:val="center"/>
                        <w:rPr>
                          <w:i/>
                          <w:sz w:val="20"/>
                          <w:szCs w:val="20"/>
                        </w:rPr>
                      </w:pPr>
                      <w:r w:rsidRPr="007E6DE4">
                        <w:rPr>
                          <w:i/>
                          <w:sz w:val="20"/>
                          <w:szCs w:val="20"/>
                        </w:rPr>
                        <w:t>ИНН претендента (для претендентов-резидентов Российской Федерации)</w:t>
                      </w:r>
                    </w:p>
                    <w:p w:rsidR="007C1EC7" w:rsidRDefault="007C1EC7" w:rsidP="00805082">
                      <w:pPr>
                        <w:jc w:val="both"/>
                      </w:pPr>
                    </w:p>
                    <w:p w:rsidR="007C1EC7" w:rsidRDefault="007C1EC7" w:rsidP="00805082">
                      <w:pPr>
                        <w:jc w:val="center"/>
                        <w:rPr>
                          <w:b/>
                        </w:rPr>
                      </w:pPr>
                      <w:r w:rsidRPr="00923E2D">
                        <w:rPr>
                          <w:b/>
                        </w:rPr>
                        <w:t xml:space="preserve">ЗАЯВКА НА УЧАСТИЕ В </w:t>
                      </w:r>
                      <w:r>
                        <w:rPr>
                          <w:b/>
                        </w:rPr>
                        <w:t>ОТКРЫТОМ КОНКУРСЕ № ОКэ-___-____-</w:t>
                      </w:r>
                      <w:r w:rsidRPr="00923E2D">
                        <w:rPr>
                          <w:b/>
                        </w:rPr>
                        <w:t>____</w:t>
                      </w:r>
                    </w:p>
                  </w:txbxContent>
                </v:textbox>
                <w10:wrap type="tight"/>
              </v:shape>
            </w:pict>
          </mc:Fallback>
        </mc:AlternateContent>
      </w:r>
      <w:r w:rsidR="00805082" w:rsidRPr="003343CE">
        <w:rPr>
          <w:sz w:val="28"/>
          <w:szCs w:val="28"/>
        </w:rPr>
        <w:t xml:space="preserve"> </w:t>
      </w:r>
      <w:r w:rsidR="00444CC7" w:rsidRPr="003343CE">
        <w:rPr>
          <w:sz w:val="28"/>
          <w:szCs w:val="28"/>
        </w:rPr>
        <w:t xml:space="preserve">При подаче Заявки на бумажном носителе </w:t>
      </w:r>
      <w:r w:rsidR="00805082" w:rsidRPr="003343CE">
        <w:rPr>
          <w:sz w:val="28"/>
        </w:rPr>
        <w:t xml:space="preserve">конверт с Заявкой </w:t>
      </w:r>
      <w:r w:rsidR="00444CC7" w:rsidRPr="003343CE">
        <w:rPr>
          <w:sz w:val="28"/>
        </w:rPr>
        <w:t>должен</w:t>
      </w:r>
      <w:r w:rsidR="00805082" w:rsidRPr="003343CE">
        <w:rPr>
          <w:sz w:val="28"/>
          <w:szCs w:val="28"/>
        </w:rPr>
        <w:t xml:space="preserve"> иметь следующую маркировку:</w:t>
      </w:r>
    </w:p>
    <w:p w:rsidR="00805082" w:rsidRPr="00FA0986" w:rsidRDefault="00805082" w:rsidP="00FA0986">
      <w:pPr>
        <w:ind w:firstLine="720"/>
        <w:contextualSpacing/>
        <w:jc w:val="both"/>
        <w:rPr>
          <w:sz w:val="28"/>
          <w:szCs w:val="28"/>
        </w:rPr>
      </w:pPr>
      <w:r w:rsidRPr="00FA0986">
        <w:rPr>
          <w:sz w:val="28"/>
          <w:szCs w:val="28"/>
        </w:rPr>
        <w:t xml:space="preserve">В случае если претендент подает заявки по нескольким лотам, надлежащим образом оформленные </w:t>
      </w:r>
      <w:r w:rsidR="003343CE" w:rsidRPr="00FA0986">
        <w:rPr>
          <w:sz w:val="28"/>
          <w:szCs w:val="28"/>
        </w:rPr>
        <w:t xml:space="preserve">документы, указанные в </w:t>
      </w:r>
      <w:r w:rsidR="004A1CA3" w:rsidRPr="00FA0986">
        <w:rPr>
          <w:sz w:val="28"/>
          <w:szCs w:val="28"/>
        </w:rPr>
        <w:t>частях</w:t>
      </w:r>
      <w:r w:rsidR="003343CE" w:rsidRPr="00FA0986">
        <w:rPr>
          <w:sz w:val="28"/>
          <w:szCs w:val="28"/>
        </w:rPr>
        <w:t xml:space="preserve"> а) – в) </w:t>
      </w:r>
      <w:r w:rsidR="004A1CA3" w:rsidRPr="00FA0986">
        <w:rPr>
          <w:sz w:val="28"/>
          <w:szCs w:val="28"/>
        </w:rPr>
        <w:t>под</w:t>
      </w:r>
      <w:r w:rsidR="00DB2FF6" w:rsidRPr="00FA0986">
        <w:rPr>
          <w:sz w:val="28"/>
          <w:szCs w:val="28"/>
        </w:rPr>
        <w:t xml:space="preserve">пункта 3.1.2 </w:t>
      </w:r>
      <w:r w:rsidRPr="00FA0986">
        <w:rPr>
          <w:sz w:val="28"/>
          <w:szCs w:val="28"/>
        </w:rPr>
        <w:t>настоящей документации</w:t>
      </w:r>
      <w:r w:rsidR="00DD721D" w:rsidRPr="00FA0986">
        <w:rPr>
          <w:sz w:val="28"/>
          <w:szCs w:val="28"/>
        </w:rPr>
        <w:t xml:space="preserve"> о закупке</w:t>
      </w:r>
      <w:r w:rsidRPr="00FA0986">
        <w:rPr>
          <w:sz w:val="28"/>
          <w:szCs w:val="28"/>
        </w:rPr>
        <w:t>, предоставляются по каждому лоту отдельными пакетами (файлами). Д</w:t>
      </w:r>
      <w:r w:rsidR="00E82AA5" w:rsidRPr="00FA0986">
        <w:rPr>
          <w:sz w:val="28"/>
          <w:szCs w:val="28"/>
        </w:rPr>
        <w:t>ругие д</w:t>
      </w:r>
      <w:r w:rsidRPr="00FA0986">
        <w:rPr>
          <w:sz w:val="28"/>
          <w:szCs w:val="28"/>
        </w:rPr>
        <w:t xml:space="preserve">окументы, указанные в </w:t>
      </w:r>
      <w:r w:rsidR="004A1CA3" w:rsidRPr="00FA0986">
        <w:rPr>
          <w:sz w:val="28"/>
          <w:szCs w:val="28"/>
        </w:rPr>
        <w:t>под</w:t>
      </w:r>
      <w:r w:rsidRPr="00FA0986">
        <w:rPr>
          <w:sz w:val="28"/>
          <w:szCs w:val="28"/>
        </w:rPr>
        <w:t>пункте 2.3.1 настоящей документации</w:t>
      </w:r>
      <w:r w:rsidR="00E82AA5" w:rsidRPr="00FA0986">
        <w:rPr>
          <w:sz w:val="28"/>
          <w:szCs w:val="28"/>
        </w:rPr>
        <w:t xml:space="preserve"> о закупке (включая приложение № </w:t>
      </w:r>
      <w:r w:rsidR="00C35525" w:rsidRPr="00FA0986">
        <w:rPr>
          <w:sz w:val="28"/>
          <w:szCs w:val="28"/>
        </w:rPr>
        <w:t xml:space="preserve">2 </w:t>
      </w:r>
      <w:r w:rsidR="00E82AA5" w:rsidRPr="00FA0986">
        <w:rPr>
          <w:sz w:val="28"/>
          <w:szCs w:val="28"/>
        </w:rPr>
        <w:t>(Сведения о претенденте))</w:t>
      </w:r>
      <w:r w:rsidRPr="00FA0986">
        <w:rPr>
          <w:sz w:val="28"/>
          <w:szCs w:val="28"/>
        </w:rPr>
        <w:t xml:space="preserve"> прикладываются к лоту, имеющему наименьший номер. В описи документов</w:t>
      </w:r>
      <w:r w:rsidR="00E82AA5" w:rsidRPr="00FA0986">
        <w:rPr>
          <w:sz w:val="28"/>
          <w:szCs w:val="28"/>
        </w:rPr>
        <w:t>,</w:t>
      </w:r>
      <w:r w:rsidRPr="00FA0986">
        <w:rPr>
          <w:sz w:val="28"/>
          <w:szCs w:val="28"/>
        </w:rPr>
        <w:t xml:space="preserve"> содержащихся в заявке по остальным лотам</w:t>
      </w:r>
      <w:r w:rsidR="00FB0E90" w:rsidRPr="00FA0986">
        <w:rPr>
          <w:sz w:val="28"/>
          <w:szCs w:val="28"/>
        </w:rPr>
        <w:t>,</w:t>
      </w:r>
      <w:r w:rsidRPr="00FA0986">
        <w:rPr>
          <w:sz w:val="28"/>
          <w:szCs w:val="28"/>
        </w:rPr>
        <w:t xml:space="preserve"> в необходимых случаях прописывается указание на имеющиеся (уже представленные) документы в пакете (файле) лота с наименьшим номером.</w:t>
      </w:r>
    </w:p>
    <w:p w:rsidR="00805082" w:rsidRPr="003343CE" w:rsidRDefault="00805082" w:rsidP="00554089">
      <w:pPr>
        <w:pStyle w:val="afd"/>
        <w:numPr>
          <w:ilvl w:val="2"/>
          <w:numId w:val="9"/>
        </w:numPr>
        <w:tabs>
          <w:tab w:val="left" w:pos="720"/>
        </w:tabs>
        <w:ind w:left="0" w:firstLine="720"/>
        <w:rPr>
          <w:rFonts w:eastAsia="Times New Roman"/>
          <w:sz w:val="28"/>
          <w:szCs w:val="28"/>
        </w:rPr>
      </w:pPr>
      <w:r w:rsidRPr="003343CE">
        <w:rPr>
          <w:sz w:val="28"/>
          <w:szCs w:val="28"/>
        </w:rPr>
        <w:t xml:space="preserve">Документы, представленные в составе Заявки на бумажном носителе, должны быть прошиты вместе с описью документов, </w:t>
      </w:r>
      <w:r w:rsidR="00C35525" w:rsidRPr="003343CE">
        <w:rPr>
          <w:sz w:val="28"/>
          <w:szCs w:val="28"/>
        </w:rPr>
        <w:t xml:space="preserve">пронумерованы, </w:t>
      </w:r>
      <w:r w:rsidRPr="003343CE">
        <w:rPr>
          <w:sz w:val="28"/>
          <w:szCs w:val="28"/>
        </w:rPr>
        <w:t>скреплены печатью и заверены подписью уполномоченного лица претендента</w:t>
      </w:r>
      <w:r w:rsidR="00444CC7" w:rsidRPr="003343CE">
        <w:rPr>
          <w:sz w:val="28"/>
          <w:szCs w:val="28"/>
        </w:rPr>
        <w:t xml:space="preserve"> или </w:t>
      </w:r>
      <w:r w:rsidR="003012E6" w:rsidRPr="003343CE">
        <w:rPr>
          <w:sz w:val="28"/>
          <w:szCs w:val="28"/>
        </w:rPr>
        <w:t xml:space="preserve">лицом </w:t>
      </w:r>
      <w:r w:rsidR="00444CC7" w:rsidRPr="003343CE">
        <w:rPr>
          <w:sz w:val="28"/>
        </w:rPr>
        <w:t>имеющим право подписи документов от имени п</w:t>
      </w:r>
      <w:r w:rsidR="00444CC7" w:rsidRPr="003343CE">
        <w:rPr>
          <w:sz w:val="28"/>
          <w:szCs w:val="28"/>
        </w:rPr>
        <w:t>ретендента</w:t>
      </w:r>
      <w:r w:rsidR="003012E6" w:rsidRPr="003343CE">
        <w:rPr>
          <w:sz w:val="28"/>
          <w:szCs w:val="28"/>
        </w:rPr>
        <w:t>.</w:t>
      </w:r>
    </w:p>
    <w:p w:rsidR="000954FB" w:rsidRPr="00300A78" w:rsidRDefault="000954FB" w:rsidP="009B006E">
      <w:pPr>
        <w:pStyle w:val="afd"/>
        <w:ind w:firstLine="720"/>
        <w:rPr>
          <w:sz w:val="28"/>
        </w:rPr>
      </w:pPr>
    </w:p>
    <w:p w:rsidR="000954FB" w:rsidRPr="005B161B" w:rsidRDefault="000954FB" w:rsidP="00554089">
      <w:pPr>
        <w:pStyle w:val="2"/>
        <w:numPr>
          <w:ilvl w:val="1"/>
          <w:numId w:val="9"/>
        </w:numPr>
        <w:tabs>
          <w:tab w:val="clear" w:pos="1260"/>
          <w:tab w:val="num" w:pos="-180"/>
          <w:tab w:val="num" w:pos="540"/>
        </w:tabs>
        <w:spacing w:before="0" w:after="0"/>
        <w:ind w:left="0" w:firstLine="709"/>
        <w:jc w:val="both"/>
        <w:rPr>
          <w:rFonts w:eastAsia="MS Mincho"/>
          <w:i w:val="0"/>
        </w:rPr>
      </w:pPr>
      <w:r w:rsidRPr="005B161B">
        <w:rPr>
          <w:rFonts w:eastAsia="MS Mincho"/>
          <w:i w:val="0"/>
        </w:rPr>
        <w:t>Финансово-коммерческое предложение</w:t>
      </w:r>
    </w:p>
    <w:p w:rsidR="000954FB" w:rsidRPr="005B161B" w:rsidRDefault="000954FB" w:rsidP="00FF73B4">
      <w:pPr>
        <w:pStyle w:val="a"/>
        <w:rPr>
          <w:i/>
        </w:rPr>
      </w:pPr>
      <w:r w:rsidRPr="005B161B">
        <w:t>Финансово-коммерческое предложение должно быть оформлено в соответствии с приложением № 3 к настоящей документации.</w:t>
      </w:r>
    </w:p>
    <w:p w:rsidR="000954FB" w:rsidRPr="005B161B" w:rsidRDefault="000954FB" w:rsidP="00B739E6">
      <w:pPr>
        <w:pStyle w:val="a"/>
        <w:rPr>
          <w:i/>
        </w:rPr>
      </w:pPr>
      <w:r w:rsidRPr="005B161B">
        <w:t>Финансово-коммерческое предложение должно содержать все условия, предусмотренные настоящей документацией</w:t>
      </w:r>
      <w:r w:rsidR="00896790" w:rsidRPr="005B161B">
        <w:t xml:space="preserve"> о закупке</w:t>
      </w:r>
      <w:r w:rsidRPr="005B161B">
        <w:t xml:space="preserve"> и позволяющие оценить Заявку претендента. Условия должны быть изложены таким образом, чтобы при рассмотрении и оценке Заявок не допускалось их неоднозначное толкование. Все условия Заявки претендента понимаются </w:t>
      </w:r>
      <w:r w:rsidR="00006894" w:rsidRPr="005B161B">
        <w:t>О</w:t>
      </w:r>
      <w:r w:rsidRPr="005B161B">
        <w:t>рганизатором буквально, в случае расхождений показателей изложенных цифрами и прописью, приоритет имеют написанные прописью.</w:t>
      </w:r>
    </w:p>
    <w:p w:rsidR="000954FB" w:rsidRPr="005B161B" w:rsidRDefault="000954FB" w:rsidP="00AD4EEB">
      <w:pPr>
        <w:pStyle w:val="a"/>
        <w:rPr>
          <w:i/>
        </w:rPr>
      </w:pPr>
      <w:r w:rsidRPr="005B161B">
        <w:t xml:space="preserve">Финансово-коммерческое предложение должно содержать сроки выполнения работ, оказания услуг, поставки товаров с момента заключения договора, порядок и условия осуществления платежей (сроки и условия рассрочки платежа и др.). Условия осуществления платежей не могут быть хуже указанных в </w:t>
      </w:r>
      <w:r w:rsidR="00AF6ABE" w:rsidRPr="005B161B">
        <w:t xml:space="preserve">настоящей документации (Техническом задании, </w:t>
      </w:r>
      <w:r w:rsidR="006C3A69" w:rsidRPr="005B161B">
        <w:t xml:space="preserve">Информационной карте, </w:t>
      </w:r>
      <w:r w:rsidRPr="005B161B">
        <w:t>проекте договора (приложение № 5 к настоящей документации)</w:t>
      </w:r>
      <w:r w:rsidR="00AF6ABE" w:rsidRPr="005B161B">
        <w:t>)</w:t>
      </w:r>
      <w:r w:rsidRPr="005B161B">
        <w:t>.</w:t>
      </w:r>
    </w:p>
    <w:p w:rsidR="000954FB" w:rsidRPr="005B161B" w:rsidRDefault="00300A78" w:rsidP="00AD4EEB">
      <w:pPr>
        <w:pStyle w:val="a"/>
        <w:rPr>
          <w:i/>
        </w:rPr>
      </w:pPr>
      <w:r w:rsidRPr="005B161B">
        <w:t xml:space="preserve">Общая стоимость товаров, работ, услуг представляется в рублях, с учётом всех возможных расходов претендента, всех видов налогов, кроме НДС (указывается отдельной строкой), в том числе с применением условий пункта 5 </w:t>
      </w:r>
      <w:r w:rsidRPr="005B161B">
        <w:lastRenderedPageBreak/>
        <w:t xml:space="preserve">Информационной карты  за исключением случаев, предусмотренных пунктами 1.1.23 и 1.1.24 документации о закупке. </w:t>
      </w:r>
    </w:p>
    <w:p w:rsidR="000954FB" w:rsidRPr="005B161B" w:rsidRDefault="009A1114" w:rsidP="00AD4EEB">
      <w:pPr>
        <w:pStyle w:val="a"/>
        <w:rPr>
          <w:i/>
        </w:rPr>
      </w:pPr>
      <w:r w:rsidRPr="005B161B">
        <w:tab/>
      </w:r>
      <w:r w:rsidR="000954FB" w:rsidRPr="005B161B">
        <w:t>Общая стоимость товаров, работ, услуг не должна превышать начальную (максимальную) цену товаров, работ, услуг, опре</w:t>
      </w:r>
      <w:r w:rsidR="00896790" w:rsidRPr="005B161B">
        <w:t xml:space="preserve">деленную Заказчиком в </w:t>
      </w:r>
      <w:r w:rsidR="000954FB" w:rsidRPr="005B161B">
        <w:t>документации</w:t>
      </w:r>
      <w:r w:rsidR="00896790" w:rsidRPr="005B161B">
        <w:t xml:space="preserve"> о закупке</w:t>
      </w:r>
      <w:r w:rsidR="000954FB" w:rsidRPr="005B161B">
        <w:t xml:space="preserve">. </w:t>
      </w:r>
    </w:p>
    <w:p w:rsidR="009A1114" w:rsidRPr="005B161B" w:rsidRDefault="000954FB" w:rsidP="00AD4EEB">
      <w:pPr>
        <w:pStyle w:val="a"/>
      </w:pPr>
      <w:r w:rsidRPr="005B161B">
        <w:t xml:space="preserve">В расчете стоимости претендент указывает единичные расценки по всем видам и объемам товаров, работ, услуг, указанным в Техническом задании (раздел </w:t>
      </w:r>
      <w:r w:rsidR="006400A0" w:rsidRPr="005B161B">
        <w:t>4</w:t>
      </w:r>
      <w:r w:rsidRPr="005B161B">
        <w:t xml:space="preserve"> документации</w:t>
      </w:r>
      <w:r w:rsidR="00896790" w:rsidRPr="005B161B">
        <w:t xml:space="preserve"> о закупке</w:t>
      </w:r>
      <w:r w:rsidR="00FF73B4" w:rsidRPr="005B161B">
        <w:t>)</w:t>
      </w:r>
      <w:r w:rsidRPr="005B161B">
        <w:t>.</w:t>
      </w:r>
    </w:p>
    <w:p w:rsidR="000954FB" w:rsidRPr="005B161B" w:rsidRDefault="000954FB" w:rsidP="00AD4EEB">
      <w:pPr>
        <w:pStyle w:val="a"/>
        <w:rPr>
          <w:i/>
        </w:rPr>
      </w:pPr>
      <w:r w:rsidRPr="005B161B">
        <w:t>Срок выполнения работ, оказания услуг, поставки товаров определяется согласно выбранной технологии выполнения работ, оказания услуг, поставки товаров исходя из времени, необходимого претенденту на выполнение работ, оказание услуг, поставку товаров без учета задержек и простоев, но не более предельного срока, определенного Заказчиком в Т</w:t>
      </w:r>
      <w:r w:rsidR="006400A0" w:rsidRPr="005B161B">
        <w:t>ехническом задании (раздел 4</w:t>
      </w:r>
      <w:r w:rsidRPr="005B161B">
        <w:t xml:space="preserve"> настоящей документации</w:t>
      </w:r>
      <w:r w:rsidR="00865A81" w:rsidRPr="005B161B">
        <w:t xml:space="preserve"> о закупке</w:t>
      </w:r>
      <w:r w:rsidRPr="005B161B">
        <w:t>)</w:t>
      </w:r>
      <w:r w:rsidR="00BB5B51" w:rsidRPr="005B161B">
        <w:t xml:space="preserve"> и/или информационной карте</w:t>
      </w:r>
      <w:r w:rsidRPr="005B161B">
        <w:t xml:space="preserve">. </w:t>
      </w:r>
    </w:p>
    <w:p w:rsidR="000954FB" w:rsidRPr="005B161B" w:rsidRDefault="000954FB" w:rsidP="00AD4EEB">
      <w:pPr>
        <w:pStyle w:val="a"/>
      </w:pPr>
      <w:r w:rsidRPr="005B161B">
        <w:t>В случае если претендент предполагает привлечение субподрядных организаций, он в виде приложения к Финансово - коммерческому предложению предоставляет сведения о таких организациях. Сведения о субподрядных организациях оформляются по форме приложения № 7 к настоящей документации.</w:t>
      </w:r>
    </w:p>
    <w:p w:rsidR="00B25CF8" w:rsidRDefault="00B25CF8" w:rsidP="00554089">
      <w:pPr>
        <w:ind w:firstLine="709"/>
        <w:jc w:val="center"/>
        <w:rPr>
          <w:b/>
          <w:bCs/>
          <w:sz w:val="32"/>
          <w:szCs w:val="32"/>
        </w:rPr>
      </w:pPr>
    </w:p>
    <w:p w:rsidR="00B25CF8" w:rsidRDefault="00B25CF8" w:rsidP="00554089">
      <w:pPr>
        <w:ind w:firstLine="709"/>
        <w:jc w:val="center"/>
        <w:rPr>
          <w:b/>
          <w:bCs/>
          <w:sz w:val="32"/>
          <w:szCs w:val="32"/>
        </w:rPr>
      </w:pPr>
    </w:p>
    <w:p w:rsidR="000954FB" w:rsidRPr="00B22E6B" w:rsidRDefault="006400A0" w:rsidP="00B22E6B">
      <w:pPr>
        <w:spacing w:after="120"/>
        <w:jc w:val="center"/>
        <w:outlineLvl w:val="0"/>
        <w:rPr>
          <w:b/>
          <w:bCs/>
          <w:sz w:val="32"/>
          <w:szCs w:val="32"/>
        </w:rPr>
      </w:pPr>
      <w:r w:rsidRPr="00B22E6B">
        <w:rPr>
          <w:b/>
          <w:bCs/>
          <w:sz w:val="32"/>
          <w:szCs w:val="32"/>
        </w:rPr>
        <w:t>Раздел</w:t>
      </w:r>
      <w:r w:rsidR="007D6BE4" w:rsidRPr="00B22E6B">
        <w:rPr>
          <w:b/>
          <w:bCs/>
          <w:sz w:val="32"/>
          <w:szCs w:val="32"/>
        </w:rPr>
        <w:t xml:space="preserve"> 4</w:t>
      </w:r>
      <w:r w:rsidR="000954FB" w:rsidRPr="00B22E6B">
        <w:rPr>
          <w:b/>
          <w:bCs/>
          <w:sz w:val="32"/>
          <w:szCs w:val="32"/>
        </w:rPr>
        <w:t>. Техническое задание.</w:t>
      </w:r>
    </w:p>
    <w:p w:rsidR="000954FB" w:rsidRPr="00B22E6B" w:rsidRDefault="000954FB" w:rsidP="00B22E6B">
      <w:pPr>
        <w:pStyle w:val="afd"/>
        <w:rPr>
          <w:b/>
          <w:bCs/>
          <w:sz w:val="28"/>
          <w:szCs w:val="28"/>
        </w:rPr>
      </w:pPr>
    </w:p>
    <w:p w:rsidR="00AD4EEB" w:rsidRPr="00AD4EEB" w:rsidRDefault="00AD4EEB" w:rsidP="00B25CF8">
      <w:pPr>
        <w:ind w:firstLine="709"/>
        <w:jc w:val="both"/>
        <w:outlineLvl w:val="1"/>
        <w:rPr>
          <w:b/>
          <w:sz w:val="28"/>
          <w:szCs w:val="28"/>
        </w:rPr>
      </w:pPr>
      <w:r w:rsidRPr="00AD4EEB">
        <w:rPr>
          <w:b/>
          <w:sz w:val="28"/>
          <w:szCs w:val="28"/>
        </w:rPr>
        <w:t>4.1. Термины, используемые в документации о закупке</w:t>
      </w:r>
    </w:p>
    <w:p w:rsidR="00AD4EEB" w:rsidRPr="00AD4EEB" w:rsidRDefault="00AD4EEB" w:rsidP="00FA0986">
      <w:pPr>
        <w:ind w:firstLine="709"/>
        <w:jc w:val="both"/>
        <w:rPr>
          <w:sz w:val="28"/>
          <w:szCs w:val="28"/>
        </w:rPr>
      </w:pPr>
      <w:r w:rsidRPr="00AD4EEB">
        <w:rPr>
          <w:sz w:val="28"/>
          <w:szCs w:val="28"/>
        </w:rPr>
        <w:t>4.1.1.</w:t>
      </w:r>
      <w:r w:rsidR="00610001">
        <w:rPr>
          <w:sz w:val="28"/>
          <w:szCs w:val="28"/>
        </w:rPr>
        <w:t xml:space="preserve"> </w:t>
      </w:r>
      <w:r w:rsidRPr="00AD4EEB">
        <w:rPr>
          <w:sz w:val="28"/>
          <w:szCs w:val="28"/>
        </w:rPr>
        <w:t xml:space="preserve"> Покупатель – </w:t>
      </w:r>
      <w:r>
        <w:rPr>
          <w:sz w:val="28"/>
          <w:szCs w:val="28"/>
        </w:rPr>
        <w:t>П</w:t>
      </w:r>
      <w:r w:rsidRPr="00AD4EEB">
        <w:rPr>
          <w:sz w:val="28"/>
          <w:szCs w:val="28"/>
        </w:rPr>
        <w:t>АО «ТрансКонтейнер».</w:t>
      </w:r>
    </w:p>
    <w:p w:rsidR="00AD4EEB" w:rsidRPr="00AD4EEB" w:rsidRDefault="00AD4EEB" w:rsidP="00FA0986">
      <w:pPr>
        <w:ind w:firstLine="709"/>
        <w:jc w:val="both"/>
        <w:rPr>
          <w:sz w:val="28"/>
          <w:szCs w:val="28"/>
        </w:rPr>
      </w:pPr>
      <w:r w:rsidRPr="00AD4EEB">
        <w:rPr>
          <w:sz w:val="28"/>
          <w:szCs w:val="28"/>
        </w:rPr>
        <w:t>4.1.2. Получатель – исполнитель обязательств Заказчика по договору, заключаемому по</w:t>
      </w:r>
      <w:r w:rsidR="004B136F">
        <w:rPr>
          <w:sz w:val="28"/>
          <w:szCs w:val="28"/>
        </w:rPr>
        <w:t xml:space="preserve"> итогам</w:t>
      </w:r>
      <w:r w:rsidRPr="00AD4EEB">
        <w:rPr>
          <w:sz w:val="28"/>
          <w:szCs w:val="28"/>
        </w:rPr>
        <w:t xml:space="preserve"> </w:t>
      </w:r>
      <w:r w:rsidR="004B136F">
        <w:rPr>
          <w:sz w:val="28"/>
          <w:szCs w:val="28"/>
        </w:rPr>
        <w:t xml:space="preserve">настоящего Открытогого </w:t>
      </w:r>
      <w:r w:rsidRPr="00AD4EEB">
        <w:rPr>
          <w:sz w:val="28"/>
          <w:szCs w:val="28"/>
        </w:rPr>
        <w:t>конкурса, филиал Покупателя.</w:t>
      </w:r>
    </w:p>
    <w:p w:rsidR="00AD4EEB" w:rsidRDefault="00AD4EEB" w:rsidP="00FA0986">
      <w:pPr>
        <w:ind w:firstLine="709"/>
        <w:jc w:val="both"/>
        <w:rPr>
          <w:sz w:val="28"/>
          <w:szCs w:val="28"/>
        </w:rPr>
      </w:pPr>
      <w:r w:rsidRPr="00AD4EEB">
        <w:rPr>
          <w:sz w:val="28"/>
          <w:szCs w:val="28"/>
        </w:rPr>
        <w:t>4.2.3. Товар – единица форменной и специальной одежды, обуви и средства индивидуальной защиты (СИЗ).</w:t>
      </w:r>
    </w:p>
    <w:p w:rsidR="00610001" w:rsidRPr="00AD4EEB" w:rsidRDefault="00610001" w:rsidP="00FA0986">
      <w:pPr>
        <w:ind w:firstLine="709"/>
        <w:jc w:val="both"/>
        <w:rPr>
          <w:sz w:val="28"/>
          <w:szCs w:val="28"/>
        </w:rPr>
      </w:pPr>
      <w:r>
        <w:rPr>
          <w:sz w:val="28"/>
          <w:szCs w:val="28"/>
        </w:rPr>
        <w:t>4.2.4. С</w:t>
      </w:r>
      <w:r w:rsidR="00C06255">
        <w:rPr>
          <w:sz w:val="28"/>
          <w:szCs w:val="28"/>
        </w:rPr>
        <w:t>пециальный пошив - ф</w:t>
      </w:r>
      <w:r w:rsidR="00C06255" w:rsidRPr="00C06255">
        <w:rPr>
          <w:sz w:val="28"/>
          <w:szCs w:val="28"/>
        </w:rPr>
        <w:t>орменная специальная одежда</w:t>
      </w:r>
      <w:r w:rsidR="00C06255">
        <w:rPr>
          <w:sz w:val="28"/>
          <w:szCs w:val="28"/>
        </w:rPr>
        <w:t>, изготавливаемая по индивидуальным размерам.</w:t>
      </w:r>
    </w:p>
    <w:p w:rsidR="00AD4EEB" w:rsidRPr="00AD4EEB" w:rsidRDefault="00AD4EEB" w:rsidP="00B25CF8">
      <w:pPr>
        <w:ind w:firstLine="709"/>
        <w:jc w:val="both"/>
        <w:outlineLvl w:val="1"/>
        <w:rPr>
          <w:b/>
          <w:sz w:val="28"/>
          <w:szCs w:val="28"/>
        </w:rPr>
      </w:pPr>
      <w:r w:rsidRPr="00AD4EEB">
        <w:rPr>
          <w:b/>
          <w:sz w:val="28"/>
          <w:szCs w:val="28"/>
        </w:rPr>
        <w:t>4.2. Характеристики и требования Заказчика</w:t>
      </w:r>
    </w:p>
    <w:p w:rsidR="00AD4EEB" w:rsidRPr="00AD4EEB" w:rsidRDefault="00AD4EEB" w:rsidP="00B25CF8">
      <w:pPr>
        <w:ind w:firstLine="709"/>
        <w:rPr>
          <w:sz w:val="28"/>
          <w:szCs w:val="28"/>
        </w:rPr>
      </w:pPr>
      <w:r w:rsidRPr="00AD4EEB">
        <w:rPr>
          <w:sz w:val="28"/>
          <w:szCs w:val="28"/>
        </w:rPr>
        <w:t>4.2.1. Наименование поставляемого Товара.</w:t>
      </w:r>
    </w:p>
    <w:p w:rsidR="00AD4EEB" w:rsidRPr="00AD4EEB" w:rsidRDefault="00AD4EEB" w:rsidP="00B25CF8">
      <w:pPr>
        <w:ind w:firstLine="709"/>
        <w:jc w:val="both"/>
        <w:rPr>
          <w:sz w:val="4"/>
          <w:szCs w:val="4"/>
        </w:rPr>
      </w:pPr>
    </w:p>
    <w:p w:rsidR="00AD4EEB" w:rsidRPr="00AD4EEB" w:rsidRDefault="00AD4EEB" w:rsidP="00B25CF8">
      <w:pPr>
        <w:ind w:firstLine="709"/>
        <w:jc w:val="both"/>
        <w:rPr>
          <w:sz w:val="28"/>
          <w:szCs w:val="28"/>
        </w:rPr>
      </w:pPr>
      <w:r w:rsidRPr="00AD4EEB">
        <w:rPr>
          <w:sz w:val="28"/>
          <w:szCs w:val="28"/>
        </w:rPr>
        <w:t>Форменная и специальная одежда, обувь и средства индивидуальной защиты (СИЗ).</w:t>
      </w:r>
    </w:p>
    <w:p w:rsidR="00AD4EEB" w:rsidRPr="00AD4EEB" w:rsidRDefault="00AD4EEB" w:rsidP="00B25CF8">
      <w:pPr>
        <w:ind w:firstLine="709"/>
        <w:jc w:val="both"/>
        <w:rPr>
          <w:sz w:val="28"/>
          <w:szCs w:val="28"/>
        </w:rPr>
      </w:pPr>
      <w:r w:rsidRPr="00AD4EEB">
        <w:rPr>
          <w:sz w:val="28"/>
          <w:szCs w:val="28"/>
        </w:rPr>
        <w:t>4.2.2. Требования к Товару.</w:t>
      </w:r>
    </w:p>
    <w:p w:rsidR="00AD4EEB" w:rsidRPr="00AD4EEB" w:rsidRDefault="00AD4EEB" w:rsidP="00B25CF8">
      <w:pPr>
        <w:ind w:firstLine="709"/>
        <w:jc w:val="both"/>
        <w:rPr>
          <w:sz w:val="4"/>
          <w:szCs w:val="4"/>
        </w:rPr>
      </w:pPr>
    </w:p>
    <w:p w:rsidR="00AD4EEB" w:rsidRPr="00AD4EEB" w:rsidRDefault="00AD4EEB" w:rsidP="00B25CF8">
      <w:pPr>
        <w:autoSpaceDE w:val="0"/>
        <w:ind w:firstLine="709"/>
        <w:rPr>
          <w:rFonts w:eastAsia="Arial"/>
          <w:sz w:val="28"/>
          <w:szCs w:val="28"/>
        </w:rPr>
      </w:pPr>
      <w:r w:rsidRPr="00AD4EEB">
        <w:rPr>
          <w:rFonts w:eastAsia="Arial"/>
          <w:sz w:val="28"/>
          <w:szCs w:val="28"/>
        </w:rPr>
        <w:t>Товар должен быть новым, не бывшим в употреблении.</w:t>
      </w:r>
    </w:p>
    <w:p w:rsidR="00AD4EEB" w:rsidRPr="00AD4EEB" w:rsidRDefault="00AD4EEB" w:rsidP="00B25CF8">
      <w:pPr>
        <w:autoSpaceDE w:val="0"/>
        <w:ind w:firstLine="709"/>
        <w:rPr>
          <w:rFonts w:eastAsia="Arial"/>
          <w:i/>
          <w:sz w:val="28"/>
          <w:szCs w:val="28"/>
          <w:u w:val="single"/>
          <w:lang w:eastAsia="ru-RU"/>
        </w:rPr>
      </w:pPr>
      <w:r w:rsidRPr="00AD4EEB">
        <w:rPr>
          <w:rFonts w:eastAsia="Arial"/>
          <w:i/>
          <w:sz w:val="28"/>
          <w:szCs w:val="28"/>
          <w:u w:val="single"/>
          <w:lang w:eastAsia="ru-RU"/>
        </w:rPr>
        <w:t xml:space="preserve">Товар должен соответствовать: </w:t>
      </w:r>
    </w:p>
    <w:p w:rsidR="004B136F" w:rsidRDefault="00AD4EEB" w:rsidP="00B25CF8">
      <w:pPr>
        <w:tabs>
          <w:tab w:val="left" w:pos="8789"/>
        </w:tabs>
        <w:ind w:firstLine="709"/>
        <w:jc w:val="both"/>
        <w:rPr>
          <w:sz w:val="28"/>
          <w:szCs w:val="28"/>
        </w:rPr>
      </w:pPr>
      <w:r w:rsidRPr="00AD4EEB">
        <w:rPr>
          <w:sz w:val="28"/>
          <w:szCs w:val="28"/>
        </w:rPr>
        <w:t>- требованиям действующих ГОСТов, указанны</w:t>
      </w:r>
      <w:r w:rsidRPr="00AD4EEB">
        <w:rPr>
          <w:sz w:val="28"/>
          <w:szCs w:val="28"/>
          <w:lang w:val="en-US"/>
        </w:rPr>
        <w:t>x</w:t>
      </w:r>
      <w:r w:rsidRPr="00AD4EEB">
        <w:rPr>
          <w:sz w:val="28"/>
          <w:szCs w:val="28"/>
        </w:rPr>
        <w:t xml:space="preserve"> в пункте </w:t>
      </w:r>
      <w:r w:rsidRPr="00AD4EEB">
        <w:rPr>
          <w:sz w:val="28"/>
          <w:szCs w:val="28"/>
        </w:rPr>
        <w:br/>
        <w:t xml:space="preserve">4.8 документации о закупке, </w:t>
      </w:r>
    </w:p>
    <w:p w:rsidR="004B136F" w:rsidRPr="0009454A" w:rsidRDefault="004B136F" w:rsidP="00B25CF8">
      <w:pPr>
        <w:tabs>
          <w:tab w:val="left" w:pos="8789"/>
        </w:tabs>
        <w:ind w:firstLine="709"/>
        <w:jc w:val="both"/>
        <w:rPr>
          <w:sz w:val="28"/>
          <w:szCs w:val="28"/>
        </w:rPr>
      </w:pPr>
      <w:r>
        <w:rPr>
          <w:sz w:val="28"/>
          <w:szCs w:val="28"/>
        </w:rPr>
        <w:lastRenderedPageBreak/>
        <w:t xml:space="preserve">- </w:t>
      </w:r>
      <w:r w:rsidR="003E6CFC">
        <w:rPr>
          <w:sz w:val="28"/>
          <w:szCs w:val="28"/>
        </w:rPr>
        <w:t>Т</w:t>
      </w:r>
      <w:r w:rsidR="00AD4EEB" w:rsidRPr="00AD4EEB">
        <w:rPr>
          <w:sz w:val="28"/>
          <w:szCs w:val="28"/>
        </w:rPr>
        <w:t>ехническ</w:t>
      </w:r>
      <w:r w:rsidR="0052670B">
        <w:rPr>
          <w:sz w:val="28"/>
          <w:szCs w:val="28"/>
        </w:rPr>
        <w:t>ого</w:t>
      </w:r>
      <w:r w:rsidR="00AD4EEB" w:rsidRPr="00AD4EEB">
        <w:rPr>
          <w:sz w:val="28"/>
          <w:szCs w:val="28"/>
        </w:rPr>
        <w:t xml:space="preserve"> регламент</w:t>
      </w:r>
      <w:r w:rsidR="0052670B">
        <w:rPr>
          <w:sz w:val="28"/>
          <w:szCs w:val="28"/>
        </w:rPr>
        <w:t>а</w:t>
      </w:r>
      <w:r w:rsidR="00AD4EEB" w:rsidRPr="00AD4EEB">
        <w:rPr>
          <w:sz w:val="28"/>
          <w:szCs w:val="28"/>
        </w:rPr>
        <w:t xml:space="preserve"> таможенного союза</w:t>
      </w:r>
      <w:r w:rsidR="003E6CFC">
        <w:rPr>
          <w:sz w:val="28"/>
          <w:szCs w:val="28"/>
        </w:rPr>
        <w:t xml:space="preserve"> ТР ТС 017/2011</w:t>
      </w:r>
      <w:r w:rsidR="00AD4EEB" w:rsidRPr="00AD4EEB">
        <w:rPr>
          <w:sz w:val="28"/>
          <w:szCs w:val="28"/>
        </w:rPr>
        <w:t>,</w:t>
      </w:r>
      <w:r w:rsidR="004C216D">
        <w:rPr>
          <w:sz w:val="28"/>
          <w:szCs w:val="28"/>
        </w:rPr>
        <w:t xml:space="preserve"> утвержденного</w:t>
      </w:r>
      <w:r w:rsidR="003E6CFC">
        <w:rPr>
          <w:sz w:val="28"/>
          <w:szCs w:val="28"/>
        </w:rPr>
        <w:t xml:space="preserve"> Решением</w:t>
      </w:r>
      <w:r w:rsidR="00BC59A5">
        <w:rPr>
          <w:sz w:val="28"/>
          <w:szCs w:val="28"/>
        </w:rPr>
        <w:t xml:space="preserve"> Комиссии Таможенного союза от</w:t>
      </w:r>
      <w:r>
        <w:rPr>
          <w:sz w:val="28"/>
          <w:szCs w:val="28"/>
        </w:rPr>
        <w:t xml:space="preserve"> </w:t>
      </w:r>
      <w:r w:rsidR="00BC59A5">
        <w:rPr>
          <w:sz w:val="28"/>
          <w:szCs w:val="28"/>
        </w:rPr>
        <w:t>9 декабря 2011 г. №876</w:t>
      </w:r>
      <w:r w:rsidR="008E29CC">
        <w:rPr>
          <w:sz w:val="28"/>
          <w:szCs w:val="28"/>
        </w:rPr>
        <w:t xml:space="preserve">, </w:t>
      </w:r>
    </w:p>
    <w:p w:rsidR="0072790A" w:rsidRPr="0009454A" w:rsidRDefault="004B136F" w:rsidP="00B25CF8">
      <w:pPr>
        <w:tabs>
          <w:tab w:val="left" w:pos="8789"/>
        </w:tabs>
        <w:ind w:firstLine="709"/>
        <w:jc w:val="both"/>
        <w:rPr>
          <w:sz w:val="28"/>
          <w:szCs w:val="28"/>
        </w:rPr>
      </w:pPr>
      <w:r w:rsidRPr="0009454A">
        <w:rPr>
          <w:sz w:val="28"/>
          <w:szCs w:val="28"/>
        </w:rPr>
        <w:t xml:space="preserve">- </w:t>
      </w:r>
      <w:r w:rsidR="0052670B" w:rsidRPr="0052670B">
        <w:rPr>
          <w:bCs/>
          <w:sz w:val="28"/>
          <w:szCs w:val="28"/>
        </w:rPr>
        <w:t>Типовым</w:t>
      </w:r>
      <w:r>
        <w:rPr>
          <w:bCs/>
          <w:sz w:val="28"/>
          <w:szCs w:val="28"/>
        </w:rPr>
        <w:t xml:space="preserve"> </w:t>
      </w:r>
      <w:r w:rsidR="0052670B" w:rsidRPr="0052670B">
        <w:rPr>
          <w:bCs/>
          <w:sz w:val="28"/>
          <w:szCs w:val="28"/>
        </w:rPr>
        <w:t>нормам бесплатной выдачи сертифицированной</w:t>
      </w:r>
      <w:r>
        <w:rPr>
          <w:bCs/>
          <w:sz w:val="28"/>
          <w:szCs w:val="28"/>
        </w:rPr>
        <w:t xml:space="preserve"> </w:t>
      </w:r>
      <w:r w:rsidR="0052670B" w:rsidRPr="0052670B">
        <w:rPr>
          <w:bCs/>
          <w:sz w:val="28"/>
          <w:szCs w:val="28"/>
        </w:rPr>
        <w:t>специальной</w:t>
      </w:r>
      <w:r>
        <w:rPr>
          <w:bCs/>
          <w:sz w:val="28"/>
          <w:szCs w:val="28"/>
        </w:rPr>
        <w:t xml:space="preserve"> </w:t>
      </w:r>
      <w:r w:rsidR="0052670B" w:rsidRPr="0052670B">
        <w:rPr>
          <w:bCs/>
          <w:sz w:val="28"/>
          <w:szCs w:val="28"/>
        </w:rPr>
        <w:t>одежды, специальной обуви и других средств индивидуальной защиты работникам железнодорожного транспорта Российской Федерации, занятым на работах с вредными и (или) опасными условиями труда, а</w:t>
      </w:r>
      <w:r>
        <w:rPr>
          <w:bCs/>
          <w:sz w:val="28"/>
          <w:szCs w:val="28"/>
        </w:rPr>
        <w:t xml:space="preserve"> </w:t>
      </w:r>
      <w:r w:rsidR="0052670B" w:rsidRPr="0052670B">
        <w:rPr>
          <w:bCs/>
          <w:sz w:val="28"/>
          <w:szCs w:val="28"/>
        </w:rPr>
        <w:t>также на</w:t>
      </w:r>
      <w:r>
        <w:rPr>
          <w:bCs/>
          <w:sz w:val="28"/>
          <w:szCs w:val="28"/>
        </w:rPr>
        <w:t xml:space="preserve"> </w:t>
      </w:r>
      <w:r w:rsidR="0052670B" w:rsidRPr="0052670B">
        <w:rPr>
          <w:bCs/>
          <w:sz w:val="28"/>
          <w:szCs w:val="28"/>
        </w:rPr>
        <w:t>работах, выполняемых в</w:t>
      </w:r>
      <w:r>
        <w:rPr>
          <w:bCs/>
          <w:sz w:val="28"/>
          <w:szCs w:val="28"/>
        </w:rPr>
        <w:t xml:space="preserve"> </w:t>
      </w:r>
      <w:r w:rsidR="0052670B" w:rsidRPr="0052670B">
        <w:rPr>
          <w:bCs/>
          <w:sz w:val="28"/>
          <w:szCs w:val="28"/>
        </w:rPr>
        <w:t>особых температурных условиях или связанных с загрязнением, утвержденным приказом Минздравсоцразвития России</w:t>
      </w:r>
      <w:r>
        <w:rPr>
          <w:bCs/>
          <w:sz w:val="28"/>
          <w:szCs w:val="28"/>
        </w:rPr>
        <w:t xml:space="preserve"> </w:t>
      </w:r>
      <w:r w:rsidR="0052670B" w:rsidRPr="0052670B">
        <w:rPr>
          <w:sz w:val="28"/>
          <w:szCs w:val="28"/>
        </w:rPr>
        <w:t>от</w:t>
      </w:r>
      <w:r>
        <w:rPr>
          <w:sz w:val="28"/>
          <w:szCs w:val="28"/>
        </w:rPr>
        <w:t xml:space="preserve"> </w:t>
      </w:r>
      <w:r w:rsidR="0052670B" w:rsidRPr="0052670B">
        <w:rPr>
          <w:sz w:val="28"/>
          <w:szCs w:val="28"/>
        </w:rPr>
        <w:t>22 октября</w:t>
      </w:r>
      <w:r>
        <w:rPr>
          <w:sz w:val="28"/>
          <w:szCs w:val="28"/>
        </w:rPr>
        <w:t xml:space="preserve"> </w:t>
      </w:r>
      <w:r w:rsidR="0052670B" w:rsidRPr="0052670B">
        <w:rPr>
          <w:sz w:val="28"/>
          <w:szCs w:val="28"/>
        </w:rPr>
        <w:t>2008 года № 582н,</w:t>
      </w:r>
      <w:r>
        <w:rPr>
          <w:sz w:val="28"/>
          <w:szCs w:val="28"/>
        </w:rPr>
        <w:t xml:space="preserve"> </w:t>
      </w:r>
    </w:p>
    <w:p w:rsidR="00AD4EEB" w:rsidRPr="00AD4EEB" w:rsidRDefault="00AD4EEB" w:rsidP="00B25CF8">
      <w:pPr>
        <w:ind w:firstLine="709"/>
        <w:jc w:val="both"/>
        <w:rPr>
          <w:sz w:val="28"/>
          <w:szCs w:val="28"/>
        </w:rPr>
      </w:pPr>
      <w:r w:rsidRPr="00AD4EEB">
        <w:rPr>
          <w:sz w:val="28"/>
          <w:szCs w:val="28"/>
        </w:rPr>
        <w:t xml:space="preserve">- фирменному стилю </w:t>
      </w:r>
      <w:r w:rsidR="005C3F38">
        <w:rPr>
          <w:sz w:val="28"/>
          <w:szCs w:val="28"/>
        </w:rPr>
        <w:t>П</w:t>
      </w:r>
      <w:r w:rsidRPr="00AD4EEB">
        <w:rPr>
          <w:sz w:val="28"/>
          <w:szCs w:val="28"/>
        </w:rPr>
        <w:t>АО «ТрансКонтейнер» согласно пункт</w:t>
      </w:r>
      <w:r w:rsidR="00B25CF8">
        <w:rPr>
          <w:sz w:val="28"/>
          <w:szCs w:val="28"/>
        </w:rPr>
        <w:t>у</w:t>
      </w:r>
      <w:r w:rsidRPr="00AD4EEB">
        <w:rPr>
          <w:sz w:val="28"/>
          <w:szCs w:val="28"/>
        </w:rPr>
        <w:t xml:space="preserve"> 4.7 документации о закупке, а также иным требованиям, изложенным в настоящей документации о закупке.</w:t>
      </w:r>
    </w:p>
    <w:p w:rsidR="00AD4EEB" w:rsidRPr="00AD4EEB" w:rsidRDefault="00AD4EEB" w:rsidP="00B25CF8">
      <w:pPr>
        <w:ind w:firstLine="709"/>
        <w:jc w:val="both"/>
        <w:rPr>
          <w:i/>
          <w:sz w:val="28"/>
          <w:szCs w:val="28"/>
          <w:u w:val="single"/>
        </w:rPr>
      </w:pPr>
      <w:r w:rsidRPr="00AD4EEB">
        <w:rPr>
          <w:i/>
          <w:sz w:val="28"/>
          <w:szCs w:val="28"/>
          <w:u w:val="single"/>
        </w:rPr>
        <w:t>Качество товара должно подтверждаться:</w:t>
      </w:r>
    </w:p>
    <w:p w:rsidR="00AD4EEB" w:rsidRPr="00AD4EEB" w:rsidRDefault="00AD4EEB" w:rsidP="00554089">
      <w:pPr>
        <w:numPr>
          <w:ilvl w:val="0"/>
          <w:numId w:val="19"/>
        </w:numPr>
        <w:suppressAutoHyphens w:val="0"/>
        <w:ind w:left="0" w:firstLine="709"/>
        <w:jc w:val="both"/>
        <w:rPr>
          <w:sz w:val="28"/>
          <w:szCs w:val="28"/>
        </w:rPr>
      </w:pPr>
      <w:r w:rsidRPr="00AD4EEB">
        <w:rPr>
          <w:sz w:val="28"/>
          <w:szCs w:val="28"/>
        </w:rPr>
        <w:t>Сертификатом соответствия продукции, выданного органами по сертификации, аккредитованными Госстандартом Российской Федерации.</w:t>
      </w:r>
    </w:p>
    <w:p w:rsidR="00AD4EEB" w:rsidRPr="00AD4EEB" w:rsidRDefault="00AD4EEB" w:rsidP="00554089">
      <w:pPr>
        <w:numPr>
          <w:ilvl w:val="0"/>
          <w:numId w:val="19"/>
        </w:numPr>
        <w:suppressAutoHyphens w:val="0"/>
        <w:ind w:left="0" w:firstLine="709"/>
        <w:jc w:val="both"/>
        <w:rPr>
          <w:sz w:val="28"/>
          <w:szCs w:val="28"/>
        </w:rPr>
      </w:pPr>
      <w:r w:rsidRPr="00AD4EEB">
        <w:rPr>
          <w:sz w:val="28"/>
          <w:szCs w:val="28"/>
        </w:rPr>
        <w:t>Паспортом (актом) качества продукции.</w:t>
      </w:r>
    </w:p>
    <w:p w:rsidR="00AD4EEB" w:rsidRPr="00AD4EEB" w:rsidRDefault="00AD4EEB" w:rsidP="00B25CF8">
      <w:pPr>
        <w:ind w:firstLine="709"/>
        <w:jc w:val="both"/>
        <w:rPr>
          <w:i/>
          <w:sz w:val="28"/>
          <w:szCs w:val="28"/>
          <w:u w:val="single"/>
        </w:rPr>
      </w:pPr>
      <w:r w:rsidRPr="00AD4EEB">
        <w:rPr>
          <w:i/>
          <w:sz w:val="28"/>
          <w:szCs w:val="28"/>
          <w:u w:val="single"/>
        </w:rPr>
        <w:t>Упаковка товара</w:t>
      </w:r>
    </w:p>
    <w:p w:rsidR="00AD4EEB" w:rsidRPr="00AD4EEB" w:rsidRDefault="00AD4EEB" w:rsidP="00B25CF8">
      <w:pPr>
        <w:ind w:firstLine="709"/>
        <w:jc w:val="both"/>
        <w:rPr>
          <w:sz w:val="28"/>
          <w:szCs w:val="28"/>
        </w:rPr>
      </w:pPr>
      <w:r w:rsidRPr="00AD4EEB">
        <w:rPr>
          <w:sz w:val="28"/>
          <w:szCs w:val="28"/>
        </w:rPr>
        <w:t xml:space="preserve">Товар должен поставляться в упаковке, позволяющей обеспечить сохранность Товара от повреждений при его отгрузке, перевозке и хранении. Упаковка должна иметь маркировку с указанием Поставщика и наименования Товара. </w:t>
      </w:r>
    </w:p>
    <w:p w:rsidR="00AD4EEB" w:rsidRPr="00AD4EEB" w:rsidRDefault="00AD4EEB" w:rsidP="00B25CF8">
      <w:pPr>
        <w:ind w:firstLine="709"/>
        <w:jc w:val="both"/>
        <w:rPr>
          <w:sz w:val="28"/>
          <w:szCs w:val="28"/>
        </w:rPr>
      </w:pPr>
      <w:r w:rsidRPr="00AD4EEB">
        <w:rPr>
          <w:sz w:val="28"/>
          <w:szCs w:val="28"/>
        </w:rPr>
        <w:t>В каждую упаковку вкладывается упаковочный лист с указанием данных товара.</w:t>
      </w:r>
    </w:p>
    <w:p w:rsidR="00AD4EEB" w:rsidRPr="00AD4EEB" w:rsidRDefault="00AD4EEB" w:rsidP="00B25CF8">
      <w:pPr>
        <w:ind w:firstLine="709"/>
        <w:jc w:val="both"/>
        <w:rPr>
          <w:i/>
          <w:sz w:val="28"/>
          <w:szCs w:val="28"/>
          <w:u w:val="single"/>
        </w:rPr>
      </w:pPr>
      <w:r w:rsidRPr="00AD4EEB">
        <w:rPr>
          <w:i/>
          <w:sz w:val="28"/>
          <w:szCs w:val="28"/>
          <w:u w:val="single"/>
        </w:rPr>
        <w:t>Приемка Товара.</w:t>
      </w:r>
    </w:p>
    <w:p w:rsidR="00AD4EEB" w:rsidRPr="00AD4EEB" w:rsidRDefault="00AD4EEB" w:rsidP="00B25CF8">
      <w:pPr>
        <w:ind w:firstLine="709"/>
        <w:jc w:val="both"/>
        <w:rPr>
          <w:sz w:val="28"/>
          <w:szCs w:val="28"/>
        </w:rPr>
      </w:pPr>
      <w:r w:rsidRPr="00AD4EEB">
        <w:rPr>
          <w:sz w:val="28"/>
          <w:szCs w:val="28"/>
        </w:rPr>
        <w:t>Приемка продукции по количеству и качеству производится на конечных складах Получателей, указанных в пункте 4.6 настоящей документации о закупке.</w:t>
      </w:r>
    </w:p>
    <w:p w:rsidR="00AD4EEB" w:rsidRPr="00AD4EEB" w:rsidRDefault="00AD4EEB" w:rsidP="00B25CF8">
      <w:pPr>
        <w:ind w:firstLine="709"/>
        <w:jc w:val="both"/>
        <w:rPr>
          <w:i/>
          <w:sz w:val="28"/>
          <w:szCs w:val="28"/>
          <w:u w:val="single"/>
        </w:rPr>
      </w:pPr>
      <w:r w:rsidRPr="00AD4EEB">
        <w:rPr>
          <w:i/>
          <w:sz w:val="28"/>
          <w:szCs w:val="28"/>
          <w:u w:val="single"/>
        </w:rPr>
        <w:t>Гарантийные обязательства</w:t>
      </w:r>
    </w:p>
    <w:p w:rsidR="00AD4EEB" w:rsidRPr="00AD4EEB" w:rsidRDefault="00AD4EEB" w:rsidP="00BD4850">
      <w:pPr>
        <w:tabs>
          <w:tab w:val="left" w:pos="8789"/>
        </w:tabs>
        <w:ind w:firstLine="709"/>
        <w:jc w:val="both"/>
        <w:rPr>
          <w:rFonts w:eastAsia="Arial"/>
          <w:sz w:val="28"/>
          <w:szCs w:val="28"/>
        </w:rPr>
      </w:pPr>
      <w:r w:rsidRPr="00AD4EEB">
        <w:rPr>
          <w:rFonts w:eastAsia="Arial"/>
          <w:sz w:val="28"/>
          <w:szCs w:val="28"/>
        </w:rPr>
        <w:t xml:space="preserve">Гарантийный срок эксплуатации поставляемого товара должен соответствовать </w:t>
      </w:r>
      <w:r w:rsidRPr="00AD4EEB">
        <w:rPr>
          <w:rFonts w:eastAsia="Arial"/>
          <w:color w:val="000000"/>
          <w:sz w:val="28"/>
          <w:szCs w:val="28"/>
        </w:rPr>
        <w:t xml:space="preserve">требованиям действующих ГОСТов, указанных в пункте 4.8 документации о закупке, </w:t>
      </w:r>
      <w:r w:rsidR="00C01634">
        <w:rPr>
          <w:sz w:val="28"/>
          <w:szCs w:val="28"/>
        </w:rPr>
        <w:t>Т</w:t>
      </w:r>
      <w:r w:rsidR="00C01634" w:rsidRPr="00AD4EEB">
        <w:rPr>
          <w:sz w:val="28"/>
          <w:szCs w:val="28"/>
        </w:rPr>
        <w:t>ехническ</w:t>
      </w:r>
      <w:r w:rsidR="00C01634">
        <w:rPr>
          <w:sz w:val="28"/>
          <w:szCs w:val="28"/>
        </w:rPr>
        <w:t>ого</w:t>
      </w:r>
      <w:r w:rsidR="00C01634" w:rsidRPr="00AD4EEB">
        <w:rPr>
          <w:sz w:val="28"/>
          <w:szCs w:val="28"/>
        </w:rPr>
        <w:t xml:space="preserve"> регламент</w:t>
      </w:r>
      <w:r w:rsidR="00C01634">
        <w:rPr>
          <w:sz w:val="28"/>
          <w:szCs w:val="28"/>
        </w:rPr>
        <w:t>а</w:t>
      </w:r>
      <w:r w:rsidR="00C01634" w:rsidRPr="00AD4EEB">
        <w:rPr>
          <w:sz w:val="28"/>
          <w:szCs w:val="28"/>
        </w:rPr>
        <w:t xml:space="preserve"> таможенного союза</w:t>
      </w:r>
      <w:r w:rsidR="00C01634">
        <w:rPr>
          <w:sz w:val="28"/>
          <w:szCs w:val="28"/>
        </w:rPr>
        <w:t xml:space="preserve"> ТР ТС 017/2011</w:t>
      </w:r>
      <w:r w:rsidR="00C01634" w:rsidRPr="00AD4EEB">
        <w:rPr>
          <w:sz w:val="28"/>
          <w:szCs w:val="28"/>
        </w:rPr>
        <w:t>,</w:t>
      </w:r>
      <w:r w:rsidR="00C01634">
        <w:rPr>
          <w:sz w:val="28"/>
          <w:szCs w:val="28"/>
        </w:rPr>
        <w:t xml:space="preserve"> утвержденного Решением Комиссии Таможенного союза от  9 декабря 2011 г. №876, </w:t>
      </w:r>
      <w:r w:rsidR="00C01634" w:rsidRPr="0052670B">
        <w:rPr>
          <w:bCs/>
          <w:sz w:val="28"/>
          <w:szCs w:val="28"/>
        </w:rPr>
        <w:t>Типовы</w:t>
      </w:r>
      <w:r w:rsidR="00CF6F34">
        <w:rPr>
          <w:bCs/>
          <w:sz w:val="28"/>
          <w:szCs w:val="28"/>
        </w:rPr>
        <w:t>х</w:t>
      </w:r>
      <w:r w:rsidR="00C01634" w:rsidRPr="0052670B">
        <w:rPr>
          <w:bCs/>
          <w:sz w:val="28"/>
          <w:szCs w:val="28"/>
        </w:rPr>
        <w:t xml:space="preserve"> норм бесплатной выдачи сертифицированной  специальной  одежды, специальной обуви и других средств индивидуальной защиты работникам железнодорожного транспорта Российской Федерации,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утвержденным приказом Минздравсоцразвития России </w:t>
      </w:r>
      <w:r w:rsidR="00C01634" w:rsidRPr="0052670B">
        <w:rPr>
          <w:sz w:val="28"/>
          <w:szCs w:val="28"/>
        </w:rPr>
        <w:t xml:space="preserve"> от  22 октября  2008 года № 582н,  Типовым  нормам  бесплатной  выдачи  специальной одежды,  специальной  обуви  и  других  средств индивидуальной  защиты работникам железнодорожного транспорта организаций (железнодорожного внутризаводского), занятым на работах с вредными и (или) опасными  условиями труда, а также на работах, выполняемых в особо температурных  условиях  или  связанных  с  загрязнением, утвержденным </w:t>
      </w:r>
      <w:r w:rsidR="00C01634" w:rsidRPr="0052670B">
        <w:rPr>
          <w:sz w:val="28"/>
          <w:szCs w:val="28"/>
        </w:rPr>
        <w:lastRenderedPageBreak/>
        <w:t>приказом Минздравсоцразвития России от  22 июня 2009 года № 357н</w:t>
      </w:r>
      <w:r w:rsidR="00C01634" w:rsidRPr="00AD4EEB">
        <w:rPr>
          <w:sz w:val="28"/>
          <w:szCs w:val="28"/>
        </w:rPr>
        <w:t xml:space="preserve"> </w:t>
      </w:r>
      <w:r w:rsidR="00C01634">
        <w:rPr>
          <w:sz w:val="28"/>
          <w:szCs w:val="28"/>
        </w:rPr>
        <w:t xml:space="preserve">и </w:t>
      </w:r>
      <w:r w:rsidRPr="00AD4EEB">
        <w:rPr>
          <w:rFonts w:eastAsia="Arial"/>
          <w:sz w:val="28"/>
          <w:szCs w:val="28"/>
        </w:rPr>
        <w:t>быть не менее, гарантийного срока, установленного производителем данного товара.</w:t>
      </w:r>
    </w:p>
    <w:p w:rsidR="00AD4EEB" w:rsidRPr="00AD4EEB" w:rsidRDefault="00AD4EEB" w:rsidP="00B25CF8">
      <w:pPr>
        <w:autoSpaceDE w:val="0"/>
        <w:ind w:firstLine="709"/>
        <w:jc w:val="both"/>
        <w:rPr>
          <w:rFonts w:eastAsia="Arial"/>
          <w:sz w:val="28"/>
          <w:szCs w:val="28"/>
        </w:rPr>
      </w:pPr>
      <w:r w:rsidRPr="00AD4EEB">
        <w:rPr>
          <w:rFonts w:eastAsia="Arial"/>
          <w:sz w:val="28"/>
          <w:szCs w:val="28"/>
        </w:rPr>
        <w:t>Некачественный (дефектный) товар подлежит возврату Поставщику в течение 2 (двух) месяцев с даты подписания Получателем товарной накладной (ТОРГ-12). Расходы, связанные с установлением дефектности Товара и его возвратом Поставщику, возлагаются на Поставщика. Замена некачественного (дефектного) товара производится Поставщиком при поставке следующей партии Товара</w:t>
      </w:r>
      <w:r w:rsidR="005C3F38">
        <w:rPr>
          <w:rFonts w:eastAsia="Arial"/>
          <w:sz w:val="28"/>
          <w:szCs w:val="28"/>
        </w:rPr>
        <w:t>.</w:t>
      </w:r>
    </w:p>
    <w:p w:rsidR="00A822C0" w:rsidRDefault="00AD4EEB" w:rsidP="00A822C0">
      <w:pPr>
        <w:ind w:firstLine="709"/>
        <w:jc w:val="both"/>
        <w:outlineLvl w:val="1"/>
        <w:rPr>
          <w:b/>
          <w:sz w:val="28"/>
        </w:rPr>
      </w:pPr>
      <w:r w:rsidRPr="00AD4EEB">
        <w:rPr>
          <w:b/>
          <w:sz w:val="28"/>
        </w:rPr>
        <w:t>4.3. Планируемый период действия договора</w:t>
      </w:r>
    </w:p>
    <w:p w:rsidR="00AD4EEB" w:rsidRPr="00AD4EEB" w:rsidRDefault="00A822C0" w:rsidP="00B25CF8">
      <w:pPr>
        <w:ind w:firstLine="709"/>
        <w:jc w:val="both"/>
        <w:rPr>
          <w:b/>
          <w:sz w:val="28"/>
          <w:szCs w:val="28"/>
        </w:rPr>
      </w:pPr>
      <w:r w:rsidRPr="00A822C0">
        <w:rPr>
          <w:sz w:val="28"/>
        </w:rPr>
        <w:t xml:space="preserve">с </w:t>
      </w:r>
      <w:r w:rsidR="00AD4EEB" w:rsidRPr="00AD4EEB">
        <w:rPr>
          <w:sz w:val="28"/>
          <w:szCs w:val="28"/>
        </w:rPr>
        <w:t xml:space="preserve">01 </w:t>
      </w:r>
      <w:r w:rsidR="00CF6F34">
        <w:rPr>
          <w:sz w:val="28"/>
          <w:szCs w:val="28"/>
        </w:rPr>
        <w:t>марта</w:t>
      </w:r>
      <w:r w:rsidR="00CF6F34" w:rsidRPr="00AD4EEB">
        <w:rPr>
          <w:sz w:val="28"/>
          <w:szCs w:val="28"/>
        </w:rPr>
        <w:t xml:space="preserve"> </w:t>
      </w:r>
      <w:r w:rsidR="00AD4EEB" w:rsidRPr="00AD4EEB">
        <w:rPr>
          <w:sz w:val="28"/>
          <w:szCs w:val="28"/>
        </w:rPr>
        <w:t>201</w:t>
      </w:r>
      <w:r w:rsidR="00725B98">
        <w:rPr>
          <w:sz w:val="28"/>
          <w:szCs w:val="28"/>
        </w:rPr>
        <w:t>7</w:t>
      </w:r>
      <w:r w:rsidR="00AD4EEB" w:rsidRPr="00AD4EEB">
        <w:rPr>
          <w:sz w:val="28"/>
          <w:szCs w:val="28"/>
        </w:rPr>
        <w:t xml:space="preserve"> года </w:t>
      </w:r>
      <w:r>
        <w:rPr>
          <w:sz w:val="28"/>
          <w:szCs w:val="28"/>
        </w:rPr>
        <w:t xml:space="preserve">по </w:t>
      </w:r>
      <w:r w:rsidR="00AD4EEB" w:rsidRPr="00AD4EEB">
        <w:rPr>
          <w:sz w:val="28"/>
          <w:szCs w:val="28"/>
        </w:rPr>
        <w:t>31 декабря 201</w:t>
      </w:r>
      <w:r w:rsidR="00725B98">
        <w:rPr>
          <w:sz w:val="28"/>
          <w:szCs w:val="28"/>
        </w:rPr>
        <w:t>9</w:t>
      </w:r>
      <w:r w:rsidR="00AD4EEB" w:rsidRPr="00AD4EEB">
        <w:rPr>
          <w:sz w:val="28"/>
          <w:szCs w:val="28"/>
        </w:rPr>
        <w:t xml:space="preserve"> года</w:t>
      </w:r>
      <w:r>
        <w:rPr>
          <w:sz w:val="28"/>
          <w:szCs w:val="28"/>
        </w:rPr>
        <w:t xml:space="preserve"> включительно</w:t>
      </w:r>
      <w:r w:rsidR="00AD4EEB" w:rsidRPr="00AD4EEB">
        <w:rPr>
          <w:sz w:val="28"/>
          <w:szCs w:val="28"/>
        </w:rPr>
        <w:t>.</w:t>
      </w:r>
    </w:p>
    <w:p w:rsidR="00AD4EEB" w:rsidRPr="00A822C0" w:rsidRDefault="00AD4EEB" w:rsidP="00A822C0">
      <w:pPr>
        <w:ind w:firstLine="709"/>
        <w:jc w:val="both"/>
        <w:outlineLvl w:val="1"/>
        <w:rPr>
          <w:b/>
          <w:sz w:val="28"/>
        </w:rPr>
      </w:pPr>
      <w:r w:rsidRPr="00A822C0">
        <w:rPr>
          <w:b/>
          <w:sz w:val="28"/>
        </w:rPr>
        <w:t>4.4. Условия и сроки поставки товара</w:t>
      </w:r>
    </w:p>
    <w:p w:rsidR="00AD4EEB" w:rsidRPr="00A822C0" w:rsidRDefault="00AD4EEB" w:rsidP="00A822C0">
      <w:pPr>
        <w:ind w:firstLine="709"/>
        <w:jc w:val="both"/>
        <w:rPr>
          <w:sz w:val="28"/>
        </w:rPr>
      </w:pPr>
      <w:r w:rsidRPr="00A822C0">
        <w:rPr>
          <w:sz w:val="28"/>
        </w:rPr>
        <w:t>4.4.1. Поставка товара производится на основании заявок</w:t>
      </w:r>
      <w:r w:rsidR="00A822C0" w:rsidRPr="00A822C0">
        <w:rPr>
          <w:sz w:val="28"/>
        </w:rPr>
        <w:t xml:space="preserve"> Заказчика (Получателя)</w:t>
      </w:r>
      <w:r w:rsidR="00A822C0">
        <w:rPr>
          <w:sz w:val="28"/>
        </w:rPr>
        <w:t>, составленных по</w:t>
      </w:r>
      <w:r w:rsidRPr="00A822C0">
        <w:rPr>
          <w:sz w:val="28"/>
        </w:rPr>
        <w:t xml:space="preserve"> форме приложения </w:t>
      </w:r>
      <w:r w:rsidR="00A822C0">
        <w:rPr>
          <w:sz w:val="28"/>
        </w:rPr>
        <w:t xml:space="preserve">№ 4 </w:t>
      </w:r>
      <w:r w:rsidRPr="00A822C0">
        <w:rPr>
          <w:sz w:val="28"/>
        </w:rPr>
        <w:t>к проекту договора</w:t>
      </w:r>
      <w:r w:rsidR="00A822C0">
        <w:rPr>
          <w:sz w:val="28"/>
        </w:rPr>
        <w:t xml:space="preserve"> (приложение № 5 к настоящей документации о закупке</w:t>
      </w:r>
      <w:r w:rsidRPr="00A822C0">
        <w:rPr>
          <w:sz w:val="28"/>
        </w:rPr>
        <w:t xml:space="preserve">). </w:t>
      </w:r>
    </w:p>
    <w:p w:rsidR="00AD4EEB" w:rsidRPr="00AD4EEB" w:rsidRDefault="00AD4EEB" w:rsidP="00B25CF8">
      <w:pPr>
        <w:ind w:firstLine="709"/>
        <w:jc w:val="both"/>
        <w:rPr>
          <w:sz w:val="28"/>
          <w:szCs w:val="28"/>
        </w:rPr>
      </w:pPr>
      <w:r w:rsidRPr="00AD4EEB">
        <w:rPr>
          <w:sz w:val="28"/>
          <w:szCs w:val="28"/>
        </w:rPr>
        <w:t>Поставка товара в адреса Получател</w:t>
      </w:r>
      <w:r w:rsidR="00AD31A7">
        <w:rPr>
          <w:sz w:val="28"/>
          <w:szCs w:val="28"/>
        </w:rPr>
        <w:t>ей</w:t>
      </w:r>
      <w:r w:rsidRPr="00AD4EEB">
        <w:rPr>
          <w:sz w:val="28"/>
          <w:szCs w:val="28"/>
        </w:rPr>
        <w:t xml:space="preserve">, указанных в пункте 4.6 настоящей документации </w:t>
      </w:r>
      <w:r w:rsidR="00AD31A7">
        <w:rPr>
          <w:sz w:val="28"/>
          <w:szCs w:val="28"/>
        </w:rPr>
        <w:t>осуществляется</w:t>
      </w:r>
      <w:r w:rsidR="00AD31A7" w:rsidRPr="00AD4EEB">
        <w:rPr>
          <w:sz w:val="28"/>
          <w:szCs w:val="28"/>
        </w:rPr>
        <w:t xml:space="preserve"> </w:t>
      </w:r>
      <w:r w:rsidRPr="00AD4EEB">
        <w:rPr>
          <w:sz w:val="28"/>
          <w:szCs w:val="28"/>
        </w:rPr>
        <w:t xml:space="preserve">в течение </w:t>
      </w:r>
      <w:r w:rsidR="002D40BC">
        <w:rPr>
          <w:sz w:val="28"/>
          <w:szCs w:val="28"/>
        </w:rPr>
        <w:t xml:space="preserve">не более </w:t>
      </w:r>
      <w:r w:rsidRPr="00AD4EEB">
        <w:rPr>
          <w:sz w:val="28"/>
          <w:szCs w:val="28"/>
        </w:rPr>
        <w:t xml:space="preserve">30 (тридцати) календарных дней, а поставка товара по специальному пошиву в течение </w:t>
      </w:r>
      <w:r w:rsidR="002D40BC">
        <w:rPr>
          <w:sz w:val="28"/>
          <w:szCs w:val="28"/>
        </w:rPr>
        <w:t>–</w:t>
      </w:r>
      <w:r w:rsidRPr="00AD4EEB">
        <w:rPr>
          <w:sz w:val="28"/>
          <w:szCs w:val="28"/>
        </w:rPr>
        <w:t xml:space="preserve"> </w:t>
      </w:r>
      <w:r w:rsidR="002D40BC">
        <w:rPr>
          <w:sz w:val="28"/>
          <w:szCs w:val="28"/>
        </w:rPr>
        <w:t xml:space="preserve">не более </w:t>
      </w:r>
      <w:r w:rsidRPr="00AD4EEB">
        <w:rPr>
          <w:sz w:val="28"/>
          <w:szCs w:val="28"/>
        </w:rPr>
        <w:t>60 (шестьдесят</w:t>
      </w:r>
      <w:r w:rsidR="00AD31A7">
        <w:rPr>
          <w:sz w:val="28"/>
          <w:szCs w:val="28"/>
        </w:rPr>
        <w:t>и</w:t>
      </w:r>
      <w:r w:rsidRPr="00AD4EEB">
        <w:rPr>
          <w:sz w:val="28"/>
          <w:szCs w:val="28"/>
        </w:rPr>
        <w:t>) календарных дней, с даты согласования Спецификации (</w:t>
      </w:r>
      <w:r w:rsidR="00AA3329">
        <w:rPr>
          <w:sz w:val="28"/>
          <w:szCs w:val="28"/>
        </w:rPr>
        <w:t>по</w:t>
      </w:r>
      <w:r w:rsidRPr="00AD4EEB">
        <w:rPr>
          <w:sz w:val="28"/>
          <w:szCs w:val="28"/>
        </w:rPr>
        <w:t xml:space="preserve"> форме приложения </w:t>
      </w:r>
      <w:r w:rsidR="00AD4473">
        <w:rPr>
          <w:sz w:val="28"/>
          <w:szCs w:val="28"/>
        </w:rPr>
        <w:t>№</w:t>
      </w:r>
      <w:r w:rsidR="00AA3329">
        <w:rPr>
          <w:sz w:val="28"/>
          <w:szCs w:val="28"/>
        </w:rPr>
        <w:t xml:space="preserve">2 </w:t>
      </w:r>
      <w:r w:rsidRPr="00AD4EEB">
        <w:rPr>
          <w:sz w:val="28"/>
          <w:szCs w:val="28"/>
        </w:rPr>
        <w:t>к проекту договора), составленной Поставщиком на основании заявки Получателя.</w:t>
      </w:r>
    </w:p>
    <w:p w:rsidR="00AD4EEB" w:rsidRPr="00AD4EEB" w:rsidRDefault="00AD4EEB" w:rsidP="00B25CF8">
      <w:pPr>
        <w:ind w:firstLine="709"/>
        <w:jc w:val="both"/>
        <w:rPr>
          <w:sz w:val="28"/>
          <w:szCs w:val="28"/>
        </w:rPr>
      </w:pPr>
      <w:r w:rsidRPr="00AD4EEB">
        <w:rPr>
          <w:sz w:val="28"/>
          <w:szCs w:val="28"/>
        </w:rPr>
        <w:t>Датой согласования Спецификации считается дата утверждения Спецификации Получателем, на утверждение отводится срок не более 15 календарных дней.</w:t>
      </w:r>
    </w:p>
    <w:p w:rsidR="00AD4EEB" w:rsidRPr="00AD4EEB" w:rsidRDefault="00AD4EEB" w:rsidP="00B25CF8">
      <w:pPr>
        <w:ind w:firstLine="709"/>
        <w:jc w:val="both"/>
        <w:rPr>
          <w:sz w:val="28"/>
          <w:szCs w:val="28"/>
        </w:rPr>
      </w:pPr>
      <w:r w:rsidRPr="00AD4EEB">
        <w:rPr>
          <w:sz w:val="28"/>
          <w:szCs w:val="28"/>
        </w:rPr>
        <w:t>Приемка Товара осуществляется на территории Получателя с подписанием товарной накладной (ТОРГ-12).</w:t>
      </w:r>
    </w:p>
    <w:p w:rsidR="00AD4EEB" w:rsidRPr="00AD4EEB" w:rsidRDefault="00AD4EEB" w:rsidP="00B25CF8">
      <w:pPr>
        <w:ind w:firstLine="709"/>
        <w:jc w:val="both"/>
        <w:rPr>
          <w:sz w:val="28"/>
          <w:szCs w:val="28"/>
        </w:rPr>
      </w:pPr>
      <w:r w:rsidRPr="00AD4EEB">
        <w:rPr>
          <w:sz w:val="28"/>
          <w:szCs w:val="28"/>
        </w:rPr>
        <w:t>Датой поставки Товара считается дата подписания Получателем и Поставщиком товарной накладной (ТОРГ-12).</w:t>
      </w:r>
    </w:p>
    <w:p w:rsidR="00AD4EEB" w:rsidRPr="00AD4EEB" w:rsidDel="00726112" w:rsidRDefault="00AD4EEB" w:rsidP="00B25CF8">
      <w:pPr>
        <w:ind w:firstLine="709"/>
        <w:jc w:val="both"/>
        <w:rPr>
          <w:sz w:val="28"/>
          <w:szCs w:val="28"/>
        </w:rPr>
      </w:pPr>
      <w:r w:rsidRPr="00AD4EEB">
        <w:rPr>
          <w:sz w:val="28"/>
          <w:szCs w:val="28"/>
        </w:rPr>
        <w:t xml:space="preserve">По </w:t>
      </w:r>
      <w:r w:rsidR="00AD31A7">
        <w:rPr>
          <w:sz w:val="28"/>
          <w:szCs w:val="28"/>
        </w:rPr>
        <w:t>факту поставки</w:t>
      </w:r>
      <w:r w:rsidRPr="00AD4EEB">
        <w:rPr>
          <w:sz w:val="28"/>
          <w:szCs w:val="28"/>
        </w:rPr>
        <w:t xml:space="preserve"> Товара в адрес Получателей, Поставщик в течение 10 (десяти) календарных дней представляет Получателю счет-фактуру и акт сдачи-приемки оказанных услуг по доставке. Получатель в течение 3 (трёх) календарных дней с даты получения акта сдачи-приемки оказанных услуг направляет Поставщику подписанный акт сдачи-приемки или мотивированный отказ от приемки услуг. При наличии мотивированного отказа Получателя от приемки услуг, Поставщик в течение 3 (трёх) календарных дней с даты получения мотивированного отказа от приемки услуг производит перерасчёт стоимости услуг.</w:t>
      </w:r>
    </w:p>
    <w:p w:rsidR="00AD4EEB" w:rsidRPr="00AD4EEB" w:rsidRDefault="00AD4EEB" w:rsidP="00B25CF8">
      <w:pPr>
        <w:ind w:firstLine="709"/>
        <w:jc w:val="both"/>
        <w:rPr>
          <w:sz w:val="28"/>
          <w:szCs w:val="28"/>
        </w:rPr>
      </w:pPr>
      <w:r w:rsidRPr="00AD4EEB">
        <w:rPr>
          <w:sz w:val="28"/>
          <w:szCs w:val="28"/>
        </w:rPr>
        <w:t>4.4.2. Условия, сроки и порядок расчетов за поставку товара</w:t>
      </w:r>
    </w:p>
    <w:p w:rsidR="00AD4EEB" w:rsidRPr="00AD4EEB" w:rsidRDefault="00AD4EEB" w:rsidP="00B25CF8">
      <w:pPr>
        <w:ind w:firstLine="709"/>
        <w:jc w:val="both"/>
        <w:rPr>
          <w:sz w:val="28"/>
          <w:szCs w:val="28"/>
        </w:rPr>
      </w:pPr>
      <w:r w:rsidRPr="00AD4EEB">
        <w:rPr>
          <w:sz w:val="28"/>
          <w:szCs w:val="28"/>
        </w:rPr>
        <w:t xml:space="preserve">Оплата партии товара производится получателем в </w:t>
      </w:r>
      <w:r w:rsidR="00F14FDD">
        <w:rPr>
          <w:sz w:val="28"/>
          <w:szCs w:val="28"/>
        </w:rPr>
        <w:t>течение</w:t>
      </w:r>
      <w:r w:rsidRPr="00AD4EEB">
        <w:rPr>
          <w:sz w:val="28"/>
          <w:szCs w:val="28"/>
        </w:rPr>
        <w:t xml:space="preserve"> 30 календарных дней с даты подписания сторонами товарной накладной            (ТОРГ-12) на основании выставленного Поставщиком счета, счета-фактуры.</w:t>
      </w:r>
    </w:p>
    <w:p w:rsidR="00AD4EEB" w:rsidRPr="00AD4EEB" w:rsidRDefault="00AD4EEB" w:rsidP="00B25CF8">
      <w:pPr>
        <w:ind w:firstLine="709"/>
        <w:jc w:val="both"/>
        <w:rPr>
          <w:sz w:val="28"/>
          <w:szCs w:val="28"/>
        </w:rPr>
      </w:pPr>
      <w:r w:rsidRPr="00AD4EEB">
        <w:rPr>
          <w:sz w:val="28"/>
          <w:szCs w:val="28"/>
        </w:rPr>
        <w:t>Расходы Поставщика по доставке товара получателям включаются в цену договора, но оплачиваются отдельно в течение 20 (Двадцати) рабочих дней после подписания Поставщиком и Получателем акта сдачи-приемки оказанных услуг по доставке товара на основании выставленного Поставщиком счета.</w:t>
      </w:r>
    </w:p>
    <w:p w:rsidR="00AD4EEB" w:rsidRPr="00AD4EEB" w:rsidRDefault="00AD4EEB" w:rsidP="00B25CF8">
      <w:pPr>
        <w:ind w:firstLine="709"/>
        <w:jc w:val="both"/>
        <w:rPr>
          <w:b/>
          <w:sz w:val="28"/>
          <w:szCs w:val="28"/>
        </w:rPr>
      </w:pPr>
    </w:p>
    <w:p w:rsidR="00AD4EEB" w:rsidRPr="00A822C0" w:rsidRDefault="00AD4EEB" w:rsidP="00A822C0">
      <w:pPr>
        <w:ind w:firstLine="709"/>
        <w:jc w:val="both"/>
        <w:outlineLvl w:val="1"/>
        <w:rPr>
          <w:b/>
          <w:sz w:val="28"/>
        </w:rPr>
      </w:pPr>
      <w:r w:rsidRPr="00A822C0">
        <w:rPr>
          <w:b/>
          <w:sz w:val="28"/>
        </w:rPr>
        <w:lastRenderedPageBreak/>
        <w:t xml:space="preserve">4.5. Максимальная цена (без учета НДС) договора, единичные расценки </w:t>
      </w:r>
    </w:p>
    <w:p w:rsidR="00AD4EEB" w:rsidRPr="00AD4EEB" w:rsidRDefault="00AD4EEB" w:rsidP="00B25CF8">
      <w:pPr>
        <w:ind w:firstLine="709"/>
        <w:jc w:val="both"/>
        <w:rPr>
          <w:sz w:val="28"/>
          <w:szCs w:val="28"/>
        </w:rPr>
      </w:pPr>
      <w:r w:rsidRPr="00AD4EEB">
        <w:rPr>
          <w:sz w:val="28"/>
          <w:szCs w:val="28"/>
        </w:rPr>
        <w:t xml:space="preserve">Максимальная (предельная) цена договора составляет </w:t>
      </w:r>
      <w:r w:rsidR="00E83306" w:rsidRPr="00902234">
        <w:rPr>
          <w:b/>
          <w:sz w:val="28"/>
          <w:szCs w:val="28"/>
        </w:rPr>
        <w:t>40</w:t>
      </w:r>
      <w:r w:rsidRPr="00E83306">
        <w:rPr>
          <w:b/>
          <w:sz w:val="28"/>
          <w:szCs w:val="28"/>
        </w:rPr>
        <w:t> </w:t>
      </w:r>
      <w:r w:rsidR="00E83306" w:rsidRPr="00E83306">
        <w:rPr>
          <w:b/>
          <w:sz w:val="28"/>
          <w:szCs w:val="28"/>
        </w:rPr>
        <w:t>982</w:t>
      </w:r>
      <w:r w:rsidRPr="00E83306">
        <w:rPr>
          <w:b/>
          <w:sz w:val="28"/>
          <w:szCs w:val="28"/>
        </w:rPr>
        <w:t> </w:t>
      </w:r>
      <w:r w:rsidR="00E83306" w:rsidRPr="00E83306">
        <w:rPr>
          <w:b/>
          <w:sz w:val="28"/>
          <w:szCs w:val="28"/>
        </w:rPr>
        <w:t>5</w:t>
      </w:r>
      <w:r w:rsidRPr="00E83306">
        <w:rPr>
          <w:b/>
          <w:sz w:val="28"/>
          <w:szCs w:val="28"/>
        </w:rPr>
        <w:t xml:space="preserve">00,00 </w:t>
      </w:r>
      <w:r w:rsidRPr="00AD4EEB">
        <w:rPr>
          <w:b/>
          <w:sz w:val="28"/>
          <w:szCs w:val="28"/>
        </w:rPr>
        <w:t>(</w:t>
      </w:r>
      <w:r w:rsidR="00E83306">
        <w:rPr>
          <w:b/>
          <w:sz w:val="28"/>
          <w:szCs w:val="28"/>
        </w:rPr>
        <w:t>сорок миллионов девятьсот восемьдесят две тысячи пятьсот</w:t>
      </w:r>
      <w:r w:rsidRPr="00AD4EEB">
        <w:rPr>
          <w:b/>
          <w:sz w:val="28"/>
          <w:szCs w:val="28"/>
        </w:rPr>
        <w:t xml:space="preserve">) рублей 00 копеек </w:t>
      </w:r>
      <w:r w:rsidRPr="00AD4EEB">
        <w:rPr>
          <w:sz w:val="28"/>
          <w:szCs w:val="28"/>
        </w:rPr>
        <w:t xml:space="preserve">с учетом всех расходов и налогов, кроме НДС, нанесения логотипов, всех возможных расходов претендента, в том числе транспортных расходов на доставку товара до склада Получателя. Максимальная цена договора означает максимально возможный суммарный объем соответствующих заказов товара </w:t>
      </w:r>
      <w:r w:rsidR="00F14FDD">
        <w:rPr>
          <w:sz w:val="28"/>
          <w:szCs w:val="28"/>
        </w:rPr>
        <w:t xml:space="preserve">(в денежном выражении) </w:t>
      </w:r>
      <w:r w:rsidRPr="00AD4EEB">
        <w:rPr>
          <w:sz w:val="28"/>
          <w:szCs w:val="28"/>
        </w:rPr>
        <w:t>в течение срока действия договора.</w:t>
      </w:r>
    </w:p>
    <w:p w:rsidR="00AD4EEB" w:rsidRPr="00AD4EEB" w:rsidRDefault="00AD4EEB" w:rsidP="00B25CF8">
      <w:pPr>
        <w:ind w:firstLine="709"/>
        <w:jc w:val="both"/>
        <w:rPr>
          <w:sz w:val="28"/>
          <w:szCs w:val="28"/>
        </w:rPr>
      </w:pPr>
      <w:r w:rsidRPr="00AD4EEB">
        <w:rPr>
          <w:sz w:val="28"/>
          <w:szCs w:val="28"/>
        </w:rPr>
        <w:t>Единичные расценки формируются с учетом всех налогов и расходов поставщика, кроме транспортных расходов и налога на добавленную стоимость (НДС).</w:t>
      </w:r>
    </w:p>
    <w:p w:rsidR="00AD4EEB" w:rsidRPr="00AD4EEB" w:rsidRDefault="00AD4EEB" w:rsidP="00B25CF8">
      <w:pPr>
        <w:ind w:firstLine="709"/>
        <w:jc w:val="both"/>
        <w:rPr>
          <w:sz w:val="28"/>
          <w:szCs w:val="28"/>
        </w:rPr>
      </w:pPr>
      <w:r w:rsidRPr="00AD4EEB">
        <w:rPr>
          <w:sz w:val="28"/>
          <w:szCs w:val="28"/>
        </w:rPr>
        <w:t>Расчет максимальной стоимости единицы товара производится с учетом ориентировочного объема продукции, планируемого к закупке (пункт 4.8. настоящей документации о закупке).</w:t>
      </w:r>
    </w:p>
    <w:p w:rsidR="00AD4EEB" w:rsidRPr="00AD4EEB" w:rsidRDefault="00AD4EEB" w:rsidP="00B25CF8">
      <w:pPr>
        <w:widowControl w:val="0"/>
        <w:shd w:val="clear" w:color="auto" w:fill="FFFFFF"/>
        <w:tabs>
          <w:tab w:val="left" w:pos="1404"/>
        </w:tabs>
        <w:autoSpaceDE w:val="0"/>
        <w:autoSpaceDN w:val="0"/>
        <w:adjustRightInd w:val="0"/>
        <w:ind w:firstLine="709"/>
        <w:jc w:val="both"/>
        <w:rPr>
          <w:bCs/>
          <w:sz w:val="28"/>
          <w:szCs w:val="28"/>
        </w:rPr>
      </w:pPr>
      <w:r w:rsidRPr="00AD4EEB">
        <w:rPr>
          <w:bCs/>
          <w:sz w:val="28"/>
          <w:szCs w:val="28"/>
        </w:rPr>
        <w:t xml:space="preserve">Расчет единичной расценки на товар по специальному пошиву производится с коэффициентом </w:t>
      </w:r>
      <w:r w:rsidRPr="00AD4EEB">
        <w:rPr>
          <w:sz w:val="28"/>
          <w:szCs w:val="28"/>
        </w:rPr>
        <w:t>не более 1,9 к</w:t>
      </w:r>
      <w:r w:rsidRPr="00AD4EEB">
        <w:rPr>
          <w:bCs/>
          <w:sz w:val="28"/>
          <w:szCs w:val="28"/>
        </w:rPr>
        <w:t xml:space="preserve"> базовой стоимости соответствующего товара.</w:t>
      </w:r>
    </w:p>
    <w:p w:rsidR="00AD4EEB" w:rsidRPr="00AD4EEB" w:rsidRDefault="00AD4EEB" w:rsidP="00F14FDD">
      <w:pPr>
        <w:ind w:firstLine="709"/>
        <w:jc w:val="both"/>
        <w:outlineLvl w:val="1"/>
        <w:rPr>
          <w:b/>
          <w:sz w:val="28"/>
          <w:szCs w:val="28"/>
        </w:rPr>
      </w:pPr>
      <w:r w:rsidRPr="00AD4EEB">
        <w:rPr>
          <w:b/>
          <w:sz w:val="28"/>
          <w:szCs w:val="28"/>
        </w:rPr>
        <w:t>4.6. Место поставки товара</w:t>
      </w:r>
    </w:p>
    <w:p w:rsidR="00AD4EEB" w:rsidRDefault="00AD4EEB" w:rsidP="00B25CF8">
      <w:pPr>
        <w:ind w:firstLine="709"/>
        <w:rPr>
          <w:sz w:val="28"/>
          <w:szCs w:val="28"/>
        </w:rPr>
      </w:pPr>
      <w:r w:rsidRPr="00AD4EEB">
        <w:rPr>
          <w:sz w:val="28"/>
          <w:szCs w:val="28"/>
        </w:rPr>
        <w:t>Адреса складов Получателей :</w:t>
      </w:r>
    </w:p>
    <w:tbl>
      <w:tblPr>
        <w:tblW w:w="9657" w:type="dxa"/>
        <w:tblInd w:w="90" w:type="dxa"/>
        <w:tblLook w:val="04A0" w:firstRow="1" w:lastRow="0" w:firstColumn="1" w:lastColumn="0" w:noHBand="0" w:noVBand="1"/>
      </w:tblPr>
      <w:tblGrid>
        <w:gridCol w:w="5688"/>
        <w:gridCol w:w="3969"/>
      </w:tblGrid>
      <w:tr w:rsidR="0013693F" w:rsidRPr="003238DF" w:rsidTr="000D4EB7">
        <w:trPr>
          <w:trHeight w:val="505"/>
        </w:trPr>
        <w:tc>
          <w:tcPr>
            <w:tcW w:w="5688"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13693F" w:rsidRPr="003238DF" w:rsidRDefault="0013693F" w:rsidP="0013693F">
            <w:pPr>
              <w:jc w:val="center"/>
              <w:rPr>
                <w:b/>
                <w:bCs/>
              </w:rPr>
            </w:pPr>
            <w:r w:rsidRPr="003238DF">
              <w:rPr>
                <w:b/>
                <w:bCs/>
              </w:rPr>
              <w:t>Наименование структурного подразделения</w:t>
            </w:r>
          </w:p>
        </w:tc>
        <w:tc>
          <w:tcPr>
            <w:tcW w:w="3969" w:type="dxa"/>
            <w:tcBorders>
              <w:top w:val="single" w:sz="8" w:space="0" w:color="auto"/>
              <w:left w:val="nil"/>
              <w:bottom w:val="single" w:sz="8" w:space="0" w:color="auto"/>
              <w:right w:val="single" w:sz="8" w:space="0" w:color="auto"/>
            </w:tcBorders>
            <w:shd w:val="clear" w:color="auto" w:fill="auto"/>
            <w:vAlign w:val="center"/>
            <w:hideMark/>
          </w:tcPr>
          <w:p w:rsidR="0013693F" w:rsidRPr="003238DF" w:rsidRDefault="0013693F" w:rsidP="0013693F">
            <w:pPr>
              <w:jc w:val="center"/>
              <w:rPr>
                <w:b/>
                <w:bCs/>
              </w:rPr>
            </w:pPr>
            <w:r w:rsidRPr="003238DF">
              <w:rPr>
                <w:b/>
                <w:bCs/>
              </w:rPr>
              <w:t>Адрес</w:t>
            </w:r>
          </w:p>
        </w:tc>
      </w:tr>
      <w:tr w:rsidR="0013693F" w:rsidRPr="003238DF" w:rsidTr="000D4EB7">
        <w:trPr>
          <w:trHeight w:val="505"/>
        </w:trPr>
        <w:tc>
          <w:tcPr>
            <w:tcW w:w="5688" w:type="dxa"/>
            <w:tcBorders>
              <w:top w:val="nil"/>
              <w:left w:val="single" w:sz="8" w:space="0" w:color="auto"/>
              <w:bottom w:val="single" w:sz="8" w:space="0" w:color="auto"/>
              <w:right w:val="single" w:sz="4" w:space="0" w:color="auto"/>
            </w:tcBorders>
            <w:shd w:val="clear" w:color="auto" w:fill="auto"/>
            <w:hideMark/>
          </w:tcPr>
          <w:p w:rsidR="0013693F" w:rsidRPr="000D4EB7" w:rsidRDefault="0013693F" w:rsidP="000D4EB7">
            <w:pPr>
              <w:pStyle w:val="affb"/>
              <w:numPr>
                <w:ilvl w:val="0"/>
                <w:numId w:val="57"/>
              </w:numPr>
              <w:ind w:left="52" w:firstLine="0"/>
              <w:rPr>
                <w:b/>
              </w:rPr>
            </w:pPr>
            <w:r w:rsidRPr="000D4EB7">
              <w:rPr>
                <w:b/>
              </w:rPr>
              <w:t>Филиал ПАО «ТрансКонтейнер» на Октябрьской железной дороге.</w:t>
            </w:r>
          </w:p>
        </w:tc>
        <w:tc>
          <w:tcPr>
            <w:tcW w:w="3969" w:type="dxa"/>
            <w:tcBorders>
              <w:top w:val="nil"/>
              <w:left w:val="nil"/>
              <w:bottom w:val="single" w:sz="8" w:space="0" w:color="auto"/>
              <w:right w:val="single" w:sz="8" w:space="0" w:color="auto"/>
            </w:tcBorders>
            <w:shd w:val="clear" w:color="auto" w:fill="auto"/>
            <w:hideMark/>
          </w:tcPr>
          <w:p w:rsidR="0013693F" w:rsidRPr="003238DF" w:rsidRDefault="0013693F" w:rsidP="0013693F">
            <w:pPr>
              <w:rPr>
                <w:b/>
              </w:rPr>
            </w:pPr>
            <w:r w:rsidRPr="003238DF">
              <w:rPr>
                <w:b/>
              </w:rPr>
              <w:t>192007 г. Санкт-Петербург,                Лиговский пр., д.240, лит.А</w:t>
            </w:r>
          </w:p>
        </w:tc>
      </w:tr>
      <w:tr w:rsidR="0013693F" w:rsidRPr="00AD4EEB" w:rsidTr="000D4EB7">
        <w:trPr>
          <w:trHeight w:val="505"/>
        </w:trPr>
        <w:tc>
          <w:tcPr>
            <w:tcW w:w="5688" w:type="dxa"/>
            <w:tcBorders>
              <w:top w:val="nil"/>
              <w:left w:val="single" w:sz="8" w:space="0" w:color="auto"/>
              <w:bottom w:val="single" w:sz="8" w:space="0" w:color="auto"/>
              <w:right w:val="single" w:sz="4" w:space="0" w:color="auto"/>
            </w:tcBorders>
            <w:shd w:val="clear" w:color="auto" w:fill="auto"/>
            <w:hideMark/>
          </w:tcPr>
          <w:p w:rsidR="0013693F" w:rsidRPr="00AD4EEB" w:rsidRDefault="0013693F" w:rsidP="000D4EB7">
            <w:pPr>
              <w:pStyle w:val="affb"/>
              <w:numPr>
                <w:ilvl w:val="1"/>
                <w:numId w:val="57"/>
              </w:numPr>
              <w:ind w:left="52" w:firstLine="0"/>
            </w:pPr>
            <w:r>
              <w:t>Контейнерный терминал Калининград-С</w:t>
            </w:r>
            <w:r w:rsidRPr="00AD4EEB">
              <w:t xml:space="preserve">ортировочный филиала </w:t>
            </w:r>
            <w:r>
              <w:t xml:space="preserve"> ПАО </w:t>
            </w:r>
            <w:r w:rsidRPr="00AD4EEB">
              <w:t>«ТрансКонтейнер» на Октябрьской железной дороге.</w:t>
            </w:r>
          </w:p>
        </w:tc>
        <w:tc>
          <w:tcPr>
            <w:tcW w:w="3969" w:type="dxa"/>
            <w:tcBorders>
              <w:top w:val="nil"/>
              <w:left w:val="nil"/>
              <w:bottom w:val="single" w:sz="8" w:space="0" w:color="auto"/>
              <w:right w:val="single" w:sz="8" w:space="0" w:color="auto"/>
            </w:tcBorders>
            <w:shd w:val="clear" w:color="auto" w:fill="auto"/>
            <w:hideMark/>
          </w:tcPr>
          <w:p w:rsidR="0013693F" w:rsidRPr="00AD4EEB" w:rsidRDefault="0013693F" w:rsidP="0013693F">
            <w:r w:rsidRPr="00AD4EEB">
              <w:t>236039</w:t>
            </w:r>
            <w:r>
              <w:t xml:space="preserve"> Калининградская обл.,</w:t>
            </w:r>
            <w:r w:rsidRPr="00AD4EEB">
              <w:t xml:space="preserve"> г.Калининград, ул. Портовая, д.27</w:t>
            </w:r>
            <w:r>
              <w:t>а</w:t>
            </w:r>
          </w:p>
        </w:tc>
      </w:tr>
      <w:tr w:rsidR="0013693F" w:rsidRPr="00AD4EEB" w:rsidTr="000D4EB7">
        <w:trPr>
          <w:trHeight w:val="343"/>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0D4EB7">
            <w:pPr>
              <w:pStyle w:val="affb"/>
              <w:numPr>
                <w:ilvl w:val="1"/>
                <w:numId w:val="57"/>
              </w:numPr>
              <w:ind w:left="52" w:firstLine="0"/>
            </w:pPr>
            <w:r>
              <w:t>Контейнерный терминал</w:t>
            </w:r>
            <w:r w:rsidRPr="00AD4EEB">
              <w:t xml:space="preserve"> Тверь филиала </w:t>
            </w:r>
            <w:r>
              <w:t>ПАО </w:t>
            </w:r>
            <w:r w:rsidRPr="00AD4EEB">
              <w:t>«ТрансКонтейнер» на Октябрьской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FF2BEB">
            <w:r w:rsidRPr="000E7390">
              <w:t>170001 Тверская область, г. Тверь,  ул. Гончаровой д.40</w:t>
            </w:r>
          </w:p>
        </w:tc>
      </w:tr>
      <w:tr w:rsidR="0013693F" w:rsidRPr="00AD4EEB" w:rsidTr="000D4EB7">
        <w:trPr>
          <w:trHeight w:val="782"/>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0D4EB7">
            <w:pPr>
              <w:pStyle w:val="affb"/>
              <w:numPr>
                <w:ilvl w:val="1"/>
                <w:numId w:val="57"/>
              </w:numPr>
              <w:ind w:left="52" w:firstLine="0"/>
            </w:pPr>
            <w:r>
              <w:t xml:space="preserve">Контейнерный терминал </w:t>
            </w:r>
            <w:r w:rsidRPr="00AD4EEB">
              <w:t>Санкт-Петербург-Товарный-Витебский филиала</w:t>
            </w:r>
            <w:r>
              <w:t xml:space="preserve"> ПАО </w:t>
            </w:r>
            <w:r w:rsidRPr="00AD4EEB">
              <w:t>«ТрансКонтейнер» на Октябрьской железной дороге.</w:t>
            </w:r>
          </w:p>
        </w:tc>
        <w:tc>
          <w:tcPr>
            <w:tcW w:w="3969" w:type="dxa"/>
            <w:tcBorders>
              <w:top w:val="nil"/>
              <w:left w:val="nil"/>
              <w:bottom w:val="nil"/>
              <w:right w:val="single" w:sz="8" w:space="0" w:color="auto"/>
            </w:tcBorders>
            <w:shd w:val="clear" w:color="auto" w:fill="auto"/>
            <w:hideMark/>
          </w:tcPr>
          <w:p w:rsidR="0013693F" w:rsidRPr="00851EAE" w:rsidRDefault="0013693F" w:rsidP="0013693F">
            <w:r w:rsidRPr="00851EAE">
              <w:t>192007  г. Санкт-Петербург      Лиговский пр. д. 240 лит.А</w:t>
            </w:r>
          </w:p>
        </w:tc>
      </w:tr>
      <w:tr w:rsidR="0013693F" w:rsidRPr="00AD4EEB" w:rsidTr="000D4EB7">
        <w:trPr>
          <w:trHeight w:val="497"/>
        </w:trPr>
        <w:tc>
          <w:tcPr>
            <w:tcW w:w="5688" w:type="dxa"/>
            <w:tcBorders>
              <w:top w:val="nil"/>
              <w:left w:val="single" w:sz="8" w:space="0" w:color="auto"/>
              <w:bottom w:val="single" w:sz="8" w:space="0" w:color="auto"/>
              <w:right w:val="single" w:sz="4" w:space="0" w:color="auto"/>
            </w:tcBorders>
            <w:shd w:val="clear" w:color="auto" w:fill="auto"/>
            <w:hideMark/>
          </w:tcPr>
          <w:p w:rsidR="0013693F" w:rsidRPr="00AD4EEB" w:rsidRDefault="0013693F" w:rsidP="007D5133">
            <w:pPr>
              <w:pStyle w:val="affb"/>
              <w:numPr>
                <w:ilvl w:val="1"/>
                <w:numId w:val="57"/>
              </w:numPr>
              <w:ind w:left="52" w:firstLine="0"/>
            </w:pPr>
            <w:r>
              <w:t>Участок ремонта контейнеров филиала ПАО </w:t>
            </w:r>
            <w:r w:rsidRPr="00AD4EEB">
              <w:t>«ТрансКонтейнер» на Октябрьской железной дороге.</w:t>
            </w:r>
          </w:p>
        </w:tc>
        <w:tc>
          <w:tcPr>
            <w:tcW w:w="3969" w:type="dxa"/>
            <w:tcBorders>
              <w:top w:val="single" w:sz="4" w:space="0" w:color="auto"/>
              <w:left w:val="nil"/>
              <w:bottom w:val="single" w:sz="8" w:space="0" w:color="auto"/>
              <w:right w:val="single" w:sz="8" w:space="0" w:color="auto"/>
            </w:tcBorders>
            <w:shd w:val="clear" w:color="auto" w:fill="auto"/>
            <w:hideMark/>
          </w:tcPr>
          <w:p w:rsidR="0013693F" w:rsidRPr="00AD4EEB" w:rsidRDefault="0013693F" w:rsidP="0013693F">
            <w:r w:rsidRPr="003238DF">
              <w:t>195009  г. Санкт-Петербург, участок ж/д "Минеральная ул. 37</w:t>
            </w:r>
            <w:r w:rsidRPr="00AD4EEB">
              <w:t xml:space="preserve"> </w:t>
            </w:r>
          </w:p>
        </w:tc>
      </w:tr>
      <w:tr w:rsidR="0013693F" w:rsidRPr="00AD4EEB" w:rsidTr="000D4EB7">
        <w:tblPrEx>
          <w:tblLook w:val="00A0" w:firstRow="1" w:lastRow="0" w:firstColumn="1" w:lastColumn="0" w:noHBand="0" w:noVBand="0"/>
        </w:tblPrEx>
        <w:trPr>
          <w:trHeight w:val="535"/>
        </w:trPr>
        <w:tc>
          <w:tcPr>
            <w:tcW w:w="5688" w:type="dxa"/>
            <w:tcBorders>
              <w:top w:val="single" w:sz="8" w:space="0" w:color="auto"/>
              <w:left w:val="single" w:sz="8" w:space="0" w:color="auto"/>
              <w:bottom w:val="single" w:sz="8" w:space="0" w:color="auto"/>
              <w:right w:val="single" w:sz="4" w:space="0" w:color="auto"/>
            </w:tcBorders>
          </w:tcPr>
          <w:p w:rsidR="0013693F" w:rsidRPr="007D5133" w:rsidRDefault="0013693F" w:rsidP="007D5133">
            <w:pPr>
              <w:pStyle w:val="affb"/>
              <w:numPr>
                <w:ilvl w:val="0"/>
                <w:numId w:val="57"/>
              </w:numPr>
              <w:ind w:left="0" w:firstLine="52"/>
              <w:rPr>
                <w:b/>
              </w:rPr>
            </w:pPr>
            <w:r w:rsidRPr="007D5133">
              <w:rPr>
                <w:b/>
              </w:rPr>
              <w:t>Филиал ПАО «ТрансКонтейнер»  на Московской железной дороге.</w:t>
            </w:r>
          </w:p>
        </w:tc>
        <w:tc>
          <w:tcPr>
            <w:tcW w:w="3969" w:type="dxa"/>
            <w:tcBorders>
              <w:top w:val="single" w:sz="8" w:space="0" w:color="auto"/>
              <w:left w:val="single" w:sz="4" w:space="0" w:color="auto"/>
              <w:bottom w:val="single" w:sz="8" w:space="0" w:color="auto"/>
              <w:right w:val="single" w:sz="8" w:space="0" w:color="auto"/>
            </w:tcBorders>
          </w:tcPr>
          <w:p w:rsidR="0013693F" w:rsidRPr="00AD4EEB" w:rsidRDefault="0013693F" w:rsidP="0013693F">
            <w:pPr>
              <w:rPr>
                <w:b/>
              </w:rPr>
            </w:pPr>
            <w:r w:rsidRPr="00AD4EEB">
              <w:rPr>
                <w:b/>
              </w:rPr>
              <w:t xml:space="preserve">107014  г. Москва, </w:t>
            </w:r>
          </w:p>
          <w:p w:rsidR="0013693F" w:rsidRPr="00AD4EEB" w:rsidRDefault="0013693F" w:rsidP="0013693F">
            <w:pPr>
              <w:rPr>
                <w:b/>
              </w:rPr>
            </w:pPr>
            <w:r w:rsidRPr="00AD4EEB">
              <w:rPr>
                <w:b/>
              </w:rPr>
              <w:t>ул. Короленко, д.8</w:t>
            </w:r>
          </w:p>
        </w:tc>
      </w:tr>
      <w:tr w:rsidR="0013693F" w:rsidRPr="00AD4EEB" w:rsidTr="000D4EB7">
        <w:tblPrEx>
          <w:tblLook w:val="00A0" w:firstRow="1" w:lastRow="0" w:firstColumn="1" w:lastColumn="0" w:noHBand="0" w:noVBand="0"/>
        </w:tblPrEx>
        <w:trPr>
          <w:trHeight w:val="655"/>
        </w:trPr>
        <w:tc>
          <w:tcPr>
            <w:tcW w:w="5688" w:type="dxa"/>
            <w:tcBorders>
              <w:top w:val="nil"/>
              <w:left w:val="single" w:sz="8" w:space="0" w:color="auto"/>
              <w:bottom w:val="single" w:sz="4" w:space="0" w:color="auto"/>
              <w:right w:val="single" w:sz="4" w:space="0" w:color="auto"/>
            </w:tcBorders>
          </w:tcPr>
          <w:p w:rsidR="0013693F" w:rsidRPr="00AD4EEB" w:rsidRDefault="0013693F" w:rsidP="007D5133">
            <w:pPr>
              <w:pStyle w:val="affb"/>
              <w:numPr>
                <w:ilvl w:val="1"/>
                <w:numId w:val="57"/>
              </w:numPr>
              <w:ind w:left="52" w:firstLine="0"/>
            </w:pPr>
            <w:r w:rsidRPr="00AD4EEB">
              <w:t xml:space="preserve">Агентство на станции  Москва-Товарная-Курская филиала </w:t>
            </w:r>
            <w:r>
              <w:t>ПАО</w:t>
            </w:r>
            <w:r w:rsidRPr="00AD4EEB">
              <w:t xml:space="preserve"> «ТрансКонтейнер»  на Московской железной дороге.</w:t>
            </w:r>
          </w:p>
        </w:tc>
        <w:tc>
          <w:tcPr>
            <w:tcW w:w="3969" w:type="dxa"/>
            <w:tcBorders>
              <w:top w:val="nil"/>
              <w:left w:val="single" w:sz="4" w:space="0" w:color="auto"/>
              <w:bottom w:val="single" w:sz="4" w:space="0" w:color="auto"/>
              <w:right w:val="single" w:sz="8" w:space="0" w:color="auto"/>
            </w:tcBorders>
          </w:tcPr>
          <w:p w:rsidR="0013693F" w:rsidRPr="00AD4EEB" w:rsidRDefault="0013693F" w:rsidP="0013693F">
            <w:r>
              <w:t xml:space="preserve">111024 </w:t>
            </w:r>
            <w:r w:rsidRPr="00AD4EEB">
              <w:t>г. Москва, шоссе Энтузиастов, д.2</w:t>
            </w:r>
          </w:p>
        </w:tc>
      </w:tr>
      <w:tr w:rsidR="0013693F" w:rsidRPr="00AD4EEB" w:rsidTr="000D4EB7">
        <w:tblPrEx>
          <w:tblLook w:val="00A0" w:firstRow="1" w:lastRow="0" w:firstColumn="1" w:lastColumn="0" w:noHBand="0" w:noVBand="0"/>
        </w:tblPrEx>
        <w:trPr>
          <w:trHeight w:val="535"/>
        </w:trPr>
        <w:tc>
          <w:tcPr>
            <w:tcW w:w="5688" w:type="dxa"/>
            <w:tcBorders>
              <w:top w:val="nil"/>
              <w:left w:val="single" w:sz="8" w:space="0" w:color="auto"/>
              <w:bottom w:val="single" w:sz="4" w:space="0" w:color="auto"/>
              <w:right w:val="single" w:sz="4" w:space="0" w:color="auto"/>
            </w:tcBorders>
          </w:tcPr>
          <w:p w:rsidR="0013693F" w:rsidRPr="00AD4EEB" w:rsidRDefault="0013693F" w:rsidP="007D5133">
            <w:pPr>
              <w:pStyle w:val="affb"/>
              <w:numPr>
                <w:ilvl w:val="1"/>
                <w:numId w:val="57"/>
              </w:numPr>
              <w:ind w:left="0" w:firstLine="52"/>
            </w:pPr>
            <w:r w:rsidRPr="00AD4EEB">
              <w:t xml:space="preserve">Агентство на станции  Москва-Товарная-Павелецкая филиала </w:t>
            </w:r>
            <w:r>
              <w:t>ПАО</w:t>
            </w:r>
            <w:r w:rsidRPr="00AD4EEB">
              <w:t xml:space="preserve"> «ТрансКонтейнер»  на Московской железной дороге.</w:t>
            </w:r>
          </w:p>
        </w:tc>
        <w:tc>
          <w:tcPr>
            <w:tcW w:w="3969" w:type="dxa"/>
            <w:tcBorders>
              <w:top w:val="nil"/>
              <w:left w:val="single" w:sz="4" w:space="0" w:color="auto"/>
              <w:bottom w:val="single" w:sz="4" w:space="0" w:color="auto"/>
              <w:right w:val="single" w:sz="8" w:space="0" w:color="auto"/>
            </w:tcBorders>
          </w:tcPr>
          <w:p w:rsidR="0013693F" w:rsidRPr="00AD4EEB" w:rsidRDefault="0013693F" w:rsidP="0013693F">
            <w:r>
              <w:t>115</w:t>
            </w:r>
            <w:r w:rsidRPr="00AD4EEB">
              <w:t>054  г. Москва, ул. Дубининская, д.63</w:t>
            </w:r>
          </w:p>
        </w:tc>
      </w:tr>
      <w:tr w:rsidR="0013693F" w:rsidRPr="00AD4EEB" w:rsidTr="000D4EB7">
        <w:tblPrEx>
          <w:tblLook w:val="00A0" w:firstRow="1" w:lastRow="0" w:firstColumn="1" w:lastColumn="0" w:noHBand="0" w:noVBand="0"/>
        </w:tblPrEx>
        <w:trPr>
          <w:trHeight w:val="593"/>
        </w:trPr>
        <w:tc>
          <w:tcPr>
            <w:tcW w:w="5688" w:type="dxa"/>
            <w:tcBorders>
              <w:top w:val="single" w:sz="4" w:space="0" w:color="auto"/>
              <w:left w:val="single" w:sz="4" w:space="0" w:color="auto"/>
              <w:bottom w:val="single" w:sz="4" w:space="0" w:color="auto"/>
              <w:right w:val="single" w:sz="4" w:space="0" w:color="auto"/>
            </w:tcBorders>
          </w:tcPr>
          <w:p w:rsidR="0013693F" w:rsidRPr="00AD4EEB" w:rsidRDefault="0013693F" w:rsidP="007D5133">
            <w:pPr>
              <w:pStyle w:val="affb"/>
              <w:numPr>
                <w:ilvl w:val="1"/>
                <w:numId w:val="57"/>
              </w:numPr>
              <w:ind w:left="52" w:firstLine="0"/>
            </w:pPr>
            <w:r w:rsidRPr="00AD4EEB">
              <w:t xml:space="preserve">Агентство на станции Кунцево-2 филиала </w:t>
            </w:r>
            <w:r>
              <w:t>ПАО</w:t>
            </w:r>
            <w:r w:rsidRPr="00AD4EEB">
              <w:t xml:space="preserve"> «ТрансКонтейнер»  на Московской железной дороге.</w:t>
            </w:r>
          </w:p>
        </w:tc>
        <w:tc>
          <w:tcPr>
            <w:tcW w:w="3969" w:type="dxa"/>
            <w:tcBorders>
              <w:top w:val="single" w:sz="4" w:space="0" w:color="auto"/>
              <w:left w:val="single" w:sz="4" w:space="0" w:color="auto"/>
              <w:bottom w:val="single" w:sz="4" w:space="0" w:color="auto"/>
              <w:right w:val="single" w:sz="4" w:space="0" w:color="auto"/>
            </w:tcBorders>
          </w:tcPr>
          <w:p w:rsidR="0013693F" w:rsidRPr="00AD4EEB" w:rsidRDefault="0013693F" w:rsidP="0013693F">
            <w:r w:rsidRPr="00AD4EEB">
              <w:t>121351 г. Москва, ул. Молодогвардейская, д.65</w:t>
            </w:r>
          </w:p>
        </w:tc>
      </w:tr>
      <w:tr w:rsidR="0013693F" w:rsidRPr="00AD4EEB" w:rsidTr="000D4EB7">
        <w:tblPrEx>
          <w:tblLook w:val="00A0" w:firstRow="1" w:lastRow="0" w:firstColumn="1" w:lastColumn="0" w:noHBand="0" w:noVBand="0"/>
        </w:tblPrEx>
        <w:trPr>
          <w:trHeight w:val="417"/>
        </w:trPr>
        <w:tc>
          <w:tcPr>
            <w:tcW w:w="5688" w:type="dxa"/>
            <w:tcBorders>
              <w:top w:val="single" w:sz="4" w:space="0" w:color="auto"/>
              <w:left w:val="single" w:sz="4" w:space="0" w:color="auto"/>
              <w:bottom w:val="single" w:sz="4" w:space="0" w:color="auto"/>
              <w:right w:val="single" w:sz="4" w:space="0" w:color="auto"/>
            </w:tcBorders>
          </w:tcPr>
          <w:p w:rsidR="0013693F" w:rsidRPr="00AD4EEB" w:rsidRDefault="0013693F" w:rsidP="007D5133">
            <w:pPr>
              <w:pStyle w:val="affb"/>
              <w:numPr>
                <w:ilvl w:val="1"/>
                <w:numId w:val="57"/>
              </w:numPr>
              <w:ind w:left="52" w:firstLine="0"/>
            </w:pPr>
            <w:r w:rsidRPr="00AD4EEB">
              <w:lastRenderedPageBreak/>
              <w:t xml:space="preserve">Агентство на станции Силикатная </w:t>
            </w:r>
            <w:r>
              <w:t>ПАО</w:t>
            </w:r>
            <w:r w:rsidRPr="00AD4EEB">
              <w:t xml:space="preserve"> «ТрансКонтейнер»  на Московской железной дороге.</w:t>
            </w:r>
          </w:p>
        </w:tc>
        <w:tc>
          <w:tcPr>
            <w:tcW w:w="3969" w:type="dxa"/>
            <w:tcBorders>
              <w:top w:val="single" w:sz="4" w:space="0" w:color="auto"/>
              <w:left w:val="single" w:sz="4" w:space="0" w:color="auto"/>
              <w:bottom w:val="single" w:sz="4" w:space="0" w:color="auto"/>
              <w:right w:val="single" w:sz="4" w:space="0" w:color="auto"/>
            </w:tcBorders>
          </w:tcPr>
          <w:p w:rsidR="0013693F" w:rsidRPr="00AD4EEB" w:rsidRDefault="0013693F" w:rsidP="0013693F">
            <w:r w:rsidRPr="00AD4EEB">
              <w:t xml:space="preserve">142111 Московская область, </w:t>
            </w:r>
          </w:p>
          <w:p w:rsidR="0013693F" w:rsidRPr="00AD4EEB" w:rsidRDefault="0013693F" w:rsidP="0013693F">
            <w:r w:rsidRPr="00AD4EEB">
              <w:t>г. Подольск, Рязанское шоссе, д.7</w:t>
            </w:r>
          </w:p>
        </w:tc>
      </w:tr>
      <w:tr w:rsidR="0013693F" w:rsidRPr="00AD4EEB" w:rsidTr="000D4EB7">
        <w:tblPrEx>
          <w:tblLook w:val="00A0" w:firstRow="1" w:lastRow="0" w:firstColumn="1" w:lastColumn="0" w:noHBand="0" w:noVBand="0"/>
        </w:tblPrEx>
        <w:trPr>
          <w:trHeight w:val="415"/>
        </w:trPr>
        <w:tc>
          <w:tcPr>
            <w:tcW w:w="5688" w:type="dxa"/>
            <w:tcBorders>
              <w:top w:val="single" w:sz="4" w:space="0" w:color="auto"/>
              <w:left w:val="single" w:sz="4" w:space="0" w:color="auto"/>
              <w:bottom w:val="single" w:sz="4" w:space="0" w:color="auto"/>
              <w:right w:val="single" w:sz="4" w:space="0" w:color="auto"/>
            </w:tcBorders>
          </w:tcPr>
          <w:p w:rsidR="0013693F" w:rsidRPr="00AD4EEB" w:rsidRDefault="0013693F" w:rsidP="007D5133">
            <w:pPr>
              <w:pStyle w:val="affb"/>
              <w:numPr>
                <w:ilvl w:val="1"/>
                <w:numId w:val="57"/>
              </w:numPr>
              <w:ind w:left="52" w:firstLine="0"/>
            </w:pPr>
            <w:r w:rsidRPr="00AD4EEB">
              <w:t xml:space="preserve">Агентство на станции Лесок филиала </w:t>
            </w:r>
            <w:r>
              <w:t>ПАО</w:t>
            </w:r>
            <w:r w:rsidRPr="00AD4EEB">
              <w:t xml:space="preserve"> «ТрансКонтейнер»  на Московской железной дороге.</w:t>
            </w:r>
          </w:p>
        </w:tc>
        <w:tc>
          <w:tcPr>
            <w:tcW w:w="3969" w:type="dxa"/>
            <w:tcBorders>
              <w:top w:val="single" w:sz="4" w:space="0" w:color="auto"/>
              <w:left w:val="single" w:sz="4" w:space="0" w:color="auto"/>
              <w:bottom w:val="single" w:sz="4" w:space="0" w:color="auto"/>
              <w:right w:val="single" w:sz="4" w:space="0" w:color="auto"/>
            </w:tcBorders>
          </w:tcPr>
          <w:p w:rsidR="0013693F" w:rsidRPr="00AD4EEB" w:rsidRDefault="0013693F" w:rsidP="0013693F">
            <w:r w:rsidRPr="00AD4EEB">
              <w:t>390047 г. Рязань, станция Лесок</w:t>
            </w:r>
          </w:p>
        </w:tc>
      </w:tr>
      <w:tr w:rsidR="0013693F" w:rsidRPr="00AD4EEB" w:rsidTr="000D4EB7">
        <w:tblPrEx>
          <w:tblLook w:val="00A0" w:firstRow="1" w:lastRow="0" w:firstColumn="1" w:lastColumn="0" w:noHBand="0" w:noVBand="0"/>
        </w:tblPrEx>
        <w:trPr>
          <w:trHeight w:val="557"/>
        </w:trPr>
        <w:tc>
          <w:tcPr>
            <w:tcW w:w="5688" w:type="dxa"/>
            <w:tcBorders>
              <w:top w:val="single" w:sz="4" w:space="0" w:color="auto"/>
              <w:left w:val="single" w:sz="4" w:space="0" w:color="auto"/>
              <w:bottom w:val="single" w:sz="4" w:space="0" w:color="auto"/>
              <w:right w:val="single" w:sz="4" w:space="0" w:color="auto"/>
            </w:tcBorders>
          </w:tcPr>
          <w:p w:rsidR="0013693F" w:rsidRPr="00AD4EEB" w:rsidRDefault="0013693F" w:rsidP="007D5133">
            <w:pPr>
              <w:pStyle w:val="affb"/>
              <w:numPr>
                <w:ilvl w:val="1"/>
                <w:numId w:val="57"/>
              </w:numPr>
              <w:ind w:left="52" w:hanging="52"/>
            </w:pPr>
            <w:r w:rsidRPr="00AD4EEB">
              <w:t xml:space="preserve">Агентство на станции Брянск-Льговский филиала </w:t>
            </w:r>
            <w:r>
              <w:t>ПАО</w:t>
            </w:r>
            <w:r w:rsidRPr="00AD4EEB">
              <w:t xml:space="preserve"> «ТрансКонтейнер»  на Московской железной дороге.</w:t>
            </w:r>
          </w:p>
        </w:tc>
        <w:tc>
          <w:tcPr>
            <w:tcW w:w="3969" w:type="dxa"/>
            <w:tcBorders>
              <w:top w:val="single" w:sz="4" w:space="0" w:color="auto"/>
              <w:left w:val="single" w:sz="4" w:space="0" w:color="auto"/>
              <w:bottom w:val="single" w:sz="4" w:space="0" w:color="auto"/>
              <w:right w:val="single" w:sz="4" w:space="0" w:color="auto"/>
            </w:tcBorders>
          </w:tcPr>
          <w:p w:rsidR="0013693F" w:rsidRPr="00AD4EEB" w:rsidRDefault="0013693F" w:rsidP="0013693F">
            <w:r w:rsidRPr="00AD4EEB">
              <w:t>241020 г. Брянск, ул. Аллея 2-я, д.10</w:t>
            </w:r>
          </w:p>
        </w:tc>
      </w:tr>
      <w:tr w:rsidR="0013693F" w:rsidRPr="00AD4EEB" w:rsidTr="000D4EB7">
        <w:trPr>
          <w:trHeight w:val="202"/>
        </w:trPr>
        <w:tc>
          <w:tcPr>
            <w:tcW w:w="5688" w:type="dxa"/>
            <w:tcBorders>
              <w:top w:val="nil"/>
              <w:left w:val="single" w:sz="8" w:space="0" w:color="auto"/>
              <w:bottom w:val="single" w:sz="8" w:space="0" w:color="auto"/>
              <w:right w:val="single" w:sz="4" w:space="0" w:color="auto"/>
            </w:tcBorders>
            <w:shd w:val="clear" w:color="auto" w:fill="auto"/>
            <w:hideMark/>
          </w:tcPr>
          <w:p w:rsidR="0013693F" w:rsidRPr="007D5133" w:rsidRDefault="0013693F" w:rsidP="007D5133">
            <w:pPr>
              <w:pStyle w:val="affb"/>
              <w:numPr>
                <w:ilvl w:val="0"/>
                <w:numId w:val="57"/>
              </w:numPr>
              <w:ind w:left="52" w:firstLine="0"/>
              <w:rPr>
                <w:b/>
              </w:rPr>
            </w:pPr>
            <w:r w:rsidRPr="007D5133">
              <w:rPr>
                <w:b/>
              </w:rPr>
              <w:t>Филиал ПАО «ТрансКонтейнер» на Северной железной дороге.</w:t>
            </w:r>
          </w:p>
        </w:tc>
        <w:tc>
          <w:tcPr>
            <w:tcW w:w="3969" w:type="dxa"/>
            <w:tcBorders>
              <w:top w:val="nil"/>
              <w:left w:val="nil"/>
              <w:bottom w:val="single" w:sz="8" w:space="0" w:color="auto"/>
              <w:right w:val="single" w:sz="8" w:space="0" w:color="auto"/>
            </w:tcBorders>
            <w:shd w:val="clear" w:color="auto" w:fill="auto"/>
            <w:noWrap/>
            <w:hideMark/>
          </w:tcPr>
          <w:p w:rsidR="0013693F" w:rsidRPr="003E0620" w:rsidRDefault="0013693F" w:rsidP="0013693F">
            <w:pPr>
              <w:rPr>
                <w:b/>
              </w:rPr>
            </w:pPr>
            <w:r w:rsidRPr="003E0620">
              <w:rPr>
                <w:b/>
              </w:rPr>
              <w:t>150003, Ярославль, проспект Октября, 16/21</w:t>
            </w:r>
          </w:p>
        </w:tc>
      </w:tr>
      <w:tr w:rsidR="0013693F" w:rsidRPr="00AD4EEB" w:rsidTr="000D4EB7">
        <w:trPr>
          <w:trHeight w:val="621"/>
        </w:trPr>
        <w:tc>
          <w:tcPr>
            <w:tcW w:w="5688" w:type="dxa"/>
            <w:tcBorders>
              <w:top w:val="nil"/>
              <w:left w:val="single" w:sz="8" w:space="0" w:color="auto"/>
              <w:bottom w:val="single" w:sz="4" w:space="0" w:color="auto"/>
              <w:right w:val="single" w:sz="4" w:space="0" w:color="auto"/>
            </w:tcBorders>
            <w:shd w:val="clear" w:color="auto" w:fill="auto"/>
            <w:hideMark/>
          </w:tcPr>
          <w:p w:rsidR="0013693F" w:rsidRPr="003E0620" w:rsidRDefault="00C95827" w:rsidP="007D5133">
            <w:pPr>
              <w:pStyle w:val="affb"/>
              <w:numPr>
                <w:ilvl w:val="1"/>
                <w:numId w:val="57"/>
              </w:numPr>
              <w:ind w:left="52" w:firstLine="0"/>
            </w:pPr>
            <w:r>
              <w:t xml:space="preserve"> </w:t>
            </w:r>
            <w:r w:rsidR="0013693F" w:rsidRPr="003E0620">
              <w:t xml:space="preserve">Контейнерный терминал Ярославль филиала </w:t>
            </w:r>
          </w:p>
          <w:p w:rsidR="0013693F" w:rsidRPr="003E0620" w:rsidRDefault="0013693F" w:rsidP="0013693F">
            <w:r w:rsidRPr="003E0620">
              <w:t>ПАО «ТрансКонтейнер» на Северной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3E0620" w:rsidRDefault="0013693F" w:rsidP="0013693F">
            <w:r w:rsidRPr="003E0620">
              <w:t>150001, г. Ярославль, 1-ая Вокзальная, д. 23</w:t>
            </w:r>
          </w:p>
        </w:tc>
      </w:tr>
      <w:tr w:rsidR="0013693F" w:rsidRPr="00AD4EEB" w:rsidTr="000D4EB7">
        <w:trPr>
          <w:trHeight w:val="697"/>
        </w:trPr>
        <w:tc>
          <w:tcPr>
            <w:tcW w:w="5688" w:type="dxa"/>
            <w:tcBorders>
              <w:top w:val="nil"/>
              <w:left w:val="single" w:sz="8" w:space="0" w:color="auto"/>
              <w:bottom w:val="single" w:sz="4" w:space="0" w:color="auto"/>
              <w:right w:val="single" w:sz="4" w:space="0" w:color="auto"/>
            </w:tcBorders>
            <w:shd w:val="clear" w:color="auto" w:fill="auto"/>
            <w:hideMark/>
          </w:tcPr>
          <w:p w:rsidR="0013693F" w:rsidRPr="003E0620" w:rsidRDefault="00C95827" w:rsidP="007D5133">
            <w:pPr>
              <w:pStyle w:val="affb"/>
              <w:numPr>
                <w:ilvl w:val="1"/>
                <w:numId w:val="57"/>
              </w:numPr>
              <w:ind w:left="52" w:firstLine="0"/>
            </w:pPr>
            <w:r>
              <w:t xml:space="preserve"> </w:t>
            </w:r>
            <w:r w:rsidR="0013693F" w:rsidRPr="003E0620">
              <w:t>Контейнерный терминал Архангельск филиала ПАО «ТрансКонтейнер» на Северной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3E0620" w:rsidRDefault="0013693F" w:rsidP="0013693F">
            <w:r w:rsidRPr="003E0620">
              <w:t>163045, г. Архангельск, Окружное шоссе, д. 16.</w:t>
            </w:r>
          </w:p>
        </w:tc>
      </w:tr>
      <w:tr w:rsidR="0013693F" w:rsidRPr="00AD4EEB" w:rsidTr="000D4EB7">
        <w:trPr>
          <w:trHeight w:val="566"/>
        </w:trPr>
        <w:tc>
          <w:tcPr>
            <w:tcW w:w="5688" w:type="dxa"/>
            <w:tcBorders>
              <w:top w:val="nil"/>
              <w:left w:val="single" w:sz="8" w:space="0" w:color="auto"/>
              <w:bottom w:val="single" w:sz="4" w:space="0" w:color="auto"/>
              <w:right w:val="single" w:sz="4" w:space="0" w:color="auto"/>
            </w:tcBorders>
            <w:shd w:val="clear" w:color="auto" w:fill="auto"/>
            <w:hideMark/>
          </w:tcPr>
          <w:p w:rsidR="0013693F" w:rsidRPr="003E0620" w:rsidRDefault="00C95827" w:rsidP="007D5133">
            <w:pPr>
              <w:pStyle w:val="affb"/>
              <w:numPr>
                <w:ilvl w:val="1"/>
                <w:numId w:val="57"/>
              </w:numPr>
              <w:ind w:hanging="668"/>
            </w:pPr>
            <w:r>
              <w:t xml:space="preserve"> </w:t>
            </w:r>
            <w:r w:rsidR="0013693F" w:rsidRPr="003E0620">
              <w:t xml:space="preserve">Агентство на станции Приволжье филиала </w:t>
            </w:r>
          </w:p>
          <w:p w:rsidR="0013693F" w:rsidRPr="003E0620" w:rsidRDefault="0013693F" w:rsidP="0013693F">
            <w:r w:rsidRPr="003E0620">
              <w:t>ПАО «ТрансКонтейнер» на Северной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3E0620" w:rsidRDefault="0013693F" w:rsidP="0013693F">
            <w:r w:rsidRPr="003E0620">
              <w:t xml:space="preserve">150061   г. Ярославль,  </w:t>
            </w:r>
          </w:p>
          <w:p w:rsidR="0013693F" w:rsidRPr="003E0620" w:rsidRDefault="0013693F" w:rsidP="0013693F">
            <w:r w:rsidRPr="003E0620">
              <w:t>Промышленная ул.,  д.18А.</w:t>
            </w:r>
          </w:p>
        </w:tc>
      </w:tr>
      <w:tr w:rsidR="0013693F" w:rsidRPr="00AD4EEB" w:rsidTr="000D4EB7">
        <w:trPr>
          <w:trHeight w:val="569"/>
        </w:trPr>
        <w:tc>
          <w:tcPr>
            <w:tcW w:w="5688" w:type="dxa"/>
            <w:tcBorders>
              <w:top w:val="nil"/>
              <w:left w:val="single" w:sz="8" w:space="0" w:color="auto"/>
              <w:bottom w:val="single" w:sz="4" w:space="0" w:color="auto"/>
              <w:right w:val="single" w:sz="4" w:space="0" w:color="auto"/>
            </w:tcBorders>
            <w:shd w:val="clear" w:color="auto" w:fill="auto"/>
            <w:hideMark/>
          </w:tcPr>
          <w:p w:rsidR="0013693F" w:rsidRPr="003E0620" w:rsidRDefault="00C95827" w:rsidP="007D5133">
            <w:pPr>
              <w:pStyle w:val="affb"/>
              <w:numPr>
                <w:ilvl w:val="1"/>
                <w:numId w:val="57"/>
              </w:numPr>
              <w:ind w:left="619" w:hanging="567"/>
            </w:pPr>
            <w:r>
              <w:t xml:space="preserve"> </w:t>
            </w:r>
            <w:r w:rsidR="0013693F" w:rsidRPr="003E0620">
              <w:t xml:space="preserve">Агентство на станции Кострома филиала </w:t>
            </w:r>
          </w:p>
          <w:p w:rsidR="0013693F" w:rsidRPr="003E0620" w:rsidRDefault="0013693F" w:rsidP="0013693F">
            <w:r w:rsidRPr="003E0620">
              <w:t>ПАО «ТрансКонтейнер» на Северной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3E0620" w:rsidRDefault="0013693F" w:rsidP="0013693F">
            <w:r w:rsidRPr="003E0620">
              <w:t xml:space="preserve">156013 </w:t>
            </w:r>
            <w:r w:rsidR="00EA39B8">
              <w:t xml:space="preserve"> </w:t>
            </w:r>
            <w:r w:rsidRPr="003E0620">
              <w:t xml:space="preserve">г. Кострома,  </w:t>
            </w:r>
          </w:p>
          <w:p w:rsidR="0013693F" w:rsidRPr="003E0620" w:rsidRDefault="0013693F" w:rsidP="0013693F">
            <w:r w:rsidRPr="003E0620">
              <w:t>ул. Галичская, д. 120А.</w:t>
            </w:r>
          </w:p>
        </w:tc>
      </w:tr>
      <w:tr w:rsidR="0013693F" w:rsidRPr="00AD4EEB" w:rsidTr="000D4EB7">
        <w:trPr>
          <w:trHeight w:val="677"/>
        </w:trPr>
        <w:tc>
          <w:tcPr>
            <w:tcW w:w="5688" w:type="dxa"/>
            <w:tcBorders>
              <w:top w:val="nil"/>
              <w:left w:val="single" w:sz="8" w:space="0" w:color="auto"/>
              <w:bottom w:val="single" w:sz="8" w:space="0" w:color="auto"/>
              <w:right w:val="single" w:sz="4" w:space="0" w:color="auto"/>
            </w:tcBorders>
            <w:shd w:val="clear" w:color="auto" w:fill="auto"/>
            <w:hideMark/>
          </w:tcPr>
          <w:p w:rsidR="0013693F" w:rsidRPr="003E0620" w:rsidRDefault="00766AAF" w:rsidP="007D5133">
            <w:pPr>
              <w:pStyle w:val="affb"/>
              <w:numPr>
                <w:ilvl w:val="1"/>
                <w:numId w:val="57"/>
              </w:numPr>
              <w:ind w:left="52" w:firstLine="0"/>
            </w:pPr>
            <w:r>
              <w:t xml:space="preserve"> </w:t>
            </w:r>
            <w:r w:rsidR="0013693F" w:rsidRPr="003E0620">
              <w:t>Агентство в городе Иваново филиала ПАО «ТрансКонтейнер» на Северной железной дороге.</w:t>
            </w:r>
          </w:p>
        </w:tc>
        <w:tc>
          <w:tcPr>
            <w:tcW w:w="3969" w:type="dxa"/>
            <w:tcBorders>
              <w:top w:val="nil"/>
              <w:left w:val="nil"/>
              <w:bottom w:val="single" w:sz="8" w:space="0" w:color="auto"/>
              <w:right w:val="single" w:sz="8" w:space="0" w:color="auto"/>
            </w:tcBorders>
            <w:shd w:val="clear" w:color="auto" w:fill="auto"/>
            <w:hideMark/>
          </w:tcPr>
          <w:p w:rsidR="0013693F" w:rsidRPr="003E0620" w:rsidRDefault="0013693F" w:rsidP="0013693F">
            <w:r w:rsidRPr="003E0620">
              <w:t>153005 г. Иваново, ул. Спартака,  д. 20.</w:t>
            </w:r>
          </w:p>
        </w:tc>
      </w:tr>
      <w:tr w:rsidR="0013693F" w:rsidRPr="00AD4EEB" w:rsidTr="000D4EB7">
        <w:trPr>
          <w:trHeight w:val="535"/>
        </w:trPr>
        <w:tc>
          <w:tcPr>
            <w:tcW w:w="5688" w:type="dxa"/>
            <w:tcBorders>
              <w:top w:val="nil"/>
              <w:left w:val="single" w:sz="8" w:space="0" w:color="auto"/>
              <w:bottom w:val="single" w:sz="8" w:space="0" w:color="auto"/>
              <w:right w:val="single" w:sz="4" w:space="0" w:color="auto"/>
            </w:tcBorders>
            <w:shd w:val="clear" w:color="auto" w:fill="auto"/>
            <w:hideMark/>
          </w:tcPr>
          <w:p w:rsidR="0013693F" w:rsidRPr="007D5133" w:rsidRDefault="0013693F" w:rsidP="007D5133">
            <w:pPr>
              <w:pStyle w:val="affb"/>
              <w:numPr>
                <w:ilvl w:val="0"/>
                <w:numId w:val="57"/>
              </w:numPr>
              <w:ind w:left="52" w:firstLine="0"/>
              <w:rPr>
                <w:b/>
              </w:rPr>
            </w:pPr>
            <w:r w:rsidRPr="007D5133">
              <w:rPr>
                <w:b/>
              </w:rPr>
              <w:t>Филиал ПАО «ТрансКонтейнер» на Горьковской железной дороге.</w:t>
            </w:r>
          </w:p>
        </w:tc>
        <w:tc>
          <w:tcPr>
            <w:tcW w:w="3969" w:type="dxa"/>
            <w:tcBorders>
              <w:top w:val="nil"/>
              <w:left w:val="nil"/>
              <w:bottom w:val="single" w:sz="8" w:space="0" w:color="auto"/>
              <w:right w:val="single" w:sz="8" w:space="0" w:color="auto"/>
            </w:tcBorders>
            <w:shd w:val="clear" w:color="auto" w:fill="auto"/>
            <w:hideMark/>
          </w:tcPr>
          <w:p w:rsidR="0013693F" w:rsidRPr="00AD4EEB" w:rsidRDefault="0013693F" w:rsidP="0013693F">
            <w:pPr>
              <w:rPr>
                <w:b/>
              </w:rPr>
            </w:pPr>
            <w:r w:rsidRPr="00AD4EEB">
              <w:rPr>
                <w:b/>
              </w:rPr>
              <w:t>603116</w:t>
            </w:r>
            <w:r>
              <w:rPr>
                <w:b/>
              </w:rPr>
              <w:t>,</w:t>
            </w:r>
            <w:r w:rsidRPr="00AD4EEB">
              <w:rPr>
                <w:b/>
              </w:rPr>
              <w:t xml:space="preserve">  </w:t>
            </w:r>
            <w:r>
              <w:rPr>
                <w:b/>
              </w:rPr>
              <w:t xml:space="preserve">РФ, </w:t>
            </w:r>
            <w:r w:rsidRPr="00AD4EEB">
              <w:rPr>
                <w:b/>
              </w:rPr>
              <w:t>г. Нижний Новгород, Московское шоссе, 17А.</w:t>
            </w:r>
          </w:p>
        </w:tc>
      </w:tr>
      <w:tr w:rsidR="0013693F" w:rsidRPr="00AD4EEB" w:rsidTr="000D4EB7">
        <w:trPr>
          <w:trHeight w:val="260"/>
        </w:trPr>
        <w:tc>
          <w:tcPr>
            <w:tcW w:w="5688" w:type="dxa"/>
            <w:tcBorders>
              <w:top w:val="nil"/>
              <w:left w:val="single" w:sz="8" w:space="0" w:color="auto"/>
              <w:bottom w:val="single" w:sz="4" w:space="0" w:color="auto"/>
              <w:right w:val="single" w:sz="4" w:space="0" w:color="auto"/>
            </w:tcBorders>
            <w:shd w:val="clear" w:color="auto" w:fill="auto"/>
            <w:noWrap/>
            <w:hideMark/>
          </w:tcPr>
          <w:p w:rsidR="0013693F" w:rsidRPr="00AD4EEB" w:rsidRDefault="00766AAF" w:rsidP="007D5133">
            <w:pPr>
              <w:pStyle w:val="affb"/>
              <w:numPr>
                <w:ilvl w:val="1"/>
                <w:numId w:val="57"/>
              </w:numPr>
              <w:ind w:left="52" w:firstLine="0"/>
            </w:pPr>
            <w:r>
              <w:t xml:space="preserve"> </w:t>
            </w:r>
            <w:r w:rsidR="0013693F">
              <w:t>Контейнерный терминал</w:t>
            </w:r>
            <w:r w:rsidR="0013693F" w:rsidRPr="00AD4EEB">
              <w:t xml:space="preserve"> Костариха филиала  </w:t>
            </w:r>
            <w:r w:rsidR="0013693F">
              <w:t>ПАО</w:t>
            </w:r>
            <w:r w:rsidR="0013693F" w:rsidRPr="00AD4EEB">
              <w:t xml:space="preserve"> «ТрансКонтейнер» на Горьковской железной дороге.</w:t>
            </w:r>
          </w:p>
        </w:tc>
        <w:tc>
          <w:tcPr>
            <w:tcW w:w="3969" w:type="dxa"/>
            <w:tcBorders>
              <w:top w:val="nil"/>
              <w:left w:val="nil"/>
              <w:bottom w:val="single" w:sz="4" w:space="0" w:color="auto"/>
              <w:right w:val="single" w:sz="8" w:space="0" w:color="auto"/>
            </w:tcBorders>
            <w:shd w:val="clear" w:color="auto" w:fill="auto"/>
            <w:noWrap/>
            <w:hideMark/>
          </w:tcPr>
          <w:p w:rsidR="0013693F" w:rsidRDefault="0013693F" w:rsidP="0013693F">
            <w:r>
              <w:t>603028, Нижегородская область,</w:t>
            </w:r>
          </w:p>
          <w:p w:rsidR="0013693F" w:rsidRPr="00AD4EEB" w:rsidRDefault="0013693F" w:rsidP="0013693F">
            <w:r>
              <w:t xml:space="preserve"> </w:t>
            </w:r>
            <w:r w:rsidRPr="00AD4EEB">
              <w:t xml:space="preserve">г. Нижний Новгород, </w:t>
            </w:r>
          </w:p>
          <w:p w:rsidR="0013693F" w:rsidRPr="00AD4EEB" w:rsidRDefault="0013693F" w:rsidP="0013693F">
            <w:r>
              <w:t>ул. Актюбинская, д.17М</w:t>
            </w:r>
            <w:r w:rsidRPr="00AD4EEB">
              <w:t>.</w:t>
            </w:r>
          </w:p>
        </w:tc>
      </w:tr>
      <w:tr w:rsidR="0013693F" w:rsidRPr="00AD4EEB" w:rsidTr="000D4EB7">
        <w:trPr>
          <w:trHeight w:val="291"/>
        </w:trPr>
        <w:tc>
          <w:tcPr>
            <w:tcW w:w="5688" w:type="dxa"/>
            <w:tcBorders>
              <w:top w:val="nil"/>
              <w:left w:val="single" w:sz="8" w:space="0" w:color="auto"/>
              <w:bottom w:val="single" w:sz="4" w:space="0" w:color="auto"/>
              <w:right w:val="single" w:sz="4" w:space="0" w:color="auto"/>
            </w:tcBorders>
            <w:shd w:val="clear" w:color="auto" w:fill="auto"/>
            <w:noWrap/>
            <w:hideMark/>
          </w:tcPr>
          <w:p w:rsidR="0013693F" w:rsidRPr="00AD4EEB" w:rsidRDefault="00766AAF" w:rsidP="007D5133">
            <w:pPr>
              <w:pStyle w:val="affb"/>
              <w:numPr>
                <w:ilvl w:val="1"/>
                <w:numId w:val="57"/>
              </w:numPr>
              <w:ind w:left="52" w:firstLine="0"/>
            </w:pPr>
            <w:r>
              <w:t xml:space="preserve"> </w:t>
            </w:r>
            <w:r w:rsidR="0013693F">
              <w:t>Контейнерный терминал</w:t>
            </w:r>
            <w:r w:rsidR="0013693F" w:rsidRPr="00AD4EEB">
              <w:t xml:space="preserve"> Киров-</w:t>
            </w:r>
            <w:r w:rsidR="0013693F">
              <w:t xml:space="preserve"> </w:t>
            </w:r>
            <w:r w:rsidR="0013693F" w:rsidRPr="00AD4EEB">
              <w:t xml:space="preserve">Котласский </w:t>
            </w:r>
            <w:r w:rsidR="0013693F">
              <w:t xml:space="preserve">             </w:t>
            </w:r>
            <w:r w:rsidR="0013693F" w:rsidRPr="00AD4EEB">
              <w:t xml:space="preserve">филиала  </w:t>
            </w:r>
            <w:r w:rsidR="0013693F">
              <w:t>ПАО</w:t>
            </w:r>
            <w:r w:rsidR="0013693F" w:rsidRPr="00AD4EEB">
              <w:t xml:space="preserve"> «ТрансКонтейнер» на Горьковской железной дороге.</w:t>
            </w:r>
          </w:p>
        </w:tc>
        <w:tc>
          <w:tcPr>
            <w:tcW w:w="3969" w:type="dxa"/>
            <w:tcBorders>
              <w:top w:val="nil"/>
              <w:left w:val="nil"/>
              <w:bottom w:val="single" w:sz="4" w:space="0" w:color="auto"/>
              <w:right w:val="single" w:sz="8" w:space="0" w:color="auto"/>
            </w:tcBorders>
            <w:shd w:val="clear" w:color="auto" w:fill="auto"/>
            <w:noWrap/>
            <w:hideMark/>
          </w:tcPr>
          <w:p w:rsidR="0013693F" w:rsidRPr="00AD4EEB" w:rsidRDefault="0013693F" w:rsidP="0013693F">
            <w:r>
              <w:t>610046</w:t>
            </w:r>
            <w:r w:rsidRPr="00AD4EEB">
              <w:t xml:space="preserve">, </w:t>
            </w:r>
            <w:r>
              <w:t>РФ,</w:t>
            </w:r>
            <w:r w:rsidRPr="00AD4EEB">
              <w:t xml:space="preserve"> </w:t>
            </w:r>
            <w:r>
              <w:t xml:space="preserve">Кировская область,   </w:t>
            </w:r>
            <w:r w:rsidRPr="00AD4EEB">
              <w:t xml:space="preserve">г. Киров, </w:t>
            </w:r>
            <w:r>
              <w:t>проезд Транспортный, д.21</w:t>
            </w:r>
          </w:p>
          <w:p w:rsidR="0013693F" w:rsidRPr="00AD4EEB" w:rsidRDefault="0013693F" w:rsidP="0013693F"/>
        </w:tc>
      </w:tr>
      <w:tr w:rsidR="0013693F" w:rsidRPr="00AD4EEB" w:rsidTr="000D4EB7">
        <w:trPr>
          <w:trHeight w:val="260"/>
        </w:trPr>
        <w:tc>
          <w:tcPr>
            <w:tcW w:w="5688" w:type="dxa"/>
            <w:tcBorders>
              <w:top w:val="nil"/>
              <w:left w:val="single" w:sz="8" w:space="0" w:color="auto"/>
              <w:bottom w:val="single" w:sz="4" w:space="0" w:color="auto"/>
              <w:right w:val="single" w:sz="4" w:space="0" w:color="auto"/>
            </w:tcBorders>
            <w:shd w:val="clear" w:color="auto" w:fill="auto"/>
            <w:noWrap/>
            <w:hideMark/>
          </w:tcPr>
          <w:p w:rsidR="0013693F" w:rsidRPr="00AD4EEB" w:rsidRDefault="00766AAF" w:rsidP="007D5133">
            <w:pPr>
              <w:pStyle w:val="affb"/>
              <w:numPr>
                <w:ilvl w:val="1"/>
                <w:numId w:val="57"/>
              </w:numPr>
              <w:ind w:left="52" w:firstLine="0"/>
            </w:pPr>
            <w:r>
              <w:t xml:space="preserve"> </w:t>
            </w:r>
            <w:r w:rsidR="0013693F">
              <w:t>Контейнерный терминал</w:t>
            </w:r>
            <w:r w:rsidR="0013693F" w:rsidRPr="00AD4EEB">
              <w:t xml:space="preserve"> Лагерная филиала</w:t>
            </w:r>
            <w:r w:rsidR="0013693F">
              <w:t xml:space="preserve">                     </w:t>
            </w:r>
            <w:r w:rsidR="0013693F" w:rsidRPr="00AD4EEB">
              <w:t xml:space="preserve">  </w:t>
            </w:r>
            <w:r w:rsidR="0013693F">
              <w:t>ПАО</w:t>
            </w:r>
            <w:r w:rsidR="0013693F" w:rsidRPr="00AD4EEB">
              <w:t xml:space="preserve"> «ТрансКонтейнер» на Горьковской железной дороге.</w:t>
            </w:r>
          </w:p>
        </w:tc>
        <w:tc>
          <w:tcPr>
            <w:tcW w:w="3969" w:type="dxa"/>
            <w:tcBorders>
              <w:top w:val="nil"/>
              <w:left w:val="nil"/>
              <w:bottom w:val="single" w:sz="4" w:space="0" w:color="auto"/>
              <w:right w:val="single" w:sz="8" w:space="0" w:color="auto"/>
            </w:tcBorders>
            <w:shd w:val="clear" w:color="auto" w:fill="auto"/>
            <w:noWrap/>
            <w:hideMark/>
          </w:tcPr>
          <w:p w:rsidR="0013693F" w:rsidRPr="00AD4EEB" w:rsidRDefault="0013693F" w:rsidP="0013693F">
            <w:r>
              <w:t>420030, Республика Татарстан, г.Казань, Кировский район, станция Лагерная</w:t>
            </w:r>
          </w:p>
        </w:tc>
      </w:tr>
      <w:tr w:rsidR="0013693F" w:rsidRPr="00AD4EEB" w:rsidTr="000D4EB7">
        <w:trPr>
          <w:trHeight w:val="260"/>
        </w:trPr>
        <w:tc>
          <w:tcPr>
            <w:tcW w:w="5688" w:type="dxa"/>
            <w:tcBorders>
              <w:top w:val="nil"/>
              <w:left w:val="single" w:sz="8" w:space="0" w:color="auto"/>
              <w:bottom w:val="single" w:sz="4" w:space="0" w:color="auto"/>
              <w:right w:val="single" w:sz="4" w:space="0" w:color="auto"/>
            </w:tcBorders>
            <w:shd w:val="clear" w:color="auto" w:fill="auto"/>
            <w:noWrap/>
            <w:hideMark/>
          </w:tcPr>
          <w:p w:rsidR="0013693F" w:rsidRPr="00AD4EEB" w:rsidRDefault="00766AAF" w:rsidP="007D5133">
            <w:pPr>
              <w:pStyle w:val="affb"/>
              <w:numPr>
                <w:ilvl w:val="1"/>
                <w:numId w:val="57"/>
              </w:numPr>
              <w:ind w:hanging="668"/>
            </w:pPr>
            <w:r>
              <w:t xml:space="preserve"> </w:t>
            </w:r>
            <w:r w:rsidR="0013693F">
              <w:t>Контейнерный терминал Поз</w:t>
            </w:r>
            <w:r w:rsidR="0013693F" w:rsidRPr="00AD4EEB">
              <w:t xml:space="preserve">имь филиала </w:t>
            </w:r>
          </w:p>
          <w:p w:rsidR="0013693F" w:rsidRPr="00AD4EEB" w:rsidRDefault="0013693F" w:rsidP="0013693F">
            <w:r>
              <w:t>ПАО</w:t>
            </w:r>
            <w:r w:rsidRPr="00AD4EEB">
              <w:t xml:space="preserve"> «ТрансКонтейнер» на Горьковской железной дороге.</w:t>
            </w:r>
          </w:p>
        </w:tc>
        <w:tc>
          <w:tcPr>
            <w:tcW w:w="3969" w:type="dxa"/>
            <w:tcBorders>
              <w:top w:val="nil"/>
              <w:left w:val="nil"/>
              <w:bottom w:val="single" w:sz="4" w:space="0" w:color="auto"/>
              <w:right w:val="single" w:sz="8" w:space="0" w:color="auto"/>
            </w:tcBorders>
            <w:shd w:val="clear" w:color="auto" w:fill="auto"/>
            <w:noWrap/>
            <w:hideMark/>
          </w:tcPr>
          <w:p w:rsidR="0013693F" w:rsidRDefault="0013693F" w:rsidP="0013693F">
            <w:r>
              <w:t xml:space="preserve">426003 </w:t>
            </w:r>
            <w:r w:rsidRPr="00AD4EEB">
              <w:t xml:space="preserve"> </w:t>
            </w:r>
            <w:r>
              <w:t xml:space="preserve">Удмурдская Республика, </w:t>
            </w:r>
          </w:p>
          <w:p w:rsidR="0013693F" w:rsidRPr="00AD4EEB" w:rsidRDefault="0013693F" w:rsidP="0013693F">
            <w:r w:rsidRPr="00AD4EEB">
              <w:t>г. Ижевск</w:t>
            </w:r>
            <w:r>
              <w:t xml:space="preserve"> ,пер. Железнодорожный , д.1</w:t>
            </w:r>
          </w:p>
        </w:tc>
      </w:tr>
      <w:tr w:rsidR="0013693F" w:rsidRPr="00AD4EEB" w:rsidTr="000D4EB7">
        <w:trPr>
          <w:trHeight w:val="520"/>
        </w:trPr>
        <w:tc>
          <w:tcPr>
            <w:tcW w:w="5688" w:type="dxa"/>
            <w:tcBorders>
              <w:top w:val="single" w:sz="4" w:space="0" w:color="auto"/>
              <w:left w:val="single" w:sz="4" w:space="0" w:color="auto"/>
              <w:bottom w:val="single" w:sz="4" w:space="0" w:color="auto"/>
              <w:right w:val="single" w:sz="4" w:space="0" w:color="auto"/>
            </w:tcBorders>
            <w:shd w:val="clear" w:color="auto" w:fill="auto"/>
            <w:noWrap/>
            <w:hideMark/>
          </w:tcPr>
          <w:p w:rsidR="0013693F" w:rsidRPr="00AD4EEB" w:rsidRDefault="00766AAF" w:rsidP="007D5133">
            <w:pPr>
              <w:pStyle w:val="affb"/>
              <w:numPr>
                <w:ilvl w:val="1"/>
                <w:numId w:val="57"/>
              </w:numPr>
              <w:ind w:left="52" w:firstLine="0"/>
            </w:pPr>
            <w:r>
              <w:t xml:space="preserve"> </w:t>
            </w:r>
            <w:r w:rsidR="0013693F" w:rsidRPr="00AD4EEB">
              <w:t xml:space="preserve">Агентство на станции на ст. Чебоксары филиала </w:t>
            </w:r>
            <w:r w:rsidR="0013693F">
              <w:t xml:space="preserve">     </w:t>
            </w:r>
            <w:r w:rsidR="0013693F" w:rsidRPr="00AD4EEB">
              <w:t xml:space="preserve"> </w:t>
            </w:r>
            <w:r w:rsidR="0013693F">
              <w:t>ПАО</w:t>
            </w:r>
            <w:r w:rsidR="0013693F" w:rsidRPr="00AD4EEB">
              <w:t xml:space="preserve"> «ТрансКонтейнер» на Горьковской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AD4EEB" w:rsidRDefault="0013693F" w:rsidP="00EA39B8">
            <w:r>
              <w:t>428000</w:t>
            </w:r>
            <w:r w:rsidRPr="00AD4EEB">
              <w:t xml:space="preserve">, </w:t>
            </w:r>
            <w:r>
              <w:t xml:space="preserve">Чувашская Республика, </w:t>
            </w:r>
            <w:r w:rsidRPr="00AD4EEB">
              <w:t xml:space="preserve">г. Чебоксары, </w:t>
            </w:r>
            <w:r>
              <w:t>станция Чебоксары, 5</w:t>
            </w:r>
            <w:r w:rsidRPr="00AD4EEB">
              <w:t xml:space="preserve"> км. </w:t>
            </w:r>
            <w:r w:rsidR="00EA39B8">
              <w:t xml:space="preserve"> </w:t>
            </w:r>
            <w:r>
              <w:t>ПК8+05 железной дороги по направлению Чебоксары-Канаш , справа</w:t>
            </w:r>
          </w:p>
        </w:tc>
      </w:tr>
      <w:tr w:rsidR="0013693F" w:rsidRPr="00AD4EEB" w:rsidTr="000D4EB7">
        <w:trPr>
          <w:trHeight w:val="273"/>
        </w:trPr>
        <w:tc>
          <w:tcPr>
            <w:tcW w:w="5688" w:type="dxa"/>
            <w:tcBorders>
              <w:top w:val="nil"/>
              <w:left w:val="single" w:sz="8" w:space="0" w:color="auto"/>
              <w:bottom w:val="single" w:sz="4" w:space="0" w:color="auto"/>
              <w:right w:val="single" w:sz="4" w:space="0" w:color="auto"/>
            </w:tcBorders>
            <w:shd w:val="clear" w:color="auto" w:fill="auto"/>
            <w:noWrap/>
            <w:hideMark/>
          </w:tcPr>
          <w:p w:rsidR="0013693F" w:rsidRPr="00AD4EEB" w:rsidRDefault="00766AAF" w:rsidP="0013693F">
            <w:r>
              <w:t xml:space="preserve">4.6. </w:t>
            </w:r>
            <w:r w:rsidR="0013693F" w:rsidRPr="00AD4EEB">
              <w:t>Аге</w:t>
            </w:r>
            <w:r w:rsidR="0013693F">
              <w:t>нтство в городе Муром</w:t>
            </w:r>
            <w:r w:rsidR="0013693F" w:rsidRPr="00AD4EEB">
              <w:t xml:space="preserve"> филиала </w:t>
            </w:r>
            <w:r w:rsidR="0013693F">
              <w:t xml:space="preserve">                                  </w:t>
            </w:r>
            <w:r w:rsidR="0013693F" w:rsidRPr="00AD4EEB">
              <w:t xml:space="preserve"> </w:t>
            </w:r>
            <w:r w:rsidR="0013693F">
              <w:t>ПАО</w:t>
            </w:r>
            <w:r w:rsidR="0013693F" w:rsidRPr="00AD4EEB">
              <w:t xml:space="preserve"> «ТрансКонтейнер» на Горьковской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t>1)602254,РФ</w:t>
            </w:r>
            <w:r w:rsidRPr="00AD4EEB">
              <w:t xml:space="preserve">, Владимирская обл., </w:t>
            </w:r>
          </w:p>
          <w:p w:rsidR="0013693F" w:rsidRPr="00AD4EEB" w:rsidRDefault="0013693F" w:rsidP="0013693F">
            <w:r>
              <w:t>г. Муром</w:t>
            </w:r>
            <w:r w:rsidRPr="00AD4EEB">
              <w:t xml:space="preserve">, </w:t>
            </w:r>
            <w:r>
              <w:t>ул.Эксплуатационная,д.14А</w:t>
            </w:r>
          </w:p>
          <w:p w:rsidR="0013693F" w:rsidRPr="00AD4EEB" w:rsidRDefault="0013693F" w:rsidP="0013693F">
            <w:r>
              <w:t>2)600901, РФ, Владимирская область,г.Владимир, мкр.Юрьевец, ул.Станционная,д.6</w:t>
            </w:r>
          </w:p>
        </w:tc>
      </w:tr>
      <w:tr w:rsidR="0013693F" w:rsidRPr="00382BCC" w:rsidTr="000D4EB7">
        <w:trPr>
          <w:trHeight w:val="273"/>
        </w:trPr>
        <w:tc>
          <w:tcPr>
            <w:tcW w:w="5688" w:type="dxa"/>
            <w:tcBorders>
              <w:top w:val="nil"/>
              <w:left w:val="single" w:sz="8" w:space="0" w:color="auto"/>
              <w:bottom w:val="single" w:sz="4" w:space="0" w:color="auto"/>
              <w:right w:val="single" w:sz="4" w:space="0" w:color="auto"/>
            </w:tcBorders>
            <w:shd w:val="clear" w:color="auto" w:fill="auto"/>
            <w:noWrap/>
            <w:hideMark/>
          </w:tcPr>
          <w:p w:rsidR="0013693F" w:rsidRPr="007D5133" w:rsidRDefault="0013693F" w:rsidP="007D5133">
            <w:pPr>
              <w:pStyle w:val="affb"/>
              <w:numPr>
                <w:ilvl w:val="0"/>
                <w:numId w:val="57"/>
              </w:numPr>
              <w:ind w:hanging="668"/>
              <w:rPr>
                <w:b/>
              </w:rPr>
            </w:pPr>
            <w:r w:rsidRPr="007D5133">
              <w:rPr>
                <w:b/>
              </w:rPr>
              <w:t>Филиал ПАО «ТрансКонтейнер» на Юго-</w:t>
            </w:r>
            <w:r w:rsidRPr="007D5133">
              <w:rPr>
                <w:b/>
              </w:rPr>
              <w:lastRenderedPageBreak/>
              <w:t>Восточной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382BCC" w:rsidRDefault="0013693F" w:rsidP="0013693F">
            <w:pPr>
              <w:rPr>
                <w:b/>
              </w:rPr>
            </w:pPr>
            <w:r w:rsidRPr="00382BCC">
              <w:rPr>
                <w:b/>
              </w:rPr>
              <w:lastRenderedPageBreak/>
              <w:t xml:space="preserve">394036 Российская Федерация,  г. </w:t>
            </w:r>
            <w:r w:rsidRPr="00382BCC">
              <w:rPr>
                <w:b/>
              </w:rPr>
              <w:lastRenderedPageBreak/>
              <w:t>Воронеж,  ул. Студенческая, д.26А</w:t>
            </w:r>
          </w:p>
        </w:tc>
      </w:tr>
      <w:tr w:rsidR="0013693F" w:rsidRPr="00AD4EEB" w:rsidTr="000D4EB7">
        <w:trPr>
          <w:trHeight w:val="273"/>
        </w:trPr>
        <w:tc>
          <w:tcPr>
            <w:tcW w:w="5688" w:type="dxa"/>
            <w:tcBorders>
              <w:top w:val="nil"/>
              <w:left w:val="single" w:sz="8" w:space="0" w:color="auto"/>
              <w:bottom w:val="single" w:sz="4" w:space="0" w:color="auto"/>
              <w:right w:val="single" w:sz="4" w:space="0" w:color="auto"/>
            </w:tcBorders>
            <w:shd w:val="clear" w:color="auto" w:fill="auto"/>
            <w:noWrap/>
            <w:hideMark/>
          </w:tcPr>
          <w:p w:rsidR="0013693F" w:rsidRPr="00AD4EEB" w:rsidRDefault="00766AAF" w:rsidP="007D5133">
            <w:pPr>
              <w:pStyle w:val="affb"/>
              <w:numPr>
                <w:ilvl w:val="1"/>
                <w:numId w:val="57"/>
              </w:numPr>
              <w:ind w:hanging="668"/>
            </w:pPr>
            <w:r>
              <w:lastRenderedPageBreak/>
              <w:t xml:space="preserve"> </w:t>
            </w:r>
            <w:r w:rsidR="0013693F" w:rsidRPr="00F823A1">
              <w:t>Контейнерный терминал</w:t>
            </w:r>
            <w:r w:rsidR="0013693F">
              <w:t xml:space="preserve"> </w:t>
            </w:r>
            <w:r w:rsidR="0013693F" w:rsidRPr="00F823A1">
              <w:t>Придача</w:t>
            </w:r>
            <w:r w:rsidR="0013693F" w:rsidRPr="00AD4EEB">
              <w:t xml:space="preserve"> филиала </w:t>
            </w:r>
          </w:p>
          <w:p w:rsidR="0013693F" w:rsidRPr="00AD4EEB" w:rsidRDefault="0013693F" w:rsidP="0013693F">
            <w:r>
              <w:t>П</w:t>
            </w:r>
            <w:r w:rsidRPr="00AD4EEB">
              <w:t>АО «ТрансКонтейнер» на Юго-Восточной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 xml:space="preserve">394028 Российская Федерация, </w:t>
            </w:r>
          </w:p>
          <w:p w:rsidR="0013693F" w:rsidRPr="00AD4EEB" w:rsidRDefault="0013693F" w:rsidP="0013693F">
            <w:r w:rsidRPr="00AD4EEB">
              <w:t xml:space="preserve">г. Воронеж, переулок Отличников, </w:t>
            </w:r>
            <w:r w:rsidRPr="00F823A1">
              <w:t>д.6Д</w:t>
            </w:r>
          </w:p>
        </w:tc>
      </w:tr>
      <w:tr w:rsidR="0013693F" w:rsidRPr="00AD4EEB" w:rsidTr="000D4EB7">
        <w:trPr>
          <w:trHeight w:val="505"/>
        </w:trPr>
        <w:tc>
          <w:tcPr>
            <w:tcW w:w="5688" w:type="dxa"/>
            <w:tcBorders>
              <w:top w:val="single" w:sz="8" w:space="0" w:color="auto"/>
              <w:left w:val="single" w:sz="8" w:space="0" w:color="auto"/>
              <w:bottom w:val="single" w:sz="8" w:space="0" w:color="auto"/>
              <w:right w:val="single" w:sz="4" w:space="0" w:color="auto"/>
            </w:tcBorders>
            <w:shd w:val="clear" w:color="auto" w:fill="auto"/>
            <w:hideMark/>
          </w:tcPr>
          <w:p w:rsidR="0013693F" w:rsidRPr="007D5133" w:rsidRDefault="0013693F" w:rsidP="007D5133">
            <w:pPr>
              <w:pStyle w:val="affb"/>
              <w:numPr>
                <w:ilvl w:val="0"/>
                <w:numId w:val="57"/>
              </w:numPr>
              <w:ind w:left="52" w:firstLine="0"/>
              <w:rPr>
                <w:b/>
              </w:rPr>
            </w:pPr>
            <w:r w:rsidRPr="007D5133">
              <w:rPr>
                <w:b/>
              </w:rPr>
              <w:t>Филиал ПАО «ТрансКонтейнер» на Северо-Кавказской железной дороге.</w:t>
            </w:r>
          </w:p>
        </w:tc>
        <w:tc>
          <w:tcPr>
            <w:tcW w:w="3969" w:type="dxa"/>
            <w:tcBorders>
              <w:top w:val="single" w:sz="8" w:space="0" w:color="auto"/>
              <w:left w:val="nil"/>
              <w:bottom w:val="single" w:sz="8" w:space="0" w:color="auto"/>
              <w:right w:val="single" w:sz="8" w:space="0" w:color="auto"/>
            </w:tcBorders>
            <w:shd w:val="clear" w:color="auto" w:fill="auto"/>
            <w:hideMark/>
          </w:tcPr>
          <w:p w:rsidR="0013693F" w:rsidRPr="00F1772B" w:rsidRDefault="0013693F" w:rsidP="0013693F">
            <w:pPr>
              <w:rPr>
                <w:b/>
              </w:rPr>
            </w:pPr>
            <w:r w:rsidRPr="00F1772B">
              <w:rPr>
                <w:b/>
              </w:rPr>
              <w:t xml:space="preserve">344001  г. Ростов-на-Дону, </w:t>
            </w:r>
          </w:p>
          <w:p w:rsidR="0013693F" w:rsidRPr="00F1772B" w:rsidRDefault="0013693F" w:rsidP="0013693F">
            <w:pPr>
              <w:rPr>
                <w:b/>
              </w:rPr>
            </w:pPr>
            <w:r w:rsidRPr="00F1772B">
              <w:rPr>
                <w:b/>
              </w:rPr>
              <w:t>ул. Закруткина,  д.67В/2Б</w:t>
            </w:r>
          </w:p>
        </w:tc>
      </w:tr>
      <w:tr w:rsidR="0013693F" w:rsidRPr="00AD4EEB" w:rsidTr="000D4EB7">
        <w:trPr>
          <w:trHeight w:val="734"/>
        </w:trPr>
        <w:tc>
          <w:tcPr>
            <w:tcW w:w="5688" w:type="dxa"/>
            <w:tcBorders>
              <w:top w:val="nil"/>
              <w:left w:val="single" w:sz="8" w:space="0" w:color="auto"/>
              <w:bottom w:val="single" w:sz="4" w:space="0" w:color="auto"/>
              <w:right w:val="single" w:sz="4" w:space="0" w:color="auto"/>
            </w:tcBorders>
            <w:shd w:val="clear" w:color="auto" w:fill="auto"/>
            <w:hideMark/>
          </w:tcPr>
          <w:p w:rsidR="0013693F" w:rsidRPr="00F1772B" w:rsidRDefault="00766AAF" w:rsidP="007D5133">
            <w:pPr>
              <w:pStyle w:val="affb"/>
              <w:numPr>
                <w:ilvl w:val="1"/>
                <w:numId w:val="57"/>
              </w:numPr>
              <w:ind w:left="0" w:firstLine="52"/>
            </w:pPr>
            <w:r>
              <w:t xml:space="preserve"> </w:t>
            </w:r>
            <w:r w:rsidR="0013693F" w:rsidRPr="00F1772B">
              <w:t>Контейнерный терминал Краснодар филиала ПАО «ТрансКонтейнер» на Северо-Кавказской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F1772B" w:rsidRDefault="0013693F" w:rsidP="0013693F">
            <w:r w:rsidRPr="00F1772B">
              <w:t>350080 г. Краснодар, ул. Новороссийская, д.61а</w:t>
            </w:r>
          </w:p>
        </w:tc>
      </w:tr>
      <w:tr w:rsidR="0013693F" w:rsidRPr="00AD4EEB" w:rsidTr="000D4EB7">
        <w:trPr>
          <w:trHeight w:val="734"/>
        </w:trPr>
        <w:tc>
          <w:tcPr>
            <w:tcW w:w="5688" w:type="dxa"/>
            <w:tcBorders>
              <w:top w:val="nil"/>
              <w:left w:val="single" w:sz="8" w:space="0" w:color="auto"/>
              <w:bottom w:val="single" w:sz="4" w:space="0" w:color="auto"/>
              <w:right w:val="single" w:sz="4" w:space="0" w:color="auto"/>
            </w:tcBorders>
            <w:shd w:val="clear" w:color="auto" w:fill="auto"/>
            <w:hideMark/>
          </w:tcPr>
          <w:p w:rsidR="0013693F" w:rsidRPr="00F1772B" w:rsidRDefault="00766AAF" w:rsidP="007D5133">
            <w:pPr>
              <w:pStyle w:val="affb"/>
              <w:numPr>
                <w:ilvl w:val="1"/>
                <w:numId w:val="57"/>
              </w:numPr>
              <w:ind w:hanging="668"/>
            </w:pPr>
            <w:r>
              <w:t xml:space="preserve"> </w:t>
            </w:r>
            <w:r w:rsidR="0013693F" w:rsidRPr="00F1772B">
              <w:t xml:space="preserve">Агентство на станции Махачкала  филиала </w:t>
            </w:r>
          </w:p>
          <w:p w:rsidR="0013693F" w:rsidRPr="00F1772B" w:rsidRDefault="0013693F" w:rsidP="0013693F">
            <w:r w:rsidRPr="00F1772B">
              <w:t>ПАО «ТрансКонтейнер» на Северо-Кавказской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F1772B" w:rsidRDefault="0013693F" w:rsidP="0013693F">
            <w:r w:rsidRPr="00F1772B">
              <w:t>367000 Республика Дагестан, г.Махачкала, ул. В.Эмирова, д.10а</w:t>
            </w:r>
          </w:p>
        </w:tc>
      </w:tr>
      <w:tr w:rsidR="0013693F" w:rsidRPr="00AD4EEB" w:rsidTr="000D4EB7">
        <w:trPr>
          <w:trHeight w:val="734"/>
        </w:trPr>
        <w:tc>
          <w:tcPr>
            <w:tcW w:w="5688" w:type="dxa"/>
            <w:tcBorders>
              <w:top w:val="nil"/>
              <w:left w:val="single" w:sz="8" w:space="0" w:color="auto"/>
              <w:bottom w:val="single" w:sz="4" w:space="0" w:color="auto"/>
              <w:right w:val="single" w:sz="4" w:space="0" w:color="auto"/>
            </w:tcBorders>
            <w:shd w:val="clear" w:color="auto" w:fill="auto"/>
            <w:hideMark/>
          </w:tcPr>
          <w:p w:rsidR="0013693F" w:rsidRPr="00F1772B" w:rsidRDefault="00766AAF" w:rsidP="007D5133">
            <w:pPr>
              <w:pStyle w:val="affb"/>
              <w:numPr>
                <w:ilvl w:val="1"/>
                <w:numId w:val="57"/>
              </w:numPr>
              <w:ind w:left="52" w:hanging="668"/>
            </w:pPr>
            <w:r>
              <w:t xml:space="preserve"> </w:t>
            </w:r>
            <w:r w:rsidR="00570631">
              <w:t xml:space="preserve">6.3. </w:t>
            </w:r>
            <w:r w:rsidR="0013693F" w:rsidRPr="00F1772B">
              <w:t>Агентство на станции Новороссийск  филиала ПАО «ТрансКонтейнер» на Северо-Кавказской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F1772B" w:rsidRDefault="0013693F" w:rsidP="0013693F">
            <w:r w:rsidRPr="00F1772B">
              <w:t xml:space="preserve">353900 г. Новороссийск, </w:t>
            </w:r>
          </w:p>
          <w:p w:rsidR="0013693F" w:rsidRPr="00F1772B" w:rsidRDefault="0013693F" w:rsidP="0013693F">
            <w:r w:rsidRPr="00F1772B">
              <w:t>ул. Леднева, д.5, оф.603</w:t>
            </w:r>
          </w:p>
        </w:tc>
      </w:tr>
      <w:tr w:rsidR="0013693F" w:rsidRPr="00AD4EEB" w:rsidTr="000D4EB7">
        <w:trPr>
          <w:trHeight w:val="130"/>
        </w:trPr>
        <w:tc>
          <w:tcPr>
            <w:tcW w:w="5688" w:type="dxa"/>
            <w:tcBorders>
              <w:top w:val="nil"/>
              <w:left w:val="single" w:sz="8" w:space="0" w:color="auto"/>
              <w:bottom w:val="single" w:sz="4" w:space="0" w:color="auto"/>
              <w:right w:val="single" w:sz="4" w:space="0" w:color="auto"/>
            </w:tcBorders>
            <w:shd w:val="clear" w:color="auto" w:fill="auto"/>
            <w:hideMark/>
          </w:tcPr>
          <w:p w:rsidR="0013693F" w:rsidRPr="00F1772B" w:rsidRDefault="00766AAF" w:rsidP="007D5133">
            <w:pPr>
              <w:pStyle w:val="affb"/>
              <w:numPr>
                <w:ilvl w:val="1"/>
                <w:numId w:val="57"/>
              </w:numPr>
              <w:ind w:hanging="668"/>
            </w:pPr>
            <w:r>
              <w:t xml:space="preserve"> </w:t>
            </w:r>
            <w:r w:rsidR="0013693F" w:rsidRPr="00F1772B">
              <w:t xml:space="preserve">Контейнерный терминал Скачки филиала </w:t>
            </w:r>
          </w:p>
          <w:p w:rsidR="0013693F" w:rsidRPr="00F1772B" w:rsidRDefault="0013693F" w:rsidP="0013693F">
            <w:r w:rsidRPr="00F1772B">
              <w:t>ПАО «ТрансКонтейнер» на Северо-Кавказской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F1772B" w:rsidRDefault="0013693F" w:rsidP="0013693F">
            <w:r w:rsidRPr="00F1772B">
              <w:t>357500 Ставропольский край, г. Пятигорск, Кисловодское шоссе, д.19</w:t>
            </w:r>
          </w:p>
        </w:tc>
      </w:tr>
      <w:tr w:rsidR="0013693F" w:rsidRPr="00AD4EEB" w:rsidTr="000D4EB7">
        <w:trPr>
          <w:trHeight w:val="274"/>
        </w:trPr>
        <w:tc>
          <w:tcPr>
            <w:tcW w:w="5688" w:type="dxa"/>
            <w:tcBorders>
              <w:top w:val="nil"/>
              <w:left w:val="single" w:sz="8" w:space="0" w:color="auto"/>
              <w:bottom w:val="single" w:sz="4" w:space="0" w:color="auto"/>
              <w:right w:val="single" w:sz="4" w:space="0" w:color="auto"/>
            </w:tcBorders>
            <w:shd w:val="clear" w:color="auto" w:fill="auto"/>
            <w:hideMark/>
          </w:tcPr>
          <w:p w:rsidR="0013693F" w:rsidRPr="00F1772B" w:rsidRDefault="00766AAF" w:rsidP="007D5133">
            <w:pPr>
              <w:pStyle w:val="affb"/>
              <w:numPr>
                <w:ilvl w:val="1"/>
                <w:numId w:val="57"/>
              </w:numPr>
              <w:ind w:left="52" w:firstLine="0"/>
            </w:pPr>
            <w:r>
              <w:t xml:space="preserve"> </w:t>
            </w:r>
            <w:r w:rsidR="0013693F" w:rsidRPr="00F1772B">
              <w:t>Контейнерный терминал Владикавказ филиала ПАО «ТрансКонтейнер» на Северо-Кавказской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F1772B" w:rsidRDefault="0013693F" w:rsidP="0013693F">
            <w:r w:rsidRPr="00F1772B">
              <w:t xml:space="preserve">362002 Северная Осетия, </w:t>
            </w:r>
          </w:p>
          <w:p w:rsidR="0013693F" w:rsidRPr="00F1772B" w:rsidRDefault="0013693F" w:rsidP="0013693F">
            <w:r w:rsidRPr="00F1772B">
              <w:t>г. Владикавказ, Черменское шоссе, д.8</w:t>
            </w:r>
          </w:p>
        </w:tc>
      </w:tr>
      <w:tr w:rsidR="0013693F" w:rsidRPr="00AD4EEB" w:rsidTr="000D4EB7">
        <w:trPr>
          <w:trHeight w:val="82"/>
        </w:trPr>
        <w:tc>
          <w:tcPr>
            <w:tcW w:w="5688" w:type="dxa"/>
            <w:tcBorders>
              <w:top w:val="nil"/>
              <w:left w:val="single" w:sz="8" w:space="0" w:color="auto"/>
              <w:bottom w:val="single" w:sz="4" w:space="0" w:color="auto"/>
              <w:right w:val="single" w:sz="4" w:space="0" w:color="auto"/>
            </w:tcBorders>
            <w:shd w:val="clear" w:color="auto" w:fill="auto"/>
            <w:hideMark/>
          </w:tcPr>
          <w:p w:rsidR="0013693F" w:rsidRPr="00F1772B" w:rsidRDefault="00766AAF" w:rsidP="007D5133">
            <w:pPr>
              <w:pStyle w:val="affb"/>
              <w:numPr>
                <w:ilvl w:val="1"/>
                <w:numId w:val="57"/>
              </w:numPr>
              <w:ind w:left="0" w:firstLine="52"/>
            </w:pPr>
            <w:r>
              <w:t xml:space="preserve"> </w:t>
            </w:r>
            <w:r w:rsidR="0013693F" w:rsidRPr="00F1772B">
              <w:t>Контейнерный терминал  Ростов-Товарный филиала ПАО «ТрансКонтейнер» на Северо-Кавказской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F1772B" w:rsidRDefault="0013693F" w:rsidP="0013693F">
            <w:r w:rsidRPr="00F1772B">
              <w:t xml:space="preserve">344010 г. Ростов-на-Дону, </w:t>
            </w:r>
          </w:p>
          <w:p w:rsidR="0013693F" w:rsidRPr="00F1772B" w:rsidRDefault="0013693F" w:rsidP="0013693F">
            <w:r w:rsidRPr="00F1772B">
              <w:t>пер. Энергетиков, д. 3-5а</w:t>
            </w:r>
          </w:p>
        </w:tc>
      </w:tr>
      <w:tr w:rsidR="0013693F" w:rsidRPr="00AD4EEB" w:rsidTr="000D4EB7">
        <w:trPr>
          <w:trHeight w:val="749"/>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F1772B" w:rsidRDefault="00766AAF" w:rsidP="007D5133">
            <w:pPr>
              <w:pStyle w:val="affb"/>
              <w:numPr>
                <w:ilvl w:val="1"/>
                <w:numId w:val="57"/>
              </w:numPr>
              <w:ind w:hanging="668"/>
            </w:pPr>
            <w:r>
              <w:t xml:space="preserve"> </w:t>
            </w:r>
            <w:r w:rsidR="0013693F" w:rsidRPr="00F1772B">
              <w:t xml:space="preserve">Агентство на станции Нальчик  филиала </w:t>
            </w:r>
          </w:p>
          <w:p w:rsidR="0013693F" w:rsidRPr="00F1772B" w:rsidRDefault="0013693F" w:rsidP="0013693F">
            <w:r w:rsidRPr="00F1772B">
              <w:t>ПАО «ТрансКонтейнер» на Северо-Кавказской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F1772B" w:rsidRDefault="0013693F" w:rsidP="0013693F">
            <w:r w:rsidRPr="00F1772B">
              <w:t>360000 КБР  г. Нальчик,</w:t>
            </w:r>
          </w:p>
          <w:p w:rsidR="0013693F" w:rsidRPr="00F1772B" w:rsidRDefault="0013693F" w:rsidP="0013693F">
            <w:r w:rsidRPr="00F1772B">
              <w:t>ул.6 Промпроезд, грузовой двор</w:t>
            </w:r>
          </w:p>
        </w:tc>
      </w:tr>
      <w:tr w:rsidR="0013693F" w:rsidRPr="00441B23" w:rsidTr="000D4EB7">
        <w:tblPrEx>
          <w:tblLook w:val="00A0" w:firstRow="1" w:lastRow="0" w:firstColumn="1" w:lastColumn="0" w:noHBand="0" w:noVBand="0"/>
        </w:tblPrEx>
        <w:trPr>
          <w:trHeight w:val="451"/>
        </w:trPr>
        <w:tc>
          <w:tcPr>
            <w:tcW w:w="5688" w:type="dxa"/>
            <w:tcBorders>
              <w:top w:val="single" w:sz="4" w:space="0" w:color="auto"/>
              <w:left w:val="single" w:sz="8" w:space="0" w:color="auto"/>
              <w:bottom w:val="single" w:sz="4" w:space="0" w:color="auto"/>
              <w:right w:val="single" w:sz="4" w:space="0" w:color="auto"/>
            </w:tcBorders>
          </w:tcPr>
          <w:p w:rsidR="0013693F" w:rsidRPr="007D5133" w:rsidRDefault="0013693F" w:rsidP="007D5133">
            <w:pPr>
              <w:pStyle w:val="affb"/>
              <w:numPr>
                <w:ilvl w:val="0"/>
                <w:numId w:val="57"/>
              </w:numPr>
              <w:ind w:left="52" w:firstLine="0"/>
              <w:rPr>
                <w:b/>
              </w:rPr>
            </w:pPr>
            <w:r w:rsidRPr="007D5133">
              <w:rPr>
                <w:b/>
              </w:rPr>
              <w:t>Филиал ПАО «ТрансКонтейнер» на Куйбышевской железной дороге.</w:t>
            </w:r>
          </w:p>
        </w:tc>
        <w:tc>
          <w:tcPr>
            <w:tcW w:w="3969" w:type="dxa"/>
            <w:tcBorders>
              <w:top w:val="single" w:sz="4" w:space="0" w:color="auto"/>
              <w:left w:val="nil"/>
              <w:bottom w:val="single" w:sz="4" w:space="0" w:color="auto"/>
              <w:right w:val="single" w:sz="8" w:space="0" w:color="auto"/>
            </w:tcBorders>
            <w:noWrap/>
          </w:tcPr>
          <w:p w:rsidR="0013693F" w:rsidRPr="00441B23" w:rsidRDefault="0013693F" w:rsidP="0013693F">
            <w:pPr>
              <w:rPr>
                <w:b/>
              </w:rPr>
            </w:pPr>
            <w:r w:rsidRPr="00441B23">
              <w:rPr>
                <w:b/>
              </w:rPr>
              <w:t>443041, г. Самара, ул. Льва Толстого, д. 131</w:t>
            </w:r>
          </w:p>
        </w:tc>
      </w:tr>
      <w:tr w:rsidR="0013693F" w:rsidRPr="00441B23" w:rsidTr="000D4EB7">
        <w:tblPrEx>
          <w:tblLook w:val="00A0" w:firstRow="1" w:lastRow="0" w:firstColumn="1" w:lastColumn="0" w:noHBand="0" w:noVBand="0"/>
        </w:tblPrEx>
        <w:trPr>
          <w:trHeight w:val="734"/>
        </w:trPr>
        <w:tc>
          <w:tcPr>
            <w:tcW w:w="5688" w:type="dxa"/>
            <w:tcBorders>
              <w:top w:val="single" w:sz="4" w:space="0" w:color="auto"/>
              <w:left w:val="single" w:sz="4" w:space="0" w:color="auto"/>
              <w:bottom w:val="single" w:sz="4" w:space="0" w:color="auto"/>
              <w:right w:val="single" w:sz="4" w:space="0" w:color="auto"/>
            </w:tcBorders>
          </w:tcPr>
          <w:p w:rsidR="0013693F" w:rsidRPr="00441B23" w:rsidRDefault="00766AAF" w:rsidP="007D5133">
            <w:pPr>
              <w:pStyle w:val="affb"/>
              <w:numPr>
                <w:ilvl w:val="1"/>
                <w:numId w:val="57"/>
              </w:numPr>
              <w:ind w:left="619" w:hanging="567"/>
            </w:pPr>
            <w:r>
              <w:t xml:space="preserve"> </w:t>
            </w:r>
            <w:r w:rsidR="0013693F" w:rsidRPr="00441B23">
              <w:t xml:space="preserve">Агентство на станции </w:t>
            </w:r>
            <w:r w:rsidR="0013693F" w:rsidRPr="00766AAF">
              <w:rPr>
                <w:bCs/>
              </w:rPr>
              <w:t xml:space="preserve">Безымянка </w:t>
            </w:r>
            <w:r w:rsidR="0013693F" w:rsidRPr="00441B23">
              <w:t xml:space="preserve">филиала </w:t>
            </w:r>
          </w:p>
          <w:p w:rsidR="0013693F" w:rsidRPr="00441B23" w:rsidRDefault="0013693F" w:rsidP="0013693F">
            <w:r w:rsidRPr="00441B23">
              <w:t>ПАО «ТрансКонтейнер» на Куйбышевской железной дороге.</w:t>
            </w:r>
          </w:p>
        </w:tc>
        <w:tc>
          <w:tcPr>
            <w:tcW w:w="3969" w:type="dxa"/>
            <w:tcBorders>
              <w:top w:val="single" w:sz="4" w:space="0" w:color="auto"/>
              <w:left w:val="single" w:sz="4" w:space="0" w:color="auto"/>
              <w:bottom w:val="single" w:sz="4" w:space="0" w:color="auto"/>
              <w:right w:val="single" w:sz="4" w:space="0" w:color="auto"/>
            </w:tcBorders>
          </w:tcPr>
          <w:p w:rsidR="0013693F" w:rsidRPr="00441B23" w:rsidRDefault="0013693F" w:rsidP="0013693F">
            <w:r w:rsidRPr="00441B23">
              <w:t>443022  г. Самара, ул. Рыльская, строение 19</w:t>
            </w:r>
          </w:p>
          <w:p w:rsidR="0013693F" w:rsidRPr="00441B23" w:rsidRDefault="0013693F" w:rsidP="0013693F"/>
        </w:tc>
      </w:tr>
      <w:tr w:rsidR="0013693F" w:rsidRPr="00441B23" w:rsidTr="000D4EB7">
        <w:tblPrEx>
          <w:tblLook w:val="00A0" w:firstRow="1" w:lastRow="0" w:firstColumn="1" w:lastColumn="0" w:noHBand="0" w:noVBand="0"/>
        </w:tblPrEx>
        <w:trPr>
          <w:trHeight w:val="734"/>
        </w:trPr>
        <w:tc>
          <w:tcPr>
            <w:tcW w:w="5688" w:type="dxa"/>
            <w:tcBorders>
              <w:top w:val="nil"/>
              <w:left w:val="single" w:sz="8" w:space="0" w:color="auto"/>
              <w:bottom w:val="single" w:sz="4" w:space="0" w:color="auto"/>
              <w:right w:val="single" w:sz="4" w:space="0" w:color="auto"/>
            </w:tcBorders>
          </w:tcPr>
          <w:p w:rsidR="0013693F" w:rsidRPr="00441B23" w:rsidRDefault="00766AAF" w:rsidP="007D5133">
            <w:pPr>
              <w:pStyle w:val="affb"/>
              <w:numPr>
                <w:ilvl w:val="1"/>
                <w:numId w:val="57"/>
              </w:numPr>
              <w:ind w:hanging="668"/>
            </w:pPr>
            <w:r>
              <w:t xml:space="preserve"> </w:t>
            </w:r>
            <w:r w:rsidR="0013693F" w:rsidRPr="00441B23">
              <w:t xml:space="preserve">Контейнерный терминал </w:t>
            </w:r>
            <w:r w:rsidR="0013693F" w:rsidRPr="00766AAF">
              <w:rPr>
                <w:bCs/>
              </w:rPr>
              <w:t>Пенза</w:t>
            </w:r>
            <w:r w:rsidR="0013693F" w:rsidRPr="00441B23">
              <w:t xml:space="preserve"> филиала </w:t>
            </w:r>
          </w:p>
          <w:p w:rsidR="0013693F" w:rsidRPr="00441B23" w:rsidRDefault="0013693F" w:rsidP="0013693F">
            <w:r w:rsidRPr="00441B23">
              <w:t>ПАО «ТрансКонтейнер» на Куйбышевской железной дороге.</w:t>
            </w:r>
          </w:p>
        </w:tc>
        <w:tc>
          <w:tcPr>
            <w:tcW w:w="3969" w:type="dxa"/>
            <w:tcBorders>
              <w:top w:val="nil"/>
              <w:left w:val="nil"/>
              <w:bottom w:val="single" w:sz="4" w:space="0" w:color="auto"/>
              <w:right w:val="single" w:sz="8" w:space="0" w:color="auto"/>
            </w:tcBorders>
          </w:tcPr>
          <w:p w:rsidR="0013693F" w:rsidRPr="00441B23" w:rsidRDefault="0013693F" w:rsidP="0013693F">
            <w:r w:rsidRPr="00441B23">
              <w:t>440061  г. Пенза, ул. Каракозова, д.48</w:t>
            </w:r>
          </w:p>
        </w:tc>
      </w:tr>
      <w:tr w:rsidR="0013693F" w:rsidRPr="00441B23" w:rsidTr="000D4EB7">
        <w:tblPrEx>
          <w:tblLook w:val="00A0" w:firstRow="1" w:lastRow="0" w:firstColumn="1" w:lastColumn="0" w:noHBand="0" w:noVBand="0"/>
        </w:tblPrEx>
        <w:trPr>
          <w:trHeight w:val="734"/>
        </w:trPr>
        <w:tc>
          <w:tcPr>
            <w:tcW w:w="5688" w:type="dxa"/>
            <w:tcBorders>
              <w:top w:val="nil"/>
              <w:left w:val="single" w:sz="8" w:space="0" w:color="auto"/>
              <w:bottom w:val="single" w:sz="4" w:space="0" w:color="auto"/>
              <w:right w:val="single" w:sz="4" w:space="0" w:color="auto"/>
            </w:tcBorders>
          </w:tcPr>
          <w:p w:rsidR="0013693F" w:rsidRPr="00441B23" w:rsidRDefault="0013693F" w:rsidP="007D5133">
            <w:pPr>
              <w:pStyle w:val="affb"/>
              <w:numPr>
                <w:ilvl w:val="1"/>
                <w:numId w:val="57"/>
              </w:numPr>
              <w:ind w:left="52" w:firstLine="0"/>
            </w:pPr>
            <w:r w:rsidRPr="00441B23">
              <w:t xml:space="preserve">Контейнерный терминал </w:t>
            </w:r>
            <w:r w:rsidRPr="00766AAF">
              <w:rPr>
                <w:bCs/>
              </w:rPr>
              <w:t xml:space="preserve">Черниковка </w:t>
            </w:r>
            <w:r w:rsidRPr="00441B23">
              <w:t>филиала ПАО «ТрансКонтейнер» на Куйбышевской железной дороге.</w:t>
            </w:r>
          </w:p>
        </w:tc>
        <w:tc>
          <w:tcPr>
            <w:tcW w:w="3969" w:type="dxa"/>
            <w:tcBorders>
              <w:top w:val="nil"/>
              <w:left w:val="nil"/>
              <w:bottom w:val="single" w:sz="4" w:space="0" w:color="auto"/>
              <w:right w:val="single" w:sz="8" w:space="0" w:color="auto"/>
            </w:tcBorders>
          </w:tcPr>
          <w:p w:rsidR="0013693F" w:rsidRPr="00441B23" w:rsidRDefault="0013693F" w:rsidP="0024708F">
            <w:r w:rsidRPr="00441B23">
              <w:t>450027  г. Уфа, ул. Индустриальное шоссе, д. 13</w:t>
            </w:r>
          </w:p>
        </w:tc>
      </w:tr>
      <w:tr w:rsidR="0013693F" w:rsidRPr="00AD4EEB" w:rsidTr="000D4EB7">
        <w:trPr>
          <w:trHeight w:val="505"/>
        </w:trPr>
        <w:tc>
          <w:tcPr>
            <w:tcW w:w="5688" w:type="dxa"/>
            <w:tcBorders>
              <w:top w:val="single" w:sz="8" w:space="0" w:color="auto"/>
              <w:left w:val="single" w:sz="8" w:space="0" w:color="auto"/>
              <w:bottom w:val="single" w:sz="8" w:space="0" w:color="auto"/>
              <w:right w:val="single" w:sz="4" w:space="0" w:color="auto"/>
            </w:tcBorders>
            <w:shd w:val="clear" w:color="auto" w:fill="auto"/>
            <w:hideMark/>
          </w:tcPr>
          <w:p w:rsidR="0013693F" w:rsidRPr="007D5133" w:rsidRDefault="0013693F" w:rsidP="007D5133">
            <w:pPr>
              <w:pStyle w:val="affb"/>
              <w:numPr>
                <w:ilvl w:val="0"/>
                <w:numId w:val="57"/>
              </w:numPr>
              <w:ind w:left="52" w:firstLine="0"/>
              <w:rPr>
                <w:b/>
              </w:rPr>
            </w:pPr>
            <w:r w:rsidRPr="007D5133">
              <w:rPr>
                <w:b/>
              </w:rPr>
              <w:t>Филиал ПАО «ТрансКонтейнер» на Приволжской железной дороге.</w:t>
            </w:r>
          </w:p>
        </w:tc>
        <w:tc>
          <w:tcPr>
            <w:tcW w:w="3969" w:type="dxa"/>
            <w:tcBorders>
              <w:top w:val="single" w:sz="8" w:space="0" w:color="auto"/>
              <w:left w:val="nil"/>
              <w:bottom w:val="single" w:sz="8" w:space="0" w:color="auto"/>
              <w:right w:val="single" w:sz="8" w:space="0" w:color="auto"/>
            </w:tcBorders>
            <w:shd w:val="clear" w:color="auto" w:fill="auto"/>
            <w:hideMark/>
          </w:tcPr>
          <w:p w:rsidR="0013693F" w:rsidRPr="00AD4EEB" w:rsidRDefault="0013693F" w:rsidP="0013693F">
            <w:pPr>
              <w:rPr>
                <w:b/>
              </w:rPr>
            </w:pPr>
            <w:r w:rsidRPr="00AD4EEB">
              <w:rPr>
                <w:b/>
              </w:rPr>
              <w:t xml:space="preserve">410017,  г. Саратов, </w:t>
            </w:r>
          </w:p>
          <w:p w:rsidR="0013693F" w:rsidRPr="00AD4EEB" w:rsidRDefault="0013693F" w:rsidP="0013693F">
            <w:pPr>
              <w:rPr>
                <w:b/>
              </w:rPr>
            </w:pPr>
            <w:r w:rsidRPr="00AD4EEB">
              <w:rPr>
                <w:b/>
              </w:rPr>
              <w:t>ул. Шелковичная, д. 11/15</w:t>
            </w:r>
          </w:p>
        </w:tc>
      </w:tr>
      <w:tr w:rsidR="0013693F" w:rsidRPr="00861F30" w:rsidTr="000D4EB7">
        <w:trPr>
          <w:trHeight w:val="816"/>
        </w:trPr>
        <w:tc>
          <w:tcPr>
            <w:tcW w:w="5688" w:type="dxa"/>
            <w:tcBorders>
              <w:top w:val="nil"/>
              <w:left w:val="single" w:sz="8" w:space="0" w:color="auto"/>
              <w:bottom w:val="single" w:sz="4" w:space="0" w:color="auto"/>
              <w:right w:val="single" w:sz="4" w:space="0" w:color="auto"/>
            </w:tcBorders>
            <w:shd w:val="clear" w:color="auto" w:fill="auto"/>
            <w:hideMark/>
          </w:tcPr>
          <w:p w:rsidR="0013693F" w:rsidRPr="00861F30" w:rsidRDefault="00766AAF" w:rsidP="007D5133">
            <w:pPr>
              <w:pStyle w:val="affb"/>
              <w:numPr>
                <w:ilvl w:val="1"/>
                <w:numId w:val="57"/>
              </w:numPr>
              <w:ind w:left="52" w:firstLine="0"/>
            </w:pPr>
            <w:r>
              <w:t xml:space="preserve"> </w:t>
            </w:r>
            <w:r w:rsidR="0013693F" w:rsidRPr="00861F30">
              <w:t>Контейнерный терминал Трофимовский-2 филиала ПАО «ТрансКонтейнер» на Приволжской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861F30" w:rsidRDefault="0013693F" w:rsidP="0013693F">
            <w:r w:rsidRPr="00861F30">
              <w:t>410062, Российская Федерация , г. Саратов, станция Трофимовский-2</w:t>
            </w:r>
          </w:p>
        </w:tc>
      </w:tr>
      <w:tr w:rsidR="0013693F" w:rsidRPr="00861F30" w:rsidTr="000D4EB7">
        <w:trPr>
          <w:trHeight w:val="850"/>
        </w:trPr>
        <w:tc>
          <w:tcPr>
            <w:tcW w:w="5688" w:type="dxa"/>
            <w:tcBorders>
              <w:top w:val="nil"/>
              <w:left w:val="single" w:sz="8" w:space="0" w:color="auto"/>
              <w:bottom w:val="single" w:sz="4" w:space="0" w:color="auto"/>
              <w:right w:val="single" w:sz="4" w:space="0" w:color="auto"/>
            </w:tcBorders>
            <w:shd w:val="clear" w:color="auto" w:fill="auto"/>
            <w:hideMark/>
          </w:tcPr>
          <w:p w:rsidR="0013693F" w:rsidRPr="00861F30" w:rsidRDefault="00766AAF" w:rsidP="007D5133">
            <w:pPr>
              <w:pStyle w:val="affb"/>
              <w:numPr>
                <w:ilvl w:val="1"/>
                <w:numId w:val="57"/>
              </w:numPr>
              <w:ind w:hanging="668"/>
            </w:pPr>
            <w:r>
              <w:t xml:space="preserve"> </w:t>
            </w:r>
            <w:r w:rsidR="0013693F" w:rsidRPr="00861F30">
              <w:t xml:space="preserve">Агентство на станции Анисовка филиала </w:t>
            </w:r>
          </w:p>
          <w:p w:rsidR="0013693F" w:rsidRPr="00861F30" w:rsidRDefault="0013693F" w:rsidP="0013693F">
            <w:r w:rsidRPr="00861F30">
              <w:t>ПАО «ТрансКонтейнер» на Приволжской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861F30" w:rsidRDefault="0013693F" w:rsidP="0013693F">
            <w:r w:rsidRPr="00861F30">
              <w:t xml:space="preserve">413108, Российская Федерация,  Саратовская обл., </w:t>
            </w:r>
          </w:p>
          <w:p w:rsidR="0013693F" w:rsidRPr="00861F30" w:rsidRDefault="0013693F" w:rsidP="0013693F">
            <w:r w:rsidRPr="00861F30">
              <w:t>г. Энгельс, ул. Чехова, станция Анисовка</w:t>
            </w:r>
          </w:p>
        </w:tc>
      </w:tr>
      <w:tr w:rsidR="0013693F" w:rsidRPr="00861F30" w:rsidTr="000D4EB7">
        <w:trPr>
          <w:trHeight w:val="835"/>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861F30" w:rsidRDefault="00766AAF" w:rsidP="007D5133">
            <w:pPr>
              <w:pStyle w:val="affb"/>
              <w:numPr>
                <w:ilvl w:val="1"/>
                <w:numId w:val="57"/>
              </w:numPr>
              <w:ind w:hanging="720"/>
            </w:pPr>
            <w:r>
              <w:t xml:space="preserve"> </w:t>
            </w:r>
            <w:r w:rsidR="0013693F" w:rsidRPr="00861F30">
              <w:t xml:space="preserve">Контейнерный терминал  Кутум филиала </w:t>
            </w:r>
          </w:p>
          <w:p w:rsidR="0013693F" w:rsidRPr="00861F30" w:rsidRDefault="0013693F" w:rsidP="0013693F">
            <w:r w:rsidRPr="00861F30">
              <w:t>ПАО «ТрансКонтейнер» на Приволжской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861F30" w:rsidRDefault="0013693F" w:rsidP="0013693F">
            <w:r w:rsidRPr="00861F30">
              <w:t>414000, Российская Федерация, Астраханская обл., Приволжский район, станция Кутум</w:t>
            </w:r>
          </w:p>
        </w:tc>
      </w:tr>
      <w:tr w:rsidR="0013693F" w:rsidRPr="00861F30" w:rsidTr="000D4EB7">
        <w:trPr>
          <w:trHeight w:val="82"/>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861F30" w:rsidRDefault="00766AAF" w:rsidP="007D5133">
            <w:pPr>
              <w:pStyle w:val="affb"/>
              <w:numPr>
                <w:ilvl w:val="1"/>
                <w:numId w:val="57"/>
              </w:numPr>
              <w:ind w:left="52" w:firstLine="0"/>
            </w:pPr>
            <w:r>
              <w:t xml:space="preserve"> </w:t>
            </w:r>
            <w:r w:rsidR="0013693F" w:rsidRPr="00861F30">
              <w:t xml:space="preserve">Агентство в городе Волгоград филиала ПАО </w:t>
            </w:r>
            <w:r w:rsidR="0013693F" w:rsidRPr="00861F30">
              <w:lastRenderedPageBreak/>
              <w:t>«ТрансКонтейнер» на Приволжской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861F30" w:rsidRDefault="0013693F" w:rsidP="0013693F">
            <w:r w:rsidRPr="00861F30">
              <w:lastRenderedPageBreak/>
              <w:t xml:space="preserve">400050, Российская Федерация,  г. </w:t>
            </w:r>
            <w:r w:rsidRPr="00861F30">
              <w:lastRenderedPageBreak/>
              <w:t xml:space="preserve">Волгоград, </w:t>
            </w:r>
          </w:p>
          <w:p w:rsidR="0013693F" w:rsidRPr="00861F30" w:rsidRDefault="0013693F" w:rsidP="0013693F">
            <w:r w:rsidRPr="00861F30">
              <w:t>ул. Пархоменко, д.55</w:t>
            </w:r>
          </w:p>
        </w:tc>
      </w:tr>
      <w:tr w:rsidR="0013693F" w:rsidRPr="00861F30" w:rsidTr="000D4EB7">
        <w:trPr>
          <w:trHeight w:val="70"/>
        </w:trPr>
        <w:tc>
          <w:tcPr>
            <w:tcW w:w="5688" w:type="dxa"/>
            <w:tcBorders>
              <w:top w:val="nil"/>
              <w:left w:val="single" w:sz="8" w:space="0" w:color="auto"/>
              <w:bottom w:val="single" w:sz="4" w:space="0" w:color="auto"/>
              <w:right w:val="single" w:sz="4" w:space="0" w:color="auto"/>
            </w:tcBorders>
            <w:shd w:val="clear" w:color="auto" w:fill="auto"/>
            <w:hideMark/>
          </w:tcPr>
          <w:p w:rsidR="0013693F" w:rsidRPr="00861F30" w:rsidRDefault="00AC7A63" w:rsidP="007D5133">
            <w:pPr>
              <w:pStyle w:val="affb"/>
              <w:numPr>
                <w:ilvl w:val="1"/>
                <w:numId w:val="57"/>
              </w:numPr>
              <w:ind w:hanging="668"/>
            </w:pPr>
            <w:r>
              <w:lastRenderedPageBreak/>
              <w:t xml:space="preserve"> </w:t>
            </w:r>
            <w:r w:rsidR="0013693F" w:rsidRPr="00861F30">
              <w:t xml:space="preserve">Агентство на станции Волжский филиала </w:t>
            </w:r>
          </w:p>
          <w:p w:rsidR="0013693F" w:rsidRPr="00861F30" w:rsidRDefault="0013693F" w:rsidP="0013693F">
            <w:r w:rsidRPr="00861F30">
              <w:t>ПАО «ТрансКонтейнер» на Приволжской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861F30" w:rsidRDefault="0013693F" w:rsidP="0013693F">
            <w:r w:rsidRPr="00861F30">
              <w:t xml:space="preserve">404120, Российская Федерация,  Волгоградская обл., </w:t>
            </w:r>
          </w:p>
          <w:p w:rsidR="0013693F" w:rsidRPr="00861F30" w:rsidRDefault="0013693F" w:rsidP="0013693F">
            <w:r w:rsidRPr="00861F30">
              <w:t>г. Волжский, станция Волжский, (Паромная)</w:t>
            </w:r>
          </w:p>
        </w:tc>
      </w:tr>
      <w:tr w:rsidR="0013693F" w:rsidRPr="00861F30" w:rsidTr="000D4EB7">
        <w:trPr>
          <w:trHeight w:val="70"/>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861F30" w:rsidRDefault="00AC7A63" w:rsidP="007D5133">
            <w:pPr>
              <w:pStyle w:val="affb"/>
              <w:numPr>
                <w:ilvl w:val="1"/>
                <w:numId w:val="57"/>
              </w:numPr>
              <w:ind w:hanging="668"/>
            </w:pPr>
            <w:r>
              <w:t xml:space="preserve"> </w:t>
            </w:r>
            <w:r w:rsidR="0013693F" w:rsidRPr="00861F30">
              <w:t xml:space="preserve">Агентство на станции Сарепта филиала </w:t>
            </w:r>
          </w:p>
          <w:p w:rsidR="0013693F" w:rsidRPr="00861F30" w:rsidRDefault="0013693F" w:rsidP="0013693F">
            <w:r w:rsidRPr="00861F30">
              <w:t>ПАО «ТрансКонтейнер» на Приволжской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861F30" w:rsidRDefault="0013693F" w:rsidP="0013693F">
            <w:r w:rsidRPr="00861F30">
              <w:t>400050, Российская Федерация,  г. Волгоград, ул. Пархоменко, д. 55</w:t>
            </w:r>
          </w:p>
        </w:tc>
      </w:tr>
      <w:tr w:rsidR="0013693F" w:rsidRPr="00102176" w:rsidTr="000D4EB7">
        <w:trPr>
          <w:trHeight w:val="505"/>
        </w:trPr>
        <w:tc>
          <w:tcPr>
            <w:tcW w:w="5688" w:type="dxa"/>
            <w:tcBorders>
              <w:top w:val="single" w:sz="4" w:space="0" w:color="auto"/>
              <w:left w:val="single" w:sz="8" w:space="0" w:color="auto"/>
              <w:bottom w:val="single" w:sz="8" w:space="0" w:color="auto"/>
              <w:right w:val="single" w:sz="4" w:space="0" w:color="auto"/>
            </w:tcBorders>
            <w:shd w:val="clear" w:color="auto" w:fill="auto"/>
            <w:hideMark/>
          </w:tcPr>
          <w:p w:rsidR="0013693F" w:rsidRPr="007D5133" w:rsidRDefault="0013693F" w:rsidP="007D5133">
            <w:pPr>
              <w:pStyle w:val="affb"/>
              <w:numPr>
                <w:ilvl w:val="0"/>
                <w:numId w:val="57"/>
              </w:numPr>
              <w:ind w:left="52" w:firstLine="0"/>
              <w:rPr>
                <w:b/>
              </w:rPr>
            </w:pPr>
            <w:r w:rsidRPr="007D5133">
              <w:rPr>
                <w:b/>
              </w:rPr>
              <w:t>Филиал ПАО «ТрансКонтейнер» на Свердловской железной дороге.</w:t>
            </w:r>
          </w:p>
        </w:tc>
        <w:tc>
          <w:tcPr>
            <w:tcW w:w="3969" w:type="dxa"/>
            <w:tcBorders>
              <w:top w:val="single" w:sz="4" w:space="0" w:color="auto"/>
              <w:left w:val="nil"/>
              <w:bottom w:val="single" w:sz="8" w:space="0" w:color="auto"/>
              <w:right w:val="single" w:sz="8" w:space="0" w:color="auto"/>
            </w:tcBorders>
            <w:shd w:val="clear" w:color="auto" w:fill="auto"/>
            <w:hideMark/>
          </w:tcPr>
          <w:p w:rsidR="0013693F" w:rsidRPr="00102176" w:rsidRDefault="0013693F" w:rsidP="0013693F">
            <w:pPr>
              <w:rPr>
                <w:b/>
              </w:rPr>
            </w:pPr>
            <w:r w:rsidRPr="00102176">
              <w:rPr>
                <w:b/>
              </w:rPr>
              <w:t xml:space="preserve">620027 г. Екатеринбург, </w:t>
            </w:r>
          </w:p>
          <w:p w:rsidR="0013693F" w:rsidRPr="00102176" w:rsidRDefault="0013693F" w:rsidP="0013693F">
            <w:pPr>
              <w:rPr>
                <w:b/>
              </w:rPr>
            </w:pPr>
            <w:r w:rsidRPr="00102176">
              <w:rPr>
                <w:b/>
              </w:rPr>
              <w:t>ул. Николая Никонова, д.8.</w:t>
            </w:r>
          </w:p>
        </w:tc>
      </w:tr>
      <w:tr w:rsidR="0013693F" w:rsidRPr="00102176" w:rsidTr="000D4EB7">
        <w:trPr>
          <w:trHeight w:val="723"/>
        </w:trPr>
        <w:tc>
          <w:tcPr>
            <w:tcW w:w="5688" w:type="dxa"/>
            <w:tcBorders>
              <w:top w:val="nil"/>
              <w:left w:val="single" w:sz="8" w:space="0" w:color="auto"/>
              <w:bottom w:val="single" w:sz="4" w:space="0" w:color="auto"/>
              <w:right w:val="single" w:sz="4" w:space="0" w:color="auto"/>
            </w:tcBorders>
            <w:shd w:val="clear" w:color="auto" w:fill="auto"/>
            <w:hideMark/>
          </w:tcPr>
          <w:p w:rsidR="0013693F" w:rsidRPr="00102176" w:rsidRDefault="0013693F" w:rsidP="007D5133">
            <w:pPr>
              <w:pStyle w:val="affb"/>
              <w:numPr>
                <w:ilvl w:val="1"/>
                <w:numId w:val="57"/>
              </w:numPr>
              <w:ind w:left="0" w:firstLine="52"/>
            </w:pPr>
            <w:r w:rsidRPr="00102176">
              <w:t>Контейнерный терминал Екатеринбург</w:t>
            </w:r>
            <w:r w:rsidRPr="00766AAF">
              <w:rPr>
                <w:bCs/>
              </w:rPr>
              <w:t>-Товарный</w:t>
            </w:r>
            <w:r w:rsidRPr="00102176">
              <w:t xml:space="preserve"> филиала ПАО «ТрансКонтейнер» на Свердловской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102176" w:rsidRDefault="0013693F" w:rsidP="0013693F">
            <w:r w:rsidRPr="00102176">
              <w:t>620050 г. Екатеринбург, ул. Автомагистральная, д.2.</w:t>
            </w:r>
          </w:p>
        </w:tc>
      </w:tr>
      <w:tr w:rsidR="0013693F" w:rsidRPr="00102176" w:rsidTr="000D4EB7">
        <w:trPr>
          <w:trHeight w:val="730"/>
        </w:trPr>
        <w:tc>
          <w:tcPr>
            <w:tcW w:w="5688" w:type="dxa"/>
            <w:tcBorders>
              <w:top w:val="nil"/>
              <w:left w:val="single" w:sz="8" w:space="0" w:color="auto"/>
              <w:bottom w:val="single" w:sz="4" w:space="0" w:color="auto"/>
              <w:right w:val="single" w:sz="4" w:space="0" w:color="auto"/>
            </w:tcBorders>
            <w:shd w:val="clear" w:color="auto" w:fill="auto"/>
            <w:hideMark/>
          </w:tcPr>
          <w:p w:rsidR="0013693F" w:rsidRPr="00102176" w:rsidRDefault="0013693F" w:rsidP="007D5133">
            <w:pPr>
              <w:pStyle w:val="affb"/>
              <w:numPr>
                <w:ilvl w:val="1"/>
                <w:numId w:val="57"/>
              </w:numPr>
              <w:ind w:left="52" w:firstLine="0"/>
            </w:pPr>
            <w:r w:rsidRPr="00102176">
              <w:t xml:space="preserve">Контейнерный терминал </w:t>
            </w:r>
            <w:r w:rsidRPr="00766AAF">
              <w:rPr>
                <w:bCs/>
              </w:rPr>
              <w:t>Блочная</w:t>
            </w:r>
            <w:r w:rsidRPr="00102176">
              <w:t xml:space="preserve"> филиала ПАО «ТрансКонтейнер» на Свердловской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102176" w:rsidRDefault="0013693F" w:rsidP="0013693F">
            <w:r w:rsidRPr="00102176">
              <w:t>614031 г. Пермь, ул. Докучаева,  д.60.</w:t>
            </w:r>
          </w:p>
        </w:tc>
      </w:tr>
      <w:tr w:rsidR="0013693F" w:rsidRPr="00102176" w:rsidTr="000D4EB7">
        <w:trPr>
          <w:trHeight w:val="746"/>
        </w:trPr>
        <w:tc>
          <w:tcPr>
            <w:tcW w:w="5688" w:type="dxa"/>
            <w:tcBorders>
              <w:top w:val="nil"/>
              <w:left w:val="single" w:sz="8" w:space="0" w:color="auto"/>
              <w:bottom w:val="single" w:sz="4" w:space="0" w:color="auto"/>
              <w:right w:val="single" w:sz="4" w:space="0" w:color="auto"/>
            </w:tcBorders>
            <w:shd w:val="clear" w:color="auto" w:fill="auto"/>
            <w:hideMark/>
          </w:tcPr>
          <w:p w:rsidR="0013693F" w:rsidRPr="00102176" w:rsidRDefault="0013693F" w:rsidP="007D5133">
            <w:pPr>
              <w:pStyle w:val="affb"/>
              <w:numPr>
                <w:ilvl w:val="1"/>
                <w:numId w:val="57"/>
              </w:numPr>
              <w:ind w:left="52" w:firstLine="0"/>
            </w:pPr>
            <w:r w:rsidRPr="00102176">
              <w:t>Контейнерный терминал</w:t>
            </w:r>
            <w:r w:rsidRPr="00766AAF">
              <w:rPr>
                <w:bCs/>
              </w:rPr>
              <w:t xml:space="preserve"> Нижневартовск</w:t>
            </w:r>
            <w:r w:rsidRPr="00102176">
              <w:t xml:space="preserve"> филиала ПАО «ТрансКонтейнер» на Свердловской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102176" w:rsidRDefault="0013693F" w:rsidP="0013693F">
            <w:r w:rsidRPr="00102176">
              <w:t>628617 г. Нижневартовск, ул. Северная, д.23.</w:t>
            </w:r>
          </w:p>
        </w:tc>
      </w:tr>
      <w:tr w:rsidR="0013693F" w:rsidRPr="00AD4EEB" w:rsidTr="000D4EB7">
        <w:trPr>
          <w:trHeight w:val="505"/>
        </w:trPr>
        <w:tc>
          <w:tcPr>
            <w:tcW w:w="5688" w:type="dxa"/>
            <w:tcBorders>
              <w:top w:val="nil"/>
              <w:left w:val="single" w:sz="8" w:space="0" w:color="auto"/>
              <w:bottom w:val="single" w:sz="8" w:space="0" w:color="auto"/>
              <w:right w:val="single" w:sz="4" w:space="0" w:color="auto"/>
            </w:tcBorders>
            <w:shd w:val="clear" w:color="auto" w:fill="auto"/>
            <w:hideMark/>
          </w:tcPr>
          <w:p w:rsidR="0013693F" w:rsidRPr="007D5133" w:rsidRDefault="00766AAF" w:rsidP="007D5133">
            <w:pPr>
              <w:pStyle w:val="affb"/>
              <w:numPr>
                <w:ilvl w:val="0"/>
                <w:numId w:val="57"/>
              </w:numPr>
              <w:ind w:left="52" w:firstLine="0"/>
              <w:rPr>
                <w:b/>
              </w:rPr>
            </w:pPr>
            <w:r>
              <w:rPr>
                <w:b/>
              </w:rPr>
              <w:t xml:space="preserve"> </w:t>
            </w:r>
            <w:r w:rsidR="0013693F" w:rsidRPr="007D5133">
              <w:rPr>
                <w:b/>
              </w:rPr>
              <w:t>Филиал ПАО «ТрансКонтейнер» на Южно-Уральской железной дороге.</w:t>
            </w:r>
          </w:p>
        </w:tc>
        <w:tc>
          <w:tcPr>
            <w:tcW w:w="3969" w:type="dxa"/>
            <w:tcBorders>
              <w:top w:val="nil"/>
              <w:left w:val="nil"/>
              <w:bottom w:val="single" w:sz="8" w:space="0" w:color="auto"/>
              <w:right w:val="single" w:sz="8" w:space="0" w:color="auto"/>
            </w:tcBorders>
            <w:shd w:val="clear" w:color="auto" w:fill="auto"/>
            <w:noWrap/>
            <w:hideMark/>
          </w:tcPr>
          <w:p w:rsidR="0013693F" w:rsidRPr="00AD4EEB" w:rsidRDefault="0013693F" w:rsidP="0013693F">
            <w:pPr>
              <w:rPr>
                <w:b/>
              </w:rPr>
            </w:pPr>
            <w:r w:rsidRPr="00AD4EEB">
              <w:rPr>
                <w:b/>
              </w:rPr>
              <w:t xml:space="preserve">454005  г. Челябинск, </w:t>
            </w:r>
          </w:p>
          <w:p w:rsidR="0013693F" w:rsidRPr="00AD4EEB" w:rsidRDefault="0013693F" w:rsidP="0013693F">
            <w:pPr>
              <w:rPr>
                <w:b/>
              </w:rPr>
            </w:pPr>
            <w:r w:rsidRPr="00AD4EEB">
              <w:rPr>
                <w:b/>
              </w:rPr>
              <w:t>ул. Цвиллинга, д.61</w:t>
            </w:r>
          </w:p>
        </w:tc>
      </w:tr>
      <w:tr w:rsidR="0013693F" w:rsidRPr="00AD4EEB" w:rsidTr="000D4EB7">
        <w:trPr>
          <w:trHeight w:val="861"/>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7D5133">
            <w:pPr>
              <w:pStyle w:val="affb"/>
              <w:numPr>
                <w:ilvl w:val="1"/>
                <w:numId w:val="57"/>
              </w:numPr>
              <w:ind w:left="52" w:firstLine="0"/>
            </w:pPr>
            <w:r w:rsidRPr="00AD4EEB">
              <w:t xml:space="preserve">Агентство на станции </w:t>
            </w:r>
            <w:r w:rsidRPr="00766AAF">
              <w:rPr>
                <w:bCs/>
              </w:rPr>
              <w:t>Челябинск-Грузовой</w:t>
            </w:r>
            <w:r w:rsidRPr="00AD4EEB">
              <w:t xml:space="preserve"> филиала </w:t>
            </w:r>
            <w:r>
              <w:t>ПАО</w:t>
            </w:r>
            <w:r w:rsidRPr="00AD4EEB">
              <w:t xml:space="preserve"> «ТрансКонтейнер» на Южно-Уральской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454053  г. Челябинск, станция Челябинск-Грузовой, Троицкий тракт, д. 4</w:t>
            </w:r>
          </w:p>
        </w:tc>
      </w:tr>
      <w:tr w:rsidR="0013693F" w:rsidRPr="00AD4EEB" w:rsidTr="000D4EB7">
        <w:trPr>
          <w:trHeight w:val="1124"/>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7D5133">
            <w:pPr>
              <w:pStyle w:val="affb"/>
              <w:numPr>
                <w:ilvl w:val="1"/>
                <w:numId w:val="57"/>
              </w:numPr>
              <w:ind w:left="52" w:firstLine="0"/>
            </w:pPr>
            <w:r w:rsidRPr="00AD4EEB">
              <w:t xml:space="preserve">Агентство на станции </w:t>
            </w:r>
            <w:r w:rsidRPr="00766AAF">
              <w:rPr>
                <w:bCs/>
              </w:rPr>
              <w:t>Магнитогорск-Грузовой</w:t>
            </w:r>
            <w:r w:rsidRPr="00AD4EEB">
              <w:t xml:space="preserve"> филиала </w:t>
            </w:r>
            <w:r>
              <w:t>ПАО</w:t>
            </w:r>
            <w:r w:rsidRPr="00AD4EEB">
              <w:t xml:space="preserve"> «ТрансКонтейнер» на Южно-Уральской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 xml:space="preserve">455000 Челябинская область,  </w:t>
            </w:r>
          </w:p>
          <w:p w:rsidR="0013693F" w:rsidRPr="00AD4EEB" w:rsidRDefault="0013693F" w:rsidP="0013693F">
            <w:r w:rsidRPr="00AD4EEB">
              <w:t xml:space="preserve">г. Магнитогорск, станция Магнитогорск-Грузовой,  </w:t>
            </w:r>
          </w:p>
          <w:p w:rsidR="0013693F" w:rsidRPr="00AD4EEB" w:rsidRDefault="0013693F" w:rsidP="0013693F">
            <w:r w:rsidRPr="00AD4EEB">
              <w:t>ул. Калибровщиков, д. 11</w:t>
            </w:r>
          </w:p>
        </w:tc>
      </w:tr>
      <w:tr w:rsidR="0013693F" w:rsidRPr="00AD4EEB" w:rsidTr="000D4EB7">
        <w:trPr>
          <w:trHeight w:val="700"/>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7D5133">
            <w:pPr>
              <w:pStyle w:val="affb"/>
              <w:numPr>
                <w:ilvl w:val="1"/>
                <w:numId w:val="57"/>
              </w:numPr>
              <w:ind w:hanging="668"/>
            </w:pPr>
            <w:r w:rsidRPr="00AD4EEB">
              <w:t xml:space="preserve">Агентство на станции </w:t>
            </w:r>
            <w:r w:rsidRPr="00766AAF">
              <w:rPr>
                <w:bCs/>
              </w:rPr>
              <w:t>Курган</w:t>
            </w:r>
            <w:r w:rsidRPr="00AD4EEB">
              <w:t xml:space="preserve"> филиала </w:t>
            </w:r>
          </w:p>
          <w:p w:rsidR="0013693F" w:rsidRPr="00AD4EEB" w:rsidRDefault="0013693F" w:rsidP="0013693F">
            <w:r>
              <w:t>ПАО</w:t>
            </w:r>
            <w:r w:rsidRPr="00AD4EEB">
              <w:t xml:space="preserve"> «ТрансКонтейнер» на Южно-Уральской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 xml:space="preserve">640027 Курганская область, </w:t>
            </w:r>
          </w:p>
          <w:p w:rsidR="0013693F" w:rsidRPr="00AD4EEB" w:rsidRDefault="0013693F" w:rsidP="0013693F">
            <w:r w:rsidRPr="00AD4EEB">
              <w:t>г. Курган станция Курган, Омская ул., д. 177</w:t>
            </w:r>
          </w:p>
        </w:tc>
      </w:tr>
      <w:tr w:rsidR="0013693F" w:rsidRPr="00D6222A" w:rsidTr="000D4EB7">
        <w:trPr>
          <w:trHeight w:val="505"/>
        </w:trPr>
        <w:tc>
          <w:tcPr>
            <w:tcW w:w="5688" w:type="dxa"/>
            <w:tcBorders>
              <w:top w:val="nil"/>
              <w:left w:val="single" w:sz="8" w:space="0" w:color="auto"/>
              <w:bottom w:val="single" w:sz="4" w:space="0" w:color="auto"/>
              <w:right w:val="single" w:sz="4" w:space="0" w:color="auto"/>
            </w:tcBorders>
            <w:shd w:val="clear" w:color="auto" w:fill="auto"/>
            <w:hideMark/>
          </w:tcPr>
          <w:p w:rsidR="0013693F" w:rsidRPr="007D5133" w:rsidRDefault="00AC7A63" w:rsidP="007D5133">
            <w:pPr>
              <w:pStyle w:val="affb"/>
              <w:numPr>
                <w:ilvl w:val="0"/>
                <w:numId w:val="57"/>
              </w:numPr>
              <w:ind w:left="52" w:firstLine="0"/>
              <w:rPr>
                <w:b/>
              </w:rPr>
            </w:pPr>
            <w:r>
              <w:rPr>
                <w:b/>
              </w:rPr>
              <w:t xml:space="preserve"> </w:t>
            </w:r>
            <w:r w:rsidR="0013693F" w:rsidRPr="007D5133">
              <w:rPr>
                <w:b/>
              </w:rPr>
              <w:t>Филиал ПАО «ТрансКонтейнер» на Западно-Сибирской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D6222A" w:rsidRDefault="0013693F" w:rsidP="0013693F">
            <w:pPr>
              <w:rPr>
                <w:b/>
              </w:rPr>
            </w:pPr>
            <w:r w:rsidRPr="00D6222A">
              <w:rPr>
                <w:b/>
              </w:rPr>
              <w:t xml:space="preserve">630082  г. Новосибирск, </w:t>
            </w:r>
          </w:p>
          <w:p w:rsidR="0013693F" w:rsidRPr="00D6222A" w:rsidRDefault="0013693F" w:rsidP="0013693F">
            <w:pPr>
              <w:rPr>
                <w:b/>
              </w:rPr>
            </w:pPr>
            <w:r w:rsidRPr="00D6222A">
              <w:rPr>
                <w:b/>
              </w:rPr>
              <w:t>ул. Жуковского,  д.102</w:t>
            </w:r>
          </w:p>
        </w:tc>
      </w:tr>
      <w:tr w:rsidR="0013693F" w:rsidRPr="00D6222A" w:rsidTr="000D4EB7">
        <w:trPr>
          <w:trHeight w:val="837"/>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D6222A" w:rsidRDefault="0013693F" w:rsidP="007D5133">
            <w:pPr>
              <w:pStyle w:val="affb"/>
              <w:numPr>
                <w:ilvl w:val="1"/>
                <w:numId w:val="57"/>
              </w:numPr>
              <w:ind w:hanging="668"/>
            </w:pPr>
            <w:r w:rsidRPr="00D6222A">
              <w:t xml:space="preserve">Агентство на станции </w:t>
            </w:r>
            <w:r w:rsidRPr="00766AAF">
              <w:rPr>
                <w:bCs/>
              </w:rPr>
              <w:t>Клещиха</w:t>
            </w:r>
            <w:r w:rsidRPr="00D6222A">
              <w:t xml:space="preserve"> филиала  </w:t>
            </w:r>
          </w:p>
          <w:p w:rsidR="0013693F" w:rsidRPr="00D6222A" w:rsidRDefault="0013693F" w:rsidP="0013693F">
            <w:r w:rsidRPr="00D6222A">
              <w:t>ПАО «ТрансКонтейнер» на Западно-Сибирской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D6222A" w:rsidRDefault="0013693F" w:rsidP="0013693F">
            <w:r w:rsidRPr="00D6222A">
              <w:t>630052 г.Новосибирск, ул.Толмачевская,1</w:t>
            </w:r>
          </w:p>
        </w:tc>
      </w:tr>
      <w:tr w:rsidR="0013693F" w:rsidRPr="00D6222A" w:rsidTr="000D4EB7">
        <w:trPr>
          <w:trHeight w:val="717"/>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D6222A" w:rsidRDefault="0013693F" w:rsidP="007D5133">
            <w:pPr>
              <w:pStyle w:val="affb"/>
              <w:numPr>
                <w:ilvl w:val="1"/>
                <w:numId w:val="57"/>
              </w:numPr>
              <w:ind w:hanging="668"/>
            </w:pPr>
            <w:r w:rsidRPr="00D6222A">
              <w:t xml:space="preserve">Агентство на станции </w:t>
            </w:r>
            <w:r w:rsidRPr="00766AAF">
              <w:rPr>
                <w:bCs/>
              </w:rPr>
              <w:t>Барнаул</w:t>
            </w:r>
            <w:r w:rsidRPr="00D6222A">
              <w:t xml:space="preserve"> филиала  </w:t>
            </w:r>
          </w:p>
          <w:p w:rsidR="0013693F" w:rsidRPr="00D6222A" w:rsidRDefault="0013693F" w:rsidP="0013693F">
            <w:r w:rsidRPr="00D6222A">
              <w:t>ПАО «ТрансКонтейнер» на Западно-Сибирской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D6222A" w:rsidRDefault="0013693F" w:rsidP="0013693F">
            <w:r w:rsidRPr="00D6222A">
              <w:t>656031 г. Барнаул,  ул.Привокзальная, д.87б</w:t>
            </w:r>
          </w:p>
        </w:tc>
      </w:tr>
      <w:tr w:rsidR="0013693F" w:rsidRPr="00D6222A" w:rsidTr="000D4EB7">
        <w:trPr>
          <w:trHeight w:val="714"/>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D6222A" w:rsidRDefault="0013693F" w:rsidP="007D5133">
            <w:pPr>
              <w:pStyle w:val="affb"/>
              <w:numPr>
                <w:ilvl w:val="1"/>
                <w:numId w:val="57"/>
              </w:numPr>
              <w:ind w:hanging="668"/>
            </w:pPr>
            <w:r w:rsidRPr="00D6222A">
              <w:t xml:space="preserve">Агентство на станции </w:t>
            </w:r>
            <w:r w:rsidRPr="00766AAF">
              <w:rPr>
                <w:bCs/>
              </w:rPr>
              <w:t>Омск</w:t>
            </w:r>
            <w:r w:rsidRPr="00D6222A">
              <w:t xml:space="preserve"> филиала  </w:t>
            </w:r>
          </w:p>
          <w:p w:rsidR="0013693F" w:rsidRPr="00D6222A" w:rsidRDefault="0013693F" w:rsidP="0013693F">
            <w:r w:rsidRPr="00D6222A">
              <w:t>ПАО «ТрансКонтейнер» на Западно-Сибирской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D6222A" w:rsidRDefault="0013693F" w:rsidP="0013693F">
            <w:r w:rsidRPr="00D6222A">
              <w:t>644023 г. Омск, ул. Рельсовая, д.22</w:t>
            </w:r>
          </w:p>
        </w:tc>
      </w:tr>
      <w:tr w:rsidR="0013693F" w:rsidRPr="00AD4EEB" w:rsidTr="000D4EB7">
        <w:tblPrEx>
          <w:tblLook w:val="00A0" w:firstRow="1" w:lastRow="0" w:firstColumn="1" w:lastColumn="0" w:noHBand="0" w:noVBand="0"/>
        </w:tblPrEx>
        <w:trPr>
          <w:trHeight w:val="483"/>
        </w:trPr>
        <w:tc>
          <w:tcPr>
            <w:tcW w:w="5688" w:type="dxa"/>
            <w:tcBorders>
              <w:top w:val="nil"/>
              <w:left w:val="single" w:sz="8" w:space="0" w:color="auto"/>
              <w:bottom w:val="single" w:sz="8" w:space="0" w:color="auto"/>
              <w:right w:val="single" w:sz="4" w:space="0" w:color="auto"/>
            </w:tcBorders>
          </w:tcPr>
          <w:p w:rsidR="0013693F" w:rsidRPr="007D5133" w:rsidRDefault="0013693F" w:rsidP="007D5133">
            <w:pPr>
              <w:pStyle w:val="affb"/>
              <w:numPr>
                <w:ilvl w:val="0"/>
                <w:numId w:val="57"/>
              </w:numPr>
              <w:ind w:left="52" w:firstLine="0"/>
              <w:rPr>
                <w:b/>
              </w:rPr>
            </w:pPr>
            <w:r w:rsidRPr="007D5133">
              <w:rPr>
                <w:b/>
              </w:rPr>
              <w:t>Филиал ПАО «ТрансКонтейнер»  на Красноярской железной дороге.</w:t>
            </w:r>
          </w:p>
        </w:tc>
        <w:tc>
          <w:tcPr>
            <w:tcW w:w="3969" w:type="dxa"/>
            <w:tcBorders>
              <w:top w:val="nil"/>
              <w:left w:val="nil"/>
              <w:bottom w:val="single" w:sz="8" w:space="0" w:color="auto"/>
              <w:right w:val="single" w:sz="8" w:space="0" w:color="auto"/>
            </w:tcBorders>
          </w:tcPr>
          <w:p w:rsidR="0013693F" w:rsidRPr="00AD4EEB" w:rsidRDefault="0013693F" w:rsidP="0013693F">
            <w:pPr>
              <w:rPr>
                <w:b/>
              </w:rPr>
            </w:pPr>
            <w:r>
              <w:rPr>
                <w:b/>
              </w:rPr>
              <w:t>660058</w:t>
            </w:r>
            <w:r w:rsidRPr="00AD4EEB">
              <w:rPr>
                <w:b/>
              </w:rPr>
              <w:t xml:space="preserve"> </w:t>
            </w:r>
            <w:r>
              <w:rPr>
                <w:b/>
              </w:rPr>
              <w:t xml:space="preserve"> г. Красноярск, ул.Деповская,  д.15, </w:t>
            </w:r>
          </w:p>
        </w:tc>
      </w:tr>
      <w:tr w:rsidR="0013693F" w:rsidRPr="00AD4EEB" w:rsidTr="000D4EB7">
        <w:tblPrEx>
          <w:tblLook w:val="00A0" w:firstRow="1" w:lastRow="0" w:firstColumn="1" w:lastColumn="0" w:noHBand="0" w:noVBand="0"/>
        </w:tblPrEx>
        <w:trPr>
          <w:trHeight w:val="276"/>
        </w:trPr>
        <w:tc>
          <w:tcPr>
            <w:tcW w:w="5688" w:type="dxa"/>
            <w:vMerge w:val="restart"/>
            <w:tcBorders>
              <w:top w:val="nil"/>
              <w:left w:val="single" w:sz="8" w:space="0" w:color="auto"/>
              <w:bottom w:val="single" w:sz="4" w:space="0" w:color="000000"/>
              <w:right w:val="single" w:sz="4" w:space="0" w:color="auto"/>
            </w:tcBorders>
          </w:tcPr>
          <w:p w:rsidR="0013693F" w:rsidRPr="00AD4EEB" w:rsidRDefault="0013693F" w:rsidP="007D5133">
            <w:pPr>
              <w:pStyle w:val="affb"/>
              <w:numPr>
                <w:ilvl w:val="1"/>
                <w:numId w:val="57"/>
              </w:numPr>
            </w:pPr>
            <w:r w:rsidRPr="00AD4EEB">
              <w:t xml:space="preserve">Агентство  на станции </w:t>
            </w:r>
            <w:r w:rsidRPr="00766AAF">
              <w:rPr>
                <w:bCs/>
              </w:rPr>
              <w:t>Абакан</w:t>
            </w:r>
            <w:r w:rsidRPr="00AD4EEB">
              <w:t xml:space="preserve"> </w:t>
            </w:r>
          </w:p>
          <w:p w:rsidR="0013693F" w:rsidRPr="00AD4EEB" w:rsidRDefault="0013693F" w:rsidP="0013693F">
            <w:r>
              <w:t>ПАО</w:t>
            </w:r>
            <w:r w:rsidRPr="00AD4EEB">
              <w:t xml:space="preserve"> «ТрансКонтейнер»  на Красноярской железной дороге.</w:t>
            </w:r>
          </w:p>
        </w:tc>
        <w:tc>
          <w:tcPr>
            <w:tcW w:w="3969" w:type="dxa"/>
            <w:vMerge w:val="restart"/>
            <w:tcBorders>
              <w:top w:val="nil"/>
              <w:left w:val="single" w:sz="4" w:space="0" w:color="auto"/>
              <w:bottom w:val="single" w:sz="4" w:space="0" w:color="000000"/>
              <w:right w:val="single" w:sz="8" w:space="0" w:color="auto"/>
            </w:tcBorders>
          </w:tcPr>
          <w:p w:rsidR="00E3270B" w:rsidRDefault="0013693F" w:rsidP="0013693F">
            <w:r w:rsidRPr="00AD4EEB">
              <w:t xml:space="preserve">655011  Республика Хакасия,  </w:t>
            </w:r>
          </w:p>
          <w:p w:rsidR="0013693F" w:rsidRPr="00AD4EEB" w:rsidRDefault="0013693F" w:rsidP="0013693F">
            <w:r w:rsidRPr="00AD4EEB">
              <w:t>г. Абакан, ул. Свободы, д.8.</w:t>
            </w:r>
          </w:p>
        </w:tc>
      </w:tr>
      <w:tr w:rsidR="0013693F" w:rsidRPr="00AD4EEB" w:rsidTr="000D4EB7">
        <w:tblPrEx>
          <w:tblLook w:val="00A0" w:firstRow="1" w:lastRow="0" w:firstColumn="1" w:lastColumn="0" w:noHBand="0" w:noVBand="0"/>
        </w:tblPrEx>
        <w:trPr>
          <w:trHeight w:val="276"/>
        </w:trPr>
        <w:tc>
          <w:tcPr>
            <w:tcW w:w="5688" w:type="dxa"/>
            <w:vMerge/>
            <w:tcBorders>
              <w:top w:val="nil"/>
              <w:left w:val="single" w:sz="8" w:space="0" w:color="auto"/>
              <w:bottom w:val="single" w:sz="4" w:space="0" w:color="000000"/>
              <w:right w:val="single" w:sz="4" w:space="0" w:color="auto"/>
            </w:tcBorders>
          </w:tcPr>
          <w:p w:rsidR="0013693F" w:rsidRPr="00AD4EEB" w:rsidRDefault="0013693F" w:rsidP="0013693F"/>
        </w:tc>
        <w:tc>
          <w:tcPr>
            <w:tcW w:w="3969" w:type="dxa"/>
            <w:vMerge/>
            <w:tcBorders>
              <w:top w:val="nil"/>
              <w:left w:val="single" w:sz="4" w:space="0" w:color="auto"/>
              <w:bottom w:val="single" w:sz="4" w:space="0" w:color="000000"/>
              <w:right w:val="single" w:sz="8" w:space="0" w:color="auto"/>
            </w:tcBorders>
          </w:tcPr>
          <w:p w:rsidR="0013693F" w:rsidRPr="00AD4EEB" w:rsidRDefault="0013693F" w:rsidP="0013693F"/>
        </w:tc>
      </w:tr>
      <w:tr w:rsidR="0013693F" w:rsidRPr="00AD4EEB" w:rsidTr="000D4EB7">
        <w:tblPrEx>
          <w:tblLook w:val="00A0" w:firstRow="1" w:lastRow="0" w:firstColumn="1" w:lastColumn="0" w:noHBand="0" w:noVBand="0"/>
        </w:tblPrEx>
        <w:trPr>
          <w:trHeight w:val="276"/>
        </w:trPr>
        <w:tc>
          <w:tcPr>
            <w:tcW w:w="5688" w:type="dxa"/>
            <w:vMerge w:val="restart"/>
            <w:tcBorders>
              <w:top w:val="nil"/>
              <w:left w:val="single" w:sz="8" w:space="0" w:color="auto"/>
              <w:bottom w:val="single" w:sz="4" w:space="0" w:color="000000"/>
              <w:right w:val="single" w:sz="4" w:space="0" w:color="auto"/>
            </w:tcBorders>
          </w:tcPr>
          <w:p w:rsidR="0013693F" w:rsidRPr="00AD4EEB" w:rsidRDefault="0013693F" w:rsidP="007D5133">
            <w:pPr>
              <w:pStyle w:val="affb"/>
              <w:numPr>
                <w:ilvl w:val="1"/>
                <w:numId w:val="57"/>
              </w:numPr>
              <w:ind w:hanging="668"/>
            </w:pPr>
            <w:r w:rsidRPr="00AD4EEB">
              <w:t xml:space="preserve">Агентство  на станции </w:t>
            </w:r>
            <w:r w:rsidRPr="00766AAF">
              <w:rPr>
                <w:bCs/>
              </w:rPr>
              <w:t>Базаиха</w:t>
            </w:r>
            <w:r w:rsidRPr="00AD4EEB">
              <w:t xml:space="preserve"> филиала </w:t>
            </w:r>
          </w:p>
          <w:p w:rsidR="0013693F" w:rsidRPr="00AD4EEB" w:rsidRDefault="0013693F" w:rsidP="0013693F">
            <w:r>
              <w:t>ПАО</w:t>
            </w:r>
            <w:r w:rsidRPr="00AD4EEB">
              <w:t xml:space="preserve"> «ТрансКонтейнер»  на Красноярской железной дороге.</w:t>
            </w:r>
          </w:p>
        </w:tc>
        <w:tc>
          <w:tcPr>
            <w:tcW w:w="3969" w:type="dxa"/>
            <w:vMerge w:val="restart"/>
            <w:tcBorders>
              <w:top w:val="nil"/>
              <w:left w:val="single" w:sz="4" w:space="0" w:color="auto"/>
              <w:bottom w:val="single" w:sz="4" w:space="0" w:color="000000"/>
              <w:right w:val="single" w:sz="8" w:space="0" w:color="auto"/>
            </w:tcBorders>
          </w:tcPr>
          <w:p w:rsidR="0013693F" w:rsidRPr="00AD4EEB" w:rsidRDefault="0013693F" w:rsidP="0013693F">
            <w:r w:rsidRPr="00AD4EEB">
              <w:t>660031 г. Красноярск, ул. Рязанская, д.12.</w:t>
            </w:r>
          </w:p>
        </w:tc>
      </w:tr>
      <w:tr w:rsidR="0013693F" w:rsidRPr="00AD4EEB" w:rsidTr="000D4EB7">
        <w:tblPrEx>
          <w:tblLook w:val="00A0" w:firstRow="1" w:lastRow="0" w:firstColumn="1" w:lastColumn="0" w:noHBand="0" w:noVBand="0"/>
        </w:tblPrEx>
        <w:trPr>
          <w:trHeight w:val="551"/>
        </w:trPr>
        <w:tc>
          <w:tcPr>
            <w:tcW w:w="5688" w:type="dxa"/>
            <w:vMerge/>
            <w:tcBorders>
              <w:top w:val="nil"/>
              <w:left w:val="single" w:sz="8" w:space="0" w:color="auto"/>
              <w:bottom w:val="single" w:sz="4" w:space="0" w:color="auto"/>
              <w:right w:val="single" w:sz="4" w:space="0" w:color="auto"/>
            </w:tcBorders>
          </w:tcPr>
          <w:p w:rsidR="0013693F" w:rsidRPr="00AD4EEB" w:rsidRDefault="0013693F" w:rsidP="0013693F"/>
        </w:tc>
        <w:tc>
          <w:tcPr>
            <w:tcW w:w="3969" w:type="dxa"/>
            <w:vMerge/>
            <w:tcBorders>
              <w:top w:val="nil"/>
              <w:left w:val="single" w:sz="4" w:space="0" w:color="auto"/>
              <w:bottom w:val="single" w:sz="4" w:space="0" w:color="auto"/>
              <w:right w:val="single" w:sz="8" w:space="0" w:color="auto"/>
            </w:tcBorders>
          </w:tcPr>
          <w:p w:rsidR="0013693F" w:rsidRPr="00AD4EEB" w:rsidRDefault="0013693F" w:rsidP="0013693F"/>
        </w:tc>
      </w:tr>
      <w:tr w:rsidR="0013693F" w:rsidRPr="00AD4EEB" w:rsidTr="000D4EB7">
        <w:tblPrEx>
          <w:tblLook w:val="00A0" w:firstRow="1" w:lastRow="0" w:firstColumn="1" w:lastColumn="0" w:noHBand="0" w:noVBand="0"/>
        </w:tblPrEx>
        <w:trPr>
          <w:trHeight w:hRule="exact" w:val="57"/>
        </w:trPr>
        <w:tc>
          <w:tcPr>
            <w:tcW w:w="5688" w:type="dxa"/>
            <w:vMerge w:val="restart"/>
            <w:tcBorders>
              <w:top w:val="single" w:sz="4" w:space="0" w:color="auto"/>
              <w:left w:val="single" w:sz="4" w:space="0" w:color="auto"/>
              <w:bottom w:val="single" w:sz="4" w:space="0" w:color="auto"/>
              <w:right w:val="single" w:sz="4" w:space="0" w:color="auto"/>
            </w:tcBorders>
          </w:tcPr>
          <w:p w:rsidR="0013693F" w:rsidRPr="00AD4EEB" w:rsidRDefault="0013693F" w:rsidP="007D5133">
            <w:pPr>
              <w:pStyle w:val="affb"/>
              <w:numPr>
                <w:ilvl w:val="1"/>
                <w:numId w:val="57"/>
              </w:numPr>
              <w:ind w:left="52" w:firstLine="0"/>
            </w:pPr>
            <w:r w:rsidRPr="00AD4EEB">
              <w:t xml:space="preserve">Агентство  на станции </w:t>
            </w:r>
            <w:r w:rsidRPr="00766AAF">
              <w:rPr>
                <w:bCs/>
              </w:rPr>
              <w:t>Красноярск</w:t>
            </w:r>
            <w:r w:rsidRPr="00AD4EEB">
              <w:t xml:space="preserve"> филиала </w:t>
            </w:r>
            <w:r>
              <w:lastRenderedPageBreak/>
              <w:t>ПАО</w:t>
            </w:r>
            <w:r w:rsidRPr="00AD4EEB">
              <w:t xml:space="preserve"> «ТрансКонтейнер»  на Красноярской железной дороге.</w:t>
            </w:r>
          </w:p>
        </w:tc>
        <w:tc>
          <w:tcPr>
            <w:tcW w:w="3969" w:type="dxa"/>
            <w:vMerge w:val="restart"/>
            <w:tcBorders>
              <w:top w:val="single" w:sz="4" w:space="0" w:color="auto"/>
              <w:left w:val="single" w:sz="4" w:space="0" w:color="auto"/>
              <w:bottom w:val="single" w:sz="4" w:space="0" w:color="auto"/>
              <w:right w:val="single" w:sz="4" w:space="0" w:color="auto"/>
            </w:tcBorders>
          </w:tcPr>
          <w:p w:rsidR="0013693F" w:rsidRPr="00AD4EEB" w:rsidRDefault="0013693F" w:rsidP="0013693F">
            <w:r w:rsidRPr="00AD4EEB">
              <w:lastRenderedPageBreak/>
              <w:t xml:space="preserve">660028 г. Красноярск, ул. Новая </w:t>
            </w:r>
            <w:r w:rsidRPr="00AD4EEB">
              <w:lastRenderedPageBreak/>
              <w:t>Заря, д.16.</w:t>
            </w:r>
          </w:p>
        </w:tc>
      </w:tr>
      <w:tr w:rsidR="0013693F" w:rsidRPr="00AD4EEB" w:rsidTr="000D4EB7">
        <w:tblPrEx>
          <w:tblLook w:val="00A0" w:firstRow="1" w:lastRow="0" w:firstColumn="1" w:lastColumn="0" w:noHBand="0" w:noVBand="0"/>
        </w:tblPrEx>
        <w:trPr>
          <w:trHeight w:val="276"/>
        </w:trPr>
        <w:tc>
          <w:tcPr>
            <w:tcW w:w="5688" w:type="dxa"/>
            <w:vMerge/>
            <w:tcBorders>
              <w:top w:val="single" w:sz="4" w:space="0" w:color="auto"/>
              <w:left w:val="single" w:sz="4" w:space="0" w:color="auto"/>
              <w:bottom w:val="single" w:sz="4" w:space="0" w:color="auto"/>
              <w:right w:val="single" w:sz="4" w:space="0" w:color="auto"/>
            </w:tcBorders>
          </w:tcPr>
          <w:p w:rsidR="0013693F" w:rsidRPr="00AD4EEB" w:rsidRDefault="0013693F" w:rsidP="0013693F"/>
        </w:tc>
        <w:tc>
          <w:tcPr>
            <w:tcW w:w="3969" w:type="dxa"/>
            <w:vMerge/>
            <w:tcBorders>
              <w:top w:val="single" w:sz="4" w:space="0" w:color="auto"/>
              <w:left w:val="single" w:sz="4" w:space="0" w:color="auto"/>
              <w:bottom w:val="single" w:sz="4" w:space="0" w:color="auto"/>
              <w:right w:val="single" w:sz="4" w:space="0" w:color="auto"/>
            </w:tcBorders>
          </w:tcPr>
          <w:p w:rsidR="0013693F" w:rsidRPr="00AD4EEB" w:rsidRDefault="0013693F" w:rsidP="0013693F"/>
        </w:tc>
      </w:tr>
      <w:tr w:rsidR="0013693F" w:rsidRPr="00AD4EEB" w:rsidTr="000D4EB7">
        <w:tblPrEx>
          <w:tblLook w:val="00A0" w:firstRow="1" w:lastRow="0" w:firstColumn="1" w:lastColumn="0" w:noHBand="0" w:noVBand="0"/>
        </w:tblPrEx>
        <w:trPr>
          <w:trHeight w:val="276"/>
        </w:trPr>
        <w:tc>
          <w:tcPr>
            <w:tcW w:w="5688" w:type="dxa"/>
            <w:vMerge/>
            <w:tcBorders>
              <w:top w:val="single" w:sz="4" w:space="0" w:color="auto"/>
              <w:left w:val="single" w:sz="4" w:space="0" w:color="auto"/>
              <w:bottom w:val="single" w:sz="4" w:space="0" w:color="auto"/>
              <w:right w:val="single" w:sz="4" w:space="0" w:color="auto"/>
            </w:tcBorders>
          </w:tcPr>
          <w:p w:rsidR="0013693F" w:rsidRPr="00AD4EEB" w:rsidRDefault="0013693F" w:rsidP="0013693F">
            <w:pPr>
              <w:rPr>
                <w:bCs/>
              </w:rPr>
            </w:pPr>
          </w:p>
        </w:tc>
        <w:tc>
          <w:tcPr>
            <w:tcW w:w="3969" w:type="dxa"/>
            <w:vMerge/>
            <w:tcBorders>
              <w:top w:val="single" w:sz="4" w:space="0" w:color="auto"/>
              <w:left w:val="single" w:sz="4" w:space="0" w:color="auto"/>
              <w:bottom w:val="single" w:sz="4" w:space="0" w:color="auto"/>
              <w:right w:val="single" w:sz="4" w:space="0" w:color="auto"/>
            </w:tcBorders>
          </w:tcPr>
          <w:p w:rsidR="0013693F" w:rsidRPr="00AD4EEB" w:rsidRDefault="0013693F" w:rsidP="0013693F"/>
        </w:tc>
      </w:tr>
      <w:tr w:rsidR="0013693F" w:rsidRPr="00AB6473" w:rsidTr="000D4EB7">
        <w:trPr>
          <w:trHeight w:val="276"/>
        </w:trPr>
        <w:tc>
          <w:tcPr>
            <w:tcW w:w="5688" w:type="dxa"/>
            <w:vMerge/>
            <w:tcBorders>
              <w:top w:val="single" w:sz="4" w:space="0" w:color="auto"/>
              <w:left w:val="single" w:sz="4" w:space="0" w:color="auto"/>
              <w:bottom w:val="single" w:sz="4" w:space="0" w:color="auto"/>
              <w:right w:val="single" w:sz="4" w:space="0" w:color="auto"/>
            </w:tcBorders>
            <w:shd w:val="clear" w:color="auto" w:fill="auto"/>
            <w:hideMark/>
          </w:tcPr>
          <w:p w:rsidR="0013693F" w:rsidRPr="00AB6473" w:rsidRDefault="0013693F" w:rsidP="0013693F">
            <w:pPr>
              <w:rPr>
                <w:color w:val="FF0000"/>
              </w:rPr>
            </w:pPr>
          </w:p>
        </w:tc>
        <w:tc>
          <w:tcPr>
            <w:tcW w:w="3969" w:type="dxa"/>
            <w:vMerge/>
            <w:tcBorders>
              <w:top w:val="single" w:sz="4" w:space="0" w:color="auto"/>
              <w:left w:val="single" w:sz="4" w:space="0" w:color="auto"/>
              <w:bottom w:val="single" w:sz="4" w:space="0" w:color="auto"/>
              <w:right w:val="single" w:sz="4" w:space="0" w:color="auto"/>
            </w:tcBorders>
            <w:shd w:val="clear" w:color="auto" w:fill="auto"/>
            <w:hideMark/>
          </w:tcPr>
          <w:p w:rsidR="0013693F" w:rsidRPr="00AB6473" w:rsidRDefault="0013693F" w:rsidP="0013693F">
            <w:pPr>
              <w:rPr>
                <w:color w:val="FF0000"/>
              </w:rPr>
            </w:pPr>
          </w:p>
        </w:tc>
      </w:tr>
      <w:tr w:rsidR="0013693F" w:rsidRPr="00AB6473" w:rsidTr="0072790A">
        <w:trPr>
          <w:trHeight w:val="276"/>
        </w:trPr>
        <w:tc>
          <w:tcPr>
            <w:tcW w:w="5688" w:type="dxa"/>
            <w:vMerge/>
            <w:tcBorders>
              <w:top w:val="single" w:sz="4" w:space="0" w:color="auto"/>
              <w:left w:val="single" w:sz="4" w:space="0" w:color="auto"/>
              <w:bottom w:val="single" w:sz="4" w:space="0" w:color="auto"/>
              <w:right w:val="single" w:sz="4" w:space="0" w:color="auto"/>
            </w:tcBorders>
            <w:shd w:val="clear" w:color="auto" w:fill="auto"/>
            <w:hideMark/>
          </w:tcPr>
          <w:p w:rsidR="0013693F" w:rsidRPr="00AB6473" w:rsidRDefault="0013693F" w:rsidP="0013693F">
            <w:pPr>
              <w:rPr>
                <w:bCs/>
                <w:color w:val="FF0000"/>
              </w:rPr>
            </w:pPr>
          </w:p>
        </w:tc>
        <w:tc>
          <w:tcPr>
            <w:tcW w:w="3969" w:type="dxa"/>
            <w:vMerge/>
            <w:tcBorders>
              <w:top w:val="single" w:sz="4" w:space="0" w:color="auto"/>
              <w:left w:val="single" w:sz="4" w:space="0" w:color="auto"/>
              <w:bottom w:val="single" w:sz="4" w:space="0" w:color="auto"/>
              <w:right w:val="single" w:sz="4" w:space="0" w:color="auto"/>
            </w:tcBorders>
            <w:shd w:val="clear" w:color="auto" w:fill="auto"/>
            <w:hideMark/>
          </w:tcPr>
          <w:p w:rsidR="0013693F" w:rsidRPr="00AB6473" w:rsidRDefault="0013693F" w:rsidP="0013693F">
            <w:pPr>
              <w:rPr>
                <w:color w:val="FF0000"/>
              </w:rPr>
            </w:pPr>
          </w:p>
        </w:tc>
      </w:tr>
      <w:tr w:rsidR="0013693F" w:rsidRPr="002D2040" w:rsidTr="000D4EB7">
        <w:trPr>
          <w:trHeight w:val="245"/>
        </w:trPr>
        <w:tc>
          <w:tcPr>
            <w:tcW w:w="5688"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13693F" w:rsidRPr="007D5133" w:rsidRDefault="00B874C1" w:rsidP="007D5133">
            <w:pPr>
              <w:pStyle w:val="affb"/>
              <w:numPr>
                <w:ilvl w:val="0"/>
                <w:numId w:val="57"/>
              </w:numPr>
              <w:ind w:left="52" w:firstLine="0"/>
              <w:jc w:val="both"/>
              <w:rPr>
                <w:b/>
              </w:rPr>
            </w:pPr>
            <w:r>
              <w:rPr>
                <w:b/>
              </w:rPr>
              <w:t xml:space="preserve"> </w:t>
            </w:r>
            <w:r w:rsidR="0013693F" w:rsidRPr="007D5133">
              <w:rPr>
                <w:b/>
              </w:rPr>
              <w:t>Филиал ПАО «ТрансКонтейнер» на Восточно-Сибирской железной дороге.</w:t>
            </w:r>
          </w:p>
        </w:tc>
        <w:tc>
          <w:tcPr>
            <w:tcW w:w="3969" w:type="dxa"/>
            <w:tcBorders>
              <w:top w:val="single" w:sz="4" w:space="0" w:color="auto"/>
              <w:left w:val="nil"/>
              <w:bottom w:val="single" w:sz="4" w:space="0" w:color="auto"/>
              <w:right w:val="single" w:sz="4" w:space="0" w:color="auto"/>
            </w:tcBorders>
            <w:shd w:val="clear" w:color="auto" w:fill="auto"/>
            <w:noWrap/>
            <w:vAlign w:val="center"/>
            <w:hideMark/>
          </w:tcPr>
          <w:p w:rsidR="0013693F" w:rsidRPr="002D2040" w:rsidRDefault="0013693F" w:rsidP="0013693F">
            <w:pPr>
              <w:jc w:val="both"/>
              <w:rPr>
                <w:b/>
              </w:rPr>
            </w:pPr>
            <w:r w:rsidRPr="002D2040">
              <w:rPr>
                <w:b/>
              </w:rPr>
              <w:t>664003 г. Иркутск, улица Коммунаров,  д.1А.</w:t>
            </w:r>
          </w:p>
        </w:tc>
      </w:tr>
      <w:tr w:rsidR="0013693F" w:rsidRPr="002D2040" w:rsidTr="000D4EB7">
        <w:trPr>
          <w:trHeight w:val="679"/>
        </w:trPr>
        <w:tc>
          <w:tcPr>
            <w:tcW w:w="5688" w:type="dxa"/>
            <w:tcBorders>
              <w:top w:val="nil"/>
              <w:left w:val="single" w:sz="8" w:space="0" w:color="auto"/>
              <w:bottom w:val="single" w:sz="4" w:space="0" w:color="auto"/>
              <w:right w:val="single" w:sz="4" w:space="0" w:color="auto"/>
            </w:tcBorders>
            <w:shd w:val="clear" w:color="auto" w:fill="auto"/>
            <w:vAlign w:val="center"/>
            <w:hideMark/>
          </w:tcPr>
          <w:p w:rsidR="0013693F" w:rsidRPr="002D2040" w:rsidRDefault="00B874C1" w:rsidP="0013693F">
            <w:pPr>
              <w:jc w:val="both"/>
            </w:pPr>
            <w:r>
              <w:t>13.1.</w:t>
            </w:r>
            <w:r w:rsidR="0013693F" w:rsidRPr="002D2040">
              <w:t xml:space="preserve">Контейнерный терминал </w:t>
            </w:r>
            <w:r w:rsidR="0013693F" w:rsidRPr="002D2040">
              <w:rPr>
                <w:bCs/>
              </w:rPr>
              <w:t>Батарейная</w:t>
            </w:r>
            <w:r w:rsidR="0013693F" w:rsidRPr="002D2040">
              <w:t xml:space="preserve"> филиала</w:t>
            </w:r>
          </w:p>
          <w:p w:rsidR="0013693F" w:rsidRPr="002D2040" w:rsidRDefault="0013693F" w:rsidP="0013693F">
            <w:pPr>
              <w:jc w:val="both"/>
            </w:pPr>
            <w:r w:rsidRPr="002D2040">
              <w:t>ПАО «ТрансКонтейнер» на Восточно-Сибирской железной дороге.</w:t>
            </w:r>
          </w:p>
        </w:tc>
        <w:tc>
          <w:tcPr>
            <w:tcW w:w="3969" w:type="dxa"/>
            <w:tcBorders>
              <w:top w:val="single" w:sz="4" w:space="0" w:color="auto"/>
              <w:left w:val="nil"/>
              <w:bottom w:val="single" w:sz="4" w:space="0" w:color="auto"/>
              <w:right w:val="single" w:sz="8" w:space="0" w:color="auto"/>
            </w:tcBorders>
            <w:shd w:val="clear" w:color="auto" w:fill="auto"/>
            <w:vAlign w:val="center"/>
            <w:hideMark/>
          </w:tcPr>
          <w:p w:rsidR="0013693F" w:rsidRPr="002D2040" w:rsidRDefault="0013693F" w:rsidP="0013693F">
            <w:pPr>
              <w:jc w:val="both"/>
            </w:pPr>
            <w:r w:rsidRPr="002D2040">
              <w:t>664037 г. Иркутск, контейнерный терминал Батарейная, Иркутская область, г. Иркутск, станция Батарейная</w:t>
            </w:r>
          </w:p>
        </w:tc>
      </w:tr>
      <w:tr w:rsidR="0013693F" w:rsidRPr="002D2040" w:rsidTr="000D4EB7">
        <w:trPr>
          <w:trHeight w:val="545"/>
        </w:trPr>
        <w:tc>
          <w:tcPr>
            <w:tcW w:w="5688" w:type="dxa"/>
            <w:tcBorders>
              <w:top w:val="nil"/>
              <w:left w:val="single" w:sz="8" w:space="0" w:color="auto"/>
              <w:bottom w:val="single" w:sz="4" w:space="0" w:color="auto"/>
              <w:right w:val="single" w:sz="4" w:space="0" w:color="auto"/>
            </w:tcBorders>
            <w:shd w:val="clear" w:color="auto" w:fill="auto"/>
            <w:vAlign w:val="center"/>
            <w:hideMark/>
          </w:tcPr>
          <w:p w:rsidR="0013693F" w:rsidRPr="002D2040" w:rsidRDefault="00B874C1" w:rsidP="0013693F">
            <w:pPr>
              <w:jc w:val="both"/>
            </w:pPr>
            <w:r>
              <w:t xml:space="preserve">13.2. </w:t>
            </w:r>
            <w:r w:rsidR="0013693F" w:rsidRPr="002D2040">
              <w:t xml:space="preserve">Агентство на станции </w:t>
            </w:r>
            <w:r w:rsidR="0013693F" w:rsidRPr="002D2040">
              <w:rPr>
                <w:bCs/>
              </w:rPr>
              <w:t>Тальцы</w:t>
            </w:r>
            <w:r w:rsidR="0013693F" w:rsidRPr="002D2040">
              <w:t xml:space="preserve"> филиала</w:t>
            </w:r>
          </w:p>
          <w:p w:rsidR="0013693F" w:rsidRPr="002D2040" w:rsidRDefault="0013693F" w:rsidP="0013693F">
            <w:pPr>
              <w:jc w:val="both"/>
            </w:pPr>
            <w:r w:rsidRPr="002D2040">
              <w:t>ПАО «ТрансКонтейнер» на Восточно-Сибирской железной дороге.</w:t>
            </w:r>
          </w:p>
        </w:tc>
        <w:tc>
          <w:tcPr>
            <w:tcW w:w="3969" w:type="dxa"/>
            <w:tcBorders>
              <w:top w:val="nil"/>
              <w:left w:val="nil"/>
              <w:bottom w:val="single" w:sz="4" w:space="0" w:color="auto"/>
              <w:right w:val="single" w:sz="8" w:space="0" w:color="auto"/>
            </w:tcBorders>
            <w:shd w:val="clear" w:color="auto" w:fill="auto"/>
            <w:vAlign w:val="center"/>
            <w:hideMark/>
          </w:tcPr>
          <w:p w:rsidR="0013693F" w:rsidRPr="002D2040" w:rsidRDefault="0013693F" w:rsidP="0013693F">
            <w:pPr>
              <w:jc w:val="both"/>
            </w:pPr>
            <w:r w:rsidRPr="002D2040">
              <w:t>670019  Республика Бурятия,</w:t>
            </w:r>
          </w:p>
          <w:p w:rsidR="0013693F" w:rsidRPr="002D2040" w:rsidRDefault="0013693F" w:rsidP="0013693F">
            <w:pPr>
              <w:jc w:val="both"/>
            </w:pPr>
            <w:r w:rsidRPr="002D2040">
              <w:t>г. Улан-Удэ, ул. Бограда, 73"А"</w:t>
            </w:r>
          </w:p>
        </w:tc>
      </w:tr>
      <w:tr w:rsidR="0013693F" w:rsidRPr="002D2040" w:rsidTr="000D4EB7">
        <w:trPr>
          <w:trHeight w:val="699"/>
        </w:trPr>
        <w:tc>
          <w:tcPr>
            <w:tcW w:w="5688" w:type="dxa"/>
            <w:tcBorders>
              <w:top w:val="nil"/>
              <w:left w:val="single" w:sz="8" w:space="0" w:color="auto"/>
              <w:bottom w:val="single" w:sz="8" w:space="0" w:color="auto"/>
              <w:right w:val="single" w:sz="4" w:space="0" w:color="auto"/>
            </w:tcBorders>
            <w:shd w:val="clear" w:color="auto" w:fill="auto"/>
            <w:vAlign w:val="center"/>
            <w:hideMark/>
          </w:tcPr>
          <w:p w:rsidR="0013693F" w:rsidRPr="002D2040" w:rsidRDefault="00B874C1" w:rsidP="0013693F">
            <w:pPr>
              <w:jc w:val="both"/>
            </w:pPr>
            <w:r>
              <w:t xml:space="preserve">13.3. </w:t>
            </w:r>
            <w:r w:rsidR="0013693F" w:rsidRPr="002D2040">
              <w:t xml:space="preserve">Агентство на станции </w:t>
            </w:r>
            <w:r w:rsidR="0013693F" w:rsidRPr="002D2040">
              <w:rPr>
                <w:bCs/>
              </w:rPr>
              <w:t>Братск</w:t>
            </w:r>
            <w:r w:rsidR="0013693F" w:rsidRPr="002D2040">
              <w:t xml:space="preserve"> филиала</w:t>
            </w:r>
          </w:p>
          <w:p w:rsidR="0013693F" w:rsidRPr="002D2040" w:rsidRDefault="0013693F" w:rsidP="0013693F">
            <w:pPr>
              <w:jc w:val="both"/>
            </w:pPr>
            <w:r w:rsidRPr="002D2040">
              <w:t>ПАО «ТрансКонтейнер» на Восточно-Сибирской железной дороге.</w:t>
            </w:r>
          </w:p>
        </w:tc>
        <w:tc>
          <w:tcPr>
            <w:tcW w:w="3969" w:type="dxa"/>
            <w:tcBorders>
              <w:top w:val="nil"/>
              <w:left w:val="nil"/>
              <w:bottom w:val="single" w:sz="8" w:space="0" w:color="auto"/>
              <w:right w:val="single" w:sz="8" w:space="0" w:color="auto"/>
            </w:tcBorders>
            <w:shd w:val="clear" w:color="auto" w:fill="auto"/>
            <w:vAlign w:val="center"/>
            <w:hideMark/>
          </w:tcPr>
          <w:p w:rsidR="0013693F" w:rsidRPr="002D2040" w:rsidRDefault="0013693F" w:rsidP="0013693F">
            <w:pPr>
              <w:jc w:val="both"/>
            </w:pPr>
            <w:r w:rsidRPr="002D2040">
              <w:t>665708 Иркутская область</w:t>
            </w:r>
          </w:p>
          <w:p w:rsidR="0013693F" w:rsidRPr="002D2040" w:rsidRDefault="0013693F" w:rsidP="0013693F">
            <w:pPr>
              <w:jc w:val="both"/>
            </w:pPr>
            <w:r w:rsidRPr="002D2040">
              <w:t>г. Братск, ул. Южная 33 "А".</w:t>
            </w:r>
          </w:p>
        </w:tc>
      </w:tr>
      <w:tr w:rsidR="0013693F" w:rsidRPr="00AB6473" w:rsidTr="000D4EB7">
        <w:trPr>
          <w:trHeight w:val="459"/>
        </w:trPr>
        <w:tc>
          <w:tcPr>
            <w:tcW w:w="5688" w:type="dxa"/>
            <w:tcBorders>
              <w:top w:val="nil"/>
              <w:left w:val="single" w:sz="8" w:space="0" w:color="auto"/>
              <w:bottom w:val="single" w:sz="4" w:space="0" w:color="auto"/>
              <w:right w:val="single" w:sz="4" w:space="0" w:color="auto"/>
            </w:tcBorders>
            <w:shd w:val="clear" w:color="auto" w:fill="auto"/>
            <w:hideMark/>
          </w:tcPr>
          <w:p w:rsidR="0013693F" w:rsidRPr="007D5133" w:rsidRDefault="0045472B" w:rsidP="007D5133">
            <w:pPr>
              <w:pStyle w:val="affb"/>
              <w:numPr>
                <w:ilvl w:val="0"/>
                <w:numId w:val="57"/>
              </w:numPr>
              <w:ind w:left="52" w:firstLine="0"/>
              <w:rPr>
                <w:b/>
              </w:rPr>
            </w:pPr>
            <w:r>
              <w:rPr>
                <w:b/>
              </w:rPr>
              <w:t xml:space="preserve"> </w:t>
            </w:r>
            <w:r w:rsidR="0013693F" w:rsidRPr="007D5133">
              <w:rPr>
                <w:b/>
              </w:rPr>
              <w:t>Филиал ПАО «ТрансКонтейнер»  на Забайкальской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B6473" w:rsidRDefault="0013693F" w:rsidP="0013693F">
            <w:pPr>
              <w:rPr>
                <w:b/>
              </w:rPr>
            </w:pPr>
            <w:r w:rsidRPr="00AB6473">
              <w:rPr>
                <w:b/>
              </w:rPr>
              <w:t>672000 Читинская область, г. Чита, ул. Анохина, д.91 корп.2</w:t>
            </w:r>
          </w:p>
        </w:tc>
      </w:tr>
      <w:tr w:rsidR="0013693F" w:rsidRPr="00AB6473" w:rsidTr="000D4EB7">
        <w:trPr>
          <w:trHeight w:val="687"/>
        </w:trPr>
        <w:tc>
          <w:tcPr>
            <w:tcW w:w="5688" w:type="dxa"/>
            <w:tcBorders>
              <w:top w:val="single" w:sz="4" w:space="0" w:color="auto"/>
              <w:left w:val="single" w:sz="4" w:space="0" w:color="auto"/>
              <w:bottom w:val="single" w:sz="4" w:space="0" w:color="auto"/>
              <w:right w:val="single" w:sz="4" w:space="0" w:color="auto"/>
            </w:tcBorders>
            <w:shd w:val="clear" w:color="auto" w:fill="auto"/>
          </w:tcPr>
          <w:p w:rsidR="0013693F" w:rsidRPr="00AB6473" w:rsidRDefault="0013693F" w:rsidP="007D5133">
            <w:pPr>
              <w:pStyle w:val="affb"/>
              <w:numPr>
                <w:ilvl w:val="1"/>
                <w:numId w:val="57"/>
              </w:numPr>
              <w:ind w:hanging="668"/>
            </w:pPr>
            <w:r w:rsidRPr="00AB6473">
              <w:t xml:space="preserve">Контейнерный терминал </w:t>
            </w:r>
            <w:r w:rsidRPr="00B874C1">
              <w:rPr>
                <w:bCs/>
              </w:rPr>
              <w:t xml:space="preserve">Чита </w:t>
            </w:r>
            <w:r w:rsidRPr="00AB6473">
              <w:t xml:space="preserve">филиала </w:t>
            </w:r>
          </w:p>
          <w:p w:rsidR="0013693F" w:rsidRPr="00AB6473" w:rsidRDefault="0013693F" w:rsidP="0013693F">
            <w:r w:rsidRPr="00AB6473">
              <w:t>ПАО «ТрансКонтейнер»  на Забайкальской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3693F" w:rsidRPr="00AB6473" w:rsidRDefault="0013693F" w:rsidP="0013693F">
            <w:r w:rsidRPr="00AB6473">
              <w:t xml:space="preserve">672020 Читинская обл., г. Чита, </w:t>
            </w:r>
          </w:p>
          <w:p w:rsidR="0013693F" w:rsidRPr="00AB6473" w:rsidRDefault="0013693F" w:rsidP="0013693F">
            <w:r w:rsidRPr="00AB6473">
              <w:t>ул. Лазо, д.120.</w:t>
            </w:r>
          </w:p>
        </w:tc>
      </w:tr>
      <w:tr w:rsidR="0013693F" w:rsidRPr="00AB6473" w:rsidTr="000D4EB7">
        <w:trPr>
          <w:trHeight w:val="829"/>
        </w:trPr>
        <w:tc>
          <w:tcPr>
            <w:tcW w:w="5688" w:type="dxa"/>
            <w:tcBorders>
              <w:top w:val="single" w:sz="4" w:space="0" w:color="auto"/>
              <w:left w:val="single" w:sz="4" w:space="0" w:color="auto"/>
              <w:bottom w:val="single" w:sz="4" w:space="0" w:color="auto"/>
              <w:right w:val="single" w:sz="4" w:space="0" w:color="auto"/>
            </w:tcBorders>
            <w:shd w:val="clear" w:color="auto" w:fill="auto"/>
          </w:tcPr>
          <w:p w:rsidR="0013693F" w:rsidRPr="00AB6473" w:rsidRDefault="0013693F" w:rsidP="007D5133">
            <w:pPr>
              <w:pStyle w:val="affb"/>
              <w:numPr>
                <w:ilvl w:val="1"/>
                <w:numId w:val="57"/>
              </w:numPr>
              <w:ind w:left="52" w:firstLine="0"/>
            </w:pPr>
            <w:r w:rsidRPr="00AB6473">
              <w:t xml:space="preserve">Контейнерный теримнал </w:t>
            </w:r>
            <w:r w:rsidRPr="00B874C1">
              <w:rPr>
                <w:bCs/>
              </w:rPr>
              <w:t>Забайкальск</w:t>
            </w:r>
            <w:r w:rsidRPr="00AB6473">
              <w:t xml:space="preserve"> филиала ПАО «ТрансКонтейнер»  на Забайкальской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3693F" w:rsidRPr="00AB6473" w:rsidRDefault="0013693F" w:rsidP="0013693F">
            <w:r w:rsidRPr="00AB6473">
              <w:t>674650 Читинская обл., п. Забайкальск, ул. 1 Мая, д.7.</w:t>
            </w:r>
          </w:p>
        </w:tc>
      </w:tr>
      <w:tr w:rsidR="0013693F" w:rsidRPr="00A36FB9" w:rsidTr="000D4EB7">
        <w:trPr>
          <w:trHeight w:val="840"/>
        </w:trPr>
        <w:tc>
          <w:tcPr>
            <w:tcW w:w="5688" w:type="dxa"/>
            <w:tcBorders>
              <w:top w:val="single" w:sz="4" w:space="0" w:color="auto"/>
              <w:left w:val="single" w:sz="4" w:space="0" w:color="auto"/>
              <w:bottom w:val="single" w:sz="4" w:space="0" w:color="auto"/>
              <w:right w:val="single" w:sz="4" w:space="0" w:color="auto"/>
            </w:tcBorders>
            <w:shd w:val="clear" w:color="auto" w:fill="auto"/>
          </w:tcPr>
          <w:p w:rsidR="0013693F" w:rsidRPr="00A36FB9" w:rsidRDefault="0013693F" w:rsidP="007D5133">
            <w:pPr>
              <w:pStyle w:val="affb"/>
              <w:numPr>
                <w:ilvl w:val="1"/>
                <w:numId w:val="57"/>
              </w:numPr>
              <w:ind w:left="52" w:firstLine="0"/>
            </w:pPr>
            <w:r w:rsidRPr="00A36FB9">
              <w:t xml:space="preserve">Контейнерный терминал </w:t>
            </w:r>
            <w:r w:rsidRPr="00B874C1">
              <w:rPr>
                <w:bCs/>
              </w:rPr>
              <w:t>Благовещенск</w:t>
            </w:r>
            <w:r w:rsidRPr="00A36FB9">
              <w:t xml:space="preserve"> филиала ПАО «ТрансКонтейнер»  на Забайкальской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3693F" w:rsidRPr="00A36FB9" w:rsidRDefault="0013693F" w:rsidP="0013693F">
            <w:r w:rsidRPr="00A36FB9">
              <w:t>675000 Амурская обл., г. Благовещенск, ул. Б. -Хмельницкого, д.130.</w:t>
            </w:r>
          </w:p>
        </w:tc>
      </w:tr>
      <w:tr w:rsidR="0013693F" w:rsidRPr="00AD4EEB" w:rsidTr="000D4EB7">
        <w:trPr>
          <w:trHeight w:val="568"/>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7D5133" w:rsidRDefault="0013693F" w:rsidP="007D5133">
            <w:pPr>
              <w:pStyle w:val="affb"/>
              <w:numPr>
                <w:ilvl w:val="0"/>
                <w:numId w:val="57"/>
              </w:numPr>
              <w:ind w:left="52" w:firstLine="0"/>
              <w:rPr>
                <w:b/>
              </w:rPr>
            </w:pPr>
            <w:r w:rsidRPr="007D5133">
              <w:rPr>
                <w:b/>
              </w:rPr>
              <w:t>Филиал ПАО «ТрансКонтейнер» на Дальневосточной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noWrap/>
            <w:hideMark/>
          </w:tcPr>
          <w:p w:rsidR="0013693F" w:rsidRPr="00AD4EEB" w:rsidRDefault="0013693F" w:rsidP="0013693F">
            <w:pPr>
              <w:rPr>
                <w:b/>
              </w:rPr>
            </w:pPr>
            <w:r w:rsidRPr="00AD4EEB">
              <w:rPr>
                <w:b/>
              </w:rPr>
              <w:t xml:space="preserve">680000 г. Хабаровск, </w:t>
            </w:r>
          </w:p>
          <w:p w:rsidR="0013693F" w:rsidRPr="00AD4EEB" w:rsidRDefault="0013693F" w:rsidP="0013693F">
            <w:pPr>
              <w:rPr>
                <w:b/>
              </w:rPr>
            </w:pPr>
            <w:r w:rsidRPr="00AD4EEB">
              <w:rPr>
                <w:b/>
              </w:rPr>
              <w:t>ул. Дзержинского, д.65.</w:t>
            </w:r>
          </w:p>
        </w:tc>
      </w:tr>
      <w:tr w:rsidR="0013693F" w:rsidRPr="00AD4EEB" w:rsidTr="000D4EB7">
        <w:trPr>
          <w:trHeight w:val="791"/>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AD4EEB" w:rsidRDefault="0013693F" w:rsidP="007D5133">
            <w:pPr>
              <w:pStyle w:val="affb"/>
              <w:numPr>
                <w:ilvl w:val="1"/>
                <w:numId w:val="57"/>
              </w:numPr>
              <w:ind w:left="52" w:firstLine="0"/>
            </w:pPr>
            <w:r w:rsidRPr="00AD4EEB">
              <w:t xml:space="preserve">Агентство на станции Хабаровск-2 </w:t>
            </w:r>
            <w:r>
              <w:t>ПАО</w:t>
            </w:r>
            <w:r w:rsidRPr="00AD4EEB">
              <w:t xml:space="preserve"> «ТрансКонтейнер» на Дальневосточной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AD4EEB" w:rsidRDefault="0013693F" w:rsidP="0013693F">
            <w:r w:rsidRPr="00AD4EEB">
              <w:t>680045 г.  Хабаровск,  пер. Путевой 3-й, д.8.</w:t>
            </w:r>
          </w:p>
        </w:tc>
      </w:tr>
      <w:tr w:rsidR="0013693F" w:rsidRPr="00AD4EEB" w:rsidTr="000D4EB7">
        <w:trPr>
          <w:trHeight w:val="785"/>
        </w:trPr>
        <w:tc>
          <w:tcPr>
            <w:tcW w:w="5688" w:type="dxa"/>
            <w:tcBorders>
              <w:top w:val="single" w:sz="4" w:space="0" w:color="auto"/>
              <w:left w:val="single" w:sz="4" w:space="0" w:color="auto"/>
              <w:bottom w:val="single" w:sz="4" w:space="0" w:color="auto"/>
              <w:right w:val="single" w:sz="4" w:space="0" w:color="auto"/>
            </w:tcBorders>
            <w:shd w:val="clear" w:color="auto" w:fill="auto"/>
            <w:hideMark/>
          </w:tcPr>
          <w:p w:rsidR="0013693F" w:rsidRPr="00AD4EEB" w:rsidRDefault="0013693F" w:rsidP="0045472B">
            <w:pPr>
              <w:pStyle w:val="affb"/>
              <w:numPr>
                <w:ilvl w:val="1"/>
                <w:numId w:val="57"/>
              </w:numPr>
              <w:ind w:left="52" w:firstLine="0"/>
            </w:pPr>
            <w:r w:rsidRPr="00AD4EEB">
              <w:t xml:space="preserve">Агентство на станции Биробиджан филиала </w:t>
            </w:r>
            <w:r>
              <w:t>ПАО</w:t>
            </w:r>
            <w:r w:rsidRPr="00AD4EEB">
              <w:t xml:space="preserve"> «ТрансКонтейнер» на Дальневосточной железной дороге.</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13693F" w:rsidRPr="00AD4EEB" w:rsidRDefault="0013693F" w:rsidP="0013693F">
            <w:r>
              <w:t>676</w:t>
            </w:r>
            <w:r w:rsidRPr="00AD4EEB">
              <w:t xml:space="preserve">000  Еврейская АО, </w:t>
            </w:r>
            <w:r>
              <w:t>г. Биробиджан, ул. Брянская 5</w:t>
            </w:r>
            <w:r w:rsidRPr="00AD4EEB">
              <w:t>.</w:t>
            </w:r>
          </w:p>
        </w:tc>
      </w:tr>
      <w:tr w:rsidR="0013693F" w:rsidRPr="00AD4EEB" w:rsidTr="000D4EB7">
        <w:trPr>
          <w:trHeight w:val="671"/>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7D5133">
            <w:pPr>
              <w:pStyle w:val="affb"/>
              <w:numPr>
                <w:ilvl w:val="1"/>
                <w:numId w:val="57"/>
              </w:numPr>
              <w:ind w:left="52" w:firstLine="0"/>
            </w:pPr>
            <w:r w:rsidRPr="00AD4EEB">
              <w:t xml:space="preserve">Агентство на станции Комсомольск-на-Амуре филиала </w:t>
            </w:r>
            <w:r>
              <w:t>ПАО</w:t>
            </w:r>
            <w:r w:rsidRPr="00AD4EEB">
              <w:t xml:space="preserve"> «ТрансКонтейнер» на Дальневосточной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 xml:space="preserve">681000 Хабаровский край, </w:t>
            </w:r>
          </w:p>
          <w:p w:rsidR="0013693F" w:rsidRPr="00AD4EEB" w:rsidRDefault="0013693F" w:rsidP="0013693F">
            <w:r w:rsidRPr="00AD4EEB">
              <w:t>г. Комсомольск-на-Амуре, ул. Станционная, д.2.</w:t>
            </w:r>
          </w:p>
        </w:tc>
      </w:tr>
      <w:tr w:rsidR="0013693F" w:rsidRPr="00AD4EEB" w:rsidTr="000D4EB7">
        <w:trPr>
          <w:trHeight w:val="681"/>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7D5133">
            <w:pPr>
              <w:pStyle w:val="affb"/>
              <w:numPr>
                <w:ilvl w:val="1"/>
                <w:numId w:val="57"/>
              </w:numPr>
              <w:ind w:hanging="668"/>
            </w:pPr>
            <w:r w:rsidRPr="00AD4EEB">
              <w:t>Агентство на станции Уссурийск филиала</w:t>
            </w:r>
          </w:p>
          <w:p w:rsidR="0013693F" w:rsidRPr="00AD4EEB" w:rsidRDefault="0013693F" w:rsidP="0013693F">
            <w:r>
              <w:t>ПАО</w:t>
            </w:r>
            <w:r w:rsidRPr="00AD4EEB">
              <w:t xml:space="preserve"> «ТрансКонтейнер» на Дальневосточной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692524  Приморский край, г. Уссурийск, пер Спасский, д.7А.</w:t>
            </w:r>
          </w:p>
        </w:tc>
      </w:tr>
      <w:tr w:rsidR="0013693F" w:rsidRPr="00AD4EEB" w:rsidTr="000D4EB7">
        <w:trPr>
          <w:trHeight w:val="872"/>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45472B">
            <w:pPr>
              <w:pStyle w:val="affb"/>
              <w:numPr>
                <w:ilvl w:val="1"/>
                <w:numId w:val="57"/>
              </w:numPr>
              <w:ind w:hanging="668"/>
            </w:pPr>
            <w:r w:rsidRPr="00AD4EEB">
              <w:t>Агентство на станции Находка филиала</w:t>
            </w:r>
          </w:p>
          <w:p w:rsidR="0013693F" w:rsidRPr="00AD4EEB" w:rsidRDefault="0013693F" w:rsidP="0013693F">
            <w:r w:rsidRPr="00AD4EEB">
              <w:t xml:space="preserve"> </w:t>
            </w:r>
            <w:r>
              <w:t>ПАО</w:t>
            </w:r>
            <w:r w:rsidRPr="00AD4EEB">
              <w:t xml:space="preserve"> «ТрансКонтейнер» на Дальневосточной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692906  Приморский край</w:t>
            </w:r>
            <w:r>
              <w:t>, г. Находка, ул. Шоссейная, д.132 в</w:t>
            </w:r>
            <w:r w:rsidRPr="00AD4EEB">
              <w:t>.</w:t>
            </w:r>
          </w:p>
        </w:tc>
      </w:tr>
      <w:tr w:rsidR="0013693F" w:rsidRPr="00AD4EEB" w:rsidTr="000D4EB7">
        <w:trPr>
          <w:trHeight w:val="701"/>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45472B">
            <w:pPr>
              <w:pStyle w:val="affb"/>
              <w:numPr>
                <w:ilvl w:val="1"/>
                <w:numId w:val="57"/>
              </w:numPr>
              <w:ind w:left="52" w:firstLine="0"/>
            </w:pPr>
            <w:r w:rsidRPr="00AD4EEB">
              <w:t xml:space="preserve">Агентство на станции Находка-Восточная филиала </w:t>
            </w:r>
            <w:r>
              <w:t>ПАО</w:t>
            </w:r>
            <w:r w:rsidRPr="00AD4EEB">
              <w:t xml:space="preserve"> «ТрансКонтейнер» на Дальневосточной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 xml:space="preserve">692941  </w:t>
            </w:r>
            <w:r>
              <w:t>Приморский край, поселок</w:t>
            </w:r>
            <w:r w:rsidRPr="00AD4EEB">
              <w:t xml:space="preserve"> Вр</w:t>
            </w:r>
            <w:r>
              <w:t>ангель, ул. Внутрипортовая, д.19</w:t>
            </w:r>
            <w:r w:rsidRPr="00AD4EEB">
              <w:t>.</w:t>
            </w:r>
          </w:p>
        </w:tc>
      </w:tr>
      <w:tr w:rsidR="0013693F" w:rsidRPr="00AD4EEB" w:rsidTr="000D4EB7">
        <w:trPr>
          <w:trHeight w:val="699"/>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45472B">
            <w:pPr>
              <w:pStyle w:val="affb"/>
              <w:numPr>
                <w:ilvl w:val="1"/>
                <w:numId w:val="57"/>
              </w:numPr>
              <w:ind w:left="52" w:firstLine="0"/>
            </w:pPr>
            <w:r w:rsidRPr="00AD4EEB">
              <w:t xml:space="preserve">Агентство на станции Первая речка филиала </w:t>
            </w:r>
            <w:r>
              <w:t>ПАО</w:t>
            </w:r>
            <w:r w:rsidRPr="00AD4EEB">
              <w:t xml:space="preserve"> «ТрансКонтейнер» на Дальневосточной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0D4EB7">
            <w:r w:rsidRPr="00AD4EEB">
              <w:t>690002  г. Владивосток, ул. Амурская,</w:t>
            </w:r>
            <w:r w:rsidR="000D4EB7">
              <w:t xml:space="preserve">  </w:t>
            </w:r>
            <w:r w:rsidRPr="00AD4EEB">
              <w:t>д.88.</w:t>
            </w:r>
          </w:p>
        </w:tc>
      </w:tr>
      <w:tr w:rsidR="0013693F" w:rsidRPr="00AD4EEB" w:rsidTr="000D4EB7">
        <w:trPr>
          <w:trHeight w:val="725"/>
        </w:trPr>
        <w:tc>
          <w:tcPr>
            <w:tcW w:w="5688" w:type="dxa"/>
            <w:tcBorders>
              <w:top w:val="nil"/>
              <w:left w:val="single" w:sz="8" w:space="0" w:color="auto"/>
              <w:bottom w:val="single" w:sz="4" w:space="0" w:color="auto"/>
              <w:right w:val="single" w:sz="4" w:space="0" w:color="auto"/>
            </w:tcBorders>
            <w:shd w:val="clear" w:color="auto" w:fill="auto"/>
            <w:hideMark/>
          </w:tcPr>
          <w:p w:rsidR="0013693F" w:rsidRPr="00AD4EEB" w:rsidRDefault="0013693F" w:rsidP="0045472B">
            <w:pPr>
              <w:pStyle w:val="affb"/>
              <w:numPr>
                <w:ilvl w:val="1"/>
                <w:numId w:val="57"/>
              </w:numPr>
              <w:ind w:left="0" w:firstLine="52"/>
            </w:pPr>
            <w:r w:rsidRPr="00AD4EEB">
              <w:lastRenderedPageBreak/>
              <w:t xml:space="preserve">Агентство на станции Первая речка 6 км филиала </w:t>
            </w:r>
            <w:r>
              <w:t>ПАО</w:t>
            </w:r>
            <w:r w:rsidRPr="00AD4EEB">
              <w:t xml:space="preserve"> «ТрансКонтейнер» на Дальневосточной железной дороге.</w:t>
            </w:r>
          </w:p>
        </w:tc>
        <w:tc>
          <w:tcPr>
            <w:tcW w:w="3969" w:type="dxa"/>
            <w:tcBorders>
              <w:top w:val="nil"/>
              <w:left w:val="nil"/>
              <w:bottom w:val="single" w:sz="4" w:space="0" w:color="auto"/>
              <w:right w:val="single" w:sz="8" w:space="0" w:color="auto"/>
            </w:tcBorders>
            <w:shd w:val="clear" w:color="auto" w:fill="auto"/>
            <w:hideMark/>
          </w:tcPr>
          <w:p w:rsidR="0013693F" w:rsidRPr="00AD4EEB" w:rsidRDefault="0013693F" w:rsidP="0013693F">
            <w:r w:rsidRPr="00AD4EEB">
              <w:t xml:space="preserve">690074  г. Владивосток, </w:t>
            </w:r>
          </w:p>
          <w:p w:rsidR="0013693F" w:rsidRPr="00AD4EEB" w:rsidRDefault="0013693F" w:rsidP="0013693F">
            <w:r w:rsidRPr="00AD4EEB">
              <w:t>ул. Снеговая, д.54.</w:t>
            </w:r>
          </w:p>
        </w:tc>
      </w:tr>
      <w:tr w:rsidR="0013693F" w:rsidRPr="00AD4EEB" w:rsidTr="000D4EB7">
        <w:trPr>
          <w:trHeight w:val="535"/>
        </w:trPr>
        <w:tc>
          <w:tcPr>
            <w:tcW w:w="5688" w:type="dxa"/>
            <w:tcBorders>
              <w:top w:val="single" w:sz="8" w:space="0" w:color="auto"/>
              <w:left w:val="single" w:sz="8" w:space="0" w:color="auto"/>
              <w:bottom w:val="single" w:sz="4" w:space="0" w:color="auto"/>
              <w:right w:val="single" w:sz="4" w:space="0" w:color="auto"/>
            </w:tcBorders>
            <w:shd w:val="clear" w:color="auto" w:fill="auto"/>
            <w:hideMark/>
          </w:tcPr>
          <w:p w:rsidR="0013693F" w:rsidRPr="00AD4EEB" w:rsidRDefault="0013693F" w:rsidP="0045472B">
            <w:pPr>
              <w:pStyle w:val="affb"/>
              <w:numPr>
                <w:ilvl w:val="1"/>
                <w:numId w:val="57"/>
              </w:numPr>
              <w:ind w:left="52" w:firstLine="0"/>
            </w:pPr>
            <w:r w:rsidRPr="00AD4EEB">
              <w:t xml:space="preserve">Агентство на станции Южно-Сахалинск грузовой  филиала </w:t>
            </w:r>
            <w:r>
              <w:t>ПАО</w:t>
            </w:r>
            <w:r w:rsidRPr="00AD4EEB">
              <w:t xml:space="preserve"> «ТрансКонтейнер» на Дальневосточной железной дороге.</w:t>
            </w:r>
          </w:p>
        </w:tc>
        <w:tc>
          <w:tcPr>
            <w:tcW w:w="3969" w:type="dxa"/>
            <w:tcBorders>
              <w:top w:val="single" w:sz="8" w:space="0" w:color="auto"/>
              <w:left w:val="nil"/>
              <w:bottom w:val="single" w:sz="4" w:space="0" w:color="auto"/>
              <w:right w:val="single" w:sz="8" w:space="0" w:color="auto"/>
            </w:tcBorders>
            <w:shd w:val="clear" w:color="auto" w:fill="auto"/>
            <w:hideMark/>
          </w:tcPr>
          <w:p w:rsidR="0013693F" w:rsidRPr="00AD4EEB" w:rsidRDefault="0013693F" w:rsidP="0013693F">
            <w:r>
              <w:t>693012</w:t>
            </w:r>
            <w:r w:rsidRPr="00AD4EEB">
              <w:t xml:space="preserve"> Сахалинская область, г. Южно-Сахалинск, Проспект мира, д.2 "г".</w:t>
            </w:r>
          </w:p>
        </w:tc>
      </w:tr>
    </w:tbl>
    <w:p w:rsidR="00AD4EEB" w:rsidRPr="00AD4EEB" w:rsidRDefault="00AD4EEB" w:rsidP="00F14FDD">
      <w:pPr>
        <w:ind w:firstLine="709"/>
        <w:jc w:val="both"/>
        <w:outlineLvl w:val="1"/>
        <w:rPr>
          <w:b/>
          <w:bCs/>
          <w:sz w:val="28"/>
          <w:szCs w:val="28"/>
        </w:rPr>
      </w:pPr>
      <w:r w:rsidRPr="00AD4EEB">
        <w:rPr>
          <w:b/>
          <w:bCs/>
          <w:sz w:val="28"/>
          <w:szCs w:val="28"/>
        </w:rPr>
        <w:t xml:space="preserve">4.7. Требования к Товару на соответствие фирменному стилю </w:t>
      </w:r>
      <w:r w:rsidR="00F14FDD">
        <w:rPr>
          <w:b/>
          <w:bCs/>
          <w:sz w:val="28"/>
          <w:szCs w:val="28"/>
        </w:rPr>
        <w:br/>
      </w:r>
      <w:r w:rsidR="005C3F38">
        <w:rPr>
          <w:b/>
          <w:bCs/>
          <w:sz w:val="28"/>
          <w:szCs w:val="28"/>
        </w:rPr>
        <w:t>ПАО</w:t>
      </w:r>
      <w:r w:rsidRPr="00AD4EEB">
        <w:rPr>
          <w:b/>
          <w:bCs/>
          <w:sz w:val="28"/>
          <w:szCs w:val="28"/>
        </w:rPr>
        <w:t xml:space="preserve"> «ТрансКонтейнер» </w:t>
      </w:r>
    </w:p>
    <w:p w:rsidR="00AD4EEB" w:rsidRDefault="00AD4EEB" w:rsidP="00FA0986">
      <w:pPr>
        <w:ind w:firstLine="709"/>
        <w:jc w:val="both"/>
        <w:rPr>
          <w:sz w:val="28"/>
          <w:szCs w:val="28"/>
        </w:rPr>
      </w:pPr>
      <w:r w:rsidRPr="00AD4EEB">
        <w:rPr>
          <w:sz w:val="28"/>
          <w:szCs w:val="28"/>
        </w:rPr>
        <w:t>Пошив спецодежды должен быть выполнен согласно нижеприведенным эскизам в корпоративных цветах с нанесением логотипов методом трансферной печати. Размерная сетка от 40 до 70 размера, рост от 158 до 188 см. Обувь от 36 до 47.</w:t>
      </w:r>
    </w:p>
    <w:p w:rsidR="00AD4EEB" w:rsidRPr="00AD4EEB" w:rsidRDefault="00AD4EEB" w:rsidP="00FA0986">
      <w:pPr>
        <w:ind w:firstLine="709"/>
        <w:jc w:val="both"/>
        <w:rPr>
          <w:sz w:val="28"/>
          <w:szCs w:val="28"/>
        </w:rPr>
      </w:pPr>
      <w:r w:rsidRPr="00AD4EEB">
        <w:rPr>
          <w:sz w:val="28"/>
          <w:szCs w:val="28"/>
        </w:rPr>
        <w:t xml:space="preserve">4.7.1. Логотипы и корпоративные цвета. </w:t>
      </w:r>
    </w:p>
    <w:p w:rsidR="00AD4EEB" w:rsidRDefault="00AD4EEB" w:rsidP="00FA0986">
      <w:pPr>
        <w:ind w:firstLine="709"/>
        <w:jc w:val="both"/>
        <w:rPr>
          <w:sz w:val="28"/>
          <w:szCs w:val="28"/>
        </w:rPr>
      </w:pPr>
      <w:r w:rsidRPr="00AD4EEB">
        <w:rPr>
          <w:sz w:val="28"/>
          <w:szCs w:val="28"/>
        </w:rPr>
        <w:t xml:space="preserve">Логотипы должны быть выполнены согласно нижеприведенным эскизам. </w:t>
      </w:r>
    </w:p>
    <w:p w:rsidR="00AD4EEB" w:rsidRPr="00AD4EEB" w:rsidRDefault="00AD4EEB" w:rsidP="00F14FDD">
      <w:r w:rsidRPr="00AD4EEB">
        <w:rPr>
          <w:sz w:val="28"/>
          <w:szCs w:val="28"/>
        </w:rPr>
        <w:t xml:space="preserve">Корпоративные цвета: </w:t>
      </w:r>
      <w:r>
        <w:rPr>
          <w:noProof/>
          <w:lang w:eastAsia="ru-RU"/>
        </w:rPr>
        <w:drawing>
          <wp:inline distT="0" distB="0" distL="0" distR="0" wp14:anchorId="6B4F776C" wp14:editId="62A56D82">
            <wp:extent cx="5935345" cy="5628005"/>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5345" cy="5628005"/>
                    </a:xfrm>
                    <a:prstGeom prst="rect">
                      <a:avLst/>
                    </a:prstGeom>
                    <a:noFill/>
                    <a:ln>
                      <a:noFill/>
                    </a:ln>
                  </pic:spPr>
                </pic:pic>
              </a:graphicData>
            </a:graphic>
          </wp:inline>
        </w:drawing>
      </w:r>
    </w:p>
    <w:p w:rsidR="00AD4EEB" w:rsidRPr="00AD4EEB" w:rsidRDefault="00AD4EEB" w:rsidP="00AD4EEB">
      <w:pPr>
        <w:autoSpaceDE w:val="0"/>
        <w:rPr>
          <w:rFonts w:eastAsia="Arial"/>
          <w:b/>
          <w:bCs/>
          <w:i/>
          <w:iCs/>
          <w:color w:val="000000"/>
          <w:sz w:val="28"/>
          <w:szCs w:val="28"/>
        </w:rPr>
      </w:pPr>
      <w:r w:rsidRPr="00AD4EEB">
        <w:rPr>
          <w:rFonts w:eastAsia="Arial"/>
          <w:b/>
          <w:bCs/>
          <w:i/>
          <w:iCs/>
          <w:color w:val="000000"/>
          <w:sz w:val="28"/>
          <w:szCs w:val="28"/>
        </w:rPr>
        <w:t>Размеры и размещение логотипов</w:t>
      </w:r>
    </w:p>
    <w:p w:rsidR="00AD4EEB" w:rsidRPr="00AD4EEB" w:rsidRDefault="00AD4EEB" w:rsidP="00AD4EEB">
      <w:pPr>
        <w:autoSpaceDE w:val="0"/>
        <w:rPr>
          <w:rFonts w:eastAsia="Arial"/>
          <w:color w:val="000000"/>
          <w:sz w:val="28"/>
          <w:szCs w:val="28"/>
        </w:rPr>
      </w:pPr>
      <w:r w:rsidRPr="00AD4EEB">
        <w:rPr>
          <w:rFonts w:eastAsia="Arial"/>
          <w:color w:val="000000"/>
          <w:sz w:val="28"/>
          <w:szCs w:val="28"/>
        </w:rPr>
        <w:t xml:space="preserve">Спина: 27 см х 10,3 см; </w:t>
      </w:r>
    </w:p>
    <w:p w:rsidR="00AD4EEB" w:rsidRPr="00AD4EEB" w:rsidRDefault="00AD4EEB" w:rsidP="00AD4EEB">
      <w:pPr>
        <w:autoSpaceDE w:val="0"/>
        <w:rPr>
          <w:rFonts w:eastAsia="Arial"/>
          <w:color w:val="000000"/>
          <w:sz w:val="23"/>
          <w:szCs w:val="23"/>
        </w:rPr>
      </w:pPr>
      <w:r w:rsidRPr="00AD4EEB">
        <w:rPr>
          <w:rFonts w:eastAsia="Arial"/>
          <w:color w:val="000000"/>
          <w:sz w:val="28"/>
          <w:szCs w:val="28"/>
        </w:rPr>
        <w:t>Грудь, рукав, кепи, каски: 9,7 см х 4,2 см.</w:t>
      </w:r>
    </w:p>
    <w:p w:rsidR="00AD4EEB" w:rsidRPr="00AD4EEB" w:rsidRDefault="00AD4EEB" w:rsidP="001B4953">
      <w:pPr>
        <w:suppressAutoHyphens w:val="0"/>
        <w:rPr>
          <w:b/>
          <w:i/>
          <w:sz w:val="28"/>
          <w:szCs w:val="28"/>
        </w:rPr>
      </w:pPr>
      <w:r w:rsidRPr="00AD4EEB">
        <w:rPr>
          <w:b/>
          <w:i/>
          <w:sz w:val="28"/>
          <w:szCs w:val="28"/>
        </w:rPr>
        <w:lastRenderedPageBreak/>
        <w:t xml:space="preserve">Основные цвета: </w:t>
      </w:r>
    </w:p>
    <w:p w:rsidR="00AD4EEB" w:rsidRPr="00AD4EEB" w:rsidRDefault="00AD4EEB" w:rsidP="00AD4EEB">
      <w:pPr>
        <w:spacing w:line="360" w:lineRule="auto"/>
        <w:rPr>
          <w:noProof/>
          <w:sz w:val="23"/>
          <w:szCs w:val="23"/>
          <w:lang w:val="en-US" w:eastAsia="ko-KR"/>
        </w:rPr>
      </w:pPr>
      <w:r>
        <w:rPr>
          <w:noProof/>
          <w:sz w:val="23"/>
          <w:szCs w:val="23"/>
          <w:lang w:eastAsia="ru-RU"/>
        </w:rPr>
        <w:drawing>
          <wp:inline distT="0" distB="0" distL="0" distR="0" wp14:anchorId="7F66F70E" wp14:editId="2C20C454">
            <wp:extent cx="5935345" cy="2178050"/>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5345" cy="2178050"/>
                    </a:xfrm>
                    <a:prstGeom prst="rect">
                      <a:avLst/>
                    </a:prstGeom>
                    <a:noFill/>
                    <a:ln>
                      <a:noFill/>
                    </a:ln>
                  </pic:spPr>
                </pic:pic>
              </a:graphicData>
            </a:graphic>
          </wp:inline>
        </w:drawing>
      </w:r>
    </w:p>
    <w:p w:rsidR="00AD4EEB" w:rsidRPr="00AD4EEB" w:rsidRDefault="00AD4EEB" w:rsidP="00AD4EEB">
      <w:pPr>
        <w:spacing w:line="360" w:lineRule="auto"/>
        <w:rPr>
          <w:sz w:val="28"/>
          <w:szCs w:val="28"/>
        </w:rPr>
      </w:pPr>
      <w:r w:rsidRPr="00AD4EEB">
        <w:rPr>
          <w:sz w:val="28"/>
          <w:szCs w:val="28"/>
        </w:rPr>
        <w:t>Вспомогательные цвета:</w:t>
      </w:r>
    </w:p>
    <w:p w:rsidR="00AD4EEB" w:rsidRPr="00AD4EEB" w:rsidRDefault="00AD4EEB" w:rsidP="00AD4EEB">
      <w:pPr>
        <w:spacing w:line="360" w:lineRule="auto"/>
      </w:pPr>
      <w:r>
        <w:rPr>
          <w:noProof/>
          <w:lang w:eastAsia="ru-RU"/>
        </w:rPr>
        <w:drawing>
          <wp:inline distT="0" distB="0" distL="0" distR="0" wp14:anchorId="0018A81B" wp14:editId="4CF5C244">
            <wp:extent cx="5935345" cy="5494655"/>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5345" cy="5494655"/>
                    </a:xfrm>
                    <a:prstGeom prst="rect">
                      <a:avLst/>
                    </a:prstGeom>
                    <a:noFill/>
                    <a:ln>
                      <a:noFill/>
                    </a:ln>
                  </pic:spPr>
                </pic:pic>
              </a:graphicData>
            </a:graphic>
          </wp:inline>
        </w:drawing>
      </w:r>
    </w:p>
    <w:p w:rsidR="00AD4EEB" w:rsidRPr="00AD4EEB" w:rsidRDefault="00AD4EEB" w:rsidP="00AD4EEB">
      <w:pPr>
        <w:spacing w:line="360" w:lineRule="auto"/>
      </w:pPr>
    </w:p>
    <w:p w:rsidR="00AD4EEB" w:rsidRPr="00AD4EEB" w:rsidRDefault="00AD4EEB" w:rsidP="00AD4EEB">
      <w:pPr>
        <w:spacing w:line="360" w:lineRule="auto"/>
        <w:rPr>
          <w:sz w:val="28"/>
          <w:szCs w:val="28"/>
        </w:rPr>
      </w:pPr>
    </w:p>
    <w:p w:rsidR="00AD4EEB" w:rsidRPr="00AD4EEB" w:rsidRDefault="00AD4EEB" w:rsidP="00AD4EEB">
      <w:pPr>
        <w:spacing w:line="360" w:lineRule="auto"/>
      </w:pPr>
      <w:r>
        <w:rPr>
          <w:noProof/>
          <w:sz w:val="28"/>
          <w:szCs w:val="28"/>
          <w:lang w:eastAsia="ru-RU"/>
        </w:rPr>
        <mc:AlternateContent>
          <mc:Choice Requires="wps">
            <w:drawing>
              <wp:anchor distT="0" distB="0" distL="114300" distR="114300" simplePos="0" relativeHeight="251660288" behindDoc="0" locked="0" layoutInCell="1" allowOverlap="1" wp14:anchorId="0B2A75DC" wp14:editId="76F84126">
                <wp:simplePos x="0" y="0"/>
                <wp:positionH relativeFrom="column">
                  <wp:posOffset>2514600</wp:posOffset>
                </wp:positionH>
                <wp:positionV relativeFrom="paragraph">
                  <wp:posOffset>-7913370</wp:posOffset>
                </wp:positionV>
                <wp:extent cx="2743200" cy="571500"/>
                <wp:effectExtent l="0" t="0" r="0" b="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 o:spid="_x0000_s1026" style="position:absolute;margin-left:198pt;margin-top:-623.1pt;width:3in;height: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2/uoQIAAA4FAAAOAAAAZHJzL2Uyb0RvYy54bWysVM2O0zAQviPxDpbv3fyQbpto09X+UIS0&#10;wEoLD+DaTmOR2MF2my4rJCSuSDwCD8EF8bPPkL4RY6ctXeCAEDk4M57xeGa+b3x0vKortOTaCCVz&#10;HB2EGHFJFRNynuMXz6eDMUbGEslIpSTP8TU3+Hhy/95R22Q8VqWqGNcIgkiTtU2OS2ubLAgMLXlN&#10;zIFquARjoXRNLKh6HjBNWoheV0EchodBqzRrtKLcGNg974144uMXBaf2WVEYblGVY8jN+lX7debW&#10;YHJEsrkmTSnoJg3yD1nUREi4dBfqnFiCFlr8FqoWVCujCntAVR2oohCU+xqgmij8pZqrkjTc1wLN&#10;Mc2uTeb/haVPl5caCZbjOMZIkhow6j6u364/dN+62/W77lN3231dv+++d5+7LwicoGNtYzI4eNVc&#10;alezaS4UfWmQVGclkXN+orVqS04Y5Bk5/+DOAacYOIpm7RPF4D6ysMo3b1Xo2gWEtqCVx+h6hxFf&#10;WURhMx4lDwB4jCjYhqNoCLK7gmTb04029hFXNXJCjjVwwEcnywtje9eti89eVYJNRVV5Rc9nZ5VG&#10;SwJ8mfpvE93su1XSOUvljvUR+x1IEu5wNpeux/8mjeIkPI3TwfRwPBok02Q4SEfheBBG6Wl6GCZp&#10;cj594xKMkqwUjHF5ISTfcjFK/g7rzVT0LPJsRG2O02E89LXfyd7sFxn6709F1sLCaFaizvF450Qy&#10;B+xDyaBsklkiql4O7qbvAYEebP++K54GDvmeQTPFroEFWgFIgCc8IiCUSr/GqIWBzLF5tSCaY1Q9&#10;lsCkNEoSN8FeSYajGBS9b5ntW4ikECrHFqNePLP91C8aLeYl3BT5xkh1AuwrhCeGY2af1YazMHS+&#10;gs0D4aZ6X/deP5+xyQ8AAAD//wMAUEsDBBQABgAIAAAAIQDmkI234gAAAA8BAAAPAAAAZHJzL2Rv&#10;d25yZXYueG1sTI/BbsIwEETvlfoP1lbqDewEsEIaB1WVOLUcCpV6XWKTRI3tNHYg/fsuJzju7Gjm&#10;TbGZbMfOZgitdwqSuQBmXOV162oFX4ftLAMWIjqNnXdGwZ8JsCkfHwrMtb+4T3Pex5pRiAs5Kmhi&#10;7HPOQ9UYi2Hue+Pod/KDxUjnUHM94IXCbcdTISS32DpqaLA3b42pfvajVYByqX93p8XH4X2UuK4n&#10;sV19C6Wen6bXF2DRTPFmhis+oUNJTEc/Oh1Yp2CxlrQlKpgl6VKmwMiTpRlpx6uWrEjjZcHvd5T/&#10;AAAA//8DAFBLAQItABQABgAIAAAAIQC2gziS/gAAAOEBAAATAAAAAAAAAAAAAAAAAAAAAABbQ29u&#10;dGVudF9UeXBlc10ueG1sUEsBAi0AFAAGAAgAAAAhADj9If/WAAAAlAEAAAsAAAAAAAAAAAAAAAAA&#10;LwEAAF9yZWxzLy5yZWxzUEsBAi0AFAAGAAgAAAAhAAgTb+6hAgAADgUAAA4AAAAAAAAAAAAAAAAA&#10;LgIAAGRycy9lMm9Eb2MueG1sUEsBAi0AFAAGAAgAAAAhAOaQjbfiAAAADwEAAA8AAAAAAAAAAAAA&#10;AAAA+wQAAGRycy9kb3ducmV2LnhtbFBLBQYAAAAABAAEAPMAAAAKBgAAAAA=&#10;" stroked="f"/>
            </w:pict>
          </mc:Fallback>
        </mc:AlternateContent>
      </w:r>
      <w:r>
        <w:rPr>
          <w:noProof/>
          <w:lang w:eastAsia="ru-RU"/>
        </w:rPr>
        <mc:AlternateContent>
          <mc:Choice Requires="wps">
            <w:drawing>
              <wp:anchor distT="0" distB="0" distL="114300" distR="114300" simplePos="0" relativeHeight="251661312" behindDoc="0" locked="0" layoutInCell="1" allowOverlap="1" wp14:anchorId="2CE852E8" wp14:editId="67C14ABF">
                <wp:simplePos x="0" y="0"/>
                <wp:positionH relativeFrom="column">
                  <wp:posOffset>2057400</wp:posOffset>
                </wp:positionH>
                <wp:positionV relativeFrom="paragraph">
                  <wp:posOffset>36195</wp:posOffset>
                </wp:positionV>
                <wp:extent cx="3543300" cy="685800"/>
                <wp:effectExtent l="0" t="0" r="0" b="0"/>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26" style="position:absolute;margin-left:162pt;margin-top:2.85pt;width:279pt;height: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90JoQIAAA4FAAAOAAAAZHJzL2Uyb0RvYy54bWysVM2O0zAQviPxDpbv3STdtNtETVf7QxHS&#10;AistPIAbO42FYwfbbbogJCSuSDwCD8EF8bPPkL4RY6ctLXBAiBycsefH38x84/HpqhJoybThSmY4&#10;OgoxYjJXlMt5hp8/m/ZGGBlLJCVCSZbhW2bw6eT+vXFTp6yvSiUo0wiCSJM2dYZLa+s0CExesoqY&#10;I1UzCcpC6YpY2Op5QDVpIHolgn4YDoNGaVprlTNj4PSyU+KJj18ULLdPi8Iwi0SGAZv1q/brzK3B&#10;ZEzSuSZ1yfMNDPIPKCrCJVy6C3VJLEELzX8LVfFcK6MKe5SrKlBFwXPmc4BsovCXbG5KUjOfCxTH&#10;1Lsymf8XNn+yvNaI0wz3oTySVNCj9uP67fpD+629W79rP7V37df1+/Z7+7n9gsAIKtbUJgXHm/pa&#10;u5xNfaXyFwZJdVESOWdnWqumZIQCzsjZBwcObmPAFc2ax4rCfWRhlS/eqtCVCwhlQSvfo9tdj9jK&#10;ohwOjwfx8XEIWHPQDUeDEcjuCpJuvWtt7EOmKuSEDGvggI9OllfGdqZbE49eCU6nXAi/0fPZhdBo&#10;SYAvU/9topt9MyGdsVTOrYvYnQBIuMPpHFzf/9dJ1I/D837Smw5HJ714Gg96yUk46oVRcp4MwziJ&#10;L6dvHMAoTktOKZNXXLItF6P473q9mYqORZ6NqMlwMugPfO4H6M1+kqH//pRkxS2MpuBVhqHI8Dkj&#10;krrGPpDUy5Zw0cnBIXzfEKjB9u+r4mngOt8xaKboLbBAK2gS9BMeERBKpV9h1MBAZti8XBDNMBKP&#10;JDApieLYTbDfxIMTx1e9r5nta4jMIVSGLUadeGG7qV/Ums9LuCnyhZHqDNhXcE8Mx8wO1YazMHQ+&#10;g80D4aZ6f++tfj5jkx8AAAD//wMAUEsDBBQABgAIAAAAIQAVjRpz3gAAAAkBAAAPAAAAZHJzL2Rv&#10;d25yZXYueG1sTI/BTsMwEETvSPyDtUjcqN2kTUOIUyGknoADLRLXbewmEfE6xE4b/p7lBMfRjGbe&#10;lNvZ9eJsx9B50rBcKBCWam86ajS8H3Z3OYgQkQz2nqyGbxtgW11flVgYf6E3e97HRnAJhQI1tDEO&#10;hZShbq3DsPCDJfZOfnQYWY6NNCNeuNz1MlEqkw474oUWB/vU2vpzPzkNmK3M1+spfTk8TxneN7Pa&#10;rT+U1rc38+MDiGjn+BeGX3xGh4qZjn4iE0SvIU1W/CVqWG9AsJ/nCesjB5fpBmRVyv8Pqh8AAAD/&#10;/wMAUEsBAi0AFAAGAAgAAAAhALaDOJL+AAAA4QEAABMAAAAAAAAAAAAAAAAAAAAAAFtDb250ZW50&#10;X1R5cGVzXS54bWxQSwECLQAUAAYACAAAACEAOP0h/9YAAACUAQAACwAAAAAAAAAAAAAAAAAvAQAA&#10;X3JlbHMvLnJlbHNQSwECLQAUAAYACAAAACEAMn/dCaECAAAOBQAADgAAAAAAAAAAAAAAAAAuAgAA&#10;ZHJzL2Uyb0RvYy54bWxQSwECLQAUAAYACAAAACEAFY0ac94AAAAJAQAADwAAAAAAAAAAAAAAAAD7&#10;BAAAZHJzL2Rvd25yZXYueG1sUEsFBgAAAAAEAAQA8wAAAAYGAAAAAA==&#10;" stroked="f"/>
            </w:pict>
          </mc:Fallback>
        </mc:AlternateContent>
      </w:r>
      <w:r>
        <w:rPr>
          <w:b/>
          <w:i/>
          <w:noProof/>
          <w:sz w:val="28"/>
          <w:szCs w:val="28"/>
          <w:lang w:eastAsia="ru-RU"/>
        </w:rPr>
        <mc:AlternateContent>
          <mc:Choice Requires="wps">
            <w:drawing>
              <wp:anchor distT="0" distB="0" distL="114300" distR="114300" simplePos="0" relativeHeight="251672576" behindDoc="0" locked="0" layoutInCell="1" allowOverlap="1" wp14:anchorId="7D5D71A0" wp14:editId="04DD0B14">
                <wp:simplePos x="0" y="0"/>
                <wp:positionH relativeFrom="column">
                  <wp:posOffset>2400300</wp:posOffset>
                </wp:positionH>
                <wp:positionV relativeFrom="paragraph">
                  <wp:posOffset>36195</wp:posOffset>
                </wp:positionV>
                <wp:extent cx="2857500" cy="457200"/>
                <wp:effectExtent l="0" t="0" r="0" b="0"/>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 o:spid="_x0000_s1026" style="position:absolute;margin-left:189pt;margin-top:2.85pt;width:225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0FoAIAAA4FAAAOAAAAZHJzL2Uyb0RvYy54bWysVM2O0zAQviPxDpbv3SRVum2ipqvdLkVI&#10;C6y08ACu7TQWiR1st+mCkJC4IvEIPAQXxM8+Q/pGjJ22tMABIXJwbM94/M1833h8tq5KtOLaCCUz&#10;HJ2EGHFJFRNykeHnz2a9EUbGEslIqSTP8C03+Gxy/964qVPeV4UqGdcIgkiTNnWGC2vrNAgMLXhF&#10;zImquQRjrnRFLCz1ImCaNBC9KoN+GJ4GjdKs1opyY2D3sjPiiY+f55zap3luuEVlhgGb9aP249yN&#10;wWRM0oUmdSHoFgb5BxQVERIu3Ye6JJagpRa/haoE1cqo3J5QVQUqzwXlPgfIJgp/yeamIDX3uUBx&#10;TL0vk/l/YemT1bVGggF3wJQkFXDUfty83Xxov7V3m3ftp/au/bp5335vP7dfEDhBxZrapHDwpr7W&#10;LmdTXyn6wiCppgWRC36utWoKThjgjJx/cHTALQwcRfPmsWJwH1la5Yu3znXlAkJZ0NpzdLvniK8t&#10;orDZHw2GgxCopGCLB0MQgb+CpLvTtTb2IVcVcpMMa9CAj05WV8Y6NCTduXj0qhRsJsrSL/RiPi01&#10;WhHQy8x/2+jm0K2Uzlkqd6yL2O0ASLjD2Rxcz//rJOrH4UU/6c1OR8NePIsHvWQYjnphlFwkp2Gc&#10;xJezNw5gFKeFYIzLKyH5TotR/Hdcb7uiU5FXI2oynAz6A5/7EXpzmGTovz8lWQkLrVmKKsOjvRNJ&#10;HbEPJIO0SWqJKLt5cAzfVxlqsPv7qngZOOY7Bc0VuwUVaAUkAZ/wiMCkUPoVRg00ZIbNyyXRHKPy&#10;kQQlJVEcuw72C088RvrQMj+0EEkhVIYtRt10aruuX9ZaLAq4KfKFkeoc1JcLLwynzA7VVrPQdD6D&#10;7QPhuvpw7b1+PmOTHwAAAP//AwBQSwMEFAAGAAgAAAAhAJs+rFDdAAAACAEAAA8AAABkcnMvZG93&#10;bnJldi54bWxMj8FOwzAQRO9I/IO1SNyoQ0vjkGZTIaSegAMtEtdtvE2ixnaInTb8Pe6JHkczmnlT&#10;rCfTiRMPvnUW4XGWgGBbOd3aGuFrt3nIQPhAVlPnLCP8sod1eXtTUK7d2X7yaRtqEUuszwmhCaHP&#10;pfRVw4b8zPVso3dwg6EQ5VBLPdA5lptOzpMklYZaGxca6vm14eq4HQ0CpU/65+OweN+9jSk911Oy&#10;WX4niPd308sKROAp/Ifhgh/RoYxMezda7UWHsFBZ/BIQlgpE9LP5Re8RlFIgy0JeHyj/AAAA//8D&#10;AFBLAQItABQABgAIAAAAIQC2gziS/gAAAOEBAAATAAAAAAAAAAAAAAAAAAAAAABbQ29udGVudF9U&#10;eXBlc10ueG1sUEsBAi0AFAAGAAgAAAAhADj9If/WAAAAlAEAAAsAAAAAAAAAAAAAAAAALwEAAF9y&#10;ZWxzLy5yZWxzUEsBAi0AFAAGAAgAAAAhAO7o3QWgAgAADgUAAA4AAAAAAAAAAAAAAAAALgIAAGRy&#10;cy9lMm9Eb2MueG1sUEsBAi0AFAAGAAgAAAAhAJs+rFDdAAAACAEAAA8AAAAAAAAAAAAAAAAA+gQA&#10;AGRycy9kb3ducmV2LnhtbFBLBQYAAAAABAAEAPMAAAAEBgAAAAA=&#10;" stroked="f"/>
            </w:pict>
          </mc:Fallback>
        </mc:AlternateContent>
      </w:r>
      <w:r>
        <w:rPr>
          <w:noProof/>
          <w:lang w:eastAsia="ru-RU"/>
        </w:rPr>
        <mc:AlternateContent>
          <mc:Choice Requires="wps">
            <w:drawing>
              <wp:anchor distT="0" distB="0" distL="114300" distR="114300" simplePos="0" relativeHeight="251662336" behindDoc="0" locked="0" layoutInCell="1" allowOverlap="1" wp14:anchorId="2EFEACCC" wp14:editId="7B37E03A">
                <wp:simplePos x="0" y="0"/>
                <wp:positionH relativeFrom="column">
                  <wp:posOffset>2171700</wp:posOffset>
                </wp:positionH>
                <wp:positionV relativeFrom="paragraph">
                  <wp:posOffset>150495</wp:posOffset>
                </wp:positionV>
                <wp:extent cx="3543300" cy="457200"/>
                <wp:effectExtent l="0" t="0" r="0" b="0"/>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26" style="position:absolute;margin-left:171pt;margin-top:11.85pt;width:279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2i2oQIAAA4FAAAOAAAAZHJzL2Uyb0RvYy54bWysVM2O0zAQviPxDpbv3SRtum2iTVe7XYqQ&#10;Flhp4QHcxGksHNvYbtMFISFxReIReAguiJ99hvSNGDtt6QIHhMjBsT3j8TfzfeOT03XN0Ypqw6TI&#10;cHQUYkRFLgsmFhl+/mzWG2NkLBEF4VLQDN9Qg08n9++dNCqlfVlJXlCNIIgwaaMyXFmr0iAweUVr&#10;Yo6kogKMpdQ1sbDUi6DQpIHoNQ/6YXgcNFIXSsucGgO7F50RT3z8sqS5fVqWhlrEMwzYrB+1H+du&#10;DCYnJF1ooiqWb2GQf0BREybg0n2oC2IJWmr2W6ia5VoaWdqjXNaBLEuWU58DZBOFv2RzXRFFfS5Q&#10;HKP2ZTL/L2z+ZHWlESuAuxFGgtTAUftx83bzof3W3m7etZ/a2/br5n37vf3cfkHgBBVrlEnh4LW6&#10;0i5noy5l/sIgIacVEQt6prVsKkoKwBk5/+DOAbcwcBTNm8eygPvI0kpfvHWpaxcQyoLWnqObPUd0&#10;bVEOm4NhPBiEQGUOtng4AhH4K0i6O620sQ+prJGbZFiDBnx0sro01qEh6c7Fo5ecFTPGuV/oxXzK&#10;NVoR0MvMf9vo5tCNC+cspDvWRex2ACTc4WwOruf/dRL14/C8n/Rmx+NRL57Fw14yCse9MErOk+Mw&#10;TuKL2RsHMIrTihUFFZdM0J0Wo/jvuN52Racir0bUZDgZ9oc+9zvozWGSof/+lGTNLLQmZ3WGx3sn&#10;kjpiH4gC0iapJYx38+AufF9lqMHu76viZeCY7xQ0l8UNqEBLIAn4hEcEJpXUrzBqoCEzbF4uiaYY&#10;8UcClJREcew62C888RjpQ8v80EJEDqEybDHqplPbdf1Sabao4KbIF0bIM1BfybwwnDI7VFvNQtP5&#10;DLYPhOvqw7X3+vmMTX4AAAD//wMAUEsDBBQABgAIAAAAIQBoJykZ3wAAAAkBAAAPAAAAZHJzL2Rv&#10;d25yZXYueG1sTI9BT8MwDIXvSPyHyEjcWEK7daxrOiGknYADGxJXr/Haak1SmnQr/x5zYjfb7+n5&#10;e8Vmsp040xBa7zQ8zhQIcpU3ras1fO63D08gQkRnsPOONPxQgE15e1NgbvzFfdB5F2vBIS7kqKGJ&#10;sc+lDFVDFsPM9+RYO/rBYuR1qKUZ8MLhtpOJUpm02Dr+0GBPLw1Vp91oNWA2N9/vx/Rt/zpmuKon&#10;tV18Ka3v76bnNYhIU/w3wx8+o0PJTAc/OhNEpyGdJ9wlakjSJQg2rJTiw4GHxRJkWcjrBuUvAAAA&#10;//8DAFBLAQItABQABgAIAAAAIQC2gziS/gAAAOEBAAATAAAAAAAAAAAAAAAAAAAAAABbQ29udGVu&#10;dF9UeXBlc10ueG1sUEsBAi0AFAAGAAgAAAAhADj9If/WAAAAlAEAAAsAAAAAAAAAAAAAAAAALwEA&#10;AF9yZWxzLy5yZWxzUEsBAi0AFAAGAAgAAAAhAHZTaLahAgAADgUAAA4AAAAAAAAAAAAAAAAALgIA&#10;AGRycy9lMm9Eb2MueG1sUEsBAi0AFAAGAAgAAAAhAGgnKRnfAAAACQEAAA8AAAAAAAAAAAAAAAAA&#10;+wQAAGRycy9kb3ducmV2LnhtbFBLBQYAAAAABAAEAPMAAAAHBgAAAAA=&#10;" stroked="f"/>
            </w:pict>
          </mc:Fallback>
        </mc:AlternateContent>
      </w:r>
      <w:r>
        <w:rPr>
          <w:noProof/>
          <w:lang w:eastAsia="ru-RU"/>
        </w:rPr>
        <mc:AlternateContent>
          <mc:Choice Requires="wps">
            <w:drawing>
              <wp:anchor distT="0" distB="0" distL="114300" distR="114300" simplePos="0" relativeHeight="251663360" behindDoc="0" locked="0" layoutInCell="1" allowOverlap="1" wp14:anchorId="29A21445" wp14:editId="49F07701">
                <wp:simplePos x="0" y="0"/>
                <wp:positionH relativeFrom="column">
                  <wp:posOffset>1828800</wp:posOffset>
                </wp:positionH>
                <wp:positionV relativeFrom="paragraph">
                  <wp:posOffset>114300</wp:posOffset>
                </wp:positionV>
                <wp:extent cx="3771900" cy="571500"/>
                <wp:effectExtent l="0" t="0" r="0" b="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26" style="position:absolute;margin-left:2in;margin-top:9pt;width:297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Mv3oQIAAA4FAAAOAAAAZHJzL2Uyb0RvYy54bWysVM2O0zAQviPxDpbv3SQl/UnUdLU/FCEt&#10;sNLCA7i201gkdrDdpssKCYkrEo/AQ3BB/OwzpG/E2GlLFzggRA7OjGc8npnvG0+O11WJVlwboWSG&#10;o6MQIy6pYkIuMvzi+aw3xshYIhkpleQZvuYGH0/v35s0dcr7qlAl4xpBEGnSps5wYW2dBoGhBa+I&#10;OVI1l2DMla6IBVUvAqZJA9GrMuiH4TBolGa1VpQbA7vnnRFPffw859Q+y3PDLSozDLlZv2q/zt0a&#10;TCckXWhSF4Ju0yD/kEVFhIRL96HOiSVoqcVvoSpBtTIqt0dUVYHKc0G5rwGqicJfqrkqSM19LdAc&#10;U+/bZP5fWPp0damRYIDdECNJKsCo/bh5u/nQfmtvN+/aT+1t+3Xzvv3efm6/IHCCjjW1SeHgVX2p&#10;Xc2mvlD0pUFSnRVELviJ1qopOGGQZ+T8gzsHnGLgKJo3TxSD+8jSKt+8da4rFxDagtYeo+s9Rnxt&#10;EYXNB6NRlIQAJQXbYBQNQHZXkHR3utbGPuKqQk7IsAYO+OhkdWFs57pz8dmrUrCZKEuv6MX8rNRo&#10;RYAvM/9to5tDt1I6Z6ncsS5itwNJwh3O5tL1+N8kUT8OT/tJbzYcj3rxLB70klE47oVRcpoMwziJ&#10;z2dvXIJRnBaCMS4vhOQ7Lkbx32G9nYqORZ6NqMlwMugPfO13sjeHRYb++1ORlbAwmqWoMjzeO5HU&#10;AftQMiibpJaIspODu+l7QKAHu7/viqeBQ75j0Fyxa2CBVgAS4AmPCAiF0q8xamAgM2xeLYnmGJWP&#10;JTApieLYTbBX4sGoD4o+tMwPLURSCJVhi1Enntlu6pe1FosCbop8Y6Q6AfblwhPDMbPLastZGDpf&#10;wfaBcFN9qHuvn8/Y9AcAAAD//wMAUEsDBBQABgAIAAAAIQAZX1332wAAAAoBAAAPAAAAZHJzL2Rv&#10;d25yZXYueG1sTE9BTsMwELwj8QdrkbhRuwEiE+JUCKkn4ECLxHUbu0nUeB1ipw2/Z3uip92dGc3O&#10;lKvZ9+LoxtgFMrBcKBCO6mA7agx8bdd3GkRMSBb7QM7Ar4uwqq6vSixsONGnO25SI9iEYoEG2pSG&#10;QspYt85jXITBEXP7MHpMfI6NtCOe2Nz3MlMqlx474g8tDu61dfVhM3kDmD/Yn4/9/fv2bcrxqZnV&#10;+vFbGXN7M788g0huTv9iOMfn6FBxpl2YyEbRG8i05i6JifNkgdYZLzsGFCOyKuVlheoPAAD//wMA&#10;UEsBAi0AFAAGAAgAAAAhALaDOJL+AAAA4QEAABMAAAAAAAAAAAAAAAAAAAAAAFtDb250ZW50X1R5&#10;cGVzXS54bWxQSwECLQAUAAYACAAAACEAOP0h/9YAAACUAQAACwAAAAAAAAAAAAAAAAAvAQAAX3Jl&#10;bHMvLnJlbHNQSwECLQAUAAYACAAAACEAA0jL96ECAAAOBQAADgAAAAAAAAAAAAAAAAAuAgAAZHJz&#10;L2Uyb0RvYy54bWxQSwECLQAUAAYACAAAACEAGV9d99sAAAAKAQAADwAAAAAAAAAAAAAAAAD7BAAA&#10;ZHJzL2Rvd25yZXYueG1sUEsFBgAAAAAEAAQA8wAAAAMGAAAAAA==&#10;" stroked="f"/>
            </w:pict>
          </mc:Fallback>
        </mc:AlternateContent>
      </w:r>
      <w:r>
        <w:rPr>
          <w:noProof/>
          <w:lang w:eastAsia="ru-RU"/>
        </w:rPr>
        <mc:AlternateContent>
          <mc:Choice Requires="wps">
            <w:drawing>
              <wp:anchor distT="0" distB="0" distL="114300" distR="114300" simplePos="0" relativeHeight="251664384" behindDoc="0" locked="0" layoutInCell="1" allowOverlap="1" wp14:anchorId="29123655" wp14:editId="3ABB33F8">
                <wp:simplePos x="0" y="0"/>
                <wp:positionH relativeFrom="column">
                  <wp:posOffset>2057400</wp:posOffset>
                </wp:positionH>
                <wp:positionV relativeFrom="paragraph">
                  <wp:posOffset>3810</wp:posOffset>
                </wp:positionV>
                <wp:extent cx="3543300" cy="571500"/>
                <wp:effectExtent l="0" t="0" r="0" b="0"/>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 o:spid="_x0000_s1026" style="position:absolute;margin-left:162pt;margin-top:.3pt;width:279pt;height: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GuQoQIAAA4FAAAOAAAAZHJzL2Uyb0RvYy54bWysVM2O0zAQviPxDpbv3STdZNtEm672hyKk&#10;BVZaeADXdhqLxA6223RBSEhckXgEHoIL4mefIX0jxk5busABIXJwZjzj8cx83/j4ZFVXaMm1EUrm&#10;ODoIMeKSKibkPMfPn00HY4yMJZKRSkme4xtu8Mnk/r3jtsn4UJWqYlwjCCJN1jY5Lq1tsiAwtOQ1&#10;MQeq4RKMhdI1saDqecA0aSF6XQXDMDwKWqVZoxXlxsDuRW/EEx+/KDi1T4vCcIuqHENu1q/arzO3&#10;BpNjks01aUpBN2mQf8iiJkLCpbtQF8QStNDit1C1oFoZVdgDqupAFYWg3NcA1UThL9Vcl6ThvhZo&#10;jml2bTL/Lyx9srzSSDDALsFIkhow6j6u364/dN+62/W77lN3231dv+++d5+7LwicoGNtYzI4eN1c&#10;aVezaS4VfWGQVOclkXN+qrVqS04Y5Bk5/+DOAacYOIpm7WPF4D6ysMo3b1Xo2gWEtqCVx+hmhxFf&#10;WURh8zCJDw9DgJKCLRlFCcjuCpJtTzfa2Idc1cgJOdbAAR+dLC+N7V23Lj57VQk2FVXlFT2fnVca&#10;LQnwZeq/TXSz71ZJ5yyVO9ZH7HcgSbjD2Vy6Hv/XaTSMw7NhOpgejUeDeBong3QUjgdhlJ6lR2Gc&#10;xhfTNy7BKM5KwRiXl0LyLRej+O+w3kxFzyLPRtTmOE2Gia/9TvZmv8jQf38qshYWRrMSdY7HOyeS&#10;OWAfSAZlk8wSUfVycDd9Dwj0YPv3XfE0cMj3DJopdgMs0ApAAjzhEQGhVPoVRi0MZI7NywXRHKPq&#10;kQQmpVEcuwn2SpyMhqDofcts30IkhVA5thj14rntp37RaDEv4abIN0aqU2BfITwxHDP7rDachaHz&#10;FWweCDfV+7r3+vmMTX4AAAD//wMAUEsDBBQABgAIAAAAIQDWT71p3AAAAAcBAAAPAAAAZHJzL2Rv&#10;d25yZXYueG1sTI/BTsMwEETvSPyDtUjcqE1arDTEqRBST8CBFonrNt4mEbEdYqcNf89yosfRjGbe&#10;lJvZ9eJEY+yCN3C/UCDI18F2vjHwsd/e5SBiQm+xD54M/FCETXV9VWJhw9m/02mXGsElPhZooE1p&#10;KKSMdUsO4yIM5Nk7htFhYjk20o545nLXy0wpLR12nhdaHOi5pfprNzkDqFf2++24fN2/TBrXzay2&#10;D5/KmNub+ekRRKI5/YfhD5/RoWKmQ5i8jaI3sMxW/CUZ0CDYzvOM5cHAWmmQVSkv+atfAAAA//8D&#10;AFBLAQItABQABgAIAAAAIQC2gziS/gAAAOEBAAATAAAAAAAAAAAAAAAAAAAAAABbQ29udGVudF9U&#10;eXBlc10ueG1sUEsBAi0AFAAGAAgAAAAhADj9If/WAAAAlAEAAAsAAAAAAAAAAAAAAAAALwEAAF9y&#10;ZWxzLy5yZWxzUEsBAi0AFAAGAAgAAAAhADNMa5ChAgAADgUAAA4AAAAAAAAAAAAAAAAALgIAAGRy&#10;cy9lMm9Eb2MueG1sUEsBAi0AFAAGAAgAAAAhANZPvWncAAAABwEAAA8AAAAAAAAAAAAAAAAA+wQA&#10;AGRycy9kb3ducmV2LnhtbFBLBQYAAAAABAAEAPMAAAAEBgAAAAA=&#10;" stroked="f"/>
            </w:pict>
          </mc:Fallback>
        </mc:AlternateContent>
      </w:r>
      <w:r>
        <w:rPr>
          <w:noProof/>
          <w:lang w:eastAsia="ru-RU"/>
        </w:rPr>
        <mc:AlternateContent>
          <mc:Choice Requires="wps">
            <w:drawing>
              <wp:anchor distT="0" distB="0" distL="114300" distR="114300" simplePos="0" relativeHeight="251665408" behindDoc="0" locked="0" layoutInCell="1" allowOverlap="1" wp14:anchorId="3AC589CF" wp14:editId="4744A670">
                <wp:simplePos x="0" y="0"/>
                <wp:positionH relativeFrom="column">
                  <wp:posOffset>2743200</wp:posOffset>
                </wp:positionH>
                <wp:positionV relativeFrom="paragraph">
                  <wp:posOffset>150495</wp:posOffset>
                </wp:positionV>
                <wp:extent cx="2400300" cy="457200"/>
                <wp:effectExtent l="0" t="0" r="0" b="0"/>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 o:spid="_x0000_s1026" style="position:absolute;margin-left:3in;margin-top:11.85pt;width:189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tmnwIAAA4FAAAOAAAAZHJzL2Uyb0RvYy54bWysVN1u0zAUvkfiHSzfd0lKujXR0mlsFCEN&#10;mDR4ANdxGgvHNrbbdCAkJG6ReAQeghvEz54hfSOOnbZ0wAVC5MKxfY6Pv3O+7/j4ZNUItGTGciUL&#10;nBzEGDFJVcnlvMDPn00HY4ysI7IkQklW4Gtm8cnk7p3jVudsqGolSmYQBJE2b3WBa+d0HkWW1qwh&#10;9kBpJsFYKdMQB0szj0pDWojeiGgYx4dRq0ypjaLMWtg97414EuJXFaPuaVVZ5pAoMGBzYTRhnPkx&#10;mhyTfG6IrjndwCD/gKIhXMKlu1DnxBG0MPy3UA2nRllVuQOqmkhVFacs5ADZJPEv2VzVRLOQCxTH&#10;6l2Z7P8LS58sLw3iJXCXYiRJAxx1H9dv1x+6b93N+l33qbvpvq7fd9+7z90XBE5QsVbbHA5e6Uvj&#10;c7b6QtEXFkl1VhM5Z6fGqLZmpAScifePbh3wCwtH0ax9rEq4jyycCsVbVabxAaEsaBU4ut5xxFYO&#10;UdgcpnF8LwYqKdjS0RGIIFxB8u1pbax7yFSD/KTABjQQopPlhXUeDcm3LgG9ErycciHCwsxnZ8Kg&#10;JQG9TMO3iW733YT0zlL5Y33EfgdAwh3e5uEG/l9nCUC+P8wG08Px0SCdpqNBdhSPB3GS3c8O4zRL&#10;z6dvPMAkzWtelkxecMm2WkzSv+N60xW9ioIaUVvgbDQchdxvobf7Scbh+1OSDXfQmoI3BR7vnEju&#10;iX0gS0ib5I5w0c+j2/BDlaEG23+oSpCBZ75X0EyV16ACo4Ak4BMeEZjUyrzCqIWGLLB9uSCGYSQe&#10;SVBSlqSp7+CwCMRjZPYts30LkRRCFdhh1E/PXN/1C234vIabklAYqU5BfRUPwvDK7FFtNAtNFzLY&#10;PBC+q/fXwevnMzb5AQAA//8DAFBLAwQUAAYACAAAACEAhu9dJ98AAAAJAQAADwAAAGRycy9kb3du&#10;cmV2LnhtbEyPwU7DMBBE70j8g7VI3KjdpE3bkE2FkHoCDrRIXLexm0TEdoidNvw9y4keZ2c0+6bY&#10;TrYTZzOE1juE+UyBMK7yunU1wsdh97AGESI5TZ13BuHHBNiWtzcF5dpf3Ls572MtuMSFnBCaGPtc&#10;ylA1xlKY+d449k5+sBRZDrXUA1243HYyUSqTllrHHxrqzXNjqq/9aBEoW+jvt1P6engZM9rUk9ot&#10;PxXi/d309Agimin+h+EPn9GhZKajH50OokNYpAlviQhJugLBgfVc8eGIsFmuQJaFvF5Q/gIAAP//&#10;AwBQSwECLQAUAAYACAAAACEAtoM4kv4AAADhAQAAEwAAAAAAAAAAAAAAAAAAAAAAW0NvbnRlbnRf&#10;VHlwZXNdLnhtbFBLAQItABQABgAIAAAAIQA4/SH/1gAAAJQBAAALAAAAAAAAAAAAAAAAAC8BAABf&#10;cmVscy8ucmVsc1BLAQItABQABgAIAAAAIQBUu0tmnwIAAA4FAAAOAAAAAAAAAAAAAAAAAC4CAABk&#10;cnMvZTJvRG9jLnhtbFBLAQItABQABgAIAAAAIQCG710n3wAAAAkBAAAPAAAAAAAAAAAAAAAAAPkE&#10;AABkcnMvZG93bnJldi54bWxQSwUGAAAAAAQABADzAAAABQYAAAAA&#10;" stroked="f"/>
            </w:pict>
          </mc:Fallback>
        </mc:AlternateContent>
      </w:r>
      <w:r>
        <w:rPr>
          <w:noProof/>
          <w:lang w:eastAsia="ru-RU"/>
        </w:rPr>
        <mc:AlternateContent>
          <mc:Choice Requires="wps">
            <w:drawing>
              <wp:anchor distT="0" distB="0" distL="114300" distR="114300" simplePos="0" relativeHeight="251666432" behindDoc="0" locked="0" layoutInCell="1" allowOverlap="1" wp14:anchorId="2FB1E12B" wp14:editId="5617F73A">
                <wp:simplePos x="0" y="0"/>
                <wp:positionH relativeFrom="column">
                  <wp:posOffset>2514600</wp:posOffset>
                </wp:positionH>
                <wp:positionV relativeFrom="paragraph">
                  <wp:posOffset>186690</wp:posOffset>
                </wp:positionV>
                <wp:extent cx="2743200" cy="457200"/>
                <wp:effectExtent l="0" t="0" r="0" b="0"/>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 o:spid="_x0000_s1026" style="position:absolute;margin-left:198pt;margin-top:14.7pt;width:3in;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laynwIAAA4FAAAOAAAAZHJzL2Uyb0RvYy54bWysVM2O0zAQviPxDpbv3STddNtEm652W4qQ&#10;Flhp4QHcxGksHNvYbtMFISFxReIReAguiJ99hvSNGDtt6QIHhMjBsT3jzzPzfePTs3XN0Ypqw6TI&#10;cHQUYkRFLgsmFhl+/mzWG2FkLBEF4VLQDN9Qg8/G9++dNiqlfVlJXlCNAESYtFEZrqxVaRCYvKI1&#10;MUdSUQHGUuqaWFjqRVBo0gB6zYN+GJ4EjdSF0jKnxsDutDPisccvS5rbp2VpqEU8wxCb9aP249yN&#10;wfiUpAtNVMXybRjkH6KoCRNw6R5qSixBS81+g6pZrqWRpT3KZR3IsmQ59TlANlH4SzbXFVHU5wLF&#10;MWpfJvP/YPMnqyuNWAHcHWMkSA0ctR83bzcf2m/t7eZd+6m9bb9u3rff28/tFwROULFGmRQOXqsr&#10;7XI26lLmLwwSclIRsaDnWsumoqSAOCPnH9w54BYGjqJ581gWcB9ZWumLty517QChLGjtObrZc0TX&#10;FuWw2R/Gx0A8RjnY4sHQzd0VJN2dVtrYh1TWyE0yrEEDHp2sLo3tXHcuPnrJWTFjnPuFXswnXKMV&#10;Ab3M/LdFN4duXDhnId2xDrHbgSDhDmdz4Xr+XydRPw4v+klvdjIa9uJZPOglw3DUC6PkIjkJ4ySe&#10;zt64AKM4rVhRUHHJBN1pMYr/juttV3Qq8mpETYaTQX/gc78TvTlMMvTfn5KsmYXW5KzO8GjvRFJH&#10;7ANRQNoktYTxbh7cDd8TAjXY/X1VvAwc852C5rK4ARVoCSQBn/CIwKSS+hVGDTRkhs3LJdEUI/5I&#10;gJKSKI5dB/uFJx4jfWiZH1qIyAEqwxajbjqxXdcvlWaLCm6KfGGEPAf1lcwLwymzi2qrWWg6n8H2&#10;gXBdfbj2Xj+fsfEPAAAA//8DAFBLAwQUAAYACAAAACEA2s8POd4AAAAKAQAADwAAAGRycy9kb3du&#10;cmV2LnhtbEyPwU7DMAyG70i8Q2QkbixZV6q2NJ0Q0k7AgQ2Jq9d4bUWTlCbdyttjTnC0/en391fb&#10;xQ7iTFPovdOwXikQ5BpvetdqeD/s7nIQIaIzOHhHGr4pwLa+vqqwNP7i3ui8j63gEBdK1NDFOJZS&#10;hqYji2HlR3J8O/nJYuRxaqWZ8MLhdpCJUpm02Dv+0OFITx01n/vZasAsNV+vp83L4XnOsGgXtbv/&#10;UFrf3iyPDyAiLfEPhl99VoeanY5+diaIQcOmyLhL1JAUKQgG8iTnxZFJtU5B1pX8X6H+AQAA//8D&#10;AFBLAQItABQABgAIAAAAIQC2gziS/gAAAOEBAAATAAAAAAAAAAAAAAAAAAAAAABbQ29udGVudF9U&#10;eXBlc10ueG1sUEsBAi0AFAAGAAgAAAAhADj9If/WAAAAlAEAAAsAAAAAAAAAAAAAAAAALwEAAF9y&#10;ZWxzLy5yZWxzUEsBAi0AFAAGAAgAAAAhAPvKVrKfAgAADgUAAA4AAAAAAAAAAAAAAAAALgIAAGRy&#10;cy9lMm9Eb2MueG1sUEsBAi0AFAAGAAgAAAAhANrPDzneAAAACgEAAA8AAAAAAAAAAAAAAAAA+QQA&#10;AGRycy9kb3ducmV2LnhtbFBLBQYAAAAABAAEAPMAAAAEBgAAAAA=&#10;" stroked="f"/>
            </w:pict>
          </mc:Fallback>
        </mc:AlternateContent>
      </w:r>
      <w:r>
        <w:rPr>
          <w:noProof/>
          <w:lang w:eastAsia="ru-RU"/>
        </w:rPr>
        <mc:AlternateContent>
          <mc:Choice Requires="wps">
            <w:drawing>
              <wp:anchor distT="0" distB="0" distL="114300" distR="114300" simplePos="0" relativeHeight="251667456" behindDoc="0" locked="0" layoutInCell="1" allowOverlap="1" wp14:anchorId="70744648" wp14:editId="37B92CAC">
                <wp:simplePos x="0" y="0"/>
                <wp:positionH relativeFrom="column">
                  <wp:posOffset>2857500</wp:posOffset>
                </wp:positionH>
                <wp:positionV relativeFrom="paragraph">
                  <wp:posOffset>150495</wp:posOffset>
                </wp:positionV>
                <wp:extent cx="2057400" cy="457200"/>
                <wp:effectExtent l="0" t="0" r="0" b="0"/>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 o:spid="_x0000_s1026" style="position:absolute;margin-left:225pt;margin-top:11.85pt;width:162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7wPnwIAAA4FAAAOAAAAZHJzL2Uyb0RvYy54bWysVNuO0zAQfUfiHyy/d3NRum2ipqu9UIS0&#10;wEoLH+DGTmOR2MZ2my4ICYlXJD6Bj+AFcdlvSP+IsdOWLvCAEHlwbM94fGbOGU9O1k2NVkwbLkWO&#10;o6MQIyYKSblY5Pj5s9lgjJGxRFBSS8FyfMMMPpnevzdpVcZiWcmaMo0giDBZq3JcWauyIDBFxRpi&#10;jqRiAoyl1A2xsNSLgGrSQvSmDuIwPA5aqanSsmDGwO5Fb8RTH78sWWGflqVhFtU5BmzWj9qPczcG&#10;0wnJFpqoihdbGOQfUDSEC7h0H+qCWIKWmv8WquGFlkaW9qiQTSDLkhfM5wDZROEv2VxXRDGfCxTH&#10;qH2ZzP8LWzxZXWnEKXAXYyRIAxx1HzdvNx+6b93t5l33qbvtvm7ed9+7z90XBE5QsVaZDA5eqyvt&#10;cjbqUhYvDBLyvCJiwU61lm3FCAWckfMP7hxwCwNH0bx9LCncR5ZW+uKtS924gFAWtPYc3ew5YmuL&#10;CtiMw+EoCYHKAmzJcAQi8FeQbHdaaWMfMtkgN8mxBg346GR1aaxDQ7Kdi0cva05nvK79Qi/m57VG&#10;KwJ6mflvG90cutXCOQvpjvUR+x0ACXc4m4Pr+X+dRnESnsXpYHY8Hg2SWTIcpKNwPAij9Cw9DpM0&#10;uZi9cQCjJKs4pUxccsF2WoySv+N62xW9irwaUZvjdBgPfe530JvDJEP//SnJhltozZo3OR7vnUjm&#10;iH0gKKRNMkt43c+Du/B9laEGu7+vipeBY75X0FzSG1CBlkAS8AmPCEwqqV9h1EJD5ti8XBLNMKof&#10;CVBSGiWJ62C/8MRjpA8t80MLEQWEyrHFqJ+e277rl0rzRQU3Rb4wQp6C+kruheGU2aPaahaazmew&#10;fSBcVx+uvdfPZ2z6AwAA//8DAFBLAwQUAAYACAAAACEAoHUmet8AAAAJAQAADwAAAGRycy9kb3du&#10;cmV2LnhtbEyPzU7DMBCE70i8g7VI3KhNmx8a4lQIqSfgQIvEdRtvk4jYDrHThrdnOdHj7Ixmvyk3&#10;s+3FicbQeafhfqFAkKu96Vyj4WO/vXsAESI6g713pOGHAmyq66sSC+PP7p1Ou9gILnGhQA1tjEMh&#10;ZahbshgWfiDH3tGPFiPLsZFmxDOX214ulcqkxc7xhxYHem6p/tpNVgNmifl+O65e9y9ThutmVtv0&#10;U2l9ezM/PYKINMf/MPzhMzpUzHTwkzNB9BqSVPGWqGG5ykFwIM8TPhw0rNMcZFXKywXVLwAAAP//&#10;AwBQSwECLQAUAAYACAAAACEAtoM4kv4AAADhAQAAEwAAAAAAAAAAAAAAAAAAAAAAW0NvbnRlbnRf&#10;VHlwZXNdLnhtbFBLAQItABQABgAIAAAAIQA4/SH/1gAAAJQBAAALAAAAAAAAAAAAAAAAAC8BAABf&#10;cmVscy8ucmVsc1BLAQItABQABgAIAAAAIQD3L7wPnwIAAA4FAAAOAAAAAAAAAAAAAAAAAC4CAABk&#10;cnMvZTJvRG9jLnhtbFBLAQItABQABgAIAAAAIQCgdSZ63wAAAAkBAAAPAAAAAAAAAAAAAAAAAPkE&#10;AABkcnMvZG93bnJldi54bWxQSwUGAAAAAAQABADzAAAABQYAAAAA&#10;" stroked="f"/>
            </w:pict>
          </mc:Fallback>
        </mc:AlternateContent>
      </w:r>
      <w:r>
        <w:rPr>
          <w:noProof/>
          <w:lang w:eastAsia="ru-RU"/>
        </w:rPr>
        <mc:AlternateContent>
          <mc:Choice Requires="wps">
            <w:drawing>
              <wp:anchor distT="0" distB="0" distL="114300" distR="114300" simplePos="0" relativeHeight="251668480" behindDoc="0" locked="0" layoutInCell="1" allowOverlap="1" wp14:anchorId="55F38758" wp14:editId="7A9C1208">
                <wp:simplePos x="0" y="0"/>
                <wp:positionH relativeFrom="column">
                  <wp:posOffset>2514600</wp:posOffset>
                </wp:positionH>
                <wp:positionV relativeFrom="paragraph">
                  <wp:posOffset>36195</wp:posOffset>
                </wp:positionV>
                <wp:extent cx="2857500" cy="571500"/>
                <wp:effectExtent l="0" t="0" r="0" b="0"/>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 o:spid="_x0000_s1026" style="position:absolute;margin-left:198pt;margin-top:2.85pt;width:225pt;height: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JkDoAIAAA4FAAAOAAAAZHJzL2Uyb0RvYy54bWysVM2O0zAQviPxDpbv3fwo2TZR09VulyKk&#10;BVZaeADXcRqLxA6223RBSEhckXgEHoIL4mefIX0jxk5bWuCAEDk4Hns8/ma+bzw+W9cVWjGluRQZ&#10;Dk58jJigMudikeHnz2aDEUbaEJGTSgqW4Vum8dnk/r1x26QslKWscqYQBBE6bZsMl8Y0qedpWrKa&#10;6BPZMAGbhVQ1MWCqhZcr0kL0uvJC3z/1WqnyRknKtIbVy34TT1z8omDUPC0KzQyqMgzYjBuVG+d2&#10;9CZjki4UaUpOtzDIP6CoCRdw6T7UJTEELRX/LVTNqZJaFuaEytqTRcEpczlANoH/SzY3JWmYywWK&#10;o5t9mfT/C0ufrK4V4jlwF2AkSA0cdR83bzcfum/d3eZd96m7675u3nffu8/dFwROULG20SkcvGmu&#10;lc1ZN1eSvtBIyGlJxIKdKyXbkpEccDp/7+iANTQcRfP2sczhPrI00hVvXajaBoSyoLXj6HbPEVsb&#10;RGExHMXD2AcqKezFw8DOAZJH0t3pRmnzkMka2UmGFWjARSerK216152LQy8rns94VTlDLebTSqEV&#10;Ab3M3LeNrg/dKmGdhbTH+oj9CoCEO+yehev4f50EYeRfhMlgdjoaDqJZFA+SoT8a+EFykZz6URJd&#10;zt5YgEGUljzPmbjigu20GER/x/W2K3oVOTWiNsNJHMYu9yP0+jBJ331/SrLmBlqz4nWGR3snklpi&#10;H4gc0iapIbzq594xfEcI1GD3d1VxMrDM9wqay/wWVKAkkAR8wiMCk1KqVxi10JAZ1i+XRDGMqkcC&#10;lJQEUWQ72BlRPAzBUIc788MdIiiEyrDBqJ9OTd/1y0bxRQk3Ba4wQp6D+gruhGGV2aMC3NaApnMZ&#10;bB8I29WHtvP6+YxNfgAAAP//AwBQSwMEFAAGAAgAAAAhAAiKb8XcAAAACAEAAA8AAABkcnMvZG93&#10;bnJldi54bWxMj8FOwzAQRO9I/IO1SNyoA21DE7KpEFJPwIEWies23iYR8TrEThv+HvdEj7Mzmn1T&#10;rCfbqSMPvnWCcD9LQLFUzrRSI3zuNncrUD6QGOqcMMIve1iX11cF5cad5IOP21CrWCI+J4QmhD7X&#10;2lcNW/Iz17NE7+AGSyHKodZmoFMst51+SJJUW2olfmio55eGq+/taBEoXZif98P8bfc6ppTVU7JZ&#10;fiWItzfT8xOowFP4D8MZP6JDGZn2bhTjVYcwz9K4JSAsH0FFf7U46z1CFg+6LPTlgPIPAAD//wMA&#10;UEsBAi0AFAAGAAgAAAAhALaDOJL+AAAA4QEAABMAAAAAAAAAAAAAAAAAAAAAAFtDb250ZW50X1R5&#10;cGVzXS54bWxQSwECLQAUAAYACAAAACEAOP0h/9YAAACUAQAACwAAAAAAAAAAAAAAAAAvAQAAX3Jl&#10;bHMvLnJlbHNQSwECLQAUAAYACAAAACEA3HiZA6ACAAAOBQAADgAAAAAAAAAAAAAAAAAuAgAAZHJz&#10;L2Uyb0RvYy54bWxQSwECLQAUAAYACAAAACEACIpvxdwAAAAIAQAADwAAAAAAAAAAAAAAAAD6BAAA&#10;ZHJzL2Rvd25yZXYueG1sUEsFBgAAAAAEAAQA8wAAAAMGAAAAAA==&#10;" stroked="f"/>
            </w:pict>
          </mc:Fallback>
        </mc:AlternateContent>
      </w:r>
      <w:r>
        <w:rPr>
          <w:noProof/>
          <w:lang w:eastAsia="ru-RU"/>
        </w:rPr>
        <mc:AlternateContent>
          <mc:Choice Requires="wps">
            <w:drawing>
              <wp:anchor distT="0" distB="0" distL="114300" distR="114300" simplePos="0" relativeHeight="251669504" behindDoc="0" locked="0" layoutInCell="1" allowOverlap="1" wp14:anchorId="506CBFA8" wp14:editId="77016885">
                <wp:simplePos x="0" y="0"/>
                <wp:positionH relativeFrom="column">
                  <wp:posOffset>3086100</wp:posOffset>
                </wp:positionH>
                <wp:positionV relativeFrom="paragraph">
                  <wp:posOffset>116205</wp:posOffset>
                </wp:positionV>
                <wp:extent cx="1485900" cy="342900"/>
                <wp:effectExtent l="0" t="0" r="0" b="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 o:spid="_x0000_s1026" style="position:absolute;margin-left:243pt;margin-top:9.15pt;width:117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hInwIAAA4FAAAOAAAAZHJzL2Uyb0RvYy54bWysVM2O0zAQviPxDpbv3fyQ7jZR09X+UIS0&#10;wEoLD+AmTmPh2MZ2my4rJCSuSDwCD8EF8bPPkL4RY6ctXeCAEDk4M57x+JuZbzw+XjUcLak2TIoc&#10;RwchRlQUsmRinuMXz6eDEUbGElESLgXN8TU1+Hhy/964VRmNZS15STWCIMJkrcpxba3KgsAUNW2I&#10;OZCKCjBWUjfEgqrnQalJC9EbHsRheBi0UpdKy4IaA7vnvRFPfPyqooV9VlWGWsRzDNisX7VfZ24N&#10;JmOSzTVRNSs2MMg/oGgIE3DpLtQ5sQQtNPstVMMKLY2s7EEhm0BWFSuozwGyicJfsrmqiaI+FyiO&#10;Ubsymf8Xtni6vNSIldA7KI8gDfSo+7h+u/7Qfetu1++6T91t93X9vvvefe6+IHCCirXKZHDwSl1q&#10;l7NRF7J4aZCQZzURc3qitWxrSkrAGTn/4M4Bpxg4imbtE1nCfWRhpS/eqtKNCwhlQSvfo+tdj+jK&#10;ogI2o2Q0TEPAWoDtQRI72V1Bsu1ppY19RGWDnJBjDRzw0cnywtjedevi0UvOyinj3Ct6PjvjGi0J&#10;8GXqv010s+/GhXMW0h3rI/Y7ABLucDYH1/f/Jo3iJDyN08H0cHQ0SKbJcJAehaNBGKWn6WGYpMn5&#10;9I0DGCVZzcqSigsm6JaLUfJ3vd5MRc8iz0bU5jgdxkOf+x30Zj/J0H9/SrJhFkaTsybHo50TyVxj&#10;H4oS0iaZJYz3cnAXvm8I1GD791XxNHCd7xk0k+U1sEBLaBL0Ex4REGqpX2PUwkDm2LxaEE0x4o8F&#10;MCmNksRNsFeS4VEMit63zPYtRBQQKscWo148s/3UL5Rm8xpuinxhhDwB9lXME8Mxs0e14SwMnc9g&#10;80C4qd7XvdfPZ2zyAwAA//8DAFBLAwQUAAYACAAAACEAoImiDN0AAAAJAQAADwAAAGRycy9kb3du&#10;cmV2LnhtbEyPwU7DMBBE70j8g7VI3KgDKSGEOBVC6gk40CJx3cbbJCJeh9hpw9+zPdHbrmY086Zc&#10;za5XBxpD59nA7SIBRVx723Fj4HO7vslBhYhssfdMBn4pwKq6vCixsP7IH3TYxEZJCIcCDbQxDoXW&#10;oW7JYVj4gVi0vR8dRnnHRtsRjxLuen2XJJl22LE0tDjQS0v192ZyBjBb2p/3ffq2fZ0yfGzmZH3/&#10;lRhzfTU/P4GKNMd/M5zwBR0qYdr5iW1QvYFlnsmWKEKeghLDg/SB2p2OFHRV6vMF1R8AAAD//wMA&#10;UEsBAi0AFAAGAAgAAAAhALaDOJL+AAAA4QEAABMAAAAAAAAAAAAAAAAAAAAAAFtDb250ZW50X1R5&#10;cGVzXS54bWxQSwECLQAUAAYACAAAACEAOP0h/9YAAACUAQAACwAAAAAAAAAAAAAAAAAvAQAAX3Jl&#10;bHMvLnJlbHNQSwECLQAUAAYACAAAACEAQL3YSJ8CAAAOBQAADgAAAAAAAAAAAAAAAAAuAgAAZHJz&#10;L2Uyb0RvYy54bWxQSwECLQAUAAYACAAAACEAoImiDN0AAAAJAQAADwAAAAAAAAAAAAAAAAD5BAAA&#10;ZHJzL2Rvd25yZXYueG1sUEsFBgAAAAAEAAQA8wAAAAMGAAAAAA==&#10;" stroked="f"/>
            </w:pict>
          </mc:Fallback>
        </mc:AlternateContent>
      </w:r>
      <w:r>
        <w:rPr>
          <w:noProof/>
          <w:lang w:eastAsia="ru-RU"/>
        </w:rPr>
        <mc:AlternateContent>
          <mc:Choice Requires="wps">
            <w:drawing>
              <wp:anchor distT="0" distB="0" distL="114300" distR="114300" simplePos="0" relativeHeight="251670528" behindDoc="0" locked="0" layoutInCell="1" allowOverlap="1" wp14:anchorId="0C13A404" wp14:editId="6887DDEE">
                <wp:simplePos x="0" y="0"/>
                <wp:positionH relativeFrom="column">
                  <wp:posOffset>3086100</wp:posOffset>
                </wp:positionH>
                <wp:positionV relativeFrom="paragraph">
                  <wp:posOffset>116205</wp:posOffset>
                </wp:positionV>
                <wp:extent cx="2628900" cy="342900"/>
                <wp:effectExtent l="0" t="0" r="0" b="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 o:spid="_x0000_s1026" style="position:absolute;margin-left:243pt;margin-top:9.15pt;width:207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9p/ngIAAAwFAAAOAAAAZHJzL2Uyb0RvYy54bWysVM2O0zAQviPxDpbv3fyQdpto09X+UIS0&#10;wEoLD+AmTmPh2MZ2my4rJCSuSDwCD8EF8bPPkL4RY6ctXeCAEDk4M57xeGa+b3x0vGo4WlJtmBQ5&#10;jg5CjKgoZMnEPMcvnk8HY4yMJaIkXAqa42tq8PHk/r2jVmU0lrXkJdUIggiTtSrHtbUqCwJT1LQh&#10;5kAqKsBYSd0QC6qeB6UmLURveBCH4ShopS6VlgU1BnbPeyOe+PhVRQv7rKoMtYjnGHKzftV+nbk1&#10;mByRbK6JqlmxSYP8QxYNYQIu3YU6J5aghWa/hWpYoaWRlT0oZBPIqmIF9TVANVH4SzVXNVHU1wLN&#10;MWrXJvP/whZPl5casTLHKUaCNABR93H9dv2h+9bdrt91n7rb7uv6ffe9+9x9QanrV6tMBseu1KV2&#10;FRt1IYuXBgl5VhMxpyday7ampIQsI+cf3DngFANH0ax9Iku4jiys9K1bVbpxAaEpaOURut4hRFcW&#10;FbAZj+JxGgKQBdgeJLGT3RUk255W2thHVDbICTnWwAAfnSwvjO1dty4+e8lZOWWce0XPZ2dcoyUB&#10;tkz9t4lu9t24cM5CumN9xH4HkoQ7nM2l69G/SaM4CU/jdDAdjQ8HyTQZDtLDcDwIo/Q0HYVJmpxP&#10;37gEoySrWVlSccEE3TIxSv4O6c1M9BzyXEQtIDqMh772O9mb/SJD//2pyIZZGEzOmhyPd04kc8A+&#10;FCWUTTJLGO/l4G76HhDowfbvu+Jp4JDvGTST5TWwQEsACfCEJwSEWurXGLUwjjk2rxZEU4z4YwFM&#10;SqMkcfPrlWR4GIOi9y2zfQsRBYTKscWoF89sP/MLpdm8hpsi3xghT4B9FfPEcMzss9pwFkbOV7B5&#10;HtxM7+ve6+cjNvkBAAD//wMAUEsDBBQABgAIAAAAIQDZb5l73gAAAAkBAAAPAAAAZHJzL2Rvd25y&#10;ZXYueG1sTI/BTsMwEETvSPyDtUi9UZumhDTEqapKPQEHWiSu29hNIuJ1Gjtt+HuWExx3ZjT7plhP&#10;rhMXO4TWk4aHuQJhqfKmpVrDx2F3n4EIEclg58lq+LYB1uXtTYG58Vd6t5d9rAWXUMhRQxNjn0sZ&#10;qsY6DHPfW2Lv5AeHkc+hlmbAK5e7Ti6USqXDlvhDg73dNrb62o9OA6ZLc347Ja+HlzHFVT2p3eOn&#10;0np2N22eQUQ7xb8w/OIzOpTMdPQjmSA6Dcss5S2RjSwBwYGVUiwcNTwtEpBlIf8vKH8AAAD//wMA&#10;UEsBAi0AFAAGAAgAAAAhALaDOJL+AAAA4QEAABMAAAAAAAAAAAAAAAAAAAAAAFtDb250ZW50X1R5&#10;cGVzXS54bWxQSwECLQAUAAYACAAAACEAOP0h/9YAAACUAQAACwAAAAAAAAAAAAAAAAAvAQAAX3Jl&#10;bHMvLnJlbHNQSwECLQAUAAYACAAAACEAr9faf54CAAAMBQAADgAAAAAAAAAAAAAAAAAuAgAAZHJz&#10;L2Uyb0RvYy54bWxQSwECLQAUAAYACAAAACEA2W+Ze94AAAAJAQAADwAAAAAAAAAAAAAAAAD4BAAA&#10;ZHJzL2Rvd25yZXYueG1sUEsFBgAAAAAEAAQA8wAAAAMGAAAAAA==&#10;" stroked="f"/>
            </w:pict>
          </mc:Fallback>
        </mc:AlternateContent>
      </w:r>
      <w:r>
        <w:rPr>
          <w:noProof/>
          <w:lang w:eastAsia="ru-RU"/>
        </w:rPr>
        <mc:AlternateContent>
          <mc:Choice Requires="wps">
            <w:drawing>
              <wp:anchor distT="0" distB="0" distL="114300" distR="114300" simplePos="0" relativeHeight="251671552" behindDoc="0" locked="0" layoutInCell="1" allowOverlap="1" wp14:anchorId="3F59E14E" wp14:editId="7625521D">
                <wp:simplePos x="0" y="0"/>
                <wp:positionH relativeFrom="column">
                  <wp:posOffset>3086100</wp:posOffset>
                </wp:positionH>
                <wp:positionV relativeFrom="paragraph">
                  <wp:posOffset>150495</wp:posOffset>
                </wp:positionV>
                <wp:extent cx="1714500" cy="571500"/>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 o:spid="_x0000_s1026" style="position:absolute;margin-left:243pt;margin-top:11.85pt;width:135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zdxngIAAAwFAAAOAAAAZHJzL2Uyb0RvYy54bWysVM2O0zAQviPxDpbv3SRVum2ipqvdLkVI&#10;C6y08ACu7TQWiR1st+mCkJC4IvEIPAQXxM8+Q/pGjJ22tMABIXJwZjzj8cx833h8tq5KtOLaCCUz&#10;HJ2EGHFJFRNykeHnz2a9EUbGEslIqSTP8C03+Gxy/964qVPeV4UqGdcIgkiTNnWGC2vrNAgMLXhF&#10;zImquQRjrnRFLKh6ETBNGohelUE/DE+DRmlWa0W5MbB72RnxxMfPc07t0zw33KIyw5Cb9av269yt&#10;wWRM0oUmdSHoNg3yD1lUREi4dB/qkliCllr8FqoSVCujcntCVRWoPBeU+xqgmij8pZqbgtTc1wLN&#10;MfW+Teb/haVPVtcaCZZhAEqSCiBqP27ebj6039q7zbv2U3vXft28b7+3n9svaOT61dQmhWM39bV2&#10;FZv6StEXBkk1LYhc8HOtVVNwwiDLyPkHRwecYuAomjePFYPryNIq37p1risXEJqC1h6h2z1CfG0R&#10;hc1oGMWDEICkYBsMIye7K0i6O11rYx9yVSEnZFgDA3x0sroytnPdufjsVSnYTJSlV/RiPi01WhFg&#10;y8x/2+jm0K2Uzlkqd6yL2O1AknCHs7l0Pfqvk6gfhxf9pDc7HQ178Swe9JJhOOqFUXKRnIZxEl/O&#10;3rgEozgtBGNcXgnJd0yM4r9DejsTHYc8F1GT4WTQH/jaj7I3h0WG/vtTkZWwMJilqIAZeyeSOmAf&#10;SAZlk9QSUXZycJy+BwR6sPv7rngaOOQ7Bs0VuwUWaAUgAZ7whIBQKP0KowbGMcPm5ZJojlH5SAKT&#10;kiiO3fx6JR4M+6DoQ8v80EIkhVAZthh14tR2M7+stVgUcFPkGyPVObAvF54YjpldVlvOwsj5CrbP&#10;g5vpQ917/XzEJj8AAAD//wMAUEsDBBQABgAIAAAAIQDfaVbu3QAAAAoBAAAPAAAAZHJzL2Rvd25y&#10;ZXYueG1sTI/LTsMwEEX3SPyDNUjsqNNXWkKcCiF1BSxokdhO42kSEY9D7LTh75mu6HLuHN1Hvhld&#10;q07Uh8azgekkAUVcettwZeBzv31YgwoR2WLrmQz8UoBNcXuTY2b9mT/otIuVEhMOGRqoY+wyrUNZ&#10;k8Mw8R2x/I6+dxjl7CttezyLuWv1LElS7bBhSaixo5eayu/d4AxgurA/78f52/51SPGxGpPt8isx&#10;5v5ufH4CFWmM/zBc6kt1KKTTwQ9sg2oNLNapbIkGZvMVKAFWy4twEHIqii5yfT2h+AMAAP//AwBQ&#10;SwECLQAUAAYACAAAACEAtoM4kv4AAADhAQAAEwAAAAAAAAAAAAAAAAAAAAAAW0NvbnRlbnRfVHlw&#10;ZXNdLnhtbFBLAQItABQABgAIAAAAIQA4/SH/1gAAAJQBAAALAAAAAAAAAAAAAAAAAC8BAABfcmVs&#10;cy8ucmVsc1BLAQItABQABgAIAAAAIQBIazdxngIAAAwFAAAOAAAAAAAAAAAAAAAAAC4CAABkcnMv&#10;ZTJvRG9jLnhtbFBLAQItABQABgAIAAAAIQDfaVbu3QAAAAoBAAAPAAAAAAAAAAAAAAAAAPgEAABk&#10;cnMvZG93bnJldi54bWxQSwUGAAAAAAQABADzAAAAAgYAAAAA&#10;" stroked="f"/>
            </w:pict>
          </mc:Fallback>
        </mc:AlternateContent>
      </w:r>
    </w:p>
    <w:p w:rsidR="00AD4EEB" w:rsidRPr="00FF5208" w:rsidRDefault="00AD4EEB" w:rsidP="00FF5208">
      <w:pPr>
        <w:ind w:firstLine="709"/>
        <w:jc w:val="both"/>
        <w:outlineLvl w:val="1"/>
        <w:rPr>
          <w:b/>
          <w:bCs/>
          <w:sz w:val="28"/>
          <w:szCs w:val="28"/>
        </w:rPr>
      </w:pPr>
      <w:r w:rsidRPr="00FF5208">
        <w:rPr>
          <w:b/>
          <w:bCs/>
          <w:sz w:val="28"/>
          <w:szCs w:val="28"/>
        </w:rPr>
        <w:lastRenderedPageBreak/>
        <w:t>4.8. Спецификация и количество товара (ориентировочный объем закупки продукции)</w:t>
      </w:r>
    </w:p>
    <w:tbl>
      <w:tblPr>
        <w:tblW w:w="10177" w:type="dxa"/>
        <w:tblInd w:w="-554" w:type="dxa"/>
        <w:tblLayout w:type="fixed"/>
        <w:tblLook w:val="04A0" w:firstRow="1" w:lastRow="0" w:firstColumn="1" w:lastColumn="0" w:noHBand="0" w:noVBand="1"/>
      </w:tblPr>
      <w:tblGrid>
        <w:gridCol w:w="95"/>
        <w:gridCol w:w="382"/>
        <w:gridCol w:w="43"/>
        <w:gridCol w:w="709"/>
        <w:gridCol w:w="709"/>
        <w:gridCol w:w="3402"/>
        <w:gridCol w:w="1191"/>
        <w:gridCol w:w="85"/>
        <w:gridCol w:w="1701"/>
        <w:gridCol w:w="57"/>
        <w:gridCol w:w="793"/>
        <w:gridCol w:w="18"/>
        <w:gridCol w:w="975"/>
        <w:gridCol w:w="17"/>
      </w:tblGrid>
      <w:tr w:rsidR="002D72E4" w:rsidRPr="001B7789" w:rsidTr="00F03122">
        <w:trPr>
          <w:trHeight w:val="675"/>
        </w:trPr>
        <w:tc>
          <w:tcPr>
            <w:tcW w:w="477" w:type="dxa"/>
            <w:gridSpan w:val="2"/>
            <w:tcBorders>
              <w:top w:val="single" w:sz="8" w:space="0" w:color="auto"/>
              <w:left w:val="single" w:sz="8" w:space="0" w:color="auto"/>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b/>
                <w:bCs/>
                <w:sz w:val="16"/>
                <w:szCs w:val="16"/>
                <w:lang w:eastAsia="ru-RU"/>
              </w:rPr>
            </w:pPr>
            <w:r w:rsidRPr="001B7789">
              <w:rPr>
                <w:b/>
                <w:bCs/>
                <w:sz w:val="16"/>
                <w:szCs w:val="16"/>
                <w:lang w:eastAsia="ru-RU"/>
              </w:rPr>
              <w:t>№ п/п</w:t>
            </w:r>
          </w:p>
        </w:tc>
        <w:tc>
          <w:tcPr>
            <w:tcW w:w="1461" w:type="dxa"/>
            <w:gridSpan w:val="3"/>
            <w:tcBorders>
              <w:top w:val="single" w:sz="8" w:space="0" w:color="auto"/>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b/>
                <w:bCs/>
                <w:sz w:val="16"/>
                <w:szCs w:val="16"/>
                <w:lang w:eastAsia="ru-RU"/>
              </w:rPr>
            </w:pPr>
            <w:r w:rsidRPr="001B7789">
              <w:rPr>
                <w:b/>
                <w:bCs/>
                <w:sz w:val="16"/>
                <w:szCs w:val="16"/>
                <w:lang w:eastAsia="ru-RU"/>
              </w:rPr>
              <w:t>Наименование</w:t>
            </w:r>
          </w:p>
        </w:tc>
        <w:tc>
          <w:tcPr>
            <w:tcW w:w="3402" w:type="dxa"/>
            <w:tcBorders>
              <w:top w:val="single" w:sz="8" w:space="0" w:color="auto"/>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jc w:val="center"/>
              <w:rPr>
                <w:b/>
                <w:bCs/>
                <w:sz w:val="16"/>
                <w:szCs w:val="16"/>
                <w:lang w:eastAsia="ru-RU"/>
              </w:rPr>
            </w:pPr>
            <w:r w:rsidRPr="001B7789">
              <w:rPr>
                <w:b/>
                <w:bCs/>
                <w:sz w:val="16"/>
                <w:szCs w:val="16"/>
                <w:lang w:eastAsia="ru-RU"/>
              </w:rPr>
              <w:t>Макет изделия</w:t>
            </w:r>
            <w:r w:rsidRPr="001B7789">
              <w:rPr>
                <w:b/>
                <w:bCs/>
                <w:sz w:val="16"/>
                <w:szCs w:val="16"/>
                <w:lang w:eastAsia="ru-RU"/>
              </w:rPr>
              <w:br/>
              <w:t>(Внешний вид изделия)</w:t>
            </w:r>
          </w:p>
        </w:tc>
        <w:tc>
          <w:tcPr>
            <w:tcW w:w="1191" w:type="dxa"/>
            <w:tcBorders>
              <w:top w:val="single" w:sz="8" w:space="0" w:color="auto"/>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b/>
                <w:bCs/>
                <w:sz w:val="16"/>
                <w:szCs w:val="16"/>
                <w:lang w:eastAsia="ru-RU"/>
              </w:rPr>
            </w:pPr>
            <w:r w:rsidRPr="001B7789">
              <w:rPr>
                <w:b/>
                <w:bCs/>
                <w:sz w:val="16"/>
                <w:szCs w:val="16"/>
                <w:lang w:eastAsia="ru-RU"/>
              </w:rPr>
              <w:t>Требования к сертификации</w:t>
            </w:r>
          </w:p>
        </w:tc>
        <w:tc>
          <w:tcPr>
            <w:tcW w:w="1843" w:type="dxa"/>
            <w:gridSpan w:val="3"/>
            <w:tcBorders>
              <w:top w:val="single" w:sz="8" w:space="0" w:color="auto"/>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b/>
                <w:bCs/>
                <w:sz w:val="16"/>
                <w:szCs w:val="16"/>
                <w:lang w:eastAsia="ru-RU"/>
              </w:rPr>
            </w:pPr>
            <w:r w:rsidRPr="001B7789">
              <w:rPr>
                <w:b/>
                <w:bCs/>
                <w:sz w:val="16"/>
                <w:szCs w:val="16"/>
                <w:lang w:eastAsia="ru-RU"/>
              </w:rPr>
              <w:t>Технические требования к изделию</w:t>
            </w:r>
          </w:p>
        </w:tc>
        <w:tc>
          <w:tcPr>
            <w:tcW w:w="811" w:type="dxa"/>
            <w:gridSpan w:val="2"/>
            <w:tcBorders>
              <w:top w:val="single" w:sz="8" w:space="0" w:color="auto"/>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b/>
                <w:bCs/>
                <w:sz w:val="16"/>
                <w:szCs w:val="16"/>
                <w:lang w:eastAsia="ru-RU"/>
              </w:rPr>
            </w:pPr>
            <w:r w:rsidRPr="001B7789">
              <w:rPr>
                <w:b/>
                <w:bCs/>
                <w:sz w:val="16"/>
                <w:szCs w:val="16"/>
                <w:lang w:eastAsia="ru-RU"/>
              </w:rPr>
              <w:t>Кол-во*</w:t>
            </w:r>
          </w:p>
        </w:tc>
        <w:tc>
          <w:tcPr>
            <w:tcW w:w="992" w:type="dxa"/>
            <w:gridSpan w:val="2"/>
            <w:tcBorders>
              <w:top w:val="single" w:sz="8" w:space="0" w:color="auto"/>
              <w:left w:val="nil"/>
              <w:bottom w:val="single" w:sz="4" w:space="0" w:color="auto"/>
              <w:right w:val="single" w:sz="8" w:space="0" w:color="auto"/>
            </w:tcBorders>
            <w:shd w:val="clear" w:color="000000" w:fill="BFBFBF"/>
            <w:vAlign w:val="center"/>
            <w:hideMark/>
          </w:tcPr>
          <w:p w:rsidR="002D72E4" w:rsidRPr="001B7789" w:rsidRDefault="002D72E4" w:rsidP="002D72E4">
            <w:pPr>
              <w:suppressAutoHyphens w:val="0"/>
              <w:rPr>
                <w:b/>
                <w:bCs/>
                <w:sz w:val="16"/>
                <w:szCs w:val="16"/>
                <w:lang w:eastAsia="ru-RU"/>
              </w:rPr>
            </w:pPr>
            <w:r w:rsidRPr="001B7789">
              <w:rPr>
                <w:b/>
                <w:bCs/>
                <w:sz w:val="16"/>
                <w:szCs w:val="16"/>
                <w:lang w:eastAsia="ru-RU"/>
              </w:rPr>
              <w:t>Единица измерения</w:t>
            </w:r>
          </w:p>
        </w:tc>
      </w:tr>
      <w:tr w:rsidR="002D72E4" w:rsidRPr="001B7789" w:rsidTr="00F03122">
        <w:trPr>
          <w:trHeight w:val="300"/>
        </w:trPr>
        <w:tc>
          <w:tcPr>
            <w:tcW w:w="477" w:type="dxa"/>
            <w:gridSpan w:val="2"/>
            <w:tcBorders>
              <w:top w:val="nil"/>
              <w:left w:val="single" w:sz="8" w:space="0" w:color="auto"/>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sz w:val="16"/>
                <w:szCs w:val="16"/>
                <w:lang w:eastAsia="ru-RU"/>
              </w:rPr>
            </w:pPr>
            <w:r w:rsidRPr="001B7789">
              <w:rPr>
                <w:sz w:val="16"/>
                <w:szCs w:val="16"/>
                <w:lang w:eastAsia="ru-RU"/>
              </w:rPr>
              <w:t>1</w:t>
            </w:r>
          </w:p>
        </w:tc>
        <w:tc>
          <w:tcPr>
            <w:tcW w:w="1461" w:type="dxa"/>
            <w:gridSpan w:val="3"/>
            <w:tcBorders>
              <w:top w:val="nil"/>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sz w:val="16"/>
                <w:szCs w:val="16"/>
                <w:lang w:eastAsia="ru-RU"/>
              </w:rPr>
            </w:pPr>
            <w:r w:rsidRPr="001B7789">
              <w:rPr>
                <w:sz w:val="16"/>
                <w:szCs w:val="16"/>
                <w:lang w:eastAsia="ru-RU"/>
              </w:rPr>
              <w:t>3</w:t>
            </w:r>
          </w:p>
        </w:tc>
        <w:tc>
          <w:tcPr>
            <w:tcW w:w="3402" w:type="dxa"/>
            <w:tcBorders>
              <w:top w:val="nil"/>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sz w:val="16"/>
                <w:szCs w:val="16"/>
                <w:lang w:eastAsia="ru-RU"/>
              </w:rPr>
            </w:pPr>
            <w:r w:rsidRPr="001B7789">
              <w:rPr>
                <w:sz w:val="16"/>
                <w:szCs w:val="16"/>
                <w:lang w:eastAsia="ru-RU"/>
              </w:rPr>
              <w:t>4</w:t>
            </w:r>
          </w:p>
        </w:tc>
        <w:tc>
          <w:tcPr>
            <w:tcW w:w="1191" w:type="dxa"/>
            <w:tcBorders>
              <w:top w:val="nil"/>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sz w:val="16"/>
                <w:szCs w:val="16"/>
                <w:lang w:eastAsia="ru-RU"/>
              </w:rPr>
            </w:pPr>
            <w:r w:rsidRPr="001B7789">
              <w:rPr>
                <w:sz w:val="16"/>
                <w:szCs w:val="16"/>
                <w:lang w:eastAsia="ru-RU"/>
              </w:rPr>
              <w:t>5</w:t>
            </w:r>
          </w:p>
        </w:tc>
        <w:tc>
          <w:tcPr>
            <w:tcW w:w="1843" w:type="dxa"/>
            <w:gridSpan w:val="3"/>
            <w:tcBorders>
              <w:top w:val="nil"/>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sz w:val="16"/>
                <w:szCs w:val="16"/>
                <w:lang w:eastAsia="ru-RU"/>
              </w:rPr>
            </w:pPr>
            <w:r w:rsidRPr="001B7789">
              <w:rPr>
                <w:sz w:val="16"/>
                <w:szCs w:val="16"/>
                <w:lang w:eastAsia="ru-RU"/>
              </w:rPr>
              <w:t>6</w:t>
            </w:r>
          </w:p>
        </w:tc>
        <w:tc>
          <w:tcPr>
            <w:tcW w:w="811" w:type="dxa"/>
            <w:gridSpan w:val="2"/>
            <w:tcBorders>
              <w:top w:val="nil"/>
              <w:left w:val="nil"/>
              <w:bottom w:val="single" w:sz="4" w:space="0" w:color="auto"/>
              <w:right w:val="single" w:sz="4" w:space="0" w:color="auto"/>
            </w:tcBorders>
            <w:shd w:val="clear" w:color="000000" w:fill="BFBFBF"/>
            <w:vAlign w:val="center"/>
            <w:hideMark/>
          </w:tcPr>
          <w:p w:rsidR="002D72E4" w:rsidRPr="001B7789" w:rsidRDefault="002D72E4" w:rsidP="002D72E4">
            <w:pPr>
              <w:suppressAutoHyphens w:val="0"/>
              <w:rPr>
                <w:sz w:val="16"/>
                <w:szCs w:val="16"/>
                <w:lang w:eastAsia="ru-RU"/>
              </w:rPr>
            </w:pPr>
            <w:r w:rsidRPr="001B7789">
              <w:rPr>
                <w:sz w:val="16"/>
                <w:szCs w:val="16"/>
                <w:lang w:eastAsia="ru-RU"/>
              </w:rPr>
              <w:t> </w:t>
            </w:r>
          </w:p>
        </w:tc>
        <w:tc>
          <w:tcPr>
            <w:tcW w:w="992" w:type="dxa"/>
            <w:gridSpan w:val="2"/>
            <w:tcBorders>
              <w:top w:val="nil"/>
              <w:left w:val="nil"/>
              <w:bottom w:val="single" w:sz="4" w:space="0" w:color="auto"/>
              <w:right w:val="single" w:sz="8" w:space="0" w:color="auto"/>
            </w:tcBorders>
            <w:shd w:val="clear" w:color="000000" w:fill="BFBFBF"/>
            <w:vAlign w:val="center"/>
            <w:hideMark/>
          </w:tcPr>
          <w:p w:rsidR="002D72E4" w:rsidRPr="001B7789" w:rsidRDefault="002D72E4" w:rsidP="002D72E4">
            <w:pPr>
              <w:suppressAutoHyphens w:val="0"/>
              <w:rPr>
                <w:sz w:val="16"/>
                <w:szCs w:val="16"/>
                <w:lang w:eastAsia="ru-RU"/>
              </w:rPr>
            </w:pPr>
            <w:r w:rsidRPr="001B7789">
              <w:rPr>
                <w:sz w:val="16"/>
                <w:szCs w:val="16"/>
                <w:lang w:eastAsia="ru-RU"/>
              </w:rPr>
              <w:t>8</w:t>
            </w:r>
          </w:p>
        </w:tc>
      </w:tr>
      <w:tr w:rsidR="00C66F47" w:rsidRPr="001B7789" w:rsidTr="00F03122">
        <w:trPr>
          <w:trHeight w:val="3582"/>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sz w:val="16"/>
                <w:szCs w:val="16"/>
                <w:lang w:eastAsia="ru-RU"/>
              </w:rPr>
            </w:pPr>
            <w:r w:rsidRPr="001B7789">
              <w:rPr>
                <w:sz w:val="16"/>
                <w:szCs w:val="16"/>
                <w:lang w:eastAsia="ru-RU"/>
              </w:rPr>
              <w:t>1</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Жилет сигнальный</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E463D1"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75648" behindDoc="0" locked="0" layoutInCell="1" allowOverlap="1" wp14:anchorId="10CC0824" wp14:editId="7E610C3D">
                  <wp:simplePos x="0" y="0"/>
                  <wp:positionH relativeFrom="column">
                    <wp:posOffset>38100</wp:posOffset>
                  </wp:positionH>
                  <wp:positionV relativeFrom="paragraph">
                    <wp:posOffset>-2141220</wp:posOffset>
                  </wp:positionV>
                  <wp:extent cx="735965" cy="1828165"/>
                  <wp:effectExtent l="0" t="0" r="6985" b="635"/>
                  <wp:wrapNone/>
                  <wp:docPr id="324" name="Рисунок 324" descr="ГАБАРИТ FR_жилет сигнальный огнестойкий-1"/>
                  <wp:cNvGraphicFramePr/>
                  <a:graphic xmlns:a="http://schemas.openxmlformats.org/drawingml/2006/main">
                    <a:graphicData uri="http://schemas.openxmlformats.org/drawingml/2006/picture">
                      <pic:pic xmlns:pic="http://schemas.openxmlformats.org/drawingml/2006/picture">
                        <pic:nvPicPr>
                          <pic:cNvPr id="138" name="Picture 118" descr="ГАБАРИТ FR_жилет сигнальный огнестойкий-1"/>
                          <pic:cNvPicPr>
                            <a:picLocks noChangeArrowheads="1"/>
                          </pic:cNvPicPr>
                        </pic:nvPicPr>
                        <pic:blipFill>
                          <a:blip r:embed="rId17" cstate="print"/>
                          <a:srcRect/>
                          <a:stretch>
                            <a:fillRect/>
                          </a:stretch>
                        </pic:blipFill>
                        <pic:spPr bwMode="auto">
                          <a:xfrm>
                            <a:off x="0" y="0"/>
                            <a:ext cx="735965" cy="1828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74624" behindDoc="0" locked="0" layoutInCell="1" allowOverlap="1" wp14:anchorId="6C1F8515" wp14:editId="10415950">
                  <wp:simplePos x="0" y="0"/>
                  <wp:positionH relativeFrom="column">
                    <wp:posOffset>944880</wp:posOffset>
                  </wp:positionH>
                  <wp:positionV relativeFrom="paragraph">
                    <wp:posOffset>-2141220</wp:posOffset>
                  </wp:positionV>
                  <wp:extent cx="689610" cy="1828165"/>
                  <wp:effectExtent l="0" t="0" r="0" b="635"/>
                  <wp:wrapNone/>
                  <wp:docPr id="323" name="Рисунок 323" descr="ГАБАРИТ FR_жилет сигнальный огнестойкий-2"/>
                  <wp:cNvGraphicFramePr/>
                  <a:graphic xmlns:a="http://schemas.openxmlformats.org/drawingml/2006/main">
                    <a:graphicData uri="http://schemas.openxmlformats.org/drawingml/2006/picture">
                      <pic:pic xmlns:pic="http://schemas.openxmlformats.org/drawingml/2006/picture">
                        <pic:nvPicPr>
                          <pic:cNvPr id="139" name="Picture 119" descr="ГАБАРИТ FR_жилет сигнальный огнестойкий-2"/>
                          <pic:cNvPicPr>
                            <a:picLocks noChangeArrowheads="1"/>
                          </pic:cNvPicPr>
                        </pic:nvPicPr>
                        <pic:blipFill>
                          <a:blip r:embed="rId18" cstate="print"/>
                          <a:srcRect/>
                          <a:stretch>
                            <a:fillRect/>
                          </a:stretch>
                        </pic:blipFill>
                        <pic:spPr bwMode="auto">
                          <a:xfrm>
                            <a:off x="0" y="0"/>
                            <a:ext cx="689610" cy="1828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ГОСТ 12.4.281-2014</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Материал: полиэфир – 100%, 160 г/м² </w:t>
            </w:r>
            <w:r w:rsidRPr="001B7789">
              <w:rPr>
                <w:color w:val="000000"/>
                <w:sz w:val="16"/>
                <w:szCs w:val="16"/>
                <w:lang w:eastAsia="ru-RU"/>
              </w:rPr>
              <w:br/>
              <w:t xml:space="preserve">Застежка: на пуговицах </w:t>
            </w:r>
            <w:r w:rsidRPr="001B7789">
              <w:rPr>
                <w:color w:val="000000"/>
                <w:sz w:val="16"/>
                <w:szCs w:val="16"/>
                <w:lang w:eastAsia="ru-RU"/>
              </w:rPr>
              <w:br/>
              <w:t xml:space="preserve">Карманы: накладные, карман для пропуска, карман для свистка </w:t>
            </w:r>
            <w:r w:rsidRPr="001B7789">
              <w:rPr>
                <w:color w:val="000000"/>
                <w:sz w:val="16"/>
                <w:szCs w:val="16"/>
                <w:lang w:eastAsia="ru-RU"/>
              </w:rPr>
              <w:br/>
              <w:t>Световозвращающие элементы: на спинке и полочках</w:t>
            </w:r>
            <w:r w:rsidRPr="001B7789">
              <w:rPr>
                <w:color w:val="000000"/>
                <w:sz w:val="16"/>
                <w:szCs w:val="16"/>
                <w:lang w:eastAsia="ru-RU"/>
              </w:rPr>
              <w:br/>
              <w:t xml:space="preserve">Цвет: флуоресцентный оранжевый </w:t>
            </w:r>
            <w:r w:rsidRPr="001B7789">
              <w:rPr>
                <w:color w:val="000000"/>
                <w:sz w:val="16"/>
                <w:szCs w:val="16"/>
                <w:lang w:eastAsia="ru-RU"/>
              </w:rPr>
              <w:br/>
              <w:t>Логотип ПАО "Трансконтейнер" - 2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431BD1">
              <w:rPr>
                <w:color w:val="000000"/>
                <w:sz w:val="16"/>
                <w:szCs w:val="16"/>
                <w:lang w:eastAsia="ru-RU"/>
              </w:rPr>
              <w:t>2500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127"/>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2</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Жилет сигнальный огнестойкий</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E463D1"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76672" behindDoc="0" locked="0" layoutInCell="1" allowOverlap="1" wp14:anchorId="360C0E15" wp14:editId="07850211">
                  <wp:simplePos x="0" y="0"/>
                  <wp:positionH relativeFrom="column">
                    <wp:posOffset>930275</wp:posOffset>
                  </wp:positionH>
                  <wp:positionV relativeFrom="paragraph">
                    <wp:posOffset>-2350770</wp:posOffset>
                  </wp:positionV>
                  <wp:extent cx="701040" cy="1935480"/>
                  <wp:effectExtent l="0" t="0" r="3810" b="7620"/>
                  <wp:wrapNone/>
                  <wp:docPr id="321" name="Рисунок 321" descr="Жилет сигнальный ГАБАРИТ-2"/>
                  <wp:cNvGraphicFramePr/>
                  <a:graphic xmlns:a="http://schemas.openxmlformats.org/drawingml/2006/main">
                    <a:graphicData uri="http://schemas.openxmlformats.org/drawingml/2006/picture">
                      <pic:pic xmlns:pic="http://schemas.openxmlformats.org/drawingml/2006/picture">
                        <pic:nvPicPr>
                          <pic:cNvPr id="137" name="Picture 117" descr="Жилет сигнальный ГАБАРИТ-2"/>
                          <pic:cNvPicPr>
                            <a:picLocks noChangeArrowheads="1"/>
                          </pic:cNvPicPr>
                        </pic:nvPicPr>
                        <pic:blipFill>
                          <a:blip r:embed="rId19" cstate="print"/>
                          <a:srcRect/>
                          <a:stretch>
                            <a:fillRect/>
                          </a:stretch>
                        </pic:blipFill>
                        <pic:spPr bwMode="auto">
                          <a:xfrm>
                            <a:off x="0" y="0"/>
                            <a:ext cx="701040" cy="19354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B7789" w:rsidRPr="001B7789">
              <w:rPr>
                <w:noProof/>
                <w:color w:val="000000"/>
                <w:sz w:val="16"/>
                <w:szCs w:val="16"/>
                <w:lang w:eastAsia="ru-RU"/>
              </w:rPr>
              <w:drawing>
                <wp:anchor distT="0" distB="0" distL="114300" distR="114300" simplePos="0" relativeHeight="251677696" behindDoc="0" locked="0" layoutInCell="1" allowOverlap="1" wp14:anchorId="14ACEFC4" wp14:editId="4976DE69">
                  <wp:simplePos x="0" y="0"/>
                  <wp:positionH relativeFrom="column">
                    <wp:posOffset>98425</wp:posOffset>
                  </wp:positionH>
                  <wp:positionV relativeFrom="paragraph">
                    <wp:posOffset>-2351405</wp:posOffset>
                  </wp:positionV>
                  <wp:extent cx="678815" cy="1945005"/>
                  <wp:effectExtent l="0" t="0" r="6985" b="0"/>
                  <wp:wrapNone/>
                  <wp:docPr id="322" name="Рисунок 322" descr="Жилет сигнальный ГАБАРИТ-1"/>
                  <wp:cNvGraphicFramePr/>
                  <a:graphic xmlns:a="http://schemas.openxmlformats.org/drawingml/2006/main">
                    <a:graphicData uri="http://schemas.openxmlformats.org/drawingml/2006/picture">
                      <pic:pic xmlns:pic="http://schemas.openxmlformats.org/drawingml/2006/picture">
                        <pic:nvPicPr>
                          <pic:cNvPr id="136" name="Picture 116" descr="Жилет сигнальный ГАБАРИТ-1"/>
                          <pic:cNvPicPr>
                            <a:picLocks noChangeArrowheads="1"/>
                          </pic:cNvPicPr>
                        </pic:nvPicPr>
                        <pic:blipFill>
                          <a:blip r:embed="rId20" cstate="print"/>
                          <a:srcRect/>
                          <a:stretch>
                            <a:fillRect/>
                          </a:stretch>
                        </pic:blipFill>
                        <pic:spPr bwMode="auto">
                          <a:xfrm>
                            <a:off x="0" y="0"/>
                            <a:ext cx="678815" cy="19450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r w:rsidRPr="001B7789">
              <w:rPr>
                <w:color w:val="000000"/>
                <w:sz w:val="16"/>
                <w:szCs w:val="16"/>
                <w:lang w:eastAsia="ru-RU"/>
              </w:rPr>
              <w:br/>
              <w:t>ГОСТ Р 12.4.219;</w:t>
            </w:r>
            <w:r w:rsidRPr="001B7789">
              <w:rPr>
                <w:color w:val="000000"/>
                <w:sz w:val="16"/>
                <w:szCs w:val="16"/>
                <w:lang w:eastAsia="ru-RU"/>
              </w:rPr>
              <w:br/>
              <w:t>ГОСТ Р ИСО 11612</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br/>
              <w:t>Уровень защиты: класс 2</w:t>
            </w:r>
            <w:r w:rsidRPr="001B7789">
              <w:rPr>
                <w:color w:val="000000"/>
                <w:sz w:val="16"/>
                <w:szCs w:val="16"/>
                <w:lang w:eastAsia="ru-RU"/>
              </w:rPr>
              <w:br/>
              <w:t>Ткань: огнестойкая флуоресцентная</w:t>
            </w:r>
            <w:r w:rsidRPr="001B7789">
              <w:rPr>
                <w:color w:val="000000"/>
                <w:sz w:val="16"/>
                <w:szCs w:val="16"/>
                <w:lang w:eastAsia="ru-RU"/>
              </w:rPr>
              <w:br/>
              <w:t>Застежка: термостойкая контактная лента</w:t>
            </w:r>
            <w:r w:rsidRPr="001B7789">
              <w:rPr>
                <w:color w:val="000000"/>
                <w:sz w:val="16"/>
                <w:szCs w:val="16"/>
                <w:lang w:eastAsia="ru-RU"/>
              </w:rPr>
              <w:br/>
              <w:t>Использование: в комплекте с термостойкой</w:t>
            </w:r>
            <w:r w:rsidRPr="001B7789">
              <w:rPr>
                <w:color w:val="000000"/>
                <w:sz w:val="16"/>
                <w:szCs w:val="16"/>
                <w:lang w:eastAsia="ru-RU"/>
              </w:rPr>
              <w:br/>
              <w:t>одеждой в условиях пониженной видимости</w:t>
            </w:r>
            <w:r w:rsidRPr="001B7789">
              <w:rPr>
                <w:color w:val="000000"/>
                <w:sz w:val="16"/>
                <w:szCs w:val="16"/>
                <w:lang w:eastAsia="ru-RU"/>
              </w:rPr>
              <w:br/>
              <w:t>Цвет: оранжевый</w:t>
            </w:r>
            <w:r w:rsidRPr="001B7789">
              <w:rPr>
                <w:color w:val="000000"/>
                <w:sz w:val="16"/>
                <w:szCs w:val="16"/>
                <w:lang w:eastAsia="ru-RU"/>
              </w:rPr>
              <w:br/>
              <w:t>Логотип ПАО "Трансконтейнер" - 2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431BD1">
              <w:rPr>
                <w:color w:val="000000"/>
                <w:sz w:val="16"/>
                <w:szCs w:val="16"/>
                <w:lang w:eastAsia="ru-RU"/>
              </w:rPr>
              <w:t>60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211"/>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3</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sz w:val="16"/>
                <w:szCs w:val="16"/>
                <w:lang w:eastAsia="ru-RU"/>
              </w:rPr>
            </w:pPr>
            <w:r w:rsidRPr="001B7789">
              <w:rPr>
                <w:sz w:val="16"/>
                <w:szCs w:val="16"/>
                <w:lang w:eastAsia="ru-RU"/>
              </w:rPr>
              <w:t>Футболка</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E463D1"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78720" behindDoc="0" locked="0" layoutInCell="1" allowOverlap="1" wp14:anchorId="703F426D" wp14:editId="45E43919">
                  <wp:simplePos x="0" y="0"/>
                  <wp:positionH relativeFrom="column">
                    <wp:posOffset>-29845</wp:posOffset>
                  </wp:positionH>
                  <wp:positionV relativeFrom="paragraph">
                    <wp:posOffset>-1920240</wp:posOffset>
                  </wp:positionV>
                  <wp:extent cx="728345" cy="1793875"/>
                  <wp:effectExtent l="0" t="0" r="0" b="0"/>
                  <wp:wrapNone/>
                  <wp:docPr id="319" name="Рисунок 319" descr="Футболка"/>
                  <wp:cNvGraphicFramePr/>
                  <a:graphic xmlns:a="http://schemas.openxmlformats.org/drawingml/2006/main">
                    <a:graphicData uri="http://schemas.openxmlformats.org/drawingml/2006/picture">
                      <pic:pic xmlns:pic="http://schemas.openxmlformats.org/drawingml/2006/picture">
                        <pic:nvPicPr>
                          <pic:cNvPr id="141" name="Picture 123" descr="Футболка"/>
                          <pic:cNvPicPr>
                            <a:picLocks noChangeAspect="1" noChangeArrowheads="1"/>
                          </pic:cNvPicPr>
                        </pic:nvPicPr>
                        <pic:blipFill>
                          <a:blip r:embed="rId21" cstate="print"/>
                          <a:srcRect/>
                          <a:stretch>
                            <a:fillRect/>
                          </a:stretch>
                        </pic:blipFill>
                        <pic:spPr bwMode="auto">
                          <a:xfrm>
                            <a:off x="0" y="0"/>
                            <a:ext cx="728345" cy="17938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79744" behindDoc="0" locked="0" layoutInCell="1" allowOverlap="1" wp14:anchorId="5F6F4454" wp14:editId="4A9D38F6">
                  <wp:simplePos x="0" y="0"/>
                  <wp:positionH relativeFrom="column">
                    <wp:posOffset>847090</wp:posOffset>
                  </wp:positionH>
                  <wp:positionV relativeFrom="paragraph">
                    <wp:posOffset>-1873885</wp:posOffset>
                  </wp:positionV>
                  <wp:extent cx="828675" cy="1797685"/>
                  <wp:effectExtent l="0" t="0" r="9525" b="0"/>
                  <wp:wrapNone/>
                  <wp:docPr id="320" name="Рисунок 320" descr="Футболка-2"/>
                  <wp:cNvGraphicFramePr/>
                  <a:graphic xmlns:a="http://schemas.openxmlformats.org/drawingml/2006/main">
                    <a:graphicData uri="http://schemas.openxmlformats.org/drawingml/2006/picture">
                      <pic:pic xmlns:pic="http://schemas.openxmlformats.org/drawingml/2006/picture">
                        <pic:nvPicPr>
                          <pic:cNvPr id="140" name="Picture 122" descr="Футболка-2"/>
                          <pic:cNvPicPr>
                            <a:picLocks noChangeAspect="1" noChangeArrowheads="1"/>
                          </pic:cNvPicPr>
                        </pic:nvPicPr>
                        <pic:blipFill>
                          <a:blip r:embed="rId22" cstate="print"/>
                          <a:srcRect/>
                          <a:stretch>
                            <a:fillRect/>
                          </a:stretch>
                        </pic:blipFill>
                        <pic:spPr bwMode="auto">
                          <a:xfrm>
                            <a:off x="0" y="0"/>
                            <a:ext cx="828675" cy="17976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sz w:val="16"/>
                <w:szCs w:val="16"/>
                <w:lang w:eastAsia="ru-RU"/>
              </w:rPr>
            </w:pPr>
            <w:r w:rsidRPr="001B7789">
              <w:rPr>
                <w:sz w:val="16"/>
                <w:szCs w:val="16"/>
                <w:lang w:eastAsia="ru-RU"/>
              </w:rPr>
              <w:t>ТР ТС 017/2011</w:t>
            </w:r>
            <w:r w:rsidRPr="001B7789">
              <w:rPr>
                <w:sz w:val="16"/>
                <w:szCs w:val="16"/>
                <w:lang w:eastAsia="ru-RU"/>
              </w:rPr>
              <w:br/>
              <w:t>ГОСТ Р 31408-2009</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sz w:val="16"/>
                <w:szCs w:val="16"/>
                <w:lang w:eastAsia="ru-RU"/>
              </w:rPr>
            </w:pPr>
            <w:r w:rsidRPr="001B7789">
              <w:rPr>
                <w:sz w:val="16"/>
                <w:szCs w:val="16"/>
                <w:lang w:eastAsia="ru-RU"/>
              </w:rPr>
              <w:br/>
              <w:t>Ткань: хлопок — 100%, 190 г/м²                                      Цвет: белый, светло-зеленый, темно-зеленый, оливковый, синий, васильковый, голубой, желтый, оранжевый, красный, бордовый, черный, серый, камуфляж</w:t>
            </w:r>
            <w:r w:rsidRPr="001B7789">
              <w:rPr>
                <w:sz w:val="16"/>
                <w:szCs w:val="16"/>
                <w:lang w:eastAsia="ru-RU"/>
              </w:rPr>
              <w:br/>
              <w:t>Логотип ПАО "Трансконтейнер" - 2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431BD1">
              <w:rPr>
                <w:color w:val="000000"/>
                <w:sz w:val="16"/>
                <w:szCs w:val="16"/>
                <w:lang w:eastAsia="ru-RU"/>
              </w:rPr>
              <w:t>1000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607"/>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4</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Белье нательное для защиты от пониженных температур</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E463D1" w:rsidP="002D72E4">
            <w:pPr>
              <w:suppressAutoHyphens w:val="0"/>
              <w:rPr>
                <w:color w:val="000000"/>
                <w:sz w:val="22"/>
                <w:szCs w:val="22"/>
                <w:lang w:eastAsia="ru-RU"/>
              </w:rPr>
            </w:pPr>
            <w:r w:rsidRPr="001B7789">
              <w:rPr>
                <w:noProof/>
                <w:color w:val="000000"/>
                <w:sz w:val="22"/>
                <w:szCs w:val="22"/>
                <w:lang w:eastAsia="ru-RU"/>
              </w:rPr>
              <w:drawing>
                <wp:anchor distT="0" distB="0" distL="114300" distR="114300" simplePos="0" relativeHeight="251680768" behindDoc="0" locked="0" layoutInCell="1" allowOverlap="1" wp14:anchorId="0C9F052B" wp14:editId="4B960741">
                  <wp:simplePos x="0" y="0"/>
                  <wp:positionH relativeFrom="column">
                    <wp:posOffset>14605</wp:posOffset>
                  </wp:positionH>
                  <wp:positionV relativeFrom="paragraph">
                    <wp:posOffset>-2487930</wp:posOffset>
                  </wp:positionV>
                  <wp:extent cx="852170" cy="1836420"/>
                  <wp:effectExtent l="0" t="0" r="5080" b="0"/>
                  <wp:wrapNone/>
                  <wp:docPr id="318" name="Рисунок 318" descr="Термобелье МОНБЛАН"/>
                  <wp:cNvGraphicFramePr/>
                  <a:graphic xmlns:a="http://schemas.openxmlformats.org/drawingml/2006/main">
                    <a:graphicData uri="http://schemas.openxmlformats.org/drawingml/2006/picture">
                      <pic:pic xmlns:pic="http://schemas.openxmlformats.org/drawingml/2006/picture">
                        <pic:nvPicPr>
                          <pic:cNvPr id="5" name="Рисунок 4" descr="Термобелье МОНБЛАН"/>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2170" cy="1836420"/>
                          </a:xfrm>
                          <a:prstGeom prst="rect">
                            <a:avLst/>
                          </a:prstGeom>
                          <a:noFill/>
                          <a:extLst/>
                        </pic:spPr>
                      </pic:pic>
                    </a:graphicData>
                  </a:graphic>
                  <wp14:sizeRelH relativeFrom="page">
                    <wp14:pctWidth>0</wp14:pctWidth>
                  </wp14:sizeRelH>
                  <wp14:sizeRelV relativeFrom="page">
                    <wp14:pctHeight>0</wp14:pctHeight>
                  </wp14:sizeRelV>
                </wp:anchor>
              </w:drawing>
            </w:r>
            <w:r w:rsidRPr="001B7789">
              <w:rPr>
                <w:noProof/>
                <w:color w:val="000000"/>
                <w:sz w:val="22"/>
                <w:szCs w:val="22"/>
                <w:lang w:eastAsia="ru-RU"/>
              </w:rPr>
              <w:drawing>
                <wp:anchor distT="0" distB="0" distL="114300" distR="114300" simplePos="0" relativeHeight="251681792" behindDoc="0" locked="0" layoutInCell="1" allowOverlap="1" wp14:anchorId="55A13123" wp14:editId="23E6F477">
                  <wp:simplePos x="0" y="0"/>
                  <wp:positionH relativeFrom="column">
                    <wp:posOffset>948690</wp:posOffset>
                  </wp:positionH>
                  <wp:positionV relativeFrom="paragraph">
                    <wp:posOffset>-2483485</wp:posOffset>
                  </wp:positionV>
                  <wp:extent cx="914400" cy="1890395"/>
                  <wp:effectExtent l="0" t="0" r="0" b="0"/>
                  <wp:wrapNone/>
                  <wp:docPr id="317" name="Рисунок 317" descr="Термобелье МОНБЛАН ЛЕДИ"/>
                  <wp:cNvGraphicFramePr/>
                  <a:graphic xmlns:a="http://schemas.openxmlformats.org/drawingml/2006/main">
                    <a:graphicData uri="http://schemas.openxmlformats.org/drawingml/2006/picture">
                      <pic:pic xmlns:pic="http://schemas.openxmlformats.org/drawingml/2006/picture">
                        <pic:nvPicPr>
                          <pic:cNvPr id="192" name="Рисунок 191" descr="Термобелье МОНБЛАН ЛЕДИ"/>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14400" cy="189039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sz w:val="16"/>
                <w:szCs w:val="16"/>
                <w:lang w:eastAsia="ru-RU"/>
              </w:rPr>
            </w:pPr>
            <w:r w:rsidRPr="001B7789">
              <w:rPr>
                <w:sz w:val="16"/>
                <w:szCs w:val="16"/>
                <w:lang w:eastAsia="ru-RU"/>
              </w:rPr>
              <w:t>ТР ТС 017/2011</w:t>
            </w:r>
            <w:r w:rsidRPr="001B7789">
              <w:rPr>
                <w:sz w:val="16"/>
                <w:szCs w:val="16"/>
                <w:lang w:eastAsia="ru-RU"/>
              </w:rPr>
              <w:br/>
              <w:t>ГОСТ Р 31408-2009</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Комплектация: фуфайка, кальсоны </w:t>
            </w:r>
            <w:r w:rsidRPr="001B7789">
              <w:rPr>
                <w:color w:val="000000"/>
                <w:sz w:val="16"/>
                <w:szCs w:val="16"/>
                <w:lang w:eastAsia="ru-RU"/>
              </w:rPr>
              <w:br/>
              <w:t xml:space="preserve">Ткань: трикотажное полотно, шерсть – 55%, полиэстер – 45%, 230 г/м² </w:t>
            </w:r>
            <w:r w:rsidRPr="001B7789">
              <w:rPr>
                <w:color w:val="000000"/>
                <w:sz w:val="16"/>
                <w:szCs w:val="16"/>
                <w:lang w:eastAsia="ru-RU"/>
              </w:rPr>
              <w:br/>
              <w:t xml:space="preserve">Цвет: сине-черный </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431BD1">
              <w:rPr>
                <w:color w:val="000000"/>
                <w:sz w:val="16"/>
                <w:szCs w:val="16"/>
                <w:lang w:eastAsia="ru-RU"/>
              </w:rPr>
              <w:t>700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2D72E4" w:rsidRPr="001B7789" w:rsidTr="00F03122">
        <w:trPr>
          <w:trHeight w:val="3440"/>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5</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Белье нательное летнее</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82816" behindDoc="0" locked="0" layoutInCell="1" allowOverlap="1" wp14:anchorId="6E3D5085" wp14:editId="4146EF9C">
                  <wp:simplePos x="0" y="0"/>
                  <wp:positionH relativeFrom="column">
                    <wp:posOffset>448945</wp:posOffset>
                  </wp:positionH>
                  <wp:positionV relativeFrom="paragraph">
                    <wp:posOffset>-2107565</wp:posOffset>
                  </wp:positionV>
                  <wp:extent cx="937260" cy="1954530"/>
                  <wp:effectExtent l="0" t="0" r="0" b="7620"/>
                  <wp:wrapNone/>
                  <wp:docPr id="316" name="Рисунок 316"/>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37260" cy="1954530"/>
                          </a:xfrm>
                          <a:prstGeom prst="rect">
                            <a:avLst/>
                          </a:prstGeom>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sz w:val="16"/>
                <w:szCs w:val="16"/>
                <w:lang w:eastAsia="ru-RU"/>
              </w:rPr>
            </w:pPr>
            <w:r w:rsidRPr="001B7789">
              <w:rPr>
                <w:sz w:val="16"/>
                <w:szCs w:val="16"/>
                <w:lang w:eastAsia="ru-RU"/>
              </w:rPr>
              <w:t>ТР ТС 017/2011</w:t>
            </w:r>
            <w:r w:rsidRPr="001B7789">
              <w:rPr>
                <w:sz w:val="16"/>
                <w:szCs w:val="16"/>
                <w:lang w:eastAsia="ru-RU"/>
              </w:rPr>
              <w:br/>
              <w:t>ГОСТ Р 31408-2009</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Комплектация: фуфайка, кальсоны </w:t>
            </w:r>
            <w:r w:rsidRPr="001B7789">
              <w:rPr>
                <w:color w:val="000000"/>
                <w:sz w:val="16"/>
                <w:szCs w:val="16"/>
                <w:lang w:eastAsia="ru-RU"/>
              </w:rPr>
              <w:br/>
              <w:t xml:space="preserve">Ткань: трикотажное полотно, хлопок – 100%, 160 г/м² </w:t>
            </w:r>
            <w:r w:rsidRPr="001B7789">
              <w:rPr>
                <w:color w:val="000000"/>
                <w:sz w:val="16"/>
                <w:szCs w:val="16"/>
                <w:lang w:eastAsia="ru-RU"/>
              </w:rPr>
              <w:br/>
              <w:t xml:space="preserve">Цвет: оливковый </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431BD1">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2D72E4" w:rsidRPr="001B7789" w:rsidTr="00F03122">
        <w:trPr>
          <w:trHeight w:val="4092"/>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6</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Куртка летняя  с защитой от ОПЗ с повышенным содержанием хлопка </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1B7789"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83840" behindDoc="0" locked="0" layoutInCell="1" allowOverlap="1" wp14:anchorId="5962FFB9" wp14:editId="45F9440F">
                  <wp:simplePos x="0" y="0"/>
                  <wp:positionH relativeFrom="column">
                    <wp:posOffset>1177925</wp:posOffset>
                  </wp:positionH>
                  <wp:positionV relativeFrom="paragraph">
                    <wp:posOffset>-2415540</wp:posOffset>
                  </wp:positionV>
                  <wp:extent cx="784860" cy="2026920"/>
                  <wp:effectExtent l="0" t="0" r="0" b="0"/>
                  <wp:wrapNone/>
                  <wp:docPr id="314" name="Рисунок 314"/>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84860" cy="2026920"/>
                          </a:xfrm>
                          <a:prstGeom prst="rect">
                            <a:avLst/>
                          </a:prstGeom>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84864" behindDoc="0" locked="0" layoutInCell="1" allowOverlap="1" wp14:anchorId="06B4C3DA" wp14:editId="5FCA31D9">
                  <wp:simplePos x="0" y="0"/>
                  <wp:positionH relativeFrom="column">
                    <wp:posOffset>160655</wp:posOffset>
                  </wp:positionH>
                  <wp:positionV relativeFrom="paragraph">
                    <wp:posOffset>-2456815</wp:posOffset>
                  </wp:positionV>
                  <wp:extent cx="792480" cy="2118360"/>
                  <wp:effectExtent l="0" t="0" r="7620" b="0"/>
                  <wp:wrapNone/>
                  <wp:docPr id="315" name="Рисунок 315"/>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92480" cy="2118360"/>
                          </a:xfrm>
                          <a:prstGeom prst="rect">
                            <a:avLst/>
                          </a:prstGeom>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«Стрейчтекс», хлопок – 97%, спандекс – 3%, 260 г/м², ВО</w:t>
            </w:r>
            <w:r w:rsidRPr="001B7789">
              <w:rPr>
                <w:color w:val="000000"/>
                <w:sz w:val="16"/>
                <w:szCs w:val="16"/>
                <w:lang w:eastAsia="ru-RU"/>
              </w:rPr>
              <w:br/>
              <w:t>Воротник: отложной</w:t>
            </w:r>
            <w:r w:rsidRPr="001B7789">
              <w:rPr>
                <w:color w:val="000000"/>
                <w:sz w:val="16"/>
                <w:szCs w:val="16"/>
                <w:lang w:eastAsia="ru-RU"/>
              </w:rPr>
              <w:br/>
              <w:t xml:space="preserve">Застежка: центральная на молнии, закрытая планкой </w:t>
            </w:r>
            <w:r w:rsidRPr="001B7789">
              <w:rPr>
                <w:color w:val="000000"/>
                <w:sz w:val="16"/>
                <w:szCs w:val="16"/>
                <w:lang w:eastAsia="ru-RU"/>
              </w:rPr>
              <w:br/>
              <w:t>Вставки: под проймами из ячеистого трикотажного плотна для лучшей вентиляции</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431BD1">
              <w:rPr>
                <w:color w:val="000000"/>
                <w:sz w:val="16"/>
                <w:szCs w:val="16"/>
                <w:lang w:eastAsia="ru-RU"/>
              </w:rPr>
              <w:t>200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2898"/>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7</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Брюки летние с защитой от ОПЗ с повышенным содержанием хлопка </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431BD1"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85888" behindDoc="0" locked="0" layoutInCell="1" allowOverlap="1" wp14:anchorId="6AE73FC0" wp14:editId="4485947F">
                  <wp:simplePos x="0" y="0"/>
                  <wp:positionH relativeFrom="column">
                    <wp:posOffset>1075690</wp:posOffset>
                  </wp:positionH>
                  <wp:positionV relativeFrom="paragraph">
                    <wp:posOffset>-1729740</wp:posOffset>
                  </wp:positionV>
                  <wp:extent cx="729615" cy="1531620"/>
                  <wp:effectExtent l="0" t="0" r="0" b="0"/>
                  <wp:wrapNone/>
                  <wp:docPr id="312" name="Рисунок 312"/>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29615" cy="1531620"/>
                          </a:xfrm>
                          <a:prstGeom prst="rect">
                            <a:avLst/>
                          </a:prstGeom>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86912" behindDoc="0" locked="0" layoutInCell="1" allowOverlap="1" wp14:anchorId="539EAD9E" wp14:editId="09776C4E">
                  <wp:simplePos x="0" y="0"/>
                  <wp:positionH relativeFrom="column">
                    <wp:posOffset>121285</wp:posOffset>
                  </wp:positionH>
                  <wp:positionV relativeFrom="paragraph">
                    <wp:posOffset>-1729740</wp:posOffset>
                  </wp:positionV>
                  <wp:extent cx="745490" cy="1539875"/>
                  <wp:effectExtent l="0" t="0" r="0" b="3175"/>
                  <wp:wrapNone/>
                  <wp:docPr id="313" name="Рисунок 313"/>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45490" cy="1539875"/>
                          </a:xfrm>
                          <a:prstGeom prst="rect">
                            <a:avLst/>
                          </a:prstGeom>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«Стрейчтекс», хлопок – 97%, спандекс – 3%, 260 г/м², ВО</w:t>
            </w:r>
            <w:r w:rsidRPr="001B7789">
              <w:rPr>
                <w:color w:val="000000"/>
                <w:sz w:val="16"/>
                <w:szCs w:val="16"/>
                <w:lang w:eastAsia="ru-RU"/>
              </w:rPr>
              <w:br/>
              <w:t>Усилительные накладки: наколенники со входами для амортизационных вкладышей</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431BD1">
              <w:rPr>
                <w:color w:val="000000"/>
                <w:sz w:val="16"/>
                <w:szCs w:val="16"/>
                <w:lang w:eastAsia="ru-RU"/>
              </w:rPr>
              <w:t>200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827"/>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8</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Жилет  летний с защитой от ОПЗ с повышенным содержанием хлопка </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526273"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87936" behindDoc="0" locked="0" layoutInCell="1" allowOverlap="1" wp14:anchorId="4582A103" wp14:editId="3F67BE2A">
                  <wp:simplePos x="0" y="0"/>
                  <wp:positionH relativeFrom="column">
                    <wp:posOffset>1050290</wp:posOffset>
                  </wp:positionH>
                  <wp:positionV relativeFrom="paragraph">
                    <wp:posOffset>-2409825</wp:posOffset>
                  </wp:positionV>
                  <wp:extent cx="891540" cy="2255520"/>
                  <wp:effectExtent l="0" t="0" r="3810" b="0"/>
                  <wp:wrapNone/>
                  <wp:docPr id="310" name="Рисунок 310"/>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91540" cy="2255520"/>
                          </a:xfrm>
                          <a:prstGeom prst="rect">
                            <a:avLst/>
                          </a:prstGeom>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88960" behindDoc="0" locked="0" layoutInCell="1" allowOverlap="1" wp14:anchorId="09F73571" wp14:editId="6BC9DDE8">
                  <wp:simplePos x="0" y="0"/>
                  <wp:positionH relativeFrom="column">
                    <wp:posOffset>55880</wp:posOffset>
                  </wp:positionH>
                  <wp:positionV relativeFrom="paragraph">
                    <wp:posOffset>-2412365</wp:posOffset>
                  </wp:positionV>
                  <wp:extent cx="822960" cy="2186940"/>
                  <wp:effectExtent l="0" t="0" r="0" b="3810"/>
                  <wp:wrapNone/>
                  <wp:docPr id="311" name="Рисунок 31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822960" cy="2186940"/>
                          </a:xfrm>
                          <a:prstGeom prst="rect">
                            <a:avLst/>
                          </a:prstGeom>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«Стрейчтекс», хлопок – 97%, спандекс – 3%, 260 г/м², ВО</w:t>
            </w:r>
            <w:r w:rsidRPr="001B7789">
              <w:rPr>
                <w:color w:val="000000"/>
                <w:sz w:val="16"/>
                <w:szCs w:val="16"/>
                <w:lang w:eastAsia="ru-RU"/>
              </w:rPr>
              <w:br/>
              <w:t>Карманы: множество вместительных карманов</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5263BE">
              <w:rPr>
                <w:color w:val="000000"/>
                <w:sz w:val="16"/>
                <w:szCs w:val="16"/>
                <w:lang w:eastAsia="ru-RU"/>
              </w:rPr>
              <w:t>200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388"/>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9</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Полукомбинезон   летний с защитой от ОПЗ с повышенным содержанием хлопка </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BE7A37"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89984" behindDoc="0" locked="0" layoutInCell="1" allowOverlap="1" wp14:anchorId="3A52ED6A" wp14:editId="1A6AD726">
                  <wp:simplePos x="0" y="0"/>
                  <wp:positionH relativeFrom="column">
                    <wp:posOffset>1051560</wp:posOffset>
                  </wp:positionH>
                  <wp:positionV relativeFrom="paragraph">
                    <wp:posOffset>-2106295</wp:posOffset>
                  </wp:positionV>
                  <wp:extent cx="888365" cy="2004060"/>
                  <wp:effectExtent l="0" t="0" r="6985" b="0"/>
                  <wp:wrapNone/>
                  <wp:docPr id="308" name="Рисунок 308"/>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88365" cy="2004060"/>
                          </a:xfrm>
                          <a:prstGeom prst="rect">
                            <a:avLst/>
                          </a:prstGeom>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91008" behindDoc="0" locked="0" layoutInCell="1" allowOverlap="1" wp14:anchorId="0FCC85E7" wp14:editId="3439B221">
                  <wp:simplePos x="0" y="0"/>
                  <wp:positionH relativeFrom="column">
                    <wp:posOffset>65405</wp:posOffset>
                  </wp:positionH>
                  <wp:positionV relativeFrom="paragraph">
                    <wp:posOffset>-2098675</wp:posOffset>
                  </wp:positionV>
                  <wp:extent cx="807720" cy="1996440"/>
                  <wp:effectExtent l="0" t="0" r="0" b="3810"/>
                  <wp:wrapNone/>
                  <wp:docPr id="309" name="Рисунок 309"/>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07720" cy="1996440"/>
                          </a:xfrm>
                          <a:prstGeom prst="rect">
                            <a:avLst/>
                          </a:prstGeom>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«Стрейчтекс», хлопок – 97%, спандекс – 3%, 260 г/м², ВО</w:t>
            </w:r>
            <w:r w:rsidRPr="001B7789">
              <w:rPr>
                <w:color w:val="000000"/>
                <w:sz w:val="16"/>
                <w:szCs w:val="16"/>
                <w:lang w:eastAsia="ru-RU"/>
              </w:rPr>
              <w:br/>
              <w:t>Усилительные накладки: наколенники со входами для амортизационных вкладышей</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5263BE">
              <w:rPr>
                <w:color w:val="000000"/>
                <w:sz w:val="16"/>
                <w:szCs w:val="16"/>
                <w:lang w:eastAsia="ru-RU"/>
              </w:rPr>
              <w:t>200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C66F47" w:rsidRPr="001B7789" w:rsidTr="00F03122">
        <w:trPr>
          <w:trHeight w:val="772"/>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10</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Костюм женский летний с защитой от ОПЗ с повышенным содержанием хлопка</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5C3F38"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92032" behindDoc="0" locked="0" layoutInCell="1" allowOverlap="1" wp14:anchorId="24737335" wp14:editId="7C177C36">
                  <wp:simplePos x="0" y="0"/>
                  <wp:positionH relativeFrom="column">
                    <wp:posOffset>1077595</wp:posOffset>
                  </wp:positionH>
                  <wp:positionV relativeFrom="paragraph">
                    <wp:posOffset>-1797685</wp:posOffset>
                  </wp:positionV>
                  <wp:extent cx="861060" cy="1676400"/>
                  <wp:effectExtent l="0" t="0" r="0" b="0"/>
                  <wp:wrapNone/>
                  <wp:docPr id="306" name="Рисунок 306"/>
                  <wp:cNvGraphicFramePr/>
                  <a:graphic xmlns:a="http://schemas.openxmlformats.org/drawingml/2006/main">
                    <a:graphicData uri="http://schemas.openxmlformats.org/drawingml/2006/picture">
                      <pic:pic xmlns:pic="http://schemas.openxmlformats.org/drawingml/2006/picture">
                        <pic:nvPicPr>
                          <pic:cNvPr id="57" name="Рисунок 5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61060" cy="1676400"/>
                          </a:xfrm>
                          <a:prstGeom prst="rect">
                            <a:avLst/>
                          </a:prstGeom>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93056" behindDoc="0" locked="0" layoutInCell="1" allowOverlap="1" wp14:anchorId="2C051A28" wp14:editId="5AC931A5">
                  <wp:simplePos x="0" y="0"/>
                  <wp:positionH relativeFrom="column">
                    <wp:posOffset>160655</wp:posOffset>
                  </wp:positionH>
                  <wp:positionV relativeFrom="paragraph">
                    <wp:posOffset>-1791335</wp:posOffset>
                  </wp:positionV>
                  <wp:extent cx="792480" cy="1645920"/>
                  <wp:effectExtent l="0" t="0" r="7620" b="0"/>
                  <wp:wrapNone/>
                  <wp:docPr id="307" name="Рисунок 307"/>
                  <wp:cNvGraphicFramePr/>
                  <a:graphic xmlns:a="http://schemas.openxmlformats.org/drawingml/2006/main">
                    <a:graphicData uri="http://schemas.openxmlformats.org/drawingml/2006/picture">
                      <pic:pic xmlns:pic="http://schemas.openxmlformats.org/drawingml/2006/picture">
                        <pic:nvPicPr>
                          <pic:cNvPr id="55" name="Рисунок 5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92480" cy="1645920"/>
                          </a:xfrm>
                          <a:prstGeom prst="rect">
                            <a:avLst/>
                          </a:prstGeom>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Комплектация: куртка, брюки </w:t>
            </w:r>
            <w:r w:rsidRPr="001B7789">
              <w:rPr>
                <w:color w:val="000000"/>
                <w:sz w:val="16"/>
                <w:szCs w:val="16"/>
                <w:lang w:eastAsia="ru-RU"/>
              </w:rPr>
              <w:br/>
              <w:t xml:space="preserve">Ткань: саржа С-38ЮД, хлопок – 100%, 250 г/м², ВО </w:t>
            </w:r>
            <w:r w:rsidRPr="001B7789">
              <w:rPr>
                <w:color w:val="000000"/>
                <w:sz w:val="16"/>
                <w:szCs w:val="16"/>
                <w:lang w:eastAsia="ru-RU"/>
              </w:rPr>
              <w:br/>
              <w:t xml:space="preserve">Застежка: потайная на пуговицах </w:t>
            </w:r>
            <w:r w:rsidRPr="001B7789">
              <w:rPr>
                <w:color w:val="000000"/>
                <w:sz w:val="16"/>
                <w:szCs w:val="16"/>
                <w:lang w:eastAsia="ru-RU"/>
              </w:rPr>
              <w:br/>
              <w:t xml:space="preserve">Воротник: отложной </w:t>
            </w:r>
            <w:r w:rsidRPr="001B7789">
              <w:rPr>
                <w:color w:val="000000"/>
                <w:sz w:val="16"/>
                <w:szCs w:val="16"/>
                <w:lang w:eastAsia="ru-RU"/>
              </w:rPr>
              <w:br/>
              <w:t xml:space="preserve">Регулировки по ширине: пояс брюк с эластичной лентой </w:t>
            </w:r>
            <w:r w:rsidRPr="001B7789">
              <w:rPr>
                <w:color w:val="000000"/>
                <w:sz w:val="16"/>
                <w:szCs w:val="16"/>
                <w:lang w:eastAsia="ru-RU"/>
              </w:rPr>
              <w:br/>
              <w:t xml:space="preserve">Карманы: накладные нагрудные с клапанами, боковые; на брюках – боковые и задние карманы </w:t>
            </w:r>
            <w:r w:rsidRPr="001B7789">
              <w:rPr>
                <w:color w:val="000000"/>
                <w:sz w:val="16"/>
                <w:szCs w:val="16"/>
                <w:lang w:eastAsia="ru-RU"/>
              </w:rPr>
              <w:br/>
              <w:t xml:space="preserve">Цвет: васильковый с желтым </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5263BE">
              <w:rPr>
                <w:color w:val="000000"/>
                <w:sz w:val="16"/>
                <w:szCs w:val="16"/>
                <w:lang w:eastAsia="ru-RU"/>
              </w:rPr>
              <w:t>200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2D72E4" w:rsidRPr="001B7789" w:rsidTr="00F03122">
        <w:trPr>
          <w:trHeight w:val="3550"/>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11</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Куртка мужская летняя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9D63D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94080" behindDoc="0" locked="0" layoutInCell="1" allowOverlap="1" wp14:anchorId="73825ADC" wp14:editId="6AE4948B">
                  <wp:simplePos x="0" y="0"/>
                  <wp:positionH relativeFrom="column">
                    <wp:posOffset>1033145</wp:posOffset>
                  </wp:positionH>
                  <wp:positionV relativeFrom="paragraph">
                    <wp:posOffset>-2156460</wp:posOffset>
                  </wp:positionV>
                  <wp:extent cx="883920" cy="1798320"/>
                  <wp:effectExtent l="0" t="0" r="0" b="0"/>
                  <wp:wrapNone/>
                  <wp:docPr id="305" name="Рисунок 305" descr="СПЕЦ куртка-2"/>
                  <wp:cNvGraphicFramePr/>
                  <a:graphic xmlns:a="http://schemas.openxmlformats.org/drawingml/2006/main">
                    <a:graphicData uri="http://schemas.openxmlformats.org/drawingml/2006/picture">
                      <pic:pic xmlns:pic="http://schemas.openxmlformats.org/drawingml/2006/picture">
                        <pic:nvPicPr>
                          <pic:cNvPr id="146" name="Picture 124" descr="СПЕЦ куртка-2"/>
                          <pic:cNvPicPr>
                            <a:picLocks noChangeAspect="1" noChangeArrowheads="1"/>
                          </pic:cNvPicPr>
                        </pic:nvPicPr>
                        <pic:blipFill>
                          <a:blip r:embed="rId36" cstate="print"/>
                          <a:srcRect/>
                          <a:stretch>
                            <a:fillRect/>
                          </a:stretch>
                        </pic:blipFill>
                        <pic:spPr bwMode="auto">
                          <a:xfrm>
                            <a:off x="0" y="0"/>
                            <a:ext cx="883920" cy="17983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95104" behindDoc="0" locked="0" layoutInCell="1" allowOverlap="1" wp14:anchorId="5E23849E" wp14:editId="13A37F70">
                  <wp:simplePos x="0" y="0"/>
                  <wp:positionH relativeFrom="column">
                    <wp:posOffset>78740</wp:posOffset>
                  </wp:positionH>
                  <wp:positionV relativeFrom="paragraph">
                    <wp:posOffset>-2154555</wp:posOffset>
                  </wp:positionV>
                  <wp:extent cx="876300" cy="1851660"/>
                  <wp:effectExtent l="0" t="0" r="0" b="0"/>
                  <wp:wrapNone/>
                  <wp:docPr id="304" name="Рисунок 304" descr="СПЕЦ куртка"/>
                  <wp:cNvGraphicFramePr/>
                  <a:graphic xmlns:a="http://schemas.openxmlformats.org/drawingml/2006/main">
                    <a:graphicData uri="http://schemas.openxmlformats.org/drawingml/2006/picture">
                      <pic:pic xmlns:pic="http://schemas.openxmlformats.org/drawingml/2006/picture">
                        <pic:nvPicPr>
                          <pic:cNvPr id="147" name="Picture 126" descr="СПЕЦ куртка"/>
                          <pic:cNvPicPr>
                            <a:picLocks noChangeAspect="1" noChangeArrowheads="1"/>
                          </pic:cNvPicPr>
                        </pic:nvPicPr>
                        <pic:blipFill>
                          <a:blip r:embed="rId37" cstate="print"/>
                          <a:srcRect/>
                          <a:stretch>
                            <a:fillRect/>
                          </a:stretch>
                        </pic:blipFill>
                        <pic:spPr bwMode="auto">
                          <a:xfrm>
                            <a:off x="0" y="0"/>
                            <a:ext cx="876300" cy="18516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Ткань: «Томбой», полиэфир – 67%, хлопок – 33%, 245 г/м², МВО, К50 </w:t>
            </w:r>
            <w:r w:rsidRPr="001B7789">
              <w:rPr>
                <w:color w:val="000000"/>
                <w:sz w:val="16"/>
                <w:szCs w:val="16"/>
                <w:lang w:eastAsia="ru-RU"/>
              </w:rPr>
              <w:br/>
              <w:t xml:space="preserve">Застежка: центральная на кнопках </w:t>
            </w:r>
            <w:r w:rsidRPr="001B7789">
              <w:rPr>
                <w:color w:val="000000"/>
                <w:sz w:val="16"/>
                <w:szCs w:val="16"/>
                <w:lang w:eastAsia="ru-RU"/>
              </w:rPr>
              <w:br/>
              <w:t xml:space="preserve">Воротник: стойка с застежкой на кнопке </w:t>
            </w:r>
            <w:r w:rsidRPr="001B7789">
              <w:rPr>
                <w:color w:val="000000"/>
                <w:sz w:val="16"/>
                <w:szCs w:val="16"/>
                <w:lang w:eastAsia="ru-RU"/>
              </w:rPr>
              <w:br/>
              <w:t xml:space="preserve">Регулировки: пояс с хлястиками на кнопках, манжеты на кнопках </w:t>
            </w:r>
            <w:r w:rsidRPr="001B7789">
              <w:rPr>
                <w:color w:val="000000"/>
                <w:sz w:val="16"/>
                <w:szCs w:val="16"/>
                <w:lang w:eastAsia="ru-RU"/>
              </w:rPr>
              <w:br/>
              <w:t xml:space="preserve">Карманы: нагрудные карманы с клапанами, боковые карманы в швах </w:t>
            </w:r>
            <w:r w:rsidRPr="001B7789">
              <w:rPr>
                <w:color w:val="000000"/>
                <w:sz w:val="16"/>
                <w:szCs w:val="16"/>
                <w:lang w:eastAsia="ru-RU"/>
              </w:rPr>
              <w:br/>
              <w:t xml:space="preserve">Усилительные накладки: эргономичные налокотники </w:t>
            </w:r>
            <w:r w:rsidRPr="001B7789">
              <w:rPr>
                <w:color w:val="000000"/>
                <w:sz w:val="16"/>
                <w:szCs w:val="16"/>
                <w:lang w:eastAsia="ru-RU"/>
              </w:rPr>
              <w:br/>
              <w:t xml:space="preserve">Цвет: темно-синий с серым </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400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C66F47" w:rsidRPr="001B7789" w:rsidTr="00F03122">
        <w:trPr>
          <w:trHeight w:val="3388"/>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12</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Брюки мужские летние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BE7A37"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97152" behindDoc="0" locked="0" layoutInCell="1" allowOverlap="1" wp14:anchorId="025C9D98" wp14:editId="361682A5">
                  <wp:simplePos x="0" y="0"/>
                  <wp:positionH relativeFrom="column">
                    <wp:posOffset>1111250</wp:posOffset>
                  </wp:positionH>
                  <wp:positionV relativeFrom="paragraph">
                    <wp:posOffset>-1949450</wp:posOffset>
                  </wp:positionV>
                  <wp:extent cx="800100" cy="1744980"/>
                  <wp:effectExtent l="0" t="0" r="0" b="7620"/>
                  <wp:wrapNone/>
                  <wp:docPr id="303" name="Рисунок 303" descr="СПЕЦ бр-2"/>
                  <wp:cNvGraphicFramePr/>
                  <a:graphic xmlns:a="http://schemas.openxmlformats.org/drawingml/2006/main">
                    <a:graphicData uri="http://schemas.openxmlformats.org/drawingml/2006/picture">
                      <pic:pic xmlns:pic="http://schemas.openxmlformats.org/drawingml/2006/picture">
                        <pic:nvPicPr>
                          <pic:cNvPr id="148" name="Picture 127" descr="СПЕЦ бр-2"/>
                          <pic:cNvPicPr>
                            <a:picLocks noChangeAspect="1" noChangeArrowheads="1"/>
                          </pic:cNvPicPr>
                        </pic:nvPicPr>
                        <pic:blipFill>
                          <a:blip r:embed="rId38" cstate="print"/>
                          <a:srcRect/>
                          <a:stretch>
                            <a:fillRect/>
                          </a:stretch>
                        </pic:blipFill>
                        <pic:spPr bwMode="auto">
                          <a:xfrm>
                            <a:off x="0" y="0"/>
                            <a:ext cx="800100" cy="17449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96128" behindDoc="0" locked="0" layoutInCell="1" allowOverlap="1" wp14:anchorId="189ED727" wp14:editId="20B0AA2B">
                  <wp:simplePos x="0" y="0"/>
                  <wp:positionH relativeFrom="column">
                    <wp:posOffset>74930</wp:posOffset>
                  </wp:positionH>
                  <wp:positionV relativeFrom="paragraph">
                    <wp:posOffset>-1987550</wp:posOffset>
                  </wp:positionV>
                  <wp:extent cx="876300" cy="1775460"/>
                  <wp:effectExtent l="0" t="0" r="0" b="0"/>
                  <wp:wrapNone/>
                  <wp:docPr id="302" name="Рисунок 302" descr="СПЕЦ бр"/>
                  <wp:cNvGraphicFramePr/>
                  <a:graphic xmlns:a="http://schemas.openxmlformats.org/drawingml/2006/main">
                    <a:graphicData uri="http://schemas.openxmlformats.org/drawingml/2006/picture">
                      <pic:pic xmlns:pic="http://schemas.openxmlformats.org/drawingml/2006/picture">
                        <pic:nvPicPr>
                          <pic:cNvPr id="149" name="Picture 128" descr="СПЕЦ бр"/>
                          <pic:cNvPicPr>
                            <a:picLocks noChangeAspect="1" noChangeArrowheads="1"/>
                          </pic:cNvPicPr>
                        </pic:nvPicPr>
                        <pic:blipFill>
                          <a:blip r:embed="rId39" cstate="print"/>
                          <a:srcRect/>
                          <a:stretch>
                            <a:fillRect/>
                          </a:stretch>
                        </pic:blipFill>
                        <pic:spPr bwMode="auto">
                          <a:xfrm>
                            <a:off x="0" y="0"/>
                            <a:ext cx="876300" cy="17754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Ткань: «Томбой», полиэфир – 67%, хлопок – 33%, 245 г/м², МВО, К50 </w:t>
            </w:r>
            <w:r w:rsidRPr="001B7789">
              <w:rPr>
                <w:color w:val="000000"/>
                <w:sz w:val="16"/>
                <w:szCs w:val="16"/>
                <w:lang w:eastAsia="ru-RU"/>
              </w:rPr>
              <w:br/>
              <w:t xml:space="preserve">Застежка: центральная на пуговицах </w:t>
            </w:r>
            <w:r w:rsidRPr="001B7789">
              <w:rPr>
                <w:color w:val="000000"/>
                <w:sz w:val="16"/>
                <w:szCs w:val="16"/>
                <w:lang w:eastAsia="ru-RU"/>
              </w:rPr>
              <w:br/>
              <w:t xml:space="preserve">Регулировки: пояс с эластичной тесьмой по бокам </w:t>
            </w:r>
            <w:r w:rsidRPr="001B7789">
              <w:rPr>
                <w:color w:val="000000"/>
                <w:sz w:val="16"/>
                <w:szCs w:val="16"/>
                <w:lang w:eastAsia="ru-RU"/>
              </w:rPr>
              <w:br/>
              <w:t xml:space="preserve">Карманы: боковые карманы, накладной карман с клапаном на задней половинке, карман для инструментов </w:t>
            </w:r>
            <w:r w:rsidRPr="001B7789">
              <w:rPr>
                <w:color w:val="000000"/>
                <w:sz w:val="16"/>
                <w:szCs w:val="16"/>
                <w:lang w:eastAsia="ru-RU"/>
              </w:rPr>
              <w:br/>
              <w:t xml:space="preserve">Усилительные накладки: эргономичные наколенники со входом для амортизационных вкладышей </w:t>
            </w:r>
            <w:r w:rsidRPr="001B7789">
              <w:rPr>
                <w:color w:val="000000"/>
                <w:sz w:val="16"/>
                <w:szCs w:val="16"/>
                <w:lang w:eastAsia="ru-RU"/>
              </w:rPr>
              <w:br/>
              <w:t>Цвет: темно-синий с серым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400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772"/>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13</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Куртка женская летняя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BE7A37"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699200" behindDoc="0" locked="0" layoutInCell="1" allowOverlap="1" wp14:anchorId="347CF389" wp14:editId="3897A649">
                  <wp:simplePos x="0" y="0"/>
                  <wp:positionH relativeFrom="column">
                    <wp:posOffset>227330</wp:posOffset>
                  </wp:positionH>
                  <wp:positionV relativeFrom="paragraph">
                    <wp:posOffset>-2306955</wp:posOffset>
                  </wp:positionV>
                  <wp:extent cx="777240" cy="1783080"/>
                  <wp:effectExtent l="0" t="0" r="3810" b="7620"/>
                  <wp:wrapNone/>
                  <wp:docPr id="300" name="Рисунок 300" descr="Спец new жен лето"/>
                  <wp:cNvGraphicFramePr/>
                  <a:graphic xmlns:a="http://schemas.openxmlformats.org/drawingml/2006/main">
                    <a:graphicData uri="http://schemas.openxmlformats.org/drawingml/2006/picture">
                      <pic:pic xmlns:pic="http://schemas.openxmlformats.org/drawingml/2006/picture">
                        <pic:nvPicPr>
                          <pic:cNvPr id="151" name="Picture 132" descr="Спец new жен лето"/>
                          <pic:cNvPicPr>
                            <a:picLocks noChangeAspect="1" noChangeArrowheads="1"/>
                          </pic:cNvPicPr>
                        </pic:nvPicPr>
                        <pic:blipFill>
                          <a:blip r:embed="rId40" cstate="print"/>
                          <a:srcRect/>
                          <a:stretch>
                            <a:fillRect/>
                          </a:stretch>
                        </pic:blipFill>
                        <pic:spPr bwMode="auto">
                          <a:xfrm>
                            <a:off x="0" y="0"/>
                            <a:ext cx="777240" cy="17830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698176" behindDoc="0" locked="0" layoutInCell="1" allowOverlap="1" wp14:anchorId="2CD31E5B" wp14:editId="3A4048C0">
                  <wp:simplePos x="0" y="0"/>
                  <wp:positionH relativeFrom="column">
                    <wp:posOffset>1115060</wp:posOffset>
                  </wp:positionH>
                  <wp:positionV relativeFrom="paragraph">
                    <wp:posOffset>-2307590</wp:posOffset>
                  </wp:positionV>
                  <wp:extent cx="822960" cy="1783080"/>
                  <wp:effectExtent l="0" t="0" r="0" b="7620"/>
                  <wp:wrapNone/>
                  <wp:docPr id="301" name="Рисунок 301" descr="Спец new жен лето-2"/>
                  <wp:cNvGraphicFramePr/>
                  <a:graphic xmlns:a="http://schemas.openxmlformats.org/drawingml/2006/main">
                    <a:graphicData uri="http://schemas.openxmlformats.org/drawingml/2006/picture">
                      <pic:pic xmlns:pic="http://schemas.openxmlformats.org/drawingml/2006/picture">
                        <pic:nvPicPr>
                          <pic:cNvPr id="150" name="Picture 129" descr="Спец new жен лето-2"/>
                          <pic:cNvPicPr>
                            <a:picLocks noChangeAspect="1" noChangeArrowheads="1"/>
                          </pic:cNvPicPr>
                        </pic:nvPicPr>
                        <pic:blipFill>
                          <a:blip r:embed="rId41" cstate="print"/>
                          <a:srcRect/>
                          <a:stretch>
                            <a:fillRect/>
                          </a:stretch>
                        </pic:blipFill>
                        <pic:spPr bwMode="auto">
                          <a:xfrm>
                            <a:off x="0" y="0"/>
                            <a:ext cx="822960" cy="17830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Ткань: «Томбой», полиэфир – 67%, хлопок – 33%, 245 г/м², МВО, К50 </w:t>
            </w:r>
            <w:r w:rsidRPr="001B7789">
              <w:rPr>
                <w:color w:val="000000"/>
                <w:sz w:val="16"/>
                <w:szCs w:val="16"/>
                <w:lang w:eastAsia="ru-RU"/>
              </w:rPr>
              <w:br/>
              <w:t xml:space="preserve">Застежка: центральная на кнопках </w:t>
            </w:r>
            <w:r w:rsidRPr="001B7789">
              <w:rPr>
                <w:color w:val="000000"/>
                <w:sz w:val="16"/>
                <w:szCs w:val="16"/>
                <w:lang w:eastAsia="ru-RU"/>
              </w:rPr>
              <w:br/>
              <w:t xml:space="preserve">Воротник: стойка с застежкой на кнопке </w:t>
            </w:r>
            <w:r w:rsidRPr="001B7789">
              <w:rPr>
                <w:color w:val="000000"/>
                <w:sz w:val="16"/>
                <w:szCs w:val="16"/>
                <w:lang w:eastAsia="ru-RU"/>
              </w:rPr>
              <w:br/>
              <w:t xml:space="preserve">Регулировки: кулиска по талии на спинке, манжеты на кнопках </w:t>
            </w:r>
            <w:r w:rsidRPr="001B7789">
              <w:rPr>
                <w:color w:val="000000"/>
                <w:sz w:val="16"/>
                <w:szCs w:val="16"/>
                <w:lang w:eastAsia="ru-RU"/>
              </w:rPr>
              <w:br/>
              <w:t xml:space="preserve">Карманы: в рельефных швах с застежкой на кнопку, внутренний накладной карман на левой полочке </w:t>
            </w:r>
            <w:r w:rsidRPr="001B7789">
              <w:rPr>
                <w:color w:val="000000"/>
                <w:sz w:val="16"/>
                <w:szCs w:val="16"/>
                <w:lang w:eastAsia="ru-RU"/>
              </w:rPr>
              <w:br/>
              <w:t xml:space="preserve">Световозвращающие элементы: на полочках, на рукавах, на спинке </w:t>
            </w:r>
            <w:r w:rsidRPr="001B7789">
              <w:rPr>
                <w:color w:val="000000"/>
                <w:sz w:val="16"/>
                <w:szCs w:val="16"/>
                <w:lang w:eastAsia="ru-RU"/>
              </w:rPr>
              <w:br/>
              <w:t xml:space="preserve">Цвет: темно-синий с серым </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200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C66F47" w:rsidRPr="001B7789" w:rsidTr="00F03122">
        <w:trPr>
          <w:trHeight w:val="3406"/>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14</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Брюки женские летние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9D63D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01248" behindDoc="0" locked="0" layoutInCell="1" allowOverlap="1" wp14:anchorId="4F33B05C" wp14:editId="0D01A59F">
                  <wp:simplePos x="0" y="0"/>
                  <wp:positionH relativeFrom="column">
                    <wp:posOffset>1078865</wp:posOffset>
                  </wp:positionH>
                  <wp:positionV relativeFrom="paragraph">
                    <wp:posOffset>-2006600</wp:posOffset>
                  </wp:positionV>
                  <wp:extent cx="640080" cy="1859280"/>
                  <wp:effectExtent l="0" t="0" r="7620" b="7620"/>
                  <wp:wrapNone/>
                  <wp:docPr id="299" name="Рисунок 299" descr="Спец new жен лето-4"/>
                  <wp:cNvGraphicFramePr/>
                  <a:graphic xmlns:a="http://schemas.openxmlformats.org/drawingml/2006/main">
                    <a:graphicData uri="http://schemas.openxmlformats.org/drawingml/2006/picture">
                      <pic:pic xmlns:pic="http://schemas.openxmlformats.org/drawingml/2006/picture">
                        <pic:nvPicPr>
                          <pic:cNvPr id="152" name="Picture 131" descr="Спец new жен лето-4"/>
                          <pic:cNvPicPr>
                            <a:picLocks noChangeAspect="1" noChangeArrowheads="1"/>
                          </pic:cNvPicPr>
                        </pic:nvPicPr>
                        <pic:blipFill>
                          <a:blip r:embed="rId42" cstate="print"/>
                          <a:srcRect/>
                          <a:stretch>
                            <a:fillRect/>
                          </a:stretch>
                        </pic:blipFill>
                        <pic:spPr bwMode="auto">
                          <a:xfrm>
                            <a:off x="0" y="0"/>
                            <a:ext cx="640080" cy="18592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00224" behindDoc="0" locked="0" layoutInCell="1" allowOverlap="1" wp14:anchorId="133B8354" wp14:editId="6D29FAB0">
                  <wp:simplePos x="0" y="0"/>
                  <wp:positionH relativeFrom="column">
                    <wp:posOffset>118745</wp:posOffset>
                  </wp:positionH>
                  <wp:positionV relativeFrom="paragraph">
                    <wp:posOffset>-1946910</wp:posOffset>
                  </wp:positionV>
                  <wp:extent cx="670560" cy="1798320"/>
                  <wp:effectExtent l="0" t="0" r="0" b="0"/>
                  <wp:wrapNone/>
                  <wp:docPr id="298" name="Рисунок 298" descr="Спец new жен лето-3"/>
                  <wp:cNvGraphicFramePr/>
                  <a:graphic xmlns:a="http://schemas.openxmlformats.org/drawingml/2006/main">
                    <a:graphicData uri="http://schemas.openxmlformats.org/drawingml/2006/picture">
                      <pic:pic xmlns:pic="http://schemas.openxmlformats.org/drawingml/2006/picture">
                        <pic:nvPicPr>
                          <pic:cNvPr id="153" name="Picture 133" descr="Спец new жен лето-3"/>
                          <pic:cNvPicPr>
                            <a:picLocks noChangeAspect="1" noChangeArrowheads="1"/>
                          </pic:cNvPicPr>
                        </pic:nvPicPr>
                        <pic:blipFill>
                          <a:blip r:embed="rId43" cstate="print"/>
                          <a:srcRect/>
                          <a:stretch>
                            <a:fillRect/>
                          </a:stretch>
                        </pic:blipFill>
                        <pic:spPr bwMode="auto">
                          <a:xfrm>
                            <a:off x="0" y="0"/>
                            <a:ext cx="670560" cy="17983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Ткань: «Томбой», полиэфир – 67%, хлопок – 33%, 245 г/м², МВО, К50 </w:t>
            </w:r>
            <w:r w:rsidRPr="001B7789">
              <w:rPr>
                <w:color w:val="000000"/>
                <w:sz w:val="16"/>
                <w:szCs w:val="16"/>
                <w:lang w:eastAsia="ru-RU"/>
              </w:rPr>
              <w:br/>
              <w:t xml:space="preserve">Застежка: центральная на молнии, с пуговицей на поясе </w:t>
            </w:r>
            <w:r w:rsidRPr="001B7789">
              <w:rPr>
                <w:color w:val="000000"/>
                <w:sz w:val="16"/>
                <w:szCs w:val="16"/>
                <w:lang w:eastAsia="ru-RU"/>
              </w:rPr>
              <w:br/>
              <w:t xml:space="preserve">Регулировки: пояс с эластичной тесьмой по бокам </w:t>
            </w:r>
            <w:r w:rsidRPr="001B7789">
              <w:rPr>
                <w:color w:val="000000"/>
                <w:sz w:val="16"/>
                <w:szCs w:val="16"/>
                <w:lang w:eastAsia="ru-RU"/>
              </w:rPr>
              <w:br/>
              <w:t xml:space="preserve">Карманы: боковые на передних половинках, карман для инструментов по боковому шву Усилительные накладки: эргономичные наколенники со входом для амортизационных вкладышей Световозвращающие элементы: по низу брюк Цвет: темно-синий с серым </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200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C66F47" w:rsidRPr="001B7789" w:rsidTr="00F03122">
        <w:trPr>
          <w:trHeight w:val="6149"/>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15</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Халат мужской/женский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7D5133"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02272" behindDoc="0" locked="0" layoutInCell="1" allowOverlap="1" wp14:anchorId="7E833595" wp14:editId="0AAB9AE1">
                  <wp:simplePos x="0" y="0"/>
                  <wp:positionH relativeFrom="column">
                    <wp:posOffset>1085215</wp:posOffset>
                  </wp:positionH>
                  <wp:positionV relativeFrom="paragraph">
                    <wp:posOffset>-98425</wp:posOffset>
                  </wp:positionV>
                  <wp:extent cx="728345" cy="1611630"/>
                  <wp:effectExtent l="0" t="0" r="0" b="7620"/>
                  <wp:wrapNone/>
                  <wp:docPr id="295" name="Рисунок 295" descr="ТЕХНИК халат-2"/>
                  <wp:cNvGraphicFramePr/>
                  <a:graphic xmlns:a="http://schemas.openxmlformats.org/drawingml/2006/main">
                    <a:graphicData uri="http://schemas.openxmlformats.org/drawingml/2006/picture">
                      <pic:pic xmlns:pic="http://schemas.openxmlformats.org/drawingml/2006/picture">
                        <pic:nvPicPr>
                          <pic:cNvPr id="156" name="Picture 138" descr="ТЕХНИК халат-2"/>
                          <pic:cNvPicPr>
                            <a:picLocks noChangeAspect="1" noChangeArrowheads="1"/>
                          </pic:cNvPicPr>
                        </pic:nvPicPr>
                        <pic:blipFill>
                          <a:blip r:embed="rId44" cstate="print"/>
                          <a:srcRect/>
                          <a:stretch>
                            <a:fillRect/>
                          </a:stretch>
                        </pic:blipFill>
                        <pic:spPr bwMode="auto">
                          <a:xfrm>
                            <a:off x="0" y="0"/>
                            <a:ext cx="728345" cy="16116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03296" behindDoc="0" locked="0" layoutInCell="1" allowOverlap="1" wp14:anchorId="7461660D" wp14:editId="57950964">
                  <wp:simplePos x="0" y="0"/>
                  <wp:positionH relativeFrom="column">
                    <wp:posOffset>158750</wp:posOffset>
                  </wp:positionH>
                  <wp:positionV relativeFrom="paragraph">
                    <wp:posOffset>-91440</wp:posOffset>
                  </wp:positionV>
                  <wp:extent cx="735965" cy="1607185"/>
                  <wp:effectExtent l="0" t="0" r="6985" b="0"/>
                  <wp:wrapNone/>
                  <wp:docPr id="296" name="Рисунок 296" descr="ТЕХНИК халат"/>
                  <wp:cNvGraphicFramePr/>
                  <a:graphic xmlns:a="http://schemas.openxmlformats.org/drawingml/2006/main">
                    <a:graphicData uri="http://schemas.openxmlformats.org/drawingml/2006/picture">
                      <pic:pic xmlns:pic="http://schemas.openxmlformats.org/drawingml/2006/picture">
                        <pic:nvPicPr>
                          <pic:cNvPr id="155" name="Picture 139" descr="ТЕХНИК халат"/>
                          <pic:cNvPicPr>
                            <a:picLocks noChangeAspect="1" noChangeArrowheads="1"/>
                          </pic:cNvPicPr>
                        </pic:nvPicPr>
                        <pic:blipFill>
                          <a:blip r:embed="rId45" cstate="print"/>
                          <a:srcRect/>
                          <a:stretch>
                            <a:fillRect/>
                          </a:stretch>
                        </pic:blipFill>
                        <pic:spPr bwMode="auto">
                          <a:xfrm>
                            <a:off x="0" y="0"/>
                            <a:ext cx="735965" cy="16071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05344" behindDoc="0" locked="0" layoutInCell="1" allowOverlap="1" wp14:anchorId="0B962729" wp14:editId="1A68FD9A">
                  <wp:simplePos x="0" y="0"/>
                  <wp:positionH relativeFrom="column">
                    <wp:posOffset>156845</wp:posOffset>
                  </wp:positionH>
                  <wp:positionV relativeFrom="paragraph">
                    <wp:posOffset>-2000885</wp:posOffset>
                  </wp:positionV>
                  <wp:extent cx="758825" cy="1633855"/>
                  <wp:effectExtent l="0" t="0" r="3175" b="4445"/>
                  <wp:wrapNone/>
                  <wp:docPr id="294" name="Рисунок 294" descr="ХОЗЯЙКА халат"/>
                  <wp:cNvGraphicFramePr/>
                  <a:graphic xmlns:a="http://schemas.openxmlformats.org/drawingml/2006/main">
                    <a:graphicData uri="http://schemas.openxmlformats.org/drawingml/2006/picture">
                      <pic:pic xmlns:pic="http://schemas.openxmlformats.org/drawingml/2006/picture">
                        <pic:nvPicPr>
                          <pic:cNvPr id="154" name="Picture 137" descr="ХОЗЯЙКА халат"/>
                          <pic:cNvPicPr>
                            <a:picLocks noChangeAspect="1" noChangeArrowheads="1"/>
                          </pic:cNvPicPr>
                        </pic:nvPicPr>
                        <pic:blipFill>
                          <a:blip r:embed="rId46" cstate="print"/>
                          <a:srcRect/>
                          <a:stretch>
                            <a:fillRect/>
                          </a:stretch>
                        </pic:blipFill>
                        <pic:spPr bwMode="auto">
                          <a:xfrm>
                            <a:off x="0" y="0"/>
                            <a:ext cx="758825" cy="16338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04320" behindDoc="0" locked="0" layoutInCell="1" allowOverlap="1" wp14:anchorId="48D5CF24" wp14:editId="4D787BE2">
                  <wp:simplePos x="0" y="0"/>
                  <wp:positionH relativeFrom="column">
                    <wp:posOffset>1133475</wp:posOffset>
                  </wp:positionH>
                  <wp:positionV relativeFrom="paragraph">
                    <wp:posOffset>-1957070</wp:posOffset>
                  </wp:positionV>
                  <wp:extent cx="735965" cy="1634490"/>
                  <wp:effectExtent l="0" t="0" r="6985" b="3810"/>
                  <wp:wrapNone/>
                  <wp:docPr id="297" name="Рисунок 297" descr="ХОЗЯЙКА халат-2"/>
                  <wp:cNvGraphicFramePr/>
                  <a:graphic xmlns:a="http://schemas.openxmlformats.org/drawingml/2006/main">
                    <a:graphicData uri="http://schemas.openxmlformats.org/drawingml/2006/picture">
                      <pic:pic xmlns:pic="http://schemas.openxmlformats.org/drawingml/2006/picture">
                        <pic:nvPicPr>
                          <pic:cNvPr id="157" name="Picture 136" descr="ХОЗЯЙКА халат-2"/>
                          <pic:cNvPicPr>
                            <a:picLocks noChangeAspect="1" noChangeArrowheads="1"/>
                          </pic:cNvPicPr>
                        </pic:nvPicPr>
                        <pic:blipFill>
                          <a:blip r:embed="rId47" cstate="print"/>
                          <a:srcRect/>
                          <a:stretch>
                            <a:fillRect/>
                          </a:stretch>
                        </pic:blipFill>
                        <pic:spPr bwMode="auto">
                          <a:xfrm>
                            <a:off x="0" y="0"/>
                            <a:ext cx="735965" cy="16344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r w:rsidRPr="001B7789">
              <w:rPr>
                <w:color w:val="000000"/>
                <w:sz w:val="16"/>
                <w:szCs w:val="16"/>
                <w:lang w:eastAsia="ru-RU"/>
              </w:rPr>
              <w:br/>
              <w:t>ГОСТ 12.4.131-83</w:t>
            </w:r>
            <w:r w:rsidRPr="001B7789">
              <w:rPr>
                <w:color w:val="000000"/>
                <w:sz w:val="16"/>
                <w:szCs w:val="16"/>
                <w:lang w:eastAsia="ru-RU"/>
              </w:rPr>
              <w:br/>
              <w:t>ГОСТ 12.4.132-83</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смесовая, полиэфир — 50%, хлопок — 50%, 215 г/м², ВО</w:t>
            </w:r>
            <w:r w:rsidRPr="001B7789">
              <w:rPr>
                <w:color w:val="000000"/>
                <w:sz w:val="16"/>
                <w:szCs w:val="16"/>
                <w:lang w:eastAsia="ru-RU"/>
              </w:rPr>
              <w:br/>
              <w:t>Застежка: на кнопках</w:t>
            </w:r>
            <w:r w:rsidRPr="001B7789">
              <w:rPr>
                <w:color w:val="000000"/>
                <w:sz w:val="16"/>
                <w:szCs w:val="16"/>
                <w:lang w:eastAsia="ru-RU"/>
              </w:rPr>
              <w:br/>
              <w:t>Воротник: отложной с лацканами</w:t>
            </w:r>
            <w:r w:rsidRPr="001B7789">
              <w:rPr>
                <w:color w:val="000000"/>
                <w:sz w:val="16"/>
                <w:szCs w:val="16"/>
                <w:lang w:eastAsia="ru-RU"/>
              </w:rPr>
              <w:br/>
              <w:t>Карманы: нагрудный с клапаном и накладные нижние</w:t>
            </w:r>
            <w:r w:rsidRPr="001B7789">
              <w:rPr>
                <w:color w:val="000000"/>
                <w:sz w:val="16"/>
                <w:szCs w:val="16"/>
                <w:lang w:eastAsia="ru-RU"/>
              </w:rPr>
              <w:br/>
              <w:t>Регулировка по ширине: хлястик по талии, складки на спине для свободы движений, щлица</w:t>
            </w:r>
            <w:r w:rsidRPr="001B7789">
              <w:rPr>
                <w:color w:val="000000"/>
                <w:sz w:val="16"/>
                <w:szCs w:val="16"/>
                <w:lang w:eastAsia="ru-RU"/>
              </w:rPr>
              <w:br/>
              <w:t>Цвет: темно-синий</w:t>
            </w:r>
            <w:r w:rsidRPr="001B7789">
              <w:rPr>
                <w:color w:val="000000"/>
                <w:sz w:val="16"/>
                <w:szCs w:val="16"/>
                <w:lang w:eastAsia="ru-RU"/>
              </w:rPr>
              <w:br/>
              <w:t>Логотип ПАО "Трансконтейнер" - 2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969"/>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16</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Полукомбинезон летний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E463D1"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06368" behindDoc="0" locked="0" layoutInCell="1" allowOverlap="1" wp14:anchorId="223564D8" wp14:editId="756A80D7">
                  <wp:simplePos x="0" y="0"/>
                  <wp:positionH relativeFrom="column">
                    <wp:posOffset>1030605</wp:posOffset>
                  </wp:positionH>
                  <wp:positionV relativeFrom="paragraph">
                    <wp:posOffset>-2285365</wp:posOffset>
                  </wp:positionV>
                  <wp:extent cx="782320" cy="1681480"/>
                  <wp:effectExtent l="0" t="0" r="0" b="0"/>
                  <wp:wrapNone/>
                  <wp:docPr id="293" name="Рисунок 293" descr="СПЕЦ пк-2"/>
                  <wp:cNvGraphicFramePr/>
                  <a:graphic xmlns:a="http://schemas.openxmlformats.org/drawingml/2006/main">
                    <a:graphicData uri="http://schemas.openxmlformats.org/drawingml/2006/picture">
                      <pic:pic xmlns:pic="http://schemas.openxmlformats.org/drawingml/2006/picture">
                        <pic:nvPicPr>
                          <pic:cNvPr id="158" name="Picture 134" descr="СПЕЦ пк-2"/>
                          <pic:cNvPicPr>
                            <a:picLocks noChangeAspect="1" noChangeArrowheads="1"/>
                          </pic:cNvPicPr>
                        </pic:nvPicPr>
                        <pic:blipFill>
                          <a:blip r:embed="rId48" cstate="print"/>
                          <a:srcRect/>
                          <a:stretch>
                            <a:fillRect/>
                          </a:stretch>
                        </pic:blipFill>
                        <pic:spPr bwMode="auto">
                          <a:xfrm>
                            <a:off x="0" y="0"/>
                            <a:ext cx="782320" cy="16814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E7A37" w:rsidRPr="001B7789">
              <w:rPr>
                <w:noProof/>
                <w:color w:val="000000"/>
                <w:sz w:val="16"/>
                <w:szCs w:val="16"/>
                <w:lang w:eastAsia="ru-RU"/>
              </w:rPr>
              <w:drawing>
                <wp:anchor distT="0" distB="0" distL="114300" distR="114300" simplePos="0" relativeHeight="251707392" behindDoc="0" locked="0" layoutInCell="1" allowOverlap="1" wp14:anchorId="11DDB829" wp14:editId="01EEC0B5">
                  <wp:simplePos x="0" y="0"/>
                  <wp:positionH relativeFrom="column">
                    <wp:posOffset>38100</wp:posOffset>
                  </wp:positionH>
                  <wp:positionV relativeFrom="paragraph">
                    <wp:posOffset>-2274570</wp:posOffset>
                  </wp:positionV>
                  <wp:extent cx="875030" cy="1673225"/>
                  <wp:effectExtent l="0" t="0" r="1270" b="3175"/>
                  <wp:wrapNone/>
                  <wp:docPr id="292" name="Рисунок 292" descr="СПЕЦ пк"/>
                  <wp:cNvGraphicFramePr/>
                  <a:graphic xmlns:a="http://schemas.openxmlformats.org/drawingml/2006/main">
                    <a:graphicData uri="http://schemas.openxmlformats.org/drawingml/2006/picture">
                      <pic:pic xmlns:pic="http://schemas.openxmlformats.org/drawingml/2006/picture">
                        <pic:nvPicPr>
                          <pic:cNvPr id="159" name="Picture 135" descr="СПЕЦ пк"/>
                          <pic:cNvPicPr>
                            <a:picLocks noChangeAspect="1" noChangeArrowheads="1"/>
                          </pic:cNvPicPr>
                        </pic:nvPicPr>
                        <pic:blipFill>
                          <a:blip r:embed="rId49" cstate="print"/>
                          <a:srcRect/>
                          <a:stretch>
                            <a:fillRect/>
                          </a:stretch>
                        </pic:blipFill>
                        <pic:spPr bwMode="auto">
                          <a:xfrm>
                            <a:off x="0" y="0"/>
                            <a:ext cx="875030" cy="1673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Ткань: «Томбой», полиэфир – 67%, хлопок – 33%, 245 г/м², МВО, К50 </w:t>
            </w:r>
            <w:r w:rsidRPr="001B7789">
              <w:rPr>
                <w:color w:val="000000"/>
                <w:sz w:val="16"/>
                <w:szCs w:val="16"/>
                <w:lang w:eastAsia="ru-RU"/>
              </w:rPr>
              <w:br/>
              <w:t xml:space="preserve">Застежка: центральная и боковая на пуговицах </w:t>
            </w:r>
            <w:r w:rsidRPr="001B7789">
              <w:rPr>
                <w:color w:val="000000"/>
                <w:sz w:val="16"/>
                <w:szCs w:val="16"/>
                <w:lang w:eastAsia="ru-RU"/>
              </w:rPr>
              <w:br/>
              <w:t xml:space="preserve">Регулировки: пояс с эластичной тесьмой, бретели </w:t>
            </w:r>
            <w:r w:rsidRPr="001B7789">
              <w:rPr>
                <w:color w:val="000000"/>
                <w:sz w:val="16"/>
                <w:szCs w:val="16"/>
                <w:lang w:eastAsia="ru-RU"/>
              </w:rPr>
              <w:br/>
              <w:t xml:space="preserve">Карманы: нагрудный накладной с отделениями, боковые, накладные на задних половинках, для инструментов </w:t>
            </w:r>
            <w:r w:rsidRPr="001B7789">
              <w:rPr>
                <w:color w:val="000000"/>
                <w:sz w:val="16"/>
                <w:szCs w:val="16"/>
                <w:lang w:eastAsia="ru-RU"/>
              </w:rPr>
              <w:br/>
              <w:t xml:space="preserve">Усилительные накладки: эргономичные наколенники со входом для амортизационных вкладышей </w:t>
            </w:r>
            <w:r w:rsidRPr="001B7789">
              <w:rPr>
                <w:color w:val="000000"/>
                <w:sz w:val="16"/>
                <w:szCs w:val="16"/>
                <w:lang w:eastAsia="ru-RU"/>
              </w:rPr>
              <w:br/>
              <w:t xml:space="preserve">Цвет: темно-синий с серым </w:t>
            </w:r>
          </w:p>
        </w:tc>
        <w:tc>
          <w:tcPr>
            <w:tcW w:w="811" w:type="dxa"/>
            <w:gridSpan w:val="2"/>
            <w:tcBorders>
              <w:top w:val="nil"/>
              <w:left w:val="nil"/>
              <w:bottom w:val="single" w:sz="4" w:space="0" w:color="auto"/>
              <w:right w:val="single" w:sz="4" w:space="0" w:color="auto"/>
            </w:tcBorders>
            <w:shd w:val="clear" w:color="auto" w:fill="auto"/>
            <w:vAlign w:val="center"/>
            <w:hideMark/>
          </w:tcPr>
          <w:p w:rsidR="00EB7355"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200</w:t>
            </w:r>
          </w:p>
          <w:p w:rsidR="002D72E4" w:rsidRPr="0072790A" w:rsidRDefault="002D72E4" w:rsidP="0072790A">
            <w:pPr>
              <w:rPr>
                <w:sz w:val="16"/>
                <w:szCs w:val="16"/>
                <w:lang w:eastAsia="ru-RU"/>
              </w:rPr>
            </w:pP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5591"/>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17</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Куртка мужская летняя с защитой от ОПЗ для ИТР</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E463D1"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09440" behindDoc="0" locked="0" layoutInCell="1" allowOverlap="1" wp14:anchorId="3F63A1FE" wp14:editId="6C4A56A1">
                  <wp:simplePos x="0" y="0"/>
                  <wp:positionH relativeFrom="column">
                    <wp:posOffset>38100</wp:posOffset>
                  </wp:positionH>
                  <wp:positionV relativeFrom="paragraph">
                    <wp:posOffset>-4153535</wp:posOffset>
                  </wp:positionV>
                  <wp:extent cx="782320" cy="1797685"/>
                  <wp:effectExtent l="0" t="0" r="0" b="0"/>
                  <wp:wrapNone/>
                  <wp:docPr id="290" name="Рисунок 290" descr="УРАН костюм муж летний"/>
                  <wp:cNvGraphicFramePr/>
                  <a:graphic xmlns:a="http://schemas.openxmlformats.org/drawingml/2006/main">
                    <a:graphicData uri="http://schemas.openxmlformats.org/drawingml/2006/picture">
                      <pic:pic xmlns:pic="http://schemas.openxmlformats.org/drawingml/2006/picture">
                        <pic:nvPicPr>
                          <pic:cNvPr id="161" name="Picture 141" descr="УРАН костюм муж летний"/>
                          <pic:cNvPicPr>
                            <a:picLocks noChangeAspect="1" noChangeArrowheads="1"/>
                          </pic:cNvPicPr>
                        </pic:nvPicPr>
                        <pic:blipFill>
                          <a:blip r:embed="rId50" cstate="print"/>
                          <a:srcRect/>
                          <a:stretch>
                            <a:fillRect/>
                          </a:stretch>
                        </pic:blipFill>
                        <pic:spPr bwMode="auto">
                          <a:xfrm>
                            <a:off x="0" y="0"/>
                            <a:ext cx="782320" cy="17976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08416" behindDoc="0" locked="0" layoutInCell="1" allowOverlap="1" wp14:anchorId="7AEA48A9" wp14:editId="08F26413">
                  <wp:simplePos x="0" y="0"/>
                  <wp:positionH relativeFrom="column">
                    <wp:posOffset>1031240</wp:posOffset>
                  </wp:positionH>
                  <wp:positionV relativeFrom="paragraph">
                    <wp:posOffset>-4152900</wp:posOffset>
                  </wp:positionV>
                  <wp:extent cx="813435" cy="1797685"/>
                  <wp:effectExtent l="0" t="0" r="5715" b="0"/>
                  <wp:wrapNone/>
                  <wp:docPr id="291" name="Рисунок 291" descr="УРАН костюм муж летний-2"/>
                  <wp:cNvGraphicFramePr/>
                  <a:graphic xmlns:a="http://schemas.openxmlformats.org/drawingml/2006/main">
                    <a:graphicData uri="http://schemas.openxmlformats.org/drawingml/2006/picture">
                      <pic:pic xmlns:pic="http://schemas.openxmlformats.org/drawingml/2006/picture">
                        <pic:nvPicPr>
                          <pic:cNvPr id="160" name="Picture 140" descr="УРАН костюм муж летний-2"/>
                          <pic:cNvPicPr>
                            <a:picLocks noChangeAspect="1" noChangeArrowheads="1"/>
                          </pic:cNvPicPr>
                        </pic:nvPicPr>
                        <pic:blipFill>
                          <a:blip r:embed="rId51" cstate="print"/>
                          <a:srcRect/>
                          <a:stretch>
                            <a:fillRect/>
                          </a:stretch>
                        </pic:blipFill>
                        <pic:spPr bwMode="auto">
                          <a:xfrm>
                            <a:off x="0" y="0"/>
                            <a:ext cx="813435" cy="17976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ГОСТ 12.4.280-2014</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«Индестрактибл» с отделкой "Дюраклин"</w:t>
            </w:r>
            <w:r w:rsidRPr="001B7789">
              <w:rPr>
                <w:color w:val="000000"/>
                <w:sz w:val="16"/>
                <w:szCs w:val="16"/>
                <w:lang w:eastAsia="ru-RU"/>
              </w:rPr>
              <w:br/>
              <w:t>Состав: полиэфир – 65%, хлопок – 35%,</w:t>
            </w:r>
            <w:r w:rsidRPr="001B7789">
              <w:rPr>
                <w:color w:val="000000"/>
                <w:sz w:val="16"/>
                <w:szCs w:val="16"/>
                <w:lang w:eastAsia="ru-RU"/>
              </w:rPr>
              <w:br/>
              <w:t>плотность 245 г/м2</w:t>
            </w:r>
            <w:r w:rsidRPr="001B7789">
              <w:rPr>
                <w:color w:val="000000"/>
                <w:sz w:val="16"/>
                <w:szCs w:val="16"/>
                <w:lang w:eastAsia="ru-RU"/>
              </w:rPr>
              <w:br/>
              <w:t>Куртка с центральной застежкой на тесьму "молния" закрытую планкой c застежкой на потайные кнопки.</w:t>
            </w:r>
            <w:r w:rsidRPr="001B7789">
              <w:rPr>
                <w:color w:val="000000"/>
                <w:sz w:val="16"/>
                <w:szCs w:val="16"/>
                <w:lang w:eastAsia="ru-RU"/>
              </w:rPr>
              <w:br/>
              <w:t>Воротник: стойка.</w:t>
            </w:r>
            <w:r w:rsidRPr="001B7789">
              <w:rPr>
                <w:color w:val="000000"/>
                <w:sz w:val="16"/>
                <w:szCs w:val="16"/>
                <w:lang w:eastAsia="ru-RU"/>
              </w:rPr>
              <w:br/>
              <w:t>Верхние и боковые карманы с застежкой на тесьму "молния".</w:t>
            </w:r>
            <w:r w:rsidRPr="001B7789">
              <w:rPr>
                <w:color w:val="000000"/>
                <w:sz w:val="16"/>
                <w:szCs w:val="16"/>
                <w:lang w:eastAsia="ru-RU"/>
              </w:rPr>
              <w:br/>
              <w:t>На подкладке верхнего кармана левой полочки внутренний накладной карман.</w:t>
            </w:r>
            <w:r w:rsidRPr="001B7789">
              <w:rPr>
                <w:color w:val="000000"/>
                <w:sz w:val="16"/>
                <w:szCs w:val="16"/>
                <w:lang w:eastAsia="ru-RU"/>
              </w:rPr>
              <w:br/>
              <w:t>Для регулировании объема по низу хлястики с потайной застежкой на кнопки.</w:t>
            </w:r>
            <w:r w:rsidRPr="001B7789">
              <w:rPr>
                <w:color w:val="000000"/>
                <w:sz w:val="16"/>
                <w:szCs w:val="16"/>
                <w:lang w:eastAsia="ru-RU"/>
              </w:rPr>
              <w:br/>
              <w:t>Вентиляционные отверстия - люверсы.</w:t>
            </w:r>
            <w:r w:rsidRPr="001B7789">
              <w:rPr>
                <w:color w:val="000000"/>
                <w:sz w:val="16"/>
                <w:szCs w:val="16"/>
                <w:lang w:eastAsia="ru-RU"/>
              </w:rPr>
              <w:br/>
              <w:t>Вставки из световозвращающей ленты: на полочках и спинке</w:t>
            </w:r>
            <w:r w:rsidRPr="001B7789">
              <w:rPr>
                <w:color w:val="000000"/>
                <w:sz w:val="16"/>
                <w:szCs w:val="16"/>
                <w:lang w:eastAsia="ru-RU"/>
              </w:rPr>
              <w:br/>
              <w:t>Вставки из эластичной кордуры:</w:t>
            </w:r>
            <w:r w:rsidRPr="001B7789">
              <w:rPr>
                <w:color w:val="000000"/>
                <w:sz w:val="16"/>
                <w:szCs w:val="16"/>
                <w:lang w:eastAsia="ru-RU"/>
              </w:rPr>
              <w:br/>
              <w:t>-На спинке куртки: для удобства в спине при работе в наклоненном состоянии;</w:t>
            </w:r>
            <w:r w:rsidRPr="001B7789">
              <w:rPr>
                <w:color w:val="000000"/>
                <w:sz w:val="16"/>
                <w:szCs w:val="16"/>
                <w:lang w:eastAsia="ru-RU"/>
              </w:rPr>
              <w:br/>
              <w:t>-В области локтей: для удобства сгибания рук в локтях</w:t>
            </w:r>
            <w:r w:rsidRPr="001B7789">
              <w:rPr>
                <w:color w:val="000000"/>
                <w:sz w:val="16"/>
                <w:szCs w:val="16"/>
                <w:lang w:eastAsia="ru-RU"/>
              </w:rPr>
              <w:br/>
              <w:t>Цвет: серый с черным</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416"/>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18</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Брюки мужские летние с защитой от ОПЗ для ИТР</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10464" behindDoc="0" locked="0" layoutInCell="1" allowOverlap="1" wp14:anchorId="55F5D6F0" wp14:editId="53438B34">
                  <wp:simplePos x="0" y="0"/>
                  <wp:positionH relativeFrom="column">
                    <wp:posOffset>1107440</wp:posOffset>
                  </wp:positionH>
                  <wp:positionV relativeFrom="paragraph">
                    <wp:posOffset>-4146550</wp:posOffset>
                  </wp:positionV>
                  <wp:extent cx="712470" cy="1585595"/>
                  <wp:effectExtent l="0" t="0" r="0" b="0"/>
                  <wp:wrapNone/>
                  <wp:docPr id="289" name="Рисунок 289" descr="УРАН костюм муж бр-2"/>
                  <wp:cNvGraphicFramePr/>
                  <a:graphic xmlns:a="http://schemas.openxmlformats.org/drawingml/2006/main">
                    <a:graphicData uri="http://schemas.openxmlformats.org/drawingml/2006/picture">
                      <pic:pic xmlns:pic="http://schemas.openxmlformats.org/drawingml/2006/picture">
                        <pic:nvPicPr>
                          <pic:cNvPr id="162" name="Picture 142" descr="УРАН костюм муж бр-2"/>
                          <pic:cNvPicPr>
                            <a:picLocks noChangeAspect="1" noChangeArrowheads="1"/>
                          </pic:cNvPicPr>
                        </pic:nvPicPr>
                        <pic:blipFill>
                          <a:blip r:embed="rId52" cstate="print"/>
                          <a:srcRect/>
                          <a:stretch>
                            <a:fillRect/>
                          </a:stretch>
                        </pic:blipFill>
                        <pic:spPr bwMode="auto">
                          <a:xfrm>
                            <a:off x="0" y="0"/>
                            <a:ext cx="712470" cy="15855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463D1" w:rsidRPr="001B7789">
              <w:rPr>
                <w:noProof/>
                <w:color w:val="000000"/>
                <w:sz w:val="16"/>
                <w:szCs w:val="16"/>
                <w:lang w:eastAsia="ru-RU"/>
              </w:rPr>
              <w:drawing>
                <wp:anchor distT="0" distB="0" distL="114300" distR="114300" simplePos="0" relativeHeight="251711488" behindDoc="0" locked="0" layoutInCell="1" allowOverlap="1" wp14:anchorId="614037CF" wp14:editId="77A9EBF1">
                  <wp:simplePos x="0" y="0"/>
                  <wp:positionH relativeFrom="column">
                    <wp:posOffset>107315</wp:posOffset>
                  </wp:positionH>
                  <wp:positionV relativeFrom="paragraph">
                    <wp:posOffset>-4123055</wp:posOffset>
                  </wp:positionV>
                  <wp:extent cx="704850" cy="1557655"/>
                  <wp:effectExtent l="0" t="0" r="0" b="4445"/>
                  <wp:wrapNone/>
                  <wp:docPr id="288" name="Рисунок 288" descr="УРАН костюм муж бр"/>
                  <wp:cNvGraphicFramePr/>
                  <a:graphic xmlns:a="http://schemas.openxmlformats.org/drawingml/2006/main">
                    <a:graphicData uri="http://schemas.openxmlformats.org/drawingml/2006/picture">
                      <pic:pic xmlns:pic="http://schemas.openxmlformats.org/drawingml/2006/picture">
                        <pic:nvPicPr>
                          <pic:cNvPr id="163" name="Picture 143" descr="УРАН костюм муж бр"/>
                          <pic:cNvPicPr>
                            <a:picLocks noChangeAspect="1" noChangeArrowheads="1"/>
                          </pic:cNvPicPr>
                        </pic:nvPicPr>
                        <pic:blipFill>
                          <a:blip r:embed="rId53" cstate="print"/>
                          <a:srcRect/>
                          <a:stretch>
                            <a:fillRect/>
                          </a:stretch>
                        </pic:blipFill>
                        <pic:spPr bwMode="auto">
                          <a:xfrm>
                            <a:off x="0" y="0"/>
                            <a:ext cx="704850" cy="15576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ГОСТ 12.4.280-2014</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«Индестрактибл» с отделкой "Дюраклин"</w:t>
            </w:r>
            <w:r w:rsidRPr="001B7789">
              <w:rPr>
                <w:color w:val="000000"/>
                <w:sz w:val="16"/>
                <w:szCs w:val="16"/>
                <w:lang w:eastAsia="ru-RU"/>
              </w:rPr>
              <w:br/>
              <w:t>Состав: полиэфир – 65%, хлопок – 35%,</w:t>
            </w:r>
            <w:r w:rsidRPr="001B7789">
              <w:rPr>
                <w:color w:val="000000"/>
                <w:sz w:val="16"/>
                <w:szCs w:val="16"/>
                <w:lang w:eastAsia="ru-RU"/>
              </w:rPr>
              <w:br/>
              <w:t>плотность 245 г/м2</w:t>
            </w:r>
            <w:r w:rsidRPr="001B7789">
              <w:rPr>
                <w:color w:val="000000"/>
                <w:sz w:val="16"/>
                <w:szCs w:val="16"/>
                <w:lang w:eastAsia="ru-RU"/>
              </w:rPr>
              <w:br/>
              <w:t>Брюки прямые с застежкой на тесьму "молния"</w:t>
            </w:r>
            <w:r w:rsidRPr="001B7789">
              <w:rPr>
                <w:color w:val="000000"/>
                <w:sz w:val="16"/>
                <w:szCs w:val="16"/>
                <w:lang w:eastAsia="ru-RU"/>
              </w:rPr>
              <w:br/>
              <w:t>На левом боковом шве двойной карман: большой с фигурным клапаном с застежкой на потайную кнопку.</w:t>
            </w:r>
            <w:r w:rsidRPr="001B7789">
              <w:rPr>
                <w:color w:val="000000"/>
                <w:sz w:val="16"/>
                <w:szCs w:val="16"/>
                <w:lang w:eastAsia="ru-RU"/>
              </w:rPr>
              <w:br/>
              <w:t>На правом боковом шве двойной накладной карман для инструментов.</w:t>
            </w:r>
            <w:r w:rsidRPr="001B7789">
              <w:rPr>
                <w:color w:val="000000"/>
                <w:sz w:val="16"/>
                <w:szCs w:val="16"/>
                <w:lang w:eastAsia="ru-RU"/>
              </w:rPr>
              <w:br/>
              <w:t>Пояс с застежкой на потайную кнопку, и потайную пуговицу</w:t>
            </w:r>
            <w:r w:rsidRPr="001B7789">
              <w:rPr>
                <w:color w:val="000000"/>
                <w:sz w:val="16"/>
                <w:szCs w:val="16"/>
                <w:lang w:eastAsia="ru-RU"/>
              </w:rPr>
              <w:br/>
              <w:t>На правой задней половинке стропа для инструментов.</w:t>
            </w:r>
            <w:r w:rsidRPr="001B7789">
              <w:rPr>
                <w:color w:val="000000"/>
                <w:sz w:val="16"/>
                <w:szCs w:val="16"/>
                <w:lang w:eastAsia="ru-RU"/>
              </w:rPr>
              <w:br/>
              <w:t xml:space="preserve">Вставки из световозвращающей ленты. </w:t>
            </w:r>
            <w:r w:rsidRPr="001B7789">
              <w:rPr>
                <w:color w:val="000000"/>
                <w:sz w:val="16"/>
                <w:szCs w:val="16"/>
                <w:lang w:eastAsia="ru-RU"/>
              </w:rPr>
              <w:br/>
              <w:t>Использование деталей из эластичной кордуры:</w:t>
            </w:r>
            <w:r w:rsidRPr="001B7789">
              <w:rPr>
                <w:color w:val="000000"/>
                <w:sz w:val="16"/>
                <w:szCs w:val="16"/>
                <w:lang w:eastAsia="ru-RU"/>
              </w:rPr>
              <w:br/>
              <w:t>-На поясе задних половинок брюк: для комфортного прилегания брюк поясе к пояснице</w:t>
            </w:r>
            <w:r w:rsidRPr="001B7789">
              <w:rPr>
                <w:color w:val="000000"/>
                <w:sz w:val="16"/>
                <w:szCs w:val="16"/>
                <w:lang w:eastAsia="ru-RU"/>
              </w:rPr>
              <w:br/>
              <w:t>-На передних половинках брюк над наколенниками: для удобства при приседаниях и сгибания ног в коленях.</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47"/>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19</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Куртка женская летняя с защитой от ОПЗ для ИТР</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12512" behindDoc="0" locked="0" layoutInCell="1" allowOverlap="1" wp14:anchorId="4CCD8465" wp14:editId="035CFCAC">
                  <wp:simplePos x="0" y="0"/>
                  <wp:positionH relativeFrom="column">
                    <wp:posOffset>1070610</wp:posOffset>
                  </wp:positionH>
                  <wp:positionV relativeFrom="paragraph">
                    <wp:posOffset>-3068320</wp:posOffset>
                  </wp:positionV>
                  <wp:extent cx="751205" cy="1952625"/>
                  <wp:effectExtent l="0" t="0" r="0" b="9525"/>
                  <wp:wrapNone/>
                  <wp:docPr id="287" name="Рисунок 287" descr="ЛЕДИ УРАН_костюм жен летний-2"/>
                  <wp:cNvGraphicFramePr/>
                  <a:graphic xmlns:a="http://schemas.openxmlformats.org/drawingml/2006/main">
                    <a:graphicData uri="http://schemas.openxmlformats.org/drawingml/2006/picture">
                      <pic:pic xmlns:pic="http://schemas.openxmlformats.org/drawingml/2006/picture">
                        <pic:nvPicPr>
                          <pic:cNvPr id="164" name="Picture 144" descr="ЛЕДИ УРАН_костюм жен летний-2"/>
                          <pic:cNvPicPr>
                            <a:picLocks noChangeAspect="1" noChangeArrowheads="1"/>
                          </pic:cNvPicPr>
                        </pic:nvPicPr>
                        <pic:blipFill>
                          <a:blip r:embed="rId54" cstate="print"/>
                          <a:srcRect/>
                          <a:stretch>
                            <a:fillRect/>
                          </a:stretch>
                        </pic:blipFill>
                        <pic:spPr bwMode="auto">
                          <a:xfrm>
                            <a:off x="0" y="0"/>
                            <a:ext cx="751205" cy="19526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13536" behindDoc="0" locked="0" layoutInCell="1" allowOverlap="1" wp14:anchorId="21560E21" wp14:editId="7D68D1F0">
                  <wp:simplePos x="0" y="0"/>
                  <wp:positionH relativeFrom="column">
                    <wp:posOffset>107315</wp:posOffset>
                  </wp:positionH>
                  <wp:positionV relativeFrom="paragraph">
                    <wp:posOffset>-3063240</wp:posOffset>
                  </wp:positionV>
                  <wp:extent cx="789940" cy="1952625"/>
                  <wp:effectExtent l="0" t="0" r="0" b="9525"/>
                  <wp:wrapNone/>
                  <wp:docPr id="286" name="Рисунок 286" descr="ЛЕДИ УРАН_костюм жен летний"/>
                  <wp:cNvGraphicFramePr/>
                  <a:graphic xmlns:a="http://schemas.openxmlformats.org/drawingml/2006/main">
                    <a:graphicData uri="http://schemas.openxmlformats.org/drawingml/2006/picture">
                      <pic:pic xmlns:pic="http://schemas.openxmlformats.org/drawingml/2006/picture">
                        <pic:nvPicPr>
                          <pic:cNvPr id="165" name="Picture 145" descr="ЛЕДИ УРАН_костюм жен летний"/>
                          <pic:cNvPicPr>
                            <a:picLocks noChangeAspect="1" noChangeArrowheads="1"/>
                          </pic:cNvPicPr>
                        </pic:nvPicPr>
                        <pic:blipFill>
                          <a:blip r:embed="rId55" cstate="print"/>
                          <a:srcRect/>
                          <a:stretch>
                            <a:fillRect/>
                          </a:stretch>
                        </pic:blipFill>
                        <pic:spPr bwMode="auto">
                          <a:xfrm>
                            <a:off x="0" y="0"/>
                            <a:ext cx="789940" cy="19526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ГОСТ 12.4.280-2014</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«Индестрактибл» с отделкой "Дюраклин"</w:t>
            </w:r>
            <w:r w:rsidRPr="001B7789">
              <w:rPr>
                <w:color w:val="000000"/>
                <w:sz w:val="16"/>
                <w:szCs w:val="16"/>
                <w:lang w:eastAsia="ru-RU"/>
              </w:rPr>
              <w:br/>
              <w:t>Состав: полиэфир – 65%, хлопок – 35%,</w:t>
            </w:r>
            <w:r w:rsidRPr="001B7789">
              <w:rPr>
                <w:color w:val="000000"/>
                <w:sz w:val="16"/>
                <w:szCs w:val="16"/>
                <w:lang w:eastAsia="ru-RU"/>
              </w:rPr>
              <w:br/>
              <w:t>плотность 245 г/м2</w:t>
            </w:r>
            <w:r w:rsidRPr="001B7789">
              <w:rPr>
                <w:color w:val="000000"/>
                <w:sz w:val="16"/>
                <w:szCs w:val="16"/>
                <w:lang w:eastAsia="ru-RU"/>
              </w:rPr>
              <w:br/>
              <w:t>Застежка: центральная на молнии, планка на потайных кнопках</w:t>
            </w:r>
            <w:r w:rsidRPr="001B7789">
              <w:rPr>
                <w:color w:val="000000"/>
                <w:sz w:val="16"/>
                <w:szCs w:val="16"/>
                <w:lang w:eastAsia="ru-RU"/>
              </w:rPr>
              <w:br/>
              <w:t>Воротник: стойка с застежкой на кнопку</w:t>
            </w:r>
            <w:r w:rsidRPr="001B7789">
              <w:rPr>
                <w:color w:val="000000"/>
                <w:sz w:val="16"/>
                <w:szCs w:val="16"/>
                <w:lang w:eastAsia="ru-RU"/>
              </w:rPr>
              <w:br/>
              <w:t>Регулировки: манжеты на кнопках, сборка на резинку по талии на спинке Карманы: боковые карманы на молнии в швах</w:t>
            </w:r>
            <w:r w:rsidRPr="001B7789">
              <w:rPr>
                <w:color w:val="000000"/>
                <w:sz w:val="16"/>
                <w:szCs w:val="16"/>
                <w:lang w:eastAsia="ru-RU"/>
              </w:rPr>
              <w:br/>
              <w:t>Эластичные вставки: эргономичные налокотники, вставки на спинке Светоотражающие элементы: ленты на полочках и спинке, пиктограммы защитных свойств на воротнике</w:t>
            </w:r>
            <w:r w:rsidRPr="001B7789">
              <w:rPr>
                <w:color w:val="000000"/>
                <w:sz w:val="16"/>
                <w:szCs w:val="16"/>
                <w:lang w:eastAsia="ru-RU"/>
              </w:rPr>
              <w:br/>
              <w:t>Вентиляционные отверстия: люверсы в области пройм</w:t>
            </w:r>
            <w:r w:rsidRPr="001B7789">
              <w:rPr>
                <w:color w:val="000000"/>
                <w:sz w:val="16"/>
                <w:szCs w:val="16"/>
                <w:lang w:eastAsia="ru-RU"/>
              </w:rPr>
              <w:br/>
              <w:t>Цвет: серый с черным</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596"/>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20</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Брюки женские летние с защитой от ОПЗ для ИТР</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0D6C8D"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14560" behindDoc="0" locked="0" layoutInCell="1" allowOverlap="1" wp14:anchorId="394AEF1B" wp14:editId="0AC3AF83">
                  <wp:simplePos x="0" y="0"/>
                  <wp:positionH relativeFrom="column">
                    <wp:posOffset>1073150</wp:posOffset>
                  </wp:positionH>
                  <wp:positionV relativeFrom="paragraph">
                    <wp:posOffset>-2557145</wp:posOffset>
                  </wp:positionV>
                  <wp:extent cx="804545" cy="1912620"/>
                  <wp:effectExtent l="0" t="0" r="0" b="0"/>
                  <wp:wrapNone/>
                  <wp:docPr id="285" name="Рисунок 285" descr="ЛЕДИ УРАН_костюм жен бр-2"/>
                  <wp:cNvGraphicFramePr/>
                  <a:graphic xmlns:a="http://schemas.openxmlformats.org/drawingml/2006/main">
                    <a:graphicData uri="http://schemas.openxmlformats.org/drawingml/2006/picture">
                      <pic:pic xmlns:pic="http://schemas.openxmlformats.org/drawingml/2006/picture">
                        <pic:nvPicPr>
                          <pic:cNvPr id="166" name="Picture 146" descr="ЛЕДИ УРАН_костюм жен бр-2"/>
                          <pic:cNvPicPr>
                            <a:picLocks noChangeAspect="1" noChangeArrowheads="1"/>
                          </pic:cNvPicPr>
                        </pic:nvPicPr>
                        <pic:blipFill>
                          <a:blip r:embed="rId56" cstate="print"/>
                          <a:srcRect/>
                          <a:stretch>
                            <a:fillRect/>
                          </a:stretch>
                        </pic:blipFill>
                        <pic:spPr bwMode="auto">
                          <a:xfrm>
                            <a:off x="0" y="0"/>
                            <a:ext cx="804545" cy="19126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15584" behindDoc="0" locked="0" layoutInCell="1" allowOverlap="1" wp14:anchorId="1030D9C2" wp14:editId="3D1E9E8D">
                  <wp:simplePos x="0" y="0"/>
                  <wp:positionH relativeFrom="column">
                    <wp:posOffset>24765</wp:posOffset>
                  </wp:positionH>
                  <wp:positionV relativeFrom="paragraph">
                    <wp:posOffset>-2588895</wp:posOffset>
                  </wp:positionV>
                  <wp:extent cx="804545" cy="1943100"/>
                  <wp:effectExtent l="0" t="0" r="0" b="0"/>
                  <wp:wrapNone/>
                  <wp:docPr id="284" name="Рисунок 284" descr="ЛЕДИ УРАН_костюм жен бр"/>
                  <wp:cNvGraphicFramePr/>
                  <a:graphic xmlns:a="http://schemas.openxmlformats.org/drawingml/2006/main">
                    <a:graphicData uri="http://schemas.openxmlformats.org/drawingml/2006/picture">
                      <pic:pic xmlns:pic="http://schemas.openxmlformats.org/drawingml/2006/picture">
                        <pic:nvPicPr>
                          <pic:cNvPr id="167" name="Picture 147" descr="ЛЕДИ УРАН_костюм жен бр"/>
                          <pic:cNvPicPr>
                            <a:picLocks noChangeAspect="1" noChangeArrowheads="1"/>
                          </pic:cNvPicPr>
                        </pic:nvPicPr>
                        <pic:blipFill>
                          <a:blip r:embed="rId57" cstate="print"/>
                          <a:srcRect/>
                          <a:stretch>
                            <a:fillRect/>
                          </a:stretch>
                        </pic:blipFill>
                        <pic:spPr bwMode="auto">
                          <a:xfrm>
                            <a:off x="0" y="0"/>
                            <a:ext cx="804545" cy="19431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ГОСТ 12.4.280-2014</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«Индестрактибл» с отделкой "Дюраклин"</w:t>
            </w:r>
            <w:r w:rsidRPr="001B7789">
              <w:rPr>
                <w:color w:val="000000"/>
                <w:sz w:val="16"/>
                <w:szCs w:val="16"/>
                <w:lang w:eastAsia="ru-RU"/>
              </w:rPr>
              <w:br/>
              <w:t>Состав: полиэфир – 65%, хлопок – 35%,</w:t>
            </w:r>
            <w:r w:rsidRPr="001B7789">
              <w:rPr>
                <w:color w:val="000000"/>
                <w:sz w:val="16"/>
                <w:szCs w:val="16"/>
                <w:lang w:eastAsia="ru-RU"/>
              </w:rPr>
              <w:br/>
              <w:t>плотность 245 г/м2</w:t>
            </w:r>
            <w:r w:rsidRPr="001B7789">
              <w:rPr>
                <w:color w:val="000000"/>
                <w:sz w:val="16"/>
                <w:szCs w:val="16"/>
                <w:lang w:eastAsia="ru-RU"/>
              </w:rPr>
              <w:br/>
              <w:t>Застежка: центральная на молнии с пуговицей на поясе</w:t>
            </w:r>
            <w:r w:rsidRPr="001B7789">
              <w:rPr>
                <w:color w:val="000000"/>
                <w:sz w:val="16"/>
                <w:szCs w:val="16"/>
                <w:lang w:eastAsia="ru-RU"/>
              </w:rPr>
              <w:br/>
              <w:t xml:space="preserve">Карманы: на передних и задних половинках, на левом боковом шве </w:t>
            </w:r>
            <w:r w:rsidRPr="001B7789">
              <w:rPr>
                <w:color w:val="000000"/>
                <w:sz w:val="16"/>
                <w:szCs w:val="16"/>
                <w:lang w:eastAsia="ru-RU"/>
              </w:rPr>
              <w:br/>
              <w:t>Эластичные вставки: кокетка на поясе на задних половинках, вставки над наколенниками</w:t>
            </w:r>
            <w:r w:rsidRPr="001B7789">
              <w:rPr>
                <w:color w:val="000000"/>
                <w:sz w:val="16"/>
                <w:szCs w:val="16"/>
                <w:lang w:eastAsia="ru-RU"/>
              </w:rPr>
              <w:br/>
              <w:t>Усилительные накладки: наколенники из кордуры</w:t>
            </w:r>
            <w:r w:rsidRPr="001B7789">
              <w:rPr>
                <w:color w:val="000000"/>
                <w:sz w:val="16"/>
                <w:szCs w:val="16"/>
                <w:lang w:eastAsia="ru-RU"/>
              </w:rPr>
              <w:br/>
              <w:t>Разрезы по низу боковых швов с застежкой на молнию</w:t>
            </w:r>
            <w:r w:rsidRPr="001B7789">
              <w:rPr>
                <w:color w:val="000000"/>
                <w:sz w:val="16"/>
                <w:szCs w:val="16"/>
                <w:lang w:eastAsia="ru-RU"/>
              </w:rPr>
              <w:br/>
              <w:t>Светоотражающие элементы: полосы на передних половинках</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748"/>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21</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Полукомбинезон летний с защитой от ОПЗ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0D6C8D"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16608" behindDoc="0" locked="0" layoutInCell="1" allowOverlap="1" wp14:anchorId="5AB54E1B" wp14:editId="78823533">
                  <wp:simplePos x="0" y="0"/>
                  <wp:positionH relativeFrom="column">
                    <wp:posOffset>1156970</wp:posOffset>
                  </wp:positionH>
                  <wp:positionV relativeFrom="paragraph">
                    <wp:posOffset>-189865</wp:posOffset>
                  </wp:positionV>
                  <wp:extent cx="789305" cy="1813560"/>
                  <wp:effectExtent l="0" t="0" r="0" b="0"/>
                  <wp:wrapNone/>
                  <wp:docPr id="283" name="Рисунок 283" descr="УРАН костюм муж пк-2"/>
                  <wp:cNvGraphicFramePr/>
                  <a:graphic xmlns:a="http://schemas.openxmlformats.org/drawingml/2006/main">
                    <a:graphicData uri="http://schemas.openxmlformats.org/drawingml/2006/picture">
                      <pic:pic xmlns:pic="http://schemas.openxmlformats.org/drawingml/2006/picture">
                        <pic:nvPicPr>
                          <pic:cNvPr id="168" name="Picture 148" descr="УРАН костюм муж пк-2"/>
                          <pic:cNvPicPr>
                            <a:picLocks noChangeAspect="1" noChangeArrowheads="1"/>
                          </pic:cNvPicPr>
                        </pic:nvPicPr>
                        <pic:blipFill>
                          <a:blip r:embed="rId58" cstate="print"/>
                          <a:srcRect/>
                          <a:stretch>
                            <a:fillRect/>
                          </a:stretch>
                        </pic:blipFill>
                        <pic:spPr bwMode="auto">
                          <a:xfrm>
                            <a:off x="0" y="0"/>
                            <a:ext cx="789305" cy="18135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17632" behindDoc="0" locked="0" layoutInCell="1" allowOverlap="1" wp14:anchorId="363FEC19" wp14:editId="4D515D9D">
                  <wp:simplePos x="0" y="0"/>
                  <wp:positionH relativeFrom="column">
                    <wp:posOffset>182245</wp:posOffset>
                  </wp:positionH>
                  <wp:positionV relativeFrom="paragraph">
                    <wp:posOffset>-202565</wp:posOffset>
                  </wp:positionV>
                  <wp:extent cx="789305" cy="1783080"/>
                  <wp:effectExtent l="0" t="0" r="0" b="7620"/>
                  <wp:wrapNone/>
                  <wp:docPr id="282" name="Рисунок 282" descr="УРАН костюм муж пк"/>
                  <wp:cNvGraphicFramePr/>
                  <a:graphic xmlns:a="http://schemas.openxmlformats.org/drawingml/2006/main">
                    <a:graphicData uri="http://schemas.openxmlformats.org/drawingml/2006/picture">
                      <pic:pic xmlns:pic="http://schemas.openxmlformats.org/drawingml/2006/picture">
                        <pic:nvPicPr>
                          <pic:cNvPr id="169" name="Picture 149" descr="УРАН костюм муж пк"/>
                          <pic:cNvPicPr>
                            <a:picLocks noChangeAspect="1" noChangeArrowheads="1"/>
                          </pic:cNvPicPr>
                        </pic:nvPicPr>
                        <pic:blipFill>
                          <a:blip r:embed="rId59" cstate="print"/>
                          <a:srcRect/>
                          <a:stretch>
                            <a:fillRect/>
                          </a:stretch>
                        </pic:blipFill>
                        <pic:spPr bwMode="auto">
                          <a:xfrm>
                            <a:off x="0" y="0"/>
                            <a:ext cx="789305" cy="17830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ГОСТ 12.4.280-2014</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«Индестрактибл» с отделкой "Дюраклин"</w:t>
            </w:r>
            <w:r w:rsidRPr="001B7789">
              <w:rPr>
                <w:color w:val="000000"/>
                <w:sz w:val="16"/>
                <w:szCs w:val="16"/>
                <w:lang w:eastAsia="ru-RU"/>
              </w:rPr>
              <w:br/>
              <w:t>Состав: полиэфир – 65%, хлопок – 35%,</w:t>
            </w:r>
            <w:r w:rsidRPr="001B7789">
              <w:rPr>
                <w:color w:val="000000"/>
                <w:sz w:val="16"/>
                <w:szCs w:val="16"/>
                <w:lang w:eastAsia="ru-RU"/>
              </w:rPr>
              <w:br/>
              <w:t>плотность 245 г/м2</w:t>
            </w:r>
            <w:r w:rsidRPr="001B7789">
              <w:rPr>
                <w:color w:val="000000"/>
                <w:sz w:val="16"/>
                <w:szCs w:val="16"/>
                <w:lang w:eastAsia="ru-RU"/>
              </w:rPr>
              <w:br/>
              <w:t>Застежка: гульфик в среднем шве, карабины на лямках</w:t>
            </w:r>
            <w:r w:rsidRPr="001B7789">
              <w:rPr>
                <w:color w:val="000000"/>
                <w:sz w:val="16"/>
                <w:szCs w:val="16"/>
                <w:lang w:eastAsia="ru-RU"/>
              </w:rPr>
              <w:br/>
              <w:t>Карманы: накладные - на грудке, на задних половинках, на боковых швах; на передних половинках с наклонным входом</w:t>
            </w:r>
            <w:r w:rsidRPr="001B7789">
              <w:rPr>
                <w:color w:val="000000"/>
                <w:sz w:val="16"/>
                <w:szCs w:val="16"/>
                <w:lang w:eastAsia="ru-RU"/>
              </w:rPr>
              <w:br/>
              <w:t>Усилительные накладки: наколенники со входами для амортизационных вкладышей</w:t>
            </w:r>
            <w:r w:rsidRPr="001B7789">
              <w:rPr>
                <w:color w:val="000000"/>
                <w:sz w:val="16"/>
                <w:szCs w:val="16"/>
                <w:lang w:eastAsia="ru-RU"/>
              </w:rPr>
              <w:br/>
              <w:t>Светоотражающие элементы: лента на передних половинках, пиктограммы на лямке</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913"/>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22</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Халат мужской/женский с защитой от ОПЗ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A9524D"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18656" behindDoc="0" locked="0" layoutInCell="1" allowOverlap="1" wp14:anchorId="45812468" wp14:editId="065E717E">
                  <wp:simplePos x="0" y="0"/>
                  <wp:positionH relativeFrom="column">
                    <wp:posOffset>1065530</wp:posOffset>
                  </wp:positionH>
                  <wp:positionV relativeFrom="paragraph">
                    <wp:posOffset>-367665</wp:posOffset>
                  </wp:positionV>
                  <wp:extent cx="838200" cy="2004060"/>
                  <wp:effectExtent l="0" t="0" r="0" b="0"/>
                  <wp:wrapNone/>
                  <wp:docPr id="281" name="Рисунок 281" descr="УРАН халат мужской-2"/>
                  <wp:cNvGraphicFramePr/>
                  <a:graphic xmlns:a="http://schemas.openxmlformats.org/drawingml/2006/main">
                    <a:graphicData uri="http://schemas.openxmlformats.org/drawingml/2006/picture">
                      <pic:pic xmlns:pic="http://schemas.openxmlformats.org/drawingml/2006/picture">
                        <pic:nvPicPr>
                          <pic:cNvPr id="170" name="Picture 147" descr="УРАН халат мужской-2"/>
                          <pic:cNvPicPr>
                            <a:picLocks noChangeAspect="1" noChangeArrowheads="1"/>
                          </pic:cNvPicPr>
                        </pic:nvPicPr>
                        <pic:blipFill>
                          <a:blip r:embed="rId60" cstate="print"/>
                          <a:srcRect/>
                          <a:stretch>
                            <a:fillRect/>
                          </a:stretch>
                        </pic:blipFill>
                        <pic:spPr bwMode="auto">
                          <a:xfrm>
                            <a:off x="0" y="0"/>
                            <a:ext cx="838200" cy="20040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19680" behindDoc="0" locked="0" layoutInCell="1" allowOverlap="1" wp14:anchorId="70349BBA" wp14:editId="2D472E2D">
                  <wp:simplePos x="0" y="0"/>
                  <wp:positionH relativeFrom="column">
                    <wp:posOffset>95885</wp:posOffset>
                  </wp:positionH>
                  <wp:positionV relativeFrom="paragraph">
                    <wp:posOffset>-365125</wp:posOffset>
                  </wp:positionV>
                  <wp:extent cx="842645" cy="2004060"/>
                  <wp:effectExtent l="0" t="0" r="0" b="0"/>
                  <wp:wrapNone/>
                  <wp:docPr id="280" name="Рисунок 280" descr="УРАН халат мужской"/>
                  <wp:cNvGraphicFramePr/>
                  <a:graphic xmlns:a="http://schemas.openxmlformats.org/drawingml/2006/main">
                    <a:graphicData uri="http://schemas.openxmlformats.org/drawingml/2006/picture">
                      <pic:pic xmlns:pic="http://schemas.openxmlformats.org/drawingml/2006/picture">
                        <pic:nvPicPr>
                          <pic:cNvPr id="171" name="Picture 148" descr="УРАН халат мужской"/>
                          <pic:cNvPicPr>
                            <a:picLocks noChangeAspect="1" noChangeArrowheads="1"/>
                          </pic:cNvPicPr>
                        </pic:nvPicPr>
                        <pic:blipFill>
                          <a:blip r:embed="rId61" cstate="print"/>
                          <a:srcRect/>
                          <a:stretch>
                            <a:fillRect/>
                          </a:stretch>
                        </pic:blipFill>
                        <pic:spPr bwMode="auto">
                          <a:xfrm>
                            <a:off x="0" y="0"/>
                            <a:ext cx="842645" cy="20040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ГОСТ 12.4.280-2014</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«Индестрактибл» с отделкой "Дюраклин"</w:t>
            </w:r>
            <w:r w:rsidRPr="001B7789">
              <w:rPr>
                <w:color w:val="000000"/>
                <w:sz w:val="16"/>
                <w:szCs w:val="16"/>
                <w:lang w:eastAsia="ru-RU"/>
              </w:rPr>
              <w:br/>
              <w:t>Состав: полиэфир – 65%, хлопок – 35%,</w:t>
            </w:r>
            <w:r w:rsidRPr="001B7789">
              <w:rPr>
                <w:color w:val="000000"/>
                <w:sz w:val="16"/>
                <w:szCs w:val="16"/>
                <w:lang w:eastAsia="ru-RU"/>
              </w:rPr>
              <w:br/>
              <w:t>плотность 245 г/м2</w:t>
            </w:r>
            <w:r w:rsidRPr="001B7789">
              <w:rPr>
                <w:color w:val="000000"/>
                <w:sz w:val="16"/>
                <w:szCs w:val="16"/>
                <w:lang w:eastAsia="ru-RU"/>
              </w:rPr>
              <w:br/>
              <w:t>Застежка: центральная на потайных кнопках</w:t>
            </w:r>
            <w:r w:rsidRPr="001B7789">
              <w:rPr>
                <w:color w:val="000000"/>
                <w:sz w:val="16"/>
                <w:szCs w:val="16"/>
                <w:lang w:eastAsia="ru-RU"/>
              </w:rPr>
              <w:br/>
              <w:t>Воротник: отложной с лацканами</w:t>
            </w:r>
            <w:r w:rsidRPr="001B7789">
              <w:rPr>
                <w:color w:val="000000"/>
                <w:sz w:val="16"/>
                <w:szCs w:val="16"/>
                <w:lang w:eastAsia="ru-RU"/>
              </w:rPr>
              <w:br/>
              <w:t>Регулировки: хлястик на спинке на кнопках, рукава по низу на копках</w:t>
            </w:r>
            <w:r w:rsidRPr="001B7789">
              <w:rPr>
                <w:color w:val="000000"/>
                <w:sz w:val="16"/>
                <w:szCs w:val="16"/>
                <w:lang w:eastAsia="ru-RU"/>
              </w:rPr>
              <w:br/>
              <w:t>Карманы: верхние и нижние накладные  в боковых швах  в области карманов, прорези для доступа в карманы брюк</w:t>
            </w:r>
            <w:r w:rsidRPr="001B7789">
              <w:rPr>
                <w:color w:val="000000"/>
                <w:sz w:val="16"/>
                <w:szCs w:val="16"/>
                <w:lang w:eastAsia="ru-RU"/>
              </w:rPr>
              <w:br/>
              <w:t>Светоотражающие элементы: лента на кокетке спинки</w:t>
            </w:r>
            <w:r w:rsidRPr="001B7789">
              <w:rPr>
                <w:color w:val="000000"/>
                <w:sz w:val="16"/>
                <w:szCs w:val="16"/>
                <w:lang w:eastAsia="ru-RU"/>
              </w:rPr>
              <w:br/>
              <w:t>Вентиляционные отверстия: люверсы в области пройм</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514"/>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23</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Куртка мужская утеплённая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21728" behindDoc="0" locked="0" layoutInCell="1" allowOverlap="1" wp14:anchorId="1EC334B7" wp14:editId="41CA0515">
                  <wp:simplePos x="0" y="0"/>
                  <wp:positionH relativeFrom="column">
                    <wp:posOffset>1030605</wp:posOffset>
                  </wp:positionH>
                  <wp:positionV relativeFrom="paragraph">
                    <wp:posOffset>-3058795</wp:posOffset>
                  </wp:positionV>
                  <wp:extent cx="797560" cy="1557020"/>
                  <wp:effectExtent l="0" t="0" r="2540" b="5080"/>
                  <wp:wrapNone/>
                  <wp:docPr id="278" name="Рисунок 278"/>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97560" cy="1557020"/>
                          </a:xfrm>
                          <a:prstGeom prst="rect">
                            <a:avLst/>
                          </a:prstGeom>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20704" behindDoc="0" locked="0" layoutInCell="1" allowOverlap="1" wp14:anchorId="7E31BDBB" wp14:editId="5548BD99">
                  <wp:simplePos x="0" y="0"/>
                  <wp:positionH relativeFrom="column">
                    <wp:posOffset>39370</wp:posOffset>
                  </wp:positionH>
                  <wp:positionV relativeFrom="paragraph">
                    <wp:posOffset>-3051175</wp:posOffset>
                  </wp:positionV>
                  <wp:extent cx="852170" cy="1604010"/>
                  <wp:effectExtent l="0" t="0" r="5080" b="0"/>
                  <wp:wrapNone/>
                  <wp:docPr id="279" name="Рисунок 279"/>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52170" cy="1604010"/>
                          </a:xfrm>
                          <a:prstGeom prst="rect">
                            <a:avLst/>
                          </a:prstGeom>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«Нортси», микрополиэфир - 100%, 155 г/м², ПУ мембрана «дышащая», Teflon®</w:t>
            </w:r>
            <w:r w:rsidRPr="001B7789">
              <w:rPr>
                <w:color w:val="000000"/>
                <w:sz w:val="16"/>
                <w:szCs w:val="16"/>
                <w:lang w:eastAsia="ru-RU"/>
              </w:rPr>
              <w:br/>
              <w:t>Утеплитель: Холлофайбер-Профи, 150 г/м², 3 слоя</w:t>
            </w:r>
            <w:r w:rsidRPr="001B7789">
              <w:rPr>
                <w:color w:val="000000"/>
                <w:sz w:val="16"/>
                <w:szCs w:val="16"/>
                <w:lang w:eastAsia="ru-RU"/>
              </w:rPr>
              <w:br/>
              <w:t>Застежка: на молнии</w:t>
            </w:r>
            <w:r w:rsidRPr="001B7789">
              <w:rPr>
                <w:color w:val="000000"/>
                <w:sz w:val="16"/>
                <w:szCs w:val="16"/>
                <w:lang w:eastAsia="ru-RU"/>
              </w:rPr>
              <w:br/>
              <w:t>Капюшон: с козырьком, утепленный, съемный</w:t>
            </w:r>
            <w:r w:rsidRPr="001B7789">
              <w:rPr>
                <w:color w:val="000000"/>
                <w:sz w:val="16"/>
                <w:szCs w:val="16"/>
                <w:lang w:eastAsia="ru-RU"/>
              </w:rPr>
              <w:br/>
              <w:t>Карманы: верхние с клапанами, верхний прорезной с влагозащитной молнией, боковые с застежкой на молнию</w:t>
            </w:r>
            <w:r w:rsidRPr="001B7789">
              <w:rPr>
                <w:color w:val="000000"/>
                <w:sz w:val="16"/>
                <w:szCs w:val="16"/>
                <w:lang w:eastAsia="ru-RU"/>
              </w:rPr>
              <w:br/>
              <w:t>Защитные элементы: ветрозащитные планки, ветрозащитная юбка</w:t>
            </w:r>
            <w:r w:rsidRPr="001B7789">
              <w:rPr>
                <w:color w:val="000000"/>
                <w:sz w:val="16"/>
                <w:szCs w:val="16"/>
                <w:lang w:eastAsia="ru-RU"/>
              </w:rPr>
              <w:br/>
              <w:t>Регулировки по ширине: по линии талии, лицевому вырезу и глубине капюшона, низу изделия и рукавов</w:t>
            </w:r>
            <w:r w:rsidRPr="001B7789">
              <w:rPr>
                <w:color w:val="000000"/>
                <w:sz w:val="16"/>
                <w:szCs w:val="16"/>
                <w:lang w:eastAsia="ru-RU"/>
              </w:rPr>
              <w:br/>
              <w:t>Световозвращающие полосы: по полочкам, спинке и рукавам</w:t>
            </w:r>
            <w:r w:rsidRPr="001B7789">
              <w:rPr>
                <w:color w:val="000000"/>
                <w:sz w:val="16"/>
                <w:szCs w:val="16"/>
                <w:lang w:eastAsia="ru-RU"/>
              </w:rPr>
              <w:br/>
              <w:t>Цвет: темно-синий с серым</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400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C66F47" w:rsidRPr="001B7789" w:rsidTr="00F03122">
        <w:trPr>
          <w:trHeight w:val="2903"/>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24</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Брюки мужские утеплённые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23776" behindDoc="0" locked="0" layoutInCell="1" allowOverlap="1" wp14:anchorId="629E6A6D" wp14:editId="7265BB40">
                  <wp:simplePos x="0" y="0"/>
                  <wp:positionH relativeFrom="column">
                    <wp:posOffset>985520</wp:posOffset>
                  </wp:positionH>
                  <wp:positionV relativeFrom="paragraph">
                    <wp:posOffset>-2425065</wp:posOffset>
                  </wp:positionV>
                  <wp:extent cx="927100" cy="1642745"/>
                  <wp:effectExtent l="0" t="0" r="6350" b="0"/>
                  <wp:wrapNone/>
                  <wp:docPr id="276" name="Рисунок 276" descr="http://konstr.vostok.service/files/upload/images/catalog/104372981.jpg"/>
                  <wp:cNvGraphicFramePr/>
                  <a:graphic xmlns:a="http://schemas.openxmlformats.org/drawingml/2006/main">
                    <a:graphicData uri="http://schemas.openxmlformats.org/drawingml/2006/picture">
                      <pic:pic xmlns:pic="http://schemas.openxmlformats.org/drawingml/2006/picture">
                        <pic:nvPicPr>
                          <pic:cNvPr id="124" name="Рисунок 123" descr="http://konstr.vostok.service/files/upload/images/catalog/10437298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7100" cy="1642745"/>
                          </a:xfrm>
                          <a:prstGeom prst="rect">
                            <a:avLst/>
                          </a:prstGeom>
                          <a:noFill/>
                          <a:extLst/>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22752" behindDoc="0" locked="0" layoutInCell="1" allowOverlap="1" wp14:anchorId="43CD766B" wp14:editId="3C44BD90">
                  <wp:simplePos x="0" y="0"/>
                  <wp:positionH relativeFrom="column">
                    <wp:posOffset>45720</wp:posOffset>
                  </wp:positionH>
                  <wp:positionV relativeFrom="paragraph">
                    <wp:posOffset>-2352675</wp:posOffset>
                  </wp:positionV>
                  <wp:extent cx="844550" cy="1565275"/>
                  <wp:effectExtent l="0" t="0" r="0" b="0"/>
                  <wp:wrapNone/>
                  <wp:docPr id="277" name="Рисунок 277"/>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ChangeAspect="1"/>
                          </pic:cNvPicPr>
                        </pic:nvPicPr>
                        <pic:blipFill>
                          <a:blip r:embed="rId65"/>
                          <a:stretch>
                            <a:fillRect/>
                          </a:stretch>
                        </pic:blipFill>
                        <pic:spPr>
                          <a:xfrm>
                            <a:off x="0" y="0"/>
                            <a:ext cx="844550" cy="1565275"/>
                          </a:xfrm>
                          <a:prstGeom prst="rect">
                            <a:avLst/>
                          </a:prstGeom>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«Нортси», микрополиэфир - 100%, 155 г/м², ПУ мембрана «дышащая», Teflon®</w:t>
            </w:r>
            <w:r w:rsidRPr="001B7789">
              <w:rPr>
                <w:color w:val="000000"/>
                <w:sz w:val="16"/>
                <w:szCs w:val="16"/>
                <w:lang w:eastAsia="ru-RU"/>
              </w:rPr>
              <w:br/>
              <w:t>Утеплитель: Холлофайбер-Профи, 150 г/м²,2 слоя</w:t>
            </w:r>
            <w:r w:rsidRPr="001B7789">
              <w:rPr>
                <w:color w:val="000000"/>
                <w:sz w:val="16"/>
                <w:szCs w:val="16"/>
                <w:lang w:eastAsia="ru-RU"/>
              </w:rPr>
              <w:br/>
              <w:t>Регулировки по ширине: пояс с хлястиками с текстильной застежкой, молнии по низу брюк для удобства надевания обуви</w:t>
            </w:r>
            <w:r w:rsidRPr="001B7789">
              <w:rPr>
                <w:color w:val="000000"/>
                <w:sz w:val="16"/>
                <w:szCs w:val="16"/>
                <w:lang w:eastAsia="ru-RU"/>
              </w:rPr>
              <w:br/>
              <w:t>Карманы: на молнии с клапаном</w:t>
            </w:r>
            <w:r w:rsidRPr="001B7789">
              <w:rPr>
                <w:color w:val="000000"/>
                <w:sz w:val="16"/>
                <w:szCs w:val="16"/>
                <w:lang w:eastAsia="ru-RU"/>
              </w:rPr>
              <w:br/>
              <w:t>Усилительные накладки: в области коленей, по низу на внутренней части.</w:t>
            </w:r>
            <w:r w:rsidRPr="001B7789">
              <w:rPr>
                <w:color w:val="000000"/>
                <w:sz w:val="16"/>
                <w:szCs w:val="16"/>
                <w:lang w:eastAsia="ru-RU"/>
              </w:rPr>
              <w:br/>
              <w:t>Цвет: темно-синий с серым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400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032"/>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25</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Куртка женская утепленная с защитой от ОПЗ</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24800" behindDoc="0" locked="0" layoutInCell="1" allowOverlap="1" wp14:anchorId="34291D39" wp14:editId="2852DA5E">
                  <wp:simplePos x="0" y="0"/>
                  <wp:positionH relativeFrom="column">
                    <wp:posOffset>1047115</wp:posOffset>
                  </wp:positionH>
                  <wp:positionV relativeFrom="paragraph">
                    <wp:posOffset>-597535</wp:posOffset>
                  </wp:positionV>
                  <wp:extent cx="804545" cy="1943100"/>
                  <wp:effectExtent l="0" t="0" r="0" b="0"/>
                  <wp:wrapNone/>
                  <wp:docPr id="275" name="Рисунок 275" descr="ЛЕДИ СПЕЦ NEW_костюм жен утепл-2"/>
                  <wp:cNvGraphicFramePr/>
                  <a:graphic xmlns:a="http://schemas.openxmlformats.org/drawingml/2006/main">
                    <a:graphicData uri="http://schemas.openxmlformats.org/drawingml/2006/picture">
                      <pic:pic xmlns:pic="http://schemas.openxmlformats.org/drawingml/2006/picture">
                        <pic:nvPicPr>
                          <pic:cNvPr id="172" name="Picture 150" descr="ЛЕДИ СПЕЦ NEW_костюм жен утепл-2"/>
                          <pic:cNvPicPr>
                            <a:picLocks noChangeAspect="1" noChangeArrowheads="1"/>
                          </pic:cNvPicPr>
                        </pic:nvPicPr>
                        <pic:blipFill>
                          <a:blip r:embed="rId66" cstate="print"/>
                          <a:srcRect/>
                          <a:stretch>
                            <a:fillRect/>
                          </a:stretch>
                        </pic:blipFill>
                        <pic:spPr bwMode="auto">
                          <a:xfrm>
                            <a:off x="0" y="0"/>
                            <a:ext cx="804545" cy="19431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25824" behindDoc="0" locked="0" layoutInCell="1" allowOverlap="1" wp14:anchorId="0D9006A4" wp14:editId="695B87C9">
                  <wp:simplePos x="0" y="0"/>
                  <wp:positionH relativeFrom="column">
                    <wp:posOffset>0</wp:posOffset>
                  </wp:positionH>
                  <wp:positionV relativeFrom="paragraph">
                    <wp:posOffset>-596900</wp:posOffset>
                  </wp:positionV>
                  <wp:extent cx="844550" cy="1930400"/>
                  <wp:effectExtent l="0" t="0" r="0" b="0"/>
                  <wp:wrapNone/>
                  <wp:docPr id="274" name="Рисунок 274" descr="ЛЕДИ СПЕЦ NEW_костюм жен утепл"/>
                  <wp:cNvGraphicFramePr/>
                  <a:graphic xmlns:a="http://schemas.openxmlformats.org/drawingml/2006/main">
                    <a:graphicData uri="http://schemas.openxmlformats.org/drawingml/2006/picture">
                      <pic:pic xmlns:pic="http://schemas.openxmlformats.org/drawingml/2006/picture">
                        <pic:nvPicPr>
                          <pic:cNvPr id="173" name="Picture 151" descr="ЛЕДИ СПЕЦ NEW_костюм жен утепл"/>
                          <pic:cNvPicPr>
                            <a:picLocks noChangeAspect="1" noChangeArrowheads="1"/>
                          </pic:cNvPicPr>
                        </pic:nvPicPr>
                        <pic:blipFill>
                          <a:blip r:embed="rId67" cstate="print"/>
                          <a:srcRect/>
                          <a:stretch>
                            <a:fillRect/>
                          </a:stretch>
                        </pic:blipFill>
                        <pic:spPr bwMode="auto">
                          <a:xfrm>
                            <a:off x="0" y="0"/>
                            <a:ext cx="844550" cy="1930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«Нортси», микрополиэфир - 100%, 155 г/м², ПУ мембрана «дышащая», Teflon®</w:t>
            </w:r>
            <w:r w:rsidRPr="001B7789">
              <w:rPr>
                <w:color w:val="000000"/>
                <w:sz w:val="16"/>
                <w:szCs w:val="16"/>
                <w:lang w:eastAsia="ru-RU"/>
              </w:rPr>
              <w:br/>
              <w:t>Утеплитель: Холлофайбер-Профи, 150 г/м², 3 слоя</w:t>
            </w:r>
            <w:r w:rsidRPr="001B7789">
              <w:rPr>
                <w:color w:val="000000"/>
                <w:sz w:val="16"/>
                <w:szCs w:val="16"/>
                <w:lang w:eastAsia="ru-RU"/>
              </w:rPr>
              <w:br/>
              <w:t>Застежка: на молнии</w:t>
            </w:r>
            <w:r w:rsidRPr="001B7789">
              <w:rPr>
                <w:color w:val="000000"/>
                <w:sz w:val="16"/>
                <w:szCs w:val="16"/>
                <w:lang w:eastAsia="ru-RU"/>
              </w:rPr>
              <w:br/>
              <w:t>Капюшон: с козырьком, утепленный, съемный</w:t>
            </w:r>
            <w:r w:rsidRPr="001B7789">
              <w:rPr>
                <w:color w:val="000000"/>
                <w:sz w:val="16"/>
                <w:szCs w:val="16"/>
                <w:lang w:eastAsia="ru-RU"/>
              </w:rPr>
              <w:br/>
              <w:t>Карманы: верхние с клапанами, верхний прорезной с влагозащитной молнией, боковые с застежкой на молнию</w:t>
            </w:r>
            <w:r w:rsidRPr="001B7789">
              <w:rPr>
                <w:color w:val="000000"/>
                <w:sz w:val="16"/>
                <w:szCs w:val="16"/>
                <w:lang w:eastAsia="ru-RU"/>
              </w:rPr>
              <w:br/>
              <w:t>Защитные элементы: ветрозащитные планки, ветрозащитная юбка</w:t>
            </w:r>
            <w:r w:rsidRPr="001B7789">
              <w:rPr>
                <w:color w:val="000000"/>
                <w:sz w:val="16"/>
                <w:szCs w:val="16"/>
                <w:lang w:eastAsia="ru-RU"/>
              </w:rPr>
              <w:br/>
              <w:t>Регулировки по ширине: по линии талии, лицевому вырезу и глубине капюшона, низу изделия и рукавов</w:t>
            </w:r>
            <w:r w:rsidRPr="001B7789">
              <w:rPr>
                <w:color w:val="000000"/>
                <w:sz w:val="16"/>
                <w:szCs w:val="16"/>
                <w:lang w:eastAsia="ru-RU"/>
              </w:rPr>
              <w:br/>
              <w:t>Световозвращающие полосы: по полочкам, спинке и рукавам</w:t>
            </w:r>
            <w:r w:rsidRPr="001B7789">
              <w:rPr>
                <w:color w:val="000000"/>
                <w:sz w:val="16"/>
                <w:szCs w:val="16"/>
                <w:lang w:eastAsia="ru-RU"/>
              </w:rPr>
              <w:br/>
              <w:t>Цвет: темно-синий с серым</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100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950"/>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26</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Брюки женские утеплённые с защитой от ОПЗ</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27872" behindDoc="0" locked="0" layoutInCell="1" allowOverlap="1" wp14:anchorId="77750B6C" wp14:editId="60443388">
                  <wp:simplePos x="0" y="0"/>
                  <wp:positionH relativeFrom="column">
                    <wp:posOffset>60960</wp:posOffset>
                  </wp:positionH>
                  <wp:positionV relativeFrom="paragraph">
                    <wp:posOffset>-29210</wp:posOffset>
                  </wp:positionV>
                  <wp:extent cx="844550" cy="2216150"/>
                  <wp:effectExtent l="0" t="0" r="0" b="0"/>
                  <wp:wrapNone/>
                  <wp:docPr id="272" name="Рисунок 272" descr="ЛЕДИ СПЕЦ NEW_костюм жен бр"/>
                  <wp:cNvGraphicFramePr/>
                  <a:graphic xmlns:a="http://schemas.openxmlformats.org/drawingml/2006/main">
                    <a:graphicData uri="http://schemas.openxmlformats.org/drawingml/2006/picture">
                      <pic:pic xmlns:pic="http://schemas.openxmlformats.org/drawingml/2006/picture">
                        <pic:nvPicPr>
                          <pic:cNvPr id="175" name="Picture 153" descr="ЛЕДИ СПЕЦ NEW_костюм жен бр"/>
                          <pic:cNvPicPr>
                            <a:picLocks noChangeAspect="1" noChangeArrowheads="1"/>
                          </pic:cNvPicPr>
                        </pic:nvPicPr>
                        <pic:blipFill>
                          <a:blip r:embed="rId68" cstate="print"/>
                          <a:srcRect/>
                          <a:stretch>
                            <a:fillRect/>
                          </a:stretch>
                        </pic:blipFill>
                        <pic:spPr bwMode="auto">
                          <a:xfrm>
                            <a:off x="0" y="0"/>
                            <a:ext cx="844550" cy="2216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57F97" w:rsidRPr="001B7789">
              <w:rPr>
                <w:noProof/>
                <w:color w:val="000000"/>
                <w:sz w:val="16"/>
                <w:szCs w:val="16"/>
                <w:lang w:eastAsia="ru-RU"/>
              </w:rPr>
              <w:drawing>
                <wp:anchor distT="0" distB="0" distL="114300" distR="114300" simplePos="0" relativeHeight="251726848" behindDoc="0" locked="0" layoutInCell="1" allowOverlap="1" wp14:anchorId="3379C7A4" wp14:editId="61ECB33F">
                  <wp:simplePos x="0" y="0"/>
                  <wp:positionH relativeFrom="column">
                    <wp:posOffset>1040765</wp:posOffset>
                  </wp:positionH>
                  <wp:positionV relativeFrom="paragraph">
                    <wp:posOffset>-71755</wp:posOffset>
                  </wp:positionV>
                  <wp:extent cx="883920" cy="2255520"/>
                  <wp:effectExtent l="0" t="0" r="0" b="0"/>
                  <wp:wrapNone/>
                  <wp:docPr id="273" name="Рисунок 273" descr="ЛЕДИ СПЕЦ NEW_костюм жен бр-2"/>
                  <wp:cNvGraphicFramePr/>
                  <a:graphic xmlns:a="http://schemas.openxmlformats.org/drawingml/2006/main">
                    <a:graphicData uri="http://schemas.openxmlformats.org/drawingml/2006/picture">
                      <pic:pic xmlns:pic="http://schemas.openxmlformats.org/drawingml/2006/picture">
                        <pic:nvPicPr>
                          <pic:cNvPr id="174" name="Picture 152" descr="ЛЕДИ СПЕЦ NEW_костюм жен бр-2"/>
                          <pic:cNvPicPr>
                            <a:picLocks noChangeAspect="1" noChangeArrowheads="1"/>
                          </pic:cNvPicPr>
                        </pic:nvPicPr>
                        <pic:blipFill>
                          <a:blip r:embed="rId69" cstate="print"/>
                          <a:srcRect/>
                          <a:stretch>
                            <a:fillRect/>
                          </a:stretch>
                        </pic:blipFill>
                        <pic:spPr bwMode="auto">
                          <a:xfrm>
                            <a:off x="0" y="0"/>
                            <a:ext cx="883920" cy="22555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«Нортси», микрополиэфир - 100%, 155 г/м², ПУ мембрана «дышащая», Teflon®</w:t>
            </w:r>
            <w:r w:rsidRPr="001B7789">
              <w:rPr>
                <w:color w:val="000000"/>
                <w:sz w:val="16"/>
                <w:szCs w:val="16"/>
                <w:lang w:eastAsia="ru-RU"/>
              </w:rPr>
              <w:br/>
              <w:t>Утеплитель: Холлофайбер-Профи, 150 г/м²,2 слоя</w:t>
            </w:r>
            <w:r w:rsidRPr="001B7789">
              <w:rPr>
                <w:color w:val="000000"/>
                <w:sz w:val="16"/>
                <w:szCs w:val="16"/>
                <w:lang w:eastAsia="ru-RU"/>
              </w:rPr>
              <w:br/>
              <w:t>Регулировки по ширине: пояс с хлястиками с текстильной застежкой, молнии по низу брюк для удобства надевания обуви</w:t>
            </w:r>
            <w:r w:rsidRPr="001B7789">
              <w:rPr>
                <w:color w:val="000000"/>
                <w:sz w:val="16"/>
                <w:szCs w:val="16"/>
                <w:lang w:eastAsia="ru-RU"/>
              </w:rPr>
              <w:br/>
              <w:t>Карманы: на молнии с клапаном</w:t>
            </w:r>
            <w:r w:rsidRPr="001B7789">
              <w:rPr>
                <w:color w:val="000000"/>
                <w:sz w:val="16"/>
                <w:szCs w:val="16"/>
                <w:lang w:eastAsia="ru-RU"/>
              </w:rPr>
              <w:br/>
              <w:t>Усилительные накладки: в области коленей, по низу на внутренней части.</w:t>
            </w:r>
            <w:r w:rsidRPr="001B7789">
              <w:rPr>
                <w:color w:val="000000"/>
                <w:sz w:val="16"/>
                <w:szCs w:val="16"/>
                <w:lang w:eastAsia="ru-RU"/>
              </w:rPr>
              <w:br/>
              <w:t>Цвет: темно-синий с серым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100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598"/>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27</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Жилет утеплённый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28896" behindDoc="0" locked="0" layoutInCell="1" allowOverlap="1" wp14:anchorId="50A55B77" wp14:editId="72B2CD6D">
                  <wp:simplePos x="0" y="0"/>
                  <wp:positionH relativeFrom="column">
                    <wp:posOffset>116840</wp:posOffset>
                  </wp:positionH>
                  <wp:positionV relativeFrom="paragraph">
                    <wp:posOffset>-2136775</wp:posOffset>
                  </wp:positionV>
                  <wp:extent cx="704850" cy="1750695"/>
                  <wp:effectExtent l="0" t="0" r="0" b="1905"/>
                  <wp:wrapNone/>
                  <wp:docPr id="270" name="Рисунок 270" descr="Жилет СПЕЦ"/>
                  <wp:cNvGraphicFramePr/>
                  <a:graphic xmlns:a="http://schemas.openxmlformats.org/drawingml/2006/main">
                    <a:graphicData uri="http://schemas.openxmlformats.org/drawingml/2006/picture">
                      <pic:pic xmlns:pic="http://schemas.openxmlformats.org/drawingml/2006/picture">
                        <pic:nvPicPr>
                          <pic:cNvPr id="177" name="Picture 155" descr="Жилет СПЕЦ"/>
                          <pic:cNvPicPr>
                            <a:picLocks noChangeAspect="1" noChangeArrowheads="1"/>
                          </pic:cNvPicPr>
                        </pic:nvPicPr>
                        <pic:blipFill>
                          <a:blip r:embed="rId70" cstate="print"/>
                          <a:srcRect/>
                          <a:stretch>
                            <a:fillRect/>
                          </a:stretch>
                        </pic:blipFill>
                        <pic:spPr bwMode="auto">
                          <a:xfrm>
                            <a:off x="0" y="0"/>
                            <a:ext cx="704850" cy="17506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6FAA" w:rsidRPr="001B7789">
              <w:rPr>
                <w:noProof/>
                <w:color w:val="000000"/>
                <w:sz w:val="16"/>
                <w:szCs w:val="16"/>
                <w:lang w:eastAsia="ru-RU"/>
              </w:rPr>
              <w:drawing>
                <wp:anchor distT="0" distB="0" distL="114300" distR="114300" simplePos="0" relativeHeight="251729920" behindDoc="0" locked="0" layoutInCell="1" allowOverlap="1" wp14:anchorId="507FCFB3" wp14:editId="524FDEAB">
                  <wp:simplePos x="0" y="0"/>
                  <wp:positionH relativeFrom="column">
                    <wp:posOffset>991870</wp:posOffset>
                  </wp:positionH>
                  <wp:positionV relativeFrom="paragraph">
                    <wp:posOffset>-2276475</wp:posOffset>
                  </wp:positionV>
                  <wp:extent cx="767080" cy="1898015"/>
                  <wp:effectExtent l="0" t="0" r="0" b="6985"/>
                  <wp:wrapNone/>
                  <wp:docPr id="271" name="Рисунок 271" descr="Жилет СПЕЦ-2"/>
                  <wp:cNvGraphicFramePr/>
                  <a:graphic xmlns:a="http://schemas.openxmlformats.org/drawingml/2006/main">
                    <a:graphicData uri="http://schemas.openxmlformats.org/drawingml/2006/picture">
                      <pic:pic xmlns:pic="http://schemas.openxmlformats.org/drawingml/2006/picture">
                        <pic:nvPicPr>
                          <pic:cNvPr id="176" name="Picture 154" descr="Жилет СПЕЦ-2"/>
                          <pic:cNvPicPr>
                            <a:picLocks noChangeAspect="1" noChangeArrowheads="1"/>
                          </pic:cNvPicPr>
                        </pic:nvPicPr>
                        <pic:blipFill>
                          <a:blip r:embed="rId71" cstate="print"/>
                          <a:srcRect/>
                          <a:stretch>
                            <a:fillRect/>
                          </a:stretch>
                        </pic:blipFill>
                        <pic:spPr bwMode="auto">
                          <a:xfrm>
                            <a:off x="0" y="0"/>
                            <a:ext cx="767080" cy="18980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(II и II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«Нортси», микрополиэфир - 100%, 155 г/м², ПУ мембрана «дышащая», Teflon®</w:t>
            </w:r>
            <w:r w:rsidRPr="001B7789">
              <w:rPr>
                <w:color w:val="000000"/>
                <w:sz w:val="16"/>
                <w:szCs w:val="16"/>
                <w:lang w:eastAsia="ru-RU"/>
              </w:rPr>
              <w:br/>
              <w:t>Утеплитель: Холлофайбер-Профи, 100 г/м², 2 слоя</w:t>
            </w:r>
            <w:r w:rsidRPr="001B7789">
              <w:rPr>
                <w:color w:val="000000"/>
                <w:sz w:val="16"/>
                <w:szCs w:val="16"/>
                <w:lang w:eastAsia="ru-RU"/>
              </w:rPr>
              <w:br/>
              <w:t>Застежка: на молнии</w:t>
            </w:r>
            <w:r w:rsidRPr="001B7789">
              <w:rPr>
                <w:color w:val="000000"/>
                <w:sz w:val="16"/>
                <w:szCs w:val="16"/>
                <w:lang w:eastAsia="ru-RU"/>
              </w:rPr>
              <w:br/>
              <w:t>Защитные элементы: ветрозащитная планка</w:t>
            </w:r>
            <w:r w:rsidRPr="001B7789">
              <w:rPr>
                <w:color w:val="000000"/>
                <w:sz w:val="16"/>
                <w:szCs w:val="16"/>
                <w:lang w:eastAsia="ru-RU"/>
              </w:rPr>
              <w:br/>
              <w:t>Карманы: верхний прорезной с застежкой на молнии, нижние прорезные с листочкой</w:t>
            </w:r>
            <w:r w:rsidRPr="001B7789">
              <w:rPr>
                <w:color w:val="000000"/>
                <w:sz w:val="16"/>
                <w:szCs w:val="16"/>
                <w:lang w:eastAsia="ru-RU"/>
              </w:rPr>
              <w:br/>
              <w:t>Цвет: синий с оранжевым</w:t>
            </w:r>
            <w:r w:rsidRPr="001B7789">
              <w:rPr>
                <w:color w:val="000000"/>
                <w:sz w:val="16"/>
                <w:szCs w:val="16"/>
                <w:lang w:eastAsia="ru-RU"/>
              </w:rPr>
              <w:br/>
              <w:t>Логотип ПАО "Трансконтейнер" - 2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800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951"/>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28</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Полукомбинезон утеплённый с защитой от ОПЗ</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31968" behindDoc="0" locked="0" layoutInCell="1" allowOverlap="1" wp14:anchorId="5D1E1B63" wp14:editId="670D99ED">
                  <wp:simplePos x="0" y="0"/>
                  <wp:positionH relativeFrom="column">
                    <wp:posOffset>988695</wp:posOffset>
                  </wp:positionH>
                  <wp:positionV relativeFrom="paragraph">
                    <wp:posOffset>-2684780</wp:posOffset>
                  </wp:positionV>
                  <wp:extent cx="1059180" cy="1744980"/>
                  <wp:effectExtent l="0" t="0" r="7620" b="7620"/>
                  <wp:wrapNone/>
                  <wp:docPr id="268" name="Рисунок 268" descr="http://konstr.vostok.service/files/upload/images/catalog/104372983.jpg"/>
                  <wp:cNvGraphicFramePr/>
                  <a:graphic xmlns:a="http://schemas.openxmlformats.org/drawingml/2006/main">
                    <a:graphicData uri="http://schemas.openxmlformats.org/drawingml/2006/picture">
                      <pic:pic xmlns:pic="http://schemas.openxmlformats.org/drawingml/2006/picture">
                        <pic:nvPicPr>
                          <pic:cNvPr id="125" name="Рисунок 124" descr="http://konstr.vostok.service/files/upload/images/catalog/10437298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59180" cy="1744980"/>
                          </a:xfrm>
                          <a:prstGeom prst="rect">
                            <a:avLst/>
                          </a:prstGeom>
                          <a:noFill/>
                          <a:extLst/>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30944" behindDoc="0" locked="0" layoutInCell="1" allowOverlap="1" wp14:anchorId="0FD707B2" wp14:editId="474EEF09">
                  <wp:simplePos x="0" y="0"/>
                  <wp:positionH relativeFrom="column">
                    <wp:posOffset>-45085</wp:posOffset>
                  </wp:positionH>
                  <wp:positionV relativeFrom="paragraph">
                    <wp:posOffset>-2675255</wp:posOffset>
                  </wp:positionV>
                  <wp:extent cx="1120140" cy="1775460"/>
                  <wp:effectExtent l="0" t="0" r="3810" b="0"/>
                  <wp:wrapNone/>
                  <wp:docPr id="269" name="Рисунок 269" descr="http://konstr.vostok.service/files/upload/images/catalog/104372982.jpg"/>
                  <wp:cNvGraphicFramePr/>
                  <a:graphic xmlns:a="http://schemas.openxmlformats.org/drawingml/2006/main">
                    <a:graphicData uri="http://schemas.openxmlformats.org/drawingml/2006/picture">
                      <pic:pic xmlns:pic="http://schemas.openxmlformats.org/drawingml/2006/picture">
                        <pic:nvPicPr>
                          <pic:cNvPr id="23" name="Рисунок 22" descr="http://konstr.vostok.service/files/upload/images/catalog/10437298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20140" cy="177546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«Нортси», микрополиэфир - 100%, 155 г/м², ПУ мембрана «дышащая», Teflon®</w:t>
            </w:r>
            <w:r w:rsidRPr="001B7789">
              <w:rPr>
                <w:color w:val="000000"/>
                <w:sz w:val="16"/>
                <w:szCs w:val="16"/>
                <w:lang w:eastAsia="ru-RU"/>
              </w:rPr>
              <w:br/>
              <w:t>Утеплитель: Холлофайбер-Профи, 150 г/м², 2 слоя</w:t>
            </w:r>
            <w:r w:rsidRPr="001B7789">
              <w:rPr>
                <w:color w:val="000000"/>
                <w:sz w:val="16"/>
                <w:szCs w:val="16"/>
                <w:lang w:eastAsia="ru-RU"/>
              </w:rPr>
              <w:br/>
              <w:t>Застежка: на молнии с защитной планкой</w:t>
            </w:r>
            <w:r w:rsidRPr="001B7789">
              <w:rPr>
                <w:color w:val="000000"/>
                <w:sz w:val="16"/>
                <w:szCs w:val="16"/>
                <w:lang w:eastAsia="ru-RU"/>
              </w:rPr>
              <w:br/>
              <w:t>Регулировки по ширине: пояс с хлястиками с текстильной застежкой, молнии по низу для удобства надевания обуви</w:t>
            </w:r>
            <w:r w:rsidRPr="001B7789">
              <w:rPr>
                <w:color w:val="000000"/>
                <w:sz w:val="16"/>
                <w:szCs w:val="16"/>
                <w:lang w:eastAsia="ru-RU"/>
              </w:rPr>
              <w:br/>
              <w:t>Карманы: верхний с влагостойкой молнией, боковые на молнии с клапаном, накладные с клапанами</w:t>
            </w:r>
            <w:r w:rsidRPr="001B7789">
              <w:rPr>
                <w:color w:val="000000"/>
                <w:sz w:val="16"/>
                <w:szCs w:val="16"/>
                <w:lang w:eastAsia="ru-RU"/>
              </w:rPr>
              <w:br/>
              <w:t>Усилительные накладки: в области коленей, по низу на внутренней части.</w:t>
            </w:r>
            <w:r w:rsidRPr="001B7789">
              <w:rPr>
                <w:color w:val="000000"/>
                <w:sz w:val="16"/>
                <w:szCs w:val="16"/>
                <w:lang w:eastAsia="ru-RU"/>
              </w:rPr>
              <w:br/>
              <w:t>Цвет: темно-синий с серым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300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917"/>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29</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Куртка мужская утеплённая с защитой от ОПЗ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736FAA"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34016" behindDoc="0" locked="0" layoutInCell="1" allowOverlap="1" wp14:anchorId="3A350F07" wp14:editId="208E4275">
                  <wp:simplePos x="0" y="0"/>
                  <wp:positionH relativeFrom="column">
                    <wp:posOffset>1195070</wp:posOffset>
                  </wp:positionH>
                  <wp:positionV relativeFrom="paragraph">
                    <wp:posOffset>-13335</wp:posOffset>
                  </wp:positionV>
                  <wp:extent cx="789305" cy="1729740"/>
                  <wp:effectExtent l="0" t="0" r="0" b="3810"/>
                  <wp:wrapNone/>
                  <wp:docPr id="266" name="Рисунок 266" descr="УРАН_костюм муж утепл-2"/>
                  <wp:cNvGraphicFramePr/>
                  <a:graphic xmlns:a="http://schemas.openxmlformats.org/drawingml/2006/main">
                    <a:graphicData uri="http://schemas.openxmlformats.org/drawingml/2006/picture">
                      <pic:pic xmlns:pic="http://schemas.openxmlformats.org/drawingml/2006/picture">
                        <pic:nvPicPr>
                          <pic:cNvPr id="178" name="Picture 158" descr="УРАН_костюм муж утепл-2"/>
                          <pic:cNvPicPr>
                            <a:picLocks noChangeAspect="1" noChangeArrowheads="1"/>
                          </pic:cNvPicPr>
                        </pic:nvPicPr>
                        <pic:blipFill>
                          <a:blip r:embed="rId74" cstate="print"/>
                          <a:srcRect/>
                          <a:stretch>
                            <a:fillRect/>
                          </a:stretch>
                        </pic:blipFill>
                        <pic:spPr bwMode="auto">
                          <a:xfrm>
                            <a:off x="0" y="0"/>
                            <a:ext cx="789305" cy="17297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32992" behindDoc="0" locked="0" layoutInCell="1" allowOverlap="1" wp14:anchorId="0C983DDA" wp14:editId="47898247">
                  <wp:simplePos x="0" y="0"/>
                  <wp:positionH relativeFrom="column">
                    <wp:posOffset>181610</wp:posOffset>
                  </wp:positionH>
                  <wp:positionV relativeFrom="paragraph">
                    <wp:posOffset>-29210</wp:posOffset>
                  </wp:positionV>
                  <wp:extent cx="804545" cy="1737360"/>
                  <wp:effectExtent l="0" t="0" r="0" b="0"/>
                  <wp:wrapNone/>
                  <wp:docPr id="267" name="Рисунок 267" descr="УРАН_костюм муж утепл"/>
                  <wp:cNvGraphicFramePr/>
                  <a:graphic xmlns:a="http://schemas.openxmlformats.org/drawingml/2006/main">
                    <a:graphicData uri="http://schemas.openxmlformats.org/drawingml/2006/picture">
                      <pic:pic xmlns:pic="http://schemas.openxmlformats.org/drawingml/2006/picture">
                        <pic:nvPicPr>
                          <pic:cNvPr id="179" name="Picture 159" descr="УРАН_костюм муж утепл"/>
                          <pic:cNvPicPr>
                            <a:picLocks noChangeAspect="1" noChangeArrowheads="1"/>
                          </pic:cNvPicPr>
                        </pic:nvPicPr>
                        <pic:blipFill>
                          <a:blip r:embed="rId75" cstate="print"/>
                          <a:srcRect/>
                          <a:stretch>
                            <a:fillRect/>
                          </a:stretch>
                        </pic:blipFill>
                        <pic:spPr bwMode="auto">
                          <a:xfrm>
                            <a:off x="0" y="0"/>
                            <a:ext cx="804545" cy="17373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«Реинфорс Рипстоп»</w:t>
            </w:r>
            <w:r w:rsidRPr="001B7789">
              <w:rPr>
                <w:color w:val="000000"/>
                <w:sz w:val="16"/>
                <w:szCs w:val="16"/>
                <w:lang w:eastAsia="ru-RU"/>
              </w:rPr>
              <w:br/>
              <w:t>Состав: полиэфир – 100%, плотность 150 г/м2, ПУ мембрана "дышащая", Teflon®</w:t>
            </w:r>
            <w:r w:rsidRPr="001B7789">
              <w:rPr>
                <w:color w:val="000000"/>
                <w:sz w:val="16"/>
                <w:szCs w:val="16"/>
                <w:lang w:eastAsia="ru-RU"/>
              </w:rPr>
              <w:br/>
              <w:t>Утеплитель: "Шелтер Микро", 150 г/м2, 2 слоя</w:t>
            </w:r>
            <w:r w:rsidRPr="001B7789">
              <w:rPr>
                <w:color w:val="000000"/>
                <w:sz w:val="16"/>
                <w:szCs w:val="16"/>
                <w:lang w:eastAsia="ru-RU"/>
              </w:rPr>
              <w:br/>
              <w:t>Застежка: на молнии с ветрозащитной планкой с застежкой на кнопках</w:t>
            </w:r>
            <w:r w:rsidRPr="001B7789">
              <w:rPr>
                <w:color w:val="000000"/>
                <w:sz w:val="16"/>
                <w:szCs w:val="16"/>
                <w:lang w:eastAsia="ru-RU"/>
              </w:rPr>
              <w:br/>
              <w:t>Капюшон: с козырьком, утеплённый, несъемный, регулируется по объему</w:t>
            </w:r>
            <w:r w:rsidRPr="001B7789">
              <w:rPr>
                <w:color w:val="000000"/>
                <w:sz w:val="16"/>
                <w:szCs w:val="16"/>
                <w:lang w:eastAsia="ru-RU"/>
              </w:rPr>
              <w:br/>
              <w:t xml:space="preserve">Карманы: </w:t>
            </w:r>
            <w:r w:rsidRPr="001B7789">
              <w:rPr>
                <w:color w:val="000000"/>
                <w:sz w:val="16"/>
                <w:szCs w:val="16"/>
                <w:lang w:eastAsia="ru-RU"/>
              </w:rPr>
              <w:br/>
              <w:t>Защитные элементы:</w:t>
            </w:r>
            <w:r w:rsidRPr="001B7789">
              <w:rPr>
                <w:color w:val="000000"/>
                <w:sz w:val="16"/>
                <w:szCs w:val="16"/>
                <w:lang w:eastAsia="ru-RU"/>
              </w:rPr>
              <w:br/>
              <w:t xml:space="preserve">Регулировки по ширине: </w:t>
            </w:r>
            <w:r w:rsidRPr="001B7789">
              <w:rPr>
                <w:color w:val="000000"/>
                <w:sz w:val="16"/>
                <w:szCs w:val="16"/>
                <w:lang w:eastAsia="ru-RU"/>
              </w:rPr>
              <w:br/>
              <w:t>Цвет: серый с черным</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102"/>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30</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Полукомбинезон мужской утеплённый с защитой от ОПЗ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736FAA"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36064" behindDoc="0" locked="0" layoutInCell="1" allowOverlap="1" wp14:anchorId="0157AC79" wp14:editId="1B8046CC">
                  <wp:simplePos x="0" y="0"/>
                  <wp:positionH relativeFrom="column">
                    <wp:posOffset>-10795</wp:posOffset>
                  </wp:positionH>
                  <wp:positionV relativeFrom="paragraph">
                    <wp:posOffset>-99695</wp:posOffset>
                  </wp:positionV>
                  <wp:extent cx="891540" cy="2103120"/>
                  <wp:effectExtent l="0" t="0" r="3810" b="0"/>
                  <wp:wrapNone/>
                  <wp:docPr id="264" name="Рисунок 264" descr="УРАН_костюм муж пк"/>
                  <wp:cNvGraphicFramePr/>
                  <a:graphic xmlns:a="http://schemas.openxmlformats.org/drawingml/2006/main">
                    <a:graphicData uri="http://schemas.openxmlformats.org/drawingml/2006/picture">
                      <pic:pic xmlns:pic="http://schemas.openxmlformats.org/drawingml/2006/picture">
                        <pic:nvPicPr>
                          <pic:cNvPr id="181" name="Picture 157" descr="УРАН_костюм муж пк"/>
                          <pic:cNvPicPr>
                            <a:picLocks noChangeAspect="1" noChangeArrowheads="1"/>
                          </pic:cNvPicPr>
                        </pic:nvPicPr>
                        <pic:blipFill>
                          <a:blip r:embed="rId76" cstate="print"/>
                          <a:srcRect/>
                          <a:stretch>
                            <a:fillRect/>
                          </a:stretch>
                        </pic:blipFill>
                        <pic:spPr bwMode="auto">
                          <a:xfrm>
                            <a:off x="0" y="0"/>
                            <a:ext cx="891540" cy="21031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35040" behindDoc="0" locked="0" layoutInCell="1" allowOverlap="1" wp14:anchorId="2328B35D" wp14:editId="6B75BF0D">
                  <wp:simplePos x="0" y="0"/>
                  <wp:positionH relativeFrom="column">
                    <wp:posOffset>989330</wp:posOffset>
                  </wp:positionH>
                  <wp:positionV relativeFrom="paragraph">
                    <wp:posOffset>-102870</wp:posOffset>
                  </wp:positionV>
                  <wp:extent cx="903605" cy="2171700"/>
                  <wp:effectExtent l="0" t="0" r="0" b="0"/>
                  <wp:wrapNone/>
                  <wp:docPr id="265" name="Рисунок 265" descr="УРАН_костюм муж пк-2"/>
                  <wp:cNvGraphicFramePr/>
                  <a:graphic xmlns:a="http://schemas.openxmlformats.org/drawingml/2006/main">
                    <a:graphicData uri="http://schemas.openxmlformats.org/drawingml/2006/picture">
                      <pic:pic xmlns:pic="http://schemas.openxmlformats.org/drawingml/2006/picture">
                        <pic:nvPicPr>
                          <pic:cNvPr id="180" name="Picture 156" descr="УРАН_костюм муж пк-2"/>
                          <pic:cNvPicPr>
                            <a:picLocks noChangeAspect="1" noChangeArrowheads="1"/>
                          </pic:cNvPicPr>
                        </pic:nvPicPr>
                        <pic:blipFill>
                          <a:blip r:embed="rId77" cstate="print"/>
                          <a:srcRect/>
                          <a:stretch>
                            <a:fillRect/>
                          </a:stretch>
                        </pic:blipFill>
                        <pic:spPr bwMode="auto">
                          <a:xfrm>
                            <a:off x="0" y="0"/>
                            <a:ext cx="903605" cy="2171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«Реинфорс Рипстоп»</w:t>
            </w:r>
            <w:r w:rsidRPr="001B7789">
              <w:rPr>
                <w:color w:val="000000"/>
                <w:sz w:val="16"/>
                <w:szCs w:val="16"/>
                <w:lang w:eastAsia="ru-RU"/>
              </w:rPr>
              <w:br/>
              <w:t>Состав: полиэфир – 100%, плотность 150 г/м2, ПУ мембрана "дышащая", Teflon®</w:t>
            </w:r>
            <w:r w:rsidRPr="001B7789">
              <w:rPr>
                <w:color w:val="000000"/>
                <w:sz w:val="16"/>
                <w:szCs w:val="16"/>
                <w:lang w:eastAsia="ru-RU"/>
              </w:rPr>
              <w:br/>
              <w:t>Утеплитель: "Шелтер Микро", 150 г/м2, 2 слоя</w:t>
            </w:r>
            <w:r w:rsidRPr="001B7789">
              <w:rPr>
                <w:color w:val="000000"/>
                <w:sz w:val="16"/>
                <w:szCs w:val="16"/>
                <w:lang w:eastAsia="ru-RU"/>
              </w:rPr>
              <w:br/>
              <w:t>Застежка: на молнии с ветрозащитной планкой с застежкой на кнопках</w:t>
            </w:r>
            <w:r w:rsidRPr="001B7789">
              <w:rPr>
                <w:color w:val="000000"/>
                <w:sz w:val="16"/>
                <w:szCs w:val="16"/>
                <w:lang w:eastAsia="ru-RU"/>
              </w:rPr>
              <w:br/>
              <w:t>Капюшон: с козырьком, утеплённый, несъемный, регулируется по объему</w:t>
            </w:r>
            <w:r w:rsidRPr="001B7789">
              <w:rPr>
                <w:color w:val="000000"/>
                <w:sz w:val="16"/>
                <w:szCs w:val="16"/>
                <w:lang w:eastAsia="ru-RU"/>
              </w:rPr>
              <w:br/>
              <w:t xml:space="preserve">Карманы: </w:t>
            </w:r>
            <w:r w:rsidRPr="001B7789">
              <w:rPr>
                <w:color w:val="000000"/>
                <w:sz w:val="16"/>
                <w:szCs w:val="16"/>
                <w:lang w:eastAsia="ru-RU"/>
              </w:rPr>
              <w:br/>
              <w:t>Защитные элементы:</w:t>
            </w:r>
            <w:r w:rsidRPr="001B7789">
              <w:rPr>
                <w:color w:val="000000"/>
                <w:sz w:val="16"/>
                <w:szCs w:val="16"/>
                <w:lang w:eastAsia="ru-RU"/>
              </w:rPr>
              <w:br/>
              <w:t xml:space="preserve">Регулировки по ширине: </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C66F47" w:rsidRPr="001B7789" w:rsidTr="00F03122">
        <w:trPr>
          <w:trHeight w:val="3323"/>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31</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Куртка женская утепленная с защитой от ОПЗ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37088" behindDoc="0" locked="0" layoutInCell="1" allowOverlap="1" wp14:anchorId="1F2F4A20" wp14:editId="743B7B2C">
                  <wp:simplePos x="0" y="0"/>
                  <wp:positionH relativeFrom="column">
                    <wp:posOffset>1037590</wp:posOffset>
                  </wp:positionH>
                  <wp:positionV relativeFrom="paragraph">
                    <wp:posOffset>-156845</wp:posOffset>
                  </wp:positionV>
                  <wp:extent cx="859790" cy="1851660"/>
                  <wp:effectExtent l="0" t="0" r="0" b="0"/>
                  <wp:wrapNone/>
                  <wp:docPr id="263" name="Рисунок 263" descr="ЛЕДИ УРАН_костюм жен утепл-2"/>
                  <wp:cNvGraphicFramePr/>
                  <a:graphic xmlns:a="http://schemas.openxmlformats.org/drawingml/2006/main">
                    <a:graphicData uri="http://schemas.openxmlformats.org/drawingml/2006/picture">
                      <pic:pic xmlns:pic="http://schemas.openxmlformats.org/drawingml/2006/picture">
                        <pic:nvPicPr>
                          <pic:cNvPr id="182" name="Picture 160" descr="ЛЕДИ УРАН_костюм жен утепл-2"/>
                          <pic:cNvPicPr>
                            <a:picLocks noChangeAspect="1" noChangeArrowheads="1"/>
                          </pic:cNvPicPr>
                        </pic:nvPicPr>
                        <pic:blipFill>
                          <a:blip r:embed="rId78" cstate="print"/>
                          <a:srcRect/>
                          <a:stretch>
                            <a:fillRect/>
                          </a:stretch>
                        </pic:blipFill>
                        <pic:spPr bwMode="auto">
                          <a:xfrm>
                            <a:off x="0" y="0"/>
                            <a:ext cx="859790" cy="18516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789">
              <w:rPr>
                <w:noProof/>
                <w:color w:val="000000"/>
                <w:sz w:val="16"/>
                <w:szCs w:val="16"/>
                <w:lang w:eastAsia="ru-RU"/>
              </w:rPr>
              <w:drawing>
                <wp:anchor distT="0" distB="0" distL="114300" distR="114300" simplePos="0" relativeHeight="251738112" behindDoc="0" locked="0" layoutInCell="1" allowOverlap="1" wp14:anchorId="28F1471D" wp14:editId="4B41EE3D">
                  <wp:simplePos x="0" y="0"/>
                  <wp:positionH relativeFrom="column">
                    <wp:posOffset>107315</wp:posOffset>
                  </wp:positionH>
                  <wp:positionV relativeFrom="paragraph">
                    <wp:posOffset>-160655</wp:posOffset>
                  </wp:positionV>
                  <wp:extent cx="843915" cy="1766570"/>
                  <wp:effectExtent l="0" t="0" r="0" b="5080"/>
                  <wp:wrapNone/>
                  <wp:docPr id="262" name="Рисунок 262" descr="ЛЕДИ УРАН_костюм жен утепл"/>
                  <wp:cNvGraphicFramePr/>
                  <a:graphic xmlns:a="http://schemas.openxmlformats.org/drawingml/2006/main">
                    <a:graphicData uri="http://schemas.openxmlformats.org/drawingml/2006/picture">
                      <pic:pic xmlns:pic="http://schemas.openxmlformats.org/drawingml/2006/picture">
                        <pic:nvPicPr>
                          <pic:cNvPr id="183" name="Picture 161" descr="ЛЕДИ УРАН_костюм жен утепл"/>
                          <pic:cNvPicPr>
                            <a:picLocks noChangeAspect="1" noChangeArrowheads="1"/>
                          </pic:cNvPicPr>
                        </pic:nvPicPr>
                        <pic:blipFill>
                          <a:blip r:embed="rId79" cstate="print"/>
                          <a:srcRect/>
                          <a:stretch>
                            <a:fillRect/>
                          </a:stretch>
                        </pic:blipFill>
                        <pic:spPr bwMode="auto">
                          <a:xfrm>
                            <a:off x="0" y="0"/>
                            <a:ext cx="843915" cy="17665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D72E4" w:rsidRPr="001B7789" w:rsidRDefault="002D72E4" w:rsidP="002D72E4">
            <w:pPr>
              <w:suppressAutoHyphens w:val="0"/>
              <w:rPr>
                <w:color w:val="000000"/>
                <w:sz w:val="16"/>
                <w:szCs w:val="16"/>
                <w:lang w:eastAsia="ru-RU"/>
              </w:rPr>
            </w:pP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«Реинфорс Рипстоп»</w:t>
            </w:r>
            <w:r w:rsidRPr="001B7789">
              <w:rPr>
                <w:color w:val="000000"/>
                <w:sz w:val="16"/>
                <w:szCs w:val="16"/>
                <w:lang w:eastAsia="ru-RU"/>
              </w:rPr>
              <w:br/>
              <w:t>Состав: полиэфир – 100%, плотность 150 г/м2, ПУ мембрана "дышащая", Teflon®</w:t>
            </w:r>
            <w:r w:rsidRPr="001B7789">
              <w:rPr>
                <w:color w:val="000000"/>
                <w:sz w:val="16"/>
                <w:szCs w:val="16"/>
                <w:lang w:eastAsia="ru-RU"/>
              </w:rPr>
              <w:br/>
              <w:t>Утеплитель: "Шелтер Микро", 150 г/м2, 2 слоя</w:t>
            </w:r>
            <w:r w:rsidRPr="001B7789">
              <w:rPr>
                <w:color w:val="000000"/>
                <w:sz w:val="16"/>
                <w:szCs w:val="16"/>
                <w:lang w:eastAsia="ru-RU"/>
              </w:rPr>
              <w:br/>
              <w:t>Застежка: на молнии с ветрозащитной планкой с застежкой на кнопках</w:t>
            </w:r>
            <w:r w:rsidRPr="001B7789">
              <w:rPr>
                <w:color w:val="000000"/>
                <w:sz w:val="16"/>
                <w:szCs w:val="16"/>
                <w:lang w:eastAsia="ru-RU"/>
              </w:rPr>
              <w:br/>
              <w:t>Капюшон: с козырьком, утеплённый, несъемный, регулируется по объему</w:t>
            </w:r>
            <w:r w:rsidRPr="001B7789">
              <w:rPr>
                <w:color w:val="000000"/>
                <w:sz w:val="16"/>
                <w:szCs w:val="16"/>
                <w:lang w:eastAsia="ru-RU"/>
              </w:rPr>
              <w:br/>
              <w:t xml:space="preserve">Карманы: </w:t>
            </w:r>
            <w:r w:rsidRPr="001B7789">
              <w:rPr>
                <w:color w:val="000000"/>
                <w:sz w:val="16"/>
                <w:szCs w:val="16"/>
                <w:lang w:eastAsia="ru-RU"/>
              </w:rPr>
              <w:br/>
              <w:t>Защитные элементы:</w:t>
            </w:r>
            <w:r w:rsidRPr="001B7789">
              <w:rPr>
                <w:color w:val="000000"/>
                <w:sz w:val="16"/>
                <w:szCs w:val="16"/>
                <w:lang w:eastAsia="ru-RU"/>
              </w:rPr>
              <w:br/>
              <w:t xml:space="preserve">Регулировки по ширине: </w:t>
            </w:r>
            <w:r w:rsidRPr="001B7789">
              <w:rPr>
                <w:color w:val="000000"/>
                <w:sz w:val="16"/>
                <w:szCs w:val="16"/>
                <w:lang w:eastAsia="ru-RU"/>
              </w:rPr>
              <w:br/>
              <w:t>Цвет: серый с черным</w:t>
            </w:r>
            <w:r w:rsidRPr="001B7789">
              <w:rPr>
                <w:color w:val="000000"/>
                <w:sz w:val="16"/>
                <w:szCs w:val="16"/>
                <w:lang w:eastAsia="ru-RU"/>
              </w:rPr>
              <w:br/>
              <w:t>Логотип ПАО "Трансконтейнер" - 3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C66F47" w:rsidRPr="001B7789" w:rsidTr="00F03122">
        <w:trPr>
          <w:trHeight w:val="3257"/>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32</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Полукомбинезон женский утеплённые с защитой от ОПЗ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40160" behindDoc="0" locked="0" layoutInCell="1" allowOverlap="1" wp14:anchorId="3B5D77AC" wp14:editId="0BC4CF57">
                  <wp:simplePos x="0" y="0"/>
                  <wp:positionH relativeFrom="column">
                    <wp:posOffset>184150</wp:posOffset>
                  </wp:positionH>
                  <wp:positionV relativeFrom="paragraph">
                    <wp:posOffset>114935</wp:posOffset>
                  </wp:positionV>
                  <wp:extent cx="769620" cy="1897380"/>
                  <wp:effectExtent l="0" t="0" r="0" b="7620"/>
                  <wp:wrapNone/>
                  <wp:docPr id="260" name="Рисунок 260" descr="ЛЕДИ УРАН_костюм жен пк"/>
                  <wp:cNvGraphicFramePr/>
                  <a:graphic xmlns:a="http://schemas.openxmlformats.org/drawingml/2006/main">
                    <a:graphicData uri="http://schemas.openxmlformats.org/drawingml/2006/picture">
                      <pic:pic xmlns:pic="http://schemas.openxmlformats.org/drawingml/2006/picture">
                        <pic:nvPicPr>
                          <pic:cNvPr id="185" name="Picture 150" descr="ЛЕДИ УРАН_костюм жен пк"/>
                          <pic:cNvPicPr>
                            <a:picLocks noChangeAspect="1" noChangeArrowheads="1"/>
                          </pic:cNvPicPr>
                        </pic:nvPicPr>
                        <pic:blipFill>
                          <a:blip r:embed="rId80" cstate="print"/>
                          <a:srcRect/>
                          <a:stretch>
                            <a:fillRect/>
                          </a:stretch>
                        </pic:blipFill>
                        <pic:spPr bwMode="auto">
                          <a:xfrm>
                            <a:off x="0" y="0"/>
                            <a:ext cx="769620" cy="1897380"/>
                          </a:xfrm>
                          <a:prstGeom prst="rect">
                            <a:avLst/>
                          </a:prstGeom>
                          <a:noFill/>
                        </pic:spPr>
                      </pic:pic>
                    </a:graphicData>
                  </a:graphic>
                  <wp14:sizeRelH relativeFrom="page">
                    <wp14:pctWidth>0</wp14:pctWidth>
                  </wp14:sizeRelH>
                  <wp14:sizeRelV relativeFrom="page">
                    <wp14:pctHeight>0</wp14:pctHeight>
                  </wp14:sizeRelV>
                </wp:anchor>
              </w:drawing>
            </w:r>
            <w:r w:rsidR="002A04A7" w:rsidRPr="001B7789">
              <w:rPr>
                <w:noProof/>
                <w:color w:val="000000"/>
                <w:sz w:val="16"/>
                <w:szCs w:val="16"/>
                <w:lang w:eastAsia="ru-RU"/>
              </w:rPr>
              <w:drawing>
                <wp:anchor distT="0" distB="0" distL="114300" distR="114300" simplePos="0" relativeHeight="251739136" behindDoc="0" locked="0" layoutInCell="1" allowOverlap="1" wp14:anchorId="1852E585" wp14:editId="3F3BD989">
                  <wp:simplePos x="0" y="0"/>
                  <wp:positionH relativeFrom="column">
                    <wp:posOffset>1089660</wp:posOffset>
                  </wp:positionH>
                  <wp:positionV relativeFrom="paragraph">
                    <wp:posOffset>116840</wp:posOffset>
                  </wp:positionV>
                  <wp:extent cx="804545" cy="1897380"/>
                  <wp:effectExtent l="0" t="0" r="0" b="7620"/>
                  <wp:wrapNone/>
                  <wp:docPr id="261" name="Рисунок 261" descr="ЛЕДИ УРАН_костюм жен пк-2"/>
                  <wp:cNvGraphicFramePr/>
                  <a:graphic xmlns:a="http://schemas.openxmlformats.org/drawingml/2006/main">
                    <a:graphicData uri="http://schemas.openxmlformats.org/drawingml/2006/picture">
                      <pic:pic xmlns:pic="http://schemas.openxmlformats.org/drawingml/2006/picture">
                        <pic:nvPicPr>
                          <pic:cNvPr id="184" name="Picture 149" descr="ЛЕДИ УРАН_костюм жен пк-2"/>
                          <pic:cNvPicPr>
                            <a:picLocks noChangeAspect="1" noChangeArrowheads="1"/>
                          </pic:cNvPicPr>
                        </pic:nvPicPr>
                        <pic:blipFill>
                          <a:blip r:embed="rId81" cstate="print"/>
                          <a:srcRect/>
                          <a:stretch>
                            <a:fillRect/>
                          </a:stretch>
                        </pic:blipFill>
                        <pic:spPr bwMode="auto">
                          <a:xfrm>
                            <a:off x="0" y="0"/>
                            <a:ext cx="804545" cy="1897380"/>
                          </a:xfrm>
                          <a:prstGeom prst="rect">
                            <a:avLst/>
                          </a:prstGeom>
                          <a:noFill/>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«Реинфорс Рипстоп»</w:t>
            </w:r>
            <w:r w:rsidRPr="001B7789">
              <w:rPr>
                <w:color w:val="000000"/>
                <w:sz w:val="16"/>
                <w:szCs w:val="16"/>
                <w:lang w:eastAsia="ru-RU"/>
              </w:rPr>
              <w:br/>
              <w:t>Состав: полиэфир – 100%, плотность 150 г/м2, ПУ мембрана "дышащая", Teflon®</w:t>
            </w:r>
            <w:r w:rsidRPr="001B7789">
              <w:rPr>
                <w:color w:val="000000"/>
                <w:sz w:val="16"/>
                <w:szCs w:val="16"/>
                <w:lang w:eastAsia="ru-RU"/>
              </w:rPr>
              <w:br/>
              <w:t>Утеплитель: "Шелтер Микро", 150 г/м2, 2 слоя</w:t>
            </w:r>
            <w:r w:rsidRPr="001B7789">
              <w:rPr>
                <w:color w:val="000000"/>
                <w:sz w:val="16"/>
                <w:szCs w:val="16"/>
                <w:lang w:eastAsia="ru-RU"/>
              </w:rPr>
              <w:br/>
              <w:t>Застежка: на молнии с ветрозащитной планкой с застежкой на кнопках</w:t>
            </w:r>
            <w:r w:rsidRPr="001B7789">
              <w:rPr>
                <w:color w:val="000000"/>
                <w:sz w:val="16"/>
                <w:szCs w:val="16"/>
                <w:lang w:eastAsia="ru-RU"/>
              </w:rPr>
              <w:br/>
              <w:t>Капюшон: с козырьком, утеплённый, несъемный, регулируется по объему</w:t>
            </w:r>
            <w:r w:rsidRPr="001B7789">
              <w:rPr>
                <w:color w:val="000000"/>
                <w:sz w:val="16"/>
                <w:szCs w:val="16"/>
                <w:lang w:eastAsia="ru-RU"/>
              </w:rPr>
              <w:br/>
              <w:t xml:space="preserve">Карманы: </w:t>
            </w:r>
            <w:r w:rsidRPr="001B7789">
              <w:rPr>
                <w:color w:val="000000"/>
                <w:sz w:val="16"/>
                <w:szCs w:val="16"/>
                <w:lang w:eastAsia="ru-RU"/>
              </w:rPr>
              <w:br/>
              <w:t>Защитные элементы:</w:t>
            </w:r>
            <w:r w:rsidRPr="001B7789">
              <w:rPr>
                <w:color w:val="000000"/>
                <w:sz w:val="16"/>
                <w:szCs w:val="16"/>
                <w:lang w:eastAsia="ru-RU"/>
              </w:rPr>
              <w:br/>
              <w:t xml:space="preserve">Регулировки по ширине: </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C66F47" w:rsidRPr="001B7789" w:rsidTr="00F03122">
        <w:trPr>
          <w:trHeight w:val="3401"/>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33</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Жилет утеплённый с защитой от ОПЗ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42208" behindDoc="0" locked="0" layoutInCell="1" allowOverlap="1" wp14:anchorId="76153BC7" wp14:editId="27A3276C">
                  <wp:simplePos x="0" y="0"/>
                  <wp:positionH relativeFrom="column">
                    <wp:posOffset>114300</wp:posOffset>
                  </wp:positionH>
                  <wp:positionV relativeFrom="paragraph">
                    <wp:posOffset>-320675</wp:posOffset>
                  </wp:positionV>
                  <wp:extent cx="822960" cy="2049780"/>
                  <wp:effectExtent l="0" t="0" r="0" b="7620"/>
                  <wp:wrapNone/>
                  <wp:docPr id="258" name="Рисунок 258" descr="УРАН_костюм муж жил"/>
                  <wp:cNvGraphicFramePr/>
                  <a:graphic xmlns:a="http://schemas.openxmlformats.org/drawingml/2006/main">
                    <a:graphicData uri="http://schemas.openxmlformats.org/drawingml/2006/picture">
                      <pic:pic xmlns:pic="http://schemas.openxmlformats.org/drawingml/2006/picture">
                        <pic:nvPicPr>
                          <pic:cNvPr id="187" name="Picture 163" descr="УРАН_костюм муж жил"/>
                          <pic:cNvPicPr>
                            <a:picLocks noChangeAspect="1" noChangeArrowheads="1"/>
                          </pic:cNvPicPr>
                        </pic:nvPicPr>
                        <pic:blipFill>
                          <a:blip r:embed="rId82" cstate="print"/>
                          <a:srcRect/>
                          <a:stretch>
                            <a:fillRect/>
                          </a:stretch>
                        </pic:blipFill>
                        <pic:spPr bwMode="auto">
                          <a:xfrm>
                            <a:off x="0" y="0"/>
                            <a:ext cx="822960" cy="20497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A04A7" w:rsidRPr="001B7789">
              <w:rPr>
                <w:noProof/>
                <w:color w:val="000000"/>
                <w:sz w:val="16"/>
                <w:szCs w:val="16"/>
                <w:lang w:eastAsia="ru-RU"/>
              </w:rPr>
              <w:drawing>
                <wp:anchor distT="0" distB="0" distL="114300" distR="114300" simplePos="0" relativeHeight="251741184" behindDoc="0" locked="0" layoutInCell="1" allowOverlap="1" wp14:anchorId="392C23E4" wp14:editId="6D69AA82">
                  <wp:simplePos x="0" y="0"/>
                  <wp:positionH relativeFrom="column">
                    <wp:posOffset>993775</wp:posOffset>
                  </wp:positionH>
                  <wp:positionV relativeFrom="paragraph">
                    <wp:posOffset>-217170</wp:posOffset>
                  </wp:positionV>
                  <wp:extent cx="822960" cy="2034540"/>
                  <wp:effectExtent l="0" t="0" r="0" b="3810"/>
                  <wp:wrapNone/>
                  <wp:docPr id="259" name="Рисунок 259" descr="УРАН_костюм муж жил-2"/>
                  <wp:cNvGraphicFramePr/>
                  <a:graphic xmlns:a="http://schemas.openxmlformats.org/drawingml/2006/main">
                    <a:graphicData uri="http://schemas.openxmlformats.org/drawingml/2006/picture">
                      <pic:pic xmlns:pic="http://schemas.openxmlformats.org/drawingml/2006/picture">
                        <pic:nvPicPr>
                          <pic:cNvPr id="186" name="Picture 162" descr="УРАН_костюм муж жил-2"/>
                          <pic:cNvPicPr>
                            <a:picLocks noChangeAspect="1" noChangeArrowheads="1"/>
                          </pic:cNvPicPr>
                        </pic:nvPicPr>
                        <pic:blipFill>
                          <a:blip r:embed="rId83" cstate="print"/>
                          <a:srcRect/>
                          <a:stretch>
                            <a:fillRect/>
                          </a:stretch>
                        </pic:blipFill>
                        <pic:spPr bwMode="auto">
                          <a:xfrm>
                            <a:off x="0" y="0"/>
                            <a:ext cx="822960" cy="20345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(II и II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«Реинфорс Рипстоп»</w:t>
            </w:r>
            <w:r w:rsidRPr="001B7789">
              <w:rPr>
                <w:color w:val="000000"/>
                <w:sz w:val="16"/>
                <w:szCs w:val="16"/>
                <w:lang w:eastAsia="ru-RU"/>
              </w:rPr>
              <w:br/>
              <w:t>Состав: полиэфир – 100%, плотность 150 г/м2, ПУ мембрана "дышащая", Teflon®</w:t>
            </w:r>
            <w:r w:rsidRPr="001B7789">
              <w:rPr>
                <w:color w:val="000000"/>
                <w:sz w:val="16"/>
                <w:szCs w:val="16"/>
                <w:lang w:eastAsia="ru-RU"/>
              </w:rPr>
              <w:br/>
              <w:t>Утеплитель: "Шелтер Микро", 150 г/м2, 2 слоя</w:t>
            </w:r>
            <w:r w:rsidRPr="001B7789">
              <w:rPr>
                <w:color w:val="000000"/>
                <w:sz w:val="16"/>
                <w:szCs w:val="16"/>
                <w:lang w:eastAsia="ru-RU"/>
              </w:rPr>
              <w:br/>
              <w:t>Застежка: на молнии с ветрозащитной планкой с застежкой на кнопках</w:t>
            </w:r>
            <w:r w:rsidRPr="001B7789">
              <w:rPr>
                <w:color w:val="000000"/>
                <w:sz w:val="16"/>
                <w:szCs w:val="16"/>
                <w:lang w:eastAsia="ru-RU"/>
              </w:rPr>
              <w:br/>
              <w:t>Капюшон: с козырьком, утеплённый, несъемный, регулируется по объему</w:t>
            </w:r>
            <w:r w:rsidRPr="001B7789">
              <w:rPr>
                <w:color w:val="000000"/>
                <w:sz w:val="16"/>
                <w:szCs w:val="16"/>
                <w:lang w:eastAsia="ru-RU"/>
              </w:rPr>
              <w:br/>
              <w:t xml:space="preserve">Карманы: </w:t>
            </w:r>
            <w:r w:rsidRPr="001B7789">
              <w:rPr>
                <w:color w:val="000000"/>
                <w:sz w:val="16"/>
                <w:szCs w:val="16"/>
                <w:lang w:eastAsia="ru-RU"/>
              </w:rPr>
              <w:br/>
              <w:t>Защитные элементы:</w:t>
            </w:r>
            <w:r w:rsidRPr="001B7789">
              <w:rPr>
                <w:color w:val="000000"/>
                <w:sz w:val="16"/>
                <w:szCs w:val="16"/>
                <w:lang w:eastAsia="ru-RU"/>
              </w:rPr>
              <w:br/>
              <w:t xml:space="preserve">Регулировки по ширине: </w:t>
            </w:r>
            <w:r w:rsidRPr="001B7789">
              <w:rPr>
                <w:color w:val="000000"/>
                <w:sz w:val="16"/>
                <w:szCs w:val="16"/>
                <w:lang w:eastAsia="ru-RU"/>
              </w:rPr>
              <w:br/>
              <w:t>Цвет: серый с черным</w:t>
            </w:r>
            <w:r w:rsidRPr="001B7789">
              <w:rPr>
                <w:color w:val="000000"/>
                <w:sz w:val="16"/>
                <w:szCs w:val="16"/>
                <w:lang w:eastAsia="ru-RU"/>
              </w:rPr>
              <w:br/>
              <w:t>Логотип ПАО "Трансконтейнер" - 2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806"/>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34</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Брюки утеплённые с защитой от ОПЗ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F031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43232" behindDoc="0" locked="0" layoutInCell="1" allowOverlap="1" wp14:anchorId="09BF1E6A" wp14:editId="03FE6C41">
                  <wp:simplePos x="0" y="0"/>
                  <wp:positionH relativeFrom="column">
                    <wp:posOffset>55880</wp:posOffset>
                  </wp:positionH>
                  <wp:positionV relativeFrom="paragraph">
                    <wp:posOffset>-73025</wp:posOffset>
                  </wp:positionV>
                  <wp:extent cx="883920" cy="1905000"/>
                  <wp:effectExtent l="0" t="0" r="0" b="0"/>
                  <wp:wrapNone/>
                  <wp:docPr id="256" name="Рисунок 256" descr="УРАН_костюм муж бр"/>
                  <wp:cNvGraphicFramePr/>
                  <a:graphic xmlns:a="http://schemas.openxmlformats.org/drawingml/2006/main">
                    <a:graphicData uri="http://schemas.openxmlformats.org/drawingml/2006/picture">
                      <pic:pic xmlns:pic="http://schemas.openxmlformats.org/drawingml/2006/picture">
                        <pic:nvPicPr>
                          <pic:cNvPr id="189" name="Picture 165" descr="УРАН_костюм муж бр"/>
                          <pic:cNvPicPr>
                            <a:picLocks noChangeAspect="1" noChangeArrowheads="1"/>
                          </pic:cNvPicPr>
                        </pic:nvPicPr>
                        <pic:blipFill>
                          <a:blip r:embed="rId84" cstate="print"/>
                          <a:srcRect/>
                          <a:stretch>
                            <a:fillRect/>
                          </a:stretch>
                        </pic:blipFill>
                        <pic:spPr bwMode="auto">
                          <a:xfrm>
                            <a:off x="0" y="0"/>
                            <a:ext cx="883920" cy="1905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A04A7" w:rsidRPr="001B7789">
              <w:rPr>
                <w:noProof/>
                <w:color w:val="000000"/>
                <w:sz w:val="16"/>
                <w:szCs w:val="16"/>
                <w:lang w:eastAsia="ru-RU"/>
              </w:rPr>
              <w:drawing>
                <wp:anchor distT="0" distB="0" distL="114300" distR="114300" simplePos="0" relativeHeight="251744256" behindDoc="0" locked="0" layoutInCell="1" allowOverlap="1" wp14:anchorId="528B9F60" wp14:editId="516E14B1">
                  <wp:simplePos x="0" y="0"/>
                  <wp:positionH relativeFrom="column">
                    <wp:posOffset>991870</wp:posOffset>
                  </wp:positionH>
                  <wp:positionV relativeFrom="paragraph">
                    <wp:posOffset>-67945</wp:posOffset>
                  </wp:positionV>
                  <wp:extent cx="822960" cy="1897380"/>
                  <wp:effectExtent l="0" t="0" r="0" b="7620"/>
                  <wp:wrapNone/>
                  <wp:docPr id="257" name="Рисунок 257" descr="УРАН_костюм муж бр-2"/>
                  <wp:cNvGraphicFramePr/>
                  <a:graphic xmlns:a="http://schemas.openxmlformats.org/drawingml/2006/main">
                    <a:graphicData uri="http://schemas.openxmlformats.org/drawingml/2006/picture">
                      <pic:pic xmlns:pic="http://schemas.openxmlformats.org/drawingml/2006/picture">
                        <pic:nvPicPr>
                          <pic:cNvPr id="188" name="Picture 164" descr="УРАН_костюм муж бр-2"/>
                          <pic:cNvPicPr>
                            <a:picLocks noChangeAspect="1" noChangeArrowheads="1"/>
                          </pic:cNvPicPr>
                        </pic:nvPicPr>
                        <pic:blipFill>
                          <a:blip r:embed="rId85" cstate="print"/>
                          <a:srcRect/>
                          <a:stretch>
                            <a:fillRect/>
                          </a:stretch>
                        </pic:blipFill>
                        <pic:spPr bwMode="auto">
                          <a:xfrm>
                            <a:off x="0" y="0"/>
                            <a:ext cx="822960" cy="18973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12.4.236-2011 </w:t>
            </w:r>
            <w:r w:rsidRPr="001B7789">
              <w:rPr>
                <w:color w:val="000000"/>
                <w:sz w:val="16"/>
                <w:szCs w:val="16"/>
                <w:lang w:eastAsia="ru-RU"/>
              </w:rPr>
              <w:br/>
              <w:t>(IV и Особый климатические пояса)</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«Реинфорс Рипстоп»</w:t>
            </w:r>
            <w:r w:rsidRPr="001B7789">
              <w:rPr>
                <w:color w:val="000000"/>
                <w:sz w:val="16"/>
                <w:szCs w:val="16"/>
                <w:lang w:eastAsia="ru-RU"/>
              </w:rPr>
              <w:br/>
              <w:t>Состав: полиэфир – 100%, плотность 150 г/м2, ПУ мембрана "дышащая", Teflon®</w:t>
            </w:r>
            <w:r w:rsidRPr="001B7789">
              <w:rPr>
                <w:color w:val="000000"/>
                <w:sz w:val="16"/>
                <w:szCs w:val="16"/>
                <w:lang w:eastAsia="ru-RU"/>
              </w:rPr>
              <w:br/>
              <w:t>Утеплитель: "Шелтер Микро", 150 г/м2, 2 слоя</w:t>
            </w:r>
            <w:r w:rsidRPr="001B7789">
              <w:rPr>
                <w:color w:val="000000"/>
                <w:sz w:val="16"/>
                <w:szCs w:val="16"/>
                <w:lang w:eastAsia="ru-RU"/>
              </w:rPr>
              <w:br/>
              <w:t>Застежка: на молнии с ветрозащитной планкой с застежкой на кнопках</w:t>
            </w:r>
            <w:r w:rsidRPr="001B7789">
              <w:rPr>
                <w:color w:val="000000"/>
                <w:sz w:val="16"/>
                <w:szCs w:val="16"/>
                <w:lang w:eastAsia="ru-RU"/>
              </w:rPr>
              <w:br/>
              <w:t>Капюшон: с козырьком, утеплённый, несъемный, регулируется по объему</w:t>
            </w:r>
            <w:r w:rsidRPr="001B7789">
              <w:rPr>
                <w:color w:val="000000"/>
                <w:sz w:val="16"/>
                <w:szCs w:val="16"/>
                <w:lang w:eastAsia="ru-RU"/>
              </w:rPr>
              <w:br/>
              <w:t xml:space="preserve">Карманы: </w:t>
            </w:r>
            <w:r w:rsidRPr="001B7789">
              <w:rPr>
                <w:color w:val="000000"/>
                <w:sz w:val="16"/>
                <w:szCs w:val="16"/>
                <w:lang w:eastAsia="ru-RU"/>
              </w:rPr>
              <w:br/>
              <w:t>Защитные элементы:</w:t>
            </w:r>
            <w:r w:rsidRPr="001B7789">
              <w:rPr>
                <w:color w:val="000000"/>
                <w:sz w:val="16"/>
                <w:szCs w:val="16"/>
                <w:lang w:eastAsia="ru-RU"/>
              </w:rPr>
              <w:br/>
              <w:t xml:space="preserve">Регулировки по ширине: </w:t>
            </w:r>
            <w:r w:rsidRPr="001B7789">
              <w:rPr>
                <w:color w:val="000000"/>
                <w:sz w:val="16"/>
                <w:szCs w:val="16"/>
                <w:lang w:eastAsia="ru-RU"/>
              </w:rPr>
              <w:br/>
              <w:t>Цвет: серый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741"/>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35</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Плащ с защитой от влаги</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45280" behindDoc="0" locked="0" layoutInCell="1" allowOverlap="1" wp14:anchorId="071CBCF2" wp14:editId="74893FF1">
                  <wp:simplePos x="0" y="0"/>
                  <wp:positionH relativeFrom="column">
                    <wp:posOffset>200660</wp:posOffset>
                  </wp:positionH>
                  <wp:positionV relativeFrom="paragraph">
                    <wp:posOffset>-2822575</wp:posOffset>
                  </wp:positionV>
                  <wp:extent cx="1417320" cy="2141220"/>
                  <wp:effectExtent l="0" t="0" r="0" b="0"/>
                  <wp:wrapNone/>
                  <wp:docPr id="255" name="Рисунок 255" descr="Плащ MEMBRANE WPL"/>
                  <wp:cNvGraphicFramePr/>
                  <a:graphic xmlns:a="http://schemas.openxmlformats.org/drawingml/2006/main">
                    <a:graphicData uri="http://schemas.openxmlformats.org/drawingml/2006/picture">
                      <pic:pic xmlns:pic="http://schemas.openxmlformats.org/drawingml/2006/picture">
                        <pic:nvPicPr>
                          <pic:cNvPr id="27" name="Рисунок 26" descr="Плащ MEMBRANE WPL"/>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17320" cy="214122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r w:rsidRPr="001B7789">
              <w:rPr>
                <w:color w:val="000000"/>
                <w:sz w:val="16"/>
                <w:szCs w:val="16"/>
                <w:lang w:eastAsia="ru-RU"/>
              </w:rPr>
              <w:br/>
              <w:t>ГОСТ 12.4.134-83</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Легкий и прочный плащ из мембранной ткани с водостойкой застежкой.</w:t>
            </w:r>
            <w:r w:rsidRPr="001B7789">
              <w:rPr>
                <w:color w:val="000000"/>
                <w:sz w:val="16"/>
                <w:szCs w:val="16"/>
                <w:lang w:eastAsia="ru-RU"/>
              </w:rPr>
              <w:br/>
              <w:t>Материал: Специальная прочная мембранная плащевая ткань “Membrane WPL“: Водоупорность по ISO811:1981: более 5000 мм. водяного столба Паропроницаемость по ASTM E96:1995: более 6000 грамм / кв.м. / 24 часа Паропроницаемость по ГОСТ 22900-78 : 3,21 мг/кв.см./час</w:t>
            </w:r>
            <w:r w:rsidRPr="001B7789">
              <w:rPr>
                <w:color w:val="000000"/>
                <w:sz w:val="16"/>
                <w:szCs w:val="16"/>
                <w:lang w:eastAsia="ru-RU"/>
              </w:rPr>
              <w:br/>
              <w:t>Особенности:</w:t>
            </w:r>
            <w:r w:rsidRPr="001B7789">
              <w:rPr>
                <w:color w:val="000000"/>
                <w:sz w:val="16"/>
                <w:szCs w:val="16"/>
                <w:lang w:eastAsia="ru-RU"/>
              </w:rPr>
              <w:br/>
              <w:t>-регулируемый капюшон</w:t>
            </w:r>
            <w:r w:rsidRPr="001B7789">
              <w:rPr>
                <w:color w:val="000000"/>
                <w:sz w:val="16"/>
                <w:szCs w:val="16"/>
                <w:lang w:eastAsia="ru-RU"/>
              </w:rPr>
              <w:br/>
              <w:t>-вентиляционные отверстия под рукавами</w:t>
            </w:r>
            <w:r w:rsidRPr="001B7789">
              <w:rPr>
                <w:color w:val="000000"/>
                <w:sz w:val="16"/>
                <w:szCs w:val="16"/>
                <w:lang w:eastAsia="ru-RU"/>
              </w:rPr>
              <w:br/>
              <w:t>-вентиляционные отверстия на спине</w:t>
            </w:r>
            <w:r w:rsidRPr="001B7789">
              <w:rPr>
                <w:color w:val="000000"/>
                <w:sz w:val="16"/>
                <w:szCs w:val="16"/>
                <w:lang w:eastAsia="ru-RU"/>
              </w:rPr>
              <w:br/>
              <w:t>-центральная двухходовая водостойкая молния DRY ZIPP</w:t>
            </w:r>
            <w:r w:rsidRPr="001B7789">
              <w:rPr>
                <w:color w:val="000000"/>
                <w:sz w:val="16"/>
                <w:szCs w:val="16"/>
                <w:lang w:eastAsia="ru-RU"/>
              </w:rPr>
              <w:br/>
              <w:t>-два врезных кармана на водостойких молниях DRY ZIPP</w:t>
            </w:r>
            <w:r w:rsidRPr="001B7789">
              <w:rPr>
                <w:color w:val="000000"/>
                <w:sz w:val="16"/>
                <w:szCs w:val="16"/>
                <w:lang w:eastAsia="ru-RU"/>
              </w:rPr>
              <w:br/>
              <w:t>Цвет : темно-серый</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250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234"/>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36</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Костюм с защитой от влаги</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46304" behindDoc="0" locked="0" layoutInCell="1" allowOverlap="1" wp14:anchorId="5066EAF3" wp14:editId="1750436C">
                  <wp:simplePos x="0" y="0"/>
                  <wp:positionH relativeFrom="column">
                    <wp:posOffset>281305</wp:posOffset>
                  </wp:positionH>
                  <wp:positionV relativeFrom="paragraph">
                    <wp:posOffset>-167640</wp:posOffset>
                  </wp:positionV>
                  <wp:extent cx="1259840" cy="2519680"/>
                  <wp:effectExtent l="0" t="0" r="0" b="0"/>
                  <wp:wrapNone/>
                  <wp:docPr id="254" name="Рисунок 254" descr="Костюм MEMBRANE WPL"/>
                  <wp:cNvGraphicFramePr/>
                  <a:graphic xmlns:a="http://schemas.openxmlformats.org/drawingml/2006/main">
                    <a:graphicData uri="http://schemas.openxmlformats.org/drawingml/2006/picture">
                      <pic:pic xmlns:pic="http://schemas.openxmlformats.org/drawingml/2006/picture">
                        <pic:nvPicPr>
                          <pic:cNvPr id="26" name="Рисунок 25" descr="Костюм MEMBRANE WPL"/>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59840" cy="251968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r w:rsidRPr="001B7789">
              <w:rPr>
                <w:color w:val="000000"/>
                <w:sz w:val="16"/>
                <w:szCs w:val="16"/>
                <w:lang w:eastAsia="ru-RU"/>
              </w:rPr>
              <w:br/>
              <w:t>ГОСТ 12.4.134-83</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Комплектация: куртка, брюки</w:t>
            </w:r>
            <w:r w:rsidRPr="001B7789">
              <w:rPr>
                <w:color w:val="000000"/>
                <w:sz w:val="16"/>
                <w:szCs w:val="16"/>
                <w:lang w:eastAsia="ru-RU"/>
              </w:rPr>
              <w:br/>
              <w:t>Легкий и прочный костюм из мембранной ткани с водостойкой застежкой.</w:t>
            </w:r>
            <w:r w:rsidRPr="001B7789">
              <w:rPr>
                <w:color w:val="000000"/>
                <w:sz w:val="16"/>
                <w:szCs w:val="16"/>
                <w:lang w:eastAsia="ru-RU"/>
              </w:rPr>
              <w:br/>
              <w:t xml:space="preserve">Материал: Специальная прочная мембранная плащевая ткань “Membrane WPL“: </w:t>
            </w:r>
            <w:r w:rsidRPr="001B7789">
              <w:rPr>
                <w:color w:val="000000"/>
                <w:sz w:val="16"/>
                <w:szCs w:val="16"/>
                <w:lang w:eastAsia="ru-RU"/>
              </w:rPr>
              <w:br/>
              <w:t>Водоупорность по ISO811:1981: более 5000 мм. водяного столба</w:t>
            </w:r>
            <w:r w:rsidRPr="001B7789">
              <w:rPr>
                <w:color w:val="000000"/>
                <w:sz w:val="16"/>
                <w:szCs w:val="16"/>
                <w:lang w:eastAsia="ru-RU"/>
              </w:rPr>
              <w:br/>
              <w:t xml:space="preserve">Паропроницаемость по ASTM E96:1995: более 6000 грамм / кв.м. / 24 часа </w:t>
            </w:r>
            <w:r w:rsidRPr="001B7789">
              <w:rPr>
                <w:color w:val="000000"/>
                <w:sz w:val="16"/>
                <w:szCs w:val="16"/>
                <w:lang w:eastAsia="ru-RU"/>
              </w:rPr>
              <w:br/>
              <w:t>Паропроницаемость по ГОСТ 22900-78 : 3,21 мг/кв.см./час</w:t>
            </w:r>
            <w:r w:rsidRPr="001B7789">
              <w:rPr>
                <w:color w:val="000000"/>
                <w:sz w:val="16"/>
                <w:szCs w:val="16"/>
                <w:lang w:eastAsia="ru-RU"/>
              </w:rPr>
              <w:br/>
              <w:t>Безопасность: соответствие EN 71.3.</w:t>
            </w:r>
            <w:r w:rsidRPr="001B7789">
              <w:rPr>
                <w:color w:val="000000"/>
                <w:sz w:val="16"/>
                <w:szCs w:val="16"/>
                <w:lang w:eastAsia="ru-RU"/>
              </w:rPr>
              <w:br/>
              <w:t>Особенности:</w:t>
            </w:r>
            <w:r w:rsidRPr="001B7789">
              <w:rPr>
                <w:color w:val="000000"/>
                <w:sz w:val="16"/>
                <w:szCs w:val="16"/>
                <w:lang w:eastAsia="ru-RU"/>
              </w:rPr>
              <w:br/>
              <w:t>-регулируемый капюшон</w:t>
            </w:r>
            <w:r w:rsidRPr="001B7789">
              <w:rPr>
                <w:color w:val="000000"/>
                <w:sz w:val="16"/>
                <w:szCs w:val="16"/>
                <w:lang w:eastAsia="ru-RU"/>
              </w:rPr>
              <w:br/>
              <w:t>-вентиляционные отверстия под рукавами</w:t>
            </w:r>
            <w:r w:rsidRPr="001B7789">
              <w:rPr>
                <w:color w:val="000000"/>
                <w:sz w:val="16"/>
                <w:szCs w:val="16"/>
                <w:lang w:eastAsia="ru-RU"/>
              </w:rPr>
              <w:br/>
              <w:t>-вентиляционные отверстия на спине</w:t>
            </w:r>
            <w:r w:rsidRPr="001B7789">
              <w:rPr>
                <w:color w:val="000000"/>
                <w:sz w:val="16"/>
                <w:szCs w:val="16"/>
                <w:lang w:eastAsia="ru-RU"/>
              </w:rPr>
              <w:br/>
              <w:t>-центральная водостойкая молния DRY ZIPP</w:t>
            </w:r>
            <w:r w:rsidRPr="001B7789">
              <w:rPr>
                <w:color w:val="000000"/>
                <w:sz w:val="16"/>
                <w:szCs w:val="16"/>
                <w:lang w:eastAsia="ru-RU"/>
              </w:rPr>
              <w:br/>
              <w:t>-два кармана с клапанами</w:t>
            </w:r>
            <w:r w:rsidRPr="001B7789">
              <w:rPr>
                <w:color w:val="000000"/>
                <w:sz w:val="16"/>
                <w:szCs w:val="16"/>
                <w:lang w:eastAsia="ru-RU"/>
              </w:rPr>
              <w:br/>
              <w:t>Цвет : темно-серый</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350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2D72E4" w:rsidRPr="001B7789" w:rsidTr="00F03122">
        <w:trPr>
          <w:trHeight w:val="3967"/>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37</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i/>
                <w:color w:val="000000"/>
                <w:sz w:val="16"/>
                <w:szCs w:val="16"/>
                <w:lang w:eastAsia="ru-RU"/>
              </w:rPr>
            </w:pPr>
            <w:r w:rsidRPr="001B7789">
              <w:rPr>
                <w:i/>
                <w:color w:val="000000"/>
                <w:sz w:val="16"/>
                <w:szCs w:val="16"/>
                <w:lang w:eastAsia="ru-RU"/>
              </w:rPr>
              <w:t>Плащ с защитой от влаги сигнальный</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47328" behindDoc="0" locked="0" layoutInCell="1" allowOverlap="1" wp14:anchorId="7D374339" wp14:editId="4C1ADC5D">
                  <wp:simplePos x="0" y="0"/>
                  <wp:positionH relativeFrom="column">
                    <wp:posOffset>282575</wp:posOffset>
                  </wp:positionH>
                  <wp:positionV relativeFrom="paragraph">
                    <wp:posOffset>-2067560</wp:posOffset>
                  </wp:positionV>
                  <wp:extent cx="1188720" cy="2411730"/>
                  <wp:effectExtent l="0" t="0" r="0" b="7620"/>
                  <wp:wrapNone/>
                  <wp:docPr id="253" name="Рисунок 253" descr="Плащ EXTRA-VISION WPL"/>
                  <wp:cNvGraphicFramePr/>
                  <a:graphic xmlns:a="http://schemas.openxmlformats.org/drawingml/2006/main">
                    <a:graphicData uri="http://schemas.openxmlformats.org/drawingml/2006/picture">
                      <pic:pic xmlns:pic="http://schemas.openxmlformats.org/drawingml/2006/picture">
                        <pic:nvPicPr>
                          <pic:cNvPr id="28" name="Рисунок 27" descr="Плащ EXTRA-VISION WPL"/>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88720" cy="241173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Влагозащитный плащ повышенной видимости</w:t>
            </w:r>
            <w:r w:rsidRPr="001B7789">
              <w:rPr>
                <w:color w:val="000000"/>
                <w:sz w:val="16"/>
                <w:szCs w:val="16"/>
                <w:lang w:eastAsia="ru-RU"/>
              </w:rPr>
              <w:br/>
              <w:t>Материал: плащевая ткань с ПВХ покрытием. Вес ткани — 225 гр./м².</w:t>
            </w:r>
            <w:r w:rsidRPr="001B7789">
              <w:rPr>
                <w:color w:val="000000"/>
                <w:sz w:val="16"/>
                <w:szCs w:val="16"/>
                <w:lang w:eastAsia="ru-RU"/>
              </w:rPr>
              <w:br/>
              <w:t xml:space="preserve">Водоупорность ткани не менее 5000 мм водяного столба. </w:t>
            </w:r>
            <w:r w:rsidRPr="001B7789">
              <w:rPr>
                <w:color w:val="000000"/>
                <w:sz w:val="16"/>
                <w:szCs w:val="16"/>
                <w:lang w:eastAsia="ru-RU"/>
              </w:rPr>
              <w:br/>
              <w:t>Ткань экологична и соответствует европейскому стандарту по содержанию вредных веществ EN 71 PART3.</w:t>
            </w:r>
            <w:r w:rsidRPr="001B7789">
              <w:rPr>
                <w:color w:val="000000"/>
                <w:sz w:val="16"/>
                <w:szCs w:val="16"/>
                <w:lang w:eastAsia="ru-RU"/>
              </w:rPr>
              <w:br/>
              <w:t>Застежка: на молнии, с клапаном против ветра</w:t>
            </w:r>
            <w:r w:rsidRPr="001B7789">
              <w:rPr>
                <w:color w:val="000000"/>
                <w:sz w:val="16"/>
                <w:szCs w:val="16"/>
                <w:lang w:eastAsia="ru-RU"/>
              </w:rPr>
              <w:br/>
              <w:t>Особенности</w:t>
            </w:r>
            <w:r w:rsidRPr="001B7789">
              <w:rPr>
                <w:color w:val="000000"/>
                <w:sz w:val="16"/>
                <w:szCs w:val="16"/>
                <w:lang w:eastAsia="ru-RU"/>
              </w:rPr>
              <w:br/>
              <w:t>Удобная конструкция с капюшоном, двумя карманами с клапанами.</w:t>
            </w:r>
            <w:r w:rsidRPr="001B7789">
              <w:rPr>
                <w:color w:val="000000"/>
                <w:sz w:val="16"/>
                <w:szCs w:val="16"/>
                <w:lang w:eastAsia="ru-RU"/>
              </w:rPr>
              <w:br/>
              <w:t xml:space="preserve">Проклеенные швы: все швы костюма загерметизированы специальной лентой </w:t>
            </w:r>
            <w:r w:rsidRPr="001B7789">
              <w:rPr>
                <w:color w:val="000000"/>
                <w:sz w:val="16"/>
                <w:szCs w:val="16"/>
                <w:lang w:eastAsia="ru-RU"/>
              </w:rPr>
              <w:br/>
              <w:t>Цвет : флуоресцентно оранжевый</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4174"/>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38</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Костюм с защитой от влаги сигнальный</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48352" behindDoc="0" locked="0" layoutInCell="1" allowOverlap="1" wp14:anchorId="3D84C2F6" wp14:editId="293835C7">
                  <wp:simplePos x="0" y="0"/>
                  <wp:positionH relativeFrom="column">
                    <wp:posOffset>445135</wp:posOffset>
                  </wp:positionH>
                  <wp:positionV relativeFrom="paragraph">
                    <wp:posOffset>-2694305</wp:posOffset>
                  </wp:positionV>
                  <wp:extent cx="1143000" cy="1882140"/>
                  <wp:effectExtent l="0" t="0" r="0" b="3810"/>
                  <wp:wrapNone/>
                  <wp:docPr id="252" name="Рисунок 252" descr="Костюм EXTRA-VISION WPL"/>
                  <wp:cNvGraphicFramePr/>
                  <a:graphic xmlns:a="http://schemas.openxmlformats.org/drawingml/2006/main">
                    <a:graphicData uri="http://schemas.openxmlformats.org/drawingml/2006/picture">
                      <pic:pic xmlns:pic="http://schemas.openxmlformats.org/drawingml/2006/picture">
                        <pic:nvPicPr>
                          <pic:cNvPr id="29" name="Рисунок 28" descr="Костюм EXTRA-VISION WPL"/>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43000" cy="18821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Влагозащитный костюм повышенной видимости</w:t>
            </w:r>
            <w:r w:rsidRPr="001B7789">
              <w:rPr>
                <w:color w:val="000000"/>
                <w:sz w:val="16"/>
                <w:szCs w:val="16"/>
                <w:lang w:eastAsia="ru-RU"/>
              </w:rPr>
              <w:br/>
              <w:t>Особенности:</w:t>
            </w:r>
            <w:r w:rsidRPr="001B7789">
              <w:rPr>
                <w:color w:val="000000"/>
                <w:sz w:val="16"/>
                <w:szCs w:val="16"/>
                <w:lang w:eastAsia="ru-RU"/>
              </w:rPr>
              <w:br/>
              <w:t>Удобная конструкция: куртка с застежкой на молнии, клапаном против ветра, капюшоном, двумя карманами с клапанами, манжетами на рукавах.</w:t>
            </w:r>
            <w:r w:rsidRPr="001B7789">
              <w:rPr>
                <w:color w:val="000000"/>
                <w:sz w:val="16"/>
                <w:szCs w:val="16"/>
                <w:lang w:eastAsia="ru-RU"/>
              </w:rPr>
              <w:br/>
              <w:t>Проклеенные швы: все швы костюма загерметизированы специальной лентой.</w:t>
            </w:r>
            <w:r w:rsidRPr="001B7789">
              <w:rPr>
                <w:color w:val="000000"/>
                <w:sz w:val="16"/>
                <w:szCs w:val="16"/>
                <w:lang w:eastAsia="ru-RU"/>
              </w:rPr>
              <w:br/>
              <w:t>Материал: плащевая ткань с ПВХ покрытием. Вес ткани — 225 гр./м².</w:t>
            </w:r>
            <w:r w:rsidRPr="001B7789">
              <w:rPr>
                <w:color w:val="000000"/>
                <w:sz w:val="16"/>
                <w:szCs w:val="16"/>
                <w:lang w:eastAsia="ru-RU"/>
              </w:rPr>
              <w:br/>
              <w:t>Водоупорность ткани не менее 5000 мм водяного столба. Ткань экологична и соответствует европейскому стандарту по содержанию вредных веществ EN 71 PART3.</w:t>
            </w:r>
            <w:r w:rsidRPr="001B7789">
              <w:rPr>
                <w:color w:val="000000"/>
                <w:sz w:val="16"/>
                <w:szCs w:val="16"/>
                <w:lang w:eastAsia="ru-RU"/>
              </w:rPr>
              <w:br/>
              <w:t>Цвет: флуоресцентный оранжевый</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C66F47" w:rsidRPr="001B7789" w:rsidTr="00F03122">
        <w:trPr>
          <w:trHeight w:val="2971"/>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39</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Костюм летний для защиты от термических рисков электродуги</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C95322"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49376" behindDoc="0" locked="0" layoutInCell="1" allowOverlap="1" wp14:anchorId="6C73E809" wp14:editId="35998BD2">
                  <wp:simplePos x="0" y="0"/>
                  <wp:positionH relativeFrom="column">
                    <wp:posOffset>499745</wp:posOffset>
                  </wp:positionH>
                  <wp:positionV relativeFrom="paragraph">
                    <wp:posOffset>-1772285</wp:posOffset>
                  </wp:positionV>
                  <wp:extent cx="1013460" cy="1630680"/>
                  <wp:effectExtent l="0" t="0" r="0" b="7620"/>
                  <wp:wrapNone/>
                  <wp:docPr id="251" name="Рисунок 251" descr="Костюм ЭЛЕКТРА ЛН-18 СО (кур+бр)"/>
                  <wp:cNvGraphicFramePr/>
                  <a:graphic xmlns:a="http://schemas.openxmlformats.org/drawingml/2006/main">
                    <a:graphicData uri="http://schemas.openxmlformats.org/drawingml/2006/picture">
                      <pic:pic xmlns:pic="http://schemas.openxmlformats.org/drawingml/2006/picture">
                        <pic:nvPicPr>
                          <pic:cNvPr id="30" name="Рисунок 29" descr="Костюм ЭЛЕКТРА ЛН-18 СО (кур+бр)"/>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13460" cy="163068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019/2011; </w:t>
            </w:r>
            <w:r w:rsidRPr="001B7789">
              <w:rPr>
                <w:color w:val="000000"/>
                <w:sz w:val="16"/>
                <w:szCs w:val="16"/>
                <w:lang w:eastAsia="ru-RU"/>
              </w:rPr>
              <w:br/>
              <w:t xml:space="preserve">ГОСТ Р 12.4.234-2007, </w:t>
            </w:r>
            <w:r w:rsidRPr="001B7789">
              <w:rPr>
                <w:color w:val="000000"/>
                <w:sz w:val="16"/>
                <w:szCs w:val="16"/>
                <w:lang w:eastAsia="ru-RU"/>
              </w:rPr>
              <w:br/>
              <w:t xml:space="preserve">ГОСТ Р ИСО 11612-2007 </w:t>
            </w:r>
            <w:r w:rsidRPr="001B7789">
              <w:rPr>
                <w:color w:val="000000"/>
                <w:sz w:val="16"/>
                <w:szCs w:val="16"/>
                <w:lang w:eastAsia="ru-RU"/>
              </w:rPr>
              <w:br/>
              <w:t>ТУ 8572-108-86546719-2010</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Комплектация: куртка, брюки </w:t>
            </w:r>
            <w:r w:rsidRPr="001B7789">
              <w:rPr>
                <w:color w:val="000000"/>
                <w:sz w:val="16"/>
                <w:szCs w:val="16"/>
                <w:lang w:eastAsia="ru-RU"/>
              </w:rPr>
              <w:br/>
              <w:t xml:space="preserve">Ткань: НОМЕКС®, МВО </w:t>
            </w:r>
            <w:r w:rsidRPr="001B7789">
              <w:rPr>
                <w:color w:val="000000"/>
                <w:sz w:val="16"/>
                <w:szCs w:val="16"/>
                <w:lang w:eastAsia="ru-RU"/>
              </w:rPr>
              <w:br/>
              <w:t>Застежка куртки: на молнии</w:t>
            </w:r>
            <w:r w:rsidRPr="001B7789">
              <w:rPr>
                <w:color w:val="000000"/>
                <w:sz w:val="16"/>
                <w:szCs w:val="16"/>
                <w:lang w:eastAsia="ru-RU"/>
              </w:rPr>
              <w:br/>
              <w:t>ЗЭТВ: 12 кал/см2</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10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C66F47" w:rsidRPr="001B7789" w:rsidTr="00F03122">
        <w:trPr>
          <w:trHeight w:val="3256"/>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40</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Костюм утеплённый для защиты от термических рисков электродуги</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50400" behindDoc="0" locked="0" layoutInCell="1" allowOverlap="1" wp14:anchorId="5E95B601" wp14:editId="30741F7A">
                  <wp:simplePos x="0" y="0"/>
                  <wp:positionH relativeFrom="column">
                    <wp:posOffset>427355</wp:posOffset>
                  </wp:positionH>
                  <wp:positionV relativeFrom="paragraph">
                    <wp:posOffset>-1928495</wp:posOffset>
                  </wp:positionV>
                  <wp:extent cx="1089660" cy="1767840"/>
                  <wp:effectExtent l="0" t="0" r="0" b="3810"/>
                  <wp:wrapNone/>
                  <wp:docPr id="250" name="Рисунок 250" descr="Костюм ЭЛЕКТРА ЗН-24 СО (кур+п/к)"/>
                  <wp:cNvGraphicFramePr/>
                  <a:graphic xmlns:a="http://schemas.openxmlformats.org/drawingml/2006/main">
                    <a:graphicData uri="http://schemas.openxmlformats.org/drawingml/2006/picture">
                      <pic:pic xmlns:pic="http://schemas.openxmlformats.org/drawingml/2006/picture">
                        <pic:nvPicPr>
                          <pic:cNvPr id="31" name="Рисунок 30" descr="Костюм ЭЛЕКТРА ЗН-24 СО (кур+п/к)"/>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89660" cy="1767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 ГОСТ Р 12.4.234-2007, ГОСТ Р ИСО 11612-2007, ГОСТ Р 12.4.236-2007 ТУ 8572-110-86546719-2010</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Комплектация: куртка со съемным капюшоном и притачным утеплителем, полукомбинезон с притачным утеплителем </w:t>
            </w:r>
            <w:r w:rsidRPr="001B7789">
              <w:rPr>
                <w:color w:val="000000"/>
                <w:sz w:val="16"/>
                <w:szCs w:val="16"/>
                <w:lang w:eastAsia="ru-RU"/>
              </w:rPr>
              <w:br/>
              <w:t xml:space="preserve">Ткань верха: НОМЕКС®, МВО </w:t>
            </w:r>
            <w:r w:rsidRPr="001B7789">
              <w:rPr>
                <w:color w:val="000000"/>
                <w:sz w:val="16"/>
                <w:szCs w:val="16"/>
                <w:lang w:eastAsia="ru-RU"/>
              </w:rPr>
              <w:br/>
              <w:t xml:space="preserve">Утеплитель: огнестойкий «Тинсулейт FR» </w:t>
            </w:r>
            <w:r w:rsidRPr="001B7789">
              <w:rPr>
                <w:color w:val="000000"/>
                <w:sz w:val="16"/>
                <w:szCs w:val="16"/>
                <w:lang w:eastAsia="ru-RU"/>
              </w:rPr>
              <w:br/>
              <w:t>Застежка: на молнии (куртка), на молнии (полукомбинезон)</w:t>
            </w:r>
            <w:r w:rsidRPr="001B7789">
              <w:rPr>
                <w:color w:val="000000"/>
                <w:sz w:val="16"/>
                <w:szCs w:val="16"/>
                <w:lang w:eastAsia="ru-RU"/>
              </w:rPr>
              <w:br/>
              <w:t>ЗЭТВ: 40,7 кал/см2</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10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2D72E4" w:rsidRPr="001B7789" w:rsidTr="00F03122">
        <w:trPr>
          <w:trHeight w:val="1764"/>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41</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Летний костюм для сварщиков</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r w:rsidRPr="001B7789">
              <w:rPr>
                <w:color w:val="000000"/>
                <w:sz w:val="16"/>
                <w:szCs w:val="16"/>
                <w:lang w:eastAsia="ru-RU"/>
              </w:rPr>
              <w:br/>
              <w:t>ГОСТ Р ИСО 11611-2011(2 класс)</w:t>
            </w:r>
            <w:r w:rsidRPr="001B7789">
              <w:rPr>
                <w:color w:val="000000"/>
                <w:sz w:val="16"/>
                <w:szCs w:val="16"/>
                <w:lang w:eastAsia="ru-RU"/>
              </w:rPr>
              <w:br/>
              <w:t>ГОСТ 12.4.250-2013(3 класс)</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Комплектация: куртка, брюки с бретелями</w:t>
            </w:r>
            <w:r w:rsidRPr="001B7789">
              <w:rPr>
                <w:color w:val="000000"/>
                <w:sz w:val="16"/>
                <w:szCs w:val="16"/>
                <w:lang w:eastAsia="ru-RU"/>
              </w:rPr>
              <w:br/>
              <w:t>Ткань: «Арсенал New», хлопок - 100%, 490 г/м², МВО, К50, «Пробан®».</w:t>
            </w:r>
            <w:r w:rsidRPr="001B7789">
              <w:rPr>
                <w:color w:val="000000"/>
                <w:sz w:val="16"/>
                <w:szCs w:val="16"/>
                <w:lang w:eastAsia="ru-RU"/>
              </w:rPr>
              <w:br/>
              <w:t>Накладки: «Термошилд ПС» с силиконизированным покрытием, Панокс, Кевлар®.</w:t>
            </w:r>
            <w:r w:rsidRPr="001B7789">
              <w:rPr>
                <w:color w:val="000000"/>
                <w:sz w:val="16"/>
                <w:szCs w:val="16"/>
                <w:lang w:eastAsia="ru-RU"/>
              </w:rPr>
              <w:br/>
              <w:t xml:space="preserve">Застежка: потайная на пуговицах, перенесена на противоположную </w:t>
            </w:r>
            <w:r w:rsidRPr="001B7789">
              <w:rPr>
                <w:color w:val="000000"/>
                <w:sz w:val="16"/>
                <w:szCs w:val="16"/>
                <w:lang w:eastAsia="ru-RU"/>
              </w:rPr>
              <w:lastRenderedPageBreak/>
              <w:t>сторону для предотвращения попадания искр и окалины вовнутрь</w:t>
            </w:r>
            <w:r w:rsidRPr="001B7789">
              <w:rPr>
                <w:color w:val="000000"/>
                <w:sz w:val="16"/>
                <w:szCs w:val="16"/>
                <w:lang w:eastAsia="ru-RU"/>
              </w:rPr>
              <w:br/>
              <w:t>Воротник: стойка с огнестойкой текстильной застежкой</w:t>
            </w:r>
            <w:r w:rsidRPr="001B7789">
              <w:rPr>
                <w:color w:val="000000"/>
                <w:sz w:val="16"/>
                <w:szCs w:val="16"/>
                <w:lang w:eastAsia="ru-RU"/>
              </w:rPr>
              <w:br/>
              <w:t xml:space="preserve">Защитные элементы: на рукавах, по всей площади полочек, </w:t>
            </w:r>
            <w:r w:rsidR="00CB01EC" w:rsidRPr="001B7789">
              <w:rPr>
                <w:noProof/>
                <w:color w:val="000000"/>
                <w:sz w:val="16"/>
                <w:szCs w:val="16"/>
                <w:lang w:eastAsia="ru-RU"/>
              </w:rPr>
              <w:drawing>
                <wp:anchor distT="0" distB="0" distL="114300" distR="114300" simplePos="0" relativeHeight="251751424" behindDoc="0" locked="0" layoutInCell="1" allowOverlap="1" wp14:anchorId="71E8605C" wp14:editId="7AC5AFD7">
                  <wp:simplePos x="0" y="0"/>
                  <wp:positionH relativeFrom="column">
                    <wp:posOffset>-2599055</wp:posOffset>
                  </wp:positionH>
                  <wp:positionV relativeFrom="paragraph">
                    <wp:posOffset>1223010</wp:posOffset>
                  </wp:positionV>
                  <wp:extent cx="1194435" cy="1835785"/>
                  <wp:effectExtent l="0" t="0" r="5715" b="0"/>
                  <wp:wrapNone/>
                  <wp:docPr id="249" name="Рисунок 249" descr="Костюм ЗЕВС-3"/>
                  <wp:cNvGraphicFramePr/>
                  <a:graphic xmlns:a="http://schemas.openxmlformats.org/drawingml/2006/main">
                    <a:graphicData uri="http://schemas.openxmlformats.org/drawingml/2006/picture">
                      <pic:pic xmlns:pic="http://schemas.openxmlformats.org/drawingml/2006/picture">
                        <pic:nvPicPr>
                          <pic:cNvPr id="32" name="Рисунок 31" descr="Костюм ЗЕВС-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94435" cy="1835785"/>
                          </a:xfrm>
                          <a:prstGeom prst="rect">
                            <a:avLst/>
                          </a:prstGeom>
                          <a:noFill/>
                          <a:extLst/>
                        </pic:spPr>
                      </pic:pic>
                    </a:graphicData>
                  </a:graphic>
                  <wp14:sizeRelH relativeFrom="page">
                    <wp14:pctWidth>0</wp14:pctWidth>
                  </wp14:sizeRelH>
                  <wp14:sizeRelV relativeFrom="page">
                    <wp14:pctHeight>0</wp14:pctHeight>
                  </wp14:sizeRelV>
                </wp:anchor>
              </w:drawing>
            </w:r>
            <w:r w:rsidRPr="001B7789">
              <w:rPr>
                <w:color w:val="000000"/>
                <w:sz w:val="16"/>
                <w:szCs w:val="16"/>
                <w:lang w:eastAsia="ru-RU"/>
              </w:rPr>
              <w:t>передних и частично задних половинках брюк, наколенники с карманами для амортизационных вкладышей, световозвращающая полоса на спинке, рукава с внутренними манжетами на эластичной тесьме</w:t>
            </w:r>
            <w:r w:rsidRPr="001B7789">
              <w:rPr>
                <w:color w:val="000000"/>
                <w:sz w:val="16"/>
                <w:szCs w:val="16"/>
                <w:lang w:eastAsia="ru-RU"/>
              </w:rPr>
              <w:br/>
              <w:t>Регулировки по ширине: хлястики на рукавах с огнестойкой текстильной застежкой, шлица на спинке для дополнительной свободы</w:t>
            </w:r>
            <w:r w:rsidRPr="001B7789">
              <w:rPr>
                <w:color w:val="000000"/>
                <w:sz w:val="16"/>
                <w:szCs w:val="16"/>
                <w:lang w:eastAsia="ru-RU"/>
              </w:rPr>
              <w:br/>
              <w:t>Вентиляционные отверстия: под кокеткой на спинке, в области проймы и шаговых швов</w:t>
            </w:r>
            <w:r w:rsidRPr="001B7789">
              <w:rPr>
                <w:color w:val="000000"/>
                <w:sz w:val="16"/>
                <w:szCs w:val="16"/>
                <w:lang w:eastAsia="ru-RU"/>
              </w:rPr>
              <w:br/>
              <w:t>Цвет: черный с зеленым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 </w:t>
            </w:r>
            <w:r w:rsidR="00EB7355">
              <w:rPr>
                <w:color w:val="000000"/>
                <w:sz w:val="16"/>
                <w:szCs w:val="16"/>
                <w:lang w:eastAsia="ru-RU"/>
              </w:rPr>
              <w:t>100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2D72E4" w:rsidRPr="001B7789" w:rsidTr="00F03122">
        <w:trPr>
          <w:trHeight w:val="4538"/>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42</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Зимний костюм для сварщика</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52448" behindDoc="0" locked="0" layoutInCell="1" allowOverlap="1" wp14:anchorId="0CF7C611" wp14:editId="18763080">
                  <wp:simplePos x="0" y="0"/>
                  <wp:positionH relativeFrom="column">
                    <wp:posOffset>248285</wp:posOffset>
                  </wp:positionH>
                  <wp:positionV relativeFrom="paragraph">
                    <wp:posOffset>-3496310</wp:posOffset>
                  </wp:positionV>
                  <wp:extent cx="1211580" cy="2362200"/>
                  <wp:effectExtent l="0" t="0" r="7620" b="0"/>
                  <wp:wrapNone/>
                  <wp:docPr id="248" name="Рисунок 248" descr="Костюм ЗЕВС ПЛЮС"/>
                  <wp:cNvGraphicFramePr/>
                  <a:graphic xmlns:a="http://schemas.openxmlformats.org/drawingml/2006/main">
                    <a:graphicData uri="http://schemas.openxmlformats.org/drawingml/2006/picture">
                      <pic:pic xmlns:pic="http://schemas.openxmlformats.org/drawingml/2006/picture">
                        <pic:nvPicPr>
                          <pic:cNvPr id="33" name="Рисунок 32" descr="Костюм ЗЕВС ПЛЮС"/>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11580" cy="23622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r w:rsidRPr="001B7789">
              <w:rPr>
                <w:color w:val="000000"/>
                <w:sz w:val="16"/>
                <w:szCs w:val="16"/>
                <w:lang w:eastAsia="ru-RU"/>
              </w:rPr>
              <w:br/>
              <w:t>ГОСТ Р ИСО 11611-2011(2 класс)</w:t>
            </w:r>
            <w:r w:rsidRPr="001B7789">
              <w:rPr>
                <w:color w:val="000000"/>
                <w:sz w:val="16"/>
                <w:szCs w:val="16"/>
                <w:lang w:eastAsia="ru-RU"/>
              </w:rPr>
              <w:br/>
              <w:t>ГОСТ 12.4.250-2013(2 класс)</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Комплектация: куртка, брюки</w:t>
            </w:r>
            <w:r w:rsidRPr="001B7789">
              <w:rPr>
                <w:color w:val="000000"/>
                <w:sz w:val="16"/>
                <w:szCs w:val="16"/>
                <w:lang w:eastAsia="ru-RU"/>
              </w:rPr>
              <w:br/>
              <w:t>Ткань: «Арсенал New», хлопок - 100%, 490 г/м², МВО, К50, огнестойкая технология «Пробан®»</w:t>
            </w:r>
            <w:r w:rsidRPr="001B7789">
              <w:rPr>
                <w:color w:val="000000"/>
                <w:sz w:val="16"/>
                <w:szCs w:val="16"/>
                <w:lang w:eastAsia="ru-RU"/>
              </w:rPr>
              <w:br/>
              <w:t>Утеплитель: шерстон, 2 слоя</w:t>
            </w:r>
            <w:r w:rsidRPr="001B7789">
              <w:rPr>
                <w:color w:val="000000"/>
                <w:sz w:val="16"/>
                <w:szCs w:val="16"/>
                <w:lang w:eastAsia="ru-RU"/>
              </w:rPr>
              <w:br/>
              <w:t>Застежка: потайная на пуговицах, перенесена на противоположную сторону для предотвращения попадания искр и окалины в полость застежки</w:t>
            </w:r>
            <w:r w:rsidRPr="001B7789">
              <w:rPr>
                <w:color w:val="000000"/>
                <w:sz w:val="16"/>
                <w:szCs w:val="16"/>
                <w:lang w:eastAsia="ru-RU"/>
              </w:rPr>
              <w:br/>
              <w:t>Капюшон: пристегивается на пуговицах, регулируется по лицевому вырезу.</w:t>
            </w:r>
            <w:r w:rsidRPr="001B7789">
              <w:rPr>
                <w:color w:val="000000"/>
                <w:sz w:val="16"/>
                <w:szCs w:val="16"/>
                <w:lang w:eastAsia="ru-RU"/>
              </w:rPr>
              <w:br/>
              <w:t>Защитные элементы: защитная планка, манжеты с хлястиком на пуговице, брюки с высоким утепленным поясом</w:t>
            </w:r>
            <w:r w:rsidRPr="001B7789">
              <w:rPr>
                <w:color w:val="000000"/>
                <w:sz w:val="16"/>
                <w:szCs w:val="16"/>
                <w:lang w:eastAsia="ru-RU"/>
              </w:rPr>
              <w:br/>
              <w:t>Усилительные накладки: двойной слой на рукавах, по всей площади полочек, передних и частично задних половинок брюк</w:t>
            </w:r>
            <w:r w:rsidRPr="001B7789">
              <w:rPr>
                <w:color w:val="000000"/>
                <w:sz w:val="16"/>
                <w:szCs w:val="16"/>
                <w:lang w:eastAsia="ru-RU"/>
              </w:rPr>
              <w:br/>
              <w:t>Утепляющая подкладка: отстегивается</w:t>
            </w:r>
            <w:r w:rsidRPr="001B7789">
              <w:rPr>
                <w:color w:val="000000"/>
                <w:sz w:val="16"/>
                <w:szCs w:val="16"/>
                <w:lang w:eastAsia="ru-RU"/>
              </w:rPr>
              <w:br/>
              <w:t>Цвет: черный с серым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комплект</w:t>
            </w:r>
          </w:p>
        </w:tc>
      </w:tr>
      <w:tr w:rsidR="00C66F47" w:rsidRPr="001B7789" w:rsidTr="00F03122">
        <w:trPr>
          <w:trHeight w:val="2563"/>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43</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Подшлемник для сварщика</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53472" behindDoc="0" locked="0" layoutInCell="1" allowOverlap="1" wp14:anchorId="092F6C6E" wp14:editId="7B5F67D6">
                  <wp:simplePos x="0" y="0"/>
                  <wp:positionH relativeFrom="column">
                    <wp:posOffset>464185</wp:posOffset>
                  </wp:positionH>
                  <wp:positionV relativeFrom="paragraph">
                    <wp:posOffset>-1334770</wp:posOffset>
                  </wp:positionV>
                  <wp:extent cx="1259205" cy="1207135"/>
                  <wp:effectExtent l="0" t="0" r="0" b="0"/>
                  <wp:wrapNone/>
                  <wp:docPr id="247" name="Рисунок 247" descr="Подшлемник ЗЕВС-3"/>
                  <wp:cNvGraphicFramePr/>
                  <a:graphic xmlns:a="http://schemas.openxmlformats.org/drawingml/2006/main">
                    <a:graphicData uri="http://schemas.openxmlformats.org/drawingml/2006/picture">
                      <pic:pic xmlns:pic="http://schemas.openxmlformats.org/drawingml/2006/picture">
                        <pic:nvPicPr>
                          <pic:cNvPr id="34" name="Рисунок 33" descr="Подшлемник ЗЕВС-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59205" cy="120713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r w:rsidRPr="001B7789">
              <w:rPr>
                <w:color w:val="000000"/>
                <w:sz w:val="16"/>
                <w:szCs w:val="16"/>
                <w:lang w:eastAsia="ru-RU"/>
              </w:rPr>
              <w:br/>
              <w:t>ГОСТ Р ИСО 11611-2011,</w:t>
            </w:r>
            <w:r w:rsidRPr="001B7789">
              <w:rPr>
                <w:color w:val="000000"/>
                <w:sz w:val="16"/>
                <w:szCs w:val="16"/>
                <w:lang w:eastAsia="ru-RU"/>
              </w:rPr>
              <w:br/>
              <w:t>ГОСТ 12.4.250-2013</w:t>
            </w:r>
            <w:r w:rsidRPr="001B7789">
              <w:rPr>
                <w:color w:val="000000"/>
                <w:sz w:val="16"/>
                <w:szCs w:val="16"/>
                <w:lang w:eastAsia="ru-RU"/>
              </w:rPr>
              <w:br/>
              <w:t>ГОСТ Р 53916-2010</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br/>
              <w:t>Ткань: «Арсенал New», хлопок — 100%, 490 г/м2, МВО, К50, огнестойкая технология «Пробан®»</w:t>
            </w:r>
            <w:r w:rsidRPr="001B7789">
              <w:rPr>
                <w:color w:val="000000"/>
                <w:sz w:val="16"/>
                <w:szCs w:val="16"/>
                <w:lang w:eastAsia="ru-RU"/>
              </w:rPr>
              <w:br/>
              <w:t>Накладки: «Термошилд ПС» с силиконизированным покрытием,</w:t>
            </w:r>
            <w:r w:rsidRPr="001B7789">
              <w:rPr>
                <w:color w:val="000000"/>
                <w:sz w:val="16"/>
                <w:szCs w:val="16"/>
                <w:lang w:eastAsia="ru-RU"/>
              </w:rPr>
              <w:br/>
              <w:t>Панокс — 50%, Кевлар® — 50%</w:t>
            </w:r>
            <w:r w:rsidRPr="001B7789">
              <w:rPr>
                <w:color w:val="000000"/>
                <w:sz w:val="16"/>
                <w:szCs w:val="16"/>
                <w:lang w:eastAsia="ru-RU"/>
              </w:rPr>
              <w:br/>
              <w:t>Цвет: черный с зеленым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EB7355">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2614"/>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44</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Головной убор летний</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C66F47"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843584" behindDoc="0" locked="0" layoutInCell="1" allowOverlap="1" wp14:anchorId="161F7F92" wp14:editId="516DBD0F">
                  <wp:simplePos x="0" y="0"/>
                  <wp:positionH relativeFrom="column">
                    <wp:posOffset>184785</wp:posOffset>
                  </wp:positionH>
                  <wp:positionV relativeFrom="paragraph">
                    <wp:posOffset>-1651000</wp:posOffset>
                  </wp:positionV>
                  <wp:extent cx="1595755" cy="1539875"/>
                  <wp:effectExtent l="0" t="0" r="4445" b="3175"/>
                  <wp:wrapNone/>
                  <wp:docPr id="325" name="Рисунок 325" descr="Кепка Уран"/>
                  <wp:cNvGraphicFramePr/>
                  <a:graphic xmlns:a="http://schemas.openxmlformats.org/drawingml/2006/main">
                    <a:graphicData uri="http://schemas.openxmlformats.org/drawingml/2006/picture">
                      <pic:pic xmlns:pic="http://schemas.openxmlformats.org/drawingml/2006/picture">
                        <pic:nvPicPr>
                          <pic:cNvPr id="191" name="Picture 167" descr="Кепка Уран"/>
                          <pic:cNvPicPr>
                            <a:picLocks noChangeAspect="1" noChangeArrowheads="1"/>
                          </pic:cNvPicPr>
                        </pic:nvPicPr>
                        <pic:blipFill>
                          <a:blip r:embed="rId95" cstate="print"/>
                          <a:srcRect/>
                          <a:stretch>
                            <a:fillRect/>
                          </a:stretch>
                        </pic:blipFill>
                        <pic:spPr bwMode="auto">
                          <a:xfrm>
                            <a:off x="0" y="0"/>
                            <a:ext cx="1595755" cy="15398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017/2011,</w:t>
            </w:r>
            <w:r w:rsidRPr="001B7789">
              <w:rPr>
                <w:color w:val="000000"/>
                <w:sz w:val="16"/>
                <w:szCs w:val="16"/>
                <w:lang w:eastAsia="ru-RU"/>
              </w:rPr>
              <w:br/>
              <w:t>ТУ 17-08-635-93</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смесовая, полиэфир – 65%, хлопок – 35%, ВО</w:t>
            </w:r>
            <w:r w:rsidRPr="001B7789">
              <w:rPr>
                <w:color w:val="000000"/>
                <w:sz w:val="16"/>
                <w:szCs w:val="16"/>
                <w:lang w:eastAsia="ru-RU"/>
              </w:rPr>
              <w:br/>
              <w:t>Цвет: оранжевый</w:t>
            </w:r>
            <w:r w:rsidRPr="001B7789">
              <w:rPr>
                <w:color w:val="000000"/>
                <w:sz w:val="16"/>
                <w:szCs w:val="16"/>
                <w:lang w:eastAsia="ru-RU"/>
              </w:rPr>
              <w:br/>
              <w:t>Логотип ПАО "Трансконтейнер" - 1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6969F9" w:rsidP="002D72E4">
            <w:pPr>
              <w:suppressAutoHyphens w:val="0"/>
              <w:rPr>
                <w:color w:val="000000"/>
                <w:sz w:val="16"/>
                <w:szCs w:val="16"/>
                <w:lang w:eastAsia="ru-RU"/>
              </w:rPr>
            </w:pPr>
            <w:r>
              <w:rPr>
                <w:color w:val="000000"/>
                <w:sz w:val="16"/>
                <w:szCs w:val="16"/>
                <w:lang w:eastAsia="ru-RU"/>
              </w:rPr>
              <w:t>500</w:t>
            </w:r>
            <w:r w:rsidR="002D72E4" w:rsidRPr="001B7789">
              <w:rPr>
                <w:color w:val="000000"/>
                <w:sz w:val="16"/>
                <w:szCs w:val="16"/>
                <w:lang w:eastAsia="ru-RU"/>
              </w:rPr>
              <w:t> </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260"/>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45</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Головной убор летний для ИТР</w:t>
            </w:r>
          </w:p>
        </w:tc>
        <w:tc>
          <w:tcPr>
            <w:tcW w:w="3402"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54496" behindDoc="0" locked="0" layoutInCell="1" allowOverlap="1" wp14:anchorId="79FACB0D" wp14:editId="254CB36D">
                  <wp:simplePos x="0" y="0"/>
                  <wp:positionH relativeFrom="column">
                    <wp:posOffset>232410</wp:posOffset>
                  </wp:positionH>
                  <wp:positionV relativeFrom="paragraph">
                    <wp:posOffset>104140</wp:posOffset>
                  </wp:positionV>
                  <wp:extent cx="1549400" cy="1534160"/>
                  <wp:effectExtent l="0" t="0" r="0" b="8890"/>
                  <wp:wrapNone/>
                  <wp:docPr id="245" name="Рисунок 245" descr="Кепка Уран"/>
                  <wp:cNvGraphicFramePr/>
                  <a:graphic xmlns:a="http://schemas.openxmlformats.org/drawingml/2006/main">
                    <a:graphicData uri="http://schemas.openxmlformats.org/drawingml/2006/picture">
                      <pic:pic xmlns:pic="http://schemas.openxmlformats.org/drawingml/2006/picture">
                        <pic:nvPicPr>
                          <pic:cNvPr id="191" name="Picture 167" descr="Кепка Уран"/>
                          <pic:cNvPicPr>
                            <a:picLocks noChangeAspect="1" noChangeArrowheads="1"/>
                          </pic:cNvPicPr>
                        </pic:nvPicPr>
                        <pic:blipFill>
                          <a:blip r:embed="rId95" cstate="print"/>
                          <a:srcRect/>
                          <a:stretch>
                            <a:fillRect/>
                          </a:stretch>
                        </pic:blipFill>
                        <pic:spPr bwMode="auto">
                          <a:xfrm>
                            <a:off x="0" y="0"/>
                            <a:ext cx="1549400" cy="15341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017/2011,</w:t>
            </w:r>
            <w:r w:rsidRPr="001B7789">
              <w:rPr>
                <w:color w:val="000000"/>
                <w:sz w:val="16"/>
                <w:szCs w:val="16"/>
                <w:lang w:eastAsia="ru-RU"/>
              </w:rPr>
              <w:br/>
              <w:t>ТУ 17-08-635-93</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«Индестрактибл» с отделкой "Дюраклин"</w:t>
            </w:r>
            <w:r w:rsidRPr="001B7789">
              <w:rPr>
                <w:color w:val="000000"/>
                <w:sz w:val="16"/>
                <w:szCs w:val="16"/>
                <w:lang w:eastAsia="ru-RU"/>
              </w:rPr>
              <w:br/>
              <w:t>Состав: полиэфир – 65%, хлопок – 35%,</w:t>
            </w:r>
            <w:r w:rsidRPr="001B7789">
              <w:rPr>
                <w:color w:val="000000"/>
                <w:sz w:val="16"/>
                <w:szCs w:val="16"/>
                <w:lang w:eastAsia="ru-RU"/>
              </w:rPr>
              <w:br/>
              <w:t>плотность 245 г/м2</w:t>
            </w:r>
            <w:r w:rsidRPr="001B7789">
              <w:rPr>
                <w:color w:val="000000"/>
                <w:sz w:val="16"/>
                <w:szCs w:val="16"/>
                <w:lang w:eastAsia="ru-RU"/>
              </w:rPr>
              <w:br/>
              <w:t>Регулировки по ширине: хлястик с креплением</w:t>
            </w:r>
            <w:r w:rsidRPr="001B7789">
              <w:rPr>
                <w:color w:val="000000"/>
                <w:sz w:val="16"/>
                <w:szCs w:val="16"/>
                <w:lang w:eastAsia="ru-RU"/>
              </w:rPr>
              <w:br/>
              <w:t>Цвет: серый с черным</w:t>
            </w:r>
            <w:r w:rsidRPr="001B7789">
              <w:rPr>
                <w:color w:val="000000"/>
                <w:sz w:val="16"/>
                <w:szCs w:val="16"/>
                <w:lang w:eastAsia="ru-RU"/>
              </w:rPr>
              <w:br/>
              <w:t>Логотип ПАО "Трансконтейнер" - 1 шт.</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6969F9">
              <w:rPr>
                <w:color w:val="000000"/>
                <w:sz w:val="16"/>
                <w:szCs w:val="16"/>
                <w:lang w:eastAsia="ru-RU"/>
              </w:rPr>
              <w:t>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119"/>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46</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Головной убор зимний</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55520" behindDoc="0" locked="0" layoutInCell="1" allowOverlap="1" wp14:anchorId="0A8C2043" wp14:editId="3CBE5EA4">
                  <wp:simplePos x="0" y="0"/>
                  <wp:positionH relativeFrom="column">
                    <wp:posOffset>137160</wp:posOffset>
                  </wp:positionH>
                  <wp:positionV relativeFrom="paragraph">
                    <wp:posOffset>-1724660</wp:posOffset>
                  </wp:positionV>
                  <wp:extent cx="1393190" cy="1375410"/>
                  <wp:effectExtent l="0" t="0" r="0" b="0"/>
                  <wp:wrapNone/>
                  <wp:docPr id="244" name="Рисунок 244" descr="Шапка-подшлемник МОНБЛАН"/>
                  <wp:cNvGraphicFramePr/>
                  <a:graphic xmlns:a="http://schemas.openxmlformats.org/drawingml/2006/main">
                    <a:graphicData uri="http://schemas.openxmlformats.org/drawingml/2006/picture">
                      <pic:pic xmlns:pic="http://schemas.openxmlformats.org/drawingml/2006/picture">
                        <pic:nvPicPr>
                          <pic:cNvPr id="36" name="Рисунок 35" descr="Шапка-подшлемник МОНБЛАН"/>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93190" cy="137541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019/2011,</w:t>
            </w:r>
            <w:r w:rsidRPr="001B7789">
              <w:rPr>
                <w:color w:val="000000"/>
                <w:sz w:val="16"/>
                <w:szCs w:val="16"/>
                <w:lang w:eastAsia="ru-RU"/>
              </w:rPr>
              <w:br/>
              <w:t>ГОСТ Р 12.4.236-2011</w:t>
            </w:r>
            <w:r w:rsidRPr="001B7789">
              <w:rPr>
                <w:color w:val="000000"/>
                <w:sz w:val="16"/>
                <w:szCs w:val="16"/>
                <w:lang w:eastAsia="ru-RU"/>
              </w:rPr>
              <w:br/>
              <w:t>ГОСТ 32118-2013</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Ткань: "Нацтика", плоиамид - 100%, 147 г/м2,</w:t>
            </w:r>
            <w:r w:rsidRPr="001B7789">
              <w:rPr>
                <w:color w:val="000000"/>
                <w:sz w:val="16"/>
                <w:szCs w:val="16"/>
                <w:lang w:eastAsia="ru-RU"/>
              </w:rPr>
              <w:br/>
              <w:t>ПУ мембрана "дышащая", Teflon®</w:t>
            </w:r>
            <w:r w:rsidRPr="001B7789">
              <w:rPr>
                <w:color w:val="000000"/>
                <w:sz w:val="16"/>
                <w:szCs w:val="16"/>
                <w:lang w:eastAsia="ru-RU"/>
              </w:rPr>
              <w:br/>
              <w:t>Утеплитель: "Шелтер Микро", 150 г/м2, 1 слой</w:t>
            </w:r>
            <w:r w:rsidRPr="001B7789">
              <w:rPr>
                <w:color w:val="000000"/>
                <w:sz w:val="16"/>
                <w:szCs w:val="16"/>
                <w:lang w:eastAsia="ru-RU"/>
              </w:rPr>
              <w:br/>
              <w:t>Подкладка: флис, полиэстр - 100%, 260 г/м2, овечий чес, шерсть - 50%, полиэстер - 50%, 665 г/м2</w:t>
            </w:r>
            <w:r w:rsidRPr="001B7789">
              <w:rPr>
                <w:color w:val="000000"/>
                <w:sz w:val="16"/>
                <w:szCs w:val="16"/>
                <w:lang w:eastAsia="ru-RU"/>
              </w:rPr>
              <w:br/>
              <w:t>Цвет: темно-синий с черным</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6969F9">
              <w:rPr>
                <w:color w:val="000000"/>
                <w:sz w:val="16"/>
                <w:szCs w:val="16"/>
                <w:lang w:eastAsia="ru-RU"/>
              </w:rPr>
              <w:t>500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2963"/>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lastRenderedPageBreak/>
              <w:t>47</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Подшлемник трикотажный</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56544" behindDoc="0" locked="0" layoutInCell="1" allowOverlap="1" wp14:anchorId="6E418B2C" wp14:editId="63850FC4">
                  <wp:simplePos x="0" y="0"/>
                  <wp:positionH relativeFrom="column">
                    <wp:posOffset>21590</wp:posOffset>
                  </wp:positionH>
                  <wp:positionV relativeFrom="paragraph">
                    <wp:posOffset>-1769110</wp:posOffset>
                  </wp:positionV>
                  <wp:extent cx="1588770" cy="1656080"/>
                  <wp:effectExtent l="0" t="0" r="0" b="1270"/>
                  <wp:wrapNone/>
                  <wp:docPr id="243" name="Рисунок 243" descr="Подшлемник"/>
                  <wp:cNvGraphicFramePr/>
                  <a:graphic xmlns:a="http://schemas.openxmlformats.org/drawingml/2006/main">
                    <a:graphicData uri="http://schemas.openxmlformats.org/drawingml/2006/picture">
                      <pic:pic xmlns:pic="http://schemas.openxmlformats.org/drawingml/2006/picture">
                        <pic:nvPicPr>
                          <pic:cNvPr id="37" name="Рисунок 36" descr="Подшлемник"/>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88770" cy="165608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ТР ТС 017/2011</w:t>
            </w:r>
            <w:r w:rsidRPr="001B7789">
              <w:rPr>
                <w:color w:val="000000"/>
                <w:sz w:val="16"/>
                <w:szCs w:val="16"/>
                <w:lang w:eastAsia="ru-RU"/>
              </w:rPr>
              <w:br/>
              <w:t>ТУ 17-09-1416-90</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Материал: шерсть — 30%, акрил — 70%</w:t>
            </w:r>
            <w:r w:rsidRPr="001B7789">
              <w:rPr>
                <w:color w:val="000000"/>
                <w:sz w:val="16"/>
                <w:szCs w:val="16"/>
                <w:lang w:eastAsia="ru-RU"/>
              </w:rPr>
              <w:br/>
              <w:t>Цвет: черный</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6969F9">
              <w:rPr>
                <w:color w:val="000000"/>
                <w:sz w:val="16"/>
                <w:szCs w:val="16"/>
                <w:lang w:eastAsia="ru-RU"/>
              </w:rPr>
              <w:t>250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2D72E4" w:rsidRPr="001B7789" w:rsidTr="00F03122">
        <w:trPr>
          <w:trHeight w:val="3181"/>
        </w:trPr>
        <w:tc>
          <w:tcPr>
            <w:tcW w:w="477" w:type="dxa"/>
            <w:gridSpan w:val="2"/>
            <w:tcBorders>
              <w:top w:val="nil"/>
              <w:left w:val="single" w:sz="8" w:space="0" w:color="auto"/>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48</w:t>
            </w:r>
          </w:p>
        </w:tc>
        <w:tc>
          <w:tcPr>
            <w:tcW w:w="1461"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Шапка  вязанная утеплённая</w:t>
            </w:r>
          </w:p>
        </w:tc>
        <w:tc>
          <w:tcPr>
            <w:tcW w:w="3402" w:type="dxa"/>
            <w:tcBorders>
              <w:top w:val="nil"/>
              <w:left w:val="nil"/>
              <w:bottom w:val="single" w:sz="4" w:space="0" w:color="auto"/>
              <w:right w:val="single" w:sz="4" w:space="0" w:color="auto"/>
            </w:tcBorders>
            <w:shd w:val="clear" w:color="auto" w:fill="auto"/>
            <w:noWrap/>
            <w:vAlign w:val="bottom"/>
            <w:hideMark/>
          </w:tcPr>
          <w:p w:rsidR="002D72E4" w:rsidRPr="001B7789" w:rsidRDefault="002D72E4" w:rsidP="002D72E4">
            <w:pPr>
              <w:suppressAutoHyphens w:val="0"/>
              <w:rPr>
                <w:color w:val="000000"/>
                <w:sz w:val="16"/>
                <w:szCs w:val="16"/>
                <w:lang w:eastAsia="ru-RU"/>
              </w:rPr>
            </w:pPr>
            <w:r w:rsidRPr="001B7789">
              <w:rPr>
                <w:noProof/>
                <w:color w:val="000000"/>
                <w:sz w:val="16"/>
                <w:szCs w:val="16"/>
                <w:lang w:eastAsia="ru-RU"/>
              </w:rPr>
              <w:drawing>
                <wp:anchor distT="0" distB="0" distL="114300" distR="114300" simplePos="0" relativeHeight="251757568" behindDoc="0" locked="0" layoutInCell="1" allowOverlap="1" wp14:anchorId="02BACAEB" wp14:editId="53073E63">
                  <wp:simplePos x="0" y="0"/>
                  <wp:positionH relativeFrom="column">
                    <wp:posOffset>314960</wp:posOffset>
                  </wp:positionH>
                  <wp:positionV relativeFrom="paragraph">
                    <wp:posOffset>-1887855</wp:posOffset>
                  </wp:positionV>
                  <wp:extent cx="1313180" cy="1517650"/>
                  <wp:effectExtent l="0" t="0" r="1270" b="6350"/>
                  <wp:wrapNone/>
                  <wp:docPr id="242" name="Рисунок 242" descr="Шапка ИГЛУ"/>
                  <wp:cNvGraphicFramePr/>
                  <a:graphic xmlns:a="http://schemas.openxmlformats.org/drawingml/2006/main">
                    <a:graphicData uri="http://schemas.openxmlformats.org/drawingml/2006/picture">
                      <pic:pic xmlns:pic="http://schemas.openxmlformats.org/drawingml/2006/picture">
                        <pic:nvPicPr>
                          <pic:cNvPr id="38" name="Рисунок 37" descr="Шапка ИГЛУ"/>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13180" cy="151765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191" w:type="dxa"/>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ТР ТС 017/2011 </w:t>
            </w:r>
            <w:r w:rsidRPr="001B7789">
              <w:rPr>
                <w:color w:val="000000"/>
                <w:sz w:val="16"/>
                <w:szCs w:val="16"/>
                <w:lang w:eastAsia="ru-RU"/>
              </w:rPr>
              <w:br/>
              <w:t xml:space="preserve">ГОСТ 5274-90 </w:t>
            </w:r>
          </w:p>
        </w:tc>
        <w:tc>
          <w:tcPr>
            <w:tcW w:w="1843" w:type="dxa"/>
            <w:gridSpan w:val="3"/>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xml:space="preserve">Ткань: трикотажное полотно, шерсть – 50%, акрил – 50% </w:t>
            </w:r>
            <w:r w:rsidRPr="001B7789">
              <w:rPr>
                <w:color w:val="000000"/>
                <w:sz w:val="16"/>
                <w:szCs w:val="16"/>
                <w:lang w:eastAsia="ru-RU"/>
              </w:rPr>
              <w:br/>
              <w:t xml:space="preserve">Утеплитель: Тинсулейт™ </w:t>
            </w:r>
            <w:r w:rsidRPr="001B7789">
              <w:rPr>
                <w:color w:val="000000"/>
                <w:sz w:val="16"/>
                <w:szCs w:val="16"/>
                <w:lang w:eastAsia="ru-RU"/>
              </w:rPr>
              <w:br/>
              <w:t xml:space="preserve">Цвет: меланжевый </w:t>
            </w:r>
          </w:p>
        </w:tc>
        <w:tc>
          <w:tcPr>
            <w:tcW w:w="811" w:type="dxa"/>
            <w:gridSpan w:val="2"/>
            <w:tcBorders>
              <w:top w:val="nil"/>
              <w:left w:val="nil"/>
              <w:bottom w:val="single" w:sz="4" w:space="0" w:color="auto"/>
              <w:right w:val="single" w:sz="4"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 </w:t>
            </w:r>
            <w:r w:rsidR="006969F9">
              <w:rPr>
                <w:color w:val="000000"/>
                <w:sz w:val="16"/>
                <w:szCs w:val="16"/>
                <w:lang w:eastAsia="ru-RU"/>
              </w:rPr>
              <w:t>650</w:t>
            </w:r>
          </w:p>
        </w:tc>
        <w:tc>
          <w:tcPr>
            <w:tcW w:w="992" w:type="dxa"/>
            <w:gridSpan w:val="2"/>
            <w:tcBorders>
              <w:top w:val="nil"/>
              <w:left w:val="nil"/>
              <w:bottom w:val="single" w:sz="4" w:space="0" w:color="auto"/>
              <w:right w:val="single" w:sz="8" w:space="0" w:color="auto"/>
            </w:tcBorders>
            <w:shd w:val="clear" w:color="auto" w:fill="auto"/>
            <w:vAlign w:val="center"/>
            <w:hideMark/>
          </w:tcPr>
          <w:p w:rsidR="002D72E4" w:rsidRPr="001B7789" w:rsidRDefault="002D72E4" w:rsidP="002D72E4">
            <w:pPr>
              <w:suppressAutoHyphens w:val="0"/>
              <w:rPr>
                <w:color w:val="000000"/>
                <w:sz w:val="16"/>
                <w:szCs w:val="16"/>
                <w:lang w:eastAsia="ru-RU"/>
              </w:rPr>
            </w:pPr>
            <w:r w:rsidRPr="001B7789">
              <w:rPr>
                <w:color w:val="000000"/>
                <w:sz w:val="16"/>
                <w:szCs w:val="16"/>
                <w:lang w:eastAsia="ru-RU"/>
              </w:rPr>
              <w:t>штука</w:t>
            </w:r>
          </w:p>
        </w:tc>
      </w:tr>
      <w:tr w:rsidR="00FB4699" w:rsidRPr="00FB4699" w:rsidTr="00F03122">
        <w:trPr>
          <w:gridBefore w:val="1"/>
          <w:gridAfter w:val="1"/>
          <w:wBefore w:w="95" w:type="dxa"/>
          <w:wAfter w:w="17" w:type="dxa"/>
          <w:trHeight w:val="4246"/>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CB01EC" w:rsidRDefault="00FB4699" w:rsidP="00FB4699">
            <w:pPr>
              <w:suppressAutoHyphens w:val="0"/>
              <w:rPr>
                <w:rFonts w:ascii="Arial" w:hAnsi="Arial" w:cs="Arial"/>
                <w:color w:val="000000"/>
                <w:sz w:val="16"/>
                <w:szCs w:val="16"/>
                <w:lang w:eastAsia="ru-RU"/>
              </w:rPr>
            </w:pPr>
            <w:r w:rsidRPr="00CB01EC">
              <w:rPr>
                <w:rFonts w:ascii="Arial" w:hAnsi="Arial" w:cs="Arial"/>
                <w:color w:val="000000"/>
                <w:sz w:val="16"/>
                <w:szCs w:val="16"/>
                <w:lang w:eastAsia="ru-RU"/>
              </w:rPr>
              <w:t>9</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CB01EC" w:rsidRDefault="00FB4699" w:rsidP="00FB4699">
            <w:pPr>
              <w:suppressAutoHyphens w:val="0"/>
              <w:rPr>
                <w:rFonts w:ascii="Arial" w:hAnsi="Arial" w:cs="Arial"/>
                <w:color w:val="000000"/>
                <w:sz w:val="16"/>
                <w:szCs w:val="16"/>
                <w:lang w:eastAsia="ru-RU"/>
              </w:rPr>
            </w:pPr>
            <w:r w:rsidRPr="00CB01EC">
              <w:rPr>
                <w:rFonts w:ascii="Arial" w:hAnsi="Arial" w:cs="Arial"/>
                <w:color w:val="000000"/>
                <w:sz w:val="16"/>
                <w:szCs w:val="16"/>
                <w:lang w:eastAsia="ru-RU"/>
              </w:rPr>
              <w:t>Туфли(полуботинки) летние на шнурках</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45632" behindDoc="0" locked="0" layoutInCell="1" allowOverlap="1" wp14:anchorId="57F12B77" wp14:editId="5A1D5A5B">
                  <wp:simplePos x="0" y="0"/>
                  <wp:positionH relativeFrom="column">
                    <wp:posOffset>222885</wp:posOffset>
                  </wp:positionH>
                  <wp:positionV relativeFrom="paragraph">
                    <wp:posOffset>-2132330</wp:posOffset>
                  </wp:positionV>
                  <wp:extent cx="1322705" cy="1269365"/>
                  <wp:effectExtent l="0" t="0" r="0" b="6985"/>
                  <wp:wrapNone/>
                  <wp:docPr id="191" name="Рисунок 191" descr="Полуботинки ТОФФ СТЕП КОМФОРТ"/>
                  <wp:cNvGraphicFramePr/>
                  <a:graphic xmlns:a="http://schemas.openxmlformats.org/drawingml/2006/main">
                    <a:graphicData uri="http://schemas.openxmlformats.org/drawingml/2006/picture">
                      <pic:pic xmlns:pic="http://schemas.openxmlformats.org/drawingml/2006/picture">
                        <pic:nvPicPr>
                          <pic:cNvPr id="131" name="Рисунок 130" descr="Полуботинки ТОФФ СТЕП КОМФОРТ"/>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22705" cy="126936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017/2011;</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натуральная гладкая кожа </w:t>
            </w:r>
            <w:r w:rsidRPr="00FB4699">
              <w:rPr>
                <w:rFonts w:ascii="Arial" w:hAnsi="Arial" w:cs="Arial"/>
                <w:color w:val="000000"/>
                <w:sz w:val="16"/>
                <w:szCs w:val="16"/>
                <w:lang w:eastAsia="ru-RU"/>
              </w:rPr>
              <w:br/>
              <w:t xml:space="preserve">Подкладка: натуральная кожа </w:t>
            </w:r>
            <w:r w:rsidRPr="00FB4699">
              <w:rPr>
                <w:rFonts w:ascii="Arial" w:hAnsi="Arial" w:cs="Arial"/>
                <w:color w:val="000000"/>
                <w:sz w:val="16"/>
                <w:szCs w:val="16"/>
                <w:lang w:eastAsia="ru-RU"/>
              </w:rPr>
              <w:br/>
              <w:t xml:space="preserve">Подносок: термопласт </w:t>
            </w:r>
            <w:r w:rsidRPr="00FB4699">
              <w:rPr>
                <w:rFonts w:ascii="Arial" w:hAnsi="Arial" w:cs="Arial"/>
                <w:color w:val="000000"/>
                <w:sz w:val="16"/>
                <w:szCs w:val="16"/>
                <w:lang w:eastAsia="ru-RU"/>
              </w:rPr>
              <w:br/>
              <w:t xml:space="preserve">Тип подошвы: однослойная </w:t>
            </w:r>
            <w:r w:rsidRPr="00FB4699">
              <w:rPr>
                <w:rFonts w:ascii="Arial" w:hAnsi="Arial" w:cs="Arial"/>
                <w:color w:val="000000"/>
                <w:sz w:val="16"/>
                <w:szCs w:val="16"/>
                <w:lang w:eastAsia="ru-RU"/>
              </w:rPr>
              <w:br/>
              <w:t xml:space="preserve">Подошва: полиуретан (от -25°C до +80°C)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 xml:space="preserve">Цвет: черный </w:t>
            </w:r>
            <w:r w:rsidRPr="00FB4699">
              <w:rPr>
                <w:rFonts w:ascii="Arial" w:hAnsi="Arial" w:cs="Arial"/>
                <w:color w:val="000000"/>
                <w:sz w:val="16"/>
                <w:szCs w:val="16"/>
                <w:lang w:eastAsia="ru-RU"/>
              </w:rPr>
              <w:br/>
              <w:t xml:space="preserve">Особенности модели: </w:t>
            </w:r>
            <w:r w:rsidRPr="00FB4699">
              <w:rPr>
                <w:rFonts w:ascii="Arial" w:hAnsi="Arial" w:cs="Arial"/>
                <w:color w:val="000000"/>
                <w:sz w:val="16"/>
                <w:szCs w:val="16"/>
                <w:lang w:eastAsia="ru-RU"/>
              </w:rPr>
              <w:br/>
              <w:t>• Натуральная кожаная подкладка – повышенная паропроницаемость изделия</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825"/>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CB01EC" w:rsidRDefault="00FB4699" w:rsidP="00FB4699">
            <w:pPr>
              <w:suppressAutoHyphens w:val="0"/>
              <w:rPr>
                <w:rFonts w:ascii="Arial" w:hAnsi="Arial" w:cs="Arial"/>
                <w:color w:val="000000"/>
                <w:sz w:val="16"/>
                <w:szCs w:val="16"/>
                <w:lang w:eastAsia="ru-RU"/>
              </w:rPr>
            </w:pPr>
            <w:r w:rsidRPr="00CB01EC">
              <w:rPr>
                <w:rFonts w:ascii="Arial" w:hAnsi="Arial" w:cs="Arial"/>
                <w:color w:val="000000"/>
                <w:sz w:val="16"/>
                <w:szCs w:val="16"/>
                <w:lang w:eastAsia="ru-RU"/>
              </w:rPr>
              <w:t>50</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CB01EC" w:rsidRDefault="00FB4699" w:rsidP="00FB4699">
            <w:pPr>
              <w:suppressAutoHyphens w:val="0"/>
              <w:rPr>
                <w:rFonts w:ascii="Arial" w:hAnsi="Arial" w:cs="Arial"/>
                <w:color w:val="000000"/>
                <w:sz w:val="16"/>
                <w:szCs w:val="16"/>
                <w:lang w:eastAsia="ru-RU"/>
              </w:rPr>
            </w:pPr>
            <w:r w:rsidRPr="00CB01EC">
              <w:rPr>
                <w:rFonts w:ascii="Arial" w:hAnsi="Arial" w:cs="Arial"/>
                <w:color w:val="000000"/>
                <w:sz w:val="16"/>
                <w:szCs w:val="16"/>
                <w:lang w:eastAsia="ru-RU"/>
              </w:rPr>
              <w:t>Туфли(полуботинки) летние без шнурков</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46656" behindDoc="0" locked="0" layoutInCell="1" allowOverlap="1" wp14:anchorId="33204501" wp14:editId="7803F913">
                  <wp:simplePos x="0" y="0"/>
                  <wp:positionH relativeFrom="column">
                    <wp:posOffset>145415</wp:posOffset>
                  </wp:positionH>
                  <wp:positionV relativeFrom="paragraph">
                    <wp:posOffset>-2114550</wp:posOffset>
                  </wp:positionV>
                  <wp:extent cx="1278255" cy="1259840"/>
                  <wp:effectExtent l="0" t="0" r="0" b="0"/>
                  <wp:wrapNone/>
                  <wp:docPr id="192" name="Рисунок 192" descr="Полуботинки ТОФФ СТЕП СИТИ М2"/>
                  <wp:cNvGraphicFramePr/>
                  <a:graphic xmlns:a="http://schemas.openxmlformats.org/drawingml/2006/main">
                    <a:graphicData uri="http://schemas.openxmlformats.org/drawingml/2006/picture">
                      <pic:pic xmlns:pic="http://schemas.openxmlformats.org/drawingml/2006/picture">
                        <pic:nvPicPr>
                          <pic:cNvPr id="132" name="Рисунок 131" descr="Полуботинки ТОФФ СТЕП СИТИ М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78255"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017/2011;</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Верх обуви: натуральная кожа</w:t>
            </w:r>
            <w:r w:rsidRPr="00FB4699">
              <w:rPr>
                <w:rFonts w:ascii="Arial" w:hAnsi="Arial" w:cs="Arial"/>
                <w:color w:val="000000"/>
                <w:sz w:val="16"/>
                <w:szCs w:val="16"/>
                <w:lang w:eastAsia="ru-RU"/>
              </w:rPr>
              <w:br/>
              <w:t xml:space="preserve">Подкладка: текстильный материал, спилок подкладочный </w:t>
            </w:r>
            <w:r w:rsidRPr="00FB4699">
              <w:rPr>
                <w:rFonts w:ascii="Arial" w:hAnsi="Arial" w:cs="Arial"/>
                <w:color w:val="000000"/>
                <w:sz w:val="16"/>
                <w:szCs w:val="16"/>
                <w:lang w:eastAsia="ru-RU"/>
              </w:rPr>
              <w:br/>
              <w:t xml:space="preserve">Подносок: термопласт </w:t>
            </w:r>
            <w:r w:rsidRPr="00FB4699">
              <w:rPr>
                <w:rFonts w:ascii="Arial" w:hAnsi="Arial" w:cs="Arial"/>
                <w:color w:val="000000"/>
                <w:sz w:val="16"/>
                <w:szCs w:val="16"/>
                <w:lang w:eastAsia="ru-RU"/>
              </w:rPr>
              <w:br/>
              <w:t xml:space="preserve">Тип подошвы: однослойная </w:t>
            </w:r>
            <w:r w:rsidRPr="00FB4699">
              <w:rPr>
                <w:rFonts w:ascii="Arial" w:hAnsi="Arial" w:cs="Arial"/>
                <w:color w:val="000000"/>
                <w:sz w:val="16"/>
                <w:szCs w:val="16"/>
                <w:lang w:eastAsia="ru-RU"/>
              </w:rPr>
              <w:br/>
              <w:t xml:space="preserve">Подошва: полиуретан (от -25°C до +80°C)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Цвет: черный, коричневый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4180"/>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51</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Полуботинки с перфорацией(сандалеты) белого цвета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47680" behindDoc="0" locked="0" layoutInCell="1" allowOverlap="1" wp14:anchorId="4B773334" wp14:editId="36F441E9">
                  <wp:simplePos x="0" y="0"/>
                  <wp:positionH relativeFrom="column">
                    <wp:posOffset>110490</wp:posOffset>
                  </wp:positionH>
                  <wp:positionV relativeFrom="paragraph">
                    <wp:posOffset>-2183130</wp:posOffset>
                  </wp:positionV>
                  <wp:extent cx="1410970" cy="1367155"/>
                  <wp:effectExtent l="0" t="0" r="0" b="4445"/>
                  <wp:wrapNone/>
                  <wp:docPr id="352" name="Рисунок 352" descr="Сандалии PANDA САНИТАРИ 31170 S1"/>
                  <wp:cNvGraphicFramePr/>
                  <a:graphic xmlns:a="http://schemas.openxmlformats.org/drawingml/2006/main">
                    <a:graphicData uri="http://schemas.openxmlformats.org/drawingml/2006/picture">
                      <pic:pic xmlns:pic="http://schemas.openxmlformats.org/drawingml/2006/picture">
                        <pic:nvPicPr>
                          <pic:cNvPr id="135" name="Рисунок 134" descr="Сандалии PANDA САНИТАРИ 31170 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10970" cy="136715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дышащий синтетический материал нового поколения Microfibre </w:t>
            </w:r>
            <w:r w:rsidRPr="00FB4699">
              <w:rPr>
                <w:rFonts w:ascii="Arial" w:hAnsi="Arial" w:cs="Arial"/>
                <w:color w:val="000000"/>
                <w:sz w:val="16"/>
                <w:szCs w:val="16"/>
                <w:lang w:eastAsia="ru-RU"/>
              </w:rPr>
              <w:br/>
              <w:t xml:space="preserve">Подкладка: текстильный материал с обработкой SANITIZED® </w:t>
            </w:r>
            <w:r w:rsidRPr="00FB4699">
              <w:rPr>
                <w:rFonts w:ascii="Arial" w:hAnsi="Arial" w:cs="Arial"/>
                <w:color w:val="000000"/>
                <w:sz w:val="16"/>
                <w:szCs w:val="16"/>
                <w:lang w:eastAsia="ru-RU"/>
              </w:rPr>
              <w:br/>
              <w:t xml:space="preserve">Подносок: композитный (200 Дж) </w:t>
            </w:r>
            <w:r w:rsidRPr="00FB4699">
              <w:rPr>
                <w:rFonts w:ascii="Arial" w:hAnsi="Arial" w:cs="Arial"/>
                <w:color w:val="000000"/>
                <w:sz w:val="16"/>
                <w:szCs w:val="16"/>
                <w:lang w:eastAsia="ru-RU"/>
              </w:rPr>
              <w:br/>
              <w:t xml:space="preserve">Тип подошвы: однослойная </w:t>
            </w:r>
            <w:r w:rsidRPr="00FB4699">
              <w:rPr>
                <w:rFonts w:ascii="Arial" w:hAnsi="Arial" w:cs="Arial"/>
                <w:color w:val="000000"/>
                <w:sz w:val="16"/>
                <w:szCs w:val="16"/>
                <w:lang w:eastAsia="ru-RU"/>
              </w:rPr>
              <w:br/>
              <w:t xml:space="preserve">Подошва: полиуретан (от -20°С до +80°С)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Цвет: белый</w:t>
            </w:r>
            <w:r w:rsidRPr="00FB4699">
              <w:rPr>
                <w:rFonts w:ascii="Arial" w:hAnsi="Arial" w:cs="Arial"/>
                <w:color w:val="000000"/>
                <w:sz w:val="16"/>
                <w:szCs w:val="16"/>
                <w:lang w:eastAsia="ru-RU"/>
              </w:rPr>
              <w:br/>
              <w:t>Особенности модели:</w:t>
            </w:r>
            <w:r w:rsidRPr="00FB4699">
              <w:rPr>
                <w:rFonts w:ascii="Arial" w:hAnsi="Arial" w:cs="Arial"/>
                <w:color w:val="000000"/>
                <w:sz w:val="16"/>
                <w:szCs w:val="16"/>
                <w:lang w:eastAsia="ru-RU"/>
              </w:rPr>
              <w:br/>
              <w:t xml:space="preserve"> • Широкий и мягкий язычок</w:t>
            </w:r>
            <w:r w:rsidRPr="00FB4699">
              <w:rPr>
                <w:rFonts w:ascii="Arial" w:hAnsi="Arial" w:cs="Arial"/>
                <w:color w:val="000000"/>
                <w:sz w:val="16"/>
                <w:szCs w:val="16"/>
                <w:lang w:eastAsia="ru-RU"/>
              </w:rPr>
              <w:br/>
              <w:t>• Надежная текстильная застежка</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100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412"/>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52</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Полуботинки с перфорацией(сандалеты) летние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5D7E55"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48704" behindDoc="0" locked="0" layoutInCell="1" allowOverlap="1" wp14:anchorId="53915053" wp14:editId="08C36157">
                  <wp:simplePos x="0" y="0"/>
                  <wp:positionH relativeFrom="column">
                    <wp:posOffset>120650</wp:posOffset>
                  </wp:positionH>
                  <wp:positionV relativeFrom="paragraph">
                    <wp:posOffset>-2736215</wp:posOffset>
                  </wp:positionV>
                  <wp:extent cx="1615440" cy="1651000"/>
                  <wp:effectExtent l="0" t="0" r="3810" b="6350"/>
                  <wp:wrapNone/>
                  <wp:docPr id="353" name="Рисунок 353" descr="Полуботинки МОТОР 7"/>
                  <wp:cNvGraphicFramePr/>
                  <a:graphic xmlns:a="http://schemas.openxmlformats.org/drawingml/2006/main">
                    <a:graphicData uri="http://schemas.openxmlformats.org/drawingml/2006/picture">
                      <pic:pic xmlns:pic="http://schemas.openxmlformats.org/drawingml/2006/picture">
                        <pic:nvPicPr>
                          <pic:cNvPr id="39" name="Рисунок 38" descr="Полуботинки МОТОР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15440" cy="16510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натуральная гладкая кожа </w:t>
            </w:r>
            <w:r w:rsidRPr="00FB4699">
              <w:rPr>
                <w:rFonts w:ascii="Arial" w:hAnsi="Arial" w:cs="Arial"/>
                <w:color w:val="000000"/>
                <w:sz w:val="16"/>
                <w:szCs w:val="16"/>
                <w:lang w:eastAsia="ru-RU"/>
              </w:rPr>
              <w:br/>
              <w:t xml:space="preserve">Подкладка: текстильный материал с технологией DRY SYSTEM </w:t>
            </w:r>
            <w:r w:rsidRPr="00FB4699">
              <w:rPr>
                <w:rFonts w:ascii="Arial" w:hAnsi="Arial" w:cs="Arial"/>
                <w:color w:val="000000"/>
                <w:sz w:val="16"/>
                <w:szCs w:val="16"/>
                <w:lang w:eastAsia="ru-RU"/>
              </w:rPr>
              <w:br/>
              <w:t xml:space="preserve">Подносок: композит (200 Дж) </w:t>
            </w:r>
            <w:r w:rsidRPr="00FB4699">
              <w:rPr>
                <w:rFonts w:ascii="Arial" w:hAnsi="Arial" w:cs="Arial"/>
                <w:color w:val="000000"/>
                <w:sz w:val="16"/>
                <w:szCs w:val="16"/>
                <w:lang w:eastAsia="ru-RU"/>
              </w:rPr>
              <w:br/>
              <w:t xml:space="preserve">Антипрокольная стелька: Кевлар </w:t>
            </w:r>
            <w:r w:rsidRPr="00FB4699">
              <w:rPr>
                <w:rFonts w:ascii="Arial" w:hAnsi="Arial" w:cs="Arial"/>
                <w:color w:val="000000"/>
                <w:sz w:val="16"/>
                <w:szCs w:val="16"/>
                <w:lang w:eastAsia="ru-RU"/>
              </w:rPr>
              <w:br/>
              <w:t xml:space="preserve">Тип подошвы: трехслойная </w:t>
            </w:r>
            <w:r w:rsidRPr="00FB4699">
              <w:rPr>
                <w:rFonts w:ascii="Arial" w:hAnsi="Arial" w:cs="Arial"/>
                <w:color w:val="000000"/>
                <w:sz w:val="16"/>
                <w:szCs w:val="16"/>
                <w:lang w:eastAsia="ru-RU"/>
              </w:rPr>
              <w:br/>
              <w:t>Подошва: полиуретан/термополиуретан/термополиуретан (от -35°C до +120°C)</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 xml:space="preserve">Цвет: черный </w:t>
            </w:r>
            <w:r w:rsidRPr="00FB4699">
              <w:rPr>
                <w:rFonts w:ascii="Arial" w:hAnsi="Arial" w:cs="Arial"/>
                <w:color w:val="000000"/>
                <w:sz w:val="16"/>
                <w:szCs w:val="16"/>
                <w:lang w:eastAsia="ru-RU"/>
              </w:rPr>
              <w:br/>
              <w:t xml:space="preserve">Особенности модели: </w:t>
            </w:r>
            <w:r w:rsidRPr="00FB4699">
              <w:rPr>
                <w:rFonts w:ascii="Arial" w:hAnsi="Arial" w:cs="Arial"/>
                <w:color w:val="000000"/>
                <w:sz w:val="16"/>
                <w:szCs w:val="16"/>
                <w:lang w:eastAsia="ru-RU"/>
              </w:rPr>
              <w:br/>
              <w:t>• Технология DRY SYSTEM позволяет поддерживать температурный режим внутри обуви, быстро сохнет</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250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6969F9">
        <w:trPr>
          <w:gridBefore w:val="1"/>
          <w:gridAfter w:val="1"/>
          <w:wBefore w:w="95" w:type="dxa"/>
          <w:wAfter w:w="17" w:type="dxa"/>
          <w:trHeight w:val="2399"/>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53</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Полуботинки летний</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49728" behindDoc="0" locked="0" layoutInCell="1" allowOverlap="1" wp14:anchorId="4A79EA45" wp14:editId="421D4497">
                  <wp:simplePos x="0" y="0"/>
                  <wp:positionH relativeFrom="column">
                    <wp:posOffset>243840</wp:posOffset>
                  </wp:positionH>
                  <wp:positionV relativeFrom="paragraph">
                    <wp:posOffset>-1933575</wp:posOffset>
                  </wp:positionV>
                  <wp:extent cx="1495425" cy="1533525"/>
                  <wp:effectExtent l="0" t="0" r="9525" b="9525"/>
                  <wp:wrapNone/>
                  <wp:docPr id="354" name="Рисунок 354" descr="Полуботинки МОТОР 8 кевлар"/>
                  <wp:cNvGraphicFramePr/>
                  <a:graphic xmlns:a="http://schemas.openxmlformats.org/drawingml/2006/main">
                    <a:graphicData uri="http://schemas.openxmlformats.org/drawingml/2006/picture">
                      <pic:pic xmlns:pic="http://schemas.openxmlformats.org/drawingml/2006/picture">
                        <pic:nvPicPr>
                          <pic:cNvPr id="40" name="Рисунок 39" descr="Полуботинки МОТОР 8 кевлар"/>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95425" cy="15335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натуральная гладкая кожа </w:t>
            </w:r>
            <w:r w:rsidRPr="00FB4699">
              <w:rPr>
                <w:rFonts w:ascii="Arial" w:hAnsi="Arial" w:cs="Arial"/>
                <w:color w:val="000000"/>
                <w:sz w:val="16"/>
                <w:szCs w:val="16"/>
                <w:lang w:eastAsia="ru-RU"/>
              </w:rPr>
              <w:br/>
              <w:t xml:space="preserve">Подкладка: текстильный материал с технологией DRY SYSTEM </w:t>
            </w:r>
            <w:r w:rsidRPr="00FB4699">
              <w:rPr>
                <w:rFonts w:ascii="Arial" w:hAnsi="Arial" w:cs="Arial"/>
                <w:color w:val="000000"/>
                <w:sz w:val="16"/>
                <w:szCs w:val="16"/>
                <w:lang w:eastAsia="ru-RU"/>
              </w:rPr>
              <w:br/>
              <w:t xml:space="preserve">Подносок: композит (200 Дж) </w:t>
            </w:r>
            <w:r w:rsidRPr="00FB4699">
              <w:rPr>
                <w:rFonts w:ascii="Arial" w:hAnsi="Arial" w:cs="Arial"/>
                <w:color w:val="000000"/>
                <w:sz w:val="16"/>
                <w:szCs w:val="16"/>
                <w:lang w:eastAsia="ru-RU"/>
              </w:rPr>
              <w:br/>
              <w:t xml:space="preserve">Антипрокольная стелька: Кевлар </w:t>
            </w:r>
            <w:r w:rsidRPr="00FB4699">
              <w:rPr>
                <w:rFonts w:ascii="Arial" w:hAnsi="Arial" w:cs="Arial"/>
                <w:color w:val="000000"/>
                <w:sz w:val="16"/>
                <w:szCs w:val="16"/>
                <w:lang w:eastAsia="ru-RU"/>
              </w:rPr>
              <w:br/>
              <w:t xml:space="preserve">Тип подошвы: трехслойная </w:t>
            </w:r>
            <w:r w:rsidRPr="00FB4699">
              <w:rPr>
                <w:rFonts w:ascii="Arial" w:hAnsi="Arial" w:cs="Arial"/>
                <w:color w:val="000000"/>
                <w:sz w:val="16"/>
                <w:szCs w:val="16"/>
                <w:lang w:eastAsia="ru-RU"/>
              </w:rPr>
              <w:br/>
              <w:t xml:space="preserve">Подошва: полиуретан/термополиуретан/термополиуретан (от -35°C до +120°C) </w:t>
            </w:r>
            <w:r w:rsidRPr="00FB4699">
              <w:rPr>
                <w:rFonts w:ascii="Arial" w:hAnsi="Arial" w:cs="Arial"/>
                <w:color w:val="000000"/>
                <w:sz w:val="16"/>
                <w:szCs w:val="16"/>
                <w:lang w:eastAsia="ru-RU"/>
              </w:rPr>
              <w:br/>
            </w:r>
            <w:r w:rsidRPr="00FB4699">
              <w:rPr>
                <w:rFonts w:ascii="Arial" w:hAnsi="Arial" w:cs="Arial"/>
                <w:color w:val="000000"/>
                <w:sz w:val="16"/>
                <w:szCs w:val="16"/>
                <w:lang w:eastAsia="ru-RU"/>
              </w:rPr>
              <w:lastRenderedPageBreak/>
              <w:t xml:space="preserve">Метод крепления: литьевой </w:t>
            </w:r>
            <w:r w:rsidRPr="00FB4699">
              <w:rPr>
                <w:rFonts w:ascii="Arial" w:hAnsi="Arial" w:cs="Arial"/>
                <w:color w:val="000000"/>
                <w:sz w:val="16"/>
                <w:szCs w:val="16"/>
                <w:lang w:eastAsia="ru-RU"/>
              </w:rPr>
              <w:br/>
              <w:t xml:space="preserve">Цвет: черный </w:t>
            </w:r>
            <w:r w:rsidRPr="00FB4699">
              <w:rPr>
                <w:rFonts w:ascii="Arial" w:hAnsi="Arial" w:cs="Arial"/>
                <w:color w:val="000000"/>
                <w:sz w:val="16"/>
                <w:szCs w:val="16"/>
                <w:lang w:eastAsia="ru-RU"/>
              </w:rPr>
              <w:br/>
              <w:t xml:space="preserve">Особенности модели: </w:t>
            </w:r>
            <w:r w:rsidRPr="00FB4699">
              <w:rPr>
                <w:rFonts w:ascii="Arial" w:hAnsi="Arial" w:cs="Arial"/>
                <w:color w:val="000000"/>
                <w:sz w:val="16"/>
                <w:szCs w:val="16"/>
                <w:lang w:eastAsia="ru-RU"/>
              </w:rPr>
              <w:br/>
              <w:t>• Боковые отверстия и технология DRY SYSTEM способствуют улучшенному воздухообмену</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6969F9">
              <w:rPr>
                <w:rFonts w:ascii="Arial" w:hAnsi="Arial" w:cs="Arial"/>
                <w:color w:val="000000"/>
                <w:sz w:val="16"/>
                <w:szCs w:val="16"/>
                <w:lang w:eastAsia="ru-RU"/>
              </w:rPr>
              <w:t>250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4050"/>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54</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Ботинки летние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0752" behindDoc="0" locked="0" layoutInCell="1" allowOverlap="1" wp14:anchorId="77DD216E" wp14:editId="79586B39">
                  <wp:simplePos x="0" y="0"/>
                  <wp:positionH relativeFrom="column">
                    <wp:posOffset>198755</wp:posOffset>
                  </wp:positionH>
                  <wp:positionV relativeFrom="paragraph">
                    <wp:posOffset>-2456180</wp:posOffset>
                  </wp:positionV>
                  <wp:extent cx="1322705" cy="1242695"/>
                  <wp:effectExtent l="0" t="0" r="0" b="0"/>
                  <wp:wrapNone/>
                  <wp:docPr id="355" name="Рисунок 355" descr="Ботинки МОТОР 10 кевлар"/>
                  <wp:cNvGraphicFramePr/>
                  <a:graphic xmlns:a="http://schemas.openxmlformats.org/drawingml/2006/main">
                    <a:graphicData uri="http://schemas.openxmlformats.org/drawingml/2006/picture">
                      <pic:pic xmlns:pic="http://schemas.openxmlformats.org/drawingml/2006/picture">
                        <pic:nvPicPr>
                          <pic:cNvPr id="41" name="Рисунок 40" descr="Ботинки МОТОР 10 кевлар"/>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22705" cy="124269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натуральная гладкая кожа </w:t>
            </w:r>
            <w:r w:rsidRPr="00FB4699">
              <w:rPr>
                <w:rFonts w:ascii="Arial" w:hAnsi="Arial" w:cs="Arial"/>
                <w:color w:val="000000"/>
                <w:sz w:val="16"/>
                <w:szCs w:val="16"/>
                <w:lang w:eastAsia="ru-RU"/>
              </w:rPr>
              <w:br/>
              <w:t xml:space="preserve">Подкладка: текстильный материал с технологией DRY SYSTEM </w:t>
            </w:r>
            <w:r w:rsidRPr="00FB4699">
              <w:rPr>
                <w:rFonts w:ascii="Arial" w:hAnsi="Arial" w:cs="Arial"/>
                <w:color w:val="000000"/>
                <w:sz w:val="16"/>
                <w:szCs w:val="16"/>
                <w:lang w:eastAsia="ru-RU"/>
              </w:rPr>
              <w:br/>
              <w:t xml:space="preserve">Подносок: композит (200 Дж) </w:t>
            </w:r>
            <w:r w:rsidRPr="00FB4699">
              <w:rPr>
                <w:rFonts w:ascii="Arial" w:hAnsi="Arial" w:cs="Arial"/>
                <w:color w:val="000000"/>
                <w:sz w:val="16"/>
                <w:szCs w:val="16"/>
                <w:lang w:eastAsia="ru-RU"/>
              </w:rPr>
              <w:br/>
              <w:t xml:space="preserve">Антипрокольная стелька: Кевлар </w:t>
            </w:r>
            <w:r w:rsidRPr="00FB4699">
              <w:rPr>
                <w:rFonts w:ascii="Arial" w:hAnsi="Arial" w:cs="Arial"/>
                <w:color w:val="000000"/>
                <w:sz w:val="16"/>
                <w:szCs w:val="16"/>
                <w:lang w:eastAsia="ru-RU"/>
              </w:rPr>
              <w:br/>
              <w:t xml:space="preserve">Тип подошвы: трехслойная </w:t>
            </w:r>
            <w:r w:rsidRPr="00FB4699">
              <w:rPr>
                <w:rFonts w:ascii="Arial" w:hAnsi="Arial" w:cs="Arial"/>
                <w:color w:val="000000"/>
                <w:sz w:val="16"/>
                <w:szCs w:val="16"/>
                <w:lang w:eastAsia="ru-RU"/>
              </w:rPr>
              <w:br/>
              <w:t xml:space="preserve">Подошва: полиуретан/термополиуретан/термополиуретан (от -35°C до +120°C)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Цвет: черный</w:t>
            </w:r>
            <w:r w:rsidRPr="00FB4699">
              <w:rPr>
                <w:rFonts w:ascii="Arial" w:hAnsi="Arial" w:cs="Arial"/>
                <w:color w:val="000000"/>
                <w:sz w:val="16"/>
                <w:szCs w:val="16"/>
                <w:lang w:eastAsia="ru-RU"/>
              </w:rPr>
              <w:br/>
              <w:t xml:space="preserve">Особенности модели: </w:t>
            </w:r>
            <w:r w:rsidRPr="00FB4699">
              <w:rPr>
                <w:rFonts w:ascii="Arial" w:hAnsi="Arial" w:cs="Arial"/>
                <w:color w:val="000000"/>
                <w:sz w:val="16"/>
                <w:szCs w:val="16"/>
                <w:lang w:eastAsia="ru-RU"/>
              </w:rPr>
              <w:br/>
              <w:t xml:space="preserve">• Подкладочный материал с технологией DRY SYSTEM благодаря строению волокон и нераспускаемой структуре быстро сохнет, обладает особой устойчивостью к истиранию, повышает комфорт при длительной работе </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4050"/>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55</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Сапоги летние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5D7E55"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1776" behindDoc="0" locked="0" layoutInCell="1" allowOverlap="1" wp14:anchorId="50166A0F" wp14:editId="06EFA123">
                  <wp:simplePos x="0" y="0"/>
                  <wp:positionH relativeFrom="column">
                    <wp:posOffset>175895</wp:posOffset>
                  </wp:positionH>
                  <wp:positionV relativeFrom="paragraph">
                    <wp:posOffset>-2252980</wp:posOffset>
                  </wp:positionV>
                  <wp:extent cx="1410970" cy="1375410"/>
                  <wp:effectExtent l="0" t="0" r="0" b="0"/>
                  <wp:wrapNone/>
                  <wp:docPr id="356" name="Рисунок 356" descr="Полусапоги ФОРВЕЛД М5 (Р)"/>
                  <wp:cNvGraphicFramePr/>
                  <a:graphic xmlns:a="http://schemas.openxmlformats.org/drawingml/2006/main">
                    <a:graphicData uri="http://schemas.openxmlformats.org/drawingml/2006/picture">
                      <pic:pic xmlns:pic="http://schemas.openxmlformats.org/drawingml/2006/picture">
                        <pic:nvPicPr>
                          <pic:cNvPr id="42" name="Рисунок 41" descr="Полусапоги ФОРВЕЛД М5 (Р)"/>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10970" cy="137541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натуральная кожа </w:t>
            </w:r>
            <w:r w:rsidRPr="00FB4699">
              <w:rPr>
                <w:rFonts w:ascii="Arial" w:hAnsi="Arial" w:cs="Arial"/>
                <w:color w:val="000000"/>
                <w:sz w:val="16"/>
                <w:szCs w:val="16"/>
                <w:lang w:eastAsia="ru-RU"/>
              </w:rPr>
              <w:br/>
              <w:t xml:space="preserve">Подкладка: текстильный материал, спилок подкладочный </w:t>
            </w:r>
            <w:r w:rsidRPr="00FB4699">
              <w:rPr>
                <w:rFonts w:ascii="Arial" w:hAnsi="Arial" w:cs="Arial"/>
                <w:color w:val="000000"/>
                <w:sz w:val="16"/>
                <w:szCs w:val="16"/>
                <w:lang w:eastAsia="ru-RU"/>
              </w:rPr>
              <w:br/>
              <w:t xml:space="preserve">Подносок: композит (200 Дж) </w:t>
            </w:r>
            <w:r w:rsidRPr="00FB4699">
              <w:rPr>
                <w:rFonts w:ascii="Arial" w:hAnsi="Arial" w:cs="Arial"/>
                <w:color w:val="000000"/>
                <w:sz w:val="16"/>
                <w:szCs w:val="16"/>
                <w:lang w:eastAsia="ru-RU"/>
              </w:rPr>
              <w:br/>
              <w:t xml:space="preserve">Тип подошвы: двухслойная </w:t>
            </w:r>
            <w:r w:rsidRPr="00FB4699">
              <w:rPr>
                <w:rFonts w:ascii="Arial" w:hAnsi="Arial" w:cs="Arial"/>
                <w:color w:val="000000"/>
                <w:sz w:val="16"/>
                <w:szCs w:val="16"/>
                <w:lang w:eastAsia="ru-RU"/>
              </w:rPr>
              <w:br/>
              <w:t xml:space="preserve">Подошва: полиуретан/нитрил (от -40°C до +300°C (60 с))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Цвет: черный</w:t>
            </w:r>
            <w:r w:rsidRPr="00FB4699">
              <w:rPr>
                <w:rFonts w:ascii="Arial" w:hAnsi="Arial" w:cs="Arial"/>
                <w:color w:val="000000"/>
                <w:sz w:val="16"/>
                <w:szCs w:val="16"/>
                <w:lang w:eastAsia="ru-RU"/>
              </w:rPr>
              <w:br/>
              <w:t xml:space="preserve"> Особенности модели: </w:t>
            </w:r>
            <w:r w:rsidRPr="00FB4699">
              <w:rPr>
                <w:rFonts w:ascii="Arial" w:hAnsi="Arial" w:cs="Arial"/>
                <w:color w:val="000000"/>
                <w:sz w:val="16"/>
                <w:szCs w:val="16"/>
                <w:lang w:eastAsia="ru-RU"/>
              </w:rPr>
              <w:br/>
              <w:t xml:space="preserve">• Защита пяточной части и лодыжки от удара </w:t>
            </w:r>
            <w:r w:rsidRPr="00FB4699">
              <w:rPr>
                <w:rFonts w:ascii="Arial" w:hAnsi="Arial" w:cs="Arial"/>
                <w:color w:val="000000"/>
                <w:sz w:val="16"/>
                <w:szCs w:val="16"/>
                <w:lang w:eastAsia="ru-RU"/>
              </w:rPr>
              <w:br/>
              <w:t>• Есть световозвращающий элемент</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150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937"/>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56</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Обувь сварщики летняя</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2800" behindDoc="0" locked="0" layoutInCell="1" allowOverlap="1" wp14:anchorId="32056D78" wp14:editId="15455F73">
                  <wp:simplePos x="0" y="0"/>
                  <wp:positionH relativeFrom="column">
                    <wp:posOffset>73660</wp:posOffset>
                  </wp:positionH>
                  <wp:positionV relativeFrom="paragraph">
                    <wp:posOffset>-3053080</wp:posOffset>
                  </wp:positionV>
                  <wp:extent cx="1628775" cy="1762125"/>
                  <wp:effectExtent l="0" t="0" r="9525" b="9525"/>
                  <wp:wrapNone/>
                  <wp:docPr id="357" name="Рисунок 357" descr="Ботинки ФОРВЕЛД СВАРЩИК М6"/>
                  <wp:cNvGraphicFramePr/>
                  <a:graphic xmlns:a="http://schemas.openxmlformats.org/drawingml/2006/main">
                    <a:graphicData uri="http://schemas.openxmlformats.org/drawingml/2006/picture">
                      <pic:pic xmlns:pic="http://schemas.openxmlformats.org/drawingml/2006/picture">
                        <pic:nvPicPr>
                          <pic:cNvPr id="43" name="Рисунок 42" descr="Ботинки ФОРВЕЛД СВАРЩИК М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28775" cy="17621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натуральная термостойкая кожа (юфть) </w:t>
            </w:r>
            <w:r w:rsidRPr="00FB4699">
              <w:rPr>
                <w:rFonts w:ascii="Arial" w:hAnsi="Arial" w:cs="Arial"/>
                <w:color w:val="000000"/>
                <w:sz w:val="16"/>
                <w:szCs w:val="16"/>
                <w:lang w:eastAsia="ru-RU"/>
              </w:rPr>
              <w:br/>
              <w:t xml:space="preserve">Подкладка: текстильный материал, спилок подкладочный </w:t>
            </w:r>
            <w:r w:rsidRPr="00FB4699">
              <w:rPr>
                <w:rFonts w:ascii="Arial" w:hAnsi="Arial" w:cs="Arial"/>
                <w:color w:val="000000"/>
                <w:sz w:val="16"/>
                <w:szCs w:val="16"/>
                <w:lang w:eastAsia="ru-RU"/>
              </w:rPr>
              <w:br/>
              <w:t xml:space="preserve">Подносок: композит (200 Дж) </w:t>
            </w:r>
            <w:r w:rsidRPr="00FB4699">
              <w:rPr>
                <w:rFonts w:ascii="Arial" w:hAnsi="Arial" w:cs="Arial"/>
                <w:color w:val="000000"/>
                <w:sz w:val="16"/>
                <w:szCs w:val="16"/>
                <w:lang w:eastAsia="ru-RU"/>
              </w:rPr>
              <w:br/>
              <w:t xml:space="preserve">Тип подошвы: двухслойная </w:t>
            </w:r>
            <w:r w:rsidRPr="00FB4699">
              <w:rPr>
                <w:rFonts w:ascii="Arial" w:hAnsi="Arial" w:cs="Arial"/>
                <w:color w:val="000000"/>
                <w:sz w:val="16"/>
                <w:szCs w:val="16"/>
                <w:lang w:eastAsia="ru-RU"/>
              </w:rPr>
              <w:br/>
              <w:t xml:space="preserve">Подошва: полиуретан/нитрил (от -40°С до +300°С (60 с))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 xml:space="preserve">Цвет: черный </w:t>
            </w:r>
            <w:r w:rsidRPr="00FB4699">
              <w:rPr>
                <w:rFonts w:ascii="Arial" w:hAnsi="Arial" w:cs="Arial"/>
                <w:color w:val="000000"/>
                <w:sz w:val="16"/>
                <w:szCs w:val="16"/>
                <w:lang w:eastAsia="ru-RU"/>
              </w:rPr>
              <w:br/>
              <w:t xml:space="preserve">Особенности модели: </w:t>
            </w:r>
            <w:r w:rsidRPr="00FB4699">
              <w:rPr>
                <w:rFonts w:ascii="Arial" w:hAnsi="Arial" w:cs="Arial"/>
                <w:color w:val="000000"/>
                <w:sz w:val="16"/>
                <w:szCs w:val="16"/>
                <w:lang w:eastAsia="ru-RU"/>
              </w:rPr>
              <w:br/>
              <w:t>• Легкая модель с защитным клапаном и системой «быстрый сброс»</w:t>
            </w:r>
            <w:r w:rsidRPr="00FB4699">
              <w:rPr>
                <w:rFonts w:ascii="Arial" w:hAnsi="Arial" w:cs="Arial"/>
                <w:color w:val="000000"/>
                <w:sz w:val="16"/>
                <w:szCs w:val="16"/>
                <w:lang w:eastAsia="ru-RU"/>
              </w:rPr>
              <w:br/>
              <w:t>• Установлен легкий композитный подносок</w:t>
            </w:r>
            <w:r w:rsidRPr="00FB4699">
              <w:rPr>
                <w:rFonts w:ascii="Arial" w:hAnsi="Arial" w:cs="Arial"/>
                <w:color w:val="000000"/>
                <w:sz w:val="16"/>
                <w:szCs w:val="16"/>
                <w:lang w:eastAsia="ru-RU"/>
              </w:rPr>
              <w:br/>
              <w:t xml:space="preserve">• Предусмотрена эластичная вставка внутри для удобства надевания </w:t>
            </w:r>
            <w:r w:rsidRPr="00FB4699">
              <w:rPr>
                <w:rFonts w:ascii="Arial" w:hAnsi="Arial" w:cs="Arial"/>
                <w:color w:val="000000"/>
                <w:sz w:val="16"/>
                <w:szCs w:val="16"/>
                <w:lang w:eastAsia="ru-RU"/>
              </w:rPr>
              <w:br/>
              <w:t xml:space="preserve">• Натуральная кожа и термостойкие мягкие материалы верха со специальной пропиткой </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937"/>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57</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Ботинки зимние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3824" behindDoc="0" locked="0" layoutInCell="1" allowOverlap="1" wp14:anchorId="216B83DD" wp14:editId="34AE7AE5">
                  <wp:simplePos x="0" y="0"/>
                  <wp:positionH relativeFrom="column">
                    <wp:posOffset>100965</wp:posOffset>
                  </wp:positionH>
                  <wp:positionV relativeFrom="paragraph">
                    <wp:posOffset>-2366645</wp:posOffset>
                  </wp:positionV>
                  <wp:extent cx="1571625" cy="1666875"/>
                  <wp:effectExtent l="0" t="0" r="9525" b="9525"/>
                  <wp:wrapNone/>
                  <wp:docPr id="358" name="Рисунок 358" descr="Ботинки МОТОР 3Т"/>
                  <wp:cNvGraphicFramePr/>
                  <a:graphic xmlns:a="http://schemas.openxmlformats.org/drawingml/2006/main">
                    <a:graphicData uri="http://schemas.openxmlformats.org/drawingml/2006/picture">
                      <pic:pic xmlns:pic="http://schemas.openxmlformats.org/drawingml/2006/picture">
                        <pic:nvPicPr>
                          <pic:cNvPr id="44" name="Рисунок 43" descr="Ботинки МОТОР 3Т"/>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71625" cy="16668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натуральная кожа </w:t>
            </w:r>
            <w:r w:rsidRPr="00FB4699">
              <w:rPr>
                <w:rFonts w:ascii="Arial" w:hAnsi="Arial" w:cs="Arial"/>
                <w:color w:val="000000"/>
                <w:sz w:val="16"/>
                <w:szCs w:val="16"/>
                <w:lang w:eastAsia="ru-RU"/>
              </w:rPr>
              <w:br/>
              <w:t xml:space="preserve">Подкладка: шерстяной мех </w:t>
            </w:r>
            <w:r w:rsidRPr="00FB4699">
              <w:rPr>
                <w:rFonts w:ascii="Arial" w:hAnsi="Arial" w:cs="Arial"/>
                <w:color w:val="000000"/>
                <w:sz w:val="16"/>
                <w:szCs w:val="16"/>
                <w:lang w:eastAsia="ru-RU"/>
              </w:rPr>
              <w:br/>
              <w:t xml:space="preserve">Подносок: композит (200 Дж) </w:t>
            </w:r>
            <w:r w:rsidRPr="00FB4699">
              <w:rPr>
                <w:rFonts w:ascii="Arial" w:hAnsi="Arial" w:cs="Arial"/>
                <w:color w:val="000000"/>
                <w:sz w:val="16"/>
                <w:szCs w:val="16"/>
                <w:lang w:eastAsia="ru-RU"/>
              </w:rPr>
              <w:br/>
              <w:t xml:space="preserve">Антипрокольная стелька: Кевлар </w:t>
            </w:r>
            <w:r w:rsidRPr="00FB4699">
              <w:rPr>
                <w:rFonts w:ascii="Arial" w:hAnsi="Arial" w:cs="Arial"/>
                <w:color w:val="000000"/>
                <w:sz w:val="16"/>
                <w:szCs w:val="16"/>
                <w:lang w:eastAsia="ru-RU"/>
              </w:rPr>
              <w:br/>
              <w:t xml:space="preserve">Тип подошвы: трехслойная </w:t>
            </w:r>
            <w:r w:rsidRPr="00FB4699">
              <w:rPr>
                <w:rFonts w:ascii="Arial" w:hAnsi="Arial" w:cs="Arial"/>
                <w:color w:val="000000"/>
                <w:sz w:val="16"/>
                <w:szCs w:val="16"/>
                <w:lang w:eastAsia="ru-RU"/>
              </w:rPr>
              <w:br/>
              <w:t xml:space="preserve">Подошва: ПУ/ТПУ/ТПУ (от -35°C до +120°C)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 xml:space="preserve">Цвет: черный </w:t>
            </w:r>
            <w:r w:rsidRPr="00FB4699">
              <w:rPr>
                <w:rFonts w:ascii="Arial" w:hAnsi="Arial" w:cs="Arial"/>
                <w:color w:val="000000"/>
                <w:sz w:val="16"/>
                <w:szCs w:val="16"/>
                <w:lang w:eastAsia="ru-RU"/>
              </w:rPr>
              <w:br/>
              <w:t xml:space="preserve"> Особенности модели:</w:t>
            </w:r>
            <w:r w:rsidRPr="00FB4699">
              <w:rPr>
                <w:rFonts w:ascii="Arial" w:hAnsi="Arial" w:cs="Arial"/>
                <w:color w:val="000000"/>
                <w:sz w:val="16"/>
                <w:szCs w:val="16"/>
                <w:lang w:eastAsia="ru-RU"/>
              </w:rPr>
              <w:br/>
              <w:t xml:space="preserve"> • Утеплитель – натуральный шерстяной мех</w:t>
            </w:r>
            <w:r w:rsidRPr="00FB4699">
              <w:rPr>
                <w:rFonts w:ascii="Arial" w:hAnsi="Arial" w:cs="Arial"/>
                <w:color w:val="000000"/>
                <w:sz w:val="16"/>
                <w:szCs w:val="16"/>
                <w:lang w:eastAsia="ru-RU"/>
              </w:rPr>
              <w:br/>
              <w:t xml:space="preserve"> • Отличное сцепление с грунтом, высокая стойкость к истиранию </w:t>
            </w:r>
            <w:r w:rsidRPr="00FB4699">
              <w:rPr>
                <w:rFonts w:ascii="Arial" w:hAnsi="Arial" w:cs="Arial"/>
                <w:color w:val="000000"/>
                <w:sz w:val="16"/>
                <w:szCs w:val="16"/>
                <w:lang w:eastAsia="ru-RU"/>
              </w:rPr>
              <w:br/>
              <w:t>• Мягкий кант</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200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465"/>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58</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Сапоги зимние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5D7E55"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4848" behindDoc="0" locked="0" layoutInCell="1" allowOverlap="1" wp14:anchorId="24AD7338" wp14:editId="2D29DE85">
                  <wp:simplePos x="0" y="0"/>
                  <wp:positionH relativeFrom="column">
                    <wp:posOffset>260985</wp:posOffset>
                  </wp:positionH>
                  <wp:positionV relativeFrom="paragraph">
                    <wp:posOffset>-2722245</wp:posOffset>
                  </wp:positionV>
                  <wp:extent cx="1419860" cy="1410970"/>
                  <wp:effectExtent l="0" t="0" r="8890" b="0"/>
                  <wp:wrapNone/>
                  <wp:docPr id="359" name="Рисунок 359" descr="Сапоги ФОРВЕЛД М2 (Р)"/>
                  <wp:cNvGraphicFramePr/>
                  <a:graphic xmlns:a="http://schemas.openxmlformats.org/drawingml/2006/main">
                    <a:graphicData uri="http://schemas.openxmlformats.org/drawingml/2006/picture">
                      <pic:pic xmlns:pic="http://schemas.openxmlformats.org/drawingml/2006/picture">
                        <pic:nvPicPr>
                          <pic:cNvPr id="45" name="Рисунок 44" descr="Сапоги ФОРВЕЛД М2 (Р)"/>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19860" cy="141097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натуральная кожа </w:t>
            </w:r>
            <w:r w:rsidRPr="00FB4699">
              <w:rPr>
                <w:rFonts w:ascii="Arial" w:hAnsi="Arial" w:cs="Arial"/>
                <w:color w:val="000000"/>
                <w:sz w:val="16"/>
                <w:szCs w:val="16"/>
                <w:lang w:eastAsia="ru-RU"/>
              </w:rPr>
              <w:br/>
              <w:t xml:space="preserve">Утеплитель: натуральный мех (овчина) </w:t>
            </w:r>
            <w:r w:rsidRPr="00FB4699">
              <w:rPr>
                <w:rFonts w:ascii="Arial" w:hAnsi="Arial" w:cs="Arial"/>
                <w:color w:val="000000"/>
                <w:sz w:val="16"/>
                <w:szCs w:val="16"/>
                <w:lang w:eastAsia="ru-RU"/>
              </w:rPr>
              <w:br/>
              <w:t>Подносок: композит (200 Дж)</w:t>
            </w:r>
            <w:r w:rsidRPr="00FB4699">
              <w:rPr>
                <w:rFonts w:ascii="Arial" w:hAnsi="Arial" w:cs="Arial"/>
                <w:color w:val="000000"/>
                <w:sz w:val="16"/>
                <w:szCs w:val="16"/>
                <w:lang w:eastAsia="ru-RU"/>
              </w:rPr>
              <w:br/>
              <w:t xml:space="preserve">Тип подошвы: двухслойная </w:t>
            </w:r>
            <w:r w:rsidRPr="00FB4699">
              <w:rPr>
                <w:rFonts w:ascii="Arial" w:hAnsi="Arial" w:cs="Arial"/>
                <w:color w:val="000000"/>
                <w:sz w:val="16"/>
                <w:szCs w:val="16"/>
                <w:lang w:eastAsia="ru-RU"/>
              </w:rPr>
              <w:br/>
              <w:t xml:space="preserve">Подошва: полиуретан/нитрил (от -45°C до +300°C (60 с))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 xml:space="preserve">Цвет: черный </w:t>
            </w:r>
            <w:r w:rsidRPr="00FB4699">
              <w:rPr>
                <w:rFonts w:ascii="Arial" w:hAnsi="Arial" w:cs="Arial"/>
                <w:color w:val="000000"/>
                <w:sz w:val="16"/>
                <w:szCs w:val="16"/>
                <w:lang w:eastAsia="ru-RU"/>
              </w:rPr>
              <w:br/>
              <w:t>Особенности модели:</w:t>
            </w:r>
            <w:r w:rsidRPr="00FB4699">
              <w:rPr>
                <w:rFonts w:ascii="Arial" w:hAnsi="Arial" w:cs="Arial"/>
                <w:color w:val="000000"/>
                <w:sz w:val="16"/>
                <w:szCs w:val="16"/>
                <w:lang w:eastAsia="ru-RU"/>
              </w:rPr>
              <w:br/>
              <w:t>• Световозвращающие элементы</w:t>
            </w:r>
            <w:r w:rsidRPr="00FB4699">
              <w:rPr>
                <w:rFonts w:ascii="Arial" w:hAnsi="Arial" w:cs="Arial"/>
                <w:color w:val="000000"/>
                <w:sz w:val="16"/>
                <w:szCs w:val="16"/>
                <w:lang w:eastAsia="ru-RU"/>
              </w:rPr>
              <w:br/>
              <w:t xml:space="preserve">• Дополнительная защита от удара сзади </w:t>
            </w:r>
            <w:r w:rsidRPr="00FB4699">
              <w:rPr>
                <w:rFonts w:ascii="Arial" w:hAnsi="Arial" w:cs="Arial"/>
                <w:color w:val="000000"/>
                <w:sz w:val="16"/>
                <w:szCs w:val="16"/>
                <w:lang w:eastAsia="ru-RU"/>
              </w:rPr>
              <w:br/>
              <w:t>• Ходовой слой из нитрила обеспечивает отличные эксплуатационные свойства</w:t>
            </w:r>
            <w:r w:rsidRPr="00FB4699">
              <w:rPr>
                <w:rFonts w:ascii="Arial" w:hAnsi="Arial" w:cs="Arial"/>
                <w:color w:val="000000"/>
                <w:sz w:val="16"/>
                <w:szCs w:val="16"/>
                <w:lang w:eastAsia="ru-RU"/>
              </w:rPr>
              <w:br/>
              <w:t>• Гибкая подошва, стойкая к агрессивным средам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465"/>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59</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Сапоги зимние утепленные и облегченные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5872" behindDoc="0" locked="0" layoutInCell="1" allowOverlap="1" wp14:anchorId="3A4A707B" wp14:editId="54C9E231">
                  <wp:simplePos x="0" y="0"/>
                  <wp:positionH relativeFrom="column">
                    <wp:posOffset>57150</wp:posOffset>
                  </wp:positionH>
                  <wp:positionV relativeFrom="paragraph">
                    <wp:posOffset>-2174240</wp:posOffset>
                  </wp:positionV>
                  <wp:extent cx="1526540" cy="1659890"/>
                  <wp:effectExtent l="0" t="0" r="0" b="0"/>
                  <wp:wrapNone/>
                  <wp:docPr id="360" name="Рисунок 360" descr="Сапоги ФОРВЕЛД М4 (Р)"/>
                  <wp:cNvGraphicFramePr/>
                  <a:graphic xmlns:a="http://schemas.openxmlformats.org/drawingml/2006/main">
                    <a:graphicData uri="http://schemas.openxmlformats.org/drawingml/2006/picture">
                      <pic:pic xmlns:pic="http://schemas.openxmlformats.org/drawingml/2006/picture">
                        <pic:nvPicPr>
                          <pic:cNvPr id="46" name="Рисунок 45" descr="Сапоги ФОРВЕЛД М4 (Р)"/>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26540" cy="165989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Верх обуви: натуральная кожа/ текстиль</w:t>
            </w:r>
            <w:r w:rsidRPr="00FB4699">
              <w:rPr>
                <w:rFonts w:ascii="Arial" w:hAnsi="Arial" w:cs="Arial"/>
                <w:color w:val="000000"/>
                <w:sz w:val="16"/>
                <w:szCs w:val="16"/>
                <w:lang w:eastAsia="ru-RU"/>
              </w:rPr>
              <w:br/>
              <w:t>Утеплитель: шерстяной мех+Тинсулейт В 400+металлизированая пленка+текстильный материал/ (теплозащита до -50 °C)</w:t>
            </w:r>
            <w:r w:rsidRPr="00FB4699">
              <w:rPr>
                <w:rFonts w:ascii="Arial" w:hAnsi="Arial" w:cs="Arial"/>
                <w:color w:val="000000"/>
                <w:sz w:val="16"/>
                <w:szCs w:val="16"/>
                <w:lang w:eastAsia="ru-RU"/>
              </w:rPr>
              <w:br/>
              <w:t>Подносок: композит (200 Дж)</w:t>
            </w:r>
            <w:r w:rsidRPr="00FB4699">
              <w:rPr>
                <w:rFonts w:ascii="Arial" w:hAnsi="Arial" w:cs="Arial"/>
                <w:color w:val="000000"/>
                <w:sz w:val="16"/>
                <w:szCs w:val="16"/>
                <w:lang w:eastAsia="ru-RU"/>
              </w:rPr>
              <w:br/>
              <w:t>Тип подошвы: двухслойная</w:t>
            </w:r>
            <w:r w:rsidRPr="00FB4699">
              <w:rPr>
                <w:rFonts w:ascii="Arial" w:hAnsi="Arial" w:cs="Arial"/>
                <w:color w:val="000000"/>
                <w:sz w:val="16"/>
                <w:szCs w:val="16"/>
                <w:lang w:eastAsia="ru-RU"/>
              </w:rPr>
              <w:br/>
              <w:t>Подошва: полиуретан/ нитрил (от -45 °C до +300 °C (60 с))</w:t>
            </w:r>
            <w:r w:rsidRPr="00FB4699">
              <w:rPr>
                <w:rFonts w:ascii="Arial" w:hAnsi="Arial" w:cs="Arial"/>
                <w:color w:val="000000"/>
                <w:sz w:val="16"/>
                <w:szCs w:val="16"/>
                <w:lang w:eastAsia="ru-RU"/>
              </w:rPr>
              <w:br/>
              <w:t>Метод крепления: литьевой</w:t>
            </w:r>
            <w:r w:rsidRPr="00FB4699">
              <w:rPr>
                <w:rFonts w:ascii="Arial" w:hAnsi="Arial" w:cs="Arial"/>
                <w:color w:val="000000"/>
                <w:sz w:val="16"/>
                <w:szCs w:val="16"/>
                <w:lang w:eastAsia="ru-RU"/>
              </w:rPr>
              <w:br/>
              <w:t>Цвет: черный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800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056"/>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60</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Валенки</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6896" behindDoc="0" locked="0" layoutInCell="1" allowOverlap="1" wp14:anchorId="5FF764E4" wp14:editId="30E658AB">
                  <wp:simplePos x="0" y="0"/>
                  <wp:positionH relativeFrom="column">
                    <wp:posOffset>130175</wp:posOffset>
                  </wp:positionH>
                  <wp:positionV relativeFrom="paragraph">
                    <wp:posOffset>-1794510</wp:posOffset>
                  </wp:positionV>
                  <wp:extent cx="1508760" cy="1553210"/>
                  <wp:effectExtent l="0" t="0" r="0" b="8890"/>
                  <wp:wrapNone/>
                  <wp:docPr id="361" name="Рисунок 361" descr="Валенки"/>
                  <wp:cNvGraphicFramePr/>
                  <a:graphic xmlns:a="http://schemas.openxmlformats.org/drawingml/2006/main">
                    <a:graphicData uri="http://schemas.openxmlformats.org/drawingml/2006/picture">
                      <pic:pic xmlns:pic="http://schemas.openxmlformats.org/drawingml/2006/picture">
                        <pic:nvPicPr>
                          <pic:cNvPr id="47" name="Рисунок 46" descr="Валенки"/>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08760" cy="155321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017/2011</w:t>
            </w:r>
            <w:r w:rsidRPr="00FB4699">
              <w:rPr>
                <w:rFonts w:ascii="Arial" w:hAnsi="Arial" w:cs="Arial"/>
                <w:color w:val="000000"/>
                <w:sz w:val="16"/>
                <w:szCs w:val="16"/>
                <w:lang w:eastAsia="ru-RU"/>
              </w:rPr>
              <w:br/>
              <w:t>ТУ 8167-001-05007585-2005</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шерсть–100% </w:t>
            </w:r>
            <w:r w:rsidRPr="00FB4699">
              <w:rPr>
                <w:rFonts w:ascii="Arial" w:hAnsi="Arial" w:cs="Arial"/>
                <w:color w:val="000000"/>
                <w:sz w:val="16"/>
                <w:szCs w:val="16"/>
                <w:lang w:eastAsia="ru-RU"/>
              </w:rPr>
              <w:br/>
              <w:t>Цвет: серый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831"/>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61</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Галоши на валенки</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5D7E55"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7920" behindDoc="0" locked="0" layoutInCell="1" allowOverlap="1" wp14:anchorId="0FE469CC" wp14:editId="48BB6A23">
                  <wp:simplePos x="0" y="0"/>
                  <wp:positionH relativeFrom="column">
                    <wp:posOffset>300990</wp:posOffset>
                  </wp:positionH>
                  <wp:positionV relativeFrom="paragraph">
                    <wp:posOffset>-1545590</wp:posOffset>
                  </wp:positionV>
                  <wp:extent cx="1287145" cy="1330960"/>
                  <wp:effectExtent l="0" t="0" r="8255" b="2540"/>
                  <wp:wrapNone/>
                  <wp:docPr id="362" name="Рисунок 362" descr="Галоши на валенки"/>
                  <wp:cNvGraphicFramePr/>
                  <a:graphic xmlns:a="http://schemas.openxmlformats.org/drawingml/2006/main">
                    <a:graphicData uri="http://schemas.openxmlformats.org/drawingml/2006/picture">
                      <pic:pic xmlns:pic="http://schemas.openxmlformats.org/drawingml/2006/picture">
                        <pic:nvPicPr>
                          <pic:cNvPr id="48" name="Рисунок 47" descr="Галоши на валенки"/>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87145" cy="133096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017/2011</w:t>
            </w:r>
            <w:r w:rsidRPr="00FB4699">
              <w:rPr>
                <w:rFonts w:ascii="Arial" w:hAnsi="Arial" w:cs="Arial"/>
                <w:color w:val="000000"/>
                <w:sz w:val="16"/>
                <w:szCs w:val="16"/>
                <w:lang w:eastAsia="ru-RU"/>
              </w:rPr>
              <w:br/>
              <w:t>ТУ 2590-0004-00149564-98</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Материал:ПВХ</w:t>
            </w:r>
            <w:r w:rsidRPr="00FB4699">
              <w:rPr>
                <w:rFonts w:ascii="Arial" w:hAnsi="Arial" w:cs="Arial"/>
                <w:color w:val="000000"/>
                <w:sz w:val="16"/>
                <w:szCs w:val="16"/>
                <w:lang w:eastAsia="ru-RU"/>
              </w:rPr>
              <w:br/>
              <w:t>Цвет: черный</w:t>
            </w:r>
            <w:r w:rsidRPr="00FB4699">
              <w:rPr>
                <w:rFonts w:ascii="Arial" w:hAnsi="Arial" w:cs="Arial"/>
                <w:color w:val="000000"/>
                <w:sz w:val="16"/>
                <w:szCs w:val="16"/>
                <w:lang w:eastAsia="ru-RU"/>
              </w:rPr>
              <w:br/>
              <w:t>Размер: 38 — 46</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323"/>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62</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Валенки обрезиненные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8944" behindDoc="0" locked="0" layoutInCell="1" allowOverlap="1" wp14:anchorId="58E38EF0" wp14:editId="2CEF7F4E">
                  <wp:simplePos x="0" y="0"/>
                  <wp:positionH relativeFrom="column">
                    <wp:posOffset>219710</wp:posOffset>
                  </wp:positionH>
                  <wp:positionV relativeFrom="paragraph">
                    <wp:posOffset>-1858010</wp:posOffset>
                  </wp:positionV>
                  <wp:extent cx="1499870" cy="1668780"/>
                  <wp:effectExtent l="0" t="0" r="5080" b="7620"/>
                  <wp:wrapNone/>
                  <wp:docPr id="363" name="Рисунок 363" descr="Валенки обрезиненные"/>
                  <wp:cNvGraphicFramePr/>
                  <a:graphic xmlns:a="http://schemas.openxmlformats.org/drawingml/2006/main">
                    <a:graphicData uri="http://schemas.openxmlformats.org/drawingml/2006/picture">
                      <pic:pic xmlns:pic="http://schemas.openxmlformats.org/drawingml/2006/picture">
                        <pic:nvPicPr>
                          <pic:cNvPr id="49" name="Рисунок 48" descr="Валенки обрезиненные"/>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99870" cy="166878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017/2011</w:t>
            </w:r>
            <w:r w:rsidRPr="00FB4699">
              <w:rPr>
                <w:rFonts w:ascii="Arial" w:hAnsi="Arial" w:cs="Arial"/>
                <w:color w:val="000000"/>
                <w:sz w:val="16"/>
                <w:szCs w:val="16"/>
                <w:lang w:eastAsia="ru-RU"/>
              </w:rPr>
              <w:br/>
              <w:t>ТУ 8167-003-05001585-2010</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br/>
              <w:t>Верх обуви: шерсть — 100%</w:t>
            </w:r>
            <w:r w:rsidRPr="00FB4699">
              <w:rPr>
                <w:rFonts w:ascii="Arial" w:hAnsi="Arial" w:cs="Arial"/>
                <w:color w:val="000000"/>
                <w:sz w:val="16"/>
                <w:szCs w:val="16"/>
                <w:lang w:eastAsia="ru-RU"/>
              </w:rPr>
              <w:br/>
              <w:t>Цвет: серый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150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465"/>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63</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Сапоги ПВХ с защитным подноском</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59968" behindDoc="0" locked="0" layoutInCell="1" allowOverlap="1" wp14:anchorId="7AF39F4F" wp14:editId="6F33A0F1">
                  <wp:simplePos x="0" y="0"/>
                  <wp:positionH relativeFrom="column">
                    <wp:posOffset>133350</wp:posOffset>
                  </wp:positionH>
                  <wp:positionV relativeFrom="paragraph">
                    <wp:posOffset>-2108200</wp:posOffset>
                  </wp:positionV>
                  <wp:extent cx="1713230" cy="1668780"/>
                  <wp:effectExtent l="0" t="0" r="1270" b="7620"/>
                  <wp:wrapNone/>
                  <wp:docPr id="364" name="Рисунок 364" descr="Сапоги ПВХ"/>
                  <wp:cNvGraphicFramePr/>
                  <a:graphic xmlns:a="http://schemas.openxmlformats.org/drawingml/2006/main">
                    <a:graphicData uri="http://schemas.openxmlformats.org/drawingml/2006/picture">
                      <pic:pic xmlns:pic="http://schemas.openxmlformats.org/drawingml/2006/picture">
                        <pic:nvPicPr>
                          <pic:cNvPr id="50" name="Рисунок 49" descr="Сапоги ПВХ"/>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13230" cy="166878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Верх обуви: ПВХ</w:t>
            </w:r>
            <w:r w:rsidRPr="00FB4699">
              <w:rPr>
                <w:rFonts w:ascii="Arial" w:hAnsi="Arial" w:cs="Arial"/>
                <w:color w:val="000000"/>
                <w:sz w:val="16"/>
                <w:szCs w:val="16"/>
                <w:lang w:eastAsia="ru-RU"/>
              </w:rPr>
              <w:br/>
              <w:t>Подкладка: трикотаж</w:t>
            </w:r>
            <w:r w:rsidRPr="00FB4699">
              <w:rPr>
                <w:rFonts w:ascii="Arial" w:hAnsi="Arial" w:cs="Arial"/>
                <w:color w:val="000000"/>
                <w:sz w:val="16"/>
                <w:szCs w:val="16"/>
                <w:lang w:eastAsia="ru-RU"/>
              </w:rPr>
              <w:br/>
              <w:t>Тип подошвы: однослойная</w:t>
            </w:r>
            <w:r w:rsidRPr="00FB4699">
              <w:rPr>
                <w:rFonts w:ascii="Arial" w:hAnsi="Arial" w:cs="Arial"/>
                <w:color w:val="000000"/>
                <w:sz w:val="16"/>
                <w:szCs w:val="16"/>
                <w:lang w:eastAsia="ru-RU"/>
              </w:rPr>
              <w:br/>
              <w:t>Подошва: вспененный ПВХ/ПВХ</w:t>
            </w:r>
            <w:r w:rsidRPr="00FB4699">
              <w:rPr>
                <w:rFonts w:ascii="Arial" w:hAnsi="Arial" w:cs="Arial"/>
                <w:color w:val="000000"/>
                <w:sz w:val="16"/>
                <w:szCs w:val="16"/>
                <w:lang w:eastAsia="ru-RU"/>
              </w:rPr>
              <w:br/>
              <w:t>(от -0 °C до +25 °C)</w:t>
            </w:r>
            <w:r w:rsidRPr="00FB4699">
              <w:rPr>
                <w:rFonts w:ascii="Arial" w:hAnsi="Arial" w:cs="Arial"/>
                <w:color w:val="000000"/>
                <w:sz w:val="16"/>
                <w:szCs w:val="16"/>
                <w:lang w:eastAsia="ru-RU"/>
              </w:rPr>
              <w:br/>
              <w:t>Метод крепления: литьевой</w:t>
            </w:r>
            <w:r w:rsidRPr="00FB4699">
              <w:rPr>
                <w:rFonts w:ascii="Arial" w:hAnsi="Arial" w:cs="Arial"/>
                <w:color w:val="000000"/>
                <w:sz w:val="16"/>
                <w:szCs w:val="16"/>
                <w:lang w:eastAsia="ru-RU"/>
              </w:rPr>
              <w:br/>
              <w:t>Цвет: оливковый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350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400"/>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64</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Сапоги ПВХ с манжетой</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5D7E55"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60992" behindDoc="0" locked="0" layoutInCell="1" allowOverlap="1" wp14:anchorId="2AB23882" wp14:editId="122EAFEA">
                  <wp:simplePos x="0" y="0"/>
                  <wp:positionH relativeFrom="column">
                    <wp:posOffset>324485</wp:posOffset>
                  </wp:positionH>
                  <wp:positionV relativeFrom="paragraph">
                    <wp:posOffset>-1887855</wp:posOffset>
                  </wp:positionV>
                  <wp:extent cx="1517650" cy="1455420"/>
                  <wp:effectExtent l="0" t="0" r="6350" b="0"/>
                  <wp:wrapNone/>
                  <wp:docPr id="365" name="Рисунок 365" descr="Сапоги пвх с манжетой"/>
                  <wp:cNvGraphicFramePr/>
                  <a:graphic xmlns:a="http://schemas.openxmlformats.org/drawingml/2006/main">
                    <a:graphicData uri="http://schemas.openxmlformats.org/drawingml/2006/picture">
                      <pic:pic xmlns:pic="http://schemas.openxmlformats.org/drawingml/2006/picture">
                        <pic:nvPicPr>
                          <pic:cNvPr id="51" name="Рисунок 50" descr="Сапоги пвх с манжетой"/>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17650" cy="145542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017/2011</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Верх обуви: ПВХ </w:t>
            </w:r>
            <w:r w:rsidRPr="00FB4699">
              <w:rPr>
                <w:rFonts w:ascii="Arial" w:hAnsi="Arial" w:cs="Arial"/>
                <w:color w:val="000000"/>
                <w:sz w:val="16"/>
                <w:szCs w:val="16"/>
                <w:lang w:eastAsia="ru-RU"/>
              </w:rPr>
              <w:br/>
              <w:t xml:space="preserve">Подкладка: трикотаж </w:t>
            </w:r>
            <w:r w:rsidRPr="00FB4699">
              <w:rPr>
                <w:rFonts w:ascii="Arial" w:hAnsi="Arial" w:cs="Arial"/>
                <w:color w:val="000000"/>
                <w:sz w:val="16"/>
                <w:szCs w:val="16"/>
                <w:lang w:eastAsia="ru-RU"/>
              </w:rPr>
              <w:br/>
              <w:t xml:space="preserve">Тип подошвы: однослойная </w:t>
            </w:r>
            <w:r w:rsidRPr="00FB4699">
              <w:rPr>
                <w:rFonts w:ascii="Arial" w:hAnsi="Arial" w:cs="Arial"/>
                <w:color w:val="000000"/>
                <w:sz w:val="16"/>
                <w:szCs w:val="16"/>
                <w:lang w:eastAsia="ru-RU"/>
              </w:rPr>
              <w:br/>
              <w:t xml:space="preserve">Подошва: плотный ПВХ (от -0°C до +25°C) </w:t>
            </w:r>
            <w:r w:rsidRPr="00FB4699">
              <w:rPr>
                <w:rFonts w:ascii="Arial" w:hAnsi="Arial" w:cs="Arial"/>
                <w:color w:val="000000"/>
                <w:sz w:val="16"/>
                <w:szCs w:val="16"/>
                <w:lang w:eastAsia="ru-RU"/>
              </w:rPr>
              <w:br/>
              <w:t xml:space="preserve">Метод крепления: литьевой </w:t>
            </w:r>
            <w:r w:rsidRPr="00FB4699">
              <w:rPr>
                <w:rFonts w:ascii="Arial" w:hAnsi="Arial" w:cs="Arial"/>
                <w:color w:val="000000"/>
                <w:sz w:val="16"/>
                <w:szCs w:val="16"/>
                <w:lang w:eastAsia="ru-RU"/>
              </w:rPr>
              <w:br/>
              <w:t>Цвет: синий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250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4110"/>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65</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Боты диэлектрические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62016" behindDoc="0" locked="0" layoutInCell="1" allowOverlap="1" wp14:anchorId="241F71EF" wp14:editId="6562B411">
                  <wp:simplePos x="0" y="0"/>
                  <wp:positionH relativeFrom="column">
                    <wp:posOffset>269875</wp:posOffset>
                  </wp:positionH>
                  <wp:positionV relativeFrom="paragraph">
                    <wp:posOffset>-2598420</wp:posOffset>
                  </wp:positionV>
                  <wp:extent cx="1340485" cy="1367155"/>
                  <wp:effectExtent l="0" t="0" r="0" b="4445"/>
                  <wp:wrapNone/>
                  <wp:docPr id="366" name="Рисунок 366" descr="Боты диэлектрические 4101-ФТ"/>
                  <wp:cNvGraphicFramePr/>
                  <a:graphic xmlns:a="http://schemas.openxmlformats.org/drawingml/2006/main">
                    <a:graphicData uri="http://schemas.openxmlformats.org/drawingml/2006/picture">
                      <pic:pic xmlns:pic="http://schemas.openxmlformats.org/drawingml/2006/picture">
                        <pic:nvPicPr>
                          <pic:cNvPr id="121" name="Рисунок 120" descr="Боты диэлектрические 4101-ФТ"/>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40485" cy="136715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Диэлектрические боты предназначены для дополнительной защиты от электрического тока при работе на закрытых и, при отсутствии осадков, на открытых электроустановках при напряжении свыше 1 кВт. Изделие полностью сохраняет свойства при температуре от -30 до +50°С.</w:t>
            </w:r>
            <w:r w:rsidRPr="00FB4699">
              <w:rPr>
                <w:rFonts w:ascii="Arial" w:hAnsi="Arial" w:cs="Arial"/>
                <w:color w:val="000000"/>
                <w:sz w:val="16"/>
                <w:szCs w:val="16"/>
                <w:lang w:eastAsia="ru-RU"/>
              </w:rPr>
              <w:br/>
              <w:t>Высота бот: не менее 160 мм.</w:t>
            </w:r>
            <w:r w:rsidRPr="00FB4699">
              <w:rPr>
                <w:rFonts w:ascii="Arial" w:hAnsi="Arial" w:cs="Arial"/>
                <w:color w:val="000000"/>
                <w:sz w:val="16"/>
                <w:szCs w:val="16"/>
                <w:lang w:eastAsia="ru-RU"/>
              </w:rPr>
              <w:br/>
              <w:t>Верх обуви: резина</w:t>
            </w:r>
            <w:r w:rsidRPr="00FB4699">
              <w:rPr>
                <w:rFonts w:ascii="Arial" w:hAnsi="Arial" w:cs="Arial"/>
                <w:color w:val="000000"/>
                <w:sz w:val="16"/>
                <w:szCs w:val="16"/>
                <w:lang w:eastAsia="ru-RU"/>
              </w:rPr>
              <w:br/>
              <w:t>Тип подошвы: однослойная</w:t>
            </w:r>
            <w:r w:rsidRPr="00FB4699">
              <w:rPr>
                <w:rFonts w:ascii="Arial" w:hAnsi="Arial" w:cs="Arial"/>
                <w:color w:val="000000"/>
                <w:sz w:val="16"/>
                <w:szCs w:val="16"/>
                <w:lang w:eastAsia="ru-RU"/>
              </w:rPr>
              <w:br/>
              <w:t>Подошва: резина</w:t>
            </w:r>
            <w:r w:rsidRPr="00FB4699">
              <w:rPr>
                <w:rFonts w:ascii="Arial" w:hAnsi="Arial" w:cs="Arial"/>
                <w:color w:val="000000"/>
                <w:sz w:val="16"/>
                <w:szCs w:val="16"/>
                <w:lang w:eastAsia="ru-RU"/>
              </w:rPr>
              <w:br/>
              <w:t>Метод крепления: формовой</w:t>
            </w:r>
            <w:r w:rsidRPr="00FB4699">
              <w:rPr>
                <w:rFonts w:ascii="Arial" w:hAnsi="Arial" w:cs="Arial"/>
                <w:color w:val="000000"/>
                <w:sz w:val="16"/>
                <w:szCs w:val="16"/>
                <w:lang w:eastAsia="ru-RU"/>
              </w:rPr>
              <w:br/>
              <w:t>Цвет: белый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970"/>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66</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Стельки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63040" behindDoc="0" locked="0" layoutInCell="1" allowOverlap="1" wp14:anchorId="16A2CCA4" wp14:editId="7E916898">
                  <wp:simplePos x="0" y="0"/>
                  <wp:positionH relativeFrom="column">
                    <wp:posOffset>108585</wp:posOffset>
                  </wp:positionH>
                  <wp:positionV relativeFrom="paragraph">
                    <wp:posOffset>-2034540</wp:posOffset>
                  </wp:positionV>
                  <wp:extent cx="1638300" cy="1638300"/>
                  <wp:effectExtent l="0" t="0" r="0" b="0"/>
                  <wp:wrapNone/>
                  <wp:docPr id="367" name="Рисунок 367" descr="Стельки PANDA гигиенические обрезные SOT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Стельки PANDA гигиенические обрезные SOT4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Стелька антибактериальная, антимикробная, антистатическая и ароматизирована эвкалиптом </w:t>
            </w:r>
            <w:r w:rsidRPr="00FB4699">
              <w:rPr>
                <w:rFonts w:ascii="Arial" w:hAnsi="Arial" w:cs="Arial"/>
                <w:color w:val="000000"/>
                <w:sz w:val="16"/>
                <w:szCs w:val="16"/>
                <w:lang w:eastAsia="ru-RU"/>
              </w:rPr>
              <w:br/>
              <w:t>Материал: нетканый, с полиамидными и полиэстеровыми волокнами, войлок.</w:t>
            </w:r>
            <w:r w:rsidRPr="00FB4699">
              <w:rPr>
                <w:rFonts w:ascii="Arial" w:hAnsi="Arial" w:cs="Arial"/>
                <w:color w:val="000000"/>
                <w:sz w:val="16"/>
                <w:szCs w:val="16"/>
                <w:lang w:eastAsia="ru-RU"/>
              </w:rPr>
              <w:br/>
              <w:t>Плотность: 600 г/м2.</w:t>
            </w:r>
            <w:r w:rsidRPr="00FB4699">
              <w:rPr>
                <w:rFonts w:ascii="Arial" w:hAnsi="Arial" w:cs="Arial"/>
                <w:color w:val="000000"/>
                <w:sz w:val="16"/>
                <w:szCs w:val="16"/>
                <w:lang w:eastAsia="ru-RU"/>
              </w:rPr>
              <w:br/>
              <w:t>Испытаны по стандарту ЕN ISO 20345: 2004.</w:t>
            </w:r>
            <w:r w:rsidRPr="00FB4699">
              <w:rPr>
                <w:rFonts w:ascii="Arial" w:hAnsi="Arial" w:cs="Arial"/>
                <w:color w:val="000000"/>
                <w:sz w:val="16"/>
                <w:szCs w:val="16"/>
                <w:lang w:eastAsia="ru-RU"/>
              </w:rPr>
              <w:br/>
              <w:t>Показатель поглощения влаги: 194 мг/см2 (по стандарту не менее 70 мг/см2)</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1000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850"/>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67</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Насадки против скольжения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64064" behindDoc="0" locked="0" layoutInCell="1" allowOverlap="1" wp14:anchorId="2B669830" wp14:editId="19E944C7">
                  <wp:simplePos x="0" y="0"/>
                  <wp:positionH relativeFrom="column">
                    <wp:posOffset>277495</wp:posOffset>
                  </wp:positionH>
                  <wp:positionV relativeFrom="paragraph">
                    <wp:posOffset>-1784985</wp:posOffset>
                  </wp:positionV>
                  <wp:extent cx="1349375" cy="1245870"/>
                  <wp:effectExtent l="0" t="0" r="3175" b="0"/>
                  <wp:wrapNone/>
                  <wp:docPr id="368" name="Рисунок 368" descr="Насадка АНТИЛЕД"/>
                  <wp:cNvGraphicFramePr/>
                  <a:graphic xmlns:a="http://schemas.openxmlformats.org/drawingml/2006/main">
                    <a:graphicData uri="http://schemas.openxmlformats.org/drawingml/2006/picture">
                      <pic:pic xmlns:pic="http://schemas.openxmlformats.org/drawingml/2006/picture">
                        <pic:nvPicPr>
                          <pic:cNvPr id="53" name="Рисунок 52" descr="Насадка АНТИЛЕД"/>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49375" cy="124587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017/2011;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Материал: вспененная резина, сталь </w:t>
            </w:r>
            <w:r w:rsidRPr="00FB4699">
              <w:rPr>
                <w:rFonts w:ascii="Arial" w:hAnsi="Arial" w:cs="Arial"/>
                <w:color w:val="000000"/>
                <w:sz w:val="16"/>
                <w:szCs w:val="16"/>
                <w:lang w:eastAsia="ru-RU"/>
              </w:rPr>
              <w:br/>
              <w:t xml:space="preserve">Цвет: черный </w:t>
            </w:r>
            <w:r w:rsidRPr="00FB4699">
              <w:rPr>
                <w:rFonts w:ascii="Arial" w:hAnsi="Arial" w:cs="Arial"/>
                <w:color w:val="000000"/>
                <w:sz w:val="16"/>
                <w:szCs w:val="16"/>
                <w:lang w:eastAsia="ru-RU"/>
              </w:rPr>
              <w:br/>
              <w:t xml:space="preserve">Особенности модели: </w:t>
            </w:r>
            <w:r w:rsidRPr="00FB4699">
              <w:rPr>
                <w:rFonts w:ascii="Arial" w:hAnsi="Arial" w:cs="Arial"/>
                <w:color w:val="000000"/>
                <w:sz w:val="16"/>
                <w:szCs w:val="16"/>
                <w:lang w:eastAsia="ru-RU"/>
              </w:rPr>
              <w:br/>
              <w:t xml:space="preserve">• Подходят для любого типа подошв </w:t>
            </w:r>
            <w:r w:rsidRPr="00FB4699">
              <w:rPr>
                <w:rFonts w:ascii="Arial" w:hAnsi="Arial" w:cs="Arial"/>
                <w:color w:val="000000"/>
                <w:sz w:val="16"/>
                <w:szCs w:val="16"/>
                <w:lang w:eastAsia="ru-RU"/>
              </w:rPr>
              <w:br/>
              <w:t xml:space="preserve">• Снижают риск получения травм </w:t>
            </w:r>
            <w:r w:rsidRPr="00FB4699">
              <w:rPr>
                <w:rFonts w:ascii="Arial" w:hAnsi="Arial" w:cs="Arial"/>
                <w:color w:val="000000"/>
                <w:sz w:val="16"/>
                <w:szCs w:val="16"/>
                <w:lang w:eastAsia="ru-RU"/>
              </w:rPr>
              <w:br/>
              <w:t>• Стальные шипы обеспечивают надежное сцепление подошвы со скользкой поверхностью</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533"/>
        </w:trPr>
        <w:tc>
          <w:tcPr>
            <w:tcW w:w="425" w:type="dxa"/>
            <w:gridSpan w:val="2"/>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68</w:t>
            </w:r>
          </w:p>
        </w:tc>
        <w:tc>
          <w:tcPr>
            <w:tcW w:w="1418"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Чулки вставные для сапог пвх</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65088" behindDoc="0" locked="0" layoutInCell="1" allowOverlap="1" wp14:anchorId="250049E1" wp14:editId="171F1070">
                  <wp:simplePos x="0" y="0"/>
                  <wp:positionH relativeFrom="column">
                    <wp:posOffset>682625</wp:posOffset>
                  </wp:positionH>
                  <wp:positionV relativeFrom="paragraph">
                    <wp:posOffset>-1348740</wp:posOffset>
                  </wp:positionV>
                  <wp:extent cx="1051560" cy="1188720"/>
                  <wp:effectExtent l="0" t="0" r="0" b="0"/>
                  <wp:wrapNone/>
                  <wp:docPr id="369" name="Рисунок 369" descr="http://activmarket.com.ua/assets/images/NORFIN/Sapogi-zimnie-NORFIN-Klondaik-.jpg"/>
                  <wp:cNvGraphicFramePr/>
                  <a:graphic xmlns:a="http://schemas.openxmlformats.org/drawingml/2006/main">
                    <a:graphicData uri="http://schemas.openxmlformats.org/drawingml/2006/picture">
                      <pic:pic xmlns:pic="http://schemas.openxmlformats.org/drawingml/2006/picture">
                        <pic:nvPicPr>
                          <pic:cNvPr id="54" name="Рисунок 53" descr="http://activmarket.com.ua/assets/images/NORFIN/Sapogi-zimnie-NORFIN-Klondaik-.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51560" cy="118872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017/2011;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Чулки вставные для сапог пвх.</w:t>
            </w:r>
            <w:r w:rsidRPr="00FB4699">
              <w:rPr>
                <w:rFonts w:ascii="Arial" w:hAnsi="Arial" w:cs="Arial"/>
                <w:color w:val="000000"/>
                <w:sz w:val="16"/>
                <w:szCs w:val="16"/>
                <w:lang w:eastAsia="ru-RU"/>
              </w:rPr>
              <w:br/>
              <w:t xml:space="preserve">Используются как утепляющие вставки в сапоги ПВХ при умеренных температурах. </w:t>
            </w:r>
            <w:r w:rsidRPr="00FB4699">
              <w:rPr>
                <w:rFonts w:ascii="Arial" w:hAnsi="Arial" w:cs="Arial"/>
                <w:color w:val="000000"/>
                <w:sz w:val="16"/>
                <w:szCs w:val="16"/>
                <w:lang w:eastAsia="ru-RU"/>
              </w:rPr>
              <w:br/>
              <w:t>Стойки к истиранию.</w:t>
            </w:r>
            <w:r w:rsidRPr="00FB4699">
              <w:rPr>
                <w:rFonts w:ascii="Arial" w:hAnsi="Arial" w:cs="Arial"/>
                <w:color w:val="000000"/>
                <w:sz w:val="16"/>
                <w:szCs w:val="16"/>
                <w:lang w:eastAsia="ru-RU"/>
              </w:rPr>
              <w:br/>
              <w:t>Изготовлены из нетканого полотна плотностью 250 гр/м2.</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350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450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69</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Каска специалиста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Calibri" w:hAnsi="Calibri" w:cs="Calibri"/>
                <w:color w:val="000000"/>
                <w:sz w:val="22"/>
                <w:szCs w:val="22"/>
                <w:lang w:eastAsia="ru-RU"/>
              </w:rPr>
            </w:pPr>
            <w:r w:rsidRPr="00FB4699">
              <w:rPr>
                <w:rFonts w:ascii="Calibri" w:hAnsi="Calibri" w:cs="Calibri"/>
                <w:noProof/>
                <w:color w:val="000000"/>
                <w:sz w:val="22"/>
                <w:szCs w:val="22"/>
                <w:lang w:eastAsia="ru-RU"/>
              </w:rPr>
              <w:drawing>
                <wp:anchor distT="0" distB="0" distL="114300" distR="114300" simplePos="0" relativeHeight="251866112" behindDoc="0" locked="0" layoutInCell="1" allowOverlap="1" wp14:anchorId="1DC6480B" wp14:editId="5AC6A00B">
                  <wp:simplePos x="0" y="0"/>
                  <wp:positionH relativeFrom="column">
                    <wp:posOffset>-13970</wp:posOffset>
                  </wp:positionH>
                  <wp:positionV relativeFrom="paragraph">
                    <wp:posOffset>-3163570</wp:posOffset>
                  </wp:positionV>
                  <wp:extent cx="1651000" cy="1633220"/>
                  <wp:effectExtent l="0" t="0" r="6350" b="5080"/>
                  <wp:wrapNone/>
                  <wp:docPr id="370" name="Рисунок 370" descr="Каска JSP ЭВО 3 с храповиком и вентиляцией"/>
                  <wp:cNvGraphicFramePr/>
                  <a:graphic xmlns:a="http://schemas.openxmlformats.org/drawingml/2006/main">
                    <a:graphicData uri="http://schemas.openxmlformats.org/drawingml/2006/picture">
                      <pic:pic xmlns:pic="http://schemas.openxmlformats.org/drawingml/2006/picture">
                        <pic:nvPicPr>
                          <pic:cNvPr id="196" name="Рисунок 195" descr="Каска JSP ЭВО 3 с храповиком и вентиляцией"/>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51000" cy="163322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EN 397</w:t>
            </w:r>
            <w:r w:rsidRPr="00FB4699">
              <w:rPr>
                <w:rFonts w:ascii="Arial" w:hAnsi="Arial" w:cs="Arial"/>
                <w:color w:val="000000"/>
                <w:sz w:val="16"/>
                <w:szCs w:val="16"/>
                <w:lang w:eastAsia="ru-RU"/>
              </w:rPr>
              <w:br/>
              <w:t xml:space="preserve">EN 50365:2002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Супер прочная каска с тремя ребрами жесткости. </w:t>
            </w:r>
            <w:r w:rsidRPr="00FB4699">
              <w:rPr>
                <w:rFonts w:ascii="Arial" w:hAnsi="Arial" w:cs="Arial"/>
                <w:color w:val="000000"/>
                <w:sz w:val="16"/>
                <w:szCs w:val="16"/>
                <w:lang w:eastAsia="ru-RU"/>
              </w:rPr>
              <w:br/>
              <w:t xml:space="preserve">Трехмерная регулировка посадки на голове, </w:t>
            </w:r>
            <w:r w:rsidRPr="00FB4699">
              <w:rPr>
                <w:rFonts w:ascii="Arial" w:hAnsi="Arial" w:cs="Arial"/>
                <w:color w:val="000000"/>
                <w:sz w:val="16"/>
                <w:szCs w:val="16"/>
                <w:lang w:eastAsia="ru-RU"/>
              </w:rPr>
              <w:br/>
              <w:t>Материал корпуса: полиэтилен высокого давления (HDPE)</w:t>
            </w:r>
            <w:r w:rsidRPr="00FB4699">
              <w:rPr>
                <w:rFonts w:ascii="Arial" w:hAnsi="Arial" w:cs="Arial"/>
                <w:color w:val="000000"/>
                <w:sz w:val="16"/>
                <w:szCs w:val="16"/>
                <w:lang w:eastAsia="ru-RU"/>
              </w:rPr>
              <w:br/>
              <w:t>Материал оголовья: текстильный материал</w:t>
            </w:r>
            <w:r w:rsidRPr="00FB4699">
              <w:rPr>
                <w:rFonts w:ascii="Arial" w:hAnsi="Arial" w:cs="Arial"/>
                <w:color w:val="000000"/>
                <w:sz w:val="16"/>
                <w:szCs w:val="16"/>
                <w:lang w:eastAsia="ru-RU"/>
              </w:rPr>
              <w:br/>
              <w:t>Температурный режим: от -50 °C до + 50 °C</w:t>
            </w:r>
            <w:r w:rsidRPr="00FB4699">
              <w:rPr>
                <w:rFonts w:ascii="Arial" w:hAnsi="Arial" w:cs="Arial"/>
                <w:color w:val="000000"/>
                <w:sz w:val="16"/>
                <w:szCs w:val="16"/>
                <w:lang w:eastAsia="ru-RU"/>
              </w:rPr>
              <w:br/>
              <w:t>Крепление оголовья: в шести точках</w:t>
            </w:r>
            <w:r w:rsidRPr="00FB4699">
              <w:rPr>
                <w:rFonts w:ascii="Arial" w:hAnsi="Arial" w:cs="Arial"/>
                <w:color w:val="000000"/>
                <w:sz w:val="16"/>
                <w:szCs w:val="16"/>
                <w:lang w:eastAsia="ru-RU"/>
              </w:rPr>
              <w:br/>
              <w:t>Крепление других видов СИЗ: пазы для крепления наушников, щитков, встраиваемых очков ЭВОСПЕК</w:t>
            </w:r>
            <w:r w:rsidRPr="00FB4699">
              <w:rPr>
                <w:rFonts w:ascii="Arial" w:hAnsi="Arial" w:cs="Arial"/>
                <w:color w:val="000000"/>
                <w:sz w:val="16"/>
                <w:szCs w:val="16"/>
                <w:lang w:eastAsia="ru-RU"/>
              </w:rPr>
              <w:br/>
              <w:t>Регулировка оголовья: храповик</w:t>
            </w:r>
            <w:r w:rsidRPr="00FB4699">
              <w:rPr>
                <w:rFonts w:ascii="Arial" w:hAnsi="Arial" w:cs="Arial"/>
                <w:color w:val="000000"/>
                <w:sz w:val="16"/>
                <w:szCs w:val="16"/>
                <w:lang w:eastAsia="ru-RU"/>
              </w:rPr>
              <w:br/>
              <w:t xml:space="preserve">Электроизоляция: до 440 В переменного тока </w:t>
            </w:r>
            <w:r w:rsidRPr="00FB4699">
              <w:rPr>
                <w:rFonts w:ascii="Arial" w:hAnsi="Arial" w:cs="Arial"/>
                <w:color w:val="000000"/>
                <w:sz w:val="16"/>
                <w:szCs w:val="16"/>
                <w:lang w:eastAsia="ru-RU"/>
              </w:rPr>
              <w:br/>
              <w:t xml:space="preserve">Вес: 395 г </w:t>
            </w:r>
            <w:r w:rsidRPr="00FB4699">
              <w:rPr>
                <w:rFonts w:ascii="Arial" w:hAnsi="Arial" w:cs="Arial"/>
                <w:color w:val="000000"/>
                <w:sz w:val="16"/>
                <w:szCs w:val="16"/>
                <w:lang w:eastAsia="ru-RU"/>
              </w:rPr>
              <w:br/>
              <w:t>Цвет: Белая, красный</w:t>
            </w:r>
            <w:r w:rsidRPr="00FB4699">
              <w:rPr>
                <w:rFonts w:ascii="Arial" w:hAnsi="Arial" w:cs="Arial"/>
                <w:color w:val="000000"/>
                <w:sz w:val="16"/>
                <w:szCs w:val="16"/>
                <w:lang w:eastAsia="ru-RU"/>
              </w:rPr>
              <w:br/>
              <w:t>Логотип ПАО "Трансконтейнер" - 1 шт.</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3667"/>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70</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Каска для ИТР</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Calibri" w:hAnsi="Calibri" w:cs="Calibri"/>
                <w:color w:val="000000"/>
                <w:sz w:val="22"/>
                <w:szCs w:val="22"/>
                <w:lang w:eastAsia="ru-RU"/>
              </w:rPr>
            </w:pPr>
            <w:r w:rsidRPr="00FB4699">
              <w:rPr>
                <w:rFonts w:ascii="Calibri" w:hAnsi="Calibri" w:cs="Calibri"/>
                <w:noProof/>
                <w:color w:val="000000"/>
                <w:sz w:val="22"/>
                <w:szCs w:val="22"/>
                <w:lang w:eastAsia="ru-RU"/>
              </w:rPr>
              <w:drawing>
                <wp:anchor distT="0" distB="0" distL="114300" distR="114300" simplePos="0" relativeHeight="251867136" behindDoc="0" locked="0" layoutInCell="1" allowOverlap="1" wp14:anchorId="10F69BDE" wp14:editId="5FC64D44">
                  <wp:simplePos x="0" y="0"/>
                  <wp:positionH relativeFrom="column">
                    <wp:posOffset>118745</wp:posOffset>
                  </wp:positionH>
                  <wp:positionV relativeFrom="paragraph">
                    <wp:posOffset>-1999615</wp:posOffset>
                  </wp:positionV>
                  <wp:extent cx="1349375" cy="1209675"/>
                  <wp:effectExtent l="0" t="0" r="3175" b="9525"/>
                  <wp:wrapNone/>
                  <wp:docPr id="371" name="Рисунок 371" descr="Каска JSP ЭВОЛАЙТ"/>
                  <wp:cNvGraphicFramePr/>
                  <a:graphic xmlns:a="http://schemas.openxmlformats.org/drawingml/2006/main">
                    <a:graphicData uri="http://schemas.openxmlformats.org/drawingml/2006/picture">
                      <pic:pic xmlns:pic="http://schemas.openxmlformats.org/drawingml/2006/picture">
                        <pic:nvPicPr>
                          <pic:cNvPr id="194" name="Рисунок 193" descr="Каска JSP ЭВОЛАЙТ"/>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49375" cy="120967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 xml:space="preserve">EN 14052: 2005, </w:t>
            </w:r>
            <w:r w:rsidRPr="00FB4699">
              <w:rPr>
                <w:rFonts w:ascii="Arial" w:hAnsi="Arial" w:cs="Arial"/>
                <w:color w:val="000000"/>
                <w:sz w:val="16"/>
                <w:szCs w:val="16"/>
                <w:lang w:eastAsia="ru-RU"/>
              </w:rPr>
              <w:br/>
              <w:t xml:space="preserve">EN 50365:2002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Сверхлегкая каска с териленовым оголовьем обеспечивает непревзойденное удобство при ношении. Обеспечивает совершенную посадку благодаря трехмерной регулировке на голове. Материал корпуса: ABS-пластик </w:t>
            </w:r>
            <w:r w:rsidRPr="00FB4699">
              <w:rPr>
                <w:rFonts w:ascii="Arial" w:hAnsi="Arial" w:cs="Arial"/>
                <w:color w:val="000000"/>
                <w:sz w:val="16"/>
                <w:szCs w:val="16"/>
                <w:lang w:eastAsia="ru-RU"/>
              </w:rPr>
              <w:br/>
              <w:t xml:space="preserve">Материал оголовья: текстильный материал </w:t>
            </w:r>
            <w:r w:rsidRPr="00FB4699">
              <w:rPr>
                <w:rFonts w:ascii="Arial" w:hAnsi="Arial" w:cs="Arial"/>
                <w:color w:val="000000"/>
                <w:sz w:val="16"/>
                <w:szCs w:val="16"/>
                <w:lang w:eastAsia="ru-RU"/>
              </w:rPr>
              <w:br/>
              <w:t xml:space="preserve">Температурный режим: от -30°C до +50°C </w:t>
            </w:r>
            <w:r w:rsidRPr="00FB4699">
              <w:rPr>
                <w:rFonts w:ascii="Arial" w:hAnsi="Arial" w:cs="Arial"/>
                <w:color w:val="000000"/>
                <w:sz w:val="16"/>
                <w:szCs w:val="16"/>
                <w:lang w:eastAsia="ru-RU"/>
              </w:rPr>
              <w:br/>
              <w:t xml:space="preserve">Крепление оголовья: в шести точках </w:t>
            </w:r>
            <w:r w:rsidRPr="00FB4699">
              <w:rPr>
                <w:rFonts w:ascii="Arial" w:hAnsi="Arial" w:cs="Arial"/>
                <w:color w:val="000000"/>
                <w:sz w:val="16"/>
                <w:szCs w:val="16"/>
                <w:lang w:eastAsia="ru-RU"/>
              </w:rPr>
              <w:br/>
              <w:t xml:space="preserve">Крепление других видов СИЗ: пазы </w:t>
            </w:r>
            <w:r w:rsidRPr="00FB4699">
              <w:rPr>
                <w:rFonts w:ascii="Arial" w:hAnsi="Arial" w:cs="Arial"/>
                <w:color w:val="000000"/>
                <w:sz w:val="16"/>
                <w:szCs w:val="16"/>
                <w:lang w:eastAsia="ru-RU"/>
              </w:rPr>
              <w:lastRenderedPageBreak/>
              <w:t xml:space="preserve">для крепления наушников и щитков, держателя для бейджа, встраиваемых очков ЭВОСПЕК </w:t>
            </w:r>
            <w:r w:rsidRPr="00FB4699">
              <w:rPr>
                <w:rFonts w:ascii="Arial" w:hAnsi="Arial" w:cs="Arial"/>
                <w:color w:val="000000"/>
                <w:sz w:val="16"/>
                <w:szCs w:val="16"/>
                <w:lang w:eastAsia="ru-RU"/>
              </w:rPr>
              <w:br/>
              <w:t xml:space="preserve">Регулировка оголовья: ленточная или с храповиком </w:t>
            </w:r>
            <w:r w:rsidRPr="00FB4699">
              <w:rPr>
                <w:rFonts w:ascii="Arial" w:hAnsi="Arial" w:cs="Arial"/>
                <w:color w:val="000000"/>
                <w:sz w:val="16"/>
                <w:szCs w:val="16"/>
                <w:lang w:eastAsia="ru-RU"/>
              </w:rPr>
              <w:br/>
              <w:t xml:space="preserve">Электроизоляция: до 440 В переменного тока Вес: 295 г </w:t>
            </w:r>
            <w:r w:rsidRPr="00FB4699">
              <w:rPr>
                <w:rFonts w:ascii="Arial" w:hAnsi="Arial" w:cs="Arial"/>
                <w:color w:val="000000"/>
                <w:sz w:val="16"/>
                <w:szCs w:val="16"/>
                <w:lang w:eastAsia="ru-RU"/>
              </w:rPr>
              <w:br/>
              <w:t>Срок хранения: 5 лет</w:t>
            </w:r>
            <w:r w:rsidRPr="00FB4699">
              <w:rPr>
                <w:rFonts w:ascii="Arial" w:hAnsi="Arial" w:cs="Arial"/>
                <w:color w:val="000000"/>
                <w:sz w:val="16"/>
                <w:szCs w:val="16"/>
                <w:lang w:eastAsia="ru-RU"/>
              </w:rPr>
              <w:br/>
              <w:t>Цвет: белый, красный</w:t>
            </w:r>
            <w:r w:rsidRPr="00FB4699">
              <w:rPr>
                <w:rFonts w:ascii="Arial" w:hAnsi="Arial" w:cs="Arial"/>
                <w:color w:val="000000"/>
                <w:sz w:val="16"/>
                <w:szCs w:val="16"/>
                <w:lang w:eastAsia="ru-RU"/>
              </w:rPr>
              <w:br/>
              <w:t>Логотип ПАО "Трансконтейнер" - 1 шт.</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6969F9">
              <w:rPr>
                <w:rFonts w:ascii="Arial" w:hAnsi="Arial" w:cs="Arial"/>
                <w:color w:val="000000"/>
                <w:sz w:val="16"/>
                <w:szCs w:val="16"/>
                <w:lang w:eastAsia="ru-RU"/>
              </w:rPr>
              <w:t>350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333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71</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Подбородочный ремень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68160" behindDoc="0" locked="0" layoutInCell="1" allowOverlap="1" wp14:anchorId="558F1DB1" wp14:editId="6E72F008">
                  <wp:simplePos x="0" y="0"/>
                  <wp:positionH relativeFrom="column">
                    <wp:posOffset>146050</wp:posOffset>
                  </wp:positionH>
                  <wp:positionV relativeFrom="paragraph">
                    <wp:posOffset>-1621790</wp:posOffset>
                  </wp:positionV>
                  <wp:extent cx="1233805" cy="1144905"/>
                  <wp:effectExtent l="0" t="0" r="4445" b="0"/>
                  <wp:wrapNone/>
                  <wp:docPr id="372" name="Рисунок 372" descr="Ремень JSP подбород. четырехточеч. для каски"/>
                  <wp:cNvGraphicFramePr/>
                  <a:graphic xmlns:a="http://schemas.openxmlformats.org/drawingml/2006/main">
                    <a:graphicData uri="http://schemas.openxmlformats.org/drawingml/2006/picture">
                      <pic:pic xmlns:pic="http://schemas.openxmlformats.org/drawingml/2006/picture">
                        <pic:nvPicPr>
                          <pic:cNvPr id="60" name="Рисунок 59" descr="Ремень JSP подбород. четырехточеч. для каски"/>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33805" cy="114490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Подбородочный ремень подходит для касок данного Технического Задания</w:t>
            </w:r>
            <w:r w:rsidRPr="00FB4699">
              <w:rPr>
                <w:rFonts w:ascii="Arial" w:hAnsi="Arial" w:cs="Arial"/>
                <w:color w:val="000000"/>
                <w:sz w:val="16"/>
                <w:szCs w:val="16"/>
                <w:lang w:eastAsia="ru-RU"/>
              </w:rPr>
              <w:br/>
              <w:t>Используется для работ на высоте.</w:t>
            </w:r>
            <w:r w:rsidRPr="00FB4699">
              <w:rPr>
                <w:rFonts w:ascii="Arial" w:hAnsi="Arial" w:cs="Arial"/>
                <w:color w:val="000000"/>
                <w:sz w:val="16"/>
                <w:szCs w:val="16"/>
                <w:lang w:eastAsia="ru-RU"/>
              </w:rPr>
              <w:br/>
              <w:t>Крепление: 4 точки крепления</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6969F9">
              <w:rPr>
                <w:rFonts w:ascii="Arial" w:hAnsi="Arial" w:cs="Arial"/>
                <w:color w:val="000000"/>
                <w:sz w:val="16"/>
                <w:szCs w:val="16"/>
                <w:lang w:eastAsia="ru-RU"/>
              </w:rPr>
              <w:t>100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176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72</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Каскетка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69184" behindDoc="0" locked="0" layoutInCell="1" allowOverlap="1" wp14:anchorId="4A6F4FDA" wp14:editId="2B573C15">
                  <wp:simplePos x="0" y="0"/>
                  <wp:positionH relativeFrom="column">
                    <wp:posOffset>39370</wp:posOffset>
                  </wp:positionH>
                  <wp:positionV relativeFrom="paragraph">
                    <wp:posOffset>-2599690</wp:posOffset>
                  </wp:positionV>
                  <wp:extent cx="1579880" cy="1322705"/>
                  <wp:effectExtent l="0" t="0" r="1270" b="0"/>
                  <wp:wrapNone/>
                  <wp:docPr id="373" name="Рисунок 373" descr="Каскетка JSP ХАРДКАП"/>
                  <wp:cNvGraphicFramePr/>
                  <a:graphic xmlns:a="http://schemas.openxmlformats.org/drawingml/2006/main">
                    <a:graphicData uri="http://schemas.openxmlformats.org/drawingml/2006/picture">
                      <pic:pic xmlns:pic="http://schemas.openxmlformats.org/drawingml/2006/picture">
                        <pic:nvPicPr>
                          <pic:cNvPr id="61" name="Рисунок 60" descr="Каскетка JSP ХАРДКАП"/>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79880" cy="132270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ТС 019/2011 </w:t>
            </w:r>
            <w:r w:rsidRPr="00FB4699">
              <w:rPr>
                <w:rFonts w:ascii="Arial" w:hAnsi="Arial" w:cs="Arial"/>
                <w:color w:val="000000"/>
                <w:sz w:val="16"/>
                <w:szCs w:val="16"/>
                <w:lang w:eastAsia="ru-RU"/>
              </w:rPr>
              <w:br/>
              <w:t>ГОСТ 12.4.255-2013;</w:t>
            </w:r>
            <w:r w:rsidRPr="00FB4699">
              <w:rPr>
                <w:rFonts w:ascii="Arial" w:hAnsi="Arial" w:cs="Arial"/>
                <w:color w:val="000000"/>
                <w:sz w:val="16"/>
                <w:szCs w:val="16"/>
                <w:lang w:eastAsia="ru-RU"/>
              </w:rPr>
              <w:br/>
              <w:t xml:space="preserve">EN 812:A1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Надежная посадка на голове, всесторонняя защита, низкопрофильный дизайн, мягкая, впитывающая пот вставка, система вентиляции для повышенного комфорта. Имеет универсальный размер благодаря уникальной по строению вставке с разрезами по бокам. Возможна машинная стирка. </w:t>
            </w:r>
            <w:r w:rsidRPr="00FB4699">
              <w:rPr>
                <w:rFonts w:ascii="Arial" w:hAnsi="Arial" w:cs="Arial"/>
                <w:color w:val="000000"/>
                <w:sz w:val="16"/>
                <w:szCs w:val="16"/>
                <w:lang w:eastAsia="ru-RU"/>
              </w:rPr>
              <w:br/>
              <w:t xml:space="preserve">Материал корпуса: текстильный материал </w:t>
            </w:r>
            <w:r w:rsidRPr="00FB4699">
              <w:rPr>
                <w:rFonts w:ascii="Arial" w:hAnsi="Arial" w:cs="Arial"/>
                <w:color w:val="000000"/>
                <w:sz w:val="16"/>
                <w:szCs w:val="16"/>
                <w:lang w:eastAsia="ru-RU"/>
              </w:rPr>
              <w:br/>
              <w:t xml:space="preserve">Материал вставки: высококачественный полиэтилен с амортизирующим вкладышем из вспененного неопрена </w:t>
            </w:r>
            <w:r w:rsidRPr="00FB4699">
              <w:rPr>
                <w:rFonts w:ascii="Arial" w:hAnsi="Arial" w:cs="Arial"/>
                <w:color w:val="000000"/>
                <w:sz w:val="16"/>
                <w:szCs w:val="16"/>
                <w:lang w:eastAsia="ru-RU"/>
              </w:rPr>
              <w:br/>
              <w:t xml:space="preserve">Вентиляция: специальные отверстия в защитном вкладыше и две сетчатые вставки на внешней стороне </w:t>
            </w:r>
            <w:r w:rsidRPr="00FB4699">
              <w:rPr>
                <w:rFonts w:ascii="Arial" w:hAnsi="Arial" w:cs="Arial"/>
                <w:color w:val="000000"/>
                <w:sz w:val="16"/>
                <w:szCs w:val="16"/>
                <w:lang w:eastAsia="ru-RU"/>
              </w:rPr>
              <w:br/>
              <w:t xml:space="preserve">Сигнальные элементы: светоотражающие </w:t>
            </w:r>
            <w:r w:rsidRPr="00FB4699">
              <w:rPr>
                <w:rFonts w:ascii="Arial" w:hAnsi="Arial" w:cs="Arial"/>
                <w:color w:val="000000"/>
                <w:sz w:val="16"/>
                <w:szCs w:val="16"/>
                <w:lang w:eastAsia="ru-RU"/>
              </w:rPr>
              <w:lastRenderedPageBreak/>
              <w:t xml:space="preserve">элементы для высокой видимости  </w:t>
            </w:r>
            <w:r w:rsidRPr="00FB4699">
              <w:rPr>
                <w:rFonts w:ascii="Arial" w:hAnsi="Arial" w:cs="Arial"/>
                <w:color w:val="000000"/>
                <w:sz w:val="16"/>
                <w:szCs w:val="16"/>
                <w:lang w:eastAsia="ru-RU"/>
              </w:rPr>
              <w:br/>
              <w:t>Цвет: Темно-синяя (козырек 50 мм)</w:t>
            </w:r>
            <w:r w:rsidRPr="00FB4699">
              <w:rPr>
                <w:rFonts w:ascii="Arial" w:hAnsi="Arial" w:cs="Arial"/>
                <w:color w:val="000000"/>
                <w:sz w:val="16"/>
                <w:szCs w:val="16"/>
                <w:lang w:eastAsia="ru-RU"/>
              </w:rPr>
              <w:br/>
              <w:t>Логотип ПАО "Трансконтейнер" - 1 шт.</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6969F9">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247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73</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с полимерным  покрытием</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0208" behindDoc="0" locked="0" layoutInCell="1" allowOverlap="1" wp14:anchorId="4CA8BBF5" wp14:editId="003F870A">
                  <wp:simplePos x="0" y="0"/>
                  <wp:positionH relativeFrom="column">
                    <wp:posOffset>360680</wp:posOffset>
                  </wp:positionH>
                  <wp:positionV relativeFrom="paragraph">
                    <wp:posOffset>-1260475</wp:posOffset>
                  </wp:positionV>
                  <wp:extent cx="1259840" cy="1259840"/>
                  <wp:effectExtent l="0" t="0" r="0" b="0"/>
                  <wp:wrapNone/>
                  <wp:docPr id="374" name="Рисунок 374" descr="Перчатки ANSELL EDGE 48-126"/>
                  <wp:cNvGraphicFramePr/>
                  <a:graphic xmlns:a="http://schemas.openxmlformats.org/drawingml/2006/main">
                    <a:graphicData uri="http://schemas.openxmlformats.org/drawingml/2006/picture">
                      <pic:pic xmlns:pic="http://schemas.openxmlformats.org/drawingml/2006/picture">
                        <pic:nvPicPr>
                          <pic:cNvPr id="65" name="Рисунок 64" descr="Перчатки ANSELL EDGE 48-12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 xml:space="preserve">ГОСТ 12.4.252-2013; </w:t>
            </w:r>
            <w:r w:rsidRPr="00FB4699">
              <w:rPr>
                <w:rFonts w:ascii="Arial" w:hAnsi="Arial" w:cs="Arial"/>
                <w:color w:val="000000"/>
                <w:sz w:val="16"/>
                <w:szCs w:val="16"/>
                <w:lang w:eastAsia="ru-RU"/>
              </w:rPr>
              <w:br/>
              <w:t xml:space="preserve">EN 420, EN 388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Бесшовные вязаные перчатки с полиуретановым покрытием с эластичной вязаной манжетой для выполнения широкого спектра работ. </w:t>
            </w:r>
            <w:r w:rsidRPr="00FB4699">
              <w:rPr>
                <w:rFonts w:ascii="Arial" w:hAnsi="Arial" w:cs="Arial"/>
                <w:color w:val="000000"/>
                <w:sz w:val="16"/>
                <w:szCs w:val="16"/>
                <w:lang w:eastAsia="ru-RU"/>
              </w:rPr>
              <w:br/>
              <w:t xml:space="preserve">Уровень защиты: EN 388-3121 </w:t>
            </w:r>
            <w:r w:rsidRPr="00FB4699">
              <w:rPr>
                <w:rFonts w:ascii="Arial" w:hAnsi="Arial" w:cs="Arial"/>
                <w:color w:val="000000"/>
                <w:sz w:val="16"/>
                <w:szCs w:val="16"/>
                <w:lang w:eastAsia="ru-RU"/>
              </w:rPr>
              <w:br/>
              <w:t xml:space="preserve">Свойства: хороший уровень устойчивости к истиранию и разрыву </w:t>
            </w:r>
            <w:r w:rsidRPr="00FB4699">
              <w:rPr>
                <w:rFonts w:ascii="Arial" w:hAnsi="Arial" w:cs="Arial"/>
                <w:color w:val="000000"/>
                <w:sz w:val="16"/>
                <w:szCs w:val="16"/>
                <w:lang w:eastAsia="ru-RU"/>
              </w:rPr>
              <w:br/>
              <w:t xml:space="preserve">Материал: полиэфир </w:t>
            </w:r>
            <w:r w:rsidRPr="00FB4699">
              <w:rPr>
                <w:rFonts w:ascii="Arial" w:hAnsi="Arial" w:cs="Arial"/>
                <w:color w:val="000000"/>
                <w:sz w:val="16"/>
                <w:szCs w:val="16"/>
                <w:lang w:eastAsia="ru-RU"/>
              </w:rPr>
              <w:br/>
              <w:t xml:space="preserve">Материал покрытия: полиуретан </w:t>
            </w:r>
            <w:r w:rsidRPr="00FB4699">
              <w:rPr>
                <w:rFonts w:ascii="Arial" w:hAnsi="Arial" w:cs="Arial"/>
                <w:color w:val="000000"/>
                <w:sz w:val="16"/>
                <w:szCs w:val="16"/>
                <w:lang w:eastAsia="ru-RU"/>
              </w:rPr>
              <w:br/>
              <w:t xml:space="preserve">Покрытие: частичное </w:t>
            </w:r>
            <w:r w:rsidRPr="00FB4699">
              <w:rPr>
                <w:rFonts w:ascii="Arial" w:hAnsi="Arial" w:cs="Arial"/>
                <w:color w:val="000000"/>
                <w:sz w:val="16"/>
                <w:szCs w:val="16"/>
                <w:lang w:eastAsia="ru-RU"/>
              </w:rPr>
              <w:br/>
              <w:t>Цвет: белый, черный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11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74</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трикотажные с ПВХ</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1232" behindDoc="0" locked="0" layoutInCell="1" allowOverlap="1" wp14:anchorId="202C46BA" wp14:editId="5DA21AF9">
                  <wp:simplePos x="0" y="0"/>
                  <wp:positionH relativeFrom="column">
                    <wp:posOffset>326390</wp:posOffset>
                  </wp:positionH>
                  <wp:positionV relativeFrom="paragraph">
                    <wp:posOffset>-1654175</wp:posOffset>
                  </wp:positionV>
                  <wp:extent cx="1259840" cy="1259840"/>
                  <wp:effectExtent l="0" t="0" r="0" b="0"/>
                  <wp:wrapNone/>
                  <wp:docPr id="375" name="Рисунок 375" descr="Перчатки ANSELL ТАЙГЕР ПАУ 76-301"/>
                  <wp:cNvGraphicFramePr/>
                  <a:graphic xmlns:a="http://schemas.openxmlformats.org/drawingml/2006/main">
                    <a:graphicData uri="http://schemas.openxmlformats.org/drawingml/2006/picture">
                      <pic:pic xmlns:pic="http://schemas.openxmlformats.org/drawingml/2006/picture">
                        <pic:nvPicPr>
                          <pic:cNvPr id="63" name="Рисунок 62" descr="Перчатки ANSELL ТАЙГЕР ПАУ 76-30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 xml:space="preserve">ГОСТ 12.4.252-2013, </w:t>
            </w:r>
            <w:r w:rsidRPr="00FB4699">
              <w:rPr>
                <w:rFonts w:ascii="Arial" w:hAnsi="Arial" w:cs="Arial"/>
                <w:color w:val="000000"/>
                <w:sz w:val="16"/>
                <w:szCs w:val="16"/>
                <w:lang w:eastAsia="ru-RU"/>
              </w:rPr>
              <w:br/>
              <w:t xml:space="preserve">ГОСТ EN 388-2012; </w:t>
            </w:r>
            <w:r w:rsidRPr="00FB4699">
              <w:rPr>
                <w:rFonts w:ascii="Arial" w:hAnsi="Arial" w:cs="Arial"/>
                <w:color w:val="000000"/>
                <w:sz w:val="16"/>
                <w:szCs w:val="16"/>
                <w:lang w:eastAsia="ru-RU"/>
              </w:rPr>
              <w:br/>
              <w:t xml:space="preserve">EN 420, EN 388,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Уровень защиты: EN 388-214х </w:t>
            </w:r>
            <w:r w:rsidRPr="00FB4699">
              <w:rPr>
                <w:rFonts w:ascii="Arial" w:hAnsi="Arial" w:cs="Arial"/>
                <w:color w:val="000000"/>
                <w:sz w:val="16"/>
                <w:szCs w:val="16"/>
                <w:lang w:eastAsia="ru-RU"/>
              </w:rPr>
              <w:br/>
              <w:t xml:space="preserve">Вязаные перчатки из хлопковых нитей с добавлением полиэфира, с точечным ПВХ напылением. </w:t>
            </w:r>
            <w:r w:rsidRPr="00FB4699">
              <w:rPr>
                <w:rFonts w:ascii="Arial" w:hAnsi="Arial" w:cs="Arial"/>
                <w:color w:val="000000"/>
                <w:sz w:val="16"/>
                <w:szCs w:val="16"/>
                <w:lang w:eastAsia="ru-RU"/>
              </w:rPr>
              <w:br/>
              <w:t xml:space="preserve">Свойства: повышенная устойчивость к механическому воздействию, длительный срок носки, надежный захват </w:t>
            </w:r>
            <w:r w:rsidRPr="00FB4699">
              <w:rPr>
                <w:rFonts w:ascii="Arial" w:hAnsi="Arial" w:cs="Arial"/>
                <w:color w:val="000000"/>
                <w:sz w:val="16"/>
                <w:szCs w:val="16"/>
                <w:lang w:eastAsia="ru-RU"/>
              </w:rPr>
              <w:br/>
              <w:t xml:space="preserve">Материал: хлопок, полиэфир </w:t>
            </w:r>
            <w:r w:rsidRPr="00FB4699">
              <w:rPr>
                <w:rFonts w:ascii="Arial" w:hAnsi="Arial" w:cs="Arial"/>
                <w:color w:val="000000"/>
                <w:sz w:val="16"/>
                <w:szCs w:val="16"/>
                <w:lang w:eastAsia="ru-RU"/>
              </w:rPr>
              <w:br/>
              <w:t xml:space="preserve">Материал покрытия: ПВХ </w:t>
            </w:r>
            <w:r w:rsidRPr="00FB4699">
              <w:rPr>
                <w:rFonts w:ascii="Arial" w:hAnsi="Arial" w:cs="Arial"/>
                <w:color w:val="000000"/>
                <w:sz w:val="16"/>
                <w:szCs w:val="16"/>
                <w:lang w:eastAsia="ru-RU"/>
              </w:rPr>
              <w:br/>
              <w:t xml:space="preserve">Покрытие: точечное </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22000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64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75</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с полимерным  покрытием механически стойкие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2256" behindDoc="0" locked="0" layoutInCell="1" allowOverlap="1" wp14:anchorId="2EF19CAC" wp14:editId="061440A3">
                  <wp:simplePos x="0" y="0"/>
                  <wp:positionH relativeFrom="column">
                    <wp:posOffset>252095</wp:posOffset>
                  </wp:positionH>
                  <wp:positionV relativeFrom="paragraph">
                    <wp:posOffset>-2717165</wp:posOffset>
                  </wp:positionV>
                  <wp:extent cx="1259840" cy="1259840"/>
                  <wp:effectExtent l="0" t="0" r="0" b="0"/>
                  <wp:wrapNone/>
                  <wp:docPr id="376" name="Рисунок 376" descr="Перчатки ANSELL ХАЙКРОН 27-905"/>
                  <wp:cNvGraphicFramePr/>
                  <a:graphic xmlns:a="http://schemas.openxmlformats.org/drawingml/2006/main">
                    <a:graphicData uri="http://schemas.openxmlformats.org/drawingml/2006/picture">
                      <pic:pic xmlns:pic="http://schemas.openxmlformats.org/drawingml/2006/picture">
                        <pic:nvPicPr>
                          <pic:cNvPr id="64" name="Рисунок 63" descr="Перчатки ANSELL ХАЙКРОН 27-90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 xml:space="preserve">ГОСТ 12.4.252-2013, </w:t>
            </w:r>
            <w:r w:rsidRPr="00FB4699">
              <w:rPr>
                <w:rFonts w:ascii="Arial" w:hAnsi="Arial" w:cs="Arial"/>
                <w:color w:val="000000"/>
                <w:sz w:val="16"/>
                <w:szCs w:val="16"/>
                <w:lang w:eastAsia="ru-RU"/>
              </w:rPr>
              <w:br/>
              <w:t xml:space="preserve">ГОСТ 12.4.183-91, </w:t>
            </w:r>
            <w:r w:rsidRPr="00FB4699">
              <w:rPr>
                <w:rFonts w:ascii="Arial" w:hAnsi="Arial" w:cs="Arial"/>
                <w:color w:val="000000"/>
                <w:sz w:val="16"/>
                <w:szCs w:val="16"/>
                <w:lang w:eastAsia="ru-RU"/>
              </w:rPr>
              <w:br/>
              <w:t xml:space="preserve">ГОСТ EN388-2012; </w:t>
            </w:r>
            <w:r w:rsidRPr="00FB4699">
              <w:rPr>
                <w:rFonts w:ascii="Arial" w:hAnsi="Arial" w:cs="Arial"/>
                <w:color w:val="000000"/>
                <w:sz w:val="16"/>
                <w:szCs w:val="16"/>
                <w:lang w:eastAsia="ru-RU"/>
              </w:rPr>
              <w:br/>
              <w:t xml:space="preserve">EN420, </w:t>
            </w:r>
            <w:r w:rsidRPr="00FB4699">
              <w:rPr>
                <w:rFonts w:ascii="Arial" w:hAnsi="Arial" w:cs="Arial"/>
                <w:color w:val="000000"/>
                <w:sz w:val="16"/>
                <w:szCs w:val="16"/>
                <w:lang w:eastAsia="ru-RU"/>
              </w:rPr>
              <w:br/>
              <w:t>EN388</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Новое поколение перчаток с полимерным покрытием – сочетание всех инновационных технологий защиты в одном изделии. Ansell GRIP Technologyтм обеспечивает непревзойденный захват промасленных предметов. Ansell FORTIXтм – уникальная технология, обеспечивающая устойчивость к истиранию. Тоньше покрытие – выше </w:t>
            </w:r>
            <w:r w:rsidRPr="00FB4699">
              <w:rPr>
                <w:rFonts w:ascii="Arial" w:hAnsi="Arial" w:cs="Arial"/>
                <w:color w:val="000000"/>
                <w:sz w:val="16"/>
                <w:szCs w:val="16"/>
                <w:lang w:eastAsia="ru-RU"/>
              </w:rPr>
              <w:lastRenderedPageBreak/>
              <w:t xml:space="preserve">устойчивость к механическим воздействиям. </w:t>
            </w:r>
            <w:r w:rsidRPr="00FB4699">
              <w:rPr>
                <w:rFonts w:ascii="Arial" w:hAnsi="Arial" w:cs="Arial"/>
                <w:color w:val="000000"/>
                <w:sz w:val="16"/>
                <w:szCs w:val="16"/>
                <w:lang w:eastAsia="ru-RU"/>
              </w:rPr>
              <w:br/>
              <w:t xml:space="preserve">Уровень защиты: EN 388-4221 </w:t>
            </w:r>
            <w:r w:rsidRPr="00FB4699">
              <w:rPr>
                <w:rFonts w:ascii="Arial" w:hAnsi="Arial" w:cs="Arial"/>
                <w:color w:val="000000"/>
                <w:sz w:val="16"/>
                <w:szCs w:val="16"/>
                <w:lang w:eastAsia="ru-RU"/>
              </w:rPr>
              <w:br/>
              <w:t xml:space="preserve">Свойства: МБС, ВО; сухой и влажный (промасленный) захват; не содержат силикона; антистатичны </w:t>
            </w:r>
            <w:r w:rsidRPr="00FB4699">
              <w:rPr>
                <w:rFonts w:ascii="Arial" w:hAnsi="Arial" w:cs="Arial"/>
                <w:color w:val="000000"/>
                <w:sz w:val="16"/>
                <w:szCs w:val="16"/>
                <w:lang w:eastAsia="ru-RU"/>
              </w:rPr>
              <w:br/>
              <w:t xml:space="preserve">Материал: хлопок –100% </w:t>
            </w:r>
            <w:r w:rsidRPr="00FB4699">
              <w:rPr>
                <w:rFonts w:ascii="Arial" w:hAnsi="Arial" w:cs="Arial"/>
                <w:color w:val="000000"/>
                <w:sz w:val="16"/>
                <w:szCs w:val="16"/>
                <w:lang w:eastAsia="ru-RU"/>
              </w:rPr>
              <w:br/>
              <w:t xml:space="preserve">Материал покрытия: нитрилбутадиеновый каучук Покрытие: полное </w:t>
            </w:r>
            <w:r w:rsidRPr="00FB4699">
              <w:rPr>
                <w:rFonts w:ascii="Arial" w:hAnsi="Arial" w:cs="Arial"/>
                <w:color w:val="000000"/>
                <w:sz w:val="16"/>
                <w:szCs w:val="16"/>
                <w:lang w:eastAsia="ru-RU"/>
              </w:rPr>
              <w:br/>
              <w:t>Длина: 240–270 мм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E81E80">
              <w:rPr>
                <w:rFonts w:ascii="Arial" w:hAnsi="Arial" w:cs="Arial"/>
                <w:color w:val="000000"/>
                <w:sz w:val="16"/>
                <w:szCs w:val="16"/>
                <w:lang w:eastAsia="ru-RU"/>
              </w:rPr>
              <w:t>650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70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76</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с обливом механически стойкие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3280" behindDoc="0" locked="0" layoutInCell="1" allowOverlap="1" wp14:anchorId="52007200" wp14:editId="76223A18">
                  <wp:simplePos x="0" y="0"/>
                  <wp:positionH relativeFrom="column">
                    <wp:posOffset>256540</wp:posOffset>
                  </wp:positionH>
                  <wp:positionV relativeFrom="paragraph">
                    <wp:posOffset>-1927860</wp:posOffset>
                  </wp:positionV>
                  <wp:extent cx="1259840" cy="1259840"/>
                  <wp:effectExtent l="0" t="0" r="0" b="0"/>
                  <wp:wrapNone/>
                  <wp:docPr id="377" name="Рисунок 377" descr="Перчатки СПЕЦ G137"/>
                  <wp:cNvGraphicFramePr/>
                  <a:graphic xmlns:a="http://schemas.openxmlformats.org/drawingml/2006/main">
                    <a:graphicData uri="http://schemas.openxmlformats.org/drawingml/2006/picture">
                      <pic:pic xmlns:pic="http://schemas.openxmlformats.org/drawingml/2006/picture">
                        <pic:nvPicPr>
                          <pic:cNvPr id="66" name="Рисунок 65" descr="Перчатки СПЕЦ G13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Плотно облегают руку, сохраняя при этом чувство комфорта в течение всего периода работы. Трикотаж особой вязки позволяет коже свободно дышать. </w:t>
            </w:r>
            <w:r w:rsidRPr="00FB4699">
              <w:rPr>
                <w:rFonts w:ascii="Arial" w:hAnsi="Arial" w:cs="Arial"/>
                <w:color w:val="000000"/>
                <w:sz w:val="16"/>
                <w:szCs w:val="16"/>
                <w:lang w:eastAsia="ru-RU"/>
              </w:rPr>
              <w:br/>
              <w:t xml:space="preserve">Свойства: высокая механическая прочность и износоустойчивость; хорошее сцепление как с сухими, так и с влажными поверхностями </w:t>
            </w:r>
            <w:r w:rsidRPr="00FB4699">
              <w:rPr>
                <w:rFonts w:ascii="Arial" w:hAnsi="Arial" w:cs="Arial"/>
                <w:color w:val="000000"/>
                <w:sz w:val="16"/>
                <w:szCs w:val="16"/>
                <w:lang w:eastAsia="ru-RU"/>
              </w:rPr>
              <w:br/>
              <w:t xml:space="preserve">Материал: нейлон </w:t>
            </w:r>
            <w:r w:rsidRPr="00FB4699">
              <w:rPr>
                <w:rFonts w:ascii="Arial" w:hAnsi="Arial" w:cs="Arial"/>
                <w:color w:val="000000"/>
                <w:sz w:val="16"/>
                <w:szCs w:val="16"/>
                <w:lang w:eastAsia="ru-RU"/>
              </w:rPr>
              <w:br/>
              <w:t xml:space="preserve">Материал покрытия: латекс </w:t>
            </w:r>
            <w:r w:rsidRPr="00FB4699">
              <w:rPr>
                <w:rFonts w:ascii="Arial" w:hAnsi="Arial" w:cs="Arial"/>
                <w:color w:val="000000"/>
                <w:sz w:val="16"/>
                <w:szCs w:val="16"/>
                <w:lang w:eastAsia="ru-RU"/>
              </w:rPr>
              <w:br/>
              <w:t xml:space="preserve">Покрытие: частичное </w:t>
            </w:r>
            <w:r w:rsidRPr="00FB4699">
              <w:rPr>
                <w:rFonts w:ascii="Arial" w:hAnsi="Arial" w:cs="Arial"/>
                <w:color w:val="000000"/>
                <w:sz w:val="16"/>
                <w:szCs w:val="16"/>
                <w:lang w:eastAsia="ru-RU"/>
              </w:rPr>
              <w:br/>
              <w:t>Размер: 9, 10</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4500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09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77</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от пониженных температур со спилковым наладонником</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4304" behindDoc="0" locked="0" layoutInCell="1" allowOverlap="1" wp14:anchorId="1A1BB198" wp14:editId="3378C5E6">
                  <wp:simplePos x="0" y="0"/>
                  <wp:positionH relativeFrom="column">
                    <wp:posOffset>162560</wp:posOffset>
                  </wp:positionH>
                  <wp:positionV relativeFrom="paragraph">
                    <wp:posOffset>-1722755</wp:posOffset>
                  </wp:positionV>
                  <wp:extent cx="1259840" cy="1259840"/>
                  <wp:effectExtent l="0" t="0" r="0" b="0"/>
                  <wp:wrapNone/>
                  <wp:docPr id="378" name="Рисунок 378" descr="Перчатки ХАКАСЫ"/>
                  <wp:cNvGraphicFramePr/>
                  <a:graphic xmlns:a="http://schemas.openxmlformats.org/drawingml/2006/main">
                    <a:graphicData uri="http://schemas.openxmlformats.org/drawingml/2006/picture">
                      <pic:pic xmlns:pic="http://schemas.openxmlformats.org/drawingml/2006/picture">
                        <pic:nvPicPr>
                          <pic:cNvPr id="67" name="Рисунок 66" descr="Перчатки ХАКАСЫ"/>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017/2011; </w:t>
            </w:r>
            <w:r w:rsidRPr="00FB4699">
              <w:rPr>
                <w:rFonts w:ascii="Arial" w:hAnsi="Arial" w:cs="Arial"/>
                <w:color w:val="000000"/>
                <w:sz w:val="16"/>
                <w:szCs w:val="16"/>
                <w:lang w:eastAsia="ru-RU"/>
              </w:rPr>
              <w:br/>
              <w:t>ГОСТ 5007-87</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Утепленные перчатки со спилковым наладонником.</w:t>
            </w:r>
            <w:r w:rsidRPr="00FB4699">
              <w:rPr>
                <w:rFonts w:ascii="Arial" w:hAnsi="Arial" w:cs="Arial"/>
                <w:color w:val="000000"/>
                <w:sz w:val="16"/>
                <w:szCs w:val="16"/>
                <w:lang w:eastAsia="ru-RU"/>
              </w:rPr>
              <w:br/>
              <w:t>Материал накладок: спилок</w:t>
            </w:r>
            <w:r w:rsidRPr="00FB4699">
              <w:rPr>
                <w:rFonts w:ascii="Arial" w:hAnsi="Arial" w:cs="Arial"/>
                <w:color w:val="000000"/>
                <w:sz w:val="16"/>
                <w:szCs w:val="16"/>
                <w:lang w:eastAsia="ru-RU"/>
              </w:rPr>
              <w:br/>
              <w:t>Материал: шерсть — 50%, акрил — 50%</w:t>
            </w:r>
            <w:r w:rsidRPr="00FB4699">
              <w:rPr>
                <w:rFonts w:ascii="Arial" w:hAnsi="Arial" w:cs="Arial"/>
                <w:color w:val="000000"/>
                <w:sz w:val="16"/>
                <w:szCs w:val="16"/>
                <w:lang w:eastAsia="ru-RU"/>
              </w:rPr>
              <w:br/>
              <w:t>Утеплитель: Тинсулейт</w:t>
            </w:r>
            <w:r w:rsidRPr="00FB4699">
              <w:rPr>
                <w:rFonts w:ascii="Arial" w:hAnsi="Arial" w:cs="Arial"/>
                <w:color w:val="000000"/>
                <w:sz w:val="16"/>
                <w:szCs w:val="16"/>
                <w:lang w:eastAsia="ru-RU"/>
              </w:rPr>
              <w:br/>
              <w:t>Цвет: темно-серый, меланжевый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54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78</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 варежки с клапаном от пониженных температур со спилковым наладонник</w:t>
            </w:r>
            <w:r w:rsidRPr="00FB4699">
              <w:rPr>
                <w:rFonts w:ascii="Arial" w:hAnsi="Arial" w:cs="Arial"/>
                <w:color w:val="000000"/>
                <w:sz w:val="16"/>
                <w:szCs w:val="16"/>
                <w:lang w:eastAsia="ru-RU"/>
              </w:rPr>
              <w:lastRenderedPageBreak/>
              <w:t>ом</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lastRenderedPageBreak/>
              <w:drawing>
                <wp:anchor distT="0" distB="0" distL="114300" distR="114300" simplePos="0" relativeHeight="251875328" behindDoc="0" locked="0" layoutInCell="1" allowOverlap="1" wp14:anchorId="3B4CCC71" wp14:editId="0C4BD442">
                  <wp:simplePos x="0" y="0"/>
                  <wp:positionH relativeFrom="column">
                    <wp:posOffset>417830</wp:posOffset>
                  </wp:positionH>
                  <wp:positionV relativeFrom="paragraph">
                    <wp:posOffset>-1777365</wp:posOffset>
                  </wp:positionV>
                  <wp:extent cx="1259840" cy="1259840"/>
                  <wp:effectExtent l="0" t="0" r="0" b="0"/>
                  <wp:wrapNone/>
                  <wp:docPr id="379" name="Рисунок 379" descr="Варежки ЭВЕНКИ"/>
                  <wp:cNvGraphicFramePr/>
                  <a:graphic xmlns:a="http://schemas.openxmlformats.org/drawingml/2006/main">
                    <a:graphicData uri="http://schemas.openxmlformats.org/drawingml/2006/picture">
                      <pic:pic xmlns:pic="http://schemas.openxmlformats.org/drawingml/2006/picture">
                        <pic:nvPicPr>
                          <pic:cNvPr id="70" name="Рисунок 69" descr="Варежки ЭВЕНКИ"/>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017/2011; </w:t>
            </w:r>
            <w:r w:rsidRPr="00FB4699">
              <w:rPr>
                <w:rFonts w:ascii="Arial" w:hAnsi="Arial" w:cs="Arial"/>
                <w:color w:val="000000"/>
                <w:sz w:val="16"/>
                <w:szCs w:val="16"/>
                <w:lang w:eastAsia="ru-RU"/>
              </w:rPr>
              <w:br/>
              <w:t>ГОСТ 5007-87</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Откидывающийся клапан превращает варежки в перчатки. </w:t>
            </w:r>
            <w:r w:rsidRPr="00FB4699">
              <w:rPr>
                <w:rFonts w:ascii="Arial" w:hAnsi="Arial" w:cs="Arial"/>
                <w:color w:val="000000"/>
                <w:sz w:val="16"/>
                <w:szCs w:val="16"/>
                <w:lang w:eastAsia="ru-RU"/>
              </w:rPr>
              <w:br/>
              <w:t xml:space="preserve">Материал: шерсть – 50%, акрил – 50% </w:t>
            </w:r>
            <w:r w:rsidRPr="00FB4699">
              <w:rPr>
                <w:rFonts w:ascii="Arial" w:hAnsi="Arial" w:cs="Arial"/>
                <w:color w:val="000000"/>
                <w:sz w:val="16"/>
                <w:szCs w:val="16"/>
                <w:lang w:eastAsia="ru-RU"/>
              </w:rPr>
              <w:br/>
              <w:t xml:space="preserve">Материал накладок: спилок </w:t>
            </w:r>
            <w:r w:rsidRPr="00FB4699">
              <w:rPr>
                <w:rFonts w:ascii="Arial" w:hAnsi="Arial" w:cs="Arial"/>
                <w:color w:val="000000"/>
                <w:sz w:val="16"/>
                <w:szCs w:val="16"/>
                <w:lang w:eastAsia="ru-RU"/>
              </w:rPr>
              <w:br/>
              <w:t xml:space="preserve">Покрытие: частичное </w:t>
            </w:r>
            <w:r w:rsidRPr="00FB4699">
              <w:rPr>
                <w:rFonts w:ascii="Arial" w:hAnsi="Arial" w:cs="Arial"/>
                <w:color w:val="000000"/>
                <w:sz w:val="16"/>
                <w:szCs w:val="16"/>
                <w:lang w:eastAsia="ru-RU"/>
              </w:rPr>
              <w:br/>
              <w:t xml:space="preserve">Утеплитель: Тинсулейт </w:t>
            </w:r>
            <w:r w:rsidRPr="00FB4699">
              <w:rPr>
                <w:rFonts w:ascii="Arial" w:hAnsi="Arial" w:cs="Arial"/>
                <w:color w:val="000000"/>
                <w:sz w:val="16"/>
                <w:szCs w:val="16"/>
                <w:lang w:eastAsia="ru-RU"/>
              </w:rPr>
              <w:br/>
              <w:t>Цвет: темно-серый, меланжевый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083"/>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79</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кожаные с защитой от пониженных температур</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6352" behindDoc="0" locked="0" layoutInCell="1" allowOverlap="1" wp14:anchorId="541AAD36" wp14:editId="1E73C42A">
                  <wp:simplePos x="0" y="0"/>
                  <wp:positionH relativeFrom="column">
                    <wp:posOffset>282575</wp:posOffset>
                  </wp:positionH>
                  <wp:positionV relativeFrom="paragraph">
                    <wp:posOffset>-1652270</wp:posOffset>
                  </wp:positionV>
                  <wp:extent cx="1259840" cy="1259840"/>
                  <wp:effectExtent l="0" t="0" r="0" b="0"/>
                  <wp:wrapNone/>
                  <wp:docPr id="380" name="Рисунок 380" descr="Перчатки ANSELL ПРОДЖЕКС ДРАЙВЕР 97-979"/>
                  <wp:cNvGraphicFramePr/>
                  <a:graphic xmlns:a="http://schemas.openxmlformats.org/drawingml/2006/main">
                    <a:graphicData uri="http://schemas.openxmlformats.org/drawingml/2006/picture">
                      <pic:pic xmlns:pic="http://schemas.openxmlformats.org/drawingml/2006/picture">
                        <pic:nvPicPr>
                          <pic:cNvPr id="69" name="Рисунок 68" descr="Перчатки ANSELL ПРОДЖЕКС ДРАЙВЕР 97-97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 xml:space="preserve">ГОСТ 12.4.246-2008; </w:t>
            </w:r>
            <w:r w:rsidRPr="00FB4699">
              <w:rPr>
                <w:rFonts w:ascii="Arial" w:hAnsi="Arial" w:cs="Arial"/>
                <w:color w:val="000000"/>
                <w:sz w:val="16"/>
                <w:szCs w:val="16"/>
                <w:lang w:eastAsia="ru-RU"/>
              </w:rPr>
              <w:br/>
              <w:t xml:space="preserve">EN 420, EN 388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Перчатка из оленьей кожи высшего качества. Гладкий материал манжеты обеспечивает легкое надевание и снятие. Эластичная ткань</w:t>
            </w:r>
            <w:r w:rsidRPr="00FB4699">
              <w:rPr>
                <w:rFonts w:ascii="Arial" w:hAnsi="Arial" w:cs="Arial"/>
                <w:color w:val="000000"/>
                <w:sz w:val="16"/>
                <w:szCs w:val="16"/>
                <w:lang w:eastAsia="ru-RU"/>
              </w:rPr>
              <w:br/>
              <w:t>между пальцами повышает комфорт.</w:t>
            </w:r>
            <w:r w:rsidRPr="00FB4699">
              <w:rPr>
                <w:rFonts w:ascii="Arial" w:hAnsi="Arial" w:cs="Arial"/>
                <w:color w:val="000000"/>
                <w:sz w:val="16"/>
                <w:szCs w:val="16"/>
                <w:lang w:eastAsia="ru-RU"/>
              </w:rPr>
              <w:br/>
              <w:t>Материал: оленья кожа</w:t>
            </w:r>
            <w:r w:rsidRPr="00FB4699">
              <w:rPr>
                <w:rFonts w:ascii="Arial" w:hAnsi="Arial" w:cs="Arial"/>
                <w:color w:val="000000"/>
                <w:sz w:val="16"/>
                <w:szCs w:val="16"/>
                <w:lang w:eastAsia="ru-RU"/>
              </w:rPr>
              <w:br/>
              <w:t xml:space="preserve">Утеплитель: Тинсулейт </w:t>
            </w:r>
            <w:r w:rsidRPr="00FB4699">
              <w:rPr>
                <w:rFonts w:ascii="Arial" w:hAnsi="Arial" w:cs="Arial"/>
                <w:color w:val="000000"/>
                <w:sz w:val="16"/>
                <w:szCs w:val="16"/>
                <w:lang w:eastAsia="ru-RU"/>
              </w:rPr>
              <w:br/>
              <w:t>Цвет: черный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717"/>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80</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полушерстяные двойной вязки для защиты от пониженных температур.</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7376" behindDoc="0" locked="0" layoutInCell="1" allowOverlap="1" wp14:anchorId="5A39470A" wp14:editId="626724EB">
                  <wp:simplePos x="0" y="0"/>
                  <wp:positionH relativeFrom="column">
                    <wp:posOffset>497205</wp:posOffset>
                  </wp:positionH>
                  <wp:positionV relativeFrom="paragraph">
                    <wp:posOffset>-1678305</wp:posOffset>
                  </wp:positionV>
                  <wp:extent cx="1259840" cy="1259840"/>
                  <wp:effectExtent l="0" t="0" r="0" b="0"/>
                  <wp:wrapNone/>
                  <wp:docPr id="381" name="Рисунок 381" descr="Перчатки полушерстяные двойные"/>
                  <wp:cNvGraphicFramePr/>
                  <a:graphic xmlns:a="http://schemas.openxmlformats.org/drawingml/2006/main">
                    <a:graphicData uri="http://schemas.openxmlformats.org/drawingml/2006/picture">
                      <pic:pic xmlns:pic="http://schemas.openxmlformats.org/drawingml/2006/picture">
                        <pic:nvPicPr>
                          <pic:cNvPr id="71" name="Рисунок 70" descr="Перчатки полушерстяные двойные"/>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017/2011; </w:t>
            </w:r>
            <w:r w:rsidRPr="00FB4699">
              <w:rPr>
                <w:rFonts w:ascii="Arial" w:hAnsi="Arial" w:cs="Arial"/>
                <w:color w:val="000000"/>
                <w:sz w:val="16"/>
                <w:szCs w:val="16"/>
                <w:lang w:eastAsia="ru-RU"/>
              </w:rPr>
              <w:br/>
              <w:t>ГОСТ 5007-87</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Полушерстяные перчатки двойной вязки для защиты от пониженных температур.</w:t>
            </w:r>
            <w:r w:rsidRPr="00FB4699">
              <w:rPr>
                <w:rFonts w:ascii="Arial" w:hAnsi="Arial" w:cs="Arial"/>
                <w:color w:val="000000"/>
                <w:sz w:val="16"/>
                <w:szCs w:val="16"/>
                <w:lang w:eastAsia="ru-RU"/>
              </w:rPr>
              <w:br/>
              <w:t>Материал: шерсть — 70%, ПАН — 15%, ПА — 15%</w:t>
            </w:r>
            <w:r w:rsidRPr="00FB4699">
              <w:rPr>
                <w:rFonts w:ascii="Arial" w:hAnsi="Arial" w:cs="Arial"/>
                <w:color w:val="000000"/>
                <w:sz w:val="16"/>
                <w:szCs w:val="16"/>
                <w:lang w:eastAsia="ru-RU"/>
              </w:rPr>
              <w:br/>
              <w:t>Цвет: черный</w:t>
            </w:r>
            <w:r w:rsidRPr="00FB4699">
              <w:rPr>
                <w:rFonts w:ascii="Arial" w:hAnsi="Arial" w:cs="Arial"/>
                <w:color w:val="000000"/>
                <w:sz w:val="16"/>
                <w:szCs w:val="16"/>
                <w:lang w:eastAsia="ru-RU"/>
              </w:rPr>
              <w:br/>
              <w:t>Размер: 10</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250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772"/>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81</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химические стойкие из неопрена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8400" behindDoc="0" locked="0" layoutInCell="1" allowOverlap="1" wp14:anchorId="2A0046DB" wp14:editId="67AB0038">
                  <wp:simplePos x="0" y="0"/>
                  <wp:positionH relativeFrom="column">
                    <wp:posOffset>500380</wp:posOffset>
                  </wp:positionH>
                  <wp:positionV relativeFrom="paragraph">
                    <wp:posOffset>-2364105</wp:posOffset>
                  </wp:positionV>
                  <wp:extent cx="1259840" cy="1259840"/>
                  <wp:effectExtent l="0" t="0" r="0" b="0"/>
                  <wp:wrapNone/>
                  <wp:docPr id="382" name="Рисунок 382" descr="Перчатки ANSELL НЕОТОП"/>
                  <wp:cNvGraphicFramePr/>
                  <a:graphic xmlns:a="http://schemas.openxmlformats.org/drawingml/2006/main">
                    <a:graphicData uri="http://schemas.openxmlformats.org/drawingml/2006/picture">
                      <pic:pic xmlns:pic="http://schemas.openxmlformats.org/drawingml/2006/picture">
                        <pic:nvPicPr>
                          <pic:cNvPr id="72" name="Рисунок 71" descr="Перчатки ANSELL НЕОТОП"/>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 xml:space="preserve">ГОСТ 12.4.252-2013, </w:t>
            </w:r>
            <w:r w:rsidRPr="00FB4699">
              <w:rPr>
                <w:rFonts w:ascii="Arial" w:hAnsi="Arial" w:cs="Arial"/>
                <w:color w:val="000000"/>
                <w:sz w:val="16"/>
                <w:szCs w:val="16"/>
                <w:lang w:eastAsia="ru-RU"/>
              </w:rPr>
              <w:br/>
              <w:t xml:space="preserve">ГОСТ EN 388-2012, </w:t>
            </w:r>
            <w:r w:rsidRPr="00FB4699">
              <w:rPr>
                <w:rFonts w:ascii="Arial" w:hAnsi="Arial" w:cs="Arial"/>
                <w:color w:val="000000"/>
                <w:sz w:val="16"/>
                <w:szCs w:val="16"/>
                <w:lang w:eastAsia="ru-RU"/>
              </w:rPr>
              <w:br/>
              <w:t xml:space="preserve">ГОСТ 12.4.278-2014; </w:t>
            </w:r>
            <w:r w:rsidRPr="00FB4699">
              <w:rPr>
                <w:rFonts w:ascii="Arial" w:hAnsi="Arial" w:cs="Arial"/>
                <w:color w:val="000000"/>
                <w:sz w:val="16"/>
                <w:szCs w:val="16"/>
                <w:lang w:eastAsia="ru-RU"/>
              </w:rPr>
              <w:br/>
              <w:t>EN 420, EN 388, EN 374</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Химически стойкие неопреновые перчатки. Идеальны для работы с кислотами и щелочами концентрацией до 99%. </w:t>
            </w:r>
            <w:r w:rsidRPr="00FB4699">
              <w:rPr>
                <w:rFonts w:ascii="Arial" w:hAnsi="Arial" w:cs="Arial"/>
                <w:color w:val="000000"/>
                <w:sz w:val="16"/>
                <w:szCs w:val="16"/>
                <w:lang w:eastAsia="ru-RU"/>
              </w:rPr>
              <w:br/>
              <w:t xml:space="preserve">Уровень защиты: EN 388-3121, EN 374-AKL </w:t>
            </w:r>
            <w:r w:rsidRPr="00FB4699">
              <w:rPr>
                <w:rFonts w:ascii="Arial" w:hAnsi="Arial" w:cs="Arial"/>
                <w:color w:val="000000"/>
                <w:sz w:val="16"/>
                <w:szCs w:val="16"/>
                <w:lang w:eastAsia="ru-RU"/>
              </w:rPr>
              <w:br/>
              <w:t xml:space="preserve">Свойства: КЩС (99%), особая стойкость к порезам, проколу, истиранию, разрыву; отличный сухой и влажный захват; хлопковое напыление с антибактериальной обработкой, антистатичны </w:t>
            </w:r>
            <w:r w:rsidRPr="00FB4699">
              <w:rPr>
                <w:rFonts w:ascii="Arial" w:hAnsi="Arial" w:cs="Arial"/>
                <w:color w:val="000000"/>
                <w:sz w:val="16"/>
                <w:szCs w:val="16"/>
                <w:lang w:eastAsia="ru-RU"/>
              </w:rPr>
              <w:br/>
              <w:t xml:space="preserve">Материал: неопрен </w:t>
            </w:r>
            <w:r w:rsidRPr="00FB4699">
              <w:rPr>
                <w:rFonts w:ascii="Arial" w:hAnsi="Arial" w:cs="Arial"/>
                <w:color w:val="000000"/>
                <w:sz w:val="16"/>
                <w:szCs w:val="16"/>
                <w:lang w:eastAsia="ru-RU"/>
              </w:rPr>
              <w:br/>
              <w:t xml:space="preserve">Длина: 330 мм </w:t>
            </w:r>
            <w:r w:rsidRPr="00FB4699">
              <w:rPr>
                <w:rFonts w:ascii="Arial" w:hAnsi="Arial" w:cs="Arial"/>
                <w:color w:val="000000"/>
                <w:sz w:val="16"/>
                <w:szCs w:val="16"/>
                <w:lang w:eastAsia="ru-RU"/>
              </w:rPr>
              <w:br/>
              <w:t xml:space="preserve">Толщина: 0,75 мм </w:t>
            </w:r>
            <w:r w:rsidRPr="00FB4699">
              <w:rPr>
                <w:rFonts w:ascii="Arial" w:hAnsi="Arial" w:cs="Arial"/>
                <w:color w:val="000000"/>
                <w:sz w:val="16"/>
                <w:szCs w:val="16"/>
                <w:lang w:eastAsia="ru-RU"/>
              </w:rPr>
              <w:br/>
              <w:t>Цвет: черный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25</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76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82</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химические стойкие из латекса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79424" behindDoc="0" locked="0" layoutInCell="1" allowOverlap="1" wp14:anchorId="26345B2F" wp14:editId="419AD0B2">
                  <wp:simplePos x="0" y="0"/>
                  <wp:positionH relativeFrom="column">
                    <wp:posOffset>339090</wp:posOffset>
                  </wp:positionH>
                  <wp:positionV relativeFrom="paragraph">
                    <wp:posOffset>-2146935</wp:posOffset>
                  </wp:positionV>
                  <wp:extent cx="1259840" cy="1259840"/>
                  <wp:effectExtent l="0" t="0" r="0" b="0"/>
                  <wp:wrapNone/>
                  <wp:docPr id="383" name="Рисунок 383" descr="Перчатки ANSELL УНИВЕРСАЛ"/>
                  <wp:cNvGraphicFramePr/>
                  <a:graphic xmlns:a="http://schemas.openxmlformats.org/drawingml/2006/main">
                    <a:graphicData uri="http://schemas.openxmlformats.org/drawingml/2006/picture">
                      <pic:pic xmlns:pic="http://schemas.openxmlformats.org/drawingml/2006/picture">
                        <pic:nvPicPr>
                          <pic:cNvPr id="73" name="Рисунок 72" descr="Перчатки ANSELL УНИВЕРСАЛ"/>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ГОСТ 12.4.252-2013,</w:t>
            </w:r>
            <w:r w:rsidRPr="00FB4699">
              <w:rPr>
                <w:rFonts w:ascii="Arial" w:hAnsi="Arial" w:cs="Arial"/>
                <w:color w:val="000000"/>
                <w:sz w:val="16"/>
                <w:szCs w:val="16"/>
                <w:lang w:eastAsia="ru-RU"/>
              </w:rPr>
              <w:br/>
              <w:t xml:space="preserve">ГОСТ Р ЕН 388-2009, </w:t>
            </w:r>
            <w:r w:rsidRPr="00FB4699">
              <w:rPr>
                <w:rFonts w:ascii="Arial" w:hAnsi="Arial" w:cs="Arial"/>
                <w:color w:val="000000"/>
                <w:sz w:val="16"/>
                <w:szCs w:val="16"/>
                <w:lang w:eastAsia="ru-RU"/>
              </w:rPr>
              <w:br/>
              <w:t xml:space="preserve">ГОСТ 12.4.278-2014; </w:t>
            </w:r>
            <w:r w:rsidRPr="00FB4699">
              <w:rPr>
                <w:rFonts w:ascii="Arial" w:hAnsi="Arial" w:cs="Arial"/>
                <w:color w:val="000000"/>
                <w:sz w:val="16"/>
                <w:szCs w:val="16"/>
                <w:lang w:eastAsia="ru-RU"/>
              </w:rPr>
              <w:br/>
              <w:t>EN 420, EN 388, EN 374</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Мягкие и удобные в эксплуатации перчатки. Перчатки прошли специальную обработку в целях уменьшения риска возникновения аллергических реакций. </w:t>
            </w:r>
            <w:r w:rsidRPr="00FB4699">
              <w:rPr>
                <w:rFonts w:ascii="Arial" w:hAnsi="Arial" w:cs="Arial"/>
                <w:color w:val="000000"/>
                <w:sz w:val="16"/>
                <w:szCs w:val="16"/>
                <w:lang w:eastAsia="ru-RU"/>
              </w:rPr>
              <w:br/>
              <w:t xml:space="preserve">Уровень защиты: EN 388-х010 </w:t>
            </w:r>
            <w:r w:rsidRPr="00FB4699">
              <w:rPr>
                <w:rFonts w:ascii="Arial" w:hAnsi="Arial" w:cs="Arial"/>
                <w:color w:val="000000"/>
                <w:sz w:val="16"/>
                <w:szCs w:val="16"/>
                <w:lang w:eastAsia="ru-RU"/>
              </w:rPr>
              <w:br/>
              <w:t xml:space="preserve">Свойства: КЩС (40%), антибактериальная обработка </w:t>
            </w:r>
            <w:r w:rsidRPr="00FB4699">
              <w:rPr>
                <w:rFonts w:ascii="Arial" w:hAnsi="Arial" w:cs="Arial"/>
                <w:color w:val="000000"/>
                <w:sz w:val="16"/>
                <w:szCs w:val="16"/>
                <w:lang w:eastAsia="ru-RU"/>
              </w:rPr>
              <w:br/>
              <w:t xml:space="preserve">Материал: латекс – 100% </w:t>
            </w:r>
            <w:r w:rsidRPr="00FB4699">
              <w:rPr>
                <w:rFonts w:ascii="Arial" w:hAnsi="Arial" w:cs="Arial"/>
                <w:color w:val="000000"/>
                <w:sz w:val="16"/>
                <w:szCs w:val="16"/>
                <w:lang w:eastAsia="ru-RU"/>
              </w:rPr>
              <w:br/>
              <w:t>Материал подкладки: хлопок – 100%</w:t>
            </w:r>
            <w:r w:rsidRPr="00FB4699">
              <w:rPr>
                <w:rFonts w:ascii="Arial" w:hAnsi="Arial" w:cs="Arial"/>
                <w:color w:val="000000"/>
                <w:sz w:val="16"/>
                <w:szCs w:val="16"/>
                <w:lang w:eastAsia="ru-RU"/>
              </w:rPr>
              <w:br/>
              <w:t xml:space="preserve">Толщина: 0,40 мм </w:t>
            </w:r>
            <w:r w:rsidRPr="00FB4699">
              <w:rPr>
                <w:rFonts w:ascii="Arial" w:hAnsi="Arial" w:cs="Arial"/>
                <w:color w:val="000000"/>
                <w:sz w:val="16"/>
                <w:szCs w:val="16"/>
                <w:lang w:eastAsia="ru-RU"/>
              </w:rPr>
              <w:br/>
              <w:t>Длина: 305 мм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1000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76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83</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Перчатки химические стойкие из нитрила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0448" behindDoc="0" locked="0" layoutInCell="1" allowOverlap="1" wp14:anchorId="6B452676" wp14:editId="56E168FD">
                  <wp:simplePos x="0" y="0"/>
                  <wp:positionH relativeFrom="column">
                    <wp:posOffset>257175</wp:posOffset>
                  </wp:positionH>
                  <wp:positionV relativeFrom="paragraph">
                    <wp:posOffset>-2860040</wp:posOffset>
                  </wp:positionV>
                  <wp:extent cx="1259840" cy="1259840"/>
                  <wp:effectExtent l="0" t="0" r="0" b="0"/>
                  <wp:wrapNone/>
                  <wp:docPr id="384" name="Рисунок 384" descr="Перчатки ANSELL СОЛВЕКС"/>
                  <wp:cNvGraphicFramePr/>
                  <a:graphic xmlns:a="http://schemas.openxmlformats.org/drawingml/2006/main">
                    <a:graphicData uri="http://schemas.openxmlformats.org/drawingml/2006/picture">
                      <pic:pic xmlns:pic="http://schemas.openxmlformats.org/drawingml/2006/picture">
                        <pic:nvPicPr>
                          <pic:cNvPr id="74" name="Рисунок 73" descr="Перчатки ANSELL СОЛВЕКС"/>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 xml:space="preserve">ГОСТ 12.4.252-2013, </w:t>
            </w:r>
            <w:r w:rsidRPr="00FB4699">
              <w:rPr>
                <w:rFonts w:ascii="Arial" w:hAnsi="Arial" w:cs="Arial"/>
                <w:color w:val="000000"/>
                <w:sz w:val="16"/>
                <w:szCs w:val="16"/>
                <w:lang w:eastAsia="ru-RU"/>
              </w:rPr>
              <w:br/>
              <w:t xml:space="preserve">ГОСТ EN 388-2012, </w:t>
            </w:r>
            <w:r w:rsidRPr="00FB4699">
              <w:rPr>
                <w:rFonts w:ascii="Arial" w:hAnsi="Arial" w:cs="Arial"/>
                <w:color w:val="000000"/>
                <w:sz w:val="16"/>
                <w:szCs w:val="16"/>
                <w:lang w:eastAsia="ru-RU"/>
              </w:rPr>
              <w:br/>
              <w:t xml:space="preserve">ГОСТ 12.4.278-2014; </w:t>
            </w:r>
            <w:r w:rsidRPr="00FB4699">
              <w:rPr>
                <w:rFonts w:ascii="Arial" w:hAnsi="Arial" w:cs="Arial"/>
                <w:color w:val="000000"/>
                <w:sz w:val="16"/>
                <w:szCs w:val="16"/>
                <w:lang w:eastAsia="ru-RU"/>
              </w:rPr>
              <w:br/>
              <w:t>EN 420, EN 388, EN 374</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Исключительная эластичность, рельефная поверхность в области захвата. Высокая прочность обеспечивает более продолжительный срок службы по сравнению с перчатками из латекса.</w:t>
            </w:r>
            <w:r w:rsidRPr="00FB4699">
              <w:rPr>
                <w:rFonts w:ascii="Arial" w:hAnsi="Arial" w:cs="Arial"/>
                <w:color w:val="000000"/>
                <w:sz w:val="16"/>
                <w:szCs w:val="16"/>
                <w:lang w:eastAsia="ru-RU"/>
              </w:rPr>
              <w:br/>
              <w:t>Уровень защиты: EN 388-4101, EN 374-JKL</w:t>
            </w:r>
            <w:r w:rsidRPr="00FB4699">
              <w:rPr>
                <w:rFonts w:ascii="Arial" w:hAnsi="Arial" w:cs="Arial"/>
                <w:color w:val="000000"/>
                <w:sz w:val="16"/>
                <w:szCs w:val="16"/>
                <w:lang w:eastAsia="ru-RU"/>
              </w:rPr>
              <w:br/>
              <w:t>Свойства: МБС, КЩС (80%), стойкость к красителям, растворителям, проколам, порезам, антистатичны в соответствии с ГОСТ 12.4.124-83.</w:t>
            </w:r>
            <w:r w:rsidRPr="00FB4699">
              <w:rPr>
                <w:rFonts w:ascii="Arial" w:hAnsi="Arial" w:cs="Arial"/>
                <w:color w:val="000000"/>
                <w:sz w:val="16"/>
                <w:szCs w:val="16"/>
                <w:lang w:eastAsia="ru-RU"/>
              </w:rPr>
              <w:br/>
              <w:t>Хлопковое напыление с антибактериальной обработкой.</w:t>
            </w:r>
            <w:r w:rsidRPr="00FB4699">
              <w:rPr>
                <w:rFonts w:ascii="Arial" w:hAnsi="Arial" w:cs="Arial"/>
                <w:color w:val="000000"/>
                <w:sz w:val="16"/>
                <w:szCs w:val="16"/>
                <w:lang w:eastAsia="ru-RU"/>
              </w:rPr>
              <w:br/>
              <w:t>Материал: нитрил</w:t>
            </w:r>
            <w:r w:rsidRPr="00FB4699">
              <w:rPr>
                <w:rFonts w:ascii="Arial" w:hAnsi="Arial" w:cs="Arial"/>
                <w:color w:val="000000"/>
                <w:sz w:val="16"/>
                <w:szCs w:val="16"/>
                <w:lang w:eastAsia="ru-RU"/>
              </w:rPr>
              <w:br/>
              <w:t>Длина: 330 мм</w:t>
            </w:r>
            <w:r w:rsidRPr="00FB4699">
              <w:rPr>
                <w:rFonts w:ascii="Arial" w:hAnsi="Arial" w:cs="Arial"/>
                <w:color w:val="000000"/>
                <w:sz w:val="16"/>
                <w:szCs w:val="16"/>
                <w:lang w:eastAsia="ru-RU"/>
              </w:rPr>
              <w:br/>
              <w:t>Толщина: 0,38 мм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76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84</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Перчатки диэлектрические </w:t>
            </w:r>
            <w:r w:rsidRPr="00FB4699">
              <w:rPr>
                <w:rFonts w:ascii="Arial" w:hAnsi="Arial" w:cs="Arial"/>
                <w:color w:val="000000"/>
                <w:sz w:val="16"/>
                <w:szCs w:val="16"/>
                <w:lang w:eastAsia="ru-RU"/>
              </w:rPr>
              <w:br/>
              <w:t>Класс 1</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1472" behindDoc="0" locked="0" layoutInCell="1" allowOverlap="1" wp14:anchorId="20858FF3" wp14:editId="3EF00F2E">
                  <wp:simplePos x="0" y="0"/>
                  <wp:positionH relativeFrom="column">
                    <wp:posOffset>261620</wp:posOffset>
                  </wp:positionH>
                  <wp:positionV relativeFrom="paragraph">
                    <wp:posOffset>-1433195</wp:posOffset>
                  </wp:positionV>
                  <wp:extent cx="1259840" cy="1259840"/>
                  <wp:effectExtent l="0" t="0" r="0" b="0"/>
                  <wp:wrapNone/>
                  <wp:docPr id="385" name="Рисунок 385" descr="http://www.lightshine.ae/328-thickbox_default/electrosoft-class-3-insulating-gloves.jpg"/>
                  <wp:cNvGraphicFramePr/>
                  <a:graphic xmlns:a="http://schemas.openxmlformats.org/drawingml/2006/main">
                    <a:graphicData uri="http://schemas.openxmlformats.org/drawingml/2006/picture">
                      <pic:pic xmlns:pic="http://schemas.openxmlformats.org/drawingml/2006/picture">
                        <pic:nvPicPr>
                          <pic:cNvPr id="75" name="Рисунок 74" descr="http://www.lightshine.ae/328-thickbox_default/electrosoft-class-3-insulating-gloves.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 xml:space="preserve">ГОСТ 12.4.183-91, </w:t>
            </w:r>
            <w:r w:rsidRPr="00FB4699">
              <w:rPr>
                <w:rFonts w:ascii="Arial" w:hAnsi="Arial" w:cs="Arial"/>
                <w:color w:val="000000"/>
                <w:sz w:val="16"/>
                <w:szCs w:val="16"/>
                <w:lang w:eastAsia="ru-RU"/>
              </w:rPr>
              <w:br/>
              <w:t>ГОСТ 12.4.252-2013,</w:t>
            </w:r>
            <w:r w:rsidRPr="00FB4699">
              <w:rPr>
                <w:rFonts w:ascii="Arial" w:hAnsi="Arial" w:cs="Arial"/>
                <w:color w:val="000000"/>
                <w:sz w:val="16"/>
                <w:szCs w:val="16"/>
                <w:lang w:eastAsia="ru-RU"/>
              </w:rPr>
              <w:br/>
              <w:t xml:space="preserve">EN 420, EN 388, EN 374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Диэлектрические перчатки из натурального латекса с повышенной механической прочностью и устойчивостью к воздействию нефтепродуктов, кислот и озона. Протестированы при -40 °C. </w:t>
            </w:r>
            <w:r w:rsidRPr="00FB4699">
              <w:rPr>
                <w:rFonts w:ascii="Arial" w:hAnsi="Arial" w:cs="Arial"/>
                <w:color w:val="000000"/>
                <w:sz w:val="16"/>
                <w:szCs w:val="16"/>
                <w:lang w:eastAsia="ru-RU"/>
              </w:rPr>
              <w:br/>
              <w:t xml:space="preserve">Материал: латекс </w:t>
            </w:r>
            <w:r w:rsidRPr="00FB4699">
              <w:rPr>
                <w:rFonts w:ascii="Arial" w:hAnsi="Arial" w:cs="Arial"/>
                <w:color w:val="000000"/>
                <w:sz w:val="16"/>
                <w:szCs w:val="16"/>
                <w:lang w:eastAsia="ru-RU"/>
              </w:rPr>
              <w:br/>
              <w:t>Класс 1</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5</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1966"/>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85</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Перчатки диэлектрические </w:t>
            </w:r>
            <w:r w:rsidRPr="00FB4699">
              <w:rPr>
                <w:rFonts w:ascii="Arial" w:hAnsi="Arial" w:cs="Arial"/>
                <w:color w:val="000000"/>
                <w:sz w:val="16"/>
                <w:szCs w:val="16"/>
                <w:lang w:eastAsia="ru-RU"/>
              </w:rPr>
              <w:br/>
              <w:t>Класс 0</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2496" behindDoc="0" locked="0" layoutInCell="1" allowOverlap="1" wp14:anchorId="1A833081" wp14:editId="35E881B5">
                  <wp:simplePos x="0" y="0"/>
                  <wp:positionH relativeFrom="column">
                    <wp:posOffset>309245</wp:posOffset>
                  </wp:positionH>
                  <wp:positionV relativeFrom="paragraph">
                    <wp:posOffset>-2034540</wp:posOffset>
                  </wp:positionV>
                  <wp:extent cx="1259840" cy="1259840"/>
                  <wp:effectExtent l="0" t="0" r="0" b="0"/>
                  <wp:wrapNone/>
                  <wp:docPr id="386" name="Рисунок 386" descr="Перчатки диэлектрические бесшовные"/>
                  <wp:cNvGraphicFramePr/>
                  <a:graphic xmlns:a="http://schemas.openxmlformats.org/drawingml/2006/main">
                    <a:graphicData uri="http://schemas.openxmlformats.org/drawingml/2006/picture">
                      <pic:pic xmlns:pic="http://schemas.openxmlformats.org/drawingml/2006/picture">
                        <pic:nvPicPr>
                          <pic:cNvPr id="76" name="Рисунок 75" descr="Перчатки диэлектрические бесшовные"/>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ТУ 38.106977-2004</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Предназначены для защиты от электрического тока, электростатических разрядов и полей, электрических и электромагнитных полей.</w:t>
            </w:r>
            <w:r w:rsidRPr="00FB4699">
              <w:rPr>
                <w:rFonts w:ascii="Arial" w:hAnsi="Arial" w:cs="Arial"/>
                <w:color w:val="000000"/>
                <w:sz w:val="16"/>
                <w:szCs w:val="16"/>
                <w:lang w:eastAsia="ru-RU"/>
              </w:rPr>
              <w:br/>
              <w:t>Свойства: защита от поражения постоянным и переменным электрическим током промышленной частоты напряжения до 1000 В — как основное средство защиты, свыше 1000 В — как дополнительное</w:t>
            </w:r>
            <w:r w:rsidRPr="00FB4699">
              <w:rPr>
                <w:rFonts w:ascii="Arial" w:hAnsi="Arial" w:cs="Arial"/>
                <w:color w:val="000000"/>
                <w:sz w:val="16"/>
                <w:szCs w:val="16"/>
                <w:lang w:eastAsia="ru-RU"/>
              </w:rPr>
              <w:br/>
              <w:t>Материал: латекс</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308"/>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86</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Рукавицы хлопчатобумажные с брезентовым наладонником</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3520" behindDoc="0" locked="0" layoutInCell="1" allowOverlap="1" wp14:anchorId="33C4C31D" wp14:editId="1E7DF885">
                  <wp:simplePos x="0" y="0"/>
                  <wp:positionH relativeFrom="column">
                    <wp:posOffset>371475</wp:posOffset>
                  </wp:positionH>
                  <wp:positionV relativeFrom="paragraph">
                    <wp:posOffset>-1301115</wp:posOffset>
                  </wp:positionV>
                  <wp:extent cx="1146810" cy="1138555"/>
                  <wp:effectExtent l="0" t="0" r="0" b="0"/>
                  <wp:wrapNone/>
                  <wp:docPr id="387" name="Рисунок 387" descr="Рукавицы G13(зк) с брезентовым наладонни"/>
                  <wp:cNvGraphicFramePr/>
                  <a:graphic xmlns:a="http://schemas.openxmlformats.org/drawingml/2006/main">
                    <a:graphicData uri="http://schemas.openxmlformats.org/drawingml/2006/picture">
                      <pic:pic xmlns:pic="http://schemas.openxmlformats.org/drawingml/2006/picture">
                        <pic:nvPicPr>
                          <pic:cNvPr id="77" name="Рисунок 76" descr="Рукавицы G13(зк) с брезентовым наладонни"/>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46810" cy="113855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12.4.010-75,</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Материал покрытия: брезент</w:t>
            </w:r>
            <w:r w:rsidRPr="00FB4699">
              <w:rPr>
                <w:rFonts w:ascii="Arial" w:hAnsi="Arial" w:cs="Arial"/>
                <w:color w:val="000000"/>
                <w:sz w:val="16"/>
                <w:szCs w:val="16"/>
                <w:lang w:eastAsia="ru-RU"/>
              </w:rPr>
              <w:br/>
              <w:t>Материал: двунитка суровая, хлопок — 100%</w:t>
            </w:r>
            <w:r w:rsidRPr="00FB4699">
              <w:rPr>
                <w:rFonts w:ascii="Arial" w:hAnsi="Arial" w:cs="Arial"/>
                <w:color w:val="000000"/>
                <w:sz w:val="16"/>
                <w:szCs w:val="16"/>
                <w:lang w:eastAsia="ru-RU"/>
              </w:rPr>
              <w:br/>
              <w:t>Покрытие: частичное</w:t>
            </w:r>
            <w:r w:rsidRPr="00FB4699">
              <w:rPr>
                <w:rFonts w:ascii="Arial" w:hAnsi="Arial" w:cs="Arial"/>
                <w:color w:val="000000"/>
                <w:sz w:val="16"/>
                <w:szCs w:val="16"/>
                <w:lang w:eastAsia="ru-RU"/>
              </w:rPr>
              <w:br/>
              <w:t>Цвет: белый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6200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256"/>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87</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Рукавицы хлопчатобумажные с двойным наладонником</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4544" behindDoc="0" locked="0" layoutInCell="1" allowOverlap="1" wp14:anchorId="61B3B6A5" wp14:editId="4672B7D9">
                  <wp:simplePos x="0" y="0"/>
                  <wp:positionH relativeFrom="column">
                    <wp:posOffset>430530</wp:posOffset>
                  </wp:positionH>
                  <wp:positionV relativeFrom="paragraph">
                    <wp:posOffset>-1430655</wp:posOffset>
                  </wp:positionV>
                  <wp:extent cx="1138555" cy="1193165"/>
                  <wp:effectExtent l="0" t="0" r="0" b="0"/>
                  <wp:wrapNone/>
                  <wp:docPr id="388" name="Рисунок 388" descr="Рукавицы G17(зк) с двойным наладонником"/>
                  <wp:cNvGraphicFramePr/>
                  <a:graphic xmlns:a="http://schemas.openxmlformats.org/drawingml/2006/main">
                    <a:graphicData uri="http://schemas.openxmlformats.org/drawingml/2006/picture">
                      <pic:pic xmlns:pic="http://schemas.openxmlformats.org/drawingml/2006/picture">
                        <pic:nvPicPr>
                          <pic:cNvPr id="78" name="Рисунок 77" descr="Рукавицы G17(зк) с двойным наладонником"/>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38555" cy="119316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12.4.010-75</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Материал: двунитка суровая, хлопок — 100%</w:t>
            </w:r>
            <w:r w:rsidRPr="00FB4699">
              <w:rPr>
                <w:rFonts w:ascii="Arial" w:hAnsi="Arial" w:cs="Arial"/>
                <w:color w:val="000000"/>
                <w:sz w:val="16"/>
                <w:szCs w:val="16"/>
                <w:lang w:eastAsia="ru-RU"/>
              </w:rPr>
              <w:br/>
              <w:t>Цвет: белый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5500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26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88</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Рукавицы брезентовые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5568" behindDoc="0" locked="0" layoutInCell="1" allowOverlap="1" wp14:anchorId="3A03ECDA" wp14:editId="43A24C0D">
                  <wp:simplePos x="0" y="0"/>
                  <wp:positionH relativeFrom="column">
                    <wp:posOffset>255270</wp:posOffset>
                  </wp:positionH>
                  <wp:positionV relativeFrom="paragraph">
                    <wp:posOffset>-1367155</wp:posOffset>
                  </wp:positionV>
                  <wp:extent cx="1259840" cy="1259840"/>
                  <wp:effectExtent l="0" t="0" r="0" b="0"/>
                  <wp:wrapNone/>
                  <wp:docPr id="389" name="Рисунок 389" descr="Рукавицы G12"/>
                  <wp:cNvGraphicFramePr/>
                  <a:graphic xmlns:a="http://schemas.openxmlformats.org/drawingml/2006/main">
                    <a:graphicData uri="http://schemas.openxmlformats.org/drawingml/2006/picture">
                      <pic:pic xmlns:pic="http://schemas.openxmlformats.org/drawingml/2006/picture">
                        <pic:nvPicPr>
                          <pic:cNvPr id="79" name="Рисунок 78" descr="Рукавицы G1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12.4.010-75</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Материал: брезент с огнеупорной</w:t>
            </w:r>
            <w:r w:rsidRPr="00FB4699">
              <w:rPr>
                <w:rFonts w:ascii="Arial" w:hAnsi="Arial" w:cs="Arial"/>
                <w:color w:val="000000"/>
                <w:sz w:val="16"/>
                <w:szCs w:val="16"/>
                <w:lang w:eastAsia="ru-RU"/>
              </w:rPr>
              <w:br/>
              <w:t>пропиткой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800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473"/>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89</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Рукавицы хлопчатобумажные с двойным наладонником и ПВХ покрытием</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6592" behindDoc="0" locked="0" layoutInCell="1" allowOverlap="1" wp14:anchorId="444C54EE" wp14:editId="3F630FDE">
                  <wp:simplePos x="0" y="0"/>
                  <wp:positionH relativeFrom="column">
                    <wp:posOffset>236220</wp:posOffset>
                  </wp:positionH>
                  <wp:positionV relativeFrom="paragraph">
                    <wp:posOffset>-1483360</wp:posOffset>
                  </wp:positionV>
                  <wp:extent cx="1259840" cy="1259840"/>
                  <wp:effectExtent l="0" t="0" r="0" b="0"/>
                  <wp:wrapNone/>
                  <wp:docPr id="390" name="Рисунок 390" descr="http://www.profiplusm.ru/userfiles/images/111perchatka/1kragi/big-71.jpg"/>
                  <wp:cNvGraphicFramePr/>
                  <a:graphic xmlns:a="http://schemas.openxmlformats.org/drawingml/2006/main">
                    <a:graphicData uri="http://schemas.openxmlformats.org/drawingml/2006/picture">
                      <pic:pic xmlns:pic="http://schemas.openxmlformats.org/drawingml/2006/picture">
                        <pic:nvPicPr>
                          <pic:cNvPr id="80" name="Рисунок 79" descr="http://www.profiplusm.ru/userfiles/images/111perchatka/1kragi/big-71.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12.4.010-75,</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Материал покрытия: ПВХ, точечное</w:t>
            </w:r>
            <w:r w:rsidRPr="00FB4699">
              <w:rPr>
                <w:rFonts w:ascii="Arial" w:hAnsi="Arial" w:cs="Arial"/>
                <w:color w:val="000000"/>
                <w:sz w:val="16"/>
                <w:szCs w:val="16"/>
                <w:lang w:eastAsia="ru-RU"/>
              </w:rPr>
              <w:br/>
              <w:t>Материал: двунитка суровая, хлопок —</w:t>
            </w:r>
            <w:r w:rsidRPr="00FB4699">
              <w:rPr>
                <w:rFonts w:ascii="Arial" w:hAnsi="Arial" w:cs="Arial"/>
                <w:color w:val="000000"/>
                <w:sz w:val="16"/>
                <w:szCs w:val="16"/>
                <w:lang w:eastAsia="ru-RU"/>
              </w:rPr>
              <w:br/>
              <w:t>100%</w:t>
            </w:r>
            <w:r w:rsidRPr="00FB4699">
              <w:rPr>
                <w:rFonts w:ascii="Arial" w:hAnsi="Arial" w:cs="Arial"/>
                <w:color w:val="000000"/>
                <w:sz w:val="16"/>
                <w:szCs w:val="16"/>
                <w:lang w:eastAsia="ru-RU"/>
              </w:rPr>
              <w:br/>
              <w:t>Цвет: белый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5500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68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90</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Рукавицы хлопчатобумажные с двойным наладонником утепленные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7616" behindDoc="0" locked="0" layoutInCell="1" allowOverlap="1" wp14:anchorId="56649695" wp14:editId="6BF1B149">
                  <wp:simplePos x="0" y="0"/>
                  <wp:positionH relativeFrom="column">
                    <wp:posOffset>370205</wp:posOffset>
                  </wp:positionH>
                  <wp:positionV relativeFrom="paragraph">
                    <wp:posOffset>-1406525</wp:posOffset>
                  </wp:positionV>
                  <wp:extent cx="1259840" cy="1259840"/>
                  <wp:effectExtent l="0" t="0" r="0" b="0"/>
                  <wp:wrapNone/>
                  <wp:docPr id="391" name="Рисунок 391" descr="Рукавицы G14"/>
                  <wp:cNvGraphicFramePr/>
                  <a:graphic xmlns:a="http://schemas.openxmlformats.org/drawingml/2006/main">
                    <a:graphicData uri="http://schemas.openxmlformats.org/drawingml/2006/picture">
                      <pic:pic xmlns:pic="http://schemas.openxmlformats.org/drawingml/2006/picture">
                        <pic:nvPicPr>
                          <pic:cNvPr id="81" name="Рисунок 80" descr="Рукавицы G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12.4.010-75,</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Материал: плотная хлопчатобумажная</w:t>
            </w:r>
            <w:r w:rsidRPr="00FB4699">
              <w:rPr>
                <w:rFonts w:ascii="Arial" w:hAnsi="Arial" w:cs="Arial"/>
                <w:color w:val="000000"/>
                <w:sz w:val="16"/>
                <w:szCs w:val="16"/>
                <w:lang w:eastAsia="ru-RU"/>
              </w:rPr>
              <w:br/>
              <w:t>ткань</w:t>
            </w:r>
            <w:r w:rsidRPr="00FB4699">
              <w:rPr>
                <w:rFonts w:ascii="Arial" w:hAnsi="Arial" w:cs="Arial"/>
                <w:color w:val="000000"/>
                <w:sz w:val="16"/>
                <w:szCs w:val="16"/>
                <w:lang w:eastAsia="ru-RU"/>
              </w:rPr>
              <w:br/>
              <w:t>Утеплитель: ватин</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1000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758"/>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91</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Рукавицы меховые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8640" behindDoc="0" locked="0" layoutInCell="1" allowOverlap="1" wp14:anchorId="322B3196" wp14:editId="3E1A08E8">
                  <wp:simplePos x="0" y="0"/>
                  <wp:positionH relativeFrom="column">
                    <wp:posOffset>232410</wp:posOffset>
                  </wp:positionH>
                  <wp:positionV relativeFrom="paragraph">
                    <wp:posOffset>-1517015</wp:posOffset>
                  </wp:positionV>
                  <wp:extent cx="1259840" cy="1259840"/>
                  <wp:effectExtent l="0" t="0" r="0" b="0"/>
                  <wp:wrapNone/>
                  <wp:docPr id="392" name="Рисунок 392" descr="Рукавицы меховые"/>
                  <wp:cNvGraphicFramePr/>
                  <a:graphic xmlns:a="http://schemas.openxmlformats.org/drawingml/2006/main">
                    <a:graphicData uri="http://schemas.openxmlformats.org/drawingml/2006/picture">
                      <pic:pic xmlns:pic="http://schemas.openxmlformats.org/drawingml/2006/picture">
                        <pic:nvPicPr>
                          <pic:cNvPr id="82" name="Рисунок 81" descr="Рукавицы меховые"/>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ГОСТ 20176-84,</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Материал: плотная хлопчатобумажная</w:t>
            </w:r>
            <w:r w:rsidRPr="00FB4699">
              <w:rPr>
                <w:rFonts w:ascii="Arial" w:hAnsi="Arial" w:cs="Arial"/>
                <w:color w:val="000000"/>
                <w:sz w:val="16"/>
                <w:szCs w:val="16"/>
                <w:lang w:eastAsia="ru-RU"/>
              </w:rPr>
              <w:br/>
              <w:t>ткань</w:t>
            </w:r>
            <w:r w:rsidRPr="00FB4699">
              <w:rPr>
                <w:rFonts w:ascii="Arial" w:hAnsi="Arial" w:cs="Arial"/>
                <w:color w:val="000000"/>
                <w:sz w:val="16"/>
                <w:szCs w:val="16"/>
                <w:lang w:eastAsia="ru-RU"/>
              </w:rPr>
              <w:br/>
              <w:t>Утеплитель: натуральный мех</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300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758"/>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92</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Краги для сварщика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89664" behindDoc="0" locked="0" layoutInCell="1" allowOverlap="1" wp14:anchorId="07D475B7" wp14:editId="7CB4A141">
                  <wp:simplePos x="0" y="0"/>
                  <wp:positionH relativeFrom="column">
                    <wp:posOffset>274955</wp:posOffset>
                  </wp:positionH>
                  <wp:positionV relativeFrom="paragraph">
                    <wp:posOffset>-2396490</wp:posOffset>
                  </wp:positionV>
                  <wp:extent cx="1259840" cy="1259840"/>
                  <wp:effectExtent l="0" t="0" r="0" b="0"/>
                  <wp:wrapNone/>
                  <wp:docPr id="393" name="Рисунок 393" descr="Краги ЗЕВС"/>
                  <wp:cNvGraphicFramePr/>
                  <a:graphic xmlns:a="http://schemas.openxmlformats.org/drawingml/2006/main">
                    <a:graphicData uri="http://schemas.openxmlformats.org/drawingml/2006/picture">
                      <pic:pic xmlns:pic="http://schemas.openxmlformats.org/drawingml/2006/picture">
                        <pic:nvPicPr>
                          <pic:cNvPr id="83" name="Рисунок 82" descr="Краги ЗЕВС"/>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12.4.252-2013,</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Краги из термостойкого спилка, прошитые арамидной нитью для защиты от механических воздействий, брызг и искр расплавленного металла. Для всех типов сварки и тяжелых механических работ. Все швы наружные. Ладонная часть усилена. </w:t>
            </w:r>
            <w:r w:rsidRPr="00FB4699">
              <w:rPr>
                <w:rFonts w:ascii="Arial" w:hAnsi="Arial" w:cs="Arial"/>
                <w:color w:val="000000"/>
                <w:sz w:val="16"/>
                <w:szCs w:val="16"/>
                <w:lang w:eastAsia="ru-RU"/>
              </w:rPr>
              <w:br/>
              <w:t xml:space="preserve">Уровни защиты: ГОСТ EN 388-2012-4422, ГОСТ EN 407-2012-413x3x </w:t>
            </w:r>
            <w:r w:rsidRPr="00FB4699">
              <w:rPr>
                <w:rFonts w:ascii="Arial" w:hAnsi="Arial" w:cs="Arial"/>
                <w:color w:val="000000"/>
                <w:sz w:val="16"/>
                <w:szCs w:val="16"/>
                <w:lang w:eastAsia="ru-RU"/>
              </w:rPr>
              <w:br/>
              <w:t xml:space="preserve">Материал: спилок воловий, ткань «Термошилд ПС» с силиконизированным покрытием на краге </w:t>
            </w:r>
            <w:r w:rsidRPr="00FB4699">
              <w:rPr>
                <w:rFonts w:ascii="Arial" w:hAnsi="Arial" w:cs="Arial"/>
                <w:color w:val="000000"/>
                <w:sz w:val="16"/>
                <w:szCs w:val="16"/>
                <w:lang w:eastAsia="ru-RU"/>
              </w:rPr>
              <w:br/>
              <w:t>Материал подкладки: флисовая подкладка на ладонной части, хлопковая – на краге</w:t>
            </w:r>
            <w:r w:rsidRPr="00FB4699">
              <w:rPr>
                <w:rFonts w:ascii="Arial" w:hAnsi="Arial" w:cs="Arial"/>
                <w:color w:val="000000"/>
                <w:sz w:val="16"/>
                <w:szCs w:val="16"/>
                <w:lang w:eastAsia="ru-RU"/>
              </w:rPr>
              <w:br/>
              <w:t>Длина: 350 мм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2758"/>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93</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Перчатки спилковые комбинированные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0688" behindDoc="0" locked="0" layoutInCell="1" allowOverlap="1" wp14:anchorId="389B2829" wp14:editId="336075CD">
                  <wp:simplePos x="0" y="0"/>
                  <wp:positionH relativeFrom="column">
                    <wp:posOffset>198755</wp:posOffset>
                  </wp:positionH>
                  <wp:positionV relativeFrom="paragraph">
                    <wp:posOffset>-2620645</wp:posOffset>
                  </wp:positionV>
                  <wp:extent cx="1259840" cy="1259840"/>
                  <wp:effectExtent l="0" t="0" r="0" b="0"/>
                  <wp:wrapNone/>
                  <wp:docPr id="394" name="Рисунок 394" descr="Перчатки ВОСТОЧНЫЕ ТИГРЫ G157 со световозвращающей полосой"/>
                  <wp:cNvGraphicFramePr/>
                  <a:graphic xmlns:a="http://schemas.openxmlformats.org/drawingml/2006/main">
                    <a:graphicData uri="http://schemas.openxmlformats.org/drawingml/2006/picture">
                      <pic:pic xmlns:pic="http://schemas.openxmlformats.org/drawingml/2006/picture">
                        <pic:nvPicPr>
                          <pic:cNvPr id="84" name="Рисунок 83" descr="Перчатки ВОСТОЧНЫЕ ТИГРЫ G157 со световозвращающей полосой"/>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Перчатки комбинированные с манжетой черного цвета и световозвращающей полосой. </w:t>
            </w:r>
            <w:r w:rsidRPr="00FB4699">
              <w:rPr>
                <w:rFonts w:ascii="Arial" w:hAnsi="Arial" w:cs="Arial"/>
                <w:color w:val="000000"/>
                <w:sz w:val="16"/>
                <w:szCs w:val="16"/>
                <w:lang w:eastAsia="ru-RU"/>
              </w:rPr>
              <w:br/>
              <w:t xml:space="preserve">Свойства: мягкая кожа на ладонной части обеспечивает отличную защиту от механических воздействий (истирания, пореза, прокола), световозвращающая полоса на тыльной стороне изделия снижает риск травмирования при выполнении работ в темное время суток </w:t>
            </w:r>
            <w:r w:rsidRPr="00FB4699">
              <w:rPr>
                <w:rFonts w:ascii="Arial" w:hAnsi="Arial" w:cs="Arial"/>
                <w:color w:val="000000"/>
                <w:sz w:val="16"/>
                <w:szCs w:val="16"/>
                <w:lang w:eastAsia="ru-RU"/>
              </w:rPr>
              <w:br/>
              <w:t xml:space="preserve">Материал: коровья кожа, нетканый материал </w:t>
            </w:r>
            <w:r w:rsidRPr="00FB4699">
              <w:rPr>
                <w:rFonts w:ascii="Arial" w:hAnsi="Arial" w:cs="Arial"/>
                <w:color w:val="000000"/>
                <w:sz w:val="16"/>
                <w:szCs w:val="16"/>
                <w:lang w:eastAsia="ru-RU"/>
              </w:rPr>
              <w:br/>
              <w:t xml:space="preserve">Материал подкладки: ткань </w:t>
            </w:r>
            <w:r w:rsidRPr="00FB4699">
              <w:rPr>
                <w:rFonts w:ascii="Arial" w:hAnsi="Arial" w:cs="Arial"/>
                <w:color w:val="000000"/>
                <w:sz w:val="16"/>
                <w:szCs w:val="16"/>
                <w:lang w:eastAsia="ru-RU"/>
              </w:rPr>
              <w:br/>
              <w:t>Цвет: желтый с черным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200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09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94</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Краги спилковые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1712" behindDoc="0" locked="0" layoutInCell="1" allowOverlap="1" wp14:anchorId="16940933" wp14:editId="4831A731">
                  <wp:simplePos x="0" y="0"/>
                  <wp:positionH relativeFrom="column">
                    <wp:posOffset>278765</wp:posOffset>
                  </wp:positionH>
                  <wp:positionV relativeFrom="paragraph">
                    <wp:posOffset>-1652905</wp:posOffset>
                  </wp:positionV>
                  <wp:extent cx="1259840" cy="1259840"/>
                  <wp:effectExtent l="0" t="0" r="0" b="0"/>
                  <wp:wrapNone/>
                  <wp:docPr id="395" name="Рисунок 395" descr="Краги ВОСТОЧНЫЕ ТИГРЫ G159 с широким раструбом"/>
                  <wp:cNvGraphicFramePr/>
                  <a:graphic xmlns:a="http://schemas.openxmlformats.org/drawingml/2006/main">
                    <a:graphicData uri="http://schemas.openxmlformats.org/drawingml/2006/picture">
                      <pic:pic xmlns:pic="http://schemas.openxmlformats.org/drawingml/2006/picture">
                        <pic:nvPicPr>
                          <pic:cNvPr id="85" name="Рисунок 84" descr="Краги ВОСТОЧНЫЕ ТИГРЫ G159 с широким раструбом"/>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12.4.252-2013,</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br/>
              <w:t xml:space="preserve">Широкий раструб позволяет легко снимать краги в случае необходимости. Прошиты кевларовыми нитями. Надежно защищают от механических воздействий. </w:t>
            </w:r>
            <w:r w:rsidRPr="00FB4699">
              <w:rPr>
                <w:rFonts w:ascii="Arial" w:hAnsi="Arial" w:cs="Arial"/>
                <w:color w:val="000000"/>
                <w:sz w:val="16"/>
                <w:szCs w:val="16"/>
                <w:lang w:eastAsia="ru-RU"/>
              </w:rPr>
              <w:br/>
              <w:t xml:space="preserve">Материал: коровий спилок (1,1–1,3 мм), сорт АВ </w:t>
            </w:r>
            <w:r w:rsidRPr="00FB4699">
              <w:rPr>
                <w:rFonts w:ascii="Arial" w:hAnsi="Arial" w:cs="Arial"/>
                <w:color w:val="000000"/>
                <w:sz w:val="16"/>
                <w:szCs w:val="16"/>
                <w:lang w:eastAsia="ru-RU"/>
              </w:rPr>
              <w:br/>
              <w:t>Цвет: желтый с черным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300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09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95</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Краги спилковые утеплённые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2736" behindDoc="0" locked="0" layoutInCell="1" allowOverlap="1" wp14:anchorId="33E7EF73" wp14:editId="63D9D0CA">
                  <wp:simplePos x="0" y="0"/>
                  <wp:positionH relativeFrom="column">
                    <wp:posOffset>341630</wp:posOffset>
                  </wp:positionH>
                  <wp:positionV relativeFrom="paragraph">
                    <wp:posOffset>-1938655</wp:posOffset>
                  </wp:positionV>
                  <wp:extent cx="1259840" cy="1259840"/>
                  <wp:effectExtent l="0" t="0" r="0" b="0"/>
                  <wp:wrapNone/>
                  <wp:docPr id="396" name="Рисунок 396" descr="Краги ВОСТОЧНЫЕ ТИГРЫ G129"/>
                  <wp:cNvGraphicFramePr/>
                  <a:graphic xmlns:a="http://schemas.openxmlformats.org/drawingml/2006/main">
                    <a:graphicData uri="http://schemas.openxmlformats.org/drawingml/2006/picture">
                      <pic:pic xmlns:pic="http://schemas.openxmlformats.org/drawingml/2006/picture">
                        <pic:nvPicPr>
                          <pic:cNvPr id="86" name="Рисунок 85" descr="Краги ВОСТОЧНЫЕ ТИГРЫ G12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12.4.252-2013,</w:t>
            </w:r>
            <w:r w:rsidRPr="00FB4699">
              <w:rPr>
                <w:rFonts w:ascii="Arial" w:hAnsi="Arial" w:cs="Arial"/>
                <w:color w:val="000000"/>
                <w:sz w:val="16"/>
                <w:szCs w:val="16"/>
                <w:lang w:eastAsia="ru-RU"/>
              </w:rPr>
              <w:br/>
              <w:t>ГОСТ EN 388-2012</w:t>
            </w:r>
            <w:r w:rsidRPr="00FB4699">
              <w:rPr>
                <w:rFonts w:ascii="Arial" w:hAnsi="Arial" w:cs="Arial"/>
                <w:color w:val="000000"/>
                <w:sz w:val="16"/>
                <w:szCs w:val="16"/>
                <w:lang w:eastAsia="ru-RU"/>
              </w:rPr>
              <w:br/>
              <w:t>ГОСТ EN 407-2012</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Широкий спектр применения, в том числе при проведении сварочных работ. </w:t>
            </w:r>
            <w:r w:rsidRPr="00FB4699">
              <w:rPr>
                <w:rFonts w:ascii="Arial" w:hAnsi="Arial" w:cs="Arial"/>
                <w:color w:val="000000"/>
                <w:sz w:val="16"/>
                <w:szCs w:val="16"/>
                <w:lang w:eastAsia="ru-RU"/>
              </w:rPr>
              <w:br/>
              <w:t xml:space="preserve">Уровень защиты: ГОСТ EN 388-2012-2441, ГОСТ EN 407-2012-413х4х </w:t>
            </w:r>
            <w:r w:rsidRPr="00FB4699">
              <w:rPr>
                <w:rFonts w:ascii="Arial" w:hAnsi="Arial" w:cs="Arial"/>
                <w:color w:val="000000"/>
                <w:sz w:val="16"/>
                <w:szCs w:val="16"/>
                <w:lang w:eastAsia="ru-RU"/>
              </w:rPr>
              <w:br/>
              <w:t xml:space="preserve">Свойства: комфорт, защита от истирания при пониженных температурах </w:t>
            </w:r>
            <w:r w:rsidRPr="00FB4699">
              <w:rPr>
                <w:rFonts w:ascii="Arial" w:hAnsi="Arial" w:cs="Arial"/>
                <w:color w:val="000000"/>
                <w:sz w:val="16"/>
                <w:szCs w:val="16"/>
                <w:lang w:eastAsia="ru-RU"/>
              </w:rPr>
              <w:br/>
              <w:t xml:space="preserve">Материал: воловий спилок (толщина 1,1–1.3 мм), ткань, прошиты кевларовой нитью </w:t>
            </w:r>
            <w:r w:rsidRPr="00FB4699">
              <w:rPr>
                <w:rFonts w:ascii="Arial" w:hAnsi="Arial" w:cs="Arial"/>
                <w:color w:val="000000"/>
                <w:sz w:val="16"/>
                <w:szCs w:val="16"/>
                <w:lang w:eastAsia="ru-RU"/>
              </w:rPr>
              <w:br/>
              <w:t xml:space="preserve">Утеплитель: искусственный мех </w:t>
            </w:r>
            <w:r w:rsidRPr="00FB4699">
              <w:rPr>
                <w:rFonts w:ascii="Arial" w:hAnsi="Arial" w:cs="Arial"/>
                <w:color w:val="000000"/>
                <w:sz w:val="16"/>
                <w:szCs w:val="16"/>
                <w:lang w:eastAsia="ru-RU"/>
              </w:rPr>
              <w:br/>
              <w:t>Цвет: желтый с красным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09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96</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Очки отрытые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3760" behindDoc="0" locked="0" layoutInCell="1" allowOverlap="1" wp14:anchorId="362BB032" wp14:editId="45134DB3">
                  <wp:simplePos x="0" y="0"/>
                  <wp:positionH relativeFrom="column">
                    <wp:posOffset>278765</wp:posOffset>
                  </wp:positionH>
                  <wp:positionV relativeFrom="paragraph">
                    <wp:posOffset>-1892300</wp:posOffset>
                  </wp:positionV>
                  <wp:extent cx="1259840" cy="1259840"/>
                  <wp:effectExtent l="0" t="0" r="0" b="0"/>
                  <wp:wrapNone/>
                  <wp:docPr id="397" name="Рисунок 397" descr="Очки JSP СТЕЛС 9000"/>
                  <wp:cNvGraphicFramePr/>
                  <a:graphic xmlns:a="http://schemas.openxmlformats.org/drawingml/2006/main">
                    <a:graphicData uri="http://schemas.openxmlformats.org/drawingml/2006/picture">
                      <pic:pic xmlns:pic="http://schemas.openxmlformats.org/drawingml/2006/picture">
                        <pic:nvPicPr>
                          <pic:cNvPr id="87" name="Рисунок 86" descr="Очки JSP СТЕЛС 900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EN 166</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Суперудобная модель, плотное прилегание по нижнему контуру линзы – защита от пыли и брызг. Высокое качество обработки</w:t>
            </w:r>
            <w:r w:rsidRPr="00FB4699">
              <w:rPr>
                <w:rFonts w:ascii="Arial" w:hAnsi="Arial" w:cs="Arial"/>
                <w:color w:val="000000"/>
                <w:sz w:val="16"/>
                <w:szCs w:val="16"/>
                <w:lang w:eastAsia="ru-RU"/>
              </w:rPr>
              <w:br/>
              <w:t>линз, плотная посадка без сдавливания за ушами и необходимости применения ремешка.</w:t>
            </w:r>
            <w:r w:rsidRPr="00FB4699">
              <w:rPr>
                <w:rFonts w:ascii="Arial" w:hAnsi="Arial" w:cs="Arial"/>
                <w:color w:val="000000"/>
                <w:sz w:val="16"/>
                <w:szCs w:val="16"/>
                <w:lang w:eastAsia="ru-RU"/>
              </w:rPr>
              <w:br/>
              <w:t>Оптический класс: №1 (не дает искажений, не имеет ограничений по длительности ношения)</w:t>
            </w:r>
            <w:r w:rsidRPr="00FB4699">
              <w:rPr>
                <w:rFonts w:ascii="Arial" w:hAnsi="Arial" w:cs="Arial"/>
                <w:color w:val="000000"/>
                <w:sz w:val="16"/>
                <w:szCs w:val="16"/>
                <w:lang w:eastAsia="ru-RU"/>
              </w:rPr>
              <w:br/>
              <w:t>Материал линзы: поликарбонат</w:t>
            </w:r>
            <w:r w:rsidRPr="00FB4699">
              <w:rPr>
                <w:rFonts w:ascii="Arial" w:hAnsi="Arial" w:cs="Arial"/>
                <w:color w:val="000000"/>
                <w:sz w:val="16"/>
                <w:szCs w:val="16"/>
                <w:lang w:eastAsia="ru-RU"/>
              </w:rPr>
              <w:br/>
              <w:t>Материал оправы: поликарбонат, термопластичная резина, ПВХ</w:t>
            </w:r>
            <w:r w:rsidRPr="00FB4699">
              <w:rPr>
                <w:rFonts w:ascii="Arial" w:hAnsi="Arial" w:cs="Arial"/>
                <w:color w:val="000000"/>
                <w:sz w:val="16"/>
                <w:szCs w:val="16"/>
                <w:lang w:eastAsia="ru-RU"/>
              </w:rPr>
              <w:br/>
              <w:t>Покрытие: против запотевания и царапин</w:t>
            </w:r>
            <w:r w:rsidRPr="00FB4699">
              <w:rPr>
                <w:rFonts w:ascii="Arial" w:hAnsi="Arial" w:cs="Arial"/>
                <w:color w:val="000000"/>
                <w:sz w:val="16"/>
                <w:szCs w:val="16"/>
                <w:lang w:eastAsia="ru-RU"/>
              </w:rPr>
              <w:br/>
              <w:t>Защита: от механических воздействий, ультрафиолетовых лучей - 100%</w:t>
            </w:r>
            <w:r w:rsidRPr="00FB4699">
              <w:rPr>
                <w:rFonts w:ascii="Arial" w:hAnsi="Arial" w:cs="Arial"/>
                <w:color w:val="000000"/>
                <w:sz w:val="16"/>
                <w:szCs w:val="16"/>
                <w:lang w:eastAsia="ru-RU"/>
              </w:rPr>
              <w:br/>
              <w:t>Регулировка дужек: не требуется</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339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97</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Очки закрытые непрямая вентиляция для защиты от среднеэнергитического удара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4784" behindDoc="0" locked="0" layoutInCell="1" allowOverlap="1" wp14:anchorId="10989636" wp14:editId="48C74259">
                  <wp:simplePos x="0" y="0"/>
                  <wp:positionH relativeFrom="column">
                    <wp:posOffset>272415</wp:posOffset>
                  </wp:positionH>
                  <wp:positionV relativeFrom="paragraph">
                    <wp:posOffset>-2246630</wp:posOffset>
                  </wp:positionV>
                  <wp:extent cx="1259840" cy="1259840"/>
                  <wp:effectExtent l="0" t="0" r="0" b="0"/>
                  <wp:wrapNone/>
                  <wp:docPr id="398" name="Рисунок 398" descr="Очки закрытые JSP КАСПИАН"/>
                  <wp:cNvGraphicFramePr/>
                  <a:graphic xmlns:a="http://schemas.openxmlformats.org/drawingml/2006/main">
                    <a:graphicData uri="http://schemas.openxmlformats.org/drawingml/2006/picture">
                      <pic:pic xmlns:pic="http://schemas.openxmlformats.org/drawingml/2006/picture">
                        <pic:nvPicPr>
                          <pic:cNvPr id="88" name="Рисунок 87" descr="Очки закрытые JSP КАСПИАН"/>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EN 166-168, 170</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Легкие, очень удобные очки с широкой панорамной линзой.</w:t>
            </w:r>
            <w:r w:rsidRPr="00FB4699">
              <w:rPr>
                <w:rFonts w:ascii="Arial" w:hAnsi="Arial" w:cs="Arial"/>
                <w:color w:val="000000"/>
                <w:sz w:val="16"/>
                <w:szCs w:val="16"/>
                <w:lang w:eastAsia="ru-RU"/>
              </w:rPr>
              <w:br/>
              <w:t>Оптический класс: №1 (не дает искажений, не имеет ограничений по длительности ношения)</w:t>
            </w:r>
            <w:r w:rsidRPr="00FB4699">
              <w:rPr>
                <w:rFonts w:ascii="Arial" w:hAnsi="Arial" w:cs="Arial"/>
                <w:color w:val="000000"/>
                <w:sz w:val="16"/>
                <w:szCs w:val="16"/>
                <w:lang w:eastAsia="ru-RU"/>
              </w:rPr>
              <w:br/>
              <w:t>Материал линзы: ударопрочный поликарбонат</w:t>
            </w:r>
            <w:r w:rsidRPr="00FB4699">
              <w:rPr>
                <w:rFonts w:ascii="Arial" w:hAnsi="Arial" w:cs="Arial"/>
                <w:color w:val="000000"/>
                <w:sz w:val="16"/>
                <w:szCs w:val="16"/>
                <w:lang w:eastAsia="ru-RU"/>
              </w:rPr>
              <w:br/>
              <w:t>Вентиляция: непрямая</w:t>
            </w:r>
            <w:r w:rsidRPr="00FB4699">
              <w:rPr>
                <w:rFonts w:ascii="Arial" w:hAnsi="Arial" w:cs="Arial"/>
                <w:color w:val="000000"/>
                <w:sz w:val="16"/>
                <w:szCs w:val="16"/>
                <w:lang w:eastAsia="ru-RU"/>
              </w:rPr>
              <w:br/>
              <w:t>Защита: от механических воздействий, от ультрафиолетовых лучей — 100%</w:t>
            </w:r>
            <w:r w:rsidRPr="00FB4699">
              <w:rPr>
                <w:rFonts w:ascii="Arial" w:hAnsi="Arial" w:cs="Arial"/>
                <w:color w:val="000000"/>
                <w:sz w:val="16"/>
                <w:szCs w:val="16"/>
                <w:lang w:eastAsia="ru-RU"/>
              </w:rPr>
              <w:br/>
              <w:t>Покрытие: против царапин, против запотевания</w:t>
            </w:r>
            <w:r w:rsidRPr="00FB4699">
              <w:rPr>
                <w:rFonts w:ascii="Arial" w:hAnsi="Arial" w:cs="Arial"/>
                <w:color w:val="000000"/>
                <w:sz w:val="16"/>
                <w:szCs w:val="16"/>
                <w:lang w:eastAsia="ru-RU"/>
              </w:rPr>
              <w:br/>
              <w:t>Использование с корригирующими очками: возможно</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26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98</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Очки закрытые непрямая вентиляция от выскококинетического удара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5808" behindDoc="0" locked="0" layoutInCell="1" allowOverlap="1" wp14:anchorId="1F493B08" wp14:editId="576A6E8F">
                  <wp:simplePos x="0" y="0"/>
                  <wp:positionH relativeFrom="column">
                    <wp:posOffset>502920</wp:posOffset>
                  </wp:positionH>
                  <wp:positionV relativeFrom="paragraph">
                    <wp:posOffset>-2939415</wp:posOffset>
                  </wp:positionV>
                  <wp:extent cx="1259840" cy="1259840"/>
                  <wp:effectExtent l="0" t="0" r="0" b="0"/>
                  <wp:wrapNone/>
                  <wp:docPr id="399" name="Рисунок 399" descr="Очки закрытые JSP ТЕРМЭКС"/>
                  <wp:cNvGraphicFramePr/>
                  <a:graphic xmlns:a="http://schemas.openxmlformats.org/drawingml/2006/main">
                    <a:graphicData uri="http://schemas.openxmlformats.org/drawingml/2006/picture">
                      <pic:pic xmlns:pic="http://schemas.openxmlformats.org/drawingml/2006/picture">
                        <pic:nvPicPr>
                          <pic:cNvPr id="89" name="Рисунок 88" descr="Очки закрытые JSP ТЕРМЭКС"/>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ГОСТ 12.4.253-2013;</w:t>
            </w:r>
            <w:r w:rsidRPr="00FB4699">
              <w:rPr>
                <w:rFonts w:ascii="Arial" w:hAnsi="Arial" w:cs="Arial"/>
                <w:color w:val="000000"/>
                <w:sz w:val="16"/>
                <w:szCs w:val="16"/>
                <w:lang w:eastAsia="ru-RU"/>
              </w:rPr>
              <w:br/>
              <w:t xml:space="preserve">EN 175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Очки с двойными линзами (поликарбонатная линза снаружи и ацетатная внутри), пространство между которыми заполнено воздухом, и особой мембраной, регулирующей давление между линзами для полного исключения запотевания даже при очень низких температурах (уникальная технология ТМС™ (Thermobaric Moisture Control™)).</w:t>
            </w:r>
            <w:r w:rsidRPr="00FB4699">
              <w:rPr>
                <w:rFonts w:ascii="Arial" w:hAnsi="Arial" w:cs="Arial"/>
                <w:color w:val="000000"/>
                <w:sz w:val="16"/>
                <w:szCs w:val="16"/>
                <w:lang w:eastAsia="ru-RU"/>
              </w:rPr>
              <w:br/>
              <w:t>Цвет линз: прозрачный</w:t>
            </w:r>
            <w:r w:rsidRPr="00FB4699">
              <w:rPr>
                <w:rFonts w:ascii="Arial" w:hAnsi="Arial" w:cs="Arial"/>
                <w:color w:val="000000"/>
                <w:sz w:val="16"/>
                <w:szCs w:val="16"/>
                <w:lang w:eastAsia="ru-RU"/>
              </w:rPr>
              <w:br/>
              <w:t>Оптический класс: №1 (не дает искажений, не имеет ограничений по длительности ношения)</w:t>
            </w:r>
            <w:r w:rsidRPr="00FB4699">
              <w:rPr>
                <w:rFonts w:ascii="Arial" w:hAnsi="Arial" w:cs="Arial"/>
                <w:color w:val="000000"/>
                <w:sz w:val="16"/>
                <w:szCs w:val="16"/>
                <w:lang w:eastAsia="ru-RU"/>
              </w:rPr>
              <w:br/>
              <w:t>Материал линзы: поликарбонат, ацетат нового поколения (в несколько раз более устойчив к запотеванию по сравнению с аналогами предыдущего поколения)</w:t>
            </w:r>
            <w:r w:rsidRPr="00FB4699">
              <w:rPr>
                <w:rFonts w:ascii="Arial" w:hAnsi="Arial" w:cs="Arial"/>
                <w:color w:val="000000"/>
                <w:sz w:val="16"/>
                <w:szCs w:val="16"/>
                <w:lang w:eastAsia="ru-RU"/>
              </w:rPr>
              <w:br/>
              <w:t>Материал оправы: поливинилхлорид</w:t>
            </w:r>
            <w:r w:rsidRPr="00FB4699">
              <w:rPr>
                <w:rFonts w:ascii="Arial" w:hAnsi="Arial" w:cs="Arial"/>
                <w:color w:val="000000"/>
                <w:sz w:val="16"/>
                <w:szCs w:val="16"/>
                <w:lang w:eastAsia="ru-RU"/>
              </w:rPr>
              <w:br/>
              <w:t>Вентиляция: непрямая</w:t>
            </w:r>
            <w:r w:rsidRPr="00FB4699">
              <w:rPr>
                <w:rFonts w:ascii="Arial" w:hAnsi="Arial" w:cs="Arial"/>
                <w:color w:val="000000"/>
                <w:sz w:val="16"/>
                <w:szCs w:val="16"/>
                <w:lang w:eastAsia="ru-RU"/>
              </w:rPr>
              <w:br/>
              <w:t>Защита: от механического воздействия, УФ излучения</w:t>
            </w:r>
            <w:r w:rsidRPr="00FB4699">
              <w:rPr>
                <w:rFonts w:ascii="Arial" w:hAnsi="Arial" w:cs="Arial"/>
                <w:color w:val="000000"/>
                <w:sz w:val="16"/>
                <w:szCs w:val="16"/>
                <w:lang w:eastAsia="ru-RU"/>
              </w:rPr>
              <w:br/>
              <w:t>Покрытие: особо прочное против запотевания и царапин, механических повреждений, брызг жидкостей и раскаленного металла, УФ излучения</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310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99</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Очки закрытые для сварщика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6832" behindDoc="0" locked="0" layoutInCell="1" allowOverlap="1" wp14:anchorId="292036D2" wp14:editId="53E3EC15">
                  <wp:simplePos x="0" y="0"/>
                  <wp:positionH relativeFrom="column">
                    <wp:posOffset>447675</wp:posOffset>
                  </wp:positionH>
                  <wp:positionV relativeFrom="paragraph">
                    <wp:posOffset>-1915795</wp:posOffset>
                  </wp:positionV>
                  <wp:extent cx="1259840" cy="1259840"/>
                  <wp:effectExtent l="0" t="0" r="0" b="0"/>
                  <wp:wrapNone/>
                  <wp:docPr id="400" name="Рисунок 400" descr="Очки JSP ПАНОВЭЛД для сварщиков"/>
                  <wp:cNvGraphicFramePr/>
                  <a:graphic xmlns:a="http://schemas.openxmlformats.org/drawingml/2006/main">
                    <a:graphicData uri="http://schemas.openxmlformats.org/drawingml/2006/picture">
                      <pic:pic xmlns:pic="http://schemas.openxmlformats.org/drawingml/2006/picture">
                        <pic:nvPicPr>
                          <pic:cNvPr id="90" name="Рисунок 89" descr="Очки JSP ПАНОВЭЛД для сварщиков"/>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 xml:space="preserve">EN 175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Очки сварщика закрытого типа с комфортной панорамной линзой, обеспечивающей улучшенный обзор. Оснащены широким регулируемым эластичным ремнем оголовья. Рекомендуются для проведения продолжительных работ. </w:t>
            </w:r>
            <w:r w:rsidRPr="00FB4699">
              <w:rPr>
                <w:rFonts w:ascii="Arial" w:hAnsi="Arial" w:cs="Arial"/>
                <w:color w:val="000000"/>
                <w:sz w:val="16"/>
                <w:szCs w:val="16"/>
                <w:lang w:eastAsia="ru-RU"/>
              </w:rPr>
              <w:br/>
              <w:t xml:space="preserve">Оптический класс: №1 (не дает искажений, не имеет ограничений </w:t>
            </w:r>
            <w:r w:rsidRPr="00FB4699">
              <w:rPr>
                <w:rFonts w:ascii="Arial" w:hAnsi="Arial" w:cs="Arial"/>
                <w:color w:val="000000"/>
                <w:sz w:val="16"/>
                <w:szCs w:val="16"/>
                <w:lang w:eastAsia="ru-RU"/>
              </w:rPr>
              <w:lastRenderedPageBreak/>
              <w:t xml:space="preserve">по длительности ношения) </w:t>
            </w:r>
            <w:r w:rsidRPr="00FB4699">
              <w:rPr>
                <w:rFonts w:ascii="Arial" w:hAnsi="Arial" w:cs="Arial"/>
                <w:color w:val="000000"/>
                <w:sz w:val="16"/>
                <w:szCs w:val="16"/>
                <w:lang w:eastAsia="ru-RU"/>
              </w:rPr>
              <w:br/>
              <w:t xml:space="preserve">Материал линзы: ацетат </w:t>
            </w:r>
            <w:r w:rsidRPr="00FB4699">
              <w:rPr>
                <w:rFonts w:ascii="Arial" w:hAnsi="Arial" w:cs="Arial"/>
                <w:color w:val="000000"/>
                <w:sz w:val="16"/>
                <w:szCs w:val="16"/>
                <w:lang w:eastAsia="ru-RU"/>
              </w:rPr>
              <w:br/>
              <w:t xml:space="preserve">Материал оправы: ПВХ </w:t>
            </w:r>
            <w:r w:rsidRPr="00FB4699">
              <w:rPr>
                <w:rFonts w:ascii="Arial" w:hAnsi="Arial" w:cs="Arial"/>
                <w:color w:val="000000"/>
                <w:sz w:val="16"/>
                <w:szCs w:val="16"/>
                <w:lang w:eastAsia="ru-RU"/>
              </w:rPr>
              <w:br/>
              <w:t xml:space="preserve">Вентиляция: непрямая </w:t>
            </w:r>
            <w:r w:rsidRPr="00FB4699">
              <w:rPr>
                <w:rFonts w:ascii="Arial" w:hAnsi="Arial" w:cs="Arial"/>
                <w:color w:val="000000"/>
                <w:sz w:val="16"/>
                <w:szCs w:val="16"/>
                <w:lang w:eastAsia="ru-RU"/>
              </w:rPr>
              <w:br/>
              <w:t xml:space="preserve">Покрытие: против царапин и запотевания </w:t>
            </w:r>
            <w:r w:rsidRPr="00FB4699">
              <w:rPr>
                <w:rFonts w:ascii="Arial" w:hAnsi="Arial" w:cs="Arial"/>
                <w:color w:val="000000"/>
                <w:sz w:val="16"/>
                <w:szCs w:val="16"/>
                <w:lang w:eastAsia="ru-RU"/>
              </w:rPr>
              <w:br/>
              <w:t xml:space="preserve">Защита: от ультрафиолетового и инфракрасного излучений </w:t>
            </w:r>
            <w:r w:rsidRPr="00FB4699">
              <w:rPr>
                <w:rFonts w:ascii="Arial" w:hAnsi="Arial" w:cs="Arial"/>
                <w:color w:val="000000"/>
                <w:sz w:val="16"/>
                <w:szCs w:val="16"/>
                <w:lang w:eastAsia="ru-RU"/>
              </w:rPr>
              <w:br/>
              <w:t xml:space="preserve">Степень затемнения: 5 </w:t>
            </w:r>
            <w:r w:rsidRPr="00FB4699">
              <w:rPr>
                <w:rFonts w:ascii="Arial" w:hAnsi="Arial" w:cs="Arial"/>
                <w:color w:val="000000"/>
                <w:sz w:val="16"/>
                <w:szCs w:val="16"/>
                <w:lang w:eastAsia="ru-RU"/>
              </w:rPr>
              <w:br/>
              <w:t>Использование с корригирующими очками: возможно</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E81E80">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373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100</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Очки встраеваемые в каску для работ на высоте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7856" behindDoc="0" locked="0" layoutInCell="1" allowOverlap="1" wp14:anchorId="69E4BAA4" wp14:editId="06D91DB1">
                  <wp:simplePos x="0" y="0"/>
                  <wp:positionH relativeFrom="column">
                    <wp:posOffset>194310</wp:posOffset>
                  </wp:positionH>
                  <wp:positionV relativeFrom="paragraph">
                    <wp:posOffset>-2696845</wp:posOffset>
                  </wp:positionV>
                  <wp:extent cx="1259840" cy="1259840"/>
                  <wp:effectExtent l="0" t="0" r="0" b="0"/>
                  <wp:wrapNone/>
                  <wp:docPr id="401" name="Рисунок 401" descr="Очки JSP ЭВОСПЕК для касок ЭВО"/>
                  <wp:cNvGraphicFramePr/>
                  <a:graphic xmlns:a="http://schemas.openxmlformats.org/drawingml/2006/main">
                    <a:graphicData uri="http://schemas.openxmlformats.org/drawingml/2006/picture">
                      <pic:pic xmlns:pic="http://schemas.openxmlformats.org/drawingml/2006/picture">
                        <pic:nvPicPr>
                          <pic:cNvPr id="91" name="Рисунок 90" descr="Очки JSP ЭВОСПЕК для касок ЭВО"/>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 комплекте с касками из данного Технического задания обеспечивают комплексную защиту головы и окологлазного пространства. Очки можно легко задвинуть в подкасочное пространство, когда в них нет необходимости.</w:t>
            </w:r>
            <w:r w:rsidRPr="00FB4699">
              <w:rPr>
                <w:rFonts w:ascii="Arial" w:hAnsi="Arial" w:cs="Arial"/>
                <w:color w:val="000000"/>
                <w:sz w:val="16"/>
                <w:szCs w:val="16"/>
                <w:lang w:eastAsia="ru-RU"/>
              </w:rPr>
              <w:br/>
              <w:t>Цвет линзы: прозрачный</w:t>
            </w:r>
            <w:r w:rsidRPr="00FB4699">
              <w:rPr>
                <w:rFonts w:ascii="Arial" w:hAnsi="Arial" w:cs="Arial"/>
                <w:color w:val="000000"/>
                <w:sz w:val="16"/>
                <w:szCs w:val="16"/>
                <w:lang w:eastAsia="ru-RU"/>
              </w:rPr>
              <w:br/>
              <w:t>Оптический класс: №1 (не дает искажений, не имеет ограничений по длительности ношения)</w:t>
            </w:r>
            <w:r w:rsidRPr="00FB4699">
              <w:rPr>
                <w:rFonts w:ascii="Arial" w:hAnsi="Arial" w:cs="Arial"/>
                <w:color w:val="000000"/>
                <w:sz w:val="16"/>
                <w:szCs w:val="16"/>
                <w:lang w:eastAsia="ru-RU"/>
              </w:rPr>
              <w:br/>
              <w:t>Материал линзы: поликарбонат</w:t>
            </w:r>
            <w:r w:rsidRPr="00FB4699">
              <w:rPr>
                <w:rFonts w:ascii="Arial" w:hAnsi="Arial" w:cs="Arial"/>
                <w:color w:val="000000"/>
                <w:sz w:val="16"/>
                <w:szCs w:val="16"/>
                <w:lang w:eastAsia="ru-RU"/>
              </w:rPr>
              <w:br/>
              <w:t>Материал оправы: поликарбонат</w:t>
            </w:r>
            <w:r w:rsidRPr="00FB4699">
              <w:rPr>
                <w:rFonts w:ascii="Arial" w:hAnsi="Arial" w:cs="Arial"/>
                <w:color w:val="000000"/>
                <w:sz w:val="16"/>
                <w:szCs w:val="16"/>
                <w:lang w:eastAsia="ru-RU"/>
              </w:rPr>
              <w:br/>
              <w:t>Защита: от механических воздействий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100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2816"/>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101</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Лицевой щиток</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8880" behindDoc="0" locked="0" layoutInCell="1" allowOverlap="1" wp14:anchorId="5254C94B" wp14:editId="19BB32B7">
                  <wp:simplePos x="0" y="0"/>
                  <wp:positionH relativeFrom="column">
                    <wp:posOffset>194310</wp:posOffset>
                  </wp:positionH>
                  <wp:positionV relativeFrom="paragraph">
                    <wp:posOffset>-2163445</wp:posOffset>
                  </wp:positionV>
                  <wp:extent cx="1259840" cy="1259840"/>
                  <wp:effectExtent l="0" t="0" r="0" b="0"/>
                  <wp:wrapNone/>
                  <wp:docPr id="402" name="Рисунок 402" descr="Щиток CERVA ВИЗИГАРД"/>
                  <wp:cNvGraphicFramePr/>
                  <a:graphic xmlns:a="http://schemas.openxmlformats.org/drawingml/2006/main">
                    <a:graphicData uri="http://schemas.openxmlformats.org/drawingml/2006/picture">
                      <pic:pic xmlns:pic="http://schemas.openxmlformats.org/drawingml/2006/picture">
                        <pic:nvPicPr>
                          <pic:cNvPr id="92" name="Рисунок 91" descr="Щиток CERVA ВИЗИГАРД"/>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EN 166</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Защитный лицевой щиток с поликарбонатным экраном, отделанным металлической окантовкой. Оголовье с храповиком. Предусмотрена регулировка  щитка по углу наклона. Удобные крепления позволяют производить быструю замену экрана.</w:t>
            </w:r>
            <w:r w:rsidRPr="00FB4699">
              <w:rPr>
                <w:rFonts w:ascii="Arial" w:hAnsi="Arial" w:cs="Arial"/>
                <w:color w:val="000000"/>
                <w:sz w:val="16"/>
                <w:szCs w:val="16"/>
                <w:lang w:eastAsia="ru-RU"/>
              </w:rPr>
              <w:br/>
              <w:t>Материал экрана: поликарбонат</w:t>
            </w:r>
            <w:r w:rsidRPr="00FB4699">
              <w:rPr>
                <w:rFonts w:ascii="Arial" w:hAnsi="Arial" w:cs="Arial"/>
                <w:color w:val="000000"/>
                <w:sz w:val="16"/>
                <w:szCs w:val="16"/>
                <w:lang w:eastAsia="ru-RU"/>
              </w:rPr>
              <w:br/>
              <w:t>Толщина экрана: 1 мм</w:t>
            </w:r>
            <w:r w:rsidRPr="00FB4699">
              <w:rPr>
                <w:rFonts w:ascii="Arial" w:hAnsi="Arial" w:cs="Arial"/>
                <w:color w:val="000000"/>
                <w:sz w:val="16"/>
                <w:szCs w:val="16"/>
                <w:lang w:eastAsia="ru-RU"/>
              </w:rPr>
              <w:br/>
              <w:t>Защита: от механических воздействий, летящих частиц со среднеэнергетическим ударом</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30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50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102</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Крем восстанавливающий</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899904" behindDoc="0" locked="0" layoutInCell="1" allowOverlap="1" wp14:anchorId="3D95629C" wp14:editId="26F4C321">
                  <wp:simplePos x="0" y="0"/>
                  <wp:positionH relativeFrom="column">
                    <wp:posOffset>105410</wp:posOffset>
                  </wp:positionH>
                  <wp:positionV relativeFrom="paragraph">
                    <wp:posOffset>-3604895</wp:posOffset>
                  </wp:positionV>
                  <wp:extent cx="1259840" cy="2159635"/>
                  <wp:effectExtent l="0" t="0" r="0" b="0"/>
                  <wp:wrapNone/>
                  <wp:docPr id="403" name="Рисунок 403" descr="Крем Safe and Care ПАНТЕВИТ восстанавливающий с вит.для кожи рук и лица"/>
                  <wp:cNvGraphicFramePr/>
                  <a:graphic xmlns:a="http://schemas.openxmlformats.org/drawingml/2006/main">
                    <a:graphicData uri="http://schemas.openxmlformats.org/drawingml/2006/picture">
                      <pic:pic xmlns:pic="http://schemas.openxmlformats.org/drawingml/2006/picture">
                        <pic:nvPicPr>
                          <pic:cNvPr id="93" name="Рисунок 92" descr="Крем Safe and Care ПАНТЕВИТ восстанавливающий с вит.для кожи рук и лица"/>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59840" cy="215963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31460-2012</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Восстанавливает кожу рук и лица после негативного воздействия широкого спектра вредных производственных факторов и окружающей среды (низкие температуры, ветер, снег, УФ.</w:t>
            </w:r>
            <w:r w:rsidRPr="00FB4699">
              <w:rPr>
                <w:rFonts w:ascii="Arial" w:hAnsi="Arial" w:cs="Arial"/>
                <w:color w:val="000000"/>
                <w:sz w:val="16"/>
                <w:szCs w:val="16"/>
                <w:lang w:eastAsia="ru-RU"/>
              </w:rPr>
              <w:br/>
              <w:t>- быстро впитывается, восстанавливает кожу</w:t>
            </w:r>
            <w:r w:rsidRPr="00FB4699">
              <w:rPr>
                <w:rFonts w:ascii="Arial" w:hAnsi="Arial" w:cs="Arial"/>
                <w:color w:val="000000"/>
                <w:sz w:val="16"/>
                <w:szCs w:val="16"/>
                <w:lang w:eastAsia="ru-RU"/>
              </w:rPr>
              <w:br/>
              <w:t>- подходит для рук, лица и всего тела</w:t>
            </w:r>
            <w:r w:rsidRPr="00FB4699">
              <w:rPr>
                <w:rFonts w:ascii="Arial" w:hAnsi="Arial" w:cs="Arial"/>
                <w:color w:val="000000"/>
                <w:sz w:val="16"/>
                <w:szCs w:val="16"/>
                <w:lang w:eastAsia="ru-RU"/>
              </w:rPr>
              <w:br/>
              <w:t>- улучшает состояние ногтей</w:t>
            </w:r>
            <w:r w:rsidRPr="00FB4699">
              <w:rPr>
                <w:rFonts w:ascii="Arial" w:hAnsi="Arial" w:cs="Arial"/>
                <w:color w:val="000000"/>
                <w:sz w:val="16"/>
                <w:szCs w:val="16"/>
                <w:lang w:eastAsia="ru-RU"/>
              </w:rPr>
              <w:br/>
              <w:t>- гипоаллергенная отдушка</w:t>
            </w:r>
            <w:r w:rsidRPr="00FB4699">
              <w:rPr>
                <w:rFonts w:ascii="Arial" w:hAnsi="Arial" w:cs="Arial"/>
                <w:color w:val="000000"/>
                <w:sz w:val="16"/>
                <w:szCs w:val="16"/>
                <w:lang w:eastAsia="ru-RU"/>
              </w:rPr>
              <w:br/>
              <w:t>- не содержит парабенов, силиконов, красителей.</w:t>
            </w:r>
            <w:r w:rsidRPr="00FB4699">
              <w:rPr>
                <w:rFonts w:ascii="Arial" w:hAnsi="Arial" w:cs="Arial"/>
                <w:color w:val="000000"/>
                <w:sz w:val="16"/>
                <w:szCs w:val="16"/>
                <w:lang w:eastAsia="ru-RU"/>
              </w:rPr>
              <w:br/>
              <w:t>Активные вещества: экстракт алоэ вера, пантенол, масло зародышей пшеницы, масло ши,экстракт ромашки, витамин Е, антиоксидант RonaCare® AP Назначение: восстановление и уход за кожей после воздействия вредных производственных факторов</w:t>
            </w:r>
            <w:r w:rsidRPr="00FB4699">
              <w:rPr>
                <w:rFonts w:ascii="Arial" w:hAnsi="Arial" w:cs="Arial"/>
                <w:color w:val="000000"/>
                <w:sz w:val="16"/>
                <w:szCs w:val="16"/>
                <w:lang w:eastAsia="ru-RU"/>
              </w:rPr>
              <w:br/>
              <w:t>Дозировка: 0,5 - 1 мл/1 применение</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E81E80">
              <w:rPr>
                <w:rFonts w:ascii="Arial" w:hAnsi="Arial" w:cs="Arial"/>
                <w:color w:val="000000"/>
                <w:sz w:val="16"/>
                <w:szCs w:val="16"/>
                <w:lang w:eastAsia="ru-RU"/>
              </w:rPr>
              <w:t>9800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801"/>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103</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Крем  защитный гидрофильного действия для кожи рук и лица</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00928" behindDoc="0" locked="0" layoutInCell="1" allowOverlap="1" wp14:anchorId="16EE9545" wp14:editId="59E12818">
                  <wp:simplePos x="0" y="0"/>
                  <wp:positionH relativeFrom="column">
                    <wp:posOffset>309245</wp:posOffset>
                  </wp:positionH>
                  <wp:positionV relativeFrom="paragraph">
                    <wp:posOffset>-3100070</wp:posOffset>
                  </wp:positionV>
                  <wp:extent cx="1259840" cy="2159635"/>
                  <wp:effectExtent l="0" t="0" r="0" b="0"/>
                  <wp:wrapNone/>
                  <wp:docPr id="404" name="Рисунок 404" descr="Крем защитный Safe and Care OIL гидрофил.действ. для кожи рук и лица"/>
                  <wp:cNvGraphicFramePr/>
                  <a:graphic xmlns:a="http://schemas.openxmlformats.org/drawingml/2006/main">
                    <a:graphicData uri="http://schemas.openxmlformats.org/drawingml/2006/picture">
                      <pic:pic xmlns:pic="http://schemas.openxmlformats.org/drawingml/2006/picture">
                        <pic:nvPicPr>
                          <pic:cNvPr id="94" name="Рисунок 93" descr="Крем защитный Safe and Care OIL гидрофил.действ. для кожи рук и лица"/>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59840" cy="215963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31460-2012</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Эффективно защищает кожу при работах с органическими растворителями, техническими маслами, смазками, сажей, лаками и красками, смолами, нефтью и нефтепродуктами, графитом, различными видами производственной пыли (в том числе угольной, металлической, стекольной, бумажной и другими), мазутом, стекловолокном, смазочно-охлаждающими жидкостями (далее - СОЖ) на масляной основе и другими водонерастворимыми материалами и веществами</w:t>
            </w:r>
            <w:r w:rsidRPr="00FB4699">
              <w:rPr>
                <w:rFonts w:ascii="Arial" w:hAnsi="Arial" w:cs="Arial"/>
                <w:color w:val="000000"/>
                <w:sz w:val="16"/>
                <w:szCs w:val="16"/>
                <w:lang w:eastAsia="ru-RU"/>
              </w:rPr>
              <w:br/>
              <w:t xml:space="preserve">- предотвращает раздражающее действие </w:t>
            </w:r>
            <w:r w:rsidRPr="00FB4699">
              <w:rPr>
                <w:rFonts w:ascii="Arial" w:hAnsi="Arial" w:cs="Arial"/>
                <w:color w:val="000000"/>
                <w:sz w:val="16"/>
                <w:szCs w:val="16"/>
                <w:lang w:eastAsia="ru-RU"/>
              </w:rPr>
              <w:lastRenderedPageBreak/>
              <w:t>химических веществ;</w:t>
            </w:r>
            <w:r w:rsidRPr="00FB4699">
              <w:rPr>
                <w:rFonts w:ascii="Arial" w:hAnsi="Arial" w:cs="Arial"/>
                <w:color w:val="000000"/>
                <w:sz w:val="16"/>
                <w:szCs w:val="16"/>
                <w:lang w:eastAsia="ru-RU"/>
              </w:rPr>
              <w:br/>
              <w:t>- предотвращает проникновение вредных веществ через кожу в организм</w:t>
            </w:r>
            <w:r w:rsidRPr="00FB4699">
              <w:rPr>
                <w:rFonts w:ascii="Arial" w:hAnsi="Arial" w:cs="Arial"/>
                <w:color w:val="000000"/>
                <w:sz w:val="16"/>
                <w:szCs w:val="16"/>
                <w:lang w:eastAsia="ru-RU"/>
              </w:rPr>
              <w:br/>
              <w:t>- облегчает очистку</w:t>
            </w:r>
            <w:r w:rsidRPr="00FB4699">
              <w:rPr>
                <w:rFonts w:ascii="Arial" w:hAnsi="Arial" w:cs="Arial"/>
                <w:color w:val="000000"/>
                <w:sz w:val="16"/>
                <w:szCs w:val="16"/>
                <w:lang w:eastAsia="ru-RU"/>
              </w:rPr>
              <w:br/>
              <w:t>- обеспечивает дополнительное питание и увлажнение кожи</w:t>
            </w:r>
            <w:r w:rsidRPr="00FB4699">
              <w:rPr>
                <w:rFonts w:ascii="Arial" w:hAnsi="Arial" w:cs="Arial"/>
                <w:color w:val="000000"/>
                <w:sz w:val="16"/>
                <w:szCs w:val="16"/>
                <w:lang w:eastAsia="ru-RU"/>
              </w:rPr>
              <w:br/>
              <w:t>- не содержит парабенов, силиконов, красителей.</w:t>
            </w:r>
            <w:r w:rsidRPr="00FB4699">
              <w:rPr>
                <w:rFonts w:ascii="Arial" w:hAnsi="Arial" w:cs="Arial"/>
                <w:color w:val="000000"/>
                <w:sz w:val="16"/>
                <w:szCs w:val="16"/>
                <w:lang w:eastAsia="ru-RU"/>
              </w:rPr>
              <w:br/>
              <w:t>Активные вещества: экстракт алоэ вера, масло зародышей пшеницы, пантенол, витамин Е, экстракт ромашки, антиоксидант RonaCare®AP Назначение: работа с водонерастворимыми материалами и жидкостями на масляной основе.</w:t>
            </w:r>
            <w:r w:rsidRPr="00FB4699">
              <w:rPr>
                <w:rFonts w:ascii="Arial" w:hAnsi="Arial" w:cs="Arial"/>
                <w:color w:val="000000"/>
                <w:sz w:val="16"/>
                <w:szCs w:val="16"/>
                <w:lang w:eastAsia="ru-RU"/>
              </w:rPr>
              <w:br/>
              <w:t>Дозировка: 0,5 - 1 мл/1 применение</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093382">
              <w:rPr>
                <w:rFonts w:ascii="Arial" w:hAnsi="Arial" w:cs="Arial"/>
                <w:color w:val="000000"/>
                <w:sz w:val="16"/>
                <w:szCs w:val="16"/>
                <w:lang w:eastAsia="ru-RU"/>
              </w:rPr>
              <w:t>6500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69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104</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Паста  для очистки рук от устойчивых загрязнений</w:t>
            </w:r>
            <w:r w:rsidR="00F03122" w:rsidRPr="00F03122">
              <w:rPr>
                <w:rFonts w:ascii="Arial" w:hAnsi="Arial" w:cs="Arial"/>
                <w:noProof/>
                <w:color w:val="000000"/>
                <w:sz w:val="16"/>
                <w:szCs w:val="16"/>
                <w:lang w:eastAsia="ru-RU"/>
              </w:rPr>
              <w:t xml:space="preserve">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CB01EC" w:rsidP="00FB4699">
            <w:pPr>
              <w:suppressAutoHyphens w:val="0"/>
              <w:rPr>
                <w:rFonts w:ascii="Arial" w:hAnsi="Arial" w:cs="Arial"/>
                <w:color w:val="000000"/>
                <w:sz w:val="16"/>
                <w:szCs w:val="16"/>
                <w:lang w:eastAsia="ru-RU"/>
              </w:rPr>
            </w:pPr>
            <w:r w:rsidRPr="00F03122">
              <w:rPr>
                <w:rFonts w:ascii="Arial" w:hAnsi="Arial" w:cs="Arial"/>
                <w:noProof/>
                <w:color w:val="000000"/>
                <w:sz w:val="16"/>
                <w:szCs w:val="16"/>
                <w:lang w:eastAsia="ru-RU"/>
              </w:rPr>
              <w:drawing>
                <wp:anchor distT="0" distB="0" distL="114300" distR="114300" simplePos="0" relativeHeight="251931648" behindDoc="0" locked="0" layoutInCell="1" allowOverlap="1" wp14:anchorId="2DCC0B1E" wp14:editId="07D3550B">
                  <wp:simplePos x="0" y="0"/>
                  <wp:positionH relativeFrom="column">
                    <wp:posOffset>271145</wp:posOffset>
                  </wp:positionH>
                  <wp:positionV relativeFrom="paragraph">
                    <wp:posOffset>-3528060</wp:posOffset>
                  </wp:positionV>
                  <wp:extent cx="1259840" cy="2159635"/>
                  <wp:effectExtent l="0" t="0" r="0" b="0"/>
                  <wp:wrapNone/>
                  <wp:docPr id="2" name="Рисунок 2" descr="Паста Safe and Care СТРОНГ для очистки рук от устойчивых загрязнений"/>
                  <wp:cNvGraphicFramePr/>
                  <a:graphic xmlns:a="http://schemas.openxmlformats.org/drawingml/2006/main">
                    <a:graphicData uri="http://schemas.openxmlformats.org/drawingml/2006/picture">
                      <pic:pic xmlns:pic="http://schemas.openxmlformats.org/drawingml/2006/picture">
                        <pic:nvPicPr>
                          <pic:cNvPr id="95" name="Рисунок 94" descr="Паста Safe and Care СТРОНГ для очистки рук от устойчивых загрязнений"/>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59840" cy="215963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31696-2012</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Эффективно очищает кожу рук от устойчивых загрязнений (масло, жир, нефтепродукты, краски, лаки, угольная и металлическая пыль, сажа).</w:t>
            </w:r>
            <w:r w:rsidRPr="00FB4699">
              <w:rPr>
                <w:rFonts w:ascii="Arial" w:hAnsi="Arial" w:cs="Arial"/>
                <w:color w:val="000000"/>
                <w:sz w:val="16"/>
                <w:szCs w:val="16"/>
                <w:lang w:eastAsia="ru-RU"/>
              </w:rPr>
              <w:br/>
              <w:t>-механическое воздействие натурального абразива в сочетании с активными моющими веществами помогает удалить клетки рогового слоя в процессе очистки, тем самым стимулирует регенерацию кожи.</w:t>
            </w:r>
            <w:r w:rsidRPr="00FB4699">
              <w:rPr>
                <w:rFonts w:ascii="Arial" w:hAnsi="Arial" w:cs="Arial"/>
                <w:color w:val="000000"/>
                <w:sz w:val="16"/>
                <w:szCs w:val="16"/>
                <w:lang w:eastAsia="ru-RU"/>
              </w:rPr>
              <w:br/>
              <w:t>-наличие смягчающих компонентов препятствует возникновению сухости кожи после применения средства;</w:t>
            </w:r>
            <w:r w:rsidRPr="00FB4699">
              <w:rPr>
                <w:rFonts w:ascii="Arial" w:hAnsi="Arial" w:cs="Arial"/>
                <w:color w:val="000000"/>
                <w:sz w:val="16"/>
                <w:szCs w:val="16"/>
                <w:lang w:eastAsia="ru-RU"/>
              </w:rPr>
              <w:br/>
              <w:t>- обладает приятным ароматом, устраняющим запах загрязнений;</w:t>
            </w:r>
            <w:r w:rsidRPr="00FB4699">
              <w:rPr>
                <w:rFonts w:ascii="Arial" w:hAnsi="Arial" w:cs="Arial"/>
                <w:color w:val="000000"/>
                <w:sz w:val="16"/>
                <w:szCs w:val="16"/>
                <w:lang w:eastAsia="ru-RU"/>
              </w:rPr>
              <w:br/>
              <w:t>- не содержит парабенов, силиконов, красителей.</w:t>
            </w:r>
            <w:r w:rsidRPr="00FB4699">
              <w:rPr>
                <w:rFonts w:ascii="Arial" w:hAnsi="Arial" w:cs="Arial"/>
                <w:color w:val="000000"/>
                <w:sz w:val="16"/>
                <w:szCs w:val="16"/>
                <w:lang w:eastAsia="ru-RU"/>
              </w:rPr>
              <w:br/>
              <w:t>Абразив: мелкая фракция абрикосовой косточки.</w:t>
            </w:r>
            <w:r w:rsidRPr="00FB4699">
              <w:rPr>
                <w:rFonts w:ascii="Arial" w:hAnsi="Arial" w:cs="Arial"/>
                <w:color w:val="000000"/>
                <w:sz w:val="16"/>
                <w:szCs w:val="16"/>
                <w:lang w:eastAsia="ru-RU"/>
              </w:rPr>
              <w:br/>
            </w:r>
            <w:r w:rsidRPr="00FB4699">
              <w:rPr>
                <w:rFonts w:ascii="Arial" w:hAnsi="Arial" w:cs="Arial"/>
                <w:color w:val="000000"/>
                <w:sz w:val="16"/>
                <w:szCs w:val="16"/>
                <w:lang w:eastAsia="ru-RU"/>
              </w:rPr>
              <w:lastRenderedPageBreak/>
              <w:t>Активные вещества: экстракт алоэ вера, пантенол.</w:t>
            </w:r>
            <w:r w:rsidRPr="00FB4699">
              <w:rPr>
                <w:rFonts w:ascii="Arial" w:hAnsi="Arial" w:cs="Arial"/>
                <w:color w:val="000000"/>
                <w:sz w:val="16"/>
                <w:szCs w:val="16"/>
                <w:lang w:eastAsia="ru-RU"/>
              </w:rPr>
              <w:br/>
              <w:t>Назначение: очистка кожи от трудносмываемых устойчивых загрязнений (масло, смазки, нефть, краски, силикон, сажа, графит)</w:t>
            </w:r>
            <w:r w:rsidRPr="00FB4699">
              <w:rPr>
                <w:rFonts w:ascii="Arial" w:hAnsi="Arial" w:cs="Arial"/>
                <w:color w:val="000000"/>
                <w:sz w:val="16"/>
                <w:szCs w:val="16"/>
                <w:lang w:eastAsia="ru-RU"/>
              </w:rPr>
              <w:br/>
              <w:t>Дозировка: 1 - 2 мл/1 применение</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093382">
              <w:rPr>
                <w:rFonts w:ascii="Arial" w:hAnsi="Arial" w:cs="Arial"/>
                <w:color w:val="000000"/>
                <w:sz w:val="16"/>
                <w:szCs w:val="16"/>
                <w:lang w:eastAsia="ru-RU"/>
              </w:rPr>
              <w:t>9000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69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AD4473">
              <w:rPr>
                <w:rFonts w:ascii="Arial" w:hAnsi="Arial" w:cs="Arial"/>
                <w:color w:val="000000"/>
                <w:sz w:val="16"/>
                <w:szCs w:val="16"/>
                <w:lang w:eastAsia="ru-RU"/>
              </w:rPr>
              <w:t>105</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Спрей-лосьон Т для защиты от насекомых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02976" behindDoc="0" locked="0" layoutInCell="1" allowOverlap="1" wp14:anchorId="517243FD" wp14:editId="27A71535">
                  <wp:simplePos x="0" y="0"/>
                  <wp:positionH relativeFrom="column">
                    <wp:posOffset>462280</wp:posOffset>
                  </wp:positionH>
                  <wp:positionV relativeFrom="paragraph">
                    <wp:posOffset>-2693035</wp:posOffset>
                  </wp:positionV>
                  <wp:extent cx="1259840" cy="2159635"/>
                  <wp:effectExtent l="0" t="0" r="0" b="0"/>
                  <wp:wrapNone/>
                  <wp:docPr id="406" name="Рисунок 406" descr="Спрей – лосьон Safe and Care ИНСЕКТ для защиты от насекомых"/>
                  <wp:cNvGraphicFramePr/>
                  <a:graphic xmlns:a="http://schemas.openxmlformats.org/drawingml/2006/main">
                    <a:graphicData uri="http://schemas.openxmlformats.org/drawingml/2006/picture">
                      <pic:pic xmlns:pic="http://schemas.openxmlformats.org/drawingml/2006/picture">
                        <pic:nvPicPr>
                          <pic:cNvPr id="96" name="Рисунок 95" descr="Спрей – лосьон Safe and Care ИНСЕКТ для защиты от насекомых"/>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59840" cy="215963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Содержит репеллентное вещество нового поколения (IR 3535). Обладает повышенными защитными свойствами. Безопасен для кожи.</w:t>
            </w:r>
            <w:r w:rsidRPr="00FB4699">
              <w:rPr>
                <w:rFonts w:ascii="Arial" w:hAnsi="Arial" w:cs="Arial"/>
                <w:color w:val="000000"/>
                <w:sz w:val="16"/>
                <w:szCs w:val="16"/>
                <w:lang w:eastAsia="ru-RU"/>
              </w:rPr>
              <w:br/>
              <w:t>Назначение: защита от укусов кровососущих насекомых и иксодовых клещей Время защитного действия: 4 часа</w:t>
            </w:r>
            <w:r w:rsidRPr="00FB4699">
              <w:rPr>
                <w:rFonts w:ascii="Arial" w:hAnsi="Arial" w:cs="Arial"/>
                <w:color w:val="000000"/>
                <w:sz w:val="16"/>
                <w:szCs w:val="16"/>
                <w:lang w:eastAsia="ru-RU"/>
              </w:rPr>
              <w:br/>
              <w:t>Дозировка: 1 - 2 мл/1 применение</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2500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2817"/>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Спрей-дезодорант для ног</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04000" behindDoc="0" locked="0" layoutInCell="1" allowOverlap="1" wp14:anchorId="4FE552FE" wp14:editId="2BADB1B7">
                  <wp:simplePos x="0" y="0"/>
                  <wp:positionH relativeFrom="column">
                    <wp:posOffset>192405</wp:posOffset>
                  </wp:positionH>
                  <wp:positionV relativeFrom="paragraph">
                    <wp:posOffset>-2719070</wp:posOffset>
                  </wp:positionV>
                  <wp:extent cx="1259840" cy="2159635"/>
                  <wp:effectExtent l="0" t="0" r="0" b="0"/>
                  <wp:wrapNone/>
                  <wp:docPr id="407" name="Рисунок 407" descr="Спрей-дезодорант Safe and Care СТЕП для ног"/>
                  <wp:cNvGraphicFramePr/>
                  <a:graphic xmlns:a="http://schemas.openxmlformats.org/drawingml/2006/main">
                    <a:graphicData uri="http://schemas.openxmlformats.org/drawingml/2006/picture">
                      <pic:pic xmlns:pic="http://schemas.openxmlformats.org/drawingml/2006/picture">
                        <pic:nvPicPr>
                          <pic:cNvPr id="97" name="Рисунок 96" descr="Спрей-дезодорант Safe and Care СТЕП для ног"/>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259840" cy="215963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31679-2012</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Эффективно нейтрализует запах пота, препятствует избыточному потоотделению кожи стоп при ношении закрытой специальной обуви.</w:t>
            </w:r>
            <w:r w:rsidRPr="00FB4699">
              <w:rPr>
                <w:rFonts w:ascii="Arial" w:hAnsi="Arial" w:cs="Arial"/>
                <w:color w:val="000000"/>
                <w:sz w:val="16"/>
                <w:szCs w:val="16"/>
                <w:lang w:eastAsia="ru-RU"/>
              </w:rPr>
              <w:br/>
              <w:t>- содержит ТetranylRU и масло чайного дерева, обладающие противогрибковым и бактерицидным действием</w:t>
            </w:r>
            <w:r w:rsidRPr="00FB4699">
              <w:rPr>
                <w:rFonts w:ascii="Arial" w:hAnsi="Arial" w:cs="Arial"/>
                <w:color w:val="000000"/>
                <w:sz w:val="16"/>
                <w:szCs w:val="16"/>
                <w:lang w:eastAsia="ru-RU"/>
              </w:rPr>
              <w:br/>
              <w:t>- сужает поры</w:t>
            </w:r>
            <w:r w:rsidRPr="00FB4699">
              <w:rPr>
                <w:rFonts w:ascii="Arial" w:hAnsi="Arial" w:cs="Arial"/>
                <w:color w:val="000000"/>
                <w:sz w:val="16"/>
                <w:szCs w:val="16"/>
                <w:lang w:eastAsia="ru-RU"/>
              </w:rPr>
              <w:br/>
              <w:t>- препятствует пересушиванию и огрублению кожи стоп</w:t>
            </w:r>
            <w:r w:rsidRPr="00FB4699">
              <w:rPr>
                <w:rFonts w:ascii="Arial" w:hAnsi="Arial" w:cs="Arial"/>
                <w:color w:val="000000"/>
                <w:sz w:val="16"/>
                <w:szCs w:val="16"/>
                <w:lang w:eastAsia="ru-RU"/>
              </w:rPr>
              <w:br/>
              <w:t>- не содержит парабенов, силиконов, красителей.</w:t>
            </w:r>
            <w:r w:rsidRPr="00FB4699">
              <w:rPr>
                <w:rFonts w:ascii="Arial" w:hAnsi="Arial" w:cs="Arial"/>
                <w:color w:val="000000"/>
                <w:sz w:val="16"/>
                <w:szCs w:val="16"/>
                <w:lang w:eastAsia="ru-RU"/>
              </w:rPr>
              <w:br/>
              <w:t>Активные вещества: экстракт алоэ вера, экстракт ромашки, экстракт мелиссы, ментол, эфирное масло чайного дерева, пантенол, аллантоин, эфирное масло мяты, витамин Е</w:t>
            </w:r>
            <w:r w:rsidRPr="00FB4699">
              <w:rPr>
                <w:rFonts w:ascii="Arial" w:hAnsi="Arial" w:cs="Arial"/>
                <w:color w:val="000000"/>
                <w:sz w:val="16"/>
                <w:szCs w:val="16"/>
                <w:lang w:eastAsia="ru-RU"/>
              </w:rPr>
              <w:br/>
              <w:t xml:space="preserve">Назначение: работа в закрытой </w:t>
            </w:r>
            <w:r w:rsidRPr="00FB4699">
              <w:rPr>
                <w:rFonts w:ascii="Arial" w:hAnsi="Arial" w:cs="Arial"/>
                <w:color w:val="000000"/>
                <w:sz w:val="16"/>
                <w:szCs w:val="16"/>
                <w:lang w:eastAsia="ru-RU"/>
              </w:rPr>
              <w:lastRenderedPageBreak/>
              <w:t>защитной обуви</w:t>
            </w:r>
            <w:r w:rsidRPr="00FB4699">
              <w:rPr>
                <w:rFonts w:ascii="Arial" w:hAnsi="Arial" w:cs="Arial"/>
                <w:color w:val="000000"/>
                <w:sz w:val="16"/>
                <w:szCs w:val="16"/>
                <w:lang w:eastAsia="ru-RU"/>
              </w:rPr>
              <w:br/>
              <w:t>Дозировка: 1 - 2 мл/1 применение</w:t>
            </w:r>
            <w:r w:rsidRPr="00FB4699">
              <w:rPr>
                <w:rFonts w:ascii="Arial" w:hAnsi="Arial" w:cs="Arial"/>
                <w:color w:val="000000"/>
                <w:sz w:val="16"/>
                <w:szCs w:val="16"/>
                <w:lang w:eastAsia="ru-RU"/>
              </w:rPr>
              <w:br/>
              <w:t>ХАРАКТЕРИСТИКИ ЕДИНИЦЫ</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093382">
              <w:rPr>
                <w:rFonts w:ascii="Arial" w:hAnsi="Arial" w:cs="Arial"/>
                <w:color w:val="000000"/>
                <w:sz w:val="16"/>
                <w:szCs w:val="16"/>
                <w:lang w:eastAsia="ru-RU"/>
              </w:rPr>
              <w:t>2500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23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105</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Крем  защитный от обморожения и обветривания</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05024" behindDoc="0" locked="0" layoutInCell="1" allowOverlap="1" wp14:anchorId="41879258" wp14:editId="09062425">
                  <wp:simplePos x="0" y="0"/>
                  <wp:positionH relativeFrom="column">
                    <wp:posOffset>240665</wp:posOffset>
                  </wp:positionH>
                  <wp:positionV relativeFrom="paragraph">
                    <wp:posOffset>-4047490</wp:posOffset>
                  </wp:positionV>
                  <wp:extent cx="1259840" cy="2159635"/>
                  <wp:effectExtent l="0" t="0" r="0" b="0"/>
                  <wp:wrapNone/>
                  <wp:docPr id="408" name="Рисунок 408" descr="Крем защитный Safe and Care ФРОСТ от обморожения и обветривания"/>
                  <wp:cNvGraphicFramePr/>
                  <a:graphic xmlns:a="http://schemas.openxmlformats.org/drawingml/2006/main">
                    <a:graphicData uri="http://schemas.openxmlformats.org/drawingml/2006/picture">
                      <pic:pic xmlns:pic="http://schemas.openxmlformats.org/drawingml/2006/picture">
                        <pic:nvPicPr>
                          <pic:cNvPr id="98" name="Рисунок 97" descr="Крем защитный Safe and Care ФРОСТ от обморожения и обветривания"/>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59840" cy="215963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ТР ТС 019/2011</w:t>
            </w:r>
            <w:r w:rsidRPr="00FB4699">
              <w:rPr>
                <w:rFonts w:ascii="Arial" w:hAnsi="Arial" w:cs="Arial"/>
                <w:color w:val="000000"/>
                <w:sz w:val="16"/>
                <w:szCs w:val="16"/>
                <w:lang w:eastAsia="ru-RU"/>
              </w:rPr>
              <w:br/>
              <w:t>ГОСТ 31460-2012</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Эффективно защищает кожу рук, лица и открытых участков тела в условиях низких температур, сопровождающихся ветром, снегом и повышенной влажностью. Специально подобранные высококачественные компоненты поддерживают природные защитные функции кожи.</w:t>
            </w:r>
            <w:r w:rsidRPr="00FB4699">
              <w:rPr>
                <w:rFonts w:ascii="Arial" w:hAnsi="Arial" w:cs="Arial"/>
                <w:color w:val="000000"/>
                <w:sz w:val="16"/>
                <w:szCs w:val="16"/>
                <w:lang w:eastAsia="ru-RU"/>
              </w:rPr>
              <w:br/>
              <w:t>-не содержит воду</w:t>
            </w:r>
            <w:r w:rsidRPr="00FB4699">
              <w:rPr>
                <w:rFonts w:ascii="Arial" w:hAnsi="Arial" w:cs="Arial"/>
                <w:color w:val="000000"/>
                <w:sz w:val="16"/>
                <w:szCs w:val="16"/>
                <w:lang w:eastAsia="ru-RU"/>
              </w:rPr>
              <w:br/>
              <w:t>-дополнительная защита от УФ-излучения</w:t>
            </w:r>
            <w:r w:rsidRPr="00FB4699">
              <w:rPr>
                <w:rFonts w:ascii="Arial" w:hAnsi="Arial" w:cs="Arial"/>
                <w:color w:val="000000"/>
                <w:sz w:val="16"/>
                <w:szCs w:val="16"/>
                <w:lang w:eastAsia="ru-RU"/>
              </w:rPr>
              <w:br/>
              <w:t>-водостойкий крем</w:t>
            </w:r>
            <w:r w:rsidRPr="00FB4699">
              <w:rPr>
                <w:rFonts w:ascii="Arial" w:hAnsi="Arial" w:cs="Arial"/>
                <w:color w:val="000000"/>
                <w:sz w:val="16"/>
                <w:szCs w:val="16"/>
                <w:lang w:eastAsia="ru-RU"/>
              </w:rPr>
              <w:br/>
              <w:t>-наличие смягчающих компонентов препятствует возникновению сухости кожи после применения средства;</w:t>
            </w:r>
            <w:r w:rsidRPr="00FB4699">
              <w:rPr>
                <w:rFonts w:ascii="Arial" w:hAnsi="Arial" w:cs="Arial"/>
                <w:color w:val="000000"/>
                <w:sz w:val="16"/>
                <w:szCs w:val="16"/>
                <w:lang w:eastAsia="ru-RU"/>
              </w:rPr>
              <w:br/>
              <w:t>- не содержит парабенов, силиконов, красителей.</w:t>
            </w:r>
            <w:r w:rsidRPr="00FB4699">
              <w:rPr>
                <w:rFonts w:ascii="Arial" w:hAnsi="Arial" w:cs="Arial"/>
                <w:color w:val="000000"/>
                <w:sz w:val="16"/>
                <w:szCs w:val="16"/>
                <w:lang w:eastAsia="ru-RU"/>
              </w:rPr>
              <w:br/>
              <w:t>Активные вещества: барсучий жир. экстракт алоэ вера, пантенол, антиоксидант RonaCare®</w:t>
            </w:r>
            <w:r w:rsidRPr="00FB4699">
              <w:rPr>
                <w:rFonts w:ascii="Arial" w:hAnsi="Arial" w:cs="Arial"/>
                <w:color w:val="000000"/>
                <w:sz w:val="16"/>
                <w:szCs w:val="16"/>
                <w:lang w:eastAsia="ru-RU"/>
              </w:rPr>
              <w:br/>
              <w:t>Назначение: работа на открытом воздухе при воздействии низких температур, снега, ветра</w:t>
            </w:r>
            <w:r w:rsidRPr="00FB4699">
              <w:rPr>
                <w:rFonts w:ascii="Arial" w:hAnsi="Arial" w:cs="Arial"/>
                <w:color w:val="000000"/>
                <w:sz w:val="16"/>
                <w:szCs w:val="16"/>
                <w:lang w:eastAsia="ru-RU"/>
              </w:rPr>
              <w:br/>
              <w:t>Дозировка: 0,5 - 1 мл/1 применение</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2500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378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106</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Вкладыши противошумные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06048" behindDoc="0" locked="0" layoutInCell="1" allowOverlap="1" wp14:anchorId="4BA561AD" wp14:editId="22A11991">
                  <wp:simplePos x="0" y="0"/>
                  <wp:positionH relativeFrom="column">
                    <wp:posOffset>149860</wp:posOffset>
                  </wp:positionH>
                  <wp:positionV relativeFrom="paragraph">
                    <wp:posOffset>-2700655</wp:posOffset>
                  </wp:positionV>
                  <wp:extent cx="1259840" cy="1259840"/>
                  <wp:effectExtent l="0" t="0" r="0" b="0"/>
                  <wp:wrapNone/>
                  <wp:docPr id="409" name="Рисунок 409" descr="Вкладыши противошумные 3M 1261"/>
                  <wp:cNvGraphicFramePr/>
                  <a:graphic xmlns:a="http://schemas.openxmlformats.org/drawingml/2006/main">
                    <a:graphicData uri="http://schemas.openxmlformats.org/drawingml/2006/picture">
                      <pic:pic xmlns:pic="http://schemas.openxmlformats.org/drawingml/2006/picture">
                        <pic:nvPicPr>
                          <pic:cNvPr id="99" name="Рисунок 98" descr="Вкладыши противошумные 3M 126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Многоразовые противошумные вкладыши. Анатомическая форма с тремя ребрами обеспечивает комфортное прилегание и эффективную защиту. Не требуют скручивания. Поставляются в удобном контейнере с клипсой для крепления на поясе или на кармане, что позволяет сохранять вкладыши чистыми и доступными в период между использованиями. Индивидуальная упаковка. Без шнурка.</w:t>
            </w:r>
            <w:r w:rsidRPr="00FB4699">
              <w:rPr>
                <w:rFonts w:ascii="Arial" w:hAnsi="Arial" w:cs="Arial"/>
                <w:color w:val="000000"/>
                <w:sz w:val="16"/>
                <w:szCs w:val="16"/>
                <w:lang w:eastAsia="ru-RU"/>
              </w:rPr>
              <w:br/>
              <w:t>Шумоподавление: 25 дБ</w:t>
            </w:r>
            <w:r w:rsidRPr="00FB4699">
              <w:rPr>
                <w:rFonts w:ascii="Arial" w:hAnsi="Arial" w:cs="Arial"/>
                <w:color w:val="000000"/>
                <w:sz w:val="16"/>
                <w:szCs w:val="16"/>
                <w:lang w:eastAsia="ru-RU"/>
              </w:rPr>
              <w:br/>
              <w:t>Материал: монопрен</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13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107</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Вкладыши противошумные на шнурке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07072" behindDoc="0" locked="0" layoutInCell="1" allowOverlap="1" wp14:anchorId="195EA2D9" wp14:editId="5E9A2A22">
                  <wp:simplePos x="0" y="0"/>
                  <wp:positionH relativeFrom="column">
                    <wp:posOffset>212725</wp:posOffset>
                  </wp:positionH>
                  <wp:positionV relativeFrom="paragraph">
                    <wp:posOffset>-2346960</wp:posOffset>
                  </wp:positionV>
                  <wp:extent cx="1259840" cy="1259840"/>
                  <wp:effectExtent l="0" t="0" r="0" b="0"/>
                  <wp:wrapNone/>
                  <wp:docPr id="410" name="Рисунок 410" descr="Вкладыши противошумные 3M 1271"/>
                  <wp:cNvGraphicFramePr/>
                  <a:graphic xmlns:a="http://schemas.openxmlformats.org/drawingml/2006/main">
                    <a:graphicData uri="http://schemas.openxmlformats.org/drawingml/2006/picture">
                      <pic:pic xmlns:pic="http://schemas.openxmlformats.org/drawingml/2006/picture">
                        <pic:nvPicPr>
                          <pic:cNvPr id="100" name="Рисунок 99" descr="Вкладыши противошумные 3M 127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Многоразовые противошумные вкладыши. Анатомическая форма с тремя ребрами обеспечивает комфортное прилегание и эффективную защиту. Не требуют скручивания. Поставляются в удобном контейнере с клипсой для крепления на поясе или на кармане, что позволяет сохранять вкладыши чистыми и доступными в период между использованиями.</w:t>
            </w:r>
            <w:r w:rsidRPr="00FB4699">
              <w:rPr>
                <w:rFonts w:ascii="Arial" w:hAnsi="Arial" w:cs="Arial"/>
                <w:color w:val="000000"/>
                <w:sz w:val="16"/>
                <w:szCs w:val="16"/>
                <w:lang w:eastAsia="ru-RU"/>
              </w:rPr>
              <w:br/>
              <w:t>Индивидуальная упаковка. Со шнурком.</w:t>
            </w:r>
            <w:r w:rsidRPr="00FB4699">
              <w:rPr>
                <w:rFonts w:ascii="Arial" w:hAnsi="Arial" w:cs="Arial"/>
                <w:color w:val="000000"/>
                <w:sz w:val="16"/>
                <w:szCs w:val="16"/>
                <w:lang w:eastAsia="ru-RU"/>
              </w:rPr>
              <w:br/>
              <w:t>Акустическая эффективность: 25 дБ</w:t>
            </w:r>
            <w:r w:rsidRPr="00FB4699">
              <w:rPr>
                <w:rFonts w:ascii="Arial" w:hAnsi="Arial" w:cs="Arial"/>
                <w:color w:val="000000"/>
                <w:sz w:val="16"/>
                <w:szCs w:val="16"/>
                <w:lang w:eastAsia="ru-RU"/>
              </w:rPr>
              <w:br/>
              <w:t>Материал: монопрен</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228"/>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108</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Наушники Противошумные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08096" behindDoc="0" locked="0" layoutInCell="1" allowOverlap="1" wp14:anchorId="5B4F493E" wp14:editId="0BB9C923">
                  <wp:simplePos x="0" y="0"/>
                  <wp:positionH relativeFrom="column">
                    <wp:posOffset>278765</wp:posOffset>
                  </wp:positionH>
                  <wp:positionV relativeFrom="paragraph">
                    <wp:posOffset>-2096135</wp:posOffset>
                  </wp:positionV>
                  <wp:extent cx="1446530" cy="1606550"/>
                  <wp:effectExtent l="0" t="0" r="1270" b="0"/>
                  <wp:wrapNone/>
                  <wp:docPr id="411" name="Рисунок 411" descr="Наушники противошумные EAR DEFENDER ЕЛЛОУ"/>
                  <wp:cNvGraphicFramePr/>
                  <a:graphic xmlns:a="http://schemas.openxmlformats.org/drawingml/2006/main">
                    <a:graphicData uri="http://schemas.openxmlformats.org/drawingml/2006/picture">
                      <pic:pic xmlns:pic="http://schemas.openxmlformats.org/drawingml/2006/picture">
                        <pic:nvPicPr>
                          <pic:cNvPr id="102" name="Рисунок 101" descr="Наушники противошумные EAR DEFENDER ЕЛЛОУ"/>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46530" cy="160655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EN 352</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Износостойкие диэлектрические наушники. Прочная конструкция оголовья с мягкой подушечкой и плавной телескопической регулировкой размера обеспечивает комфорт при носке и приспосабливается к любому размеру головы. Низкий прилегающий профиль наушников снижает риск зацепления за выступающие части механизмов, окружающих предметов, конструкций.</w:t>
            </w:r>
            <w:r w:rsidRPr="00FB4699">
              <w:rPr>
                <w:rFonts w:ascii="Arial" w:hAnsi="Arial" w:cs="Arial"/>
                <w:color w:val="000000"/>
                <w:sz w:val="16"/>
                <w:szCs w:val="16"/>
                <w:lang w:eastAsia="ru-RU"/>
              </w:rPr>
              <w:br/>
              <w:t>Материал оголовья: пластик</w:t>
            </w:r>
            <w:r w:rsidRPr="00FB4699">
              <w:rPr>
                <w:rFonts w:ascii="Arial" w:hAnsi="Arial" w:cs="Arial"/>
                <w:color w:val="000000"/>
                <w:sz w:val="16"/>
                <w:szCs w:val="16"/>
                <w:lang w:eastAsia="ru-RU"/>
              </w:rPr>
              <w:br/>
              <w:t>Тип оголовья: стандарт</w:t>
            </w:r>
            <w:r w:rsidRPr="00FB4699">
              <w:rPr>
                <w:rFonts w:ascii="Arial" w:hAnsi="Arial" w:cs="Arial"/>
                <w:color w:val="000000"/>
                <w:sz w:val="16"/>
                <w:szCs w:val="16"/>
                <w:lang w:eastAsia="ru-RU"/>
              </w:rPr>
              <w:br/>
              <w:t>Наполнитель звукоизоляторов: специальные подушки из вспененного полиуретана</w:t>
            </w:r>
            <w:r w:rsidRPr="00FB4699">
              <w:rPr>
                <w:rFonts w:ascii="Arial" w:hAnsi="Arial" w:cs="Arial"/>
                <w:color w:val="000000"/>
                <w:sz w:val="16"/>
                <w:szCs w:val="16"/>
                <w:lang w:eastAsia="ru-RU"/>
              </w:rPr>
              <w:br/>
              <w:t>Акустическая эффективность: 30 дБ</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7353"/>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109</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Наушники противошумные коммуникационные</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09120" behindDoc="0" locked="0" layoutInCell="1" allowOverlap="1" wp14:anchorId="7165EF9F" wp14:editId="6EA69188">
                  <wp:simplePos x="0" y="0"/>
                  <wp:positionH relativeFrom="column">
                    <wp:posOffset>271145</wp:posOffset>
                  </wp:positionH>
                  <wp:positionV relativeFrom="paragraph">
                    <wp:posOffset>-2749550</wp:posOffset>
                  </wp:positionV>
                  <wp:extent cx="1455420" cy="1402080"/>
                  <wp:effectExtent l="0" t="0" r="0" b="7620"/>
                  <wp:wrapNone/>
                  <wp:docPr id="412" name="Рисунок 412" descr="Наушники противошумные 3M PELTOR ЛАЙТ КОМ МТ53Н7А4400-ЕU"/>
                  <wp:cNvGraphicFramePr/>
                  <a:graphic xmlns:a="http://schemas.openxmlformats.org/drawingml/2006/main">
                    <a:graphicData uri="http://schemas.openxmlformats.org/drawingml/2006/picture">
                      <pic:pic xmlns:pic="http://schemas.openxmlformats.org/drawingml/2006/picture">
                        <pic:nvPicPr>
                          <pic:cNvPr id="101" name="Рисунок 100" descr="Наушники противошумные 3M PELTOR ЛАЙТ КОМ МТ53Н7А4400-ЕU"/>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455420" cy="140208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r w:rsidRPr="00FB4699">
              <w:rPr>
                <w:rFonts w:ascii="Arial" w:hAnsi="Arial" w:cs="Arial"/>
                <w:color w:val="000000"/>
                <w:sz w:val="16"/>
                <w:szCs w:val="16"/>
                <w:lang w:eastAsia="ru-RU"/>
              </w:rPr>
              <w:br/>
              <w:t>EN 352</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Наушники со встроенной рацией серии 3М™ Peltor™ LiteCom™ оснащены встроенной радиостанцией и предназначены для общения на небольшом расстоянии в шуме. Высокий показатель акустической эффективности наушников и шумокомпенсирующий микрофон позволяют существенно улучшить качество коммуникации в шуме. Шумокомпенсирующий микрофон для четкой и надежной связи, легко устанавливается в удобное положение. Функция управления рацией голосом VOX освобождает руки, что существенно сказывается на удобстве использования, а также безопасности и производительност</w:t>
            </w:r>
            <w:r w:rsidRPr="00FB4699">
              <w:rPr>
                <w:rFonts w:ascii="Arial" w:hAnsi="Arial" w:cs="Arial"/>
                <w:color w:val="000000"/>
                <w:sz w:val="16"/>
                <w:szCs w:val="16"/>
                <w:lang w:eastAsia="ru-RU"/>
              </w:rPr>
              <w:lastRenderedPageBreak/>
              <w:t>и. Дальность связи – до 2 км. Автоматическое отключение, если в течение двух часов никакие функции не использовались.</w:t>
            </w:r>
            <w:r w:rsidRPr="00FB4699">
              <w:rPr>
                <w:rFonts w:ascii="Arial" w:hAnsi="Arial" w:cs="Arial"/>
                <w:color w:val="000000"/>
                <w:sz w:val="16"/>
                <w:szCs w:val="16"/>
                <w:lang w:eastAsia="ru-RU"/>
              </w:rPr>
              <w:br/>
              <w:t>Сохранение последних настроек при выключении. Предупреждающий сигнал при низком уровне батареи.</w:t>
            </w:r>
            <w:r w:rsidRPr="00FB4699">
              <w:rPr>
                <w:rFonts w:ascii="Arial" w:hAnsi="Arial" w:cs="Arial"/>
                <w:color w:val="000000"/>
                <w:sz w:val="16"/>
                <w:szCs w:val="16"/>
                <w:lang w:eastAsia="ru-RU"/>
              </w:rPr>
              <w:br/>
              <w:t>Встроенная радиостанция открытого диапазона частот PMR 446 МГц.</w:t>
            </w:r>
            <w:r w:rsidRPr="00FB4699">
              <w:rPr>
                <w:rFonts w:ascii="Arial" w:hAnsi="Arial" w:cs="Arial"/>
                <w:color w:val="000000"/>
                <w:sz w:val="16"/>
                <w:szCs w:val="16"/>
                <w:lang w:eastAsia="ru-RU"/>
              </w:rPr>
              <w:br/>
              <w:t>8 каналов, 38 подканалов позволяют переговариваться нескольким группам пользователей без помех от переговоров других групп на том же канале.</w:t>
            </w:r>
            <w:r w:rsidRPr="00FB4699">
              <w:rPr>
                <w:rFonts w:ascii="Arial" w:hAnsi="Arial" w:cs="Arial"/>
                <w:color w:val="000000"/>
                <w:sz w:val="16"/>
                <w:szCs w:val="16"/>
                <w:lang w:eastAsia="ru-RU"/>
              </w:rPr>
              <w:br/>
              <w:t>Модель: MT53H7A4400-EU</w:t>
            </w:r>
            <w:r w:rsidRPr="00FB4699">
              <w:rPr>
                <w:rFonts w:ascii="Arial" w:hAnsi="Arial" w:cs="Arial"/>
                <w:color w:val="000000"/>
                <w:sz w:val="16"/>
                <w:szCs w:val="16"/>
                <w:lang w:eastAsia="ru-RU"/>
              </w:rPr>
              <w:br/>
              <w:t>Материал оголовья: сталь</w:t>
            </w:r>
            <w:r w:rsidRPr="00FB4699">
              <w:rPr>
                <w:rFonts w:ascii="Arial" w:hAnsi="Arial" w:cs="Arial"/>
                <w:color w:val="000000"/>
                <w:sz w:val="16"/>
                <w:szCs w:val="16"/>
                <w:lang w:eastAsia="ru-RU"/>
              </w:rPr>
              <w:br/>
              <w:t>Тип оголовья: стандартное</w:t>
            </w:r>
            <w:r w:rsidRPr="00FB4699">
              <w:rPr>
                <w:rFonts w:ascii="Arial" w:hAnsi="Arial" w:cs="Arial"/>
                <w:color w:val="000000"/>
                <w:sz w:val="16"/>
                <w:szCs w:val="16"/>
                <w:lang w:eastAsia="ru-RU"/>
              </w:rPr>
              <w:br/>
              <w:t>Наполнитель звукоизоляторов: вспененный полиуретан и глицерин Акустическая эффективность: 32 дБ</w:t>
            </w:r>
            <w:r w:rsidRPr="00FB4699">
              <w:rPr>
                <w:rFonts w:ascii="Arial" w:hAnsi="Arial" w:cs="Arial"/>
                <w:color w:val="000000"/>
                <w:sz w:val="16"/>
                <w:szCs w:val="16"/>
                <w:lang w:eastAsia="ru-RU"/>
              </w:rPr>
              <w:br/>
              <w:t>Источник питания: аккумуляторная батарея</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093382">
              <w:rPr>
                <w:rFonts w:ascii="Arial" w:hAnsi="Arial" w:cs="Arial"/>
                <w:color w:val="000000"/>
                <w:sz w:val="16"/>
                <w:szCs w:val="16"/>
                <w:lang w:eastAsia="ru-RU"/>
              </w:rPr>
              <w:t>8</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6502"/>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110</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противоаэрозольная фильтрующая (респиратор), степень защиты  FFP1</w:t>
            </w:r>
          </w:p>
        </w:tc>
        <w:tc>
          <w:tcPr>
            <w:tcW w:w="3402" w:type="dxa"/>
            <w:tcBorders>
              <w:top w:val="nil"/>
              <w:left w:val="nil"/>
              <w:bottom w:val="single" w:sz="4" w:space="0" w:color="auto"/>
              <w:right w:val="single" w:sz="4" w:space="0" w:color="auto"/>
            </w:tcBorders>
            <w:shd w:val="clear" w:color="000000" w:fill="FFFFFF"/>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0144" behindDoc="0" locked="0" layoutInCell="1" allowOverlap="1" wp14:anchorId="072A0878" wp14:editId="72939305">
                  <wp:simplePos x="0" y="0"/>
                  <wp:positionH relativeFrom="column">
                    <wp:posOffset>261620</wp:posOffset>
                  </wp:positionH>
                  <wp:positionV relativeFrom="paragraph">
                    <wp:posOffset>-5770880</wp:posOffset>
                  </wp:positionV>
                  <wp:extent cx="1428750" cy="1349375"/>
                  <wp:effectExtent l="0" t="0" r="0" b="3175"/>
                  <wp:wrapNone/>
                  <wp:docPr id="413" name="Рисунок 413" descr="image002"/>
                  <wp:cNvGraphicFramePr/>
                  <a:graphic xmlns:a="http://schemas.openxmlformats.org/drawingml/2006/main">
                    <a:graphicData uri="http://schemas.openxmlformats.org/drawingml/2006/picture">
                      <pic:pic xmlns:pic="http://schemas.openxmlformats.org/drawingml/2006/picture">
                        <pic:nvPicPr>
                          <pic:cNvPr id="117" name="Рисунок 116" descr="image00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428750" cy="1349375"/>
                          </a:xfrm>
                          <a:prstGeom prst="rect">
                            <a:avLst/>
                          </a:prstGeom>
                          <a:noFill/>
                          <a:ln>
                            <a:noFill/>
                          </a:ln>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для надежной защиты от попадания загрязняющих веществ  должна имееть ряд конструктивных особенностей:</w:t>
            </w:r>
            <w:r w:rsidRPr="00FB4699">
              <w:rPr>
                <w:rFonts w:ascii="Arial" w:hAnsi="Arial" w:cs="Arial"/>
                <w:color w:val="000000"/>
                <w:sz w:val="16"/>
                <w:szCs w:val="16"/>
                <w:lang w:eastAsia="ru-RU"/>
              </w:rPr>
              <w:br/>
              <w:t>Дополнительный слой уплотняющего материала для улучшенной обтюрации и комфорта в носовой области</w:t>
            </w:r>
            <w:r w:rsidRPr="00FB4699">
              <w:rPr>
                <w:rFonts w:ascii="Arial" w:hAnsi="Arial" w:cs="Arial"/>
                <w:color w:val="000000"/>
                <w:sz w:val="16"/>
                <w:szCs w:val="16"/>
                <w:lang w:eastAsia="ru-RU"/>
              </w:rPr>
              <w:br/>
              <w:t>Эргономичная форма</w:t>
            </w:r>
            <w:r w:rsidRPr="00FB4699">
              <w:rPr>
                <w:rFonts w:ascii="Arial" w:hAnsi="Arial" w:cs="Arial"/>
                <w:color w:val="000000"/>
                <w:sz w:val="16"/>
                <w:szCs w:val="16"/>
                <w:lang w:eastAsia="ru-RU"/>
              </w:rPr>
              <w:br/>
              <w:t>Регулируемые ремни</w:t>
            </w:r>
            <w:r w:rsidRPr="00FB4699">
              <w:rPr>
                <w:rFonts w:ascii="Arial" w:hAnsi="Arial" w:cs="Arial"/>
                <w:color w:val="000000"/>
                <w:sz w:val="16"/>
                <w:szCs w:val="16"/>
                <w:lang w:eastAsia="ru-RU"/>
              </w:rPr>
              <w:br/>
              <w:t>Применение эластичного сверхтонкого силикона в качестве мембраны клапана выдоха</w:t>
            </w:r>
            <w:r w:rsidRPr="00FB4699">
              <w:rPr>
                <w:rFonts w:ascii="Arial" w:hAnsi="Arial" w:cs="Arial"/>
                <w:color w:val="000000"/>
                <w:sz w:val="16"/>
                <w:szCs w:val="16"/>
                <w:lang w:eastAsia="ru-RU"/>
              </w:rPr>
              <w:br/>
              <w:t>Защитная крышка клапана выдоха</w:t>
            </w:r>
            <w:r w:rsidRPr="00FB4699">
              <w:rPr>
                <w:rFonts w:ascii="Arial" w:hAnsi="Arial" w:cs="Arial"/>
                <w:color w:val="000000"/>
                <w:sz w:val="16"/>
                <w:szCs w:val="16"/>
                <w:lang w:eastAsia="ru-RU"/>
              </w:rPr>
              <w:br/>
              <w:t>Специальная форма в носовой области позволяет использовать полумаску с защитными и корригирующими очками.</w:t>
            </w:r>
            <w:r w:rsidRPr="00FB4699">
              <w:rPr>
                <w:rFonts w:ascii="Arial" w:hAnsi="Arial" w:cs="Arial"/>
                <w:color w:val="000000"/>
                <w:sz w:val="16"/>
                <w:szCs w:val="16"/>
                <w:lang w:eastAsia="ru-RU"/>
              </w:rPr>
              <w:br/>
              <w:t>Класс фильтрующей полумаски: FFP1 (до 4 ПДК)</w:t>
            </w:r>
            <w:r w:rsidRPr="00FB4699">
              <w:rPr>
                <w:rFonts w:ascii="Arial" w:hAnsi="Arial" w:cs="Arial"/>
                <w:color w:val="000000"/>
                <w:sz w:val="16"/>
                <w:szCs w:val="16"/>
                <w:lang w:eastAsia="ru-RU"/>
              </w:rPr>
              <w:br/>
              <w:t>D: пройден тест на устойчивость к запылению с использованием мелкодисперсной пыли</w:t>
            </w:r>
            <w:r w:rsidRPr="00FB4699">
              <w:rPr>
                <w:rFonts w:ascii="Arial" w:hAnsi="Arial" w:cs="Arial"/>
                <w:color w:val="000000"/>
                <w:sz w:val="16"/>
                <w:szCs w:val="16"/>
                <w:lang w:eastAsia="ru-RU"/>
              </w:rPr>
              <w:br/>
              <w:t>Способ фильтрации: электростатический</w:t>
            </w:r>
            <w:r w:rsidRPr="00FB4699">
              <w:rPr>
                <w:rFonts w:ascii="Arial" w:hAnsi="Arial" w:cs="Arial"/>
                <w:color w:val="000000"/>
                <w:sz w:val="16"/>
                <w:szCs w:val="16"/>
                <w:lang w:eastAsia="ru-RU"/>
              </w:rPr>
              <w:br/>
              <w:t>Тип защиты: противоаэрозольная (дым, пыль, туман)</w:t>
            </w:r>
            <w:r w:rsidRPr="00FB4699">
              <w:rPr>
                <w:rFonts w:ascii="Arial" w:hAnsi="Arial" w:cs="Arial"/>
                <w:color w:val="000000"/>
                <w:sz w:val="16"/>
                <w:szCs w:val="16"/>
                <w:lang w:eastAsia="ru-RU"/>
              </w:rPr>
              <w:br/>
              <w:t>Форма: чашеобразная</w:t>
            </w:r>
            <w:r w:rsidRPr="00FB4699">
              <w:rPr>
                <w:rFonts w:ascii="Arial" w:hAnsi="Arial" w:cs="Arial"/>
                <w:color w:val="000000"/>
                <w:sz w:val="16"/>
                <w:szCs w:val="16"/>
                <w:lang w:eastAsia="ru-RU"/>
              </w:rPr>
              <w:br/>
              <w:t>Клапан выдоха: есть</w:t>
            </w:r>
            <w:r w:rsidRPr="00FB4699">
              <w:rPr>
                <w:rFonts w:ascii="Arial" w:hAnsi="Arial" w:cs="Arial"/>
                <w:color w:val="000000"/>
                <w:sz w:val="16"/>
                <w:szCs w:val="16"/>
                <w:lang w:eastAsia="ru-RU"/>
              </w:rPr>
              <w:br/>
              <w:t>Материал мембраны: силикон</w:t>
            </w:r>
            <w:r w:rsidRPr="00FB4699">
              <w:rPr>
                <w:rFonts w:ascii="Arial" w:hAnsi="Arial" w:cs="Arial"/>
                <w:color w:val="000000"/>
                <w:sz w:val="16"/>
                <w:szCs w:val="16"/>
                <w:lang w:eastAsia="ru-RU"/>
              </w:rPr>
              <w:br/>
              <w:t>Ремни оголовья: есть, регулируемые</w:t>
            </w:r>
            <w:r w:rsidRPr="00FB4699">
              <w:rPr>
                <w:rFonts w:ascii="Arial" w:hAnsi="Arial" w:cs="Arial"/>
                <w:color w:val="000000"/>
                <w:sz w:val="16"/>
                <w:szCs w:val="16"/>
                <w:lang w:eastAsia="ru-RU"/>
              </w:rPr>
              <w:br/>
              <w:t>Регулируемый носовой зажим: алюминиевый</w:t>
            </w:r>
            <w:r w:rsidRPr="00FB4699">
              <w:rPr>
                <w:rFonts w:ascii="Arial" w:hAnsi="Arial" w:cs="Arial"/>
                <w:color w:val="000000"/>
                <w:sz w:val="16"/>
                <w:szCs w:val="16"/>
                <w:lang w:eastAsia="ru-RU"/>
              </w:rPr>
              <w:br/>
              <w:t>Климатические условия применения: от -40°C до +70°C, допускаются условия повышенной влажнос</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100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593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111</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противоаэрозольная фильтрующая (респиратор), степень защиты  FFP2</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1168" behindDoc="0" locked="0" layoutInCell="1" allowOverlap="1" wp14:anchorId="227C2632" wp14:editId="0FD21DEA">
                  <wp:simplePos x="0" y="0"/>
                  <wp:positionH relativeFrom="column">
                    <wp:posOffset>100965</wp:posOffset>
                  </wp:positionH>
                  <wp:positionV relativeFrom="paragraph">
                    <wp:posOffset>-2945765</wp:posOffset>
                  </wp:positionV>
                  <wp:extent cx="1553210" cy="1367155"/>
                  <wp:effectExtent l="0" t="0" r="8890" b="4445"/>
                  <wp:wrapNone/>
                  <wp:docPr id="414" name="Рисунок 414" descr="Полумаска фильтрующая (респиратор)  SPIROTEK VS 2200V"/>
                  <wp:cNvGraphicFramePr/>
                  <a:graphic xmlns:a="http://schemas.openxmlformats.org/drawingml/2006/main">
                    <a:graphicData uri="http://schemas.openxmlformats.org/drawingml/2006/picture">
                      <pic:pic xmlns:pic="http://schemas.openxmlformats.org/drawingml/2006/picture">
                        <pic:nvPicPr>
                          <pic:cNvPr id="105" name="Рисунок 104" descr="Полумаска фильтрующая (респиратор)  SPIROTEK VS 2200V"/>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53210" cy="136715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для надежной защиты от попадания загрязняющих веществ  должна иметь ряд конструктивных особенностей:</w:t>
            </w:r>
            <w:r w:rsidRPr="00FB4699">
              <w:rPr>
                <w:rFonts w:ascii="Arial" w:hAnsi="Arial" w:cs="Arial"/>
                <w:color w:val="000000"/>
                <w:sz w:val="16"/>
                <w:szCs w:val="16"/>
                <w:lang w:eastAsia="ru-RU"/>
              </w:rPr>
              <w:br/>
              <w:t>Дополнительный слой уплотняющего материала для улучшенной обтюрации и комфорта в носовой области</w:t>
            </w:r>
            <w:r w:rsidRPr="00FB4699">
              <w:rPr>
                <w:rFonts w:ascii="Arial" w:hAnsi="Arial" w:cs="Arial"/>
                <w:color w:val="000000"/>
                <w:sz w:val="16"/>
                <w:szCs w:val="16"/>
                <w:lang w:eastAsia="ru-RU"/>
              </w:rPr>
              <w:br/>
              <w:t>Эргономичная форма</w:t>
            </w:r>
            <w:r w:rsidRPr="00FB4699">
              <w:rPr>
                <w:rFonts w:ascii="Arial" w:hAnsi="Arial" w:cs="Arial"/>
                <w:color w:val="000000"/>
                <w:sz w:val="16"/>
                <w:szCs w:val="16"/>
                <w:lang w:eastAsia="ru-RU"/>
              </w:rPr>
              <w:br/>
              <w:t>Регулируемые ремни</w:t>
            </w:r>
            <w:r w:rsidRPr="00FB4699">
              <w:rPr>
                <w:rFonts w:ascii="Arial" w:hAnsi="Arial" w:cs="Arial"/>
                <w:color w:val="000000"/>
                <w:sz w:val="16"/>
                <w:szCs w:val="16"/>
                <w:lang w:eastAsia="ru-RU"/>
              </w:rPr>
              <w:br/>
              <w:t>Применение эластичного сверхтонкого силикона в качестве мембраны клапана выдоха</w:t>
            </w:r>
            <w:r w:rsidRPr="00FB4699">
              <w:rPr>
                <w:rFonts w:ascii="Arial" w:hAnsi="Arial" w:cs="Arial"/>
                <w:color w:val="000000"/>
                <w:sz w:val="16"/>
                <w:szCs w:val="16"/>
                <w:lang w:eastAsia="ru-RU"/>
              </w:rPr>
              <w:br/>
              <w:t>Защитная крышка клапана выдоха</w:t>
            </w:r>
            <w:r w:rsidRPr="00FB4699">
              <w:rPr>
                <w:rFonts w:ascii="Arial" w:hAnsi="Arial" w:cs="Arial"/>
                <w:color w:val="000000"/>
                <w:sz w:val="16"/>
                <w:szCs w:val="16"/>
                <w:lang w:eastAsia="ru-RU"/>
              </w:rPr>
              <w:br/>
              <w:t>Специальная форма в носовой области позволяет использовать полумаску с защитными и корригирующими очками.</w:t>
            </w:r>
            <w:r w:rsidRPr="00FB4699">
              <w:rPr>
                <w:rFonts w:ascii="Arial" w:hAnsi="Arial" w:cs="Arial"/>
                <w:color w:val="000000"/>
                <w:sz w:val="16"/>
                <w:szCs w:val="16"/>
                <w:lang w:eastAsia="ru-RU"/>
              </w:rPr>
              <w:br/>
              <w:t>Класс фильтрующей полумаски: FFP2 (до 12 ПДК)</w:t>
            </w:r>
            <w:r w:rsidRPr="00FB4699">
              <w:rPr>
                <w:rFonts w:ascii="Arial" w:hAnsi="Arial" w:cs="Arial"/>
                <w:color w:val="000000"/>
                <w:sz w:val="16"/>
                <w:szCs w:val="16"/>
                <w:lang w:eastAsia="ru-RU"/>
              </w:rPr>
              <w:br/>
              <w:t>D: пройден тест на устойчивость к запылению с использованием мелкодисперсной пыли</w:t>
            </w:r>
            <w:r w:rsidRPr="00FB4699">
              <w:rPr>
                <w:rFonts w:ascii="Arial" w:hAnsi="Arial" w:cs="Arial"/>
                <w:color w:val="000000"/>
                <w:sz w:val="16"/>
                <w:szCs w:val="16"/>
                <w:lang w:eastAsia="ru-RU"/>
              </w:rPr>
              <w:br/>
              <w:t>Способ фильтрации: электростатический</w:t>
            </w:r>
            <w:r w:rsidRPr="00FB4699">
              <w:rPr>
                <w:rFonts w:ascii="Arial" w:hAnsi="Arial" w:cs="Arial"/>
                <w:color w:val="000000"/>
                <w:sz w:val="16"/>
                <w:szCs w:val="16"/>
                <w:lang w:eastAsia="ru-RU"/>
              </w:rPr>
              <w:br/>
              <w:t>Тип защиты: противоаэрозольная (дым, пыль, туман)</w:t>
            </w:r>
            <w:r w:rsidRPr="00FB4699">
              <w:rPr>
                <w:rFonts w:ascii="Arial" w:hAnsi="Arial" w:cs="Arial"/>
                <w:color w:val="000000"/>
                <w:sz w:val="16"/>
                <w:szCs w:val="16"/>
                <w:lang w:eastAsia="ru-RU"/>
              </w:rPr>
              <w:br/>
              <w:t>Форма: чашеобразная</w:t>
            </w:r>
            <w:r w:rsidRPr="00FB4699">
              <w:rPr>
                <w:rFonts w:ascii="Arial" w:hAnsi="Arial" w:cs="Arial"/>
                <w:color w:val="000000"/>
                <w:sz w:val="16"/>
                <w:szCs w:val="16"/>
                <w:lang w:eastAsia="ru-RU"/>
              </w:rPr>
              <w:br/>
              <w:t>Клапан выдоха: есть</w:t>
            </w:r>
            <w:r w:rsidRPr="00FB4699">
              <w:rPr>
                <w:rFonts w:ascii="Arial" w:hAnsi="Arial" w:cs="Arial"/>
                <w:color w:val="000000"/>
                <w:sz w:val="16"/>
                <w:szCs w:val="16"/>
                <w:lang w:eastAsia="ru-RU"/>
              </w:rPr>
              <w:br/>
              <w:t>Материал мембраны: силикон</w:t>
            </w:r>
            <w:r w:rsidRPr="00FB4699">
              <w:rPr>
                <w:rFonts w:ascii="Arial" w:hAnsi="Arial" w:cs="Arial"/>
                <w:color w:val="000000"/>
                <w:sz w:val="16"/>
                <w:szCs w:val="16"/>
                <w:lang w:eastAsia="ru-RU"/>
              </w:rPr>
              <w:br/>
              <w:t>Ремни оголовья: есть, регулируемые</w:t>
            </w:r>
            <w:r w:rsidRPr="00FB4699">
              <w:rPr>
                <w:rFonts w:ascii="Arial" w:hAnsi="Arial" w:cs="Arial"/>
                <w:color w:val="000000"/>
                <w:sz w:val="16"/>
                <w:szCs w:val="16"/>
                <w:lang w:eastAsia="ru-RU"/>
              </w:rPr>
              <w:br/>
              <w:t>Регулируемый носовой зажим: алюминиевый</w:t>
            </w:r>
            <w:r w:rsidRPr="00FB4699">
              <w:rPr>
                <w:rFonts w:ascii="Arial" w:hAnsi="Arial" w:cs="Arial"/>
                <w:color w:val="000000"/>
                <w:sz w:val="16"/>
                <w:szCs w:val="16"/>
                <w:lang w:eastAsia="ru-RU"/>
              </w:rPr>
              <w:br/>
              <w:t>Климатические условия применения: от -40°C до +70°C, допускаются условия повышенной влажности</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100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23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112</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противоаэрозольная фильтрующая (респиратор), степень защиты  FFP3</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2192" behindDoc="0" locked="0" layoutInCell="1" allowOverlap="1" wp14:anchorId="0AD25402" wp14:editId="41ED7478">
                  <wp:simplePos x="0" y="0"/>
                  <wp:positionH relativeFrom="column">
                    <wp:posOffset>92075</wp:posOffset>
                  </wp:positionH>
                  <wp:positionV relativeFrom="paragraph">
                    <wp:posOffset>-2874645</wp:posOffset>
                  </wp:positionV>
                  <wp:extent cx="1562100" cy="1322705"/>
                  <wp:effectExtent l="0" t="0" r="0" b="0"/>
                  <wp:wrapNone/>
                  <wp:docPr id="415" name="Рисунок 415" descr="Полумаска фильтрующая (респиратор)  SPIROTEK VS 2300V"/>
                  <wp:cNvGraphicFramePr/>
                  <a:graphic xmlns:a="http://schemas.openxmlformats.org/drawingml/2006/main">
                    <a:graphicData uri="http://schemas.openxmlformats.org/drawingml/2006/picture">
                      <pic:pic xmlns:pic="http://schemas.openxmlformats.org/drawingml/2006/picture">
                        <pic:nvPicPr>
                          <pic:cNvPr id="106" name="Рисунок 105" descr="Полумаска фильтрующая (респиратор)  SPIROTEK VS 2300V"/>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562100" cy="132270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для надежной защиты от попадания загрязняющих веществ должна иметь ряд конструктивных особенностей:</w:t>
            </w:r>
            <w:r w:rsidRPr="00FB4699">
              <w:rPr>
                <w:rFonts w:ascii="Arial" w:hAnsi="Arial" w:cs="Arial"/>
                <w:color w:val="000000"/>
                <w:sz w:val="16"/>
                <w:szCs w:val="16"/>
                <w:lang w:eastAsia="ru-RU"/>
              </w:rPr>
              <w:br/>
              <w:t>Дополнительный слой уплотняющего материала для улучшенной обтюрации и комфорта по всей зоне прилегания полмаски к лицу</w:t>
            </w:r>
            <w:r w:rsidRPr="00FB4699">
              <w:rPr>
                <w:rFonts w:ascii="Arial" w:hAnsi="Arial" w:cs="Arial"/>
                <w:color w:val="000000"/>
                <w:sz w:val="16"/>
                <w:szCs w:val="16"/>
                <w:lang w:eastAsia="ru-RU"/>
              </w:rPr>
              <w:br/>
              <w:t>Эргономичная форма</w:t>
            </w:r>
            <w:r w:rsidRPr="00FB4699">
              <w:rPr>
                <w:rFonts w:ascii="Arial" w:hAnsi="Arial" w:cs="Arial"/>
                <w:color w:val="000000"/>
                <w:sz w:val="16"/>
                <w:szCs w:val="16"/>
                <w:lang w:eastAsia="ru-RU"/>
              </w:rPr>
              <w:br/>
              <w:t>Регулируемые ремни</w:t>
            </w:r>
            <w:r w:rsidRPr="00FB4699">
              <w:rPr>
                <w:rFonts w:ascii="Arial" w:hAnsi="Arial" w:cs="Arial"/>
                <w:color w:val="000000"/>
                <w:sz w:val="16"/>
                <w:szCs w:val="16"/>
                <w:lang w:eastAsia="ru-RU"/>
              </w:rPr>
              <w:br/>
              <w:t xml:space="preserve">Применение эластичного сверхтонкого силикона в качестве мембраны клапана выдоха </w:t>
            </w:r>
            <w:r w:rsidRPr="00FB4699">
              <w:rPr>
                <w:rFonts w:ascii="Arial" w:hAnsi="Arial" w:cs="Arial"/>
                <w:color w:val="000000"/>
                <w:sz w:val="16"/>
                <w:szCs w:val="16"/>
                <w:lang w:eastAsia="ru-RU"/>
              </w:rPr>
              <w:br/>
              <w:t>Специальная форма в носовой области позволяет использовать полумаску с защитными и корригирующими очками.</w:t>
            </w:r>
            <w:r w:rsidRPr="00FB4699">
              <w:rPr>
                <w:rFonts w:ascii="Arial" w:hAnsi="Arial" w:cs="Arial"/>
                <w:color w:val="000000"/>
                <w:sz w:val="16"/>
                <w:szCs w:val="16"/>
                <w:lang w:eastAsia="ru-RU"/>
              </w:rPr>
              <w:br/>
              <w:t>Класс фильтрующей полумаски: FFP3 (до 50 ПДК)</w:t>
            </w:r>
            <w:r w:rsidRPr="00FB4699">
              <w:rPr>
                <w:rFonts w:ascii="Arial" w:hAnsi="Arial" w:cs="Arial"/>
                <w:color w:val="000000"/>
                <w:sz w:val="16"/>
                <w:szCs w:val="16"/>
                <w:lang w:eastAsia="ru-RU"/>
              </w:rPr>
              <w:br/>
              <w:t>D: пройден тест на устойчивость к запылению с использованием мелкодисперсной пыли</w:t>
            </w:r>
            <w:r w:rsidRPr="00FB4699">
              <w:rPr>
                <w:rFonts w:ascii="Arial" w:hAnsi="Arial" w:cs="Arial"/>
                <w:color w:val="000000"/>
                <w:sz w:val="16"/>
                <w:szCs w:val="16"/>
                <w:lang w:eastAsia="ru-RU"/>
              </w:rPr>
              <w:br/>
              <w:t>Способ фильтрации: электростатический</w:t>
            </w:r>
            <w:r w:rsidRPr="00FB4699">
              <w:rPr>
                <w:rFonts w:ascii="Arial" w:hAnsi="Arial" w:cs="Arial"/>
                <w:color w:val="000000"/>
                <w:sz w:val="16"/>
                <w:szCs w:val="16"/>
                <w:lang w:eastAsia="ru-RU"/>
              </w:rPr>
              <w:br/>
              <w:t>Тип защиты: противоаэрозольная (дым, пыль, туман)</w:t>
            </w:r>
            <w:r w:rsidRPr="00FB4699">
              <w:rPr>
                <w:rFonts w:ascii="Arial" w:hAnsi="Arial" w:cs="Arial"/>
                <w:color w:val="000000"/>
                <w:sz w:val="16"/>
                <w:szCs w:val="16"/>
                <w:lang w:eastAsia="ru-RU"/>
              </w:rPr>
              <w:br/>
              <w:t>Форма: чашеобразная</w:t>
            </w:r>
            <w:r w:rsidRPr="00FB4699">
              <w:rPr>
                <w:rFonts w:ascii="Arial" w:hAnsi="Arial" w:cs="Arial"/>
                <w:color w:val="000000"/>
                <w:sz w:val="16"/>
                <w:szCs w:val="16"/>
                <w:lang w:eastAsia="ru-RU"/>
              </w:rPr>
              <w:br/>
              <w:t>Клапан выдоха: есть</w:t>
            </w:r>
            <w:r w:rsidRPr="00FB4699">
              <w:rPr>
                <w:rFonts w:ascii="Arial" w:hAnsi="Arial" w:cs="Arial"/>
                <w:color w:val="000000"/>
                <w:sz w:val="16"/>
                <w:szCs w:val="16"/>
                <w:lang w:eastAsia="ru-RU"/>
              </w:rPr>
              <w:br/>
              <w:t>Материал мембраны: силикон</w:t>
            </w:r>
            <w:r w:rsidRPr="00FB4699">
              <w:rPr>
                <w:rFonts w:ascii="Arial" w:hAnsi="Arial" w:cs="Arial"/>
                <w:color w:val="000000"/>
                <w:sz w:val="16"/>
                <w:szCs w:val="16"/>
                <w:lang w:eastAsia="ru-RU"/>
              </w:rPr>
              <w:br/>
              <w:t>Ремни оголовья: 2 шт., регулируемые</w:t>
            </w:r>
            <w:r w:rsidRPr="00FB4699">
              <w:rPr>
                <w:rFonts w:ascii="Arial" w:hAnsi="Arial" w:cs="Arial"/>
                <w:color w:val="000000"/>
                <w:sz w:val="16"/>
                <w:szCs w:val="16"/>
                <w:lang w:eastAsia="ru-RU"/>
              </w:rPr>
              <w:br/>
              <w:t>Регулируемый носовой зажим: алюминиевый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093382" w:rsidP="00FB4699">
            <w:pPr>
              <w:suppressAutoHyphens w:val="0"/>
              <w:rPr>
                <w:rFonts w:ascii="Arial" w:hAnsi="Arial" w:cs="Arial"/>
                <w:color w:val="000000"/>
                <w:sz w:val="16"/>
                <w:szCs w:val="16"/>
                <w:lang w:eastAsia="ru-RU"/>
              </w:rPr>
            </w:pPr>
            <w:r>
              <w:rPr>
                <w:rFonts w:ascii="Arial" w:hAnsi="Arial" w:cs="Arial"/>
                <w:color w:val="000000"/>
                <w:sz w:val="16"/>
                <w:szCs w:val="16"/>
                <w:lang w:eastAsia="ru-RU"/>
              </w:rPr>
              <w:t>50</w:t>
            </w:r>
            <w:r w:rsidR="00FB4699" w:rsidRPr="00FB4699">
              <w:rPr>
                <w:rFonts w:ascii="Arial" w:hAnsi="Arial" w:cs="Arial"/>
                <w:color w:val="000000"/>
                <w:sz w:val="16"/>
                <w:szCs w:val="16"/>
                <w:lang w:eastAsia="ru-RU"/>
              </w:rPr>
              <w:t> </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093382">
        <w:trPr>
          <w:gridBefore w:val="1"/>
          <w:gridAfter w:val="1"/>
          <w:wBefore w:w="95" w:type="dxa"/>
          <w:wAfter w:w="17" w:type="dxa"/>
          <w:trHeight w:val="367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113</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противоаэрозольная фильтрующая (респиратор) с дополнительной защитой от сварочных аэрозолей, степень защиты  FFP2</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3216" behindDoc="0" locked="0" layoutInCell="1" allowOverlap="1" wp14:anchorId="4D99EBB8" wp14:editId="24F4E0AA">
                  <wp:simplePos x="0" y="0"/>
                  <wp:positionH relativeFrom="column">
                    <wp:posOffset>92075</wp:posOffset>
                  </wp:positionH>
                  <wp:positionV relativeFrom="paragraph">
                    <wp:posOffset>-4076700</wp:posOffset>
                  </wp:positionV>
                  <wp:extent cx="1677670" cy="1535430"/>
                  <wp:effectExtent l="0" t="0" r="0" b="7620"/>
                  <wp:wrapNone/>
                  <wp:docPr id="416" name="Рисунок 416" descr="Полумаска фильтрующая (респиратор)  SPIROTEK VS 2200WV"/>
                  <wp:cNvGraphicFramePr/>
                  <a:graphic xmlns:a="http://schemas.openxmlformats.org/drawingml/2006/main">
                    <a:graphicData uri="http://schemas.openxmlformats.org/drawingml/2006/picture">
                      <pic:pic xmlns:pic="http://schemas.openxmlformats.org/drawingml/2006/picture">
                        <pic:nvPicPr>
                          <pic:cNvPr id="107" name="Рисунок 106" descr="Полумаска фильтрующая (респиратор)  SPIROTEK VS 2200WV"/>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77670" cy="153543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предназначена для защиты от аэрозолей в концентрации до 12 ПДК. Данный респиратор для использования при сварочных работах. Внешний защитный крупноячеистый слой препятствует деформации и загрязнению маски при ее снятии. Внутренний дополнительный слой фильтрующего материала обеспечивает дополнительную защиту от дымов металла, сварочных аэрозолей, пыли и туманов.</w:t>
            </w:r>
            <w:r w:rsidRPr="00FB4699">
              <w:rPr>
                <w:rFonts w:ascii="Arial" w:hAnsi="Arial" w:cs="Arial"/>
                <w:color w:val="000000"/>
                <w:sz w:val="16"/>
                <w:szCs w:val="16"/>
                <w:lang w:eastAsia="ru-RU"/>
              </w:rPr>
              <w:br/>
              <w:t>Низкий профиль маски позволяет использовать ее совместно со сварочным щитком.</w:t>
            </w:r>
            <w:r w:rsidRPr="00FB4699">
              <w:rPr>
                <w:rFonts w:ascii="Arial" w:hAnsi="Arial" w:cs="Arial"/>
                <w:color w:val="000000"/>
                <w:sz w:val="16"/>
                <w:szCs w:val="16"/>
                <w:lang w:eastAsia="ru-RU"/>
              </w:rPr>
              <w:br/>
              <w:t>Носовая часть специальной формы позволяет работать со сварочными очками.</w:t>
            </w:r>
            <w:r w:rsidRPr="00FB4699">
              <w:rPr>
                <w:rFonts w:ascii="Arial" w:hAnsi="Arial" w:cs="Arial"/>
                <w:color w:val="000000"/>
                <w:sz w:val="16"/>
                <w:szCs w:val="16"/>
                <w:lang w:eastAsia="ru-RU"/>
              </w:rPr>
              <w:br/>
              <w:t>Расстегивающееся застежка на нижнем ремне предназначена для удобства одевания и снятия маски.</w:t>
            </w:r>
            <w:r w:rsidRPr="00FB4699">
              <w:rPr>
                <w:rFonts w:ascii="Arial" w:hAnsi="Arial" w:cs="Arial"/>
                <w:color w:val="000000"/>
                <w:sz w:val="16"/>
                <w:szCs w:val="16"/>
                <w:lang w:eastAsia="ru-RU"/>
              </w:rPr>
              <w:br/>
              <w:t>Дополнительный слой фильтрующего материала с применением угольного фильтра обеспечивает дополнительную защиту от сварочных аэрозолей и озона.</w:t>
            </w:r>
            <w:r w:rsidRPr="00FB4699">
              <w:rPr>
                <w:rFonts w:ascii="Arial" w:hAnsi="Arial" w:cs="Arial"/>
                <w:color w:val="000000"/>
                <w:sz w:val="16"/>
                <w:szCs w:val="16"/>
                <w:lang w:eastAsia="ru-RU"/>
              </w:rPr>
              <w:br/>
              <w:t>Класс фильтрующей полумаски: FFP2 (до 12 ПДК)</w:t>
            </w:r>
            <w:r w:rsidRPr="00FB4699">
              <w:rPr>
                <w:rFonts w:ascii="Arial" w:hAnsi="Arial" w:cs="Arial"/>
                <w:color w:val="000000"/>
                <w:sz w:val="16"/>
                <w:szCs w:val="16"/>
                <w:lang w:eastAsia="ru-RU"/>
              </w:rPr>
              <w:br/>
              <w:t>D: пройден тест на устойчивость к запылению с использованием мелкодисперсной пыли</w:t>
            </w:r>
            <w:r w:rsidRPr="00FB4699">
              <w:rPr>
                <w:rFonts w:ascii="Arial" w:hAnsi="Arial" w:cs="Arial"/>
                <w:color w:val="000000"/>
                <w:sz w:val="16"/>
                <w:szCs w:val="16"/>
                <w:lang w:eastAsia="ru-RU"/>
              </w:rPr>
              <w:br/>
              <w:t>Способ фильтрации: электростатический с дополнительным слоем от сварочных дымов</w:t>
            </w:r>
            <w:r w:rsidRPr="00FB4699">
              <w:rPr>
                <w:rFonts w:ascii="Arial" w:hAnsi="Arial" w:cs="Arial"/>
                <w:color w:val="000000"/>
                <w:sz w:val="16"/>
                <w:szCs w:val="16"/>
                <w:lang w:eastAsia="ru-RU"/>
              </w:rPr>
              <w:br/>
              <w:t>Тип защиты: противоаэрозольная (пыль, туман, дым)</w:t>
            </w:r>
            <w:r w:rsidRPr="00FB4699">
              <w:rPr>
                <w:rFonts w:ascii="Arial" w:hAnsi="Arial" w:cs="Arial"/>
                <w:color w:val="000000"/>
                <w:sz w:val="16"/>
                <w:szCs w:val="16"/>
                <w:lang w:eastAsia="ru-RU"/>
              </w:rPr>
              <w:br/>
              <w:t>Форма: чашеобразная</w:t>
            </w:r>
            <w:r w:rsidRPr="00FB4699">
              <w:rPr>
                <w:rFonts w:ascii="Arial" w:hAnsi="Arial" w:cs="Arial"/>
                <w:color w:val="000000"/>
                <w:sz w:val="16"/>
                <w:szCs w:val="16"/>
                <w:lang w:eastAsia="ru-RU"/>
              </w:rPr>
              <w:br/>
            </w:r>
            <w:r w:rsidRPr="00FB4699">
              <w:rPr>
                <w:rFonts w:ascii="Arial" w:hAnsi="Arial" w:cs="Arial"/>
                <w:color w:val="000000"/>
                <w:sz w:val="16"/>
                <w:szCs w:val="16"/>
                <w:lang w:eastAsia="ru-RU"/>
              </w:rPr>
              <w:lastRenderedPageBreak/>
              <w:t>Внешний слой: внешний сетчатый крупноячеистый слой препятствует загрязнению и деформации маски</w:t>
            </w:r>
            <w:r w:rsidRPr="00FB4699">
              <w:rPr>
                <w:rFonts w:ascii="Arial" w:hAnsi="Arial" w:cs="Arial"/>
                <w:color w:val="000000"/>
                <w:sz w:val="16"/>
                <w:szCs w:val="16"/>
                <w:lang w:eastAsia="ru-RU"/>
              </w:rPr>
              <w:br/>
              <w:t>Клапан выдоха: есть</w:t>
            </w:r>
            <w:r w:rsidRPr="00FB4699">
              <w:rPr>
                <w:rFonts w:ascii="Arial" w:hAnsi="Arial" w:cs="Arial"/>
                <w:color w:val="000000"/>
                <w:sz w:val="16"/>
                <w:szCs w:val="16"/>
                <w:lang w:eastAsia="ru-RU"/>
              </w:rPr>
              <w:br/>
              <w:t>Материал мембраны: силикон</w:t>
            </w:r>
            <w:r w:rsidRPr="00FB4699">
              <w:rPr>
                <w:rFonts w:ascii="Arial" w:hAnsi="Arial" w:cs="Arial"/>
                <w:color w:val="000000"/>
                <w:sz w:val="16"/>
                <w:szCs w:val="16"/>
                <w:lang w:eastAsia="ru-RU"/>
              </w:rPr>
              <w:br/>
              <w:t>Ремни оголовья: 2 шт., регулируемые</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093382">
              <w:rPr>
                <w:rFonts w:ascii="Arial" w:hAnsi="Arial" w:cs="Arial"/>
                <w:color w:val="000000"/>
                <w:sz w:val="16"/>
                <w:szCs w:val="16"/>
                <w:lang w:eastAsia="ru-RU"/>
              </w:rPr>
              <w:t>20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093382">
        <w:trPr>
          <w:gridBefore w:val="1"/>
          <w:gridAfter w:val="1"/>
          <w:wBefore w:w="95" w:type="dxa"/>
          <w:wAfter w:w="17" w:type="dxa"/>
          <w:trHeight w:val="4242"/>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114</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Полумаска со сменными фильтрами, степень защиты до 50 ПДК</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E37287"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4240" behindDoc="0" locked="0" layoutInCell="1" allowOverlap="1" wp14:anchorId="615BA608" wp14:editId="13FD7DAA">
                  <wp:simplePos x="0" y="0"/>
                  <wp:positionH relativeFrom="column">
                    <wp:posOffset>127000</wp:posOffset>
                  </wp:positionH>
                  <wp:positionV relativeFrom="paragraph">
                    <wp:posOffset>-2837815</wp:posOffset>
                  </wp:positionV>
                  <wp:extent cx="1570990" cy="1526540"/>
                  <wp:effectExtent l="0" t="0" r="0" b="0"/>
                  <wp:wrapNone/>
                  <wp:docPr id="417" name="Рисунок 417" descr="Полумаска (респиратор)  SPIROTEK HM8500 мт. термопластичный эластомер больш."/>
                  <wp:cNvGraphicFramePr/>
                  <a:graphic xmlns:a="http://schemas.openxmlformats.org/drawingml/2006/main">
                    <a:graphicData uri="http://schemas.openxmlformats.org/drawingml/2006/picture">
                      <pic:pic xmlns:pic="http://schemas.openxmlformats.org/drawingml/2006/picture">
                        <pic:nvPicPr>
                          <pic:cNvPr id="108" name="Рисунок 107" descr="Полумаска (респиратор)  SPIROTEK HM8500 мт. термопластичный эластомер больш."/>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70990" cy="152654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Удобная полумаска универсального применения с низким профилем для защиты органов дыхания от аэрозолей, газов и паров. Сочетается со щитками, очками, наушниками, каской. В подмасочнике для отвода влаги при повышенных физических нагрузках и температурах предусмотрено специальное отверстие.</w:t>
            </w:r>
            <w:r w:rsidRPr="00FB4699">
              <w:rPr>
                <w:rFonts w:ascii="Arial" w:hAnsi="Arial" w:cs="Arial"/>
                <w:color w:val="000000"/>
                <w:sz w:val="16"/>
                <w:szCs w:val="16"/>
                <w:lang w:eastAsia="ru-RU"/>
              </w:rPr>
              <w:br/>
              <w:t>Эффективный обзор обеспечивается благодаря низкопрофильной конструкции и расположению фильтров.</w:t>
            </w:r>
            <w:r w:rsidRPr="00FB4699">
              <w:rPr>
                <w:rFonts w:ascii="Arial" w:hAnsi="Arial" w:cs="Arial"/>
                <w:color w:val="000000"/>
                <w:sz w:val="16"/>
                <w:szCs w:val="16"/>
                <w:lang w:eastAsia="ru-RU"/>
              </w:rPr>
              <w:br/>
              <w:t>Регулируемое эластичное 4-точечное оголовье обеспечивают хорошую обтюрацию и комфорт при носке.</w:t>
            </w:r>
            <w:r w:rsidRPr="00FB4699">
              <w:rPr>
                <w:rFonts w:ascii="Arial" w:hAnsi="Arial" w:cs="Arial"/>
                <w:color w:val="000000"/>
                <w:sz w:val="16"/>
                <w:szCs w:val="16"/>
                <w:lang w:eastAsia="ru-RU"/>
              </w:rPr>
              <w:br/>
              <w:t>Высокоэффективный клапан выдоха обеспечивает быстрое и эффективное удаление выдыхаемого воздуха, снижая усталость пользователя даже при длительных периодах работы</w:t>
            </w:r>
            <w:r w:rsidRPr="00FB4699">
              <w:rPr>
                <w:rFonts w:ascii="Arial" w:hAnsi="Arial" w:cs="Arial"/>
                <w:color w:val="000000"/>
                <w:sz w:val="16"/>
                <w:szCs w:val="16"/>
                <w:lang w:eastAsia="ru-RU"/>
              </w:rPr>
              <w:br/>
              <w:t>Корпус полумаски: выполнен из серого пластика</w:t>
            </w:r>
            <w:r w:rsidRPr="00FB4699">
              <w:rPr>
                <w:rFonts w:ascii="Arial" w:hAnsi="Arial" w:cs="Arial"/>
                <w:color w:val="000000"/>
                <w:sz w:val="16"/>
                <w:szCs w:val="16"/>
                <w:lang w:eastAsia="ru-RU"/>
              </w:rPr>
              <w:br/>
              <w:t>Подмасочник: прозрачный термопластичный эластомер, не вызывающий аллергии</w:t>
            </w:r>
            <w:r w:rsidRPr="00FB4699">
              <w:rPr>
                <w:rFonts w:ascii="Arial" w:hAnsi="Arial" w:cs="Arial"/>
                <w:color w:val="000000"/>
                <w:sz w:val="16"/>
                <w:szCs w:val="16"/>
                <w:lang w:eastAsia="ru-RU"/>
              </w:rPr>
              <w:br/>
              <w:t xml:space="preserve">Степень защиты: до 50 ПДК в </w:t>
            </w:r>
            <w:r w:rsidRPr="00FB4699">
              <w:rPr>
                <w:rFonts w:ascii="Arial" w:hAnsi="Arial" w:cs="Arial"/>
                <w:color w:val="000000"/>
                <w:sz w:val="16"/>
                <w:szCs w:val="16"/>
                <w:lang w:eastAsia="ru-RU"/>
              </w:rPr>
              <w:lastRenderedPageBreak/>
              <w:t>зависимости от типа фильтра</w:t>
            </w:r>
            <w:r w:rsidRPr="00FB4699">
              <w:rPr>
                <w:rFonts w:ascii="Arial" w:hAnsi="Arial" w:cs="Arial"/>
                <w:color w:val="000000"/>
                <w:sz w:val="16"/>
                <w:szCs w:val="16"/>
                <w:lang w:eastAsia="ru-RU"/>
              </w:rPr>
              <w:br/>
              <w:t>Материал лицевой части: термопластичный эластомер</w:t>
            </w:r>
            <w:r w:rsidRPr="00FB4699">
              <w:rPr>
                <w:rFonts w:ascii="Arial" w:hAnsi="Arial" w:cs="Arial"/>
                <w:color w:val="000000"/>
                <w:sz w:val="16"/>
                <w:szCs w:val="16"/>
                <w:lang w:eastAsia="ru-RU"/>
              </w:rPr>
              <w:br/>
              <w:t>Крепление оголовья: четырехточечное</w:t>
            </w:r>
            <w:r w:rsidRPr="00FB4699">
              <w:rPr>
                <w:rFonts w:ascii="Arial" w:hAnsi="Arial" w:cs="Arial"/>
                <w:color w:val="000000"/>
                <w:sz w:val="16"/>
                <w:szCs w:val="16"/>
                <w:lang w:eastAsia="ru-RU"/>
              </w:rPr>
              <w:br/>
              <w:t>Фильтр: с байонетным креплением, 1 пара на маску</w:t>
            </w:r>
            <w:r w:rsidRPr="00FB4699">
              <w:rPr>
                <w:rFonts w:ascii="Arial" w:hAnsi="Arial" w:cs="Arial"/>
                <w:color w:val="000000"/>
                <w:sz w:val="16"/>
                <w:szCs w:val="16"/>
                <w:lang w:eastAsia="ru-RU"/>
              </w:rPr>
              <w:br/>
              <w:t>Клапан выдоха: 1 шт</w:t>
            </w:r>
            <w:r w:rsidRPr="00FB4699">
              <w:rPr>
                <w:rFonts w:ascii="Arial" w:hAnsi="Arial" w:cs="Arial"/>
                <w:color w:val="000000"/>
                <w:sz w:val="16"/>
                <w:szCs w:val="16"/>
                <w:lang w:eastAsia="ru-RU"/>
              </w:rPr>
              <w:br/>
              <w:t>Клапан вдоха: 2 шт</w:t>
            </w:r>
            <w:r w:rsidRPr="00FB4699">
              <w:rPr>
                <w:rFonts w:ascii="Arial" w:hAnsi="Arial" w:cs="Arial"/>
                <w:color w:val="000000"/>
                <w:sz w:val="16"/>
                <w:szCs w:val="16"/>
                <w:lang w:eastAsia="ru-RU"/>
              </w:rPr>
              <w:br/>
              <w:t>Ремни оголовья: 2 шт., регулируемые</w:t>
            </w:r>
            <w:r w:rsidRPr="00FB4699">
              <w:rPr>
                <w:rFonts w:ascii="Arial" w:hAnsi="Arial" w:cs="Arial"/>
                <w:color w:val="000000"/>
                <w:sz w:val="16"/>
                <w:szCs w:val="16"/>
                <w:lang w:eastAsia="ru-RU"/>
              </w:rPr>
              <w:br/>
              <w:t>Упаковка и комплектация: полумаска, картонная коробка, пакет для хранения, инструкция</w:t>
            </w:r>
            <w:r w:rsidRPr="00FB4699">
              <w:rPr>
                <w:rFonts w:ascii="Arial" w:hAnsi="Arial" w:cs="Arial"/>
                <w:color w:val="000000"/>
                <w:sz w:val="16"/>
                <w:szCs w:val="16"/>
                <w:lang w:eastAsia="ru-RU"/>
              </w:rPr>
              <w:br/>
              <w:t>Срок хранения: 5 лет</w:t>
            </w:r>
            <w:r w:rsidRPr="00FB4699">
              <w:rPr>
                <w:rFonts w:ascii="Arial" w:hAnsi="Arial" w:cs="Arial"/>
                <w:color w:val="000000"/>
                <w:sz w:val="16"/>
                <w:szCs w:val="16"/>
                <w:lang w:eastAsia="ru-RU"/>
              </w:rPr>
              <w:br/>
              <w:t>Вес: 115 гр.</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093382">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819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115</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Полнолицевая маска со сменными фиьтрами,степень защиты до 50 ПДК</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5264" behindDoc="0" locked="0" layoutInCell="1" allowOverlap="1" wp14:anchorId="7ECAA6CA" wp14:editId="3F6D90E3">
                  <wp:simplePos x="0" y="0"/>
                  <wp:positionH relativeFrom="column">
                    <wp:posOffset>100965</wp:posOffset>
                  </wp:positionH>
                  <wp:positionV relativeFrom="paragraph">
                    <wp:posOffset>-3696335</wp:posOffset>
                  </wp:positionV>
                  <wp:extent cx="1633220" cy="1562100"/>
                  <wp:effectExtent l="0" t="0" r="5080" b="0"/>
                  <wp:wrapNone/>
                  <wp:docPr id="418" name="Рисунок 418" descr="Маска полная (респиратор)  SPIROTEK FM9500 мт. силикон больш."/>
                  <wp:cNvGraphicFramePr/>
                  <a:graphic xmlns:a="http://schemas.openxmlformats.org/drawingml/2006/main">
                    <a:graphicData uri="http://schemas.openxmlformats.org/drawingml/2006/picture">
                      <pic:pic xmlns:pic="http://schemas.openxmlformats.org/drawingml/2006/picture">
                        <pic:nvPicPr>
                          <pic:cNvPr id="109" name="Рисунок 108" descr="Маска полная (респиратор)  SPIROTEK FM9500 мт. силикон больш."/>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33220" cy="15621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Полнолицевая маска с панорамной линзой из поликарбоната. Корпус маски выполнен из серого силикона, подмасочник — из прозрачного силикона, не вызывающего аллергии. В подмасочнике для отвода влаги при повышенных физических нагрузках и температурах предусмотрено специальное отверстие.</w:t>
            </w:r>
            <w:r w:rsidRPr="00FB4699">
              <w:rPr>
                <w:rFonts w:ascii="Arial" w:hAnsi="Arial" w:cs="Arial"/>
                <w:color w:val="000000"/>
                <w:sz w:val="16"/>
                <w:szCs w:val="16"/>
                <w:lang w:eastAsia="ru-RU"/>
              </w:rPr>
              <w:br/>
              <w:t xml:space="preserve">Маска имеет чрезвычайно удобное лицевое уплотнение Т-образного профиля, 5-точечненые ремни с пластиковыми пряжками, обеспечивающее эффективную обтюрацию и минимальное давление на лицо. Высокоэффективный клапан выдоха позволяет предотвратить запотевание смотрового стекла и обеспечивает быстрое и эффективное удаление выдыхаемого воздуха, снижая усталость пользователя даже при длительных периодах работы. </w:t>
            </w:r>
            <w:r w:rsidRPr="00FB4699">
              <w:rPr>
                <w:rFonts w:ascii="Arial" w:hAnsi="Arial" w:cs="Arial"/>
                <w:color w:val="000000"/>
                <w:sz w:val="16"/>
                <w:szCs w:val="16"/>
                <w:lang w:eastAsia="ru-RU"/>
              </w:rPr>
              <w:lastRenderedPageBreak/>
              <w:t>Переговорное устройство позволяет общаться с коллегами, не повышая голоса. Сочетается с наушниками и каской, возможно крепление корригирующих очков внутри маски. Эффективный обзор на уровне 83% обеспечивается благодаря низкопрофильной конструкции и расположению фильтров. Дополнительная защита линзы может обеспечиваться одноразовыми защитными пленками.</w:t>
            </w:r>
            <w:r w:rsidRPr="00FB4699">
              <w:rPr>
                <w:rFonts w:ascii="Arial" w:hAnsi="Arial" w:cs="Arial"/>
                <w:color w:val="000000"/>
                <w:sz w:val="16"/>
                <w:szCs w:val="16"/>
                <w:lang w:eastAsia="ru-RU"/>
              </w:rPr>
              <w:br/>
              <w:t>Степень защиты: до 400 ПДК в зависимости от типа фильтров</w:t>
            </w:r>
            <w:r w:rsidRPr="00FB4699">
              <w:rPr>
                <w:rFonts w:ascii="Arial" w:hAnsi="Arial" w:cs="Arial"/>
                <w:color w:val="000000"/>
                <w:sz w:val="16"/>
                <w:szCs w:val="16"/>
                <w:lang w:eastAsia="ru-RU"/>
              </w:rPr>
              <w:br/>
              <w:t>Материал лицевой части: гипоаллергенный силикон</w:t>
            </w:r>
            <w:r w:rsidRPr="00FB4699">
              <w:rPr>
                <w:rFonts w:ascii="Arial" w:hAnsi="Arial" w:cs="Arial"/>
                <w:color w:val="000000"/>
                <w:sz w:val="16"/>
                <w:szCs w:val="16"/>
                <w:lang w:eastAsia="ru-RU"/>
              </w:rPr>
              <w:br/>
              <w:t xml:space="preserve">Материал линзы: поликарбонат с покрытием против задиров и царапин </w:t>
            </w:r>
            <w:r w:rsidRPr="00FB4699">
              <w:rPr>
                <w:rFonts w:ascii="Arial" w:hAnsi="Arial" w:cs="Arial"/>
                <w:color w:val="000000"/>
                <w:sz w:val="16"/>
                <w:szCs w:val="16"/>
                <w:lang w:eastAsia="ru-RU"/>
              </w:rPr>
              <w:br/>
              <w:t>Фильтр: с байонетным креплением, 1 пара на маску Крепление оголовья: пятиточечное, легко регулируемое</w:t>
            </w:r>
            <w:r w:rsidRPr="00FB4699">
              <w:rPr>
                <w:rFonts w:ascii="Arial" w:hAnsi="Arial" w:cs="Arial"/>
                <w:color w:val="000000"/>
                <w:sz w:val="16"/>
                <w:szCs w:val="16"/>
                <w:lang w:eastAsia="ru-RU"/>
              </w:rPr>
              <w:br/>
              <w:t>Клапан выдоха: 1 шт</w:t>
            </w:r>
            <w:r w:rsidRPr="00FB4699">
              <w:rPr>
                <w:rFonts w:ascii="Arial" w:hAnsi="Arial" w:cs="Arial"/>
                <w:color w:val="000000"/>
                <w:sz w:val="16"/>
                <w:szCs w:val="16"/>
                <w:lang w:eastAsia="ru-RU"/>
              </w:rPr>
              <w:br/>
              <w:t>Клапан вдоха: 2 шт.</w:t>
            </w:r>
            <w:r w:rsidRPr="00FB4699">
              <w:rPr>
                <w:rFonts w:ascii="Arial" w:hAnsi="Arial" w:cs="Arial"/>
                <w:color w:val="000000"/>
                <w:sz w:val="16"/>
                <w:szCs w:val="16"/>
                <w:lang w:eastAsia="ru-RU"/>
              </w:rPr>
              <w:br/>
              <w:t>Ремни оголовья: регулируемы 5-точечные ремни с пластиковыми пряжками Упаковка и комплектация: картонная коробка, инструкция</w:t>
            </w:r>
            <w:r w:rsidRPr="00FB4699">
              <w:rPr>
                <w:rFonts w:ascii="Arial" w:hAnsi="Arial" w:cs="Arial"/>
                <w:color w:val="000000"/>
                <w:sz w:val="16"/>
                <w:szCs w:val="16"/>
                <w:lang w:eastAsia="ru-RU"/>
              </w:rPr>
              <w:br/>
              <w:t>Размер: универсальный</w:t>
            </w:r>
            <w:r w:rsidRPr="00FB4699">
              <w:rPr>
                <w:rFonts w:ascii="Arial" w:hAnsi="Arial" w:cs="Arial"/>
                <w:color w:val="000000"/>
                <w:sz w:val="16"/>
                <w:szCs w:val="16"/>
                <w:lang w:eastAsia="ru-RU"/>
              </w:rPr>
              <w:br/>
              <w:t>Условия хранения: от -10°C до +50°C, относительная влажность воздуха до 75%</w:t>
            </w:r>
            <w:r w:rsidRPr="00FB4699">
              <w:rPr>
                <w:rFonts w:ascii="Arial" w:hAnsi="Arial" w:cs="Arial"/>
                <w:color w:val="000000"/>
                <w:sz w:val="16"/>
                <w:szCs w:val="16"/>
                <w:lang w:eastAsia="ru-RU"/>
              </w:rPr>
              <w:br/>
              <w:t>Срок хранения: 5 лет</w:t>
            </w:r>
            <w:r w:rsidRPr="00FB4699">
              <w:rPr>
                <w:rFonts w:ascii="Arial" w:hAnsi="Arial" w:cs="Arial"/>
                <w:color w:val="000000"/>
                <w:sz w:val="16"/>
                <w:szCs w:val="16"/>
                <w:lang w:eastAsia="ru-RU"/>
              </w:rPr>
              <w:br/>
              <w:t>Вес: 540 гр.</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093382">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72790A">
        <w:trPr>
          <w:gridBefore w:val="1"/>
          <w:gridAfter w:val="1"/>
          <w:wBefore w:w="95" w:type="dxa"/>
          <w:wAfter w:w="17" w:type="dxa"/>
          <w:trHeight w:val="1407"/>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116</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Фильтр для масок и полумасок</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6288" behindDoc="0" locked="0" layoutInCell="1" allowOverlap="1" wp14:anchorId="695C37E4" wp14:editId="11D92775">
                  <wp:simplePos x="0" y="0"/>
                  <wp:positionH relativeFrom="column">
                    <wp:posOffset>92075</wp:posOffset>
                  </wp:positionH>
                  <wp:positionV relativeFrom="paragraph">
                    <wp:posOffset>-2491740</wp:posOffset>
                  </wp:positionV>
                  <wp:extent cx="1579880" cy="1482090"/>
                  <wp:effectExtent l="0" t="0" r="1270" b="3810"/>
                  <wp:wrapNone/>
                  <wp:docPr id="419" name="Рисунок 419" descr="Патрон SPIROTEK F9500"/>
                  <wp:cNvGraphicFramePr/>
                  <a:graphic xmlns:a="http://schemas.openxmlformats.org/drawingml/2006/main">
                    <a:graphicData uri="http://schemas.openxmlformats.org/drawingml/2006/picture">
                      <pic:pic xmlns:pic="http://schemas.openxmlformats.org/drawingml/2006/picture">
                        <pic:nvPicPr>
                          <pic:cNvPr id="110" name="Рисунок 109" descr="Патрон SPIROTEK F950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79880" cy="148209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Фильтры серии предназначены для использования с полнолицевыми масками и полумаской </w:t>
            </w:r>
            <w:r w:rsidRPr="00FB4699">
              <w:rPr>
                <w:rFonts w:ascii="Arial" w:hAnsi="Arial" w:cs="Arial"/>
                <w:color w:val="000000"/>
                <w:sz w:val="16"/>
                <w:szCs w:val="16"/>
                <w:lang w:eastAsia="ru-RU"/>
              </w:rPr>
              <w:br/>
              <w:t>Соединение: байонетное</w:t>
            </w:r>
            <w:r w:rsidRPr="00FB4699">
              <w:rPr>
                <w:rFonts w:ascii="Arial" w:hAnsi="Arial" w:cs="Arial"/>
                <w:color w:val="000000"/>
                <w:sz w:val="16"/>
                <w:szCs w:val="16"/>
                <w:lang w:eastAsia="ru-RU"/>
              </w:rPr>
              <w:br/>
              <w:t>Обеспечивает защиту от:</w:t>
            </w:r>
            <w:r w:rsidRPr="00FB4699">
              <w:rPr>
                <w:rFonts w:ascii="Arial" w:hAnsi="Arial" w:cs="Arial"/>
                <w:color w:val="000000"/>
                <w:sz w:val="16"/>
                <w:szCs w:val="16"/>
                <w:lang w:eastAsia="ru-RU"/>
              </w:rPr>
              <w:br/>
              <w:t>A - Органические газы и пары с температурой кипения выше 65˚С (растворители, углеводороды и т.д.)</w:t>
            </w:r>
            <w:r w:rsidRPr="00FB4699">
              <w:rPr>
                <w:rFonts w:ascii="Arial" w:hAnsi="Arial" w:cs="Arial"/>
                <w:color w:val="000000"/>
                <w:sz w:val="16"/>
                <w:szCs w:val="16"/>
                <w:lang w:eastAsia="ru-RU"/>
              </w:rPr>
              <w:br/>
              <w:t>B - Неорганические газы и пары (хлор, цианид, соляная кислота и т.д.)</w:t>
            </w:r>
            <w:r w:rsidRPr="00FB4699">
              <w:rPr>
                <w:rFonts w:ascii="Arial" w:hAnsi="Arial" w:cs="Arial"/>
                <w:color w:val="000000"/>
                <w:sz w:val="16"/>
                <w:szCs w:val="16"/>
                <w:lang w:eastAsia="ru-RU"/>
              </w:rPr>
              <w:br/>
              <w:t>E - Кислые газы и пары (сернистый газ и т.д.)</w:t>
            </w:r>
            <w:r w:rsidRPr="00FB4699">
              <w:rPr>
                <w:rFonts w:ascii="Arial" w:hAnsi="Arial" w:cs="Arial"/>
                <w:color w:val="000000"/>
                <w:sz w:val="16"/>
                <w:szCs w:val="16"/>
                <w:lang w:eastAsia="ru-RU"/>
              </w:rPr>
              <w:br/>
              <w:t>К - Аммиак и его органические производные</w:t>
            </w:r>
            <w:r w:rsidRPr="00FB4699">
              <w:rPr>
                <w:rFonts w:ascii="Arial" w:hAnsi="Arial" w:cs="Arial"/>
                <w:color w:val="000000"/>
                <w:sz w:val="16"/>
                <w:szCs w:val="16"/>
                <w:lang w:eastAsia="ru-RU"/>
              </w:rPr>
              <w:br/>
              <w:t>Класс защиты от газа и пара: 1</w:t>
            </w:r>
            <w:r w:rsidRPr="00FB4699">
              <w:rPr>
                <w:rFonts w:ascii="Arial" w:hAnsi="Arial" w:cs="Arial"/>
                <w:color w:val="000000"/>
                <w:sz w:val="16"/>
                <w:szCs w:val="16"/>
                <w:lang w:eastAsia="ru-RU"/>
              </w:rPr>
              <w:br/>
              <w:t>Упаковка и количество: 2 шт. в индивидуальной упаковке</w:t>
            </w:r>
            <w:r w:rsidRPr="00FB4699">
              <w:rPr>
                <w:rFonts w:ascii="Arial" w:hAnsi="Arial" w:cs="Arial"/>
                <w:color w:val="000000"/>
                <w:sz w:val="16"/>
                <w:szCs w:val="16"/>
                <w:lang w:eastAsia="ru-RU"/>
              </w:rPr>
              <w:br/>
              <w:t>Условия хранения: от -10°C до +50°C, относительная влажность воздуха до 75%</w:t>
            </w:r>
            <w:r w:rsidRPr="00FB4699">
              <w:rPr>
                <w:rFonts w:ascii="Arial" w:hAnsi="Arial" w:cs="Arial"/>
                <w:color w:val="000000"/>
                <w:sz w:val="16"/>
                <w:szCs w:val="16"/>
                <w:lang w:eastAsia="ru-RU"/>
              </w:rPr>
              <w:br/>
              <w:t>Срок хранения: 5 лет с даты производства</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20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72790A">
        <w:trPr>
          <w:gridBefore w:val="1"/>
          <w:gridAfter w:val="1"/>
          <w:wBefore w:w="95" w:type="dxa"/>
          <w:wAfter w:w="17" w:type="dxa"/>
          <w:trHeight w:val="2559"/>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117</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Предфильтры</w:t>
            </w:r>
          </w:p>
        </w:tc>
        <w:tc>
          <w:tcPr>
            <w:tcW w:w="3402" w:type="dxa"/>
            <w:tcBorders>
              <w:top w:val="nil"/>
              <w:left w:val="nil"/>
              <w:bottom w:val="nil"/>
              <w:right w:val="nil"/>
            </w:tcBorders>
            <w:shd w:val="clear" w:color="auto" w:fill="auto"/>
            <w:noWrap/>
            <w:vAlign w:val="bottom"/>
            <w:hideMark/>
          </w:tcPr>
          <w:p w:rsidR="00FB4699" w:rsidRPr="00FB4699" w:rsidRDefault="00FB4699" w:rsidP="00FB4699">
            <w:pPr>
              <w:suppressAutoHyphens w:val="0"/>
              <w:rPr>
                <w:rFonts w:ascii="Calibri" w:hAnsi="Calibri" w:cs="Calibri"/>
                <w:color w:val="000000"/>
                <w:sz w:val="22"/>
                <w:szCs w:val="22"/>
                <w:lang w:eastAsia="ru-RU"/>
              </w:rPr>
            </w:pPr>
            <w:r w:rsidRPr="00FB4699">
              <w:rPr>
                <w:rFonts w:ascii="Calibri" w:hAnsi="Calibri" w:cs="Calibri"/>
                <w:noProof/>
                <w:color w:val="000000"/>
                <w:sz w:val="22"/>
                <w:szCs w:val="22"/>
                <w:lang w:eastAsia="ru-RU"/>
              </w:rPr>
              <w:drawing>
                <wp:anchor distT="0" distB="0" distL="114300" distR="114300" simplePos="0" relativeHeight="251917312" behindDoc="0" locked="0" layoutInCell="1" allowOverlap="1" wp14:anchorId="52CB701F" wp14:editId="61992D13">
                  <wp:simplePos x="0" y="0"/>
                  <wp:positionH relativeFrom="column">
                    <wp:posOffset>227965</wp:posOffset>
                  </wp:positionH>
                  <wp:positionV relativeFrom="paragraph">
                    <wp:posOffset>-1447165</wp:posOffset>
                  </wp:positionV>
                  <wp:extent cx="1349375" cy="1153795"/>
                  <wp:effectExtent l="0" t="0" r="3175" b="8255"/>
                  <wp:wrapNone/>
                  <wp:docPr id="420" name="Рисунок 420" descr="Предфильтр SPIROTEK PF9500"/>
                  <wp:cNvGraphicFramePr/>
                  <a:graphic xmlns:a="http://schemas.openxmlformats.org/drawingml/2006/main">
                    <a:graphicData uri="http://schemas.openxmlformats.org/drawingml/2006/picture">
                      <pic:pic xmlns:pic="http://schemas.openxmlformats.org/drawingml/2006/picture">
                        <pic:nvPicPr>
                          <pic:cNvPr id="197" name="Рисунок 196" descr="Предфильтр SPIROTEK PF950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49375" cy="115379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single" w:sz="4"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Комплект из 20 сменных предфильтров.</w:t>
            </w:r>
            <w:r w:rsidRPr="00FB4699">
              <w:rPr>
                <w:rFonts w:ascii="Arial" w:hAnsi="Arial" w:cs="Arial"/>
                <w:color w:val="000000"/>
                <w:sz w:val="16"/>
                <w:szCs w:val="16"/>
                <w:lang w:eastAsia="ru-RU"/>
              </w:rPr>
              <w:br/>
              <w:t>Для байонетных фильтров из данного технического задания.</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093382">
              <w:rPr>
                <w:rFonts w:ascii="Arial" w:hAnsi="Arial" w:cs="Arial"/>
                <w:color w:val="000000"/>
                <w:sz w:val="16"/>
                <w:szCs w:val="16"/>
                <w:lang w:eastAsia="ru-RU"/>
              </w:rPr>
              <w:t>20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95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118</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Противогаз гражданский </w:t>
            </w:r>
          </w:p>
        </w:tc>
        <w:tc>
          <w:tcPr>
            <w:tcW w:w="3402" w:type="dxa"/>
            <w:tcBorders>
              <w:top w:val="single" w:sz="4" w:space="0" w:color="auto"/>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8336" behindDoc="0" locked="0" layoutInCell="1" allowOverlap="1" wp14:anchorId="4C632D9C" wp14:editId="13D98F3E">
                  <wp:simplePos x="0" y="0"/>
                  <wp:positionH relativeFrom="column">
                    <wp:posOffset>118745</wp:posOffset>
                  </wp:positionH>
                  <wp:positionV relativeFrom="paragraph">
                    <wp:posOffset>-2265680</wp:posOffset>
                  </wp:positionV>
                  <wp:extent cx="1544320" cy="1419860"/>
                  <wp:effectExtent l="0" t="0" r="0" b="8890"/>
                  <wp:wrapNone/>
                  <wp:docPr id="421" name="Рисунок 421" descr="Противогаз ГП-7"/>
                  <wp:cNvGraphicFramePr/>
                  <a:graphic xmlns:a="http://schemas.openxmlformats.org/drawingml/2006/main">
                    <a:graphicData uri="http://schemas.openxmlformats.org/drawingml/2006/picture">
                      <pic:pic xmlns:pic="http://schemas.openxmlformats.org/drawingml/2006/picture">
                        <pic:nvPicPr>
                          <pic:cNvPr id="111" name="Рисунок 110" descr="Противогаз ГП-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44320" cy="141986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Обеспечивает защиту от отравляющих и радиоактивных веществ (пары, газы, аэрозоли), бактериальных, других аварийных и химически опасных веществ.</w:t>
            </w:r>
            <w:r w:rsidRPr="00FB4699">
              <w:rPr>
                <w:rFonts w:ascii="Arial" w:hAnsi="Arial" w:cs="Arial"/>
                <w:color w:val="000000"/>
                <w:sz w:val="16"/>
                <w:szCs w:val="16"/>
                <w:lang w:eastAsia="ru-RU"/>
              </w:rPr>
              <w:br/>
              <w:t>Комплектация: лицевая часть МГП, фильтрующе-поглощающая коробка ГП-7К в металлическом корпусе, незапотевающие пленки, сумка для переноски и хранения противогаза.</w:t>
            </w:r>
            <w:r w:rsidRPr="00FB4699">
              <w:rPr>
                <w:rFonts w:ascii="Arial" w:hAnsi="Arial" w:cs="Arial"/>
                <w:color w:val="000000"/>
                <w:sz w:val="16"/>
                <w:szCs w:val="16"/>
                <w:lang w:eastAsia="ru-RU"/>
              </w:rPr>
              <w:br/>
              <w:t>Условия эксплуатации: от -</w:t>
            </w:r>
            <w:r w:rsidRPr="00FB4699">
              <w:rPr>
                <w:rFonts w:ascii="Arial" w:hAnsi="Arial" w:cs="Arial"/>
                <w:color w:val="000000"/>
                <w:sz w:val="16"/>
                <w:szCs w:val="16"/>
                <w:lang w:eastAsia="ru-RU"/>
              </w:rPr>
              <w:lastRenderedPageBreak/>
              <w:t>40 °C до +40 °C</w:t>
            </w:r>
            <w:r w:rsidRPr="00FB4699">
              <w:rPr>
                <w:rFonts w:ascii="Arial" w:hAnsi="Arial" w:cs="Arial"/>
                <w:color w:val="000000"/>
                <w:sz w:val="16"/>
                <w:szCs w:val="16"/>
                <w:lang w:eastAsia="ru-RU"/>
              </w:rPr>
              <w:br/>
              <w:t>Срок хранения: 12 лет</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A86F5F">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2817"/>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119</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Сварочный щиток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19360" behindDoc="0" locked="0" layoutInCell="1" allowOverlap="1" wp14:anchorId="1C5901A3" wp14:editId="1DA081F7">
                  <wp:simplePos x="0" y="0"/>
                  <wp:positionH relativeFrom="column">
                    <wp:posOffset>163195</wp:posOffset>
                  </wp:positionH>
                  <wp:positionV relativeFrom="paragraph">
                    <wp:posOffset>-3161665</wp:posOffset>
                  </wp:positionV>
                  <wp:extent cx="1499870" cy="1455420"/>
                  <wp:effectExtent l="0" t="0" r="5080" b="0"/>
                  <wp:wrapNone/>
                  <wp:docPr id="422" name="Рисунок 422" descr="Щиток ВЕЛДЕР с АЗСФ"/>
                  <wp:cNvGraphicFramePr/>
                  <a:graphic xmlns:a="http://schemas.openxmlformats.org/drawingml/2006/main">
                    <a:graphicData uri="http://schemas.openxmlformats.org/drawingml/2006/picture">
                      <pic:pic xmlns:pic="http://schemas.openxmlformats.org/drawingml/2006/picture">
                        <pic:nvPicPr>
                          <pic:cNvPr id="128" name="Рисунок 127" descr="Щиток ВЕЛДЕР с АЗСФ"/>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99870" cy="145542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 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Сварочный щиток с автоматически затемняющимся светофильтром.</w:t>
            </w:r>
            <w:r w:rsidRPr="00FB4699">
              <w:rPr>
                <w:rFonts w:ascii="Arial" w:hAnsi="Arial" w:cs="Arial"/>
                <w:color w:val="000000"/>
                <w:sz w:val="16"/>
                <w:szCs w:val="16"/>
                <w:lang w:eastAsia="ru-RU"/>
              </w:rPr>
              <w:br/>
              <w:t>Подходит для всех сварочных работ.</w:t>
            </w:r>
            <w:r w:rsidRPr="00FB4699">
              <w:rPr>
                <w:rFonts w:ascii="Arial" w:hAnsi="Arial" w:cs="Arial"/>
                <w:color w:val="000000"/>
                <w:sz w:val="16"/>
                <w:szCs w:val="16"/>
                <w:lang w:eastAsia="ru-RU"/>
              </w:rPr>
              <w:br/>
              <w:t>Автоматически затемняющийся светофильтр: есть</w:t>
            </w:r>
            <w:r w:rsidRPr="00FB4699">
              <w:rPr>
                <w:rFonts w:ascii="Arial" w:hAnsi="Arial" w:cs="Arial"/>
                <w:color w:val="000000"/>
                <w:sz w:val="16"/>
                <w:szCs w:val="16"/>
                <w:lang w:eastAsia="ru-RU"/>
              </w:rPr>
              <w:br/>
              <w:t>Степени затемнения: 4 – в осветленном состоянии, 9 – 13 (плавная регулировка)</w:t>
            </w:r>
            <w:r w:rsidRPr="00FB4699">
              <w:rPr>
                <w:rFonts w:ascii="Arial" w:hAnsi="Arial" w:cs="Arial"/>
                <w:color w:val="000000"/>
                <w:sz w:val="16"/>
                <w:szCs w:val="16"/>
                <w:lang w:eastAsia="ru-RU"/>
              </w:rPr>
              <w:br/>
              <w:t>Скорость затемнения: 0,1 мс</w:t>
            </w:r>
            <w:r w:rsidRPr="00FB4699">
              <w:rPr>
                <w:rFonts w:ascii="Arial" w:hAnsi="Arial" w:cs="Arial"/>
                <w:color w:val="000000"/>
                <w:sz w:val="16"/>
                <w:szCs w:val="16"/>
                <w:lang w:eastAsia="ru-RU"/>
              </w:rPr>
              <w:br/>
              <w:t>Скорость высветления: 200 – 700 мс (плавная регулировка)</w:t>
            </w:r>
            <w:r w:rsidRPr="00FB4699">
              <w:rPr>
                <w:rFonts w:ascii="Arial" w:hAnsi="Arial" w:cs="Arial"/>
                <w:color w:val="000000"/>
                <w:sz w:val="16"/>
                <w:szCs w:val="16"/>
                <w:lang w:eastAsia="ru-RU"/>
              </w:rPr>
              <w:br/>
              <w:t>Поле зрения светофильтра: 92 х 42 мм</w:t>
            </w:r>
            <w:r w:rsidRPr="00FB4699">
              <w:rPr>
                <w:rFonts w:ascii="Arial" w:hAnsi="Arial" w:cs="Arial"/>
                <w:color w:val="000000"/>
                <w:sz w:val="16"/>
                <w:szCs w:val="16"/>
                <w:lang w:eastAsia="ru-RU"/>
              </w:rPr>
              <w:br/>
              <w:t>Уровни светочувствительности: плавная регулировка</w:t>
            </w:r>
            <w:r w:rsidRPr="00FB4699">
              <w:rPr>
                <w:rFonts w:ascii="Arial" w:hAnsi="Arial" w:cs="Arial"/>
                <w:color w:val="000000"/>
                <w:sz w:val="16"/>
                <w:szCs w:val="16"/>
                <w:lang w:eastAsia="ru-RU"/>
              </w:rPr>
              <w:br/>
              <w:t>Возможность использования с фильтрующей полумаской: есть</w:t>
            </w:r>
            <w:r w:rsidRPr="00FB4699">
              <w:rPr>
                <w:rFonts w:ascii="Arial" w:hAnsi="Arial" w:cs="Arial"/>
                <w:color w:val="000000"/>
                <w:sz w:val="16"/>
                <w:szCs w:val="16"/>
                <w:lang w:eastAsia="ru-RU"/>
              </w:rPr>
              <w:br/>
              <w:t>Количество датчиков-индикаторов дуги: 2 шт.</w:t>
            </w:r>
            <w:r w:rsidRPr="00FB4699">
              <w:rPr>
                <w:rFonts w:ascii="Arial" w:hAnsi="Arial" w:cs="Arial"/>
                <w:color w:val="000000"/>
                <w:sz w:val="16"/>
                <w:szCs w:val="16"/>
                <w:lang w:eastAsia="ru-RU"/>
              </w:rPr>
              <w:br/>
              <w:t>Замена светофильтра: нет</w:t>
            </w:r>
            <w:r w:rsidRPr="00FB4699">
              <w:rPr>
                <w:rFonts w:ascii="Arial" w:hAnsi="Arial" w:cs="Arial"/>
                <w:color w:val="000000"/>
                <w:sz w:val="16"/>
                <w:szCs w:val="16"/>
                <w:lang w:eastAsia="ru-RU"/>
              </w:rPr>
              <w:br/>
              <w:t>Источник питания: сменные элементы питания, солнечная батарея</w:t>
            </w:r>
            <w:r w:rsidRPr="00FB4699">
              <w:rPr>
                <w:rFonts w:ascii="Arial" w:hAnsi="Arial" w:cs="Arial"/>
                <w:color w:val="000000"/>
                <w:sz w:val="16"/>
                <w:szCs w:val="16"/>
                <w:lang w:eastAsia="ru-RU"/>
              </w:rPr>
              <w:br/>
              <w:t>Вес: 490 г</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376"/>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120</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Сварочный щиток с автоматически затемняющийсмся светофильтром</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0384" behindDoc="0" locked="0" layoutInCell="1" allowOverlap="1" wp14:anchorId="31A6999A" wp14:editId="5F5F7D9D">
                  <wp:simplePos x="0" y="0"/>
                  <wp:positionH relativeFrom="column">
                    <wp:posOffset>172085</wp:posOffset>
                  </wp:positionH>
                  <wp:positionV relativeFrom="paragraph">
                    <wp:posOffset>-2449830</wp:posOffset>
                  </wp:positionV>
                  <wp:extent cx="1269365" cy="1100455"/>
                  <wp:effectExtent l="0" t="0" r="6985" b="4445"/>
                  <wp:wrapNone/>
                  <wp:docPr id="423" name="Рисунок 423" descr="Щиток ЗЕВС МАСТЕР"/>
                  <wp:cNvGraphicFramePr/>
                  <a:graphic xmlns:a="http://schemas.openxmlformats.org/drawingml/2006/main">
                    <a:graphicData uri="http://schemas.openxmlformats.org/drawingml/2006/picture">
                      <pic:pic xmlns:pic="http://schemas.openxmlformats.org/drawingml/2006/picture">
                        <pic:nvPicPr>
                          <pic:cNvPr id="127" name="Рисунок 126" descr="Щиток ЗЕВС МАСТЕР"/>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69365" cy="110045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 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Четыре датчика-индикатора сварочной дуги: светофильтр затемняется вне зависимости от положения, в котором проводит работу сварщик. </w:t>
            </w:r>
            <w:r w:rsidRPr="00FB4699">
              <w:rPr>
                <w:rFonts w:ascii="Arial" w:hAnsi="Arial" w:cs="Arial"/>
                <w:color w:val="000000"/>
                <w:sz w:val="16"/>
                <w:szCs w:val="16"/>
                <w:lang w:eastAsia="ru-RU"/>
              </w:rPr>
              <w:br/>
              <w:t xml:space="preserve">Регулировка сварочного щитка снаружи. </w:t>
            </w:r>
            <w:r w:rsidRPr="00FB4699">
              <w:rPr>
                <w:rFonts w:ascii="Arial" w:hAnsi="Arial" w:cs="Arial"/>
                <w:color w:val="000000"/>
                <w:sz w:val="16"/>
                <w:szCs w:val="16"/>
                <w:lang w:eastAsia="ru-RU"/>
              </w:rPr>
              <w:br/>
              <w:t xml:space="preserve">Автоматически затемняющийся светофильтр: есть </w:t>
            </w:r>
            <w:r w:rsidRPr="00FB4699">
              <w:rPr>
                <w:rFonts w:ascii="Arial" w:hAnsi="Arial" w:cs="Arial"/>
                <w:color w:val="000000"/>
                <w:sz w:val="16"/>
                <w:szCs w:val="16"/>
                <w:lang w:eastAsia="ru-RU"/>
              </w:rPr>
              <w:br/>
              <w:t xml:space="preserve">Степени затемнения: 9—13 DIN, в светлом состоянии — 4DIN </w:t>
            </w:r>
            <w:r w:rsidRPr="00FB4699">
              <w:rPr>
                <w:rFonts w:ascii="Arial" w:hAnsi="Arial" w:cs="Arial"/>
                <w:color w:val="000000"/>
                <w:sz w:val="16"/>
                <w:szCs w:val="16"/>
                <w:lang w:eastAsia="ru-RU"/>
              </w:rPr>
              <w:br/>
              <w:t xml:space="preserve">Скорость затемнения: 0,04мс </w:t>
            </w:r>
            <w:r w:rsidRPr="00FB4699">
              <w:rPr>
                <w:rFonts w:ascii="Arial" w:hAnsi="Arial" w:cs="Arial"/>
                <w:color w:val="000000"/>
                <w:sz w:val="16"/>
                <w:szCs w:val="16"/>
                <w:lang w:eastAsia="ru-RU"/>
              </w:rPr>
              <w:br/>
              <w:t xml:space="preserve">Скорость высветления: 100—1000мс </w:t>
            </w:r>
            <w:r w:rsidRPr="00FB4699">
              <w:rPr>
                <w:rFonts w:ascii="Arial" w:hAnsi="Arial" w:cs="Arial"/>
                <w:color w:val="000000"/>
                <w:sz w:val="16"/>
                <w:szCs w:val="16"/>
                <w:lang w:eastAsia="ru-RU"/>
              </w:rPr>
              <w:br/>
              <w:t xml:space="preserve">Поле зрения светофильтра: 95x62 мм </w:t>
            </w:r>
            <w:r w:rsidRPr="00FB4699">
              <w:rPr>
                <w:rFonts w:ascii="Arial" w:hAnsi="Arial" w:cs="Arial"/>
                <w:color w:val="000000"/>
                <w:sz w:val="16"/>
                <w:szCs w:val="16"/>
                <w:lang w:eastAsia="ru-RU"/>
              </w:rPr>
              <w:br/>
              <w:t xml:space="preserve">Уровни светочувствительности: плавная регулировка </w:t>
            </w:r>
            <w:r w:rsidRPr="00FB4699">
              <w:rPr>
                <w:rFonts w:ascii="Arial" w:hAnsi="Arial" w:cs="Arial"/>
                <w:color w:val="000000"/>
                <w:sz w:val="16"/>
                <w:szCs w:val="16"/>
                <w:lang w:eastAsia="ru-RU"/>
              </w:rPr>
              <w:br/>
              <w:t xml:space="preserve">Количество датчиков-индикаторов дуги: 4 шт. </w:t>
            </w:r>
            <w:r w:rsidRPr="00FB4699">
              <w:rPr>
                <w:rFonts w:ascii="Arial" w:hAnsi="Arial" w:cs="Arial"/>
                <w:color w:val="000000"/>
                <w:sz w:val="16"/>
                <w:szCs w:val="16"/>
                <w:lang w:eastAsia="ru-RU"/>
              </w:rPr>
              <w:br/>
              <w:t>Режим шлифовки (Grind): есть</w:t>
            </w:r>
            <w:r w:rsidRPr="00FB4699">
              <w:rPr>
                <w:rFonts w:ascii="Arial" w:hAnsi="Arial" w:cs="Arial"/>
                <w:color w:val="000000"/>
                <w:sz w:val="16"/>
                <w:szCs w:val="16"/>
                <w:lang w:eastAsia="ru-RU"/>
              </w:rPr>
              <w:br/>
              <w:t xml:space="preserve">Возможность использования с фильтрующей полумаской: есть </w:t>
            </w:r>
            <w:r w:rsidRPr="00FB4699">
              <w:rPr>
                <w:rFonts w:ascii="Arial" w:hAnsi="Arial" w:cs="Arial"/>
                <w:color w:val="000000"/>
                <w:sz w:val="16"/>
                <w:szCs w:val="16"/>
                <w:lang w:eastAsia="ru-RU"/>
              </w:rPr>
              <w:br/>
              <w:t xml:space="preserve">Замена светофильтра: есть </w:t>
            </w:r>
            <w:r w:rsidRPr="00FB4699">
              <w:rPr>
                <w:rFonts w:ascii="Arial" w:hAnsi="Arial" w:cs="Arial"/>
                <w:color w:val="000000"/>
                <w:sz w:val="16"/>
                <w:szCs w:val="16"/>
                <w:lang w:eastAsia="ru-RU"/>
              </w:rPr>
              <w:br/>
              <w:t>Источник питания: сменные элементы питания, солнечная батарея</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15</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72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121</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Комбинезон ограниченного срока использования</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1408" behindDoc="0" locked="0" layoutInCell="1" allowOverlap="1" wp14:anchorId="6D62D39D" wp14:editId="035D173D">
                  <wp:simplePos x="0" y="0"/>
                  <wp:positionH relativeFrom="column">
                    <wp:posOffset>208915</wp:posOffset>
                  </wp:positionH>
                  <wp:positionV relativeFrom="paragraph">
                    <wp:posOffset>-3437255</wp:posOffset>
                  </wp:positionV>
                  <wp:extent cx="1439545" cy="2519680"/>
                  <wp:effectExtent l="0" t="0" r="8255" b="0"/>
                  <wp:wrapNone/>
                  <wp:docPr id="424" name="Рисунок 424" descr="Комбинезон DuPont ТАЙВЕК СНF5"/>
                  <wp:cNvGraphicFramePr/>
                  <a:graphic xmlns:a="http://schemas.openxmlformats.org/drawingml/2006/main">
                    <a:graphicData uri="http://schemas.openxmlformats.org/drawingml/2006/picture">
                      <pic:pic xmlns:pic="http://schemas.openxmlformats.org/drawingml/2006/picture">
                        <pic:nvPicPr>
                          <pic:cNvPr id="118" name="Рисунок 117" descr="Комбинезон DuPont ТАЙВЕК СНF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39545" cy="251968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арьерный комбинезон для защиты от химических реагентов (протестирован независимыми лабораториями более чем на 500 реагентов), пыли, а также для защиты технологических процессов и продукции от загрязнения человеком. Комфортный, легкий, мягкий и гибкий. Запатентованная конструкция швов обеспечивает дополнительную защиту, прочность и целостность комбинезона. Гладкая внешняя сторона предохраняет от прилипания частиц. Материал паро- и воздухопроницаем</w:t>
            </w:r>
            <w:r w:rsidRPr="00FB4699">
              <w:rPr>
                <w:rFonts w:ascii="Arial" w:hAnsi="Arial" w:cs="Arial"/>
                <w:color w:val="000000"/>
                <w:sz w:val="16"/>
                <w:szCs w:val="16"/>
                <w:lang w:eastAsia="ru-RU"/>
              </w:rPr>
              <w:lastRenderedPageBreak/>
              <w:t>ый.</w:t>
            </w:r>
            <w:r w:rsidRPr="00FB4699">
              <w:rPr>
                <w:rFonts w:ascii="Arial" w:hAnsi="Arial" w:cs="Arial"/>
                <w:color w:val="000000"/>
                <w:sz w:val="16"/>
                <w:szCs w:val="16"/>
                <w:lang w:eastAsia="ru-RU"/>
              </w:rPr>
              <w:br/>
              <w:t>Антистатическая обработка с двух сторон.</w:t>
            </w:r>
            <w:r w:rsidRPr="00FB4699">
              <w:rPr>
                <w:rFonts w:ascii="Arial" w:hAnsi="Arial" w:cs="Arial"/>
                <w:color w:val="000000"/>
                <w:sz w:val="16"/>
                <w:szCs w:val="16"/>
                <w:lang w:eastAsia="ru-RU"/>
              </w:rPr>
              <w:br/>
              <w:t>Материал: ТАЙВЕК полиэтилен - 100%, 41 г/м2</w:t>
            </w:r>
            <w:r w:rsidRPr="00FB4699">
              <w:rPr>
                <w:rFonts w:ascii="Arial" w:hAnsi="Arial" w:cs="Arial"/>
                <w:color w:val="000000"/>
                <w:sz w:val="16"/>
                <w:szCs w:val="16"/>
                <w:lang w:eastAsia="ru-RU"/>
              </w:rPr>
              <w:br/>
              <w:t>Застежка: на молнии</w:t>
            </w:r>
            <w:r w:rsidRPr="00FB4699">
              <w:rPr>
                <w:rFonts w:ascii="Arial" w:hAnsi="Arial" w:cs="Arial"/>
                <w:color w:val="000000"/>
                <w:sz w:val="16"/>
                <w:szCs w:val="16"/>
                <w:lang w:eastAsia="ru-RU"/>
              </w:rPr>
              <w:br/>
              <w:t>Защитные элементы: планка, манжеты, специальная конструкция швов</w:t>
            </w:r>
            <w:r w:rsidRPr="00FB4699">
              <w:rPr>
                <w:rFonts w:ascii="Arial" w:hAnsi="Arial" w:cs="Arial"/>
                <w:color w:val="000000"/>
                <w:sz w:val="16"/>
                <w:szCs w:val="16"/>
                <w:lang w:eastAsia="ru-RU"/>
              </w:rPr>
              <w:br/>
              <w:t>Цвет: белый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A86F5F">
              <w:rPr>
                <w:rFonts w:ascii="Arial" w:hAnsi="Arial" w:cs="Arial"/>
                <w:color w:val="000000"/>
                <w:sz w:val="16"/>
                <w:szCs w:val="16"/>
                <w:lang w:eastAsia="ru-RU"/>
              </w:rPr>
              <w:t>30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450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122</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Наколенники универсальные         </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2432" behindDoc="0" locked="0" layoutInCell="1" allowOverlap="1" wp14:anchorId="25513389" wp14:editId="3732E756">
                  <wp:simplePos x="0" y="0"/>
                  <wp:positionH relativeFrom="column">
                    <wp:posOffset>216535</wp:posOffset>
                  </wp:positionH>
                  <wp:positionV relativeFrom="paragraph">
                    <wp:posOffset>-2468880</wp:posOffset>
                  </wp:positionV>
                  <wp:extent cx="1393190" cy="1473200"/>
                  <wp:effectExtent l="0" t="0" r="0" b="0"/>
                  <wp:wrapNone/>
                  <wp:docPr id="425" name="Рисунок 425" descr="Наколенники ПРОФЕССИОНАЛ"/>
                  <wp:cNvGraphicFramePr/>
                  <a:graphic xmlns:a="http://schemas.openxmlformats.org/drawingml/2006/main">
                    <a:graphicData uri="http://schemas.openxmlformats.org/drawingml/2006/picture">
                      <pic:pic xmlns:pic="http://schemas.openxmlformats.org/drawingml/2006/picture">
                        <pic:nvPicPr>
                          <pic:cNvPr id="119" name="Рисунок 118" descr="Наколенники ПРОФЕССИОНАЛ"/>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93190" cy="147320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Легкие и мягкие, не сковывают движений.</w:t>
            </w:r>
            <w:r w:rsidRPr="00FB4699">
              <w:rPr>
                <w:rFonts w:ascii="Arial" w:hAnsi="Arial" w:cs="Arial"/>
                <w:color w:val="000000"/>
                <w:sz w:val="16"/>
                <w:szCs w:val="16"/>
                <w:lang w:eastAsia="ru-RU"/>
              </w:rPr>
              <w:br/>
              <w:t>Гипоаллергенные, не впитывают жидкости</w:t>
            </w:r>
            <w:r w:rsidRPr="00FB4699">
              <w:rPr>
                <w:rFonts w:ascii="Arial" w:hAnsi="Arial" w:cs="Arial"/>
                <w:color w:val="000000"/>
                <w:sz w:val="16"/>
                <w:szCs w:val="16"/>
                <w:lang w:eastAsia="ru-RU"/>
              </w:rPr>
              <w:br/>
              <w:t>и запахи. Защищают колени от переохлаждения</w:t>
            </w:r>
            <w:r w:rsidRPr="00FB4699">
              <w:rPr>
                <w:rFonts w:ascii="Arial" w:hAnsi="Arial" w:cs="Arial"/>
                <w:color w:val="000000"/>
                <w:sz w:val="16"/>
                <w:szCs w:val="16"/>
                <w:lang w:eastAsia="ru-RU"/>
              </w:rPr>
              <w:br/>
              <w:t>и механических воздействий.</w:t>
            </w:r>
            <w:r w:rsidRPr="00FB4699">
              <w:rPr>
                <w:rFonts w:ascii="Arial" w:hAnsi="Arial" w:cs="Arial"/>
                <w:color w:val="000000"/>
                <w:sz w:val="16"/>
                <w:szCs w:val="16"/>
                <w:lang w:eastAsia="ru-RU"/>
              </w:rPr>
              <w:br/>
              <w:t>Применяются в различных сферах:</w:t>
            </w:r>
            <w:r w:rsidRPr="00FB4699">
              <w:rPr>
                <w:rFonts w:ascii="Arial" w:hAnsi="Arial" w:cs="Arial"/>
                <w:color w:val="000000"/>
                <w:sz w:val="16"/>
                <w:szCs w:val="16"/>
                <w:lang w:eastAsia="ru-RU"/>
              </w:rPr>
              <w:br/>
              <w:t>• производство;</w:t>
            </w:r>
            <w:r w:rsidRPr="00FB4699">
              <w:rPr>
                <w:rFonts w:ascii="Arial" w:hAnsi="Arial" w:cs="Arial"/>
                <w:color w:val="000000"/>
                <w:sz w:val="16"/>
                <w:szCs w:val="16"/>
                <w:lang w:eastAsia="ru-RU"/>
              </w:rPr>
              <w:br/>
              <w:t>• строительство;</w:t>
            </w:r>
            <w:r w:rsidRPr="00FB4699">
              <w:rPr>
                <w:rFonts w:ascii="Arial" w:hAnsi="Arial" w:cs="Arial"/>
                <w:color w:val="000000"/>
                <w:sz w:val="16"/>
                <w:szCs w:val="16"/>
                <w:lang w:eastAsia="ru-RU"/>
              </w:rPr>
              <w:br/>
              <w:t>• дачные и садовые работы;</w:t>
            </w:r>
            <w:r w:rsidRPr="00FB4699">
              <w:rPr>
                <w:rFonts w:ascii="Arial" w:hAnsi="Arial" w:cs="Arial"/>
                <w:color w:val="000000"/>
                <w:sz w:val="16"/>
                <w:szCs w:val="16"/>
                <w:lang w:eastAsia="ru-RU"/>
              </w:rPr>
              <w:br/>
              <w:t>• зимняя рыбалка.</w:t>
            </w:r>
            <w:r w:rsidRPr="00FB4699">
              <w:rPr>
                <w:rFonts w:ascii="Arial" w:hAnsi="Arial" w:cs="Arial"/>
                <w:color w:val="000000"/>
                <w:sz w:val="16"/>
                <w:szCs w:val="16"/>
                <w:lang w:eastAsia="ru-RU"/>
              </w:rPr>
              <w:br/>
              <w:t>Материал: вспененный этиленвинилацетат (ЭВА)</w:t>
            </w:r>
            <w:r w:rsidRPr="00FB4699">
              <w:rPr>
                <w:rFonts w:ascii="Arial" w:hAnsi="Arial" w:cs="Arial"/>
                <w:color w:val="000000"/>
                <w:sz w:val="16"/>
                <w:szCs w:val="16"/>
                <w:lang w:eastAsia="ru-RU"/>
              </w:rPr>
              <w:br/>
              <w:t>Крепление: ремни с застежками фастекс,</w:t>
            </w:r>
            <w:r w:rsidRPr="00FB4699">
              <w:rPr>
                <w:rFonts w:ascii="Arial" w:hAnsi="Arial" w:cs="Arial"/>
                <w:color w:val="000000"/>
                <w:sz w:val="16"/>
                <w:szCs w:val="16"/>
                <w:lang w:eastAsia="ru-RU"/>
              </w:rPr>
              <w:br/>
              <w:t>регулирующийся по длине</w:t>
            </w:r>
            <w:r w:rsidRPr="00FB4699">
              <w:rPr>
                <w:rFonts w:ascii="Arial" w:hAnsi="Arial" w:cs="Arial"/>
                <w:color w:val="000000"/>
                <w:sz w:val="16"/>
                <w:szCs w:val="16"/>
                <w:lang w:eastAsia="ru-RU"/>
              </w:rPr>
              <w:br/>
              <w:t>Размер: 235 х 140</w:t>
            </w:r>
            <w:r w:rsidRPr="00FB4699">
              <w:rPr>
                <w:rFonts w:ascii="Arial" w:hAnsi="Arial" w:cs="Arial"/>
                <w:color w:val="000000"/>
                <w:sz w:val="16"/>
                <w:szCs w:val="16"/>
                <w:lang w:eastAsia="ru-RU"/>
              </w:rPr>
              <w:br/>
              <w:t>Вес: 160 г</w:t>
            </w:r>
            <w:r w:rsidRPr="00FB4699">
              <w:rPr>
                <w:rFonts w:ascii="Arial" w:hAnsi="Arial" w:cs="Arial"/>
                <w:color w:val="000000"/>
                <w:sz w:val="16"/>
                <w:szCs w:val="16"/>
                <w:lang w:eastAsia="ru-RU"/>
              </w:rPr>
              <w:br/>
              <w:t>Цвет: черный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200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472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123</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 Вкладыши амортизационные для спецодежды</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3456" behindDoc="0" locked="0" layoutInCell="1" allowOverlap="1" wp14:anchorId="36E19C8B" wp14:editId="083F5338">
                  <wp:simplePos x="0" y="0"/>
                  <wp:positionH relativeFrom="column">
                    <wp:posOffset>180975</wp:posOffset>
                  </wp:positionH>
                  <wp:positionV relativeFrom="paragraph">
                    <wp:posOffset>-2519680</wp:posOffset>
                  </wp:positionV>
                  <wp:extent cx="1544320" cy="1455420"/>
                  <wp:effectExtent l="0" t="0" r="0" b="0"/>
                  <wp:wrapNone/>
                  <wp:docPr id="426" name="Рисунок 426" descr="Вкладыши амортизационные VS-34"/>
                  <wp:cNvGraphicFramePr/>
                  <a:graphic xmlns:a="http://schemas.openxmlformats.org/drawingml/2006/main">
                    <a:graphicData uri="http://schemas.openxmlformats.org/drawingml/2006/picture">
                      <pic:pic xmlns:pic="http://schemas.openxmlformats.org/drawingml/2006/picture">
                        <pic:nvPicPr>
                          <pic:cNvPr id="120" name="Рисунок 119" descr="Вкладыши амортизационные VS-3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544320" cy="145542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Легкие и мягкие анатомические вкладыши.</w:t>
            </w:r>
            <w:r w:rsidRPr="00FB4699">
              <w:rPr>
                <w:rFonts w:ascii="Arial" w:hAnsi="Arial" w:cs="Arial"/>
                <w:color w:val="000000"/>
                <w:sz w:val="16"/>
                <w:szCs w:val="16"/>
                <w:lang w:eastAsia="ru-RU"/>
              </w:rPr>
              <w:br/>
              <w:t>Обладают амортизирующими свойствами,</w:t>
            </w:r>
            <w:r w:rsidRPr="00FB4699">
              <w:rPr>
                <w:rFonts w:ascii="Arial" w:hAnsi="Arial" w:cs="Arial"/>
                <w:color w:val="000000"/>
                <w:sz w:val="16"/>
                <w:szCs w:val="16"/>
                <w:lang w:eastAsia="ru-RU"/>
              </w:rPr>
              <w:br/>
              <w:t>позволяют работать длительное время, стоя</w:t>
            </w:r>
            <w:r w:rsidRPr="00FB4699">
              <w:rPr>
                <w:rFonts w:ascii="Arial" w:hAnsi="Arial" w:cs="Arial"/>
                <w:color w:val="000000"/>
                <w:sz w:val="16"/>
                <w:szCs w:val="16"/>
                <w:lang w:eastAsia="ru-RU"/>
              </w:rPr>
              <w:br/>
              <w:t>на коленях.</w:t>
            </w:r>
            <w:r w:rsidRPr="00FB4699">
              <w:rPr>
                <w:rFonts w:ascii="Arial" w:hAnsi="Arial" w:cs="Arial"/>
                <w:color w:val="000000"/>
                <w:sz w:val="16"/>
                <w:szCs w:val="16"/>
                <w:lang w:eastAsia="ru-RU"/>
              </w:rPr>
              <w:br/>
              <w:t>Гипоаллергенные, не впитывают жидкости</w:t>
            </w:r>
            <w:r w:rsidRPr="00FB4699">
              <w:rPr>
                <w:rFonts w:ascii="Arial" w:hAnsi="Arial" w:cs="Arial"/>
                <w:color w:val="000000"/>
                <w:sz w:val="16"/>
                <w:szCs w:val="16"/>
                <w:lang w:eastAsia="ru-RU"/>
              </w:rPr>
              <w:br/>
              <w:t>и запахи. Защищают колени от переохлаждения</w:t>
            </w:r>
            <w:r w:rsidRPr="00FB4699">
              <w:rPr>
                <w:rFonts w:ascii="Arial" w:hAnsi="Arial" w:cs="Arial"/>
                <w:color w:val="000000"/>
                <w:sz w:val="16"/>
                <w:szCs w:val="16"/>
                <w:lang w:eastAsia="ru-RU"/>
              </w:rPr>
              <w:br/>
              <w:t>и механических воздействий.</w:t>
            </w:r>
            <w:r w:rsidRPr="00FB4699">
              <w:rPr>
                <w:rFonts w:ascii="Arial" w:hAnsi="Arial" w:cs="Arial"/>
                <w:color w:val="000000"/>
                <w:sz w:val="16"/>
                <w:szCs w:val="16"/>
                <w:lang w:eastAsia="ru-RU"/>
              </w:rPr>
              <w:br/>
              <w:t>Применяются в различных сферах:</w:t>
            </w:r>
            <w:r w:rsidRPr="00FB4699">
              <w:rPr>
                <w:rFonts w:ascii="Arial" w:hAnsi="Arial" w:cs="Arial"/>
                <w:color w:val="000000"/>
                <w:sz w:val="16"/>
                <w:szCs w:val="16"/>
                <w:lang w:eastAsia="ru-RU"/>
              </w:rPr>
              <w:br/>
              <w:t>• производство;</w:t>
            </w:r>
            <w:r w:rsidRPr="00FB4699">
              <w:rPr>
                <w:rFonts w:ascii="Arial" w:hAnsi="Arial" w:cs="Arial"/>
                <w:color w:val="000000"/>
                <w:sz w:val="16"/>
                <w:szCs w:val="16"/>
                <w:lang w:eastAsia="ru-RU"/>
              </w:rPr>
              <w:br/>
              <w:t>• строительство;</w:t>
            </w:r>
            <w:r w:rsidRPr="00FB4699">
              <w:rPr>
                <w:rFonts w:ascii="Arial" w:hAnsi="Arial" w:cs="Arial"/>
                <w:color w:val="000000"/>
                <w:sz w:val="16"/>
                <w:szCs w:val="16"/>
                <w:lang w:eastAsia="ru-RU"/>
              </w:rPr>
              <w:br/>
              <w:t>• дачные и садовые работы</w:t>
            </w:r>
            <w:r w:rsidRPr="00FB4699">
              <w:rPr>
                <w:rFonts w:ascii="Arial" w:hAnsi="Arial" w:cs="Arial"/>
                <w:color w:val="000000"/>
                <w:sz w:val="16"/>
                <w:szCs w:val="16"/>
                <w:lang w:eastAsia="ru-RU"/>
              </w:rPr>
              <w:br/>
              <w:t>Материал: вспененный этиленвинилацетат (ЭВА)</w:t>
            </w:r>
            <w:r w:rsidRPr="00FB4699">
              <w:rPr>
                <w:rFonts w:ascii="Arial" w:hAnsi="Arial" w:cs="Arial"/>
                <w:color w:val="000000"/>
                <w:sz w:val="16"/>
                <w:szCs w:val="16"/>
                <w:lang w:eastAsia="ru-RU"/>
              </w:rPr>
              <w:br/>
              <w:t>Размер: 230 х 135</w:t>
            </w:r>
            <w:r w:rsidRPr="00FB4699">
              <w:rPr>
                <w:rFonts w:ascii="Arial" w:hAnsi="Arial" w:cs="Arial"/>
                <w:color w:val="000000"/>
                <w:sz w:val="16"/>
                <w:szCs w:val="16"/>
                <w:lang w:eastAsia="ru-RU"/>
              </w:rPr>
              <w:br/>
              <w:t>Вес: 100 г</w:t>
            </w:r>
            <w:r w:rsidRPr="00FB4699">
              <w:rPr>
                <w:rFonts w:ascii="Arial" w:hAnsi="Arial" w:cs="Arial"/>
                <w:color w:val="000000"/>
                <w:sz w:val="16"/>
                <w:szCs w:val="16"/>
                <w:lang w:eastAsia="ru-RU"/>
              </w:rPr>
              <w:br/>
              <w:t>Цвет: красный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100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пара</w:t>
            </w:r>
          </w:p>
        </w:tc>
      </w:tr>
      <w:tr w:rsidR="00FB4699" w:rsidRPr="00FB4699" w:rsidTr="00F03122">
        <w:trPr>
          <w:gridBefore w:val="1"/>
          <w:gridAfter w:val="1"/>
          <w:wBefore w:w="95" w:type="dxa"/>
          <w:wAfter w:w="17" w:type="dxa"/>
          <w:trHeight w:val="3384"/>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124</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Коврик диэлектрический</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4480" behindDoc="0" locked="0" layoutInCell="1" allowOverlap="1" wp14:anchorId="00685334" wp14:editId="3D4CACC9">
                  <wp:simplePos x="0" y="0"/>
                  <wp:positionH relativeFrom="column">
                    <wp:posOffset>207645</wp:posOffset>
                  </wp:positionH>
                  <wp:positionV relativeFrom="paragraph">
                    <wp:posOffset>-2279015</wp:posOffset>
                  </wp:positionV>
                  <wp:extent cx="1419860" cy="1322705"/>
                  <wp:effectExtent l="0" t="0" r="8890" b="0"/>
                  <wp:wrapNone/>
                  <wp:docPr id="427" name="Рисунок 427" descr="Коврик диэлектрический"/>
                  <wp:cNvGraphicFramePr/>
                  <a:graphic xmlns:a="http://schemas.openxmlformats.org/drawingml/2006/main">
                    <a:graphicData uri="http://schemas.openxmlformats.org/drawingml/2006/picture">
                      <pic:pic xmlns:pic="http://schemas.openxmlformats.org/drawingml/2006/picture">
                        <pic:nvPicPr>
                          <pic:cNvPr id="122" name="Рисунок 121" descr="Коврик диэлектрический"/>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19860" cy="132270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Диэлектрические боты предназначены для дополнительной защиты от электрического тока при работе на закрытых и, при отсутствии осадков, на открытых электроустановках при напряжении свыше 1 кВт. Изделие полностью сохраняет свойства при температуре от -30 до +50°С.</w:t>
            </w:r>
            <w:r w:rsidRPr="00FB4699">
              <w:rPr>
                <w:rFonts w:ascii="Arial" w:hAnsi="Arial" w:cs="Arial"/>
                <w:color w:val="000000"/>
                <w:sz w:val="16"/>
                <w:szCs w:val="16"/>
                <w:lang w:eastAsia="ru-RU"/>
              </w:rPr>
              <w:br/>
              <w:t>Высота бот: не менее 160 мм.</w:t>
            </w:r>
            <w:r w:rsidRPr="00FB4699">
              <w:rPr>
                <w:rFonts w:ascii="Arial" w:hAnsi="Arial" w:cs="Arial"/>
                <w:color w:val="000000"/>
                <w:sz w:val="16"/>
                <w:szCs w:val="16"/>
                <w:lang w:eastAsia="ru-RU"/>
              </w:rPr>
              <w:br/>
              <w:t>Верх обуви: резина</w:t>
            </w:r>
            <w:r w:rsidRPr="00FB4699">
              <w:rPr>
                <w:rFonts w:ascii="Arial" w:hAnsi="Arial" w:cs="Arial"/>
                <w:color w:val="000000"/>
                <w:sz w:val="16"/>
                <w:szCs w:val="16"/>
                <w:lang w:eastAsia="ru-RU"/>
              </w:rPr>
              <w:br/>
              <w:t>Тип подошвы: однослойная</w:t>
            </w:r>
            <w:r w:rsidRPr="00FB4699">
              <w:rPr>
                <w:rFonts w:ascii="Arial" w:hAnsi="Arial" w:cs="Arial"/>
                <w:color w:val="000000"/>
                <w:sz w:val="16"/>
                <w:szCs w:val="16"/>
                <w:lang w:eastAsia="ru-RU"/>
              </w:rPr>
              <w:br/>
              <w:t>Подошва: резина</w:t>
            </w:r>
            <w:r w:rsidRPr="00FB4699">
              <w:rPr>
                <w:rFonts w:ascii="Arial" w:hAnsi="Arial" w:cs="Arial"/>
                <w:color w:val="000000"/>
                <w:sz w:val="16"/>
                <w:szCs w:val="16"/>
                <w:lang w:eastAsia="ru-RU"/>
              </w:rPr>
              <w:br/>
              <w:t>Метод крепления: формовой</w:t>
            </w:r>
            <w:r w:rsidRPr="00FB4699">
              <w:rPr>
                <w:rFonts w:ascii="Arial" w:hAnsi="Arial" w:cs="Arial"/>
                <w:color w:val="000000"/>
                <w:sz w:val="16"/>
                <w:szCs w:val="16"/>
                <w:lang w:eastAsia="ru-RU"/>
              </w:rPr>
              <w:br/>
              <w:t>Цвет: белый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C61F72">
        <w:trPr>
          <w:gridBefore w:val="1"/>
          <w:gridAfter w:val="1"/>
          <w:wBefore w:w="95" w:type="dxa"/>
          <w:wAfter w:w="17" w:type="dxa"/>
          <w:trHeight w:val="3675"/>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125</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Фартук  пвх уплотненный</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5504" behindDoc="0" locked="0" layoutInCell="1" allowOverlap="1" wp14:anchorId="418D6C05" wp14:editId="6975CB3D">
                  <wp:simplePos x="0" y="0"/>
                  <wp:positionH relativeFrom="column">
                    <wp:posOffset>409575</wp:posOffset>
                  </wp:positionH>
                  <wp:positionV relativeFrom="paragraph">
                    <wp:posOffset>-2233930</wp:posOffset>
                  </wp:positionV>
                  <wp:extent cx="1162050" cy="1908810"/>
                  <wp:effectExtent l="0" t="0" r="0" b="0"/>
                  <wp:wrapNone/>
                  <wp:docPr id="428" name="Рисунок 428" descr="Фартук ANSELL пвх уплотненный 45W"/>
                  <wp:cNvGraphicFramePr/>
                  <a:graphic xmlns:a="http://schemas.openxmlformats.org/drawingml/2006/main">
                    <a:graphicData uri="http://schemas.openxmlformats.org/drawingml/2006/picture">
                      <pic:pic xmlns:pic="http://schemas.openxmlformats.org/drawingml/2006/picture">
                        <pic:nvPicPr>
                          <pic:cNvPr id="123" name="Рисунок 122" descr="Фартук ANSELL пвх уплотненный 45W"/>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62050" cy="190881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 ГОСТ 12.4.029-76</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Материал: поливинилхлорид (ПВХ) - 100%</w:t>
            </w:r>
            <w:r w:rsidRPr="00FB4699">
              <w:rPr>
                <w:rFonts w:ascii="Arial" w:hAnsi="Arial" w:cs="Arial"/>
                <w:color w:val="000000"/>
                <w:sz w:val="16"/>
                <w:szCs w:val="16"/>
                <w:lang w:eastAsia="ru-RU"/>
              </w:rPr>
              <w:br/>
              <w:t>Застежка: завязки</w:t>
            </w:r>
            <w:r w:rsidRPr="00FB4699">
              <w:rPr>
                <w:rFonts w:ascii="Arial" w:hAnsi="Arial" w:cs="Arial"/>
                <w:color w:val="000000"/>
                <w:sz w:val="16"/>
                <w:szCs w:val="16"/>
                <w:lang w:eastAsia="ru-RU"/>
              </w:rPr>
              <w:br/>
              <w:t>Усилительные накладки: места крепления завязок усилены</w:t>
            </w:r>
            <w:r w:rsidRPr="00FB4699">
              <w:rPr>
                <w:rFonts w:ascii="Arial" w:hAnsi="Arial" w:cs="Arial"/>
                <w:color w:val="000000"/>
                <w:sz w:val="16"/>
                <w:szCs w:val="16"/>
                <w:lang w:eastAsia="ru-RU"/>
              </w:rPr>
              <w:br/>
              <w:t>Цвет: белый, зеленый</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10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3809"/>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126</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Привязь страховочная</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6528" behindDoc="0" locked="0" layoutInCell="1" allowOverlap="1" wp14:anchorId="6702D1AD" wp14:editId="7232D6FA">
                  <wp:simplePos x="0" y="0"/>
                  <wp:positionH relativeFrom="column">
                    <wp:posOffset>172720</wp:posOffset>
                  </wp:positionH>
                  <wp:positionV relativeFrom="paragraph">
                    <wp:posOffset>-2205355</wp:posOffset>
                  </wp:positionV>
                  <wp:extent cx="1322705" cy="1261110"/>
                  <wp:effectExtent l="0" t="0" r="0" b="0"/>
                  <wp:wrapNone/>
                  <wp:docPr id="429" name="Рисунок 429" descr="Привязь страховочная ARX (разм.) PS-3"/>
                  <wp:cNvGraphicFramePr/>
                  <a:graphic xmlns:a="http://schemas.openxmlformats.org/drawingml/2006/main">
                    <a:graphicData uri="http://schemas.openxmlformats.org/drawingml/2006/picture">
                      <pic:pic xmlns:pic="http://schemas.openxmlformats.org/drawingml/2006/picture">
                        <pic:nvPicPr>
                          <pic:cNvPr id="112" name="Рисунок 111" descr="Привязь страховочная ARX (разм.) PS-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322705" cy="1261110"/>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Модель повышенного комфорта. Применяется при высотных работах высокой степени сложности и</w:t>
            </w:r>
            <w:r w:rsidRPr="00FB4699">
              <w:rPr>
                <w:rFonts w:ascii="Arial" w:hAnsi="Arial" w:cs="Arial"/>
                <w:color w:val="000000"/>
                <w:sz w:val="16"/>
                <w:szCs w:val="16"/>
                <w:lang w:eastAsia="ru-RU"/>
              </w:rPr>
              <w:br/>
              <w:t>продолжительности. Привязь обеспечивает правильное положение тела в случае срыва. Ножные лямки</w:t>
            </w:r>
            <w:r w:rsidRPr="00FB4699">
              <w:rPr>
                <w:rFonts w:ascii="Arial" w:hAnsi="Arial" w:cs="Arial"/>
                <w:color w:val="000000"/>
                <w:sz w:val="16"/>
                <w:szCs w:val="16"/>
                <w:lang w:eastAsia="ru-RU"/>
              </w:rPr>
              <w:br/>
              <w:t>имеют широкие энергопоглощающие вкладки.</w:t>
            </w:r>
            <w:r w:rsidRPr="00FB4699">
              <w:rPr>
                <w:rFonts w:ascii="Arial" w:hAnsi="Arial" w:cs="Arial"/>
                <w:color w:val="000000"/>
                <w:sz w:val="16"/>
                <w:szCs w:val="16"/>
                <w:lang w:eastAsia="ru-RU"/>
              </w:rPr>
              <w:br/>
              <w:t>Назначение: страховка от падения</w:t>
            </w:r>
            <w:r w:rsidRPr="00FB4699">
              <w:rPr>
                <w:rFonts w:ascii="Arial" w:hAnsi="Arial" w:cs="Arial"/>
                <w:color w:val="000000"/>
                <w:sz w:val="16"/>
                <w:szCs w:val="16"/>
                <w:lang w:eastAsia="ru-RU"/>
              </w:rPr>
              <w:br/>
              <w:t>Количество точек крепления: 2</w:t>
            </w:r>
            <w:r w:rsidRPr="00FB4699">
              <w:rPr>
                <w:rFonts w:ascii="Arial" w:hAnsi="Arial" w:cs="Arial"/>
                <w:color w:val="000000"/>
                <w:sz w:val="16"/>
                <w:szCs w:val="16"/>
                <w:lang w:eastAsia="ru-RU"/>
              </w:rPr>
              <w:br/>
              <w:t>(на спине и груди)</w:t>
            </w:r>
            <w:r w:rsidRPr="00FB4699">
              <w:rPr>
                <w:rFonts w:ascii="Arial" w:hAnsi="Arial" w:cs="Arial"/>
                <w:color w:val="000000"/>
                <w:sz w:val="16"/>
                <w:szCs w:val="16"/>
                <w:lang w:eastAsia="ru-RU"/>
              </w:rPr>
              <w:br/>
              <w:t>Количество D-образных колец: 2</w:t>
            </w:r>
            <w:r w:rsidRPr="00FB4699">
              <w:rPr>
                <w:rFonts w:ascii="Arial" w:hAnsi="Arial" w:cs="Arial"/>
                <w:color w:val="000000"/>
                <w:sz w:val="16"/>
                <w:szCs w:val="16"/>
                <w:lang w:eastAsia="ru-RU"/>
              </w:rPr>
              <w:br/>
              <w:t>Вес: 1,54 кг</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72790A">
        <w:trPr>
          <w:gridBefore w:val="1"/>
          <w:gridAfter w:val="1"/>
          <w:wBefore w:w="95" w:type="dxa"/>
          <w:wAfter w:w="17" w:type="dxa"/>
          <w:trHeight w:val="1691"/>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127</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Строп страховочный двухплечный</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7552" behindDoc="0" locked="0" layoutInCell="1" allowOverlap="1" wp14:anchorId="236E1BB3" wp14:editId="522964A3">
                  <wp:simplePos x="0" y="0"/>
                  <wp:positionH relativeFrom="column">
                    <wp:posOffset>243205</wp:posOffset>
                  </wp:positionH>
                  <wp:positionV relativeFrom="paragraph">
                    <wp:posOffset>-2621280</wp:posOffset>
                  </wp:positionV>
                  <wp:extent cx="1419860" cy="1180465"/>
                  <wp:effectExtent l="0" t="0" r="8890" b="635"/>
                  <wp:wrapNone/>
                  <wp:docPr id="430" name="Рисунок 430" descr="Строп страховочный ARX SSD-1"/>
                  <wp:cNvGraphicFramePr/>
                  <a:graphic xmlns:a="http://schemas.openxmlformats.org/drawingml/2006/main">
                    <a:graphicData uri="http://schemas.openxmlformats.org/drawingml/2006/picture">
                      <pic:pic xmlns:pic="http://schemas.openxmlformats.org/drawingml/2006/picture">
                        <pic:nvPicPr>
                          <pic:cNvPr id="113" name="Рисунок 112" descr="Строп страховочный ARX SSD-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19860" cy="118046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Регулируемый по длине двухплечный строп в виде плетеного полиамидного шнура с индикатором изнашивания. Оснащен разрывным ленточным амортизатором. Имеет повышенные эксплуатационные характеристики, обладает высокой прочностью при растяжении, отличной стойкостью к истиранию и ударным нагрузкам, устойчивостью к действию многих химических реагентов, к биохимическим воздействиям. </w:t>
            </w:r>
            <w:r w:rsidRPr="00FB4699">
              <w:rPr>
                <w:rFonts w:ascii="Arial" w:hAnsi="Arial" w:cs="Arial"/>
                <w:color w:val="000000"/>
                <w:sz w:val="16"/>
                <w:szCs w:val="16"/>
                <w:lang w:eastAsia="ru-RU"/>
              </w:rPr>
              <w:br/>
              <w:t>Назначение: страховка от падения</w:t>
            </w:r>
            <w:r w:rsidRPr="00FB4699">
              <w:rPr>
                <w:rFonts w:ascii="Arial" w:hAnsi="Arial" w:cs="Arial"/>
                <w:color w:val="000000"/>
                <w:sz w:val="16"/>
                <w:szCs w:val="16"/>
                <w:lang w:eastAsia="ru-RU"/>
              </w:rPr>
              <w:br/>
            </w:r>
            <w:r w:rsidRPr="00FB4699">
              <w:rPr>
                <w:rFonts w:ascii="Arial" w:hAnsi="Arial" w:cs="Arial"/>
                <w:color w:val="000000"/>
                <w:sz w:val="16"/>
                <w:szCs w:val="16"/>
                <w:lang w:eastAsia="ru-RU"/>
              </w:rPr>
              <w:lastRenderedPageBreak/>
              <w:t xml:space="preserve">Материал: полиамид </w:t>
            </w:r>
            <w:r w:rsidRPr="00FB4699">
              <w:rPr>
                <w:rFonts w:ascii="Arial" w:hAnsi="Arial" w:cs="Arial"/>
                <w:color w:val="000000"/>
                <w:sz w:val="16"/>
                <w:szCs w:val="16"/>
                <w:lang w:eastAsia="ru-RU"/>
              </w:rPr>
              <w:br/>
              <w:t>Регулировка длины стропа: да</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 </w:t>
            </w:r>
            <w:r w:rsidR="00A86F5F">
              <w:rPr>
                <w:rFonts w:ascii="Arial" w:hAnsi="Arial" w:cs="Arial"/>
                <w:color w:val="000000"/>
                <w:sz w:val="16"/>
                <w:szCs w:val="16"/>
                <w:lang w:eastAsia="ru-RU"/>
              </w:rPr>
              <w:t>50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72790A">
        <w:trPr>
          <w:gridBefore w:val="1"/>
          <w:gridAfter w:val="1"/>
          <w:wBefore w:w="95" w:type="dxa"/>
          <w:wAfter w:w="17" w:type="dxa"/>
          <w:trHeight w:val="2270"/>
        </w:trPr>
        <w:tc>
          <w:tcPr>
            <w:tcW w:w="1134" w:type="dxa"/>
            <w:gridSpan w:val="3"/>
            <w:tcBorders>
              <w:top w:val="nil"/>
              <w:left w:val="single" w:sz="8" w:space="0" w:color="auto"/>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lastRenderedPageBreak/>
              <w:t>128</w:t>
            </w:r>
          </w:p>
        </w:tc>
        <w:tc>
          <w:tcPr>
            <w:tcW w:w="709"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Петля крепежная</w:t>
            </w:r>
          </w:p>
        </w:tc>
        <w:tc>
          <w:tcPr>
            <w:tcW w:w="3402" w:type="dxa"/>
            <w:tcBorders>
              <w:top w:val="nil"/>
              <w:left w:val="nil"/>
              <w:bottom w:val="single" w:sz="4" w:space="0" w:color="auto"/>
              <w:right w:val="single" w:sz="4" w:space="0" w:color="auto"/>
            </w:tcBorders>
            <w:shd w:val="clear" w:color="auto" w:fill="auto"/>
            <w:noWrap/>
            <w:vAlign w:val="bottom"/>
            <w:hideMark/>
          </w:tcPr>
          <w:p w:rsidR="00FB4699" w:rsidRPr="00FB4699" w:rsidRDefault="00FB4699" w:rsidP="00FB4699">
            <w:pPr>
              <w:suppressAutoHyphens w:val="0"/>
              <w:rPr>
                <w:rFonts w:ascii="Calibri" w:hAnsi="Calibri" w:cs="Calibri"/>
                <w:color w:val="000000"/>
                <w:sz w:val="22"/>
                <w:szCs w:val="22"/>
                <w:lang w:eastAsia="ru-RU"/>
              </w:rPr>
            </w:pPr>
            <w:r w:rsidRPr="00FB4699">
              <w:rPr>
                <w:rFonts w:ascii="Calibri" w:hAnsi="Calibri" w:cs="Calibri"/>
                <w:noProof/>
                <w:color w:val="000000"/>
                <w:sz w:val="22"/>
                <w:szCs w:val="22"/>
                <w:lang w:eastAsia="ru-RU"/>
              </w:rPr>
              <w:drawing>
                <wp:anchor distT="0" distB="0" distL="114300" distR="114300" simplePos="0" relativeHeight="251928576" behindDoc="0" locked="0" layoutInCell="1" allowOverlap="1" wp14:anchorId="1906AD6A" wp14:editId="30377A13">
                  <wp:simplePos x="0" y="0"/>
                  <wp:positionH relativeFrom="column">
                    <wp:posOffset>488950</wp:posOffset>
                  </wp:positionH>
                  <wp:positionV relativeFrom="paragraph">
                    <wp:posOffset>-1242060</wp:posOffset>
                  </wp:positionV>
                  <wp:extent cx="1047115" cy="1038225"/>
                  <wp:effectExtent l="0" t="0" r="635" b="9525"/>
                  <wp:wrapNone/>
                  <wp:docPr id="431" name="Рисунок 431" descr="http://krok.biz/image/cache/data/slackline/Ankernaya_petlya_2-500x500.jpg"/>
                  <wp:cNvGraphicFramePr/>
                  <a:graphic xmlns:a="http://schemas.openxmlformats.org/drawingml/2006/main">
                    <a:graphicData uri="http://schemas.openxmlformats.org/drawingml/2006/picture">
                      <pic:pic xmlns:pic="http://schemas.openxmlformats.org/drawingml/2006/picture">
                        <pic:nvPicPr>
                          <pic:cNvPr id="193" name="Рисунок 192" descr="http://krok.biz/image/cache/data/slackline/Ankernaya_petlya_2-500x500.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47115" cy="10382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Назначение: используется в качестве анкерной точки на трубе, рельсе, балке, перекладине и др. для крепления страховочного стропа</w:t>
            </w:r>
          </w:p>
        </w:tc>
        <w:tc>
          <w:tcPr>
            <w:tcW w:w="850" w:type="dxa"/>
            <w:gridSpan w:val="2"/>
            <w:tcBorders>
              <w:top w:val="nil"/>
              <w:left w:val="nil"/>
              <w:bottom w:val="single" w:sz="4"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20</w:t>
            </w:r>
          </w:p>
        </w:tc>
        <w:tc>
          <w:tcPr>
            <w:tcW w:w="993" w:type="dxa"/>
            <w:gridSpan w:val="2"/>
            <w:tcBorders>
              <w:top w:val="nil"/>
              <w:left w:val="nil"/>
              <w:bottom w:val="single" w:sz="4"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r w:rsidR="00FB4699" w:rsidRPr="00FB4699" w:rsidTr="00F03122">
        <w:trPr>
          <w:gridBefore w:val="1"/>
          <w:gridAfter w:val="1"/>
          <w:wBefore w:w="95" w:type="dxa"/>
          <w:wAfter w:w="17" w:type="dxa"/>
          <w:trHeight w:val="832"/>
        </w:trPr>
        <w:tc>
          <w:tcPr>
            <w:tcW w:w="1134" w:type="dxa"/>
            <w:gridSpan w:val="3"/>
            <w:tcBorders>
              <w:top w:val="nil"/>
              <w:left w:val="single" w:sz="8" w:space="0" w:color="auto"/>
              <w:bottom w:val="single" w:sz="8"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129</w:t>
            </w:r>
          </w:p>
        </w:tc>
        <w:tc>
          <w:tcPr>
            <w:tcW w:w="709" w:type="dxa"/>
            <w:tcBorders>
              <w:top w:val="nil"/>
              <w:left w:val="nil"/>
              <w:bottom w:val="single" w:sz="8"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 Устройство блокирующее</w:t>
            </w:r>
          </w:p>
        </w:tc>
        <w:tc>
          <w:tcPr>
            <w:tcW w:w="3402" w:type="dxa"/>
            <w:tcBorders>
              <w:top w:val="nil"/>
              <w:left w:val="nil"/>
              <w:bottom w:val="single" w:sz="8" w:space="0" w:color="auto"/>
              <w:right w:val="single" w:sz="4" w:space="0" w:color="auto"/>
            </w:tcBorders>
            <w:shd w:val="clear" w:color="auto" w:fill="auto"/>
            <w:noWrap/>
            <w:vAlign w:val="bottom"/>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noProof/>
                <w:color w:val="000000"/>
                <w:sz w:val="16"/>
                <w:szCs w:val="16"/>
                <w:lang w:eastAsia="ru-RU"/>
              </w:rPr>
              <w:drawing>
                <wp:anchor distT="0" distB="0" distL="114300" distR="114300" simplePos="0" relativeHeight="251929600" behindDoc="0" locked="0" layoutInCell="1" allowOverlap="1" wp14:anchorId="5B52F814" wp14:editId="1903F48E">
                  <wp:simplePos x="0" y="0"/>
                  <wp:positionH relativeFrom="column">
                    <wp:posOffset>306070</wp:posOffset>
                  </wp:positionH>
                  <wp:positionV relativeFrom="paragraph">
                    <wp:posOffset>-2214880</wp:posOffset>
                  </wp:positionV>
                  <wp:extent cx="1547495" cy="1339215"/>
                  <wp:effectExtent l="0" t="0" r="0" b="0"/>
                  <wp:wrapNone/>
                  <wp:docPr id="432" name="Рисунок 432" descr="Устройство блокирующее ARX UB-3 10 М"/>
                  <wp:cNvGraphicFramePr/>
                  <a:graphic xmlns:a="http://schemas.openxmlformats.org/drawingml/2006/main">
                    <a:graphicData uri="http://schemas.openxmlformats.org/drawingml/2006/picture">
                      <pic:pic xmlns:pic="http://schemas.openxmlformats.org/drawingml/2006/picture">
                        <pic:nvPicPr>
                          <pic:cNvPr id="114" name="Рисунок 113" descr="Устройство блокирующее ARX UB-3 10 М"/>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47495" cy="133921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276" w:type="dxa"/>
            <w:gridSpan w:val="2"/>
            <w:tcBorders>
              <w:top w:val="nil"/>
              <w:left w:val="nil"/>
              <w:bottom w:val="single" w:sz="8"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xml:space="preserve">ТР ТС 019/2011 </w:t>
            </w:r>
          </w:p>
        </w:tc>
        <w:tc>
          <w:tcPr>
            <w:tcW w:w="1701" w:type="dxa"/>
            <w:tcBorders>
              <w:top w:val="nil"/>
              <w:left w:val="nil"/>
              <w:bottom w:val="single" w:sz="8"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Блокирующее устройство с автоматическим</w:t>
            </w:r>
            <w:r w:rsidRPr="00FB4699">
              <w:rPr>
                <w:rFonts w:ascii="Arial" w:hAnsi="Arial" w:cs="Arial"/>
                <w:color w:val="000000"/>
                <w:sz w:val="16"/>
                <w:szCs w:val="16"/>
                <w:lang w:eastAsia="ru-RU"/>
              </w:rPr>
              <w:br/>
              <w:t>возвратом троса. В стальном корпусе.</w:t>
            </w:r>
            <w:r w:rsidRPr="00FB4699">
              <w:rPr>
                <w:rFonts w:ascii="Arial" w:hAnsi="Arial" w:cs="Arial"/>
                <w:color w:val="000000"/>
                <w:sz w:val="16"/>
                <w:szCs w:val="16"/>
                <w:lang w:eastAsia="ru-RU"/>
              </w:rPr>
              <w:br/>
              <w:t>При резком изменении скорости</w:t>
            </w:r>
            <w:r w:rsidRPr="00FB4699">
              <w:rPr>
                <w:rFonts w:ascii="Arial" w:hAnsi="Arial" w:cs="Arial"/>
                <w:color w:val="000000"/>
                <w:sz w:val="16"/>
                <w:szCs w:val="16"/>
                <w:lang w:eastAsia="ru-RU"/>
              </w:rPr>
              <w:br/>
              <w:t>вытягивания троса моментально</w:t>
            </w:r>
            <w:r w:rsidRPr="00FB4699">
              <w:rPr>
                <w:rFonts w:ascii="Arial" w:hAnsi="Arial" w:cs="Arial"/>
                <w:color w:val="000000"/>
                <w:sz w:val="16"/>
                <w:szCs w:val="16"/>
                <w:lang w:eastAsia="ru-RU"/>
              </w:rPr>
              <w:br/>
              <w:t>срабатывает тормозной механизм.</w:t>
            </w:r>
            <w:r w:rsidRPr="00FB4699">
              <w:rPr>
                <w:rFonts w:ascii="Arial" w:hAnsi="Arial" w:cs="Arial"/>
                <w:color w:val="000000"/>
                <w:sz w:val="16"/>
                <w:szCs w:val="16"/>
                <w:lang w:eastAsia="ru-RU"/>
              </w:rPr>
              <w:br/>
              <w:t>Путь торможения – не более 0,5 м.</w:t>
            </w:r>
            <w:r w:rsidRPr="00FB4699">
              <w:rPr>
                <w:rFonts w:ascii="Arial" w:hAnsi="Arial" w:cs="Arial"/>
                <w:color w:val="000000"/>
                <w:sz w:val="16"/>
                <w:szCs w:val="16"/>
                <w:lang w:eastAsia="ru-RU"/>
              </w:rPr>
              <w:br/>
              <w:t>Разрешен как для вертикального, так</w:t>
            </w:r>
            <w:r w:rsidRPr="00FB4699">
              <w:rPr>
                <w:rFonts w:ascii="Arial" w:hAnsi="Arial" w:cs="Arial"/>
                <w:color w:val="000000"/>
                <w:sz w:val="16"/>
                <w:szCs w:val="16"/>
                <w:lang w:eastAsia="ru-RU"/>
              </w:rPr>
              <w:br/>
              <w:t>и для наклонного (до 40° от вертикали)</w:t>
            </w:r>
            <w:r w:rsidRPr="00FB4699">
              <w:rPr>
                <w:rFonts w:ascii="Arial" w:hAnsi="Arial" w:cs="Arial"/>
                <w:color w:val="000000"/>
                <w:sz w:val="16"/>
                <w:szCs w:val="16"/>
                <w:lang w:eastAsia="ru-RU"/>
              </w:rPr>
              <w:br/>
              <w:t>применения.</w:t>
            </w:r>
            <w:r w:rsidRPr="00FB4699">
              <w:rPr>
                <w:rFonts w:ascii="Arial" w:hAnsi="Arial" w:cs="Arial"/>
                <w:color w:val="000000"/>
                <w:sz w:val="16"/>
                <w:szCs w:val="16"/>
                <w:lang w:eastAsia="ru-RU"/>
              </w:rPr>
              <w:br/>
              <w:t>Назначение: обеспечение страховки</w:t>
            </w:r>
            <w:r w:rsidRPr="00FB4699">
              <w:rPr>
                <w:rFonts w:ascii="Arial" w:hAnsi="Arial" w:cs="Arial"/>
                <w:color w:val="000000"/>
                <w:sz w:val="16"/>
                <w:szCs w:val="16"/>
                <w:lang w:eastAsia="ru-RU"/>
              </w:rPr>
              <w:br/>
              <w:t>от падения при высотных работах</w:t>
            </w:r>
            <w:r w:rsidRPr="00FB4699">
              <w:rPr>
                <w:rFonts w:ascii="Arial" w:hAnsi="Arial" w:cs="Arial"/>
                <w:color w:val="000000"/>
                <w:sz w:val="16"/>
                <w:szCs w:val="16"/>
                <w:lang w:eastAsia="ru-RU"/>
              </w:rPr>
              <w:br/>
              <w:t>в агрессивных средах, на открытом воздухе,</w:t>
            </w:r>
            <w:r w:rsidRPr="00FB4699">
              <w:rPr>
                <w:rFonts w:ascii="Arial" w:hAnsi="Arial" w:cs="Arial"/>
                <w:color w:val="000000"/>
                <w:sz w:val="16"/>
                <w:szCs w:val="16"/>
                <w:lang w:eastAsia="ru-RU"/>
              </w:rPr>
              <w:br/>
              <w:t>в замкнутых пространствах: люках,</w:t>
            </w:r>
            <w:r w:rsidRPr="00FB4699">
              <w:rPr>
                <w:rFonts w:ascii="Arial" w:hAnsi="Arial" w:cs="Arial"/>
                <w:color w:val="000000"/>
                <w:sz w:val="16"/>
                <w:szCs w:val="16"/>
                <w:lang w:eastAsia="ru-RU"/>
              </w:rPr>
              <w:br/>
              <w:t>цистернах, колодцах, а также при сварочных</w:t>
            </w:r>
            <w:r w:rsidRPr="00FB4699">
              <w:rPr>
                <w:rFonts w:ascii="Arial" w:hAnsi="Arial" w:cs="Arial"/>
                <w:color w:val="000000"/>
                <w:sz w:val="16"/>
                <w:szCs w:val="16"/>
                <w:lang w:eastAsia="ru-RU"/>
              </w:rPr>
              <w:br/>
              <w:t>работах.</w:t>
            </w:r>
            <w:r w:rsidRPr="00FB4699">
              <w:rPr>
                <w:rFonts w:ascii="Arial" w:hAnsi="Arial" w:cs="Arial"/>
                <w:color w:val="000000"/>
                <w:sz w:val="16"/>
                <w:szCs w:val="16"/>
                <w:lang w:eastAsia="ru-RU"/>
              </w:rPr>
              <w:br/>
              <w:t>Материал троса: гальванизированная сталь</w:t>
            </w:r>
            <w:r w:rsidRPr="00FB4699">
              <w:rPr>
                <w:rFonts w:ascii="Arial" w:hAnsi="Arial" w:cs="Arial"/>
                <w:color w:val="000000"/>
                <w:sz w:val="16"/>
                <w:szCs w:val="16"/>
                <w:lang w:eastAsia="ru-RU"/>
              </w:rPr>
              <w:br/>
              <w:t>Диаметр троса: 4 мм</w:t>
            </w:r>
            <w:r w:rsidRPr="00FB4699">
              <w:rPr>
                <w:rFonts w:ascii="Arial" w:hAnsi="Arial" w:cs="Arial"/>
                <w:color w:val="000000"/>
                <w:sz w:val="16"/>
                <w:szCs w:val="16"/>
                <w:lang w:eastAsia="ru-RU"/>
              </w:rPr>
              <w:br/>
              <w:t>Вес: 5,5 кг</w:t>
            </w:r>
          </w:p>
        </w:tc>
        <w:tc>
          <w:tcPr>
            <w:tcW w:w="850" w:type="dxa"/>
            <w:gridSpan w:val="2"/>
            <w:tcBorders>
              <w:top w:val="nil"/>
              <w:left w:val="nil"/>
              <w:bottom w:val="single" w:sz="8" w:space="0" w:color="auto"/>
              <w:right w:val="single" w:sz="4"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 </w:t>
            </w:r>
            <w:r w:rsidR="00A86F5F">
              <w:rPr>
                <w:rFonts w:ascii="Arial" w:hAnsi="Arial" w:cs="Arial"/>
                <w:color w:val="000000"/>
                <w:sz w:val="16"/>
                <w:szCs w:val="16"/>
                <w:lang w:eastAsia="ru-RU"/>
              </w:rPr>
              <w:t>20</w:t>
            </w:r>
          </w:p>
        </w:tc>
        <w:tc>
          <w:tcPr>
            <w:tcW w:w="993" w:type="dxa"/>
            <w:gridSpan w:val="2"/>
            <w:tcBorders>
              <w:top w:val="nil"/>
              <w:left w:val="nil"/>
              <w:bottom w:val="single" w:sz="8" w:space="0" w:color="auto"/>
              <w:right w:val="single" w:sz="8" w:space="0" w:color="auto"/>
            </w:tcBorders>
            <w:shd w:val="clear" w:color="auto" w:fill="auto"/>
            <w:vAlign w:val="center"/>
            <w:hideMark/>
          </w:tcPr>
          <w:p w:rsidR="00FB4699" w:rsidRPr="00FB4699" w:rsidRDefault="00FB4699" w:rsidP="00FB4699">
            <w:pPr>
              <w:suppressAutoHyphens w:val="0"/>
              <w:rPr>
                <w:rFonts w:ascii="Arial" w:hAnsi="Arial" w:cs="Arial"/>
                <w:color w:val="000000"/>
                <w:sz w:val="16"/>
                <w:szCs w:val="16"/>
                <w:lang w:eastAsia="ru-RU"/>
              </w:rPr>
            </w:pPr>
            <w:r w:rsidRPr="00FB4699">
              <w:rPr>
                <w:rFonts w:ascii="Arial" w:hAnsi="Arial" w:cs="Arial"/>
                <w:color w:val="000000"/>
                <w:sz w:val="16"/>
                <w:szCs w:val="16"/>
                <w:lang w:eastAsia="ru-RU"/>
              </w:rPr>
              <w:t>штука</w:t>
            </w:r>
          </w:p>
        </w:tc>
      </w:tr>
    </w:tbl>
    <w:p w:rsidR="00FB4699" w:rsidRDefault="00FB4699" w:rsidP="00AD4EEB">
      <w:pPr>
        <w:jc w:val="center"/>
        <w:rPr>
          <w:b/>
          <w:sz w:val="28"/>
          <w:szCs w:val="28"/>
        </w:rPr>
      </w:pPr>
    </w:p>
    <w:p w:rsidR="00A5486C" w:rsidRPr="00A5486C" w:rsidRDefault="00A5486C" w:rsidP="00FA0986">
      <w:pPr>
        <w:autoSpaceDE w:val="0"/>
        <w:ind w:firstLine="709"/>
        <w:rPr>
          <w:rFonts w:eastAsia="Arial"/>
          <w:color w:val="000000"/>
          <w:sz w:val="23"/>
          <w:szCs w:val="23"/>
        </w:rPr>
      </w:pPr>
      <w:r w:rsidRPr="00A5486C">
        <w:rPr>
          <w:rFonts w:eastAsia="Arial"/>
          <w:color w:val="000000"/>
          <w:sz w:val="23"/>
          <w:szCs w:val="23"/>
        </w:rPr>
        <w:t xml:space="preserve">Примечания: </w:t>
      </w:r>
    </w:p>
    <w:p w:rsidR="00A5486C" w:rsidRPr="00A5486C" w:rsidRDefault="00A5486C" w:rsidP="00FA0986">
      <w:pPr>
        <w:autoSpaceDE w:val="0"/>
        <w:ind w:firstLine="709"/>
        <w:jc w:val="both"/>
        <w:rPr>
          <w:rFonts w:eastAsia="Arial"/>
          <w:color w:val="000000"/>
          <w:sz w:val="23"/>
          <w:szCs w:val="23"/>
        </w:rPr>
      </w:pPr>
      <w:r w:rsidRPr="00A5486C">
        <w:rPr>
          <w:rFonts w:eastAsia="Arial"/>
          <w:color w:val="000000"/>
          <w:sz w:val="23"/>
          <w:szCs w:val="23"/>
        </w:rPr>
        <w:t xml:space="preserve">* Указанное количество товара является ориентировочным. Фактическое количество определяется исходя из текущих потребностей ПАО «ТрансКонтейнер». ПАО «ТрансКонтейнер» не берет на себя обязательство по закупке товара в указанном количестве. </w:t>
      </w:r>
    </w:p>
    <w:p w:rsidR="00A5486C" w:rsidRPr="00A5486C" w:rsidRDefault="00A5486C" w:rsidP="00FA0986">
      <w:pPr>
        <w:ind w:firstLine="709"/>
        <w:jc w:val="both"/>
        <w:rPr>
          <w:sz w:val="28"/>
          <w:szCs w:val="28"/>
        </w:rPr>
      </w:pPr>
      <w:r w:rsidRPr="00A5486C">
        <w:rPr>
          <w:sz w:val="23"/>
          <w:szCs w:val="23"/>
        </w:rPr>
        <w:t>При наличии соответствующего обоснования, допускается замена указанной в Спецификации продукции на аналогичную продукцию.</w:t>
      </w:r>
    </w:p>
    <w:p w:rsidR="00AD4EEB" w:rsidRPr="00AD4EEB" w:rsidRDefault="00AD4EEB" w:rsidP="00FA0986">
      <w:pPr>
        <w:ind w:firstLine="709"/>
        <w:jc w:val="center"/>
        <w:rPr>
          <w:b/>
          <w:sz w:val="28"/>
          <w:szCs w:val="28"/>
        </w:rPr>
      </w:pPr>
    </w:p>
    <w:p w:rsidR="00AD4EEB" w:rsidRPr="00FF5208" w:rsidRDefault="00AD4EEB" w:rsidP="00FF5208">
      <w:pPr>
        <w:ind w:firstLine="709"/>
        <w:jc w:val="both"/>
        <w:outlineLvl w:val="1"/>
        <w:rPr>
          <w:b/>
          <w:sz w:val="28"/>
          <w:szCs w:val="28"/>
        </w:rPr>
      </w:pPr>
      <w:r w:rsidRPr="00FF5208">
        <w:rPr>
          <w:b/>
          <w:sz w:val="28"/>
          <w:szCs w:val="28"/>
        </w:rPr>
        <w:lastRenderedPageBreak/>
        <w:t xml:space="preserve">4.9. Другие требования к описанию претендентами поставляемого товара </w:t>
      </w:r>
    </w:p>
    <w:p w:rsidR="00AD4EEB" w:rsidRPr="00AD4EEB" w:rsidRDefault="00AD4EEB" w:rsidP="00FA0986">
      <w:pPr>
        <w:autoSpaceDE w:val="0"/>
        <w:ind w:firstLine="709"/>
        <w:jc w:val="both"/>
        <w:rPr>
          <w:rFonts w:eastAsia="Arial"/>
          <w:sz w:val="28"/>
          <w:szCs w:val="28"/>
        </w:rPr>
      </w:pPr>
      <w:r w:rsidRPr="00AD4EEB">
        <w:rPr>
          <w:rFonts w:eastAsia="Arial"/>
          <w:sz w:val="28"/>
          <w:szCs w:val="28"/>
        </w:rPr>
        <w:t>Материалы, из которого изготовлена специальная одежда, спецальная обувь и СИЗ, а также внешний вид должны строго соответствовать техническим требованиям Заказчика.</w:t>
      </w:r>
    </w:p>
    <w:p w:rsidR="00AD4EEB" w:rsidRPr="00AD4EEB" w:rsidRDefault="00AD4EEB" w:rsidP="00FA0986">
      <w:pPr>
        <w:ind w:firstLine="709"/>
        <w:rPr>
          <w:szCs w:val="28"/>
        </w:rPr>
      </w:pPr>
    </w:p>
    <w:p w:rsidR="00AD4EEB" w:rsidRPr="00AD4EEB" w:rsidRDefault="00AD4EEB" w:rsidP="00FA0986">
      <w:pPr>
        <w:ind w:firstLine="709"/>
        <w:jc w:val="both"/>
        <w:rPr>
          <w:b/>
          <w:i/>
          <w:sz w:val="28"/>
          <w:szCs w:val="28"/>
        </w:rPr>
      </w:pPr>
      <w:r w:rsidRPr="00AD4EEB">
        <w:rPr>
          <w:b/>
          <w:i/>
          <w:sz w:val="28"/>
          <w:szCs w:val="28"/>
        </w:rPr>
        <w:t>В обязательном порядке к заявке претендента должны быть приложены:</w:t>
      </w:r>
    </w:p>
    <w:p w:rsidR="00431BD1" w:rsidRPr="00431BD1" w:rsidRDefault="00431BD1" w:rsidP="00431BD1">
      <w:pPr>
        <w:numPr>
          <w:ilvl w:val="0"/>
          <w:numId w:val="35"/>
        </w:numPr>
        <w:jc w:val="both"/>
        <w:rPr>
          <w:sz w:val="28"/>
          <w:szCs w:val="28"/>
        </w:rPr>
      </w:pPr>
      <w:r w:rsidRPr="00431BD1">
        <w:rPr>
          <w:sz w:val="28"/>
          <w:szCs w:val="28"/>
        </w:rPr>
        <w:t xml:space="preserve">Куртка женская утепленная с защитой от ОПЗ  для ИТР </w:t>
      </w:r>
    </w:p>
    <w:p w:rsidR="00431BD1" w:rsidRPr="00431BD1" w:rsidRDefault="00431BD1" w:rsidP="00431BD1">
      <w:pPr>
        <w:numPr>
          <w:ilvl w:val="0"/>
          <w:numId w:val="35"/>
        </w:numPr>
        <w:jc w:val="both"/>
        <w:rPr>
          <w:sz w:val="28"/>
          <w:szCs w:val="28"/>
        </w:rPr>
      </w:pPr>
      <w:r w:rsidRPr="00431BD1">
        <w:rPr>
          <w:sz w:val="28"/>
          <w:szCs w:val="28"/>
        </w:rPr>
        <w:t>Полукомбинезон женский утеплённые с защитой от ОПЗ  для ИТР</w:t>
      </w:r>
    </w:p>
    <w:p w:rsidR="00431BD1" w:rsidRPr="00431BD1" w:rsidRDefault="00431BD1" w:rsidP="00431BD1">
      <w:pPr>
        <w:numPr>
          <w:ilvl w:val="0"/>
          <w:numId w:val="35"/>
        </w:numPr>
        <w:jc w:val="both"/>
        <w:rPr>
          <w:sz w:val="28"/>
          <w:szCs w:val="28"/>
        </w:rPr>
      </w:pPr>
      <w:r w:rsidRPr="00431BD1">
        <w:rPr>
          <w:sz w:val="28"/>
          <w:szCs w:val="28"/>
        </w:rPr>
        <w:t>Куртка мужская летняя с защитой от ОПЗ</w:t>
      </w:r>
    </w:p>
    <w:p w:rsidR="00431BD1" w:rsidRPr="00431BD1" w:rsidRDefault="00431BD1" w:rsidP="00431BD1">
      <w:pPr>
        <w:numPr>
          <w:ilvl w:val="0"/>
          <w:numId w:val="35"/>
        </w:numPr>
        <w:jc w:val="both"/>
        <w:rPr>
          <w:sz w:val="28"/>
          <w:szCs w:val="28"/>
        </w:rPr>
      </w:pPr>
      <w:r w:rsidRPr="00431BD1">
        <w:rPr>
          <w:sz w:val="28"/>
          <w:szCs w:val="28"/>
        </w:rPr>
        <w:t>Брюки мужские летние с защитой от ОПЗ</w:t>
      </w:r>
    </w:p>
    <w:p w:rsidR="00431BD1" w:rsidRPr="00431BD1" w:rsidRDefault="00431BD1" w:rsidP="00431BD1">
      <w:pPr>
        <w:numPr>
          <w:ilvl w:val="0"/>
          <w:numId w:val="35"/>
        </w:numPr>
        <w:jc w:val="both"/>
        <w:rPr>
          <w:sz w:val="28"/>
          <w:szCs w:val="28"/>
        </w:rPr>
      </w:pPr>
      <w:r w:rsidRPr="00431BD1">
        <w:rPr>
          <w:sz w:val="28"/>
          <w:szCs w:val="28"/>
        </w:rPr>
        <w:t xml:space="preserve">Белье нательное для защиты от пониженных температур(женское). </w:t>
      </w:r>
    </w:p>
    <w:p w:rsidR="00431BD1" w:rsidRPr="00431BD1" w:rsidRDefault="00431BD1" w:rsidP="00431BD1">
      <w:pPr>
        <w:numPr>
          <w:ilvl w:val="0"/>
          <w:numId w:val="35"/>
        </w:numPr>
        <w:jc w:val="both"/>
        <w:rPr>
          <w:sz w:val="28"/>
          <w:szCs w:val="28"/>
        </w:rPr>
      </w:pPr>
      <w:r w:rsidRPr="00431BD1">
        <w:rPr>
          <w:sz w:val="28"/>
          <w:szCs w:val="28"/>
        </w:rPr>
        <w:t xml:space="preserve">Перчатки кожаные с защитой от пониженных температур </w:t>
      </w:r>
    </w:p>
    <w:p w:rsidR="00431BD1" w:rsidRPr="00431BD1" w:rsidRDefault="00431BD1" w:rsidP="00431BD1">
      <w:pPr>
        <w:numPr>
          <w:ilvl w:val="0"/>
          <w:numId w:val="35"/>
        </w:numPr>
        <w:jc w:val="both"/>
        <w:rPr>
          <w:sz w:val="28"/>
          <w:szCs w:val="28"/>
        </w:rPr>
      </w:pPr>
      <w:r w:rsidRPr="00431BD1">
        <w:rPr>
          <w:sz w:val="28"/>
          <w:szCs w:val="28"/>
        </w:rPr>
        <w:t xml:space="preserve">Жилет утеплённый с защитой от ОПЗ для ИТР </w:t>
      </w:r>
    </w:p>
    <w:p w:rsidR="00431BD1" w:rsidRPr="00431BD1" w:rsidRDefault="00431BD1" w:rsidP="00431BD1">
      <w:pPr>
        <w:numPr>
          <w:ilvl w:val="0"/>
          <w:numId w:val="35"/>
        </w:numPr>
        <w:jc w:val="both"/>
        <w:rPr>
          <w:sz w:val="28"/>
          <w:szCs w:val="28"/>
        </w:rPr>
      </w:pPr>
      <w:r w:rsidRPr="00431BD1">
        <w:rPr>
          <w:sz w:val="28"/>
          <w:szCs w:val="28"/>
        </w:rPr>
        <w:t xml:space="preserve">Полуботинки с перфорацией(сандалеты) летние </w:t>
      </w:r>
    </w:p>
    <w:p w:rsidR="00431BD1" w:rsidRPr="00431BD1" w:rsidRDefault="00431BD1" w:rsidP="00431BD1">
      <w:pPr>
        <w:numPr>
          <w:ilvl w:val="0"/>
          <w:numId w:val="35"/>
        </w:numPr>
        <w:jc w:val="both"/>
        <w:rPr>
          <w:sz w:val="28"/>
          <w:szCs w:val="28"/>
        </w:rPr>
      </w:pPr>
      <w:r w:rsidRPr="00431BD1">
        <w:rPr>
          <w:sz w:val="28"/>
          <w:szCs w:val="28"/>
        </w:rPr>
        <w:t>Перчатки спилковые комбинированные</w:t>
      </w:r>
    </w:p>
    <w:p w:rsidR="00431BD1" w:rsidRPr="00431BD1" w:rsidRDefault="00431BD1" w:rsidP="00431BD1">
      <w:pPr>
        <w:numPr>
          <w:ilvl w:val="0"/>
          <w:numId w:val="35"/>
        </w:numPr>
        <w:jc w:val="both"/>
        <w:rPr>
          <w:sz w:val="28"/>
          <w:szCs w:val="28"/>
        </w:rPr>
      </w:pPr>
      <w:r w:rsidRPr="00431BD1">
        <w:rPr>
          <w:sz w:val="28"/>
          <w:szCs w:val="28"/>
        </w:rPr>
        <w:t xml:space="preserve"> Сапоги зимние утепленные и облегченные </w:t>
      </w:r>
    </w:p>
    <w:p w:rsidR="00431BD1" w:rsidRPr="00431BD1" w:rsidRDefault="00431BD1" w:rsidP="00431BD1">
      <w:pPr>
        <w:numPr>
          <w:ilvl w:val="0"/>
          <w:numId w:val="35"/>
        </w:numPr>
        <w:jc w:val="both"/>
        <w:rPr>
          <w:sz w:val="28"/>
          <w:szCs w:val="28"/>
        </w:rPr>
      </w:pPr>
      <w:r w:rsidRPr="00431BD1">
        <w:rPr>
          <w:sz w:val="28"/>
          <w:szCs w:val="28"/>
        </w:rPr>
        <w:t xml:space="preserve"> Очки закрытые непрямая вентиляция от выскококинетического удара</w:t>
      </w:r>
    </w:p>
    <w:p w:rsidR="00431BD1" w:rsidRPr="00431BD1" w:rsidRDefault="00431BD1" w:rsidP="00431BD1">
      <w:pPr>
        <w:numPr>
          <w:ilvl w:val="0"/>
          <w:numId w:val="35"/>
        </w:numPr>
        <w:jc w:val="both"/>
        <w:rPr>
          <w:sz w:val="28"/>
          <w:szCs w:val="28"/>
        </w:rPr>
      </w:pPr>
      <w:r w:rsidRPr="00431BD1">
        <w:rPr>
          <w:sz w:val="28"/>
          <w:szCs w:val="28"/>
        </w:rPr>
        <w:t xml:space="preserve"> Головной убор зимний</w:t>
      </w:r>
    </w:p>
    <w:p w:rsidR="00431BD1" w:rsidRPr="00431BD1" w:rsidRDefault="00431BD1" w:rsidP="00431BD1">
      <w:pPr>
        <w:numPr>
          <w:ilvl w:val="0"/>
          <w:numId w:val="35"/>
        </w:numPr>
        <w:jc w:val="both"/>
        <w:rPr>
          <w:sz w:val="28"/>
          <w:szCs w:val="28"/>
        </w:rPr>
      </w:pPr>
      <w:r w:rsidRPr="00431BD1">
        <w:rPr>
          <w:sz w:val="28"/>
          <w:szCs w:val="28"/>
        </w:rPr>
        <w:t xml:space="preserve"> Краги для сварщика </w:t>
      </w:r>
    </w:p>
    <w:p w:rsidR="001F7C05" w:rsidRDefault="0009454A" w:rsidP="00CE3C28">
      <w:pPr>
        <w:ind w:firstLine="709"/>
        <w:jc w:val="both"/>
        <w:rPr>
          <w:sz w:val="28"/>
          <w:szCs w:val="28"/>
        </w:rPr>
      </w:pPr>
      <w:r>
        <w:rPr>
          <w:sz w:val="28"/>
          <w:szCs w:val="28"/>
        </w:rPr>
        <w:t>14.</w:t>
      </w:r>
      <w:r w:rsidR="00431BD1" w:rsidRPr="00431BD1">
        <w:rPr>
          <w:sz w:val="28"/>
          <w:szCs w:val="28"/>
        </w:rPr>
        <w:t>Сертификаты соответствия, заверенные печатаю претендента, по ТР ТС 019/2011 и ГОСТ, ОТС, ТУ согласно требованиям данного Технического задания на весь ассортимент Спецификации</w:t>
      </w:r>
      <w:r w:rsidR="0072790A">
        <w:rPr>
          <w:sz w:val="28"/>
          <w:szCs w:val="28"/>
        </w:rPr>
        <w:t>.</w:t>
      </w:r>
    </w:p>
    <w:p w:rsidR="00A45AE8" w:rsidRDefault="00A45AE8" w:rsidP="00CE3C28">
      <w:pPr>
        <w:ind w:firstLine="709"/>
        <w:jc w:val="both"/>
        <w:rPr>
          <w:sz w:val="28"/>
          <w:szCs w:val="28"/>
        </w:rPr>
      </w:pPr>
      <w:r>
        <w:rPr>
          <w:sz w:val="28"/>
          <w:szCs w:val="28"/>
        </w:rPr>
        <w:t xml:space="preserve">15. Каталог </w:t>
      </w:r>
      <w:r w:rsidR="00143ADB">
        <w:rPr>
          <w:sz w:val="28"/>
          <w:szCs w:val="28"/>
        </w:rPr>
        <w:t>продукции – 2 экземпляра;</w:t>
      </w:r>
    </w:p>
    <w:p w:rsidR="00143ADB" w:rsidRPr="00143ADB" w:rsidRDefault="00143ADB" w:rsidP="00143ADB">
      <w:pPr>
        <w:ind w:firstLine="709"/>
        <w:rPr>
          <w:sz w:val="28"/>
          <w:szCs w:val="28"/>
        </w:rPr>
      </w:pPr>
      <w:r w:rsidRPr="00143ADB">
        <w:rPr>
          <w:sz w:val="28"/>
          <w:szCs w:val="28"/>
        </w:rPr>
        <w:t>16. Образцы тканей, предполагаемых для пошива (изготовления) специальной одежды.</w:t>
      </w:r>
    </w:p>
    <w:p w:rsidR="00431BD1" w:rsidRPr="001F7C05" w:rsidRDefault="00431BD1" w:rsidP="00431BD1">
      <w:pPr>
        <w:jc w:val="both"/>
        <w:rPr>
          <w:sz w:val="28"/>
          <w:szCs w:val="28"/>
        </w:rPr>
      </w:pPr>
    </w:p>
    <w:p w:rsidR="00AD4EEB" w:rsidRPr="00AD4EEB" w:rsidRDefault="00AD4EEB" w:rsidP="00FA0986">
      <w:pPr>
        <w:ind w:firstLine="709"/>
        <w:rPr>
          <w:sz w:val="28"/>
          <w:szCs w:val="28"/>
          <w:u w:val="single"/>
        </w:rPr>
      </w:pPr>
      <w:r w:rsidRPr="00AD4EEB">
        <w:rPr>
          <w:sz w:val="28"/>
          <w:szCs w:val="28"/>
          <w:u w:val="single"/>
        </w:rPr>
        <w:t>Примечание:</w:t>
      </w:r>
    </w:p>
    <w:p w:rsidR="00AD4EEB" w:rsidRPr="00AD4EEB" w:rsidRDefault="00AD4EEB" w:rsidP="00FA0986">
      <w:pPr>
        <w:ind w:firstLine="709"/>
        <w:jc w:val="both"/>
        <w:rPr>
          <w:i/>
          <w:sz w:val="28"/>
          <w:szCs w:val="28"/>
        </w:rPr>
      </w:pPr>
      <w:r w:rsidRPr="00AD4EEB">
        <w:rPr>
          <w:i/>
          <w:sz w:val="28"/>
          <w:szCs w:val="28"/>
        </w:rPr>
        <w:t>*После подведения итогов открытого конкурса предусмотрен возврат натурных образцов товара Претендентам, силами и за счет Претендента.</w:t>
      </w:r>
    </w:p>
    <w:p w:rsidR="00AD4EEB" w:rsidRPr="00AD4EEB" w:rsidRDefault="00AD4EEB" w:rsidP="00FA0986">
      <w:pPr>
        <w:ind w:firstLine="709"/>
        <w:jc w:val="both"/>
        <w:rPr>
          <w:sz w:val="28"/>
          <w:szCs w:val="28"/>
        </w:rPr>
      </w:pPr>
      <w:r w:rsidRPr="00AD4EEB">
        <w:rPr>
          <w:sz w:val="28"/>
          <w:szCs w:val="28"/>
        </w:rPr>
        <w:t>Непредставление претендентами натурных образцов, запрашиваемых Заказчиком, может являться основанием для отклонения Заявки от участия в Открытом конкурсе.</w:t>
      </w:r>
    </w:p>
    <w:p w:rsidR="00AD4EEB" w:rsidRPr="00AD4EEB" w:rsidRDefault="00AD4EEB" w:rsidP="00FA0986">
      <w:pPr>
        <w:ind w:firstLine="709"/>
        <w:jc w:val="both"/>
        <w:rPr>
          <w:sz w:val="28"/>
          <w:szCs w:val="28"/>
        </w:rPr>
      </w:pPr>
    </w:p>
    <w:p w:rsidR="00AD4EEB" w:rsidRPr="00AD4EEB" w:rsidRDefault="00AD4EEB" w:rsidP="00FF5208">
      <w:pPr>
        <w:ind w:firstLine="709"/>
        <w:jc w:val="both"/>
        <w:outlineLvl w:val="1"/>
        <w:rPr>
          <w:b/>
          <w:sz w:val="28"/>
          <w:szCs w:val="28"/>
        </w:rPr>
      </w:pPr>
      <w:r w:rsidRPr="00AD4EEB">
        <w:rPr>
          <w:b/>
          <w:sz w:val="28"/>
          <w:szCs w:val="28"/>
        </w:rPr>
        <w:t xml:space="preserve">4.10. Список документации, которая должна быть передана заказчику после  оказания услуг, требования к данной документации: </w:t>
      </w:r>
    </w:p>
    <w:p w:rsidR="00AD4EEB" w:rsidRPr="00AD4EEB" w:rsidRDefault="00AD4EEB" w:rsidP="00FA0986">
      <w:pPr>
        <w:shd w:val="clear" w:color="auto" w:fill="FFFFFF"/>
        <w:tabs>
          <w:tab w:val="num" w:pos="0"/>
        </w:tabs>
        <w:ind w:firstLine="709"/>
        <w:jc w:val="both"/>
        <w:rPr>
          <w:sz w:val="28"/>
          <w:szCs w:val="28"/>
        </w:rPr>
      </w:pPr>
      <w:r w:rsidRPr="00AD4EEB">
        <w:rPr>
          <w:sz w:val="28"/>
          <w:szCs w:val="28"/>
        </w:rPr>
        <w:t>В каждую упаковку вкладывается упаковочный лист с указанием в нем следующих данных:</w:t>
      </w:r>
    </w:p>
    <w:p w:rsidR="00AD4EEB" w:rsidRPr="00AD4EEB" w:rsidRDefault="00AD4EEB" w:rsidP="00FA0986">
      <w:pPr>
        <w:shd w:val="clear" w:color="auto" w:fill="FFFFFF"/>
        <w:tabs>
          <w:tab w:val="num" w:pos="0"/>
        </w:tabs>
        <w:ind w:firstLine="709"/>
        <w:jc w:val="both"/>
        <w:rPr>
          <w:sz w:val="28"/>
          <w:szCs w:val="28"/>
        </w:rPr>
      </w:pPr>
      <w:r w:rsidRPr="00AD4EEB">
        <w:rPr>
          <w:sz w:val="28"/>
          <w:szCs w:val="28"/>
        </w:rPr>
        <w:t>- наименование товара;</w:t>
      </w:r>
    </w:p>
    <w:p w:rsidR="00AD4EEB" w:rsidRPr="00AD4EEB" w:rsidRDefault="00AD4EEB" w:rsidP="00FA0986">
      <w:pPr>
        <w:shd w:val="clear" w:color="auto" w:fill="FFFFFF"/>
        <w:tabs>
          <w:tab w:val="num" w:pos="0"/>
        </w:tabs>
        <w:ind w:firstLine="709"/>
        <w:jc w:val="both"/>
        <w:rPr>
          <w:sz w:val="28"/>
          <w:szCs w:val="28"/>
        </w:rPr>
      </w:pPr>
      <w:r w:rsidRPr="00AD4EEB">
        <w:rPr>
          <w:sz w:val="28"/>
          <w:szCs w:val="28"/>
        </w:rPr>
        <w:t>- модель;</w:t>
      </w:r>
    </w:p>
    <w:p w:rsidR="00AD4EEB" w:rsidRPr="00AD4EEB" w:rsidRDefault="00AD4EEB" w:rsidP="00FA0986">
      <w:pPr>
        <w:shd w:val="clear" w:color="auto" w:fill="FFFFFF"/>
        <w:tabs>
          <w:tab w:val="num" w:pos="0"/>
        </w:tabs>
        <w:ind w:firstLine="709"/>
        <w:jc w:val="both"/>
        <w:rPr>
          <w:sz w:val="28"/>
          <w:szCs w:val="28"/>
        </w:rPr>
      </w:pPr>
      <w:r w:rsidRPr="00AD4EEB">
        <w:rPr>
          <w:sz w:val="28"/>
          <w:szCs w:val="28"/>
        </w:rPr>
        <w:t>- количество изделий в упаковке.</w:t>
      </w:r>
    </w:p>
    <w:p w:rsidR="00AD4EEB" w:rsidRPr="00AD4EEB" w:rsidRDefault="00AD4EEB" w:rsidP="00FA0986">
      <w:pPr>
        <w:widowControl w:val="0"/>
        <w:shd w:val="clear" w:color="auto" w:fill="FFFFFF"/>
        <w:suppressAutoHyphens w:val="0"/>
        <w:autoSpaceDE w:val="0"/>
        <w:autoSpaceDN w:val="0"/>
        <w:adjustRightInd w:val="0"/>
        <w:ind w:firstLine="709"/>
        <w:jc w:val="both"/>
        <w:rPr>
          <w:sz w:val="28"/>
          <w:szCs w:val="28"/>
        </w:rPr>
      </w:pPr>
      <w:r w:rsidRPr="00AD4EEB">
        <w:rPr>
          <w:sz w:val="28"/>
          <w:szCs w:val="28"/>
        </w:rPr>
        <w:t>Маркировка Товара должна быть четкой и выполнена несмываемой краской на русском языке. Маркировка должна включать в себя следующее:</w:t>
      </w:r>
    </w:p>
    <w:p w:rsidR="00AD4EEB" w:rsidRPr="00AD4EEB" w:rsidRDefault="00AD4EEB" w:rsidP="00FA0986">
      <w:pPr>
        <w:shd w:val="clear" w:color="auto" w:fill="FFFFFF"/>
        <w:ind w:firstLine="709"/>
        <w:jc w:val="both"/>
        <w:rPr>
          <w:sz w:val="28"/>
          <w:szCs w:val="28"/>
        </w:rPr>
      </w:pPr>
      <w:r w:rsidRPr="00AD4EEB">
        <w:rPr>
          <w:sz w:val="28"/>
          <w:szCs w:val="28"/>
        </w:rPr>
        <w:t>- адрес грузополучателя;</w:t>
      </w:r>
    </w:p>
    <w:p w:rsidR="00AD4EEB" w:rsidRPr="00AD4EEB" w:rsidRDefault="00AD4EEB" w:rsidP="00FA0986">
      <w:pPr>
        <w:shd w:val="clear" w:color="auto" w:fill="FFFFFF"/>
        <w:ind w:firstLine="709"/>
        <w:jc w:val="both"/>
        <w:rPr>
          <w:sz w:val="28"/>
          <w:szCs w:val="28"/>
        </w:rPr>
      </w:pPr>
      <w:r w:rsidRPr="00AD4EEB">
        <w:rPr>
          <w:sz w:val="28"/>
          <w:szCs w:val="28"/>
        </w:rPr>
        <w:lastRenderedPageBreak/>
        <w:t>- место №;</w:t>
      </w:r>
    </w:p>
    <w:p w:rsidR="00AD4EEB" w:rsidRPr="00AD4EEB" w:rsidRDefault="00AD4EEB" w:rsidP="00FA0986">
      <w:pPr>
        <w:shd w:val="clear" w:color="auto" w:fill="FFFFFF"/>
        <w:ind w:firstLine="709"/>
        <w:jc w:val="both"/>
        <w:rPr>
          <w:sz w:val="28"/>
          <w:szCs w:val="28"/>
        </w:rPr>
      </w:pPr>
      <w:r w:rsidRPr="00AD4EEB">
        <w:rPr>
          <w:sz w:val="28"/>
          <w:szCs w:val="28"/>
        </w:rPr>
        <w:t>- вес нетто (в кг);</w:t>
      </w:r>
    </w:p>
    <w:p w:rsidR="00AD4EEB" w:rsidRPr="00AD4EEB" w:rsidRDefault="00AD4EEB" w:rsidP="00FA0986">
      <w:pPr>
        <w:shd w:val="clear" w:color="auto" w:fill="FFFFFF"/>
        <w:ind w:firstLine="709"/>
        <w:jc w:val="both"/>
        <w:rPr>
          <w:sz w:val="28"/>
          <w:szCs w:val="28"/>
        </w:rPr>
      </w:pPr>
      <w:r w:rsidRPr="00AD4EEB">
        <w:rPr>
          <w:sz w:val="28"/>
          <w:szCs w:val="28"/>
        </w:rPr>
        <w:t>- вес брутто (в кг).</w:t>
      </w:r>
    </w:p>
    <w:p w:rsidR="00AD4EEB" w:rsidRPr="00902234" w:rsidRDefault="00AD4EEB" w:rsidP="00FA0986">
      <w:pPr>
        <w:ind w:firstLine="709"/>
        <w:jc w:val="both"/>
        <w:rPr>
          <w:b/>
          <w:sz w:val="28"/>
          <w:szCs w:val="28"/>
          <w:highlight w:val="cyan"/>
        </w:rPr>
      </w:pPr>
    </w:p>
    <w:p w:rsidR="00AD4EEB" w:rsidRDefault="00AD4EEB" w:rsidP="000954FB">
      <w:pPr>
        <w:ind w:firstLine="709"/>
        <w:jc w:val="both"/>
        <w:rPr>
          <w:b/>
          <w:sz w:val="28"/>
          <w:szCs w:val="28"/>
        </w:rPr>
      </w:pPr>
    </w:p>
    <w:p w:rsidR="002E18D3" w:rsidRPr="00EF5054" w:rsidRDefault="002E18D3" w:rsidP="00EF5054">
      <w:pPr>
        <w:spacing w:after="120"/>
        <w:jc w:val="center"/>
        <w:outlineLvl w:val="0"/>
        <w:rPr>
          <w:b/>
          <w:bCs/>
          <w:sz w:val="32"/>
          <w:szCs w:val="32"/>
        </w:rPr>
      </w:pPr>
      <w:r w:rsidRPr="00EF5054">
        <w:rPr>
          <w:b/>
          <w:bCs/>
          <w:sz w:val="32"/>
          <w:szCs w:val="32"/>
        </w:rPr>
        <w:t xml:space="preserve">Раздел </w:t>
      </w:r>
      <w:r w:rsidR="006400A0" w:rsidRPr="00EF5054">
        <w:rPr>
          <w:b/>
          <w:bCs/>
          <w:sz w:val="32"/>
          <w:szCs w:val="32"/>
        </w:rPr>
        <w:t>5</w:t>
      </w:r>
      <w:r w:rsidRPr="00EF5054">
        <w:rPr>
          <w:b/>
          <w:bCs/>
          <w:sz w:val="32"/>
          <w:szCs w:val="32"/>
        </w:rPr>
        <w:t xml:space="preserve">. Информационная карта </w:t>
      </w:r>
    </w:p>
    <w:p w:rsidR="002E18D3" w:rsidRDefault="002E18D3" w:rsidP="002E18D3">
      <w:pPr>
        <w:pStyle w:val="19"/>
        <w:ind w:firstLine="0"/>
        <w:rPr>
          <w:sz w:val="23"/>
          <w:szCs w:val="23"/>
        </w:rPr>
      </w:pPr>
      <w:r>
        <w:rPr>
          <w:sz w:val="23"/>
          <w:szCs w:val="23"/>
        </w:rPr>
        <w:t xml:space="preserve">Следующие условия проведения </w:t>
      </w:r>
      <w:r w:rsidR="008C4183">
        <w:rPr>
          <w:sz w:val="23"/>
          <w:szCs w:val="23"/>
        </w:rPr>
        <w:t>Открытого конкурса</w:t>
      </w:r>
      <w:r>
        <w:rPr>
          <w:sz w:val="23"/>
          <w:szCs w:val="23"/>
        </w:rPr>
        <w:t xml:space="preserve"> являются неотъемлемой частью настоящей документации, уточняют и </w:t>
      </w:r>
      <w:r w:rsidR="00EF779C">
        <w:rPr>
          <w:sz w:val="23"/>
          <w:szCs w:val="23"/>
        </w:rPr>
        <w:t>дополняют положения настоящей документации о закупке.</w:t>
      </w:r>
    </w:p>
    <w:p w:rsidR="002E18D3" w:rsidRDefault="002E18D3" w:rsidP="002E18D3">
      <w:pPr>
        <w:pStyle w:val="19"/>
        <w:ind w:firstLine="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551"/>
        <w:gridCol w:w="6768"/>
      </w:tblGrid>
      <w:tr w:rsidR="002E18D3" w:rsidRPr="00F86FAA" w:rsidTr="00EF779C">
        <w:tc>
          <w:tcPr>
            <w:tcW w:w="534" w:type="dxa"/>
            <w:vAlign w:val="center"/>
          </w:tcPr>
          <w:p w:rsidR="002E18D3" w:rsidRPr="00F86FAA" w:rsidRDefault="002E18D3" w:rsidP="00804946">
            <w:pPr>
              <w:pStyle w:val="Default"/>
              <w:jc w:val="center"/>
              <w:rPr>
                <w:b/>
                <w:color w:val="auto"/>
              </w:rPr>
            </w:pPr>
            <w:r w:rsidRPr="00F86FAA">
              <w:rPr>
                <w:b/>
                <w:color w:val="auto"/>
              </w:rPr>
              <w:t>№ п/п</w:t>
            </w:r>
          </w:p>
          <w:p w:rsidR="002E18D3" w:rsidRPr="00F86FAA" w:rsidRDefault="002E18D3" w:rsidP="00804946">
            <w:pPr>
              <w:pStyle w:val="19"/>
              <w:ind w:firstLine="0"/>
              <w:jc w:val="center"/>
              <w:rPr>
                <w:b/>
                <w:sz w:val="24"/>
                <w:szCs w:val="24"/>
              </w:rPr>
            </w:pPr>
          </w:p>
        </w:tc>
        <w:tc>
          <w:tcPr>
            <w:tcW w:w="2551" w:type="dxa"/>
            <w:vAlign w:val="center"/>
          </w:tcPr>
          <w:p w:rsidR="002E18D3" w:rsidRPr="00F86FAA" w:rsidRDefault="002E18D3" w:rsidP="00804946">
            <w:pPr>
              <w:pStyle w:val="Default"/>
              <w:jc w:val="center"/>
              <w:rPr>
                <w:b/>
                <w:color w:val="auto"/>
              </w:rPr>
            </w:pPr>
            <w:r w:rsidRPr="00F86FAA">
              <w:rPr>
                <w:b/>
                <w:color w:val="auto"/>
              </w:rPr>
              <w:t>Наименование п/п</w:t>
            </w:r>
          </w:p>
        </w:tc>
        <w:tc>
          <w:tcPr>
            <w:tcW w:w="6768" w:type="dxa"/>
            <w:vAlign w:val="center"/>
          </w:tcPr>
          <w:p w:rsidR="002E18D3" w:rsidRPr="00F86FAA" w:rsidRDefault="002E18D3" w:rsidP="00881BE1">
            <w:pPr>
              <w:pStyle w:val="Default"/>
              <w:jc w:val="center"/>
              <w:rPr>
                <w:b/>
                <w:color w:val="auto"/>
              </w:rPr>
            </w:pPr>
            <w:r w:rsidRPr="00F86FAA">
              <w:rPr>
                <w:b/>
                <w:color w:val="auto"/>
              </w:rPr>
              <w:t>Содержание</w:t>
            </w:r>
            <w:r w:rsidR="00733ADD" w:rsidRPr="00F86FAA">
              <w:rPr>
                <w:i/>
                <w:color w:val="auto"/>
              </w:rPr>
              <w:t xml:space="preserve"> </w:t>
            </w:r>
          </w:p>
        </w:tc>
      </w:tr>
      <w:tr w:rsidR="002E18D3" w:rsidRPr="00F86FAA" w:rsidTr="00EF779C">
        <w:tc>
          <w:tcPr>
            <w:tcW w:w="534" w:type="dxa"/>
          </w:tcPr>
          <w:p w:rsidR="002E18D3" w:rsidRPr="00F86FAA" w:rsidRDefault="002E18D3" w:rsidP="00804946">
            <w:pPr>
              <w:pStyle w:val="19"/>
              <w:ind w:firstLine="0"/>
              <w:rPr>
                <w:b/>
                <w:sz w:val="24"/>
                <w:szCs w:val="24"/>
              </w:rPr>
            </w:pPr>
            <w:r w:rsidRPr="00F86FAA">
              <w:rPr>
                <w:b/>
                <w:sz w:val="24"/>
                <w:szCs w:val="24"/>
              </w:rPr>
              <w:t>1.</w:t>
            </w:r>
          </w:p>
        </w:tc>
        <w:tc>
          <w:tcPr>
            <w:tcW w:w="2551" w:type="dxa"/>
          </w:tcPr>
          <w:p w:rsidR="002E18D3" w:rsidRPr="00F86FAA" w:rsidRDefault="002E18D3">
            <w:pPr>
              <w:pStyle w:val="Default"/>
              <w:rPr>
                <w:b/>
                <w:color w:val="auto"/>
              </w:rPr>
            </w:pPr>
            <w:r w:rsidRPr="00F86FAA">
              <w:rPr>
                <w:b/>
                <w:color w:val="auto"/>
              </w:rPr>
              <w:t>Предмет</w:t>
            </w:r>
            <w:r w:rsidR="00723E5E" w:rsidRPr="00F86FAA">
              <w:rPr>
                <w:b/>
                <w:color w:val="auto"/>
              </w:rPr>
              <w:t xml:space="preserve"> </w:t>
            </w:r>
            <w:r w:rsidR="008C4183">
              <w:rPr>
                <w:b/>
                <w:color w:val="auto"/>
              </w:rPr>
              <w:t>Открытого конкурса</w:t>
            </w:r>
            <w:r w:rsidR="00723E5E" w:rsidRPr="00F86FAA">
              <w:rPr>
                <w:b/>
                <w:color w:val="auto"/>
              </w:rPr>
              <w:t>.</w:t>
            </w:r>
          </w:p>
          <w:p w:rsidR="002E18D3" w:rsidRPr="00F86FAA" w:rsidRDefault="002E18D3">
            <w:pPr>
              <w:pStyle w:val="Default"/>
              <w:rPr>
                <w:b/>
                <w:color w:val="auto"/>
              </w:rPr>
            </w:pPr>
          </w:p>
        </w:tc>
        <w:tc>
          <w:tcPr>
            <w:tcW w:w="6768" w:type="dxa"/>
          </w:tcPr>
          <w:p w:rsidR="002E18D3" w:rsidRPr="00D73CBB" w:rsidRDefault="00D73CBB" w:rsidP="003142E7">
            <w:r w:rsidRPr="00D73CBB">
              <w:t>Открытый конкурс № ОКэ</w:t>
            </w:r>
            <w:r w:rsidR="0086093E" w:rsidRPr="003142E7">
              <w:t>-</w:t>
            </w:r>
            <w:r w:rsidR="003142E7" w:rsidRPr="003142E7">
              <w:t>ЦКПМТО</w:t>
            </w:r>
            <w:r w:rsidR="0086093E" w:rsidRPr="003142E7">
              <w:t>-</w:t>
            </w:r>
            <w:r w:rsidR="003142E7" w:rsidRPr="003142E7">
              <w:t>16</w:t>
            </w:r>
            <w:r w:rsidR="0086093E" w:rsidRPr="003142E7">
              <w:t>-</w:t>
            </w:r>
            <w:r w:rsidR="003142E7" w:rsidRPr="003142E7">
              <w:t>0120</w:t>
            </w:r>
            <w:r w:rsidRPr="00D73CBB">
              <w:t xml:space="preserve"> на </w:t>
            </w:r>
            <w:r w:rsidR="00881BE1" w:rsidRPr="00881BE1">
              <w:t>право заключения договора на поставку форменной специальной одежды, обуви и средств индивидуальной защиты (СИЗ) в 201</w:t>
            </w:r>
            <w:r w:rsidR="00881BE1">
              <w:t>7</w:t>
            </w:r>
            <w:r w:rsidR="00881BE1" w:rsidRPr="00881BE1">
              <w:t>-201</w:t>
            </w:r>
            <w:r w:rsidR="00881BE1">
              <w:t>9</w:t>
            </w:r>
            <w:r w:rsidR="00881BE1" w:rsidRPr="00881BE1">
              <w:t xml:space="preserve"> годах</w:t>
            </w:r>
          </w:p>
        </w:tc>
      </w:tr>
      <w:tr w:rsidR="00EF2E59" w:rsidRPr="00F86FAA" w:rsidTr="00EF779C">
        <w:tc>
          <w:tcPr>
            <w:tcW w:w="534" w:type="dxa"/>
          </w:tcPr>
          <w:p w:rsidR="00EF2E59" w:rsidRPr="00F86FAA" w:rsidRDefault="00EF2E59" w:rsidP="00804946">
            <w:pPr>
              <w:pStyle w:val="19"/>
              <w:ind w:firstLine="0"/>
              <w:rPr>
                <w:b/>
                <w:sz w:val="24"/>
                <w:szCs w:val="24"/>
              </w:rPr>
            </w:pPr>
            <w:r w:rsidRPr="00F86FAA">
              <w:rPr>
                <w:b/>
                <w:sz w:val="24"/>
                <w:szCs w:val="24"/>
              </w:rPr>
              <w:t>2.</w:t>
            </w:r>
          </w:p>
        </w:tc>
        <w:tc>
          <w:tcPr>
            <w:tcW w:w="2551" w:type="dxa"/>
          </w:tcPr>
          <w:p w:rsidR="00EF2E59" w:rsidRPr="00F86FAA" w:rsidRDefault="00593786" w:rsidP="008035D3">
            <w:pPr>
              <w:pStyle w:val="Default"/>
              <w:rPr>
                <w:b/>
                <w:color w:val="auto"/>
              </w:rPr>
            </w:pPr>
            <w:r w:rsidRPr="00F86FAA">
              <w:rPr>
                <w:b/>
                <w:color w:val="auto"/>
              </w:rPr>
              <w:t>Организатор</w:t>
            </w:r>
            <w:r w:rsidR="004D6625" w:rsidRPr="00F86FAA">
              <w:rPr>
                <w:b/>
                <w:color w:val="auto"/>
              </w:rPr>
              <w:t xml:space="preserve"> </w:t>
            </w:r>
            <w:r w:rsidR="008C4183">
              <w:rPr>
                <w:b/>
                <w:color w:val="auto"/>
              </w:rPr>
              <w:t>Открытого конкурса</w:t>
            </w:r>
            <w:r w:rsidR="00E14F30" w:rsidRPr="00F86FAA">
              <w:rPr>
                <w:b/>
                <w:color w:val="auto"/>
              </w:rPr>
              <w:t>,</w:t>
            </w:r>
            <w:r w:rsidRPr="00F86FAA">
              <w:rPr>
                <w:b/>
                <w:color w:val="auto"/>
              </w:rPr>
              <w:t xml:space="preserve"> адрес, контактные лица </w:t>
            </w:r>
            <w:r w:rsidR="006E08A0" w:rsidRPr="00F86FAA">
              <w:rPr>
                <w:b/>
                <w:color w:val="auto"/>
              </w:rPr>
              <w:t>и представители</w:t>
            </w:r>
            <w:r w:rsidR="00E14F30" w:rsidRPr="00F86FAA">
              <w:rPr>
                <w:b/>
                <w:color w:val="auto"/>
              </w:rPr>
              <w:t xml:space="preserve"> </w:t>
            </w:r>
            <w:r w:rsidR="00521F95">
              <w:rPr>
                <w:b/>
                <w:color w:val="auto"/>
              </w:rPr>
              <w:t>Заказчика</w:t>
            </w:r>
          </w:p>
        </w:tc>
        <w:tc>
          <w:tcPr>
            <w:tcW w:w="6768" w:type="dxa"/>
          </w:tcPr>
          <w:p w:rsidR="00874B18" w:rsidRDefault="00874B18" w:rsidP="00874B18">
            <w:pPr>
              <w:pStyle w:val="19"/>
              <w:ind w:firstLine="0"/>
              <w:rPr>
                <w:sz w:val="24"/>
                <w:szCs w:val="24"/>
              </w:rPr>
            </w:pPr>
            <w:r>
              <w:rPr>
                <w:sz w:val="24"/>
                <w:szCs w:val="24"/>
              </w:rPr>
              <w:t xml:space="preserve">Организатором является </w:t>
            </w:r>
            <w:r w:rsidR="001122C1">
              <w:rPr>
                <w:sz w:val="24"/>
                <w:szCs w:val="24"/>
              </w:rPr>
              <w:t>ПАО</w:t>
            </w:r>
            <w:r>
              <w:rPr>
                <w:sz w:val="24"/>
                <w:szCs w:val="24"/>
              </w:rPr>
              <w:t xml:space="preserve"> «ТрансКонтейнер». Функции Организатора выполняет: </w:t>
            </w:r>
          </w:p>
          <w:p w:rsidR="00874B18" w:rsidRDefault="00874B18" w:rsidP="00874B18">
            <w:pPr>
              <w:pStyle w:val="19"/>
              <w:ind w:firstLine="0"/>
              <w:rPr>
                <w:sz w:val="24"/>
                <w:szCs w:val="24"/>
              </w:rPr>
            </w:pPr>
            <w:r>
              <w:rPr>
                <w:sz w:val="24"/>
                <w:szCs w:val="24"/>
              </w:rPr>
              <w:t xml:space="preserve">Постоянная рабочая группа Конкурсной комиссии аппарата управления </w:t>
            </w:r>
            <w:r w:rsidR="001122C1">
              <w:rPr>
                <w:sz w:val="24"/>
                <w:szCs w:val="24"/>
              </w:rPr>
              <w:t>ПАО</w:t>
            </w:r>
            <w:r>
              <w:rPr>
                <w:sz w:val="24"/>
                <w:szCs w:val="24"/>
              </w:rPr>
              <w:t xml:space="preserve"> «ТрансКонтейнер».</w:t>
            </w:r>
          </w:p>
          <w:p w:rsidR="00874B18" w:rsidRDefault="00874B18" w:rsidP="00874B18">
            <w:pPr>
              <w:pStyle w:val="19"/>
              <w:ind w:firstLine="0"/>
              <w:rPr>
                <w:sz w:val="24"/>
                <w:szCs w:val="24"/>
              </w:rPr>
            </w:pPr>
            <w:r>
              <w:rPr>
                <w:sz w:val="24"/>
                <w:szCs w:val="24"/>
              </w:rPr>
              <w:t xml:space="preserve">Адрес: 125047, Москва, Оружейный переулок, д.19. </w:t>
            </w:r>
          </w:p>
          <w:p w:rsidR="00881BE1" w:rsidRPr="00881BE1" w:rsidRDefault="00874B18" w:rsidP="00881BE1">
            <w:pPr>
              <w:jc w:val="both"/>
            </w:pPr>
            <w:r w:rsidRPr="00881BE1">
              <w:t xml:space="preserve">Контактное(ые) лицо(а) Заказчика: </w:t>
            </w:r>
            <w:r w:rsidR="00881BE1" w:rsidRPr="00881BE1">
              <w:t xml:space="preserve">Деде А.В. тел./факс(499)262-73-32, электронный адрес </w:t>
            </w:r>
            <w:hyperlink r:id="rId182" w:history="1">
              <w:r w:rsidR="00881BE1" w:rsidRPr="00881BE1">
                <w:rPr>
                  <w:color w:val="0000FF"/>
                  <w:u w:val="single"/>
                  <w:lang w:val="en-US"/>
                </w:rPr>
                <w:t>DedeAV</w:t>
              </w:r>
              <w:r w:rsidR="00881BE1" w:rsidRPr="00881BE1">
                <w:rPr>
                  <w:color w:val="0000FF"/>
                  <w:u w:val="single"/>
                </w:rPr>
                <w:t>@trcont.ru</w:t>
              </w:r>
            </w:hyperlink>
            <w:r w:rsidR="00881BE1" w:rsidRPr="00881BE1">
              <w:t>.</w:t>
            </w:r>
          </w:p>
          <w:p w:rsidR="008F5575" w:rsidRDefault="00874B18" w:rsidP="008F5575">
            <w:pPr>
              <w:pStyle w:val="19"/>
              <w:ind w:firstLine="0"/>
            </w:pPr>
            <w:r>
              <w:rPr>
                <w:sz w:val="24"/>
                <w:szCs w:val="24"/>
              </w:rPr>
              <w:t>Контактное(ые) лицо(а) Организатора:</w:t>
            </w:r>
            <w:r>
              <w:t xml:space="preserve"> </w:t>
            </w:r>
          </w:p>
          <w:p w:rsidR="008F5575" w:rsidRDefault="00FC02E9" w:rsidP="008F5575">
            <w:pPr>
              <w:pStyle w:val="19"/>
              <w:ind w:firstLine="0"/>
              <w:rPr>
                <w:sz w:val="24"/>
                <w:szCs w:val="24"/>
              </w:rPr>
            </w:pPr>
            <w:r w:rsidRPr="00FC02E9">
              <w:rPr>
                <w:sz w:val="24"/>
                <w:szCs w:val="24"/>
              </w:rPr>
              <w:t>Аксютина Кира Михайловна, тел. +7 (495) 788-1717 доб. 16-42, электронный адрес AksiutinaKM@trcont.ru;</w:t>
            </w:r>
          </w:p>
          <w:p w:rsidR="008F5575" w:rsidRDefault="008F5575" w:rsidP="008F5575">
            <w:pPr>
              <w:pStyle w:val="19"/>
              <w:ind w:firstLine="0"/>
              <w:rPr>
                <w:sz w:val="24"/>
                <w:szCs w:val="24"/>
              </w:rPr>
            </w:pPr>
            <w:r>
              <w:rPr>
                <w:sz w:val="24"/>
                <w:szCs w:val="24"/>
              </w:rPr>
              <w:t xml:space="preserve">Курицын Александр Евгеньевич, тел. +7 (495) 788-1717 доб. 16-41, электронный адрес </w:t>
            </w:r>
            <w:hyperlink r:id="rId183" w:history="1">
              <w:r w:rsidRPr="00845174">
                <w:rPr>
                  <w:rStyle w:val="a8"/>
                  <w:sz w:val="24"/>
                  <w:szCs w:val="24"/>
                </w:rPr>
                <w:t>KuritsynAE@trcont.ru</w:t>
              </w:r>
            </w:hyperlink>
          </w:p>
          <w:p w:rsidR="00670FD8" w:rsidRPr="00F86FAA" w:rsidRDefault="00670FD8" w:rsidP="00881BE1">
            <w:pPr>
              <w:pStyle w:val="19"/>
              <w:ind w:firstLine="0"/>
              <w:rPr>
                <w:sz w:val="24"/>
                <w:szCs w:val="24"/>
              </w:rPr>
            </w:pPr>
          </w:p>
        </w:tc>
      </w:tr>
      <w:tr w:rsidR="000A679F" w:rsidRPr="00F86FAA" w:rsidTr="00EF779C">
        <w:tc>
          <w:tcPr>
            <w:tcW w:w="534" w:type="dxa"/>
          </w:tcPr>
          <w:p w:rsidR="000A679F" w:rsidRPr="00F86FAA" w:rsidRDefault="00690B2B" w:rsidP="00736D40">
            <w:pPr>
              <w:pStyle w:val="19"/>
              <w:ind w:firstLine="0"/>
              <w:rPr>
                <w:b/>
                <w:sz w:val="24"/>
                <w:szCs w:val="24"/>
              </w:rPr>
            </w:pPr>
            <w:r w:rsidRPr="00F86FAA">
              <w:rPr>
                <w:b/>
                <w:sz w:val="24"/>
                <w:szCs w:val="24"/>
              </w:rPr>
              <w:t>3</w:t>
            </w:r>
            <w:r w:rsidR="000A679F" w:rsidRPr="00F86FAA">
              <w:rPr>
                <w:b/>
                <w:sz w:val="24"/>
                <w:szCs w:val="24"/>
              </w:rPr>
              <w:t>.</w:t>
            </w:r>
          </w:p>
        </w:tc>
        <w:tc>
          <w:tcPr>
            <w:tcW w:w="2551" w:type="dxa"/>
          </w:tcPr>
          <w:p w:rsidR="000A679F" w:rsidRPr="00F86FAA" w:rsidRDefault="000A679F" w:rsidP="00736D40">
            <w:pPr>
              <w:pStyle w:val="Default"/>
              <w:rPr>
                <w:b/>
                <w:color w:val="auto"/>
              </w:rPr>
            </w:pPr>
            <w:r w:rsidRPr="00F86FAA">
              <w:rPr>
                <w:b/>
                <w:color w:val="auto"/>
              </w:rPr>
              <w:t>Дата опубликования извещения о</w:t>
            </w:r>
            <w:r w:rsidR="00E14F30" w:rsidRPr="00F86FAA">
              <w:rPr>
                <w:b/>
                <w:color w:val="auto"/>
              </w:rPr>
              <w:t xml:space="preserve"> проведении </w:t>
            </w:r>
            <w:r w:rsidR="008C4183">
              <w:rPr>
                <w:b/>
                <w:color w:val="auto"/>
              </w:rPr>
              <w:t>Открытого конкурса</w:t>
            </w:r>
          </w:p>
        </w:tc>
        <w:tc>
          <w:tcPr>
            <w:tcW w:w="6768" w:type="dxa"/>
          </w:tcPr>
          <w:p w:rsidR="000A679F" w:rsidRPr="00F86FAA" w:rsidRDefault="00FA3C13" w:rsidP="003142E7">
            <w:pPr>
              <w:pStyle w:val="19"/>
              <w:ind w:firstLine="0"/>
              <w:rPr>
                <w:b/>
                <w:sz w:val="24"/>
                <w:szCs w:val="24"/>
              </w:rPr>
            </w:pPr>
            <w:r w:rsidRPr="003142E7">
              <w:rPr>
                <w:sz w:val="24"/>
                <w:szCs w:val="24"/>
              </w:rPr>
              <w:t>«</w:t>
            </w:r>
            <w:r w:rsidR="003142E7" w:rsidRPr="003142E7">
              <w:rPr>
                <w:sz w:val="24"/>
                <w:szCs w:val="24"/>
              </w:rPr>
              <w:t>30</w:t>
            </w:r>
            <w:r w:rsidRPr="003142E7">
              <w:rPr>
                <w:sz w:val="24"/>
                <w:szCs w:val="24"/>
              </w:rPr>
              <w:t xml:space="preserve">» </w:t>
            </w:r>
            <w:r w:rsidR="003142E7" w:rsidRPr="003142E7">
              <w:rPr>
                <w:sz w:val="24"/>
                <w:szCs w:val="24"/>
              </w:rPr>
              <w:t>декабря</w:t>
            </w:r>
            <w:r w:rsidR="0086093E" w:rsidRPr="003142E7">
              <w:rPr>
                <w:sz w:val="24"/>
                <w:szCs w:val="24"/>
              </w:rPr>
              <w:t xml:space="preserve"> 2016</w:t>
            </w:r>
            <w:r w:rsidRPr="003142E7">
              <w:rPr>
                <w:sz w:val="24"/>
                <w:szCs w:val="24"/>
              </w:rPr>
              <w:t xml:space="preserve"> г.</w:t>
            </w:r>
          </w:p>
        </w:tc>
      </w:tr>
      <w:tr w:rsidR="00FA3C13" w:rsidRPr="00F86FAA" w:rsidTr="00EF779C">
        <w:tc>
          <w:tcPr>
            <w:tcW w:w="534" w:type="dxa"/>
          </w:tcPr>
          <w:p w:rsidR="00FA3C13" w:rsidRPr="00F86FAA" w:rsidRDefault="00B02654" w:rsidP="00736D40">
            <w:pPr>
              <w:pStyle w:val="19"/>
              <w:ind w:firstLine="0"/>
              <w:rPr>
                <w:b/>
                <w:sz w:val="24"/>
                <w:szCs w:val="24"/>
              </w:rPr>
            </w:pPr>
            <w:r w:rsidRPr="00F86FAA">
              <w:rPr>
                <w:b/>
                <w:sz w:val="24"/>
                <w:szCs w:val="24"/>
              </w:rPr>
              <w:t>4</w:t>
            </w:r>
            <w:r w:rsidR="00FA3C13" w:rsidRPr="00F86FAA">
              <w:rPr>
                <w:b/>
                <w:sz w:val="24"/>
                <w:szCs w:val="24"/>
              </w:rPr>
              <w:t>.</w:t>
            </w:r>
          </w:p>
        </w:tc>
        <w:tc>
          <w:tcPr>
            <w:tcW w:w="2551" w:type="dxa"/>
          </w:tcPr>
          <w:p w:rsidR="00FA3C13" w:rsidRDefault="00783AD5" w:rsidP="00736D40">
            <w:pPr>
              <w:pStyle w:val="Default"/>
              <w:rPr>
                <w:b/>
                <w:color w:val="auto"/>
              </w:rPr>
            </w:pPr>
            <w:r>
              <w:rPr>
                <w:b/>
                <w:color w:val="auto"/>
              </w:rPr>
              <w:t>Средства массовой информации (СМИ), используемые в целях</w:t>
            </w:r>
            <w:r w:rsidRPr="00F86FAA">
              <w:rPr>
                <w:b/>
                <w:color w:val="auto"/>
              </w:rPr>
              <w:t xml:space="preserve"> </w:t>
            </w:r>
            <w:r>
              <w:rPr>
                <w:b/>
                <w:color w:val="auto"/>
              </w:rPr>
              <w:t>и</w:t>
            </w:r>
            <w:r w:rsidR="00FA3C13" w:rsidRPr="00F86FAA">
              <w:rPr>
                <w:b/>
                <w:color w:val="auto"/>
              </w:rPr>
              <w:t>нформационно</w:t>
            </w:r>
            <w:r>
              <w:rPr>
                <w:b/>
                <w:color w:val="auto"/>
              </w:rPr>
              <w:t>го</w:t>
            </w:r>
            <w:r w:rsidR="00FA3C13" w:rsidRPr="00F86FAA">
              <w:rPr>
                <w:b/>
                <w:color w:val="auto"/>
              </w:rPr>
              <w:t xml:space="preserve"> обеспечени</w:t>
            </w:r>
            <w:r>
              <w:rPr>
                <w:b/>
                <w:color w:val="auto"/>
              </w:rPr>
              <w:t xml:space="preserve">я </w:t>
            </w:r>
            <w:r w:rsidR="00FA3C13" w:rsidRPr="00F86FAA">
              <w:rPr>
                <w:b/>
                <w:color w:val="auto"/>
              </w:rPr>
              <w:t xml:space="preserve">проведения процедуры </w:t>
            </w:r>
            <w:r w:rsidR="008C4183">
              <w:rPr>
                <w:b/>
                <w:color w:val="auto"/>
              </w:rPr>
              <w:t>Открытого конкурса</w:t>
            </w:r>
          </w:p>
          <w:p w:rsidR="00783AD5" w:rsidRPr="00F86FAA" w:rsidRDefault="00783AD5" w:rsidP="00783AD5">
            <w:pPr>
              <w:pStyle w:val="Default"/>
              <w:rPr>
                <w:b/>
                <w:color w:val="auto"/>
              </w:rPr>
            </w:pPr>
          </w:p>
        </w:tc>
        <w:tc>
          <w:tcPr>
            <w:tcW w:w="6768" w:type="dxa"/>
          </w:tcPr>
          <w:p w:rsidR="00C61887" w:rsidRPr="00695A0C" w:rsidRDefault="00C61887" w:rsidP="00C61887">
            <w:pPr>
              <w:pStyle w:val="19"/>
              <w:ind w:firstLine="0"/>
              <w:rPr>
                <w:sz w:val="24"/>
                <w:szCs w:val="24"/>
              </w:rPr>
            </w:pPr>
            <w:r w:rsidRPr="00C61887">
              <w:rPr>
                <w:sz w:val="24"/>
                <w:szCs w:val="24"/>
              </w:rPr>
              <w:t xml:space="preserve">Извещение о проведении </w:t>
            </w:r>
            <w:r w:rsidR="008C4183">
              <w:rPr>
                <w:sz w:val="24"/>
                <w:szCs w:val="24"/>
              </w:rPr>
              <w:t>Открытого конкурса</w:t>
            </w:r>
            <w:r w:rsidRPr="00C61887">
              <w:rPr>
                <w:sz w:val="24"/>
                <w:szCs w:val="24"/>
              </w:rPr>
              <w:t>, изменения к извещению, настоящая доку</w:t>
            </w:r>
            <w:r w:rsidR="0072632D">
              <w:rPr>
                <w:sz w:val="24"/>
                <w:szCs w:val="24"/>
              </w:rPr>
              <w:t>ментация</w:t>
            </w:r>
            <w:r w:rsidRPr="00C61887">
              <w:rPr>
                <w:sz w:val="24"/>
                <w:szCs w:val="24"/>
              </w:rPr>
              <w:t xml:space="preserve">, протоколы, оформляемые в ходе проведения </w:t>
            </w:r>
            <w:r w:rsidR="008C4183">
              <w:rPr>
                <w:sz w:val="24"/>
                <w:szCs w:val="24"/>
              </w:rPr>
              <w:t>Открытого конкурса</w:t>
            </w:r>
            <w:r w:rsidR="00291899">
              <w:rPr>
                <w:sz w:val="24"/>
                <w:szCs w:val="24"/>
              </w:rPr>
              <w:t>,</w:t>
            </w:r>
            <w:r w:rsidRPr="00C61887">
              <w:rPr>
                <w:sz w:val="24"/>
                <w:szCs w:val="24"/>
              </w:rPr>
              <w:t xml:space="preserve"> </w:t>
            </w:r>
            <w:r w:rsidR="00291899" w:rsidRPr="00C61887">
              <w:rPr>
                <w:sz w:val="24"/>
                <w:szCs w:val="24"/>
              </w:rPr>
              <w:t>вносимые в них изменения и дополнения и иные сведения, обязательность публикации</w:t>
            </w:r>
            <w:r w:rsidR="007434C0">
              <w:rPr>
                <w:sz w:val="24"/>
                <w:szCs w:val="24"/>
              </w:rPr>
              <w:t xml:space="preserve"> которых предусмотрена </w:t>
            </w:r>
            <w:r w:rsidR="00291899" w:rsidRPr="00C61887">
              <w:rPr>
                <w:sz w:val="24"/>
                <w:szCs w:val="24"/>
              </w:rPr>
              <w:t xml:space="preserve"> Положением</w:t>
            </w:r>
            <w:r w:rsidR="008C1BC9">
              <w:rPr>
                <w:sz w:val="24"/>
                <w:szCs w:val="24"/>
              </w:rPr>
              <w:t xml:space="preserve"> о закупках</w:t>
            </w:r>
            <w:r w:rsidR="00291899" w:rsidRPr="00C61887">
              <w:rPr>
                <w:sz w:val="24"/>
                <w:szCs w:val="24"/>
              </w:rPr>
              <w:t xml:space="preserve"> и законодательством Российской Федерации </w:t>
            </w:r>
            <w:r w:rsidRPr="00695A0C">
              <w:rPr>
                <w:sz w:val="24"/>
                <w:szCs w:val="24"/>
              </w:rPr>
              <w:t xml:space="preserve">публикуется </w:t>
            </w:r>
            <w:r w:rsidR="008C1BC9" w:rsidRPr="00695A0C">
              <w:rPr>
                <w:sz w:val="24"/>
                <w:szCs w:val="24"/>
              </w:rPr>
              <w:t>(</w:t>
            </w:r>
            <w:r w:rsidRPr="00695A0C">
              <w:rPr>
                <w:sz w:val="24"/>
                <w:szCs w:val="24"/>
              </w:rPr>
              <w:t>размещается</w:t>
            </w:r>
            <w:r w:rsidR="008C1BC9" w:rsidRPr="00695A0C">
              <w:rPr>
                <w:sz w:val="24"/>
                <w:szCs w:val="24"/>
              </w:rPr>
              <w:t>)</w:t>
            </w:r>
            <w:r w:rsidRPr="00695A0C">
              <w:rPr>
                <w:sz w:val="24"/>
                <w:szCs w:val="24"/>
              </w:rPr>
              <w:t xml:space="preserve"> в информационно-телекоммуникационной сети «Интернет»</w:t>
            </w:r>
            <w:r w:rsidR="007434C0" w:rsidRPr="00695A0C">
              <w:rPr>
                <w:sz w:val="24"/>
                <w:szCs w:val="24"/>
              </w:rPr>
              <w:t xml:space="preserve"> </w:t>
            </w:r>
            <w:r w:rsidRPr="00695A0C">
              <w:rPr>
                <w:sz w:val="24"/>
                <w:szCs w:val="24"/>
              </w:rPr>
              <w:t>на</w:t>
            </w:r>
            <w:r w:rsidR="007434C0" w:rsidRPr="00695A0C">
              <w:rPr>
                <w:sz w:val="24"/>
                <w:szCs w:val="24"/>
              </w:rPr>
              <w:t xml:space="preserve"> сайте </w:t>
            </w:r>
            <w:r w:rsidR="001122C1" w:rsidRPr="00695A0C">
              <w:rPr>
                <w:sz w:val="24"/>
                <w:szCs w:val="24"/>
              </w:rPr>
              <w:t>ПАО</w:t>
            </w:r>
            <w:r w:rsidR="007434C0" w:rsidRPr="00695A0C">
              <w:rPr>
                <w:sz w:val="24"/>
                <w:szCs w:val="24"/>
              </w:rPr>
              <w:t xml:space="preserve"> «ТрансКонтейнер» (</w:t>
            </w:r>
            <w:hyperlink r:id="rId184" w:history="1">
              <w:r w:rsidR="007434C0" w:rsidRPr="00695A0C">
                <w:rPr>
                  <w:rStyle w:val="a8"/>
                  <w:sz w:val="24"/>
                  <w:szCs w:val="24"/>
                </w:rPr>
                <w:t>http://www.trcont.ru</w:t>
              </w:r>
            </w:hyperlink>
            <w:r w:rsidR="007434C0" w:rsidRPr="00695A0C">
              <w:rPr>
                <w:sz w:val="24"/>
                <w:szCs w:val="24"/>
              </w:rPr>
              <w:t xml:space="preserve">) и, </w:t>
            </w:r>
            <w:r w:rsidR="00695A0C" w:rsidRPr="00695A0C">
              <w:rPr>
                <w:sz w:val="24"/>
                <w:szCs w:val="24"/>
              </w:rPr>
              <w:t>в предусмотренных законодательством Российской Федерации случаях, на официальном сайте единой информационной системы</w:t>
            </w:r>
            <w:r w:rsidR="0087623F">
              <w:rPr>
                <w:sz w:val="24"/>
                <w:szCs w:val="24"/>
              </w:rPr>
              <w:t xml:space="preserve"> в сфере закупок</w:t>
            </w:r>
            <w:r w:rsidR="00695A0C" w:rsidRPr="00695A0C">
              <w:rPr>
                <w:sz w:val="24"/>
                <w:szCs w:val="24"/>
              </w:rPr>
              <w:t xml:space="preserve"> в информационно-телекоммуникационной сети «Интернет» (</w:t>
            </w:r>
            <w:hyperlink r:id="rId185" w:history="1">
              <w:r w:rsidR="00695A0C" w:rsidRPr="00695A0C">
                <w:rPr>
                  <w:rStyle w:val="a8"/>
                  <w:sz w:val="24"/>
                  <w:szCs w:val="24"/>
                </w:rPr>
                <w:t>www.zakupki.gov.ru</w:t>
              </w:r>
            </w:hyperlink>
            <w:r w:rsidR="00695A0C" w:rsidRPr="00695A0C">
              <w:rPr>
                <w:sz w:val="24"/>
                <w:szCs w:val="24"/>
              </w:rPr>
              <w:t>) (далее – Официальный сайт).</w:t>
            </w:r>
          </w:p>
          <w:p w:rsidR="00C61887" w:rsidRPr="00E95617" w:rsidRDefault="00C61887" w:rsidP="0020341D">
            <w:pPr>
              <w:pStyle w:val="19"/>
              <w:ind w:firstLine="0"/>
              <w:rPr>
                <w:sz w:val="24"/>
                <w:szCs w:val="24"/>
              </w:rPr>
            </w:pPr>
            <w:r w:rsidRPr="00695A0C">
              <w:rPr>
                <w:sz w:val="24"/>
                <w:szCs w:val="24"/>
              </w:rPr>
              <w:t>В случае возникновения технических и</w:t>
            </w:r>
            <w:r w:rsidRPr="00C61887">
              <w:rPr>
                <w:sz w:val="24"/>
                <w:szCs w:val="24"/>
              </w:rPr>
              <w:t xml:space="preserve"> иных неполадок при работе </w:t>
            </w:r>
            <w:r w:rsidR="0020341D">
              <w:rPr>
                <w:sz w:val="24"/>
                <w:szCs w:val="24"/>
              </w:rPr>
              <w:t xml:space="preserve">на </w:t>
            </w:r>
            <w:r w:rsidR="00695A0C">
              <w:rPr>
                <w:sz w:val="24"/>
                <w:szCs w:val="24"/>
              </w:rPr>
              <w:t>Официальном сайте</w:t>
            </w:r>
            <w:r w:rsidRPr="00C61887">
              <w:rPr>
                <w:sz w:val="24"/>
                <w:szCs w:val="24"/>
              </w:rPr>
              <w:t xml:space="preserve">, блокирующих доступ к </w:t>
            </w:r>
            <w:r w:rsidR="0020341D">
              <w:rPr>
                <w:sz w:val="24"/>
                <w:szCs w:val="24"/>
              </w:rPr>
              <w:lastRenderedPageBreak/>
              <w:t>данному</w:t>
            </w:r>
            <w:r w:rsidRPr="00C61887">
              <w:rPr>
                <w:sz w:val="24"/>
                <w:szCs w:val="24"/>
              </w:rPr>
              <w:t xml:space="preserve"> сайту в течение более чем одного рабочего дня, информация, подлежащая размещению на </w:t>
            </w:r>
            <w:r w:rsidR="00695A0C">
              <w:rPr>
                <w:sz w:val="24"/>
                <w:szCs w:val="24"/>
              </w:rPr>
              <w:t>О</w:t>
            </w:r>
            <w:r w:rsidRPr="00C61887">
              <w:rPr>
                <w:sz w:val="24"/>
                <w:szCs w:val="24"/>
              </w:rPr>
              <w:t>фициальном сайте</w:t>
            </w:r>
            <w:r w:rsidR="0020341D" w:rsidRPr="00C61887">
              <w:rPr>
                <w:sz w:val="24"/>
                <w:szCs w:val="24"/>
              </w:rPr>
              <w:t xml:space="preserve">, </w:t>
            </w:r>
            <w:r w:rsidR="0020341D">
              <w:rPr>
                <w:sz w:val="24"/>
                <w:szCs w:val="24"/>
              </w:rPr>
              <w:t xml:space="preserve"> </w:t>
            </w:r>
            <w:r w:rsidRPr="00C61887">
              <w:rPr>
                <w:sz w:val="24"/>
                <w:szCs w:val="24"/>
              </w:rPr>
              <w:t xml:space="preserve">размещается на сайте </w:t>
            </w:r>
            <w:r w:rsidR="001122C1">
              <w:rPr>
                <w:sz w:val="24"/>
                <w:szCs w:val="24"/>
              </w:rPr>
              <w:t>ПАО</w:t>
            </w:r>
            <w:r w:rsidRPr="00C61887">
              <w:rPr>
                <w:sz w:val="24"/>
                <w:szCs w:val="24"/>
              </w:rPr>
              <w:t xml:space="preserve"> «ТрансКонтейнер» с последующим размещением такой информации на </w:t>
            </w:r>
            <w:r w:rsidR="00695A0C">
              <w:rPr>
                <w:sz w:val="24"/>
                <w:szCs w:val="24"/>
              </w:rPr>
              <w:t>О</w:t>
            </w:r>
            <w:r w:rsidRPr="00C61887">
              <w:rPr>
                <w:sz w:val="24"/>
                <w:szCs w:val="24"/>
              </w:rPr>
              <w:t xml:space="preserve">фициальном сайте в течение </w:t>
            </w:r>
            <w:r w:rsidRPr="00E95617">
              <w:rPr>
                <w:sz w:val="24"/>
                <w:szCs w:val="24"/>
              </w:rPr>
              <w:t xml:space="preserve">одного рабочего дня со дня устранения технических или иных неполадок, блокирующих доступ к </w:t>
            </w:r>
            <w:r w:rsidR="00695A0C">
              <w:rPr>
                <w:sz w:val="24"/>
                <w:szCs w:val="24"/>
              </w:rPr>
              <w:t>О</w:t>
            </w:r>
            <w:r w:rsidRPr="00E95617">
              <w:rPr>
                <w:sz w:val="24"/>
                <w:szCs w:val="24"/>
              </w:rPr>
              <w:t>фициальному сайту</w:t>
            </w:r>
            <w:r w:rsidR="00695A0C">
              <w:rPr>
                <w:sz w:val="24"/>
                <w:szCs w:val="24"/>
              </w:rPr>
              <w:t xml:space="preserve">, </w:t>
            </w:r>
            <w:r w:rsidRPr="00E95617">
              <w:rPr>
                <w:sz w:val="24"/>
                <w:szCs w:val="24"/>
              </w:rPr>
              <w:t>и считается размещенной в установленном порядке.</w:t>
            </w:r>
          </w:p>
          <w:p w:rsidR="0020341D" w:rsidRPr="00E95617" w:rsidRDefault="0020341D" w:rsidP="0020341D">
            <w:pPr>
              <w:pStyle w:val="19"/>
              <w:widowControl w:val="0"/>
              <w:ind w:firstLine="708"/>
              <w:rPr>
                <w:sz w:val="24"/>
                <w:szCs w:val="24"/>
              </w:rPr>
            </w:pPr>
            <w:r w:rsidRPr="00E95617">
              <w:rPr>
                <w:sz w:val="24"/>
                <w:szCs w:val="24"/>
              </w:rPr>
              <w:t>При проведении открытого конкурса в электронной форме с применением ЭТП вся информация предусмотренная в данном пункте Информационной карты публикуется</w:t>
            </w:r>
            <w:r w:rsidR="005E683E" w:rsidRPr="00E95617">
              <w:rPr>
                <w:sz w:val="24"/>
                <w:szCs w:val="24"/>
              </w:rPr>
              <w:t xml:space="preserve"> (подписывается)</w:t>
            </w:r>
            <w:r w:rsidRPr="00E95617">
              <w:rPr>
                <w:sz w:val="24"/>
                <w:szCs w:val="24"/>
              </w:rPr>
              <w:t xml:space="preserve"> в электронной форме с использованием функционала и в соответствии с регламентом выбранной ЭТП, с применением соответствующего программно-аппаратного комплекса, обеспечивающего проведение процедур закупки с </w:t>
            </w:r>
            <w:r w:rsidR="005E683E" w:rsidRPr="00E95617">
              <w:rPr>
                <w:sz w:val="24"/>
                <w:szCs w:val="24"/>
              </w:rPr>
              <w:t xml:space="preserve">использованием </w:t>
            </w:r>
            <w:r w:rsidR="00695A0C" w:rsidRPr="00695A0C">
              <w:rPr>
                <w:sz w:val="24"/>
                <w:szCs w:val="24"/>
              </w:rPr>
              <w:t xml:space="preserve">информационно-телекоммуникационной </w:t>
            </w:r>
            <w:r w:rsidR="005E683E" w:rsidRPr="00E95617">
              <w:rPr>
                <w:sz w:val="24"/>
                <w:szCs w:val="24"/>
              </w:rPr>
              <w:t>сети «Интернет»</w:t>
            </w:r>
            <w:r w:rsidR="009F49F3" w:rsidRPr="00E95617">
              <w:rPr>
                <w:sz w:val="24"/>
                <w:szCs w:val="24"/>
              </w:rPr>
              <w:t>,</w:t>
            </w:r>
            <w:r w:rsidR="005E683E" w:rsidRPr="00E95617">
              <w:rPr>
                <w:sz w:val="24"/>
                <w:szCs w:val="24"/>
              </w:rPr>
              <w:t xml:space="preserve"> размещаемого</w:t>
            </w:r>
            <w:r w:rsidRPr="00E95617">
              <w:rPr>
                <w:sz w:val="24"/>
                <w:szCs w:val="24"/>
              </w:rPr>
              <w:t xml:space="preserve"> на сайте оператора торгов </w:t>
            </w:r>
            <w:hyperlink r:id="rId186" w:history="1">
              <w:r w:rsidR="00EE6F4F" w:rsidRPr="00E95617">
                <w:rPr>
                  <w:rStyle w:val="a8"/>
                </w:rPr>
                <w:t xml:space="preserve"> </w:t>
              </w:r>
              <w:r w:rsidR="00EE6F4F" w:rsidRPr="00E95617">
                <w:rPr>
                  <w:rStyle w:val="a8"/>
                  <w:sz w:val="24"/>
                  <w:szCs w:val="24"/>
                  <w:lang w:val="en-US"/>
                </w:rPr>
                <w:t>http</w:t>
              </w:r>
              <w:r w:rsidR="00EE6F4F" w:rsidRPr="00E95617">
                <w:rPr>
                  <w:rStyle w:val="a8"/>
                  <w:sz w:val="24"/>
                  <w:szCs w:val="24"/>
                </w:rPr>
                <w:t>://</w:t>
              </w:r>
              <w:r w:rsidR="00EE6F4F" w:rsidRPr="00E95617">
                <w:rPr>
                  <w:rStyle w:val="a8"/>
                  <w:sz w:val="24"/>
                  <w:szCs w:val="24"/>
                  <w:lang w:val="en-US"/>
                </w:rPr>
                <w:t>otc</w:t>
              </w:r>
              <w:r w:rsidR="00EE6F4F" w:rsidRPr="00E95617">
                <w:rPr>
                  <w:rStyle w:val="a8"/>
                  <w:sz w:val="24"/>
                  <w:szCs w:val="24"/>
                </w:rPr>
                <w:t>.</w:t>
              </w:r>
              <w:r w:rsidR="00EE6F4F" w:rsidRPr="00E95617">
                <w:rPr>
                  <w:rStyle w:val="a8"/>
                  <w:sz w:val="24"/>
                  <w:szCs w:val="24"/>
                  <w:lang w:val="en-US"/>
                </w:rPr>
                <w:t>ru</w:t>
              </w:r>
              <w:r w:rsidR="00EE6F4F" w:rsidRPr="00E95617">
                <w:rPr>
                  <w:rStyle w:val="a8"/>
                  <w:sz w:val="24"/>
                  <w:szCs w:val="24"/>
                </w:rPr>
                <w:t>/</w:t>
              </w:r>
              <w:r w:rsidR="00EE6F4F" w:rsidRPr="00E95617">
                <w:rPr>
                  <w:rStyle w:val="a8"/>
                  <w:sz w:val="24"/>
                  <w:szCs w:val="24"/>
                  <w:lang w:val="en-US"/>
                </w:rPr>
                <w:t>tender</w:t>
              </w:r>
            </w:hyperlink>
            <w:r w:rsidR="00EE6F4F" w:rsidRPr="00E95617">
              <w:t>.</w:t>
            </w:r>
          </w:p>
          <w:p w:rsidR="005834BA" w:rsidRPr="008C1BC9" w:rsidRDefault="008F03D0">
            <w:pPr>
              <w:pStyle w:val="19"/>
              <w:rPr>
                <w:i/>
                <w:sz w:val="24"/>
                <w:szCs w:val="24"/>
              </w:rPr>
            </w:pPr>
            <w:r>
              <w:rPr>
                <w:sz w:val="24"/>
                <w:szCs w:val="24"/>
              </w:rPr>
              <w:t>Электронной торговой площадкой используемой</w:t>
            </w:r>
            <w:r w:rsidR="00AE660B" w:rsidRPr="00E95617">
              <w:rPr>
                <w:sz w:val="24"/>
                <w:szCs w:val="24"/>
              </w:rPr>
              <w:t xml:space="preserve"> для  проведения торгов в электронном виде является </w:t>
            </w:r>
            <w:r w:rsidR="00EE6F4F" w:rsidRPr="00E95617">
              <w:rPr>
                <w:sz w:val="24"/>
                <w:szCs w:val="24"/>
              </w:rPr>
              <w:t>О</w:t>
            </w:r>
            <w:r w:rsidR="00AE660B" w:rsidRPr="00E95617">
              <w:rPr>
                <w:sz w:val="24"/>
                <w:szCs w:val="24"/>
              </w:rPr>
              <w:t>ТС-тендер (</w:t>
            </w:r>
            <w:hyperlink r:id="rId187" w:history="1">
              <w:r w:rsidR="00E5591B" w:rsidRPr="009E309D">
                <w:rPr>
                  <w:rStyle w:val="a8"/>
                  <w:sz w:val="24"/>
                  <w:szCs w:val="24"/>
                  <w:lang w:val="en-US"/>
                </w:rPr>
                <w:t>http</w:t>
              </w:r>
              <w:r w:rsidR="00E5591B" w:rsidRPr="009E309D">
                <w:rPr>
                  <w:rStyle w:val="a8"/>
                  <w:sz w:val="24"/>
                  <w:szCs w:val="24"/>
                </w:rPr>
                <w:t>://</w:t>
              </w:r>
              <w:r w:rsidR="00E5591B" w:rsidRPr="009E309D">
                <w:rPr>
                  <w:rStyle w:val="a8"/>
                  <w:sz w:val="24"/>
                  <w:szCs w:val="24"/>
                  <w:lang w:val="en-US"/>
                </w:rPr>
                <w:t>otc</w:t>
              </w:r>
              <w:r w:rsidR="00E5591B" w:rsidRPr="009E309D">
                <w:rPr>
                  <w:rStyle w:val="a8"/>
                  <w:sz w:val="24"/>
                  <w:szCs w:val="24"/>
                </w:rPr>
                <w:t>.</w:t>
              </w:r>
              <w:r w:rsidR="00E5591B" w:rsidRPr="009E309D">
                <w:rPr>
                  <w:rStyle w:val="a8"/>
                  <w:sz w:val="24"/>
                  <w:szCs w:val="24"/>
                  <w:lang w:val="en-US"/>
                </w:rPr>
                <w:t>ru</w:t>
              </w:r>
              <w:r w:rsidR="00E5591B" w:rsidRPr="009E309D">
                <w:rPr>
                  <w:rStyle w:val="a8"/>
                  <w:sz w:val="24"/>
                  <w:szCs w:val="24"/>
                </w:rPr>
                <w:t>/</w:t>
              </w:r>
              <w:r w:rsidR="00E5591B" w:rsidRPr="009E309D">
                <w:rPr>
                  <w:rStyle w:val="a8"/>
                  <w:sz w:val="24"/>
                  <w:szCs w:val="24"/>
                  <w:lang w:val="en-US"/>
                </w:rPr>
                <w:t>tender</w:t>
              </w:r>
            </w:hyperlink>
            <w:r w:rsidR="00AE660B" w:rsidRPr="00B93D37">
              <w:rPr>
                <w:sz w:val="24"/>
                <w:szCs w:val="24"/>
              </w:rPr>
              <w:t>). Контактная информация:</w:t>
            </w:r>
            <w:r w:rsidR="00AE660B" w:rsidRPr="00B93D37">
              <w:rPr>
                <w:rFonts w:ascii="PTSans" w:hAnsi="PTSans"/>
                <w:sz w:val="24"/>
                <w:szCs w:val="24"/>
              </w:rPr>
              <w:t xml:space="preserve"> Юридический адрес: </w:t>
            </w:r>
            <w:r w:rsidR="005F5708" w:rsidRPr="00B93D37">
              <w:rPr>
                <w:rFonts w:ascii="PTSans" w:hAnsi="PTSans"/>
                <w:bCs/>
                <w:sz w:val="24"/>
                <w:szCs w:val="24"/>
              </w:rPr>
              <w:t>119049, г. Моск</w:t>
            </w:r>
            <w:r w:rsidR="005F5708">
              <w:rPr>
                <w:rFonts w:ascii="PTSans" w:hAnsi="PTSans"/>
                <w:bCs/>
                <w:sz w:val="24"/>
                <w:szCs w:val="24"/>
              </w:rPr>
              <w:t>ва, 4-ый Добрынинский</w:t>
            </w:r>
            <w:r w:rsidR="005F5708" w:rsidRPr="00B93D37">
              <w:rPr>
                <w:rFonts w:ascii="PTSans" w:hAnsi="PTSans"/>
                <w:bCs/>
                <w:sz w:val="24"/>
                <w:szCs w:val="24"/>
              </w:rPr>
              <w:t xml:space="preserve"> пер., </w:t>
            </w:r>
            <w:r w:rsidR="005F5708">
              <w:rPr>
                <w:rFonts w:ascii="PTSans" w:hAnsi="PTSans"/>
                <w:bCs/>
                <w:sz w:val="24"/>
                <w:szCs w:val="24"/>
              </w:rPr>
              <w:t xml:space="preserve">д. </w:t>
            </w:r>
            <w:r w:rsidR="005F5708" w:rsidRPr="00B93D37">
              <w:rPr>
                <w:rFonts w:ascii="PTSans" w:hAnsi="PTSans"/>
                <w:bCs/>
                <w:sz w:val="24"/>
                <w:szCs w:val="24"/>
              </w:rPr>
              <w:t>8</w:t>
            </w:r>
            <w:r w:rsidR="00AE660B" w:rsidRPr="00B93D37">
              <w:rPr>
                <w:rFonts w:ascii="PTSans" w:hAnsi="PTSans"/>
                <w:bCs/>
                <w:sz w:val="24"/>
                <w:szCs w:val="24"/>
              </w:rPr>
              <w:t>.</w:t>
            </w:r>
            <w:r w:rsidR="00AE660B" w:rsidRPr="00B93D37">
              <w:rPr>
                <w:rFonts w:ascii="PTSans" w:hAnsi="PTSans"/>
                <w:sz w:val="24"/>
                <w:szCs w:val="24"/>
              </w:rPr>
              <w:t xml:space="preserve"> Почтовый адрес</w:t>
            </w:r>
            <w:r w:rsidR="0079756E" w:rsidRPr="00B93D37">
              <w:rPr>
                <w:rFonts w:ascii="PTSans" w:hAnsi="PTSans"/>
                <w:sz w:val="24"/>
                <w:szCs w:val="24"/>
              </w:rPr>
              <w:t xml:space="preserve">: </w:t>
            </w:r>
            <w:r w:rsidR="005F5708">
              <w:rPr>
                <w:rFonts w:ascii="PTSans" w:hAnsi="PTSans"/>
                <w:bCs/>
                <w:sz w:val="24"/>
                <w:szCs w:val="24"/>
              </w:rPr>
              <w:t>119049, г. Москва, 4-ый Добрынинский</w:t>
            </w:r>
            <w:r w:rsidR="005F5708" w:rsidRPr="00B93D37">
              <w:rPr>
                <w:rFonts w:ascii="PTSans" w:hAnsi="PTSans"/>
                <w:bCs/>
                <w:sz w:val="24"/>
                <w:szCs w:val="24"/>
              </w:rPr>
              <w:t xml:space="preserve"> пер., </w:t>
            </w:r>
            <w:r w:rsidR="005F5708">
              <w:rPr>
                <w:rFonts w:ascii="PTSans" w:hAnsi="PTSans"/>
                <w:bCs/>
                <w:sz w:val="24"/>
                <w:szCs w:val="24"/>
              </w:rPr>
              <w:t xml:space="preserve">д. </w:t>
            </w:r>
            <w:r w:rsidR="005F5708" w:rsidRPr="00B93D37">
              <w:rPr>
                <w:rFonts w:ascii="PTSans" w:hAnsi="PTSans"/>
                <w:bCs/>
                <w:sz w:val="24"/>
                <w:szCs w:val="24"/>
              </w:rPr>
              <w:t>8</w:t>
            </w:r>
            <w:r w:rsidR="0079756E" w:rsidRPr="00B93D37">
              <w:rPr>
                <w:rFonts w:ascii="PTSans" w:hAnsi="PTSans"/>
                <w:bCs/>
                <w:sz w:val="24"/>
                <w:szCs w:val="24"/>
              </w:rPr>
              <w:t xml:space="preserve"> (БЦ "Добрыня", 9 этаж). Тел. 8(495)705-90-31 многоканальный телефон 8-800-77-55-800 (бесплатный звонок по России). Факс 8(495) 733-95-19. </w:t>
            </w:r>
            <w:r w:rsidR="0079756E" w:rsidRPr="00B93D37">
              <w:rPr>
                <w:rFonts w:ascii="PTSans" w:hAnsi="PTSans"/>
                <w:sz w:val="24"/>
                <w:szCs w:val="24"/>
              </w:rPr>
              <w:t xml:space="preserve">E-mail: </w:t>
            </w:r>
            <w:hyperlink r:id="rId188" w:history="1">
              <w:r w:rsidR="0079756E" w:rsidRPr="00B93D37">
                <w:rPr>
                  <w:rStyle w:val="afff7"/>
                  <w:rFonts w:ascii="PTSans" w:hAnsi="PTSans"/>
                  <w:sz w:val="24"/>
                  <w:szCs w:val="24"/>
                  <w:u w:val="single"/>
                </w:rPr>
                <w:t>info@otc-tender.ru</w:t>
              </w:r>
            </w:hyperlink>
            <w:r w:rsidR="00A72879" w:rsidRPr="00B93D37">
              <w:rPr>
                <w:i/>
                <w:sz w:val="24"/>
                <w:szCs w:val="24"/>
              </w:rPr>
              <w:t>.</w:t>
            </w:r>
          </w:p>
        </w:tc>
      </w:tr>
      <w:tr w:rsidR="00C3633B" w:rsidRPr="00F86FAA" w:rsidTr="00EF779C">
        <w:tc>
          <w:tcPr>
            <w:tcW w:w="534" w:type="dxa"/>
          </w:tcPr>
          <w:p w:rsidR="00C3633B" w:rsidRPr="00F86FAA" w:rsidRDefault="00B02654" w:rsidP="00804946">
            <w:pPr>
              <w:pStyle w:val="19"/>
              <w:ind w:firstLine="0"/>
              <w:rPr>
                <w:b/>
                <w:sz w:val="24"/>
                <w:szCs w:val="24"/>
              </w:rPr>
            </w:pPr>
            <w:r w:rsidRPr="00F86FAA">
              <w:rPr>
                <w:b/>
                <w:sz w:val="24"/>
                <w:szCs w:val="24"/>
              </w:rPr>
              <w:lastRenderedPageBreak/>
              <w:t>5.</w:t>
            </w:r>
          </w:p>
        </w:tc>
        <w:tc>
          <w:tcPr>
            <w:tcW w:w="2551" w:type="dxa"/>
          </w:tcPr>
          <w:p w:rsidR="00C3633B" w:rsidRPr="00F86FAA" w:rsidRDefault="00C3633B">
            <w:pPr>
              <w:pStyle w:val="Default"/>
              <w:rPr>
                <w:b/>
                <w:color w:val="auto"/>
              </w:rPr>
            </w:pPr>
            <w:r w:rsidRPr="00F86FAA">
              <w:rPr>
                <w:b/>
                <w:color w:val="auto"/>
              </w:rPr>
              <w:t>Начальная (максимальная) цена договора</w:t>
            </w:r>
            <w:r w:rsidR="004E3757" w:rsidRPr="00F86FAA">
              <w:rPr>
                <w:b/>
                <w:color w:val="auto"/>
              </w:rPr>
              <w:t>/ цена лота</w:t>
            </w:r>
          </w:p>
        </w:tc>
        <w:tc>
          <w:tcPr>
            <w:tcW w:w="6768" w:type="dxa"/>
          </w:tcPr>
          <w:p w:rsidR="00C3633B" w:rsidRPr="00F86FAA" w:rsidRDefault="00096C1D" w:rsidP="00722AFD">
            <w:pPr>
              <w:pStyle w:val="19"/>
              <w:ind w:firstLine="0"/>
              <w:rPr>
                <w:i/>
                <w:sz w:val="24"/>
                <w:szCs w:val="24"/>
              </w:rPr>
            </w:pPr>
            <w:r w:rsidRPr="00096C1D">
              <w:rPr>
                <w:sz w:val="24"/>
                <w:szCs w:val="24"/>
              </w:rPr>
              <w:t xml:space="preserve">Максимальная (предельная) цена договора составляет </w:t>
            </w:r>
            <w:r w:rsidR="00DA5FD2" w:rsidRPr="00DA5FD2">
              <w:rPr>
                <w:sz w:val="24"/>
                <w:szCs w:val="24"/>
              </w:rPr>
              <w:t>40 982 500,00 (сорок миллионов девятьсот восемьдесят две тысячи пятьсот)</w:t>
            </w:r>
            <w:r w:rsidRPr="00096C1D">
              <w:rPr>
                <w:sz w:val="24"/>
                <w:szCs w:val="24"/>
              </w:rPr>
              <w:t>рублей 00 копеек с учётом нанесения логотипов, всех возможных расходов претендента, в том числе транспортных расходов на доставку товара до склада Получателя, и всех видов налогов, кроме НДС (указывается отдельной строкой).</w:t>
            </w:r>
          </w:p>
        </w:tc>
      </w:tr>
      <w:tr w:rsidR="009E64D8" w:rsidRPr="00F86FAA" w:rsidTr="00EF779C">
        <w:tc>
          <w:tcPr>
            <w:tcW w:w="534" w:type="dxa"/>
          </w:tcPr>
          <w:p w:rsidR="009E64D8" w:rsidRPr="00F86FAA" w:rsidRDefault="009E64D8" w:rsidP="00804946">
            <w:pPr>
              <w:pStyle w:val="19"/>
              <w:ind w:firstLine="0"/>
              <w:rPr>
                <w:b/>
                <w:sz w:val="24"/>
                <w:szCs w:val="24"/>
              </w:rPr>
            </w:pPr>
            <w:r w:rsidRPr="00F86FAA">
              <w:rPr>
                <w:b/>
                <w:sz w:val="24"/>
                <w:szCs w:val="24"/>
              </w:rPr>
              <w:t>6.</w:t>
            </w:r>
          </w:p>
        </w:tc>
        <w:tc>
          <w:tcPr>
            <w:tcW w:w="2551" w:type="dxa"/>
          </w:tcPr>
          <w:p w:rsidR="005F2D24" w:rsidRPr="00F86FAA" w:rsidRDefault="005F2D24" w:rsidP="00B540DE">
            <w:pPr>
              <w:pStyle w:val="Default"/>
              <w:rPr>
                <w:b/>
                <w:color w:val="auto"/>
              </w:rPr>
            </w:pPr>
            <w:r w:rsidRPr="00F86FAA">
              <w:rPr>
                <w:b/>
                <w:color w:val="auto"/>
              </w:rPr>
              <w:t>Место, дата начала и окончания подачи Заявок</w:t>
            </w:r>
          </w:p>
        </w:tc>
        <w:tc>
          <w:tcPr>
            <w:tcW w:w="6768" w:type="dxa"/>
          </w:tcPr>
          <w:p w:rsidR="009E64D8" w:rsidRPr="003142E7" w:rsidRDefault="006B7802" w:rsidP="003142E7">
            <w:pPr>
              <w:pStyle w:val="19"/>
              <w:ind w:firstLine="0"/>
              <w:rPr>
                <w:sz w:val="24"/>
                <w:szCs w:val="24"/>
              </w:rPr>
            </w:pPr>
            <w:r w:rsidRPr="00B654BE">
              <w:rPr>
                <w:sz w:val="24"/>
                <w:szCs w:val="24"/>
              </w:rPr>
              <w:t>Зая</w:t>
            </w:r>
            <w:r>
              <w:rPr>
                <w:sz w:val="24"/>
                <w:szCs w:val="24"/>
              </w:rPr>
              <w:t>вки принимаются через электронную торговую площадку</w:t>
            </w:r>
            <w:r w:rsidR="003D598E">
              <w:rPr>
                <w:sz w:val="24"/>
                <w:szCs w:val="24"/>
              </w:rPr>
              <w:t>,</w:t>
            </w:r>
            <w:r>
              <w:rPr>
                <w:sz w:val="24"/>
                <w:szCs w:val="24"/>
              </w:rPr>
              <w:t xml:space="preserve"> информация по которой указана</w:t>
            </w:r>
            <w:r w:rsidRPr="00B654BE">
              <w:rPr>
                <w:sz w:val="24"/>
                <w:szCs w:val="24"/>
              </w:rPr>
              <w:t xml:space="preserve"> в пункте </w:t>
            </w:r>
            <w:r w:rsidRPr="00A12B7F">
              <w:rPr>
                <w:sz w:val="24"/>
                <w:szCs w:val="24"/>
              </w:rPr>
              <w:t>4 Информационной карты</w:t>
            </w:r>
            <w:r>
              <w:rPr>
                <w:sz w:val="24"/>
                <w:szCs w:val="24"/>
              </w:rPr>
              <w:t xml:space="preserve"> с даты опубликования извещения о проведении Открытого конкурса </w:t>
            </w:r>
            <w:r w:rsidRPr="003142E7">
              <w:rPr>
                <w:sz w:val="24"/>
                <w:szCs w:val="24"/>
              </w:rPr>
              <w:t>и до</w:t>
            </w:r>
            <w:r w:rsidR="00B93D37" w:rsidRPr="003142E7">
              <w:rPr>
                <w:sz w:val="24"/>
                <w:szCs w:val="24"/>
              </w:rPr>
              <w:t xml:space="preserve"> 14 часов 00 минут</w:t>
            </w:r>
            <w:r w:rsidR="00B93D37" w:rsidRPr="003142E7">
              <w:rPr>
                <w:sz w:val="24"/>
                <w:szCs w:val="24"/>
              </w:rPr>
              <w:br/>
            </w:r>
            <w:r w:rsidRPr="003142E7">
              <w:rPr>
                <w:sz w:val="24"/>
                <w:szCs w:val="24"/>
              </w:rPr>
              <w:t xml:space="preserve"> </w:t>
            </w:r>
            <w:r w:rsidR="00B93D37" w:rsidRPr="003142E7">
              <w:rPr>
                <w:sz w:val="24"/>
                <w:szCs w:val="24"/>
              </w:rPr>
              <w:t>«</w:t>
            </w:r>
            <w:r w:rsidR="003142E7" w:rsidRPr="003142E7">
              <w:rPr>
                <w:sz w:val="24"/>
                <w:szCs w:val="24"/>
              </w:rPr>
              <w:t>30</w:t>
            </w:r>
            <w:r w:rsidRPr="003142E7">
              <w:rPr>
                <w:sz w:val="24"/>
                <w:szCs w:val="24"/>
              </w:rPr>
              <w:t>»</w:t>
            </w:r>
            <w:r w:rsidR="00B93D37" w:rsidRPr="003142E7">
              <w:rPr>
                <w:sz w:val="24"/>
                <w:szCs w:val="24"/>
              </w:rPr>
              <w:t xml:space="preserve"> </w:t>
            </w:r>
            <w:r w:rsidR="003142E7" w:rsidRPr="003142E7">
              <w:rPr>
                <w:sz w:val="24"/>
                <w:szCs w:val="24"/>
              </w:rPr>
              <w:t>января</w:t>
            </w:r>
            <w:r w:rsidR="00B93D37" w:rsidRPr="003142E7">
              <w:rPr>
                <w:sz w:val="24"/>
                <w:szCs w:val="24"/>
              </w:rPr>
              <w:t xml:space="preserve"> </w:t>
            </w:r>
            <w:r w:rsidR="0086093E" w:rsidRPr="003142E7">
              <w:rPr>
                <w:sz w:val="24"/>
                <w:szCs w:val="24"/>
              </w:rPr>
              <w:t>201</w:t>
            </w:r>
            <w:r w:rsidR="00EF5054" w:rsidRPr="003142E7">
              <w:rPr>
                <w:sz w:val="24"/>
                <w:szCs w:val="24"/>
              </w:rPr>
              <w:t>7</w:t>
            </w:r>
            <w:r w:rsidRPr="003142E7">
              <w:rPr>
                <w:sz w:val="24"/>
                <w:szCs w:val="24"/>
              </w:rPr>
              <w:t xml:space="preserve"> г.</w:t>
            </w:r>
            <w:r w:rsidR="00535228" w:rsidRPr="003142E7">
              <w:rPr>
                <w:sz w:val="24"/>
                <w:szCs w:val="24"/>
              </w:rPr>
              <w:t xml:space="preserve"> </w:t>
            </w:r>
          </w:p>
        </w:tc>
      </w:tr>
      <w:tr w:rsidR="000A679F" w:rsidRPr="00F86FAA" w:rsidTr="00EF779C">
        <w:tc>
          <w:tcPr>
            <w:tcW w:w="534" w:type="dxa"/>
          </w:tcPr>
          <w:p w:rsidR="000A679F" w:rsidRPr="00F86FAA" w:rsidRDefault="00535228" w:rsidP="00736D40">
            <w:pPr>
              <w:pStyle w:val="19"/>
              <w:ind w:firstLine="0"/>
              <w:rPr>
                <w:b/>
                <w:sz w:val="24"/>
                <w:szCs w:val="24"/>
              </w:rPr>
            </w:pPr>
            <w:r w:rsidRPr="00F86FAA">
              <w:rPr>
                <w:b/>
                <w:sz w:val="24"/>
                <w:szCs w:val="24"/>
              </w:rPr>
              <w:t>7.</w:t>
            </w:r>
          </w:p>
        </w:tc>
        <w:tc>
          <w:tcPr>
            <w:tcW w:w="2551" w:type="dxa"/>
          </w:tcPr>
          <w:p w:rsidR="000A679F" w:rsidRPr="00F86FAA" w:rsidRDefault="003D2759" w:rsidP="003D2759">
            <w:pPr>
              <w:pStyle w:val="Default"/>
              <w:rPr>
                <w:b/>
                <w:color w:val="auto"/>
              </w:rPr>
            </w:pPr>
            <w:r w:rsidRPr="003D2759">
              <w:rPr>
                <w:b/>
                <w:color w:val="auto"/>
              </w:rPr>
              <w:t>Срок действия Заявки</w:t>
            </w:r>
            <w:r w:rsidRPr="003D2759">
              <w:rPr>
                <w:b/>
                <w:color w:val="auto"/>
              </w:rPr>
              <w:tab/>
            </w:r>
          </w:p>
        </w:tc>
        <w:tc>
          <w:tcPr>
            <w:tcW w:w="6768" w:type="dxa"/>
          </w:tcPr>
          <w:p w:rsidR="000A679F" w:rsidRPr="00F86FAA" w:rsidRDefault="003D2759" w:rsidP="00DA5FD2">
            <w:pPr>
              <w:pStyle w:val="19"/>
              <w:ind w:firstLine="0"/>
              <w:rPr>
                <w:i/>
                <w:sz w:val="24"/>
                <w:szCs w:val="24"/>
              </w:rPr>
            </w:pPr>
            <w:r w:rsidRPr="003D2759">
              <w:rPr>
                <w:sz w:val="24"/>
                <w:szCs w:val="24"/>
              </w:rPr>
              <w:t xml:space="preserve">Заявка должна действовать не менее </w:t>
            </w:r>
            <w:r w:rsidR="00A023CD" w:rsidRPr="00DA5FD2">
              <w:rPr>
                <w:sz w:val="24"/>
                <w:szCs w:val="24"/>
              </w:rPr>
              <w:t>60</w:t>
            </w:r>
            <w:r w:rsidR="00A023CD" w:rsidRPr="00DA5FD2">
              <w:rPr>
                <w:i/>
                <w:sz w:val="24"/>
                <w:szCs w:val="24"/>
              </w:rPr>
              <w:t xml:space="preserve"> </w:t>
            </w:r>
            <w:r w:rsidR="00A023CD">
              <w:rPr>
                <w:sz w:val="24"/>
                <w:szCs w:val="24"/>
              </w:rPr>
              <w:t xml:space="preserve"> </w:t>
            </w:r>
            <w:r w:rsidRPr="003D2759">
              <w:rPr>
                <w:sz w:val="24"/>
                <w:szCs w:val="24"/>
              </w:rPr>
              <w:t xml:space="preserve">календарных дней с даты </w:t>
            </w:r>
            <w:r>
              <w:rPr>
                <w:sz w:val="24"/>
                <w:szCs w:val="24"/>
              </w:rPr>
              <w:t>окончания срока подачи</w:t>
            </w:r>
            <w:r w:rsidRPr="003D2759">
              <w:rPr>
                <w:sz w:val="24"/>
                <w:szCs w:val="24"/>
              </w:rPr>
              <w:t xml:space="preserve"> Заяв</w:t>
            </w:r>
            <w:r>
              <w:rPr>
                <w:sz w:val="24"/>
                <w:szCs w:val="24"/>
              </w:rPr>
              <w:t>о</w:t>
            </w:r>
            <w:r w:rsidRPr="003D2759">
              <w:rPr>
                <w:sz w:val="24"/>
                <w:szCs w:val="24"/>
              </w:rPr>
              <w:t xml:space="preserve">к (пункт </w:t>
            </w:r>
            <w:r>
              <w:rPr>
                <w:sz w:val="24"/>
                <w:szCs w:val="24"/>
              </w:rPr>
              <w:t>6</w:t>
            </w:r>
            <w:r w:rsidRPr="003D2759">
              <w:rPr>
                <w:sz w:val="24"/>
                <w:szCs w:val="24"/>
              </w:rPr>
              <w:t xml:space="preserve"> настоящей Информационной карты).</w:t>
            </w:r>
          </w:p>
        </w:tc>
      </w:tr>
      <w:tr w:rsidR="003E2C12" w:rsidRPr="00F86FAA" w:rsidTr="00EF779C">
        <w:tc>
          <w:tcPr>
            <w:tcW w:w="534" w:type="dxa"/>
          </w:tcPr>
          <w:p w:rsidR="003E2C12" w:rsidRPr="00F86FAA" w:rsidRDefault="00F86FAA" w:rsidP="00804946">
            <w:pPr>
              <w:pStyle w:val="19"/>
              <w:ind w:firstLine="0"/>
              <w:rPr>
                <w:b/>
                <w:sz w:val="24"/>
                <w:szCs w:val="24"/>
              </w:rPr>
            </w:pPr>
            <w:r w:rsidRPr="00F86FAA">
              <w:rPr>
                <w:b/>
                <w:sz w:val="24"/>
                <w:szCs w:val="24"/>
              </w:rPr>
              <w:t xml:space="preserve">8. </w:t>
            </w:r>
          </w:p>
        </w:tc>
        <w:tc>
          <w:tcPr>
            <w:tcW w:w="2551" w:type="dxa"/>
          </w:tcPr>
          <w:p w:rsidR="003E2C12" w:rsidRPr="00F86FAA" w:rsidRDefault="00135004" w:rsidP="00F06609">
            <w:pPr>
              <w:pStyle w:val="Default"/>
              <w:rPr>
                <w:b/>
                <w:color w:val="auto"/>
              </w:rPr>
            </w:pPr>
            <w:r>
              <w:rPr>
                <w:b/>
                <w:color w:val="auto"/>
              </w:rPr>
              <w:t>Рассмотрение о</w:t>
            </w:r>
            <w:r w:rsidR="00F06609">
              <w:rPr>
                <w:b/>
                <w:color w:val="auto"/>
              </w:rPr>
              <w:t>ценка и с</w:t>
            </w:r>
            <w:r w:rsidR="00F86FAA" w:rsidRPr="00F86FAA">
              <w:rPr>
                <w:b/>
                <w:color w:val="auto"/>
              </w:rPr>
              <w:t>опоставление Заявок</w:t>
            </w:r>
          </w:p>
        </w:tc>
        <w:tc>
          <w:tcPr>
            <w:tcW w:w="6768" w:type="dxa"/>
          </w:tcPr>
          <w:p w:rsidR="003E2C12" w:rsidRPr="00F86FAA" w:rsidRDefault="00F06609" w:rsidP="003142E7">
            <w:pPr>
              <w:pStyle w:val="19"/>
              <w:ind w:firstLine="0"/>
              <w:rPr>
                <w:sz w:val="24"/>
                <w:szCs w:val="24"/>
                <w:highlight w:val="cyan"/>
              </w:rPr>
            </w:pPr>
            <w:r>
              <w:rPr>
                <w:sz w:val="24"/>
                <w:szCs w:val="24"/>
              </w:rPr>
              <w:t>Оценка и с</w:t>
            </w:r>
            <w:r w:rsidR="00F86FAA" w:rsidRPr="00F86FAA">
              <w:rPr>
                <w:sz w:val="24"/>
                <w:szCs w:val="24"/>
              </w:rPr>
              <w:t xml:space="preserve">опоставление Заявок состоится </w:t>
            </w:r>
            <w:r w:rsidR="00327C8A">
              <w:rPr>
                <w:sz w:val="24"/>
                <w:szCs w:val="24"/>
              </w:rPr>
              <w:br/>
            </w:r>
            <w:r w:rsidR="00F86FAA" w:rsidRPr="003142E7">
              <w:rPr>
                <w:sz w:val="24"/>
                <w:szCs w:val="24"/>
              </w:rPr>
              <w:t>«</w:t>
            </w:r>
            <w:r w:rsidR="003142E7" w:rsidRPr="003142E7">
              <w:rPr>
                <w:sz w:val="24"/>
                <w:szCs w:val="24"/>
              </w:rPr>
              <w:t>03</w:t>
            </w:r>
            <w:r w:rsidR="005171A2" w:rsidRPr="003142E7">
              <w:rPr>
                <w:sz w:val="24"/>
                <w:szCs w:val="24"/>
              </w:rPr>
              <w:t xml:space="preserve">» </w:t>
            </w:r>
            <w:r w:rsidR="003142E7" w:rsidRPr="003142E7">
              <w:rPr>
                <w:sz w:val="24"/>
                <w:szCs w:val="24"/>
              </w:rPr>
              <w:t>февраля</w:t>
            </w:r>
            <w:r w:rsidR="00A90ABE" w:rsidRPr="003142E7">
              <w:rPr>
                <w:sz w:val="24"/>
                <w:szCs w:val="24"/>
              </w:rPr>
              <w:t xml:space="preserve"> </w:t>
            </w:r>
            <w:r w:rsidR="0086093E" w:rsidRPr="003142E7">
              <w:rPr>
                <w:sz w:val="24"/>
                <w:szCs w:val="24"/>
              </w:rPr>
              <w:t>201</w:t>
            </w:r>
            <w:r w:rsidR="00EF5054" w:rsidRPr="003142E7">
              <w:rPr>
                <w:sz w:val="24"/>
                <w:szCs w:val="24"/>
              </w:rPr>
              <w:t>7</w:t>
            </w:r>
            <w:r w:rsidR="0086093E" w:rsidRPr="003142E7">
              <w:rPr>
                <w:sz w:val="24"/>
                <w:szCs w:val="24"/>
              </w:rPr>
              <w:t xml:space="preserve"> </w:t>
            </w:r>
            <w:r w:rsidR="00B93D37" w:rsidRPr="003142E7">
              <w:rPr>
                <w:sz w:val="24"/>
                <w:szCs w:val="24"/>
              </w:rPr>
              <w:t>г. в 14</w:t>
            </w:r>
            <w:r w:rsidR="00F86FAA" w:rsidRPr="003142E7">
              <w:rPr>
                <w:sz w:val="24"/>
                <w:szCs w:val="24"/>
              </w:rPr>
              <w:t xml:space="preserve"> часов</w:t>
            </w:r>
            <w:r w:rsidR="00A023CD" w:rsidRPr="003142E7">
              <w:rPr>
                <w:sz w:val="24"/>
                <w:szCs w:val="24"/>
              </w:rPr>
              <w:t xml:space="preserve"> 00</w:t>
            </w:r>
            <w:r w:rsidR="00F86FAA" w:rsidRPr="003142E7">
              <w:rPr>
                <w:sz w:val="24"/>
                <w:szCs w:val="24"/>
              </w:rPr>
              <w:t xml:space="preserve"> минут</w:t>
            </w:r>
            <w:r w:rsidR="00F86FAA" w:rsidRPr="00F86FAA">
              <w:rPr>
                <w:sz w:val="24"/>
                <w:szCs w:val="24"/>
              </w:rPr>
              <w:t xml:space="preserve"> местного времени по адресу, указанному в пункте 2 настоящей Информационной карты</w:t>
            </w:r>
          </w:p>
        </w:tc>
      </w:tr>
      <w:tr w:rsidR="009830CC" w:rsidRPr="00F86FAA" w:rsidTr="00EF779C">
        <w:tc>
          <w:tcPr>
            <w:tcW w:w="534" w:type="dxa"/>
          </w:tcPr>
          <w:p w:rsidR="009830CC" w:rsidRPr="00F86FAA" w:rsidRDefault="009830CC" w:rsidP="00804946">
            <w:pPr>
              <w:pStyle w:val="19"/>
              <w:ind w:firstLine="0"/>
              <w:rPr>
                <w:b/>
                <w:sz w:val="24"/>
                <w:szCs w:val="24"/>
              </w:rPr>
            </w:pPr>
            <w:r>
              <w:rPr>
                <w:b/>
                <w:sz w:val="24"/>
                <w:szCs w:val="24"/>
              </w:rPr>
              <w:t>9.</w:t>
            </w:r>
          </w:p>
        </w:tc>
        <w:tc>
          <w:tcPr>
            <w:tcW w:w="2551" w:type="dxa"/>
          </w:tcPr>
          <w:p w:rsidR="009830CC" w:rsidRPr="00F86FAA" w:rsidRDefault="009830CC" w:rsidP="008035D3">
            <w:pPr>
              <w:pStyle w:val="Default"/>
              <w:rPr>
                <w:b/>
                <w:color w:val="auto"/>
              </w:rPr>
            </w:pPr>
            <w:r>
              <w:rPr>
                <w:b/>
                <w:color w:val="auto"/>
              </w:rPr>
              <w:t>Конкурсная комиссия</w:t>
            </w:r>
          </w:p>
        </w:tc>
        <w:tc>
          <w:tcPr>
            <w:tcW w:w="6768" w:type="dxa"/>
          </w:tcPr>
          <w:p w:rsidR="007C05BD" w:rsidRPr="007C05BD" w:rsidRDefault="007C05BD" w:rsidP="007C05BD">
            <w:pPr>
              <w:jc w:val="both"/>
              <w:rPr>
                <w:rFonts w:eastAsia="Arial"/>
              </w:rPr>
            </w:pPr>
            <w:r w:rsidRPr="007C05BD">
              <w:rPr>
                <w:rFonts w:eastAsia="Arial"/>
              </w:rPr>
              <w:t xml:space="preserve">Решение об итогах Открытого конкурса принимается Конкурсной комиссией аппарата управления </w:t>
            </w:r>
            <w:r>
              <w:rPr>
                <w:rFonts w:eastAsia="Arial"/>
              </w:rPr>
              <w:t>П</w:t>
            </w:r>
            <w:r w:rsidRPr="007C05BD">
              <w:rPr>
                <w:rFonts w:eastAsia="Arial"/>
              </w:rPr>
              <w:t>АО «ТрансКонтейнер»</w:t>
            </w:r>
            <w:r>
              <w:rPr>
                <w:rFonts w:eastAsia="Arial"/>
              </w:rPr>
              <w:t>.</w:t>
            </w:r>
          </w:p>
          <w:p w:rsidR="009830CC" w:rsidRPr="009830CC" w:rsidRDefault="007C05BD" w:rsidP="005E0074">
            <w:pPr>
              <w:pStyle w:val="19"/>
              <w:ind w:firstLine="0"/>
              <w:rPr>
                <w:sz w:val="24"/>
                <w:szCs w:val="24"/>
                <w:highlight w:val="cyan"/>
              </w:rPr>
            </w:pPr>
            <w:r w:rsidRPr="007C05BD">
              <w:rPr>
                <w:rFonts w:eastAsia="Times New Roman"/>
                <w:sz w:val="24"/>
                <w:szCs w:val="24"/>
              </w:rPr>
              <w:t>Адрес: 125047, Москва, Оружейный переулок, д.</w:t>
            </w:r>
            <w:r>
              <w:rPr>
                <w:rFonts w:eastAsia="Times New Roman"/>
                <w:sz w:val="24"/>
                <w:szCs w:val="24"/>
              </w:rPr>
              <w:t xml:space="preserve"> </w:t>
            </w:r>
            <w:r w:rsidRPr="007C05BD">
              <w:rPr>
                <w:rFonts w:eastAsia="Times New Roman"/>
                <w:sz w:val="24"/>
                <w:szCs w:val="24"/>
              </w:rPr>
              <w:t>19.</w:t>
            </w:r>
          </w:p>
        </w:tc>
      </w:tr>
      <w:tr w:rsidR="003E2C12" w:rsidRPr="00F86FAA" w:rsidTr="00EF779C">
        <w:tc>
          <w:tcPr>
            <w:tcW w:w="534" w:type="dxa"/>
          </w:tcPr>
          <w:p w:rsidR="003E2C12" w:rsidRPr="00F86FAA" w:rsidRDefault="009830CC" w:rsidP="00804946">
            <w:pPr>
              <w:pStyle w:val="19"/>
              <w:ind w:firstLine="0"/>
              <w:rPr>
                <w:b/>
                <w:sz w:val="24"/>
                <w:szCs w:val="24"/>
              </w:rPr>
            </w:pPr>
            <w:r>
              <w:rPr>
                <w:b/>
                <w:sz w:val="24"/>
                <w:szCs w:val="24"/>
              </w:rPr>
              <w:t>10.</w:t>
            </w:r>
          </w:p>
        </w:tc>
        <w:tc>
          <w:tcPr>
            <w:tcW w:w="2551" w:type="dxa"/>
          </w:tcPr>
          <w:p w:rsidR="003E2C12" w:rsidRPr="00F86FAA" w:rsidRDefault="009830CC" w:rsidP="008035D3">
            <w:pPr>
              <w:pStyle w:val="Default"/>
              <w:rPr>
                <w:b/>
                <w:color w:val="auto"/>
              </w:rPr>
            </w:pPr>
            <w:r>
              <w:rPr>
                <w:b/>
                <w:color w:val="auto"/>
              </w:rPr>
              <w:t>Подведение итогов</w:t>
            </w:r>
          </w:p>
        </w:tc>
        <w:tc>
          <w:tcPr>
            <w:tcW w:w="6768" w:type="dxa"/>
          </w:tcPr>
          <w:p w:rsidR="003E2C12" w:rsidRPr="00ED2904" w:rsidRDefault="009830CC" w:rsidP="003142E7">
            <w:pPr>
              <w:pStyle w:val="19"/>
              <w:ind w:firstLine="0"/>
              <w:rPr>
                <w:sz w:val="24"/>
                <w:szCs w:val="24"/>
              </w:rPr>
            </w:pPr>
            <w:r w:rsidRPr="00725483">
              <w:rPr>
                <w:sz w:val="24"/>
                <w:szCs w:val="24"/>
              </w:rPr>
              <w:t xml:space="preserve">Подведение итогов состоится </w:t>
            </w:r>
            <w:r w:rsidR="00ED2904">
              <w:rPr>
                <w:sz w:val="24"/>
                <w:szCs w:val="24"/>
              </w:rPr>
              <w:t xml:space="preserve">не позднее </w:t>
            </w:r>
            <w:r w:rsidR="00BB7174" w:rsidRPr="003142E7">
              <w:rPr>
                <w:sz w:val="24"/>
                <w:szCs w:val="24"/>
              </w:rPr>
              <w:t>14 часов 00 минут</w:t>
            </w:r>
            <w:r w:rsidR="00BB7174" w:rsidRPr="00F86FAA">
              <w:rPr>
                <w:sz w:val="24"/>
                <w:szCs w:val="24"/>
              </w:rPr>
              <w:t xml:space="preserve"> местного</w:t>
            </w:r>
            <w:r w:rsidR="00BB7174">
              <w:rPr>
                <w:sz w:val="24"/>
                <w:szCs w:val="24"/>
              </w:rPr>
              <w:t xml:space="preserve"> </w:t>
            </w:r>
            <w:r w:rsidR="00BB7174" w:rsidRPr="00F86FAA">
              <w:rPr>
                <w:sz w:val="24"/>
                <w:szCs w:val="24"/>
              </w:rPr>
              <w:t>времени</w:t>
            </w:r>
            <w:r w:rsidR="00BB7174">
              <w:rPr>
                <w:sz w:val="24"/>
                <w:szCs w:val="24"/>
              </w:rPr>
              <w:t xml:space="preserve"> </w:t>
            </w:r>
            <w:r w:rsidRPr="003142E7">
              <w:rPr>
                <w:sz w:val="24"/>
                <w:szCs w:val="24"/>
              </w:rPr>
              <w:t>«</w:t>
            </w:r>
            <w:r w:rsidR="00047C06">
              <w:rPr>
                <w:sz w:val="24"/>
                <w:szCs w:val="24"/>
              </w:rPr>
              <w:t>2</w:t>
            </w:r>
            <w:r w:rsidR="00047C06" w:rsidRPr="00047C06">
              <w:rPr>
                <w:sz w:val="24"/>
                <w:szCs w:val="24"/>
              </w:rPr>
              <w:t>1</w:t>
            </w:r>
            <w:bookmarkStart w:id="3" w:name="_GoBack"/>
            <w:bookmarkEnd w:id="3"/>
            <w:r w:rsidR="00ED2904" w:rsidRPr="003142E7">
              <w:rPr>
                <w:sz w:val="24"/>
                <w:szCs w:val="24"/>
              </w:rPr>
              <w:t xml:space="preserve">» </w:t>
            </w:r>
            <w:r w:rsidR="003142E7" w:rsidRPr="003142E7">
              <w:rPr>
                <w:sz w:val="24"/>
                <w:szCs w:val="24"/>
              </w:rPr>
              <w:t>февраля</w:t>
            </w:r>
            <w:r w:rsidR="0086093E" w:rsidRPr="003142E7">
              <w:rPr>
                <w:sz w:val="24"/>
                <w:szCs w:val="24"/>
              </w:rPr>
              <w:t xml:space="preserve"> 201</w:t>
            </w:r>
            <w:r w:rsidR="003142E7">
              <w:rPr>
                <w:sz w:val="24"/>
                <w:szCs w:val="24"/>
              </w:rPr>
              <w:t>7</w:t>
            </w:r>
            <w:r w:rsidR="00ED2904" w:rsidRPr="003142E7">
              <w:rPr>
                <w:sz w:val="24"/>
                <w:szCs w:val="24"/>
              </w:rPr>
              <w:t xml:space="preserve"> г.</w:t>
            </w:r>
            <w:r w:rsidR="00A12B7F" w:rsidRPr="003142E7">
              <w:rPr>
                <w:sz w:val="24"/>
                <w:szCs w:val="24"/>
              </w:rPr>
              <w:t xml:space="preserve"> </w:t>
            </w:r>
            <w:r w:rsidRPr="00F86FAA">
              <w:rPr>
                <w:sz w:val="24"/>
                <w:szCs w:val="24"/>
              </w:rPr>
              <w:t xml:space="preserve">по адресу, указанному в пункте </w:t>
            </w:r>
            <w:r>
              <w:rPr>
                <w:sz w:val="24"/>
                <w:szCs w:val="24"/>
              </w:rPr>
              <w:t>9</w:t>
            </w:r>
            <w:r w:rsidRPr="00F86FAA">
              <w:rPr>
                <w:sz w:val="24"/>
                <w:szCs w:val="24"/>
              </w:rPr>
              <w:t xml:space="preserve"> Информационной карты</w:t>
            </w:r>
            <w:r w:rsidR="00ED2904">
              <w:rPr>
                <w:sz w:val="24"/>
                <w:szCs w:val="24"/>
              </w:rPr>
              <w:t>.</w:t>
            </w:r>
          </w:p>
        </w:tc>
      </w:tr>
      <w:tr w:rsidR="007D6548" w:rsidRPr="00F86FAA" w:rsidTr="00EF779C">
        <w:tc>
          <w:tcPr>
            <w:tcW w:w="534" w:type="dxa"/>
          </w:tcPr>
          <w:p w:rsidR="007D6548" w:rsidRPr="00F86FAA" w:rsidRDefault="009830CC" w:rsidP="00804946">
            <w:pPr>
              <w:pStyle w:val="19"/>
              <w:ind w:firstLine="0"/>
              <w:rPr>
                <w:b/>
                <w:sz w:val="24"/>
                <w:szCs w:val="24"/>
              </w:rPr>
            </w:pPr>
            <w:r>
              <w:rPr>
                <w:b/>
                <w:sz w:val="24"/>
                <w:szCs w:val="24"/>
              </w:rPr>
              <w:t>11</w:t>
            </w:r>
            <w:r w:rsidR="007D6548" w:rsidRPr="00F86FAA">
              <w:rPr>
                <w:b/>
                <w:sz w:val="24"/>
                <w:szCs w:val="24"/>
              </w:rPr>
              <w:t>.</w:t>
            </w:r>
          </w:p>
        </w:tc>
        <w:tc>
          <w:tcPr>
            <w:tcW w:w="2551" w:type="dxa"/>
          </w:tcPr>
          <w:p w:rsidR="007D6548" w:rsidRPr="00F86FAA" w:rsidRDefault="007D6548" w:rsidP="008035D3">
            <w:pPr>
              <w:pStyle w:val="Default"/>
              <w:rPr>
                <w:b/>
                <w:color w:val="auto"/>
              </w:rPr>
            </w:pPr>
            <w:r w:rsidRPr="00F86FAA">
              <w:rPr>
                <w:b/>
                <w:color w:val="auto"/>
              </w:rPr>
              <w:t xml:space="preserve">Условия оплаты </w:t>
            </w:r>
            <w:r w:rsidR="008035D3" w:rsidRPr="00F86FAA">
              <w:rPr>
                <w:b/>
                <w:color w:val="auto"/>
              </w:rPr>
              <w:t xml:space="preserve">за </w:t>
            </w:r>
            <w:r w:rsidR="008035D3" w:rsidRPr="00F86FAA">
              <w:rPr>
                <w:b/>
                <w:color w:val="auto"/>
              </w:rPr>
              <w:lastRenderedPageBreak/>
              <w:t>товар, выполнение работ, оказание услуг</w:t>
            </w:r>
          </w:p>
        </w:tc>
        <w:tc>
          <w:tcPr>
            <w:tcW w:w="6768" w:type="dxa"/>
          </w:tcPr>
          <w:p w:rsidR="00404C1A" w:rsidRPr="00BA36DD" w:rsidRDefault="00404C1A" w:rsidP="00902234">
            <w:pPr>
              <w:pStyle w:val="19"/>
              <w:ind w:firstLine="317"/>
              <w:rPr>
                <w:sz w:val="24"/>
                <w:szCs w:val="24"/>
              </w:rPr>
            </w:pPr>
            <w:r w:rsidRPr="00BA36DD">
              <w:rPr>
                <w:sz w:val="24"/>
                <w:szCs w:val="24"/>
              </w:rPr>
              <w:lastRenderedPageBreak/>
              <w:t xml:space="preserve">Оплата партии товара производится получателем в  </w:t>
            </w:r>
            <w:r w:rsidR="00F8761D">
              <w:rPr>
                <w:sz w:val="24"/>
                <w:szCs w:val="24"/>
              </w:rPr>
              <w:t xml:space="preserve">течение </w:t>
            </w:r>
            <w:r w:rsidRPr="00BA36DD">
              <w:rPr>
                <w:sz w:val="24"/>
                <w:szCs w:val="24"/>
              </w:rPr>
              <w:lastRenderedPageBreak/>
              <w:t>30  календарных дней с даты подписания сторонами товарной накладной (ТОРГ-12) на основании выставленного Поставщиком счета, счета-фактуры.</w:t>
            </w:r>
          </w:p>
          <w:p w:rsidR="007D6548" w:rsidRPr="00F86FAA" w:rsidRDefault="00404C1A" w:rsidP="00404C1A">
            <w:pPr>
              <w:pStyle w:val="19"/>
              <w:ind w:firstLine="0"/>
              <w:rPr>
                <w:sz w:val="24"/>
                <w:szCs w:val="24"/>
              </w:rPr>
            </w:pPr>
            <w:r w:rsidRPr="00BA36DD">
              <w:rPr>
                <w:sz w:val="24"/>
                <w:szCs w:val="24"/>
              </w:rPr>
              <w:t>Расходы Поставщика по доставке товара получателям включаются в цену, но оплачиваются отдельно в течение 20 (Двадцати) рабочих дней после подписания Поставщиком и Получателем акта сдачи-приемки оказанных услуг по доставке товара на основании выставленного Поставщиком счета</w:t>
            </w:r>
          </w:p>
        </w:tc>
      </w:tr>
      <w:tr w:rsidR="007D6548" w:rsidRPr="00F86FAA" w:rsidTr="00EF779C">
        <w:tc>
          <w:tcPr>
            <w:tcW w:w="534" w:type="dxa"/>
          </w:tcPr>
          <w:p w:rsidR="007D6548" w:rsidRPr="00F86FAA" w:rsidRDefault="009830CC" w:rsidP="00804946">
            <w:pPr>
              <w:pStyle w:val="19"/>
              <w:ind w:firstLine="0"/>
              <w:rPr>
                <w:b/>
                <w:sz w:val="24"/>
                <w:szCs w:val="24"/>
              </w:rPr>
            </w:pPr>
            <w:r>
              <w:rPr>
                <w:b/>
                <w:sz w:val="24"/>
                <w:szCs w:val="24"/>
              </w:rPr>
              <w:lastRenderedPageBreak/>
              <w:t>12</w:t>
            </w:r>
            <w:r w:rsidR="00357415" w:rsidRPr="00F86FAA">
              <w:rPr>
                <w:b/>
                <w:sz w:val="24"/>
                <w:szCs w:val="24"/>
              </w:rPr>
              <w:t>.</w:t>
            </w:r>
          </w:p>
        </w:tc>
        <w:tc>
          <w:tcPr>
            <w:tcW w:w="2551" w:type="dxa"/>
          </w:tcPr>
          <w:p w:rsidR="007D6548" w:rsidRPr="00F86FAA" w:rsidRDefault="007D6548">
            <w:pPr>
              <w:pStyle w:val="Default"/>
              <w:rPr>
                <w:b/>
                <w:color w:val="auto"/>
              </w:rPr>
            </w:pPr>
            <w:r w:rsidRPr="00F86FAA">
              <w:rPr>
                <w:b/>
                <w:color w:val="auto"/>
              </w:rPr>
              <w:t xml:space="preserve">Количество лотов </w:t>
            </w:r>
          </w:p>
        </w:tc>
        <w:tc>
          <w:tcPr>
            <w:tcW w:w="6768" w:type="dxa"/>
          </w:tcPr>
          <w:p w:rsidR="007D6548" w:rsidRPr="00F86FAA" w:rsidRDefault="007C05BD" w:rsidP="00B129CC">
            <w:pPr>
              <w:pStyle w:val="19"/>
              <w:ind w:firstLine="0"/>
              <w:rPr>
                <w:b/>
                <w:sz w:val="24"/>
                <w:szCs w:val="24"/>
              </w:rPr>
            </w:pPr>
            <w:r w:rsidRPr="007C05BD">
              <w:rPr>
                <w:rFonts w:eastAsia="Times New Roman"/>
                <w:sz w:val="24"/>
                <w:szCs w:val="24"/>
              </w:rPr>
              <w:t>1 лот</w:t>
            </w:r>
            <w:r w:rsidRPr="00F86FAA" w:rsidDel="007C05BD">
              <w:rPr>
                <w:sz w:val="24"/>
                <w:szCs w:val="24"/>
                <w:highlight w:val="cyan"/>
              </w:rPr>
              <w:t xml:space="preserve"> </w:t>
            </w:r>
          </w:p>
        </w:tc>
      </w:tr>
      <w:tr w:rsidR="007D6548" w:rsidRPr="00F86FAA" w:rsidTr="00EF779C">
        <w:tc>
          <w:tcPr>
            <w:tcW w:w="534" w:type="dxa"/>
          </w:tcPr>
          <w:p w:rsidR="007D6548" w:rsidRPr="00F86FAA" w:rsidRDefault="00357415" w:rsidP="009830CC">
            <w:pPr>
              <w:pStyle w:val="19"/>
              <w:ind w:firstLine="0"/>
              <w:rPr>
                <w:b/>
                <w:sz w:val="24"/>
                <w:szCs w:val="24"/>
              </w:rPr>
            </w:pPr>
            <w:r w:rsidRPr="00F86FAA">
              <w:rPr>
                <w:b/>
                <w:sz w:val="24"/>
                <w:szCs w:val="24"/>
              </w:rPr>
              <w:t>1</w:t>
            </w:r>
            <w:r w:rsidR="009830CC">
              <w:rPr>
                <w:b/>
                <w:sz w:val="24"/>
                <w:szCs w:val="24"/>
              </w:rPr>
              <w:t>3</w:t>
            </w:r>
            <w:r w:rsidR="007D6548" w:rsidRPr="00F86FAA">
              <w:rPr>
                <w:b/>
                <w:sz w:val="24"/>
                <w:szCs w:val="24"/>
              </w:rPr>
              <w:t>.</w:t>
            </w:r>
          </w:p>
        </w:tc>
        <w:tc>
          <w:tcPr>
            <w:tcW w:w="2551" w:type="dxa"/>
          </w:tcPr>
          <w:p w:rsidR="007D6548" w:rsidRPr="00F86FAA" w:rsidRDefault="006E08A0" w:rsidP="008035D3">
            <w:pPr>
              <w:pStyle w:val="Default"/>
              <w:rPr>
                <w:b/>
                <w:color w:val="auto"/>
              </w:rPr>
            </w:pPr>
            <w:r w:rsidRPr="00F86FAA">
              <w:rPr>
                <w:b/>
                <w:color w:val="auto"/>
              </w:rPr>
              <w:t xml:space="preserve">Срок и место </w:t>
            </w:r>
            <w:r w:rsidR="008035D3" w:rsidRPr="00F86FAA">
              <w:rPr>
                <w:b/>
              </w:rPr>
              <w:t xml:space="preserve">поставки товара, </w:t>
            </w:r>
            <w:r w:rsidR="00174FFE" w:rsidRPr="00F86FAA">
              <w:rPr>
                <w:b/>
                <w:color w:val="auto"/>
              </w:rPr>
              <w:t xml:space="preserve">выполнения </w:t>
            </w:r>
            <w:r w:rsidR="00B129CC" w:rsidRPr="00F86FAA">
              <w:rPr>
                <w:b/>
              </w:rPr>
              <w:t xml:space="preserve"> работ, оказани</w:t>
            </w:r>
            <w:r w:rsidR="008035D3" w:rsidRPr="00F86FAA">
              <w:rPr>
                <w:b/>
              </w:rPr>
              <w:t>я</w:t>
            </w:r>
            <w:r w:rsidR="00B129CC" w:rsidRPr="00F86FAA">
              <w:rPr>
                <w:b/>
              </w:rPr>
              <w:t xml:space="preserve"> услуг</w:t>
            </w:r>
          </w:p>
        </w:tc>
        <w:tc>
          <w:tcPr>
            <w:tcW w:w="6768" w:type="dxa"/>
          </w:tcPr>
          <w:p w:rsidR="00174FFE" w:rsidRPr="007C05BD" w:rsidRDefault="00174FFE" w:rsidP="00174FFE">
            <w:pPr>
              <w:pStyle w:val="Default"/>
              <w:jc w:val="both"/>
              <w:rPr>
                <w:color w:val="auto"/>
              </w:rPr>
            </w:pPr>
            <w:r w:rsidRPr="00F86FAA">
              <w:rPr>
                <w:b/>
                <w:bCs/>
                <w:color w:val="auto"/>
              </w:rPr>
              <w:t xml:space="preserve">Срок </w:t>
            </w:r>
            <w:r w:rsidRPr="00F86FAA">
              <w:rPr>
                <w:b/>
                <w:color w:val="auto"/>
              </w:rPr>
              <w:t>выполнения работ, оказания</w:t>
            </w:r>
            <w:r w:rsidR="00E14F30" w:rsidRPr="00F86FAA">
              <w:rPr>
                <w:b/>
                <w:color w:val="auto"/>
              </w:rPr>
              <w:t xml:space="preserve"> услуг, поставки</w:t>
            </w:r>
            <w:r w:rsidRPr="00F86FAA">
              <w:rPr>
                <w:b/>
                <w:color w:val="auto"/>
              </w:rPr>
              <w:t xml:space="preserve"> товара и т.д.</w:t>
            </w:r>
            <w:r w:rsidRPr="00F86FAA">
              <w:rPr>
                <w:b/>
                <w:bCs/>
                <w:color w:val="auto"/>
              </w:rPr>
              <w:t xml:space="preserve">: </w:t>
            </w:r>
            <w:r w:rsidRPr="00F86FAA">
              <w:rPr>
                <w:i/>
                <w:color w:val="auto"/>
              </w:rPr>
              <w:t xml:space="preserve"> </w:t>
            </w:r>
            <w:r w:rsidRPr="007C05BD">
              <w:rPr>
                <w:color w:val="auto"/>
              </w:rPr>
              <w:t>с даты заключ</w:t>
            </w:r>
            <w:r w:rsidR="00A8372C" w:rsidRPr="007C05BD">
              <w:rPr>
                <w:color w:val="auto"/>
              </w:rPr>
              <w:t>ения договора по 31 декабря 201</w:t>
            </w:r>
            <w:r w:rsidR="007C05BD">
              <w:rPr>
                <w:color w:val="auto"/>
              </w:rPr>
              <w:t>9</w:t>
            </w:r>
            <w:r w:rsidRPr="007C05BD">
              <w:rPr>
                <w:color w:val="auto"/>
              </w:rPr>
              <w:t xml:space="preserve"> г.</w:t>
            </w:r>
          </w:p>
          <w:p w:rsidR="00174FFE" w:rsidRPr="00F86FAA" w:rsidRDefault="00174FFE" w:rsidP="00174FFE">
            <w:pPr>
              <w:pStyle w:val="Default"/>
              <w:jc w:val="both"/>
              <w:rPr>
                <w:color w:val="auto"/>
              </w:rPr>
            </w:pPr>
          </w:p>
          <w:p w:rsidR="007D6548" w:rsidRPr="00F86FAA" w:rsidRDefault="00174FFE" w:rsidP="00E14F30">
            <w:pPr>
              <w:pStyle w:val="Default"/>
              <w:jc w:val="both"/>
              <w:rPr>
                <w:b/>
                <w:color w:val="auto"/>
              </w:rPr>
            </w:pPr>
            <w:r w:rsidRPr="00F86FAA">
              <w:rPr>
                <w:b/>
                <w:bCs/>
                <w:color w:val="auto"/>
              </w:rPr>
              <w:t xml:space="preserve">Место </w:t>
            </w:r>
            <w:r w:rsidR="00E14F30" w:rsidRPr="00F86FAA">
              <w:rPr>
                <w:b/>
                <w:color w:val="auto"/>
              </w:rPr>
              <w:t xml:space="preserve">выполнения работ, оказания услуг, поставки товара и т.д.: </w:t>
            </w:r>
            <w:r w:rsidR="0061344E" w:rsidRPr="0061344E">
              <w:rPr>
                <w:rFonts w:eastAsia="Times New Roman"/>
                <w:color w:val="auto"/>
              </w:rPr>
              <w:t xml:space="preserve">филиалы и агентства Заказчика согласно пунктом </w:t>
            </w:r>
            <w:r w:rsidR="0061344E" w:rsidRPr="00EF5054">
              <w:rPr>
                <w:rFonts w:eastAsia="Times New Roman"/>
                <w:color w:val="auto"/>
              </w:rPr>
              <w:t xml:space="preserve">4.6 </w:t>
            </w:r>
            <w:r w:rsidR="0061344E" w:rsidRPr="0061344E">
              <w:rPr>
                <w:rFonts w:eastAsia="Times New Roman"/>
                <w:color w:val="auto"/>
              </w:rPr>
              <w:t>Технического задания документации о закупке.</w:t>
            </w:r>
          </w:p>
        </w:tc>
      </w:tr>
      <w:tr w:rsidR="007D6548" w:rsidRPr="00F86FAA" w:rsidTr="00EF779C">
        <w:tc>
          <w:tcPr>
            <w:tcW w:w="534" w:type="dxa"/>
          </w:tcPr>
          <w:p w:rsidR="007D6548" w:rsidRPr="00F86FAA" w:rsidRDefault="00357415" w:rsidP="009830CC">
            <w:pPr>
              <w:pStyle w:val="19"/>
              <w:ind w:firstLine="0"/>
              <w:rPr>
                <w:b/>
                <w:sz w:val="24"/>
                <w:szCs w:val="24"/>
              </w:rPr>
            </w:pPr>
            <w:r w:rsidRPr="00F86FAA">
              <w:rPr>
                <w:b/>
                <w:sz w:val="24"/>
                <w:szCs w:val="24"/>
              </w:rPr>
              <w:t>1</w:t>
            </w:r>
            <w:r w:rsidR="009830CC">
              <w:rPr>
                <w:b/>
                <w:sz w:val="24"/>
                <w:szCs w:val="24"/>
              </w:rPr>
              <w:t>4</w:t>
            </w:r>
            <w:r w:rsidR="00B02654" w:rsidRPr="00F86FAA">
              <w:rPr>
                <w:b/>
                <w:sz w:val="24"/>
                <w:szCs w:val="24"/>
              </w:rPr>
              <w:t>.</w:t>
            </w:r>
          </w:p>
        </w:tc>
        <w:tc>
          <w:tcPr>
            <w:tcW w:w="2551" w:type="dxa"/>
          </w:tcPr>
          <w:p w:rsidR="007D6548" w:rsidRPr="00F86FAA" w:rsidRDefault="00C3633B" w:rsidP="008035D3">
            <w:pPr>
              <w:pStyle w:val="Default"/>
              <w:rPr>
                <w:b/>
                <w:color w:val="auto"/>
              </w:rPr>
            </w:pPr>
            <w:r w:rsidRPr="00F86FAA">
              <w:rPr>
                <w:b/>
                <w:color w:val="auto"/>
              </w:rPr>
              <w:t xml:space="preserve">Состав и </w:t>
            </w:r>
            <w:r w:rsidR="008035D3" w:rsidRPr="00F86FAA">
              <w:rPr>
                <w:b/>
                <w:color w:val="auto"/>
              </w:rPr>
              <w:t>количество (</w:t>
            </w:r>
            <w:r w:rsidRPr="00F86FAA">
              <w:rPr>
                <w:b/>
                <w:color w:val="auto"/>
              </w:rPr>
              <w:t>объем</w:t>
            </w:r>
            <w:r w:rsidR="008035D3" w:rsidRPr="00F86FAA">
              <w:rPr>
                <w:b/>
                <w:color w:val="auto"/>
              </w:rPr>
              <w:t>) товара,</w:t>
            </w:r>
            <w:r w:rsidRPr="00F86FAA">
              <w:rPr>
                <w:b/>
                <w:color w:val="auto"/>
              </w:rPr>
              <w:t xml:space="preserve"> </w:t>
            </w:r>
            <w:r w:rsidR="00E14F30" w:rsidRPr="00F86FAA">
              <w:rPr>
                <w:b/>
                <w:color w:val="auto"/>
              </w:rPr>
              <w:t>работ, услуг</w:t>
            </w:r>
          </w:p>
        </w:tc>
        <w:tc>
          <w:tcPr>
            <w:tcW w:w="6768" w:type="dxa"/>
          </w:tcPr>
          <w:p w:rsidR="007D6548" w:rsidRPr="00EF5054" w:rsidRDefault="00E14F30" w:rsidP="00BA36DD">
            <w:pPr>
              <w:pStyle w:val="19"/>
              <w:ind w:firstLine="0"/>
              <w:rPr>
                <w:sz w:val="24"/>
                <w:szCs w:val="24"/>
              </w:rPr>
            </w:pPr>
            <w:r w:rsidRPr="00CB01EC">
              <w:rPr>
                <w:sz w:val="24"/>
                <w:szCs w:val="24"/>
              </w:rPr>
              <w:t xml:space="preserve">Состав и объем </w:t>
            </w:r>
            <w:r w:rsidR="00BA36DD" w:rsidRPr="00CB01EC">
              <w:rPr>
                <w:sz w:val="24"/>
                <w:szCs w:val="24"/>
              </w:rPr>
              <w:t xml:space="preserve">товара </w:t>
            </w:r>
            <w:r w:rsidRPr="00CB01EC">
              <w:rPr>
                <w:sz w:val="24"/>
                <w:szCs w:val="24"/>
              </w:rPr>
              <w:t>определен в разделе 4 «Техническое задание»</w:t>
            </w:r>
            <w:r w:rsidR="003F66FC" w:rsidRPr="00CB01EC">
              <w:rPr>
                <w:sz w:val="24"/>
                <w:szCs w:val="24"/>
              </w:rPr>
              <w:t xml:space="preserve"> документации о закупке</w:t>
            </w:r>
            <w:r w:rsidRPr="00CB01EC">
              <w:rPr>
                <w:sz w:val="24"/>
                <w:szCs w:val="24"/>
              </w:rPr>
              <w:t>).</w:t>
            </w:r>
          </w:p>
        </w:tc>
      </w:tr>
      <w:tr w:rsidR="007D6548" w:rsidRPr="00F86FAA" w:rsidTr="00EF779C">
        <w:tc>
          <w:tcPr>
            <w:tcW w:w="534" w:type="dxa"/>
          </w:tcPr>
          <w:p w:rsidR="007D6548" w:rsidRPr="00F86FAA" w:rsidRDefault="00357415" w:rsidP="009830CC">
            <w:pPr>
              <w:pStyle w:val="19"/>
              <w:ind w:firstLine="0"/>
              <w:rPr>
                <w:b/>
                <w:sz w:val="24"/>
                <w:szCs w:val="24"/>
              </w:rPr>
            </w:pPr>
            <w:r w:rsidRPr="00F86FAA">
              <w:rPr>
                <w:b/>
                <w:sz w:val="24"/>
                <w:szCs w:val="24"/>
              </w:rPr>
              <w:t>1</w:t>
            </w:r>
            <w:r w:rsidR="009830CC">
              <w:rPr>
                <w:b/>
                <w:sz w:val="24"/>
                <w:szCs w:val="24"/>
              </w:rPr>
              <w:t>5</w:t>
            </w:r>
            <w:r w:rsidR="00B02654" w:rsidRPr="00F86FAA">
              <w:rPr>
                <w:b/>
                <w:sz w:val="24"/>
                <w:szCs w:val="24"/>
              </w:rPr>
              <w:t>.</w:t>
            </w:r>
          </w:p>
        </w:tc>
        <w:tc>
          <w:tcPr>
            <w:tcW w:w="2551" w:type="dxa"/>
          </w:tcPr>
          <w:p w:rsidR="007D6548" w:rsidRPr="00F86FAA" w:rsidRDefault="007D6548" w:rsidP="008035D3">
            <w:pPr>
              <w:pStyle w:val="Default"/>
              <w:rPr>
                <w:b/>
                <w:color w:val="auto"/>
              </w:rPr>
            </w:pPr>
            <w:r w:rsidRPr="00F86FAA">
              <w:rPr>
                <w:b/>
                <w:color w:val="auto"/>
              </w:rPr>
              <w:t xml:space="preserve">Официальный язык </w:t>
            </w:r>
          </w:p>
        </w:tc>
        <w:tc>
          <w:tcPr>
            <w:tcW w:w="6768" w:type="dxa"/>
          </w:tcPr>
          <w:p w:rsidR="007D6548" w:rsidRPr="00F86FAA" w:rsidRDefault="00521353" w:rsidP="00565076">
            <w:pPr>
              <w:pStyle w:val="aff2"/>
              <w:jc w:val="both"/>
              <w:rPr>
                <w:sz w:val="24"/>
                <w:szCs w:val="24"/>
              </w:rPr>
            </w:pPr>
            <w:r w:rsidRPr="00F86FAA">
              <w:rPr>
                <w:sz w:val="24"/>
                <w:szCs w:val="24"/>
              </w:rPr>
              <w:t xml:space="preserve">Русский язык. Вся переписка, связанная с проведением </w:t>
            </w:r>
            <w:r w:rsidR="00093F19">
              <w:rPr>
                <w:sz w:val="24"/>
                <w:szCs w:val="24"/>
              </w:rPr>
              <w:t>Открытого конкурса</w:t>
            </w:r>
            <w:r w:rsidRPr="00F86FAA">
              <w:rPr>
                <w:sz w:val="24"/>
                <w:szCs w:val="24"/>
              </w:rPr>
              <w:t xml:space="preserve">, ведется </w:t>
            </w:r>
            <w:r w:rsidR="003F1613">
              <w:rPr>
                <w:sz w:val="24"/>
                <w:szCs w:val="24"/>
              </w:rPr>
              <w:t>преимущественно</w:t>
            </w:r>
            <w:r w:rsidR="000E78CA">
              <w:rPr>
                <w:sz w:val="24"/>
                <w:szCs w:val="24"/>
              </w:rPr>
              <w:t xml:space="preserve"> в электронной форме через ЭТП </w:t>
            </w:r>
            <w:r w:rsidRPr="00F86FAA">
              <w:rPr>
                <w:sz w:val="24"/>
                <w:szCs w:val="24"/>
              </w:rPr>
              <w:t>на русском языке</w:t>
            </w:r>
            <w:r w:rsidR="00565076">
              <w:rPr>
                <w:sz w:val="24"/>
                <w:szCs w:val="24"/>
              </w:rPr>
              <w:t>.</w:t>
            </w:r>
          </w:p>
        </w:tc>
      </w:tr>
      <w:tr w:rsidR="007D6548" w:rsidRPr="00F86FAA" w:rsidTr="00EF779C">
        <w:tc>
          <w:tcPr>
            <w:tcW w:w="534" w:type="dxa"/>
          </w:tcPr>
          <w:p w:rsidR="007D6548" w:rsidRPr="00F86FAA" w:rsidRDefault="00357415" w:rsidP="009830CC">
            <w:pPr>
              <w:pStyle w:val="19"/>
              <w:ind w:firstLine="0"/>
              <w:rPr>
                <w:b/>
                <w:sz w:val="24"/>
                <w:szCs w:val="24"/>
              </w:rPr>
            </w:pPr>
            <w:r w:rsidRPr="00F86FAA">
              <w:rPr>
                <w:b/>
                <w:sz w:val="24"/>
                <w:szCs w:val="24"/>
              </w:rPr>
              <w:t>1</w:t>
            </w:r>
            <w:r w:rsidR="009830CC">
              <w:rPr>
                <w:b/>
                <w:sz w:val="24"/>
                <w:szCs w:val="24"/>
              </w:rPr>
              <w:t>6</w:t>
            </w:r>
            <w:r w:rsidR="00B02654" w:rsidRPr="00F86FAA">
              <w:rPr>
                <w:b/>
                <w:sz w:val="24"/>
                <w:szCs w:val="24"/>
              </w:rPr>
              <w:t>.</w:t>
            </w:r>
          </w:p>
        </w:tc>
        <w:tc>
          <w:tcPr>
            <w:tcW w:w="2551" w:type="dxa"/>
          </w:tcPr>
          <w:p w:rsidR="007D6548" w:rsidRPr="00F86FAA" w:rsidRDefault="007D6548">
            <w:pPr>
              <w:pStyle w:val="Default"/>
              <w:rPr>
                <w:b/>
                <w:color w:val="auto"/>
              </w:rPr>
            </w:pPr>
            <w:r w:rsidRPr="00F86FAA">
              <w:rPr>
                <w:b/>
                <w:color w:val="auto"/>
              </w:rPr>
              <w:t xml:space="preserve">Валюта </w:t>
            </w:r>
            <w:r w:rsidR="008C4183">
              <w:rPr>
                <w:b/>
                <w:color w:val="auto"/>
              </w:rPr>
              <w:t>Открытого конкурса</w:t>
            </w:r>
            <w:r w:rsidRPr="00F86FAA">
              <w:rPr>
                <w:b/>
                <w:color w:val="auto"/>
              </w:rPr>
              <w:t xml:space="preserve"> </w:t>
            </w:r>
          </w:p>
        </w:tc>
        <w:tc>
          <w:tcPr>
            <w:tcW w:w="6768" w:type="dxa"/>
          </w:tcPr>
          <w:p w:rsidR="007D6548" w:rsidRPr="00F86FAA" w:rsidRDefault="00565076" w:rsidP="00804946">
            <w:pPr>
              <w:pStyle w:val="19"/>
              <w:ind w:firstLine="0"/>
              <w:rPr>
                <w:b/>
                <w:sz w:val="24"/>
                <w:szCs w:val="24"/>
                <w:highlight w:val="yellow"/>
              </w:rPr>
            </w:pPr>
            <w:r w:rsidRPr="00565076">
              <w:rPr>
                <w:rFonts w:eastAsia="Times New Roman"/>
                <w:sz w:val="24"/>
                <w:szCs w:val="24"/>
              </w:rPr>
              <w:t>Рубли РФ</w:t>
            </w:r>
          </w:p>
        </w:tc>
      </w:tr>
      <w:tr w:rsidR="007D6548" w:rsidRPr="00F86FAA" w:rsidTr="00EF779C">
        <w:tc>
          <w:tcPr>
            <w:tcW w:w="534" w:type="dxa"/>
          </w:tcPr>
          <w:p w:rsidR="007D6548" w:rsidRPr="00F86FAA" w:rsidRDefault="00357415" w:rsidP="009830CC">
            <w:pPr>
              <w:pStyle w:val="19"/>
              <w:ind w:firstLine="0"/>
              <w:rPr>
                <w:b/>
                <w:sz w:val="24"/>
                <w:szCs w:val="24"/>
              </w:rPr>
            </w:pPr>
            <w:r w:rsidRPr="00F86FAA">
              <w:rPr>
                <w:b/>
                <w:sz w:val="24"/>
                <w:szCs w:val="24"/>
              </w:rPr>
              <w:t>1</w:t>
            </w:r>
            <w:r w:rsidR="009830CC">
              <w:rPr>
                <w:b/>
                <w:sz w:val="24"/>
                <w:szCs w:val="24"/>
              </w:rPr>
              <w:t>7</w:t>
            </w:r>
            <w:r w:rsidR="00B02654" w:rsidRPr="00F86FAA">
              <w:rPr>
                <w:b/>
                <w:sz w:val="24"/>
                <w:szCs w:val="24"/>
              </w:rPr>
              <w:t>.</w:t>
            </w:r>
          </w:p>
        </w:tc>
        <w:tc>
          <w:tcPr>
            <w:tcW w:w="2551" w:type="dxa"/>
          </w:tcPr>
          <w:p w:rsidR="007D6548" w:rsidRPr="00F86FAA" w:rsidRDefault="007D6548">
            <w:pPr>
              <w:pStyle w:val="Default"/>
              <w:rPr>
                <w:b/>
                <w:color w:val="auto"/>
              </w:rPr>
            </w:pPr>
            <w:r w:rsidRPr="00F86FAA">
              <w:rPr>
                <w:b/>
                <w:color w:val="auto"/>
              </w:rPr>
              <w:t xml:space="preserve">Требования, предъявляемые к претендентам </w:t>
            </w:r>
            <w:r w:rsidR="001174EB" w:rsidRPr="00F86FAA">
              <w:rPr>
                <w:b/>
                <w:color w:val="auto"/>
              </w:rPr>
              <w:t xml:space="preserve">и Заявке </w:t>
            </w:r>
            <w:r w:rsidRPr="00F86FAA">
              <w:rPr>
                <w:b/>
                <w:color w:val="auto"/>
              </w:rPr>
              <w:t xml:space="preserve">на участие в </w:t>
            </w:r>
            <w:r w:rsidR="005D0613">
              <w:rPr>
                <w:b/>
                <w:color w:val="auto"/>
              </w:rPr>
              <w:t>Открытом конкурсе</w:t>
            </w:r>
            <w:r w:rsidRPr="00F86FAA">
              <w:rPr>
                <w:b/>
                <w:color w:val="auto"/>
              </w:rPr>
              <w:t xml:space="preserve"> </w:t>
            </w:r>
          </w:p>
        </w:tc>
        <w:tc>
          <w:tcPr>
            <w:tcW w:w="6768" w:type="dxa"/>
          </w:tcPr>
          <w:p w:rsidR="001A068D" w:rsidRPr="00F86FAA" w:rsidRDefault="001A068D" w:rsidP="001A068D">
            <w:pPr>
              <w:ind w:firstLine="540"/>
              <w:jc w:val="both"/>
            </w:pPr>
            <w:r w:rsidRPr="006A42E2">
              <w:t>1. Помимо указанных в пунктах 2.1 и 2.2 настоящей документации требований к претенденту, участнику предъявляются следующие требования:</w:t>
            </w:r>
            <w:r>
              <w:t xml:space="preserve"> </w:t>
            </w:r>
          </w:p>
          <w:p w:rsidR="001A068D" w:rsidRPr="009A4793" w:rsidRDefault="001A068D" w:rsidP="001A068D">
            <w:pPr>
              <w:ind w:firstLine="539"/>
              <w:jc w:val="both"/>
            </w:pPr>
            <w:r w:rsidRPr="009A4793">
              <w:t>1.1</w:t>
            </w:r>
            <w:r w:rsidR="00553F00">
              <w:t>.</w:t>
            </w:r>
            <w:r w:rsidRPr="009A4793">
              <w:t xml:space="preserve"> деятельность претендента, участника не должна быть приостановлена в порядке, предусмотренном Кодексом Российской Федерации об административных правонарушениях, на день подачи Заявки на участие в Открытом конкурсе.</w:t>
            </w:r>
          </w:p>
          <w:p w:rsidR="001A068D" w:rsidRDefault="001A068D" w:rsidP="001A068D">
            <w:pPr>
              <w:pStyle w:val="afd"/>
              <w:ind w:firstLine="539"/>
              <w:rPr>
                <w:sz w:val="24"/>
              </w:rPr>
            </w:pPr>
            <w:r w:rsidRPr="00565076">
              <w:rPr>
                <w:sz w:val="24"/>
              </w:rPr>
              <w:t>1.</w:t>
            </w:r>
            <w:r w:rsidR="00565076" w:rsidRPr="00565076">
              <w:rPr>
                <w:sz w:val="24"/>
              </w:rPr>
              <w:t>2</w:t>
            </w:r>
            <w:r w:rsidR="00553F00">
              <w:rPr>
                <w:sz w:val="24"/>
              </w:rPr>
              <w:t>.</w:t>
            </w:r>
            <w:r w:rsidRPr="00565076">
              <w:rPr>
                <w:sz w:val="24"/>
              </w:rPr>
              <w:t xml:space="preserve"> отсутствие за последние три года просроченной задолженности перед ПАО «ТрансКонтейнер», фактов невыполнения обязательств перед ПАО «ТрансКонтейнер» и причинения вреда имуществу ПАО «ТрансКонтейнер»;</w:t>
            </w:r>
          </w:p>
          <w:p w:rsidR="008D6BA9" w:rsidRPr="00B10019" w:rsidRDefault="00B10019" w:rsidP="00B10019">
            <w:pPr>
              <w:ind w:firstLine="601"/>
              <w:jc w:val="both"/>
              <w:rPr>
                <w:rFonts w:eastAsia="MS Mincho"/>
              </w:rPr>
            </w:pPr>
            <w:r w:rsidRPr="00B10019">
              <w:t xml:space="preserve">1.3. </w:t>
            </w:r>
            <w:r w:rsidR="008D6BA9" w:rsidRPr="00B10019">
              <w:t xml:space="preserve">участник должен быть сертифицирован по системе </w:t>
            </w:r>
            <w:r w:rsidR="008D6BA9" w:rsidRPr="00B10019">
              <w:rPr>
                <w:rFonts w:eastAsia="MS Mincho"/>
              </w:rPr>
              <w:t xml:space="preserve">стандартов менеджмента качества ГОСТ ИСО 9001-2011, которая полностью соответствует международному стандарту </w:t>
            </w:r>
            <w:r w:rsidR="008D6BA9" w:rsidRPr="00B10019">
              <w:rPr>
                <w:rFonts w:eastAsia="MS Mincho"/>
                <w:lang w:val="en-US"/>
              </w:rPr>
              <w:t>ISO</w:t>
            </w:r>
            <w:r w:rsidR="008D6BA9" w:rsidRPr="00B10019">
              <w:rPr>
                <w:rFonts w:eastAsia="MS Mincho"/>
              </w:rPr>
              <w:t xml:space="preserve"> 9001:2008.</w:t>
            </w:r>
          </w:p>
          <w:p w:rsidR="008D6BA9" w:rsidRPr="008D6BA9" w:rsidRDefault="00B10019" w:rsidP="00E07D66">
            <w:pPr>
              <w:ind w:firstLine="601"/>
              <w:jc w:val="both"/>
              <w:rPr>
                <w:rFonts w:eastAsia="MS Mincho"/>
              </w:rPr>
            </w:pPr>
            <w:r>
              <w:rPr>
                <w:rFonts w:eastAsia="MS Mincho"/>
              </w:rPr>
              <w:t xml:space="preserve">1.4. </w:t>
            </w:r>
            <w:r w:rsidR="008D6BA9" w:rsidRPr="008D6BA9">
              <w:rPr>
                <w:rFonts w:eastAsia="MS Mincho"/>
              </w:rPr>
              <w:t>наличие статуса «Производитель», «Официальный торговый дом производителя», «Официальный дистрибьютор», «Официальный дилер»</w:t>
            </w:r>
            <w:r w:rsidR="0047663E">
              <w:rPr>
                <w:rFonts w:eastAsia="MS Mincho"/>
              </w:rPr>
              <w:t xml:space="preserve"> и т.п</w:t>
            </w:r>
            <w:r w:rsidR="008D6BA9" w:rsidRPr="008D6BA9">
              <w:rPr>
                <w:rFonts w:eastAsia="MS Mincho"/>
              </w:rPr>
              <w:t>.</w:t>
            </w:r>
          </w:p>
          <w:p w:rsidR="00565076" w:rsidRDefault="00B10019" w:rsidP="008D6BA9">
            <w:pPr>
              <w:pStyle w:val="afd"/>
              <w:ind w:firstLine="539"/>
              <w:rPr>
                <w:sz w:val="24"/>
              </w:rPr>
            </w:pPr>
            <w:r>
              <w:rPr>
                <w:rFonts w:eastAsia="Times New Roman"/>
                <w:sz w:val="24"/>
              </w:rPr>
              <w:t xml:space="preserve">1.5. </w:t>
            </w:r>
            <w:r w:rsidR="008D6BA9" w:rsidRPr="008D6BA9">
              <w:rPr>
                <w:rFonts w:eastAsia="Times New Roman"/>
                <w:sz w:val="24"/>
              </w:rPr>
              <w:t>наличие развитой региональной сети, сбытовых подразделений и складов, способных своевременно обеспечить всей необходимой продукцией Заказчика</w:t>
            </w:r>
          </w:p>
          <w:p w:rsidR="006B3033" w:rsidRDefault="001A068D" w:rsidP="001A068D">
            <w:pPr>
              <w:pStyle w:val="afd"/>
              <w:ind w:firstLine="539"/>
              <w:rPr>
                <w:sz w:val="24"/>
              </w:rPr>
            </w:pPr>
            <w:r w:rsidRPr="007D39D7">
              <w:rPr>
                <w:sz w:val="24"/>
              </w:rPr>
              <w:t>1.</w:t>
            </w:r>
            <w:r w:rsidR="00B10019">
              <w:rPr>
                <w:sz w:val="24"/>
              </w:rPr>
              <w:t>6.</w:t>
            </w:r>
            <w:r w:rsidRPr="007D39D7">
              <w:rPr>
                <w:sz w:val="24"/>
              </w:rPr>
              <w:t xml:space="preserve"> наличие </w:t>
            </w:r>
            <w:r w:rsidR="006B3033" w:rsidRPr="007D39D7">
              <w:rPr>
                <w:sz w:val="24"/>
              </w:rPr>
              <w:t>за период с 201</w:t>
            </w:r>
            <w:r w:rsidR="006B3033">
              <w:rPr>
                <w:sz w:val="24"/>
              </w:rPr>
              <w:t>4</w:t>
            </w:r>
            <w:r w:rsidR="006B3033" w:rsidRPr="007D39D7">
              <w:rPr>
                <w:sz w:val="24"/>
              </w:rPr>
              <w:t xml:space="preserve"> по 201</w:t>
            </w:r>
            <w:r w:rsidR="006B3033">
              <w:rPr>
                <w:sz w:val="24"/>
              </w:rPr>
              <w:t>7</w:t>
            </w:r>
            <w:r w:rsidR="006B3033" w:rsidRPr="007D39D7">
              <w:rPr>
                <w:sz w:val="24"/>
              </w:rPr>
              <w:t xml:space="preserve"> годы (включительно) </w:t>
            </w:r>
            <w:r w:rsidRPr="007D39D7">
              <w:rPr>
                <w:sz w:val="24"/>
              </w:rPr>
              <w:t>опыта поставки</w:t>
            </w:r>
            <w:r w:rsidR="006B3033">
              <w:rPr>
                <w:sz w:val="24"/>
              </w:rPr>
              <w:t>:</w:t>
            </w:r>
            <w:r w:rsidRPr="007D39D7">
              <w:rPr>
                <w:sz w:val="24"/>
              </w:rPr>
              <w:t xml:space="preserve"> </w:t>
            </w:r>
          </w:p>
          <w:p w:rsidR="006B3033" w:rsidRDefault="00E07D66" w:rsidP="001A068D">
            <w:pPr>
              <w:pStyle w:val="afd"/>
              <w:ind w:firstLine="539"/>
              <w:rPr>
                <w:sz w:val="24"/>
              </w:rPr>
            </w:pPr>
            <w:r w:rsidRPr="00E07D66">
              <w:rPr>
                <w:sz w:val="24"/>
              </w:rPr>
              <w:t>форменной специальной одежды</w:t>
            </w:r>
            <w:r w:rsidR="006B3033">
              <w:rPr>
                <w:sz w:val="24"/>
              </w:rPr>
              <w:t>,</w:t>
            </w:r>
            <w:r w:rsidRPr="00E07D66">
              <w:rPr>
                <w:sz w:val="24"/>
              </w:rPr>
              <w:t xml:space="preserve"> </w:t>
            </w:r>
          </w:p>
          <w:p w:rsidR="006B3033" w:rsidRDefault="00E07D66" w:rsidP="001A068D">
            <w:pPr>
              <w:pStyle w:val="afd"/>
              <w:ind w:firstLine="539"/>
              <w:rPr>
                <w:sz w:val="24"/>
              </w:rPr>
            </w:pPr>
            <w:r w:rsidRPr="00E07D66">
              <w:rPr>
                <w:sz w:val="24"/>
              </w:rPr>
              <w:t xml:space="preserve">обуви </w:t>
            </w:r>
          </w:p>
          <w:p w:rsidR="006B3033" w:rsidRDefault="00E07D66" w:rsidP="001A068D">
            <w:pPr>
              <w:pStyle w:val="afd"/>
              <w:ind w:firstLine="539"/>
              <w:rPr>
                <w:sz w:val="24"/>
              </w:rPr>
            </w:pPr>
            <w:r w:rsidRPr="00E07D66">
              <w:rPr>
                <w:sz w:val="24"/>
              </w:rPr>
              <w:t>и средств индивидуальной защиты (СИЗ)</w:t>
            </w:r>
            <w:r w:rsidR="001A068D" w:rsidRPr="007D39D7">
              <w:rPr>
                <w:sz w:val="24"/>
              </w:rPr>
              <w:t>)</w:t>
            </w:r>
          </w:p>
          <w:p w:rsidR="00FA49D9" w:rsidRDefault="001A068D" w:rsidP="000204FD">
            <w:pPr>
              <w:pStyle w:val="afd"/>
              <w:ind w:firstLine="0"/>
              <w:rPr>
                <w:sz w:val="24"/>
              </w:rPr>
            </w:pPr>
            <w:r w:rsidRPr="007D39D7">
              <w:rPr>
                <w:sz w:val="24"/>
              </w:rPr>
              <w:t xml:space="preserve">с суммарной стоимостью договоров не менее </w:t>
            </w:r>
            <w:r w:rsidR="00967CB3">
              <w:rPr>
                <w:sz w:val="24"/>
              </w:rPr>
              <w:t>2</w:t>
            </w:r>
            <w:r w:rsidR="00E4729F">
              <w:rPr>
                <w:sz w:val="24"/>
              </w:rPr>
              <w:t>5</w:t>
            </w:r>
            <w:r w:rsidRPr="007D39D7">
              <w:rPr>
                <w:sz w:val="24"/>
              </w:rPr>
              <w:t>% от начально</w:t>
            </w:r>
            <w:r>
              <w:rPr>
                <w:sz w:val="24"/>
              </w:rPr>
              <w:t>й (максимальной) цены договора</w:t>
            </w:r>
            <w:r w:rsidR="00967CB3">
              <w:rPr>
                <w:sz w:val="24"/>
              </w:rPr>
              <w:t xml:space="preserve">. </w:t>
            </w:r>
          </w:p>
          <w:p w:rsidR="001A068D" w:rsidRPr="004E7D54" w:rsidRDefault="001A068D" w:rsidP="001A068D">
            <w:pPr>
              <w:ind w:firstLine="540"/>
              <w:jc w:val="both"/>
            </w:pPr>
            <w:r w:rsidRPr="004E7D54">
              <w:lastRenderedPageBreak/>
              <w:t>2.  Претендент, помимо документов, указанных в пункте 2.3 настоящей документации о закупке, в составе заявки должен предоставить следующие документы:</w:t>
            </w:r>
          </w:p>
          <w:p w:rsidR="001A068D" w:rsidRPr="009A4793" w:rsidRDefault="001A068D" w:rsidP="001A068D">
            <w:pPr>
              <w:pStyle w:val="afd"/>
              <w:tabs>
                <w:tab w:val="left" w:pos="0"/>
                <w:tab w:val="left" w:pos="1440"/>
              </w:tabs>
              <w:rPr>
                <w:sz w:val="24"/>
              </w:rPr>
            </w:pPr>
            <w:r w:rsidRPr="009A4793">
              <w:rPr>
                <w:sz w:val="24"/>
              </w:rPr>
              <w:t>2.1</w:t>
            </w:r>
            <w:r w:rsidR="00553F00">
              <w:rPr>
                <w:sz w:val="24"/>
              </w:rPr>
              <w:t>.</w:t>
            </w:r>
            <w:r w:rsidRPr="009A4793">
              <w:rPr>
                <w:sz w:val="24"/>
              </w:rPr>
              <w:t xml:space="preserve"> в случае если претендент, участник не является плательщиком НДС, документ, подтверждающий право претендента на освобождение от уплаты НДС, с указанием положения Налогового кодекса Российской Федерации, являющегося основанием для освобождения;</w:t>
            </w:r>
          </w:p>
          <w:p w:rsidR="001A068D" w:rsidRPr="009A4793" w:rsidRDefault="001A068D" w:rsidP="001A068D">
            <w:pPr>
              <w:pStyle w:val="afd"/>
              <w:tabs>
                <w:tab w:val="left" w:pos="0"/>
                <w:tab w:val="left" w:pos="1440"/>
              </w:tabs>
              <w:rPr>
                <w:sz w:val="24"/>
              </w:rPr>
            </w:pPr>
            <w:r w:rsidRPr="009A4793">
              <w:rPr>
                <w:sz w:val="24"/>
              </w:rPr>
              <w:t>2.2</w:t>
            </w:r>
            <w:r w:rsidR="00553F00">
              <w:rPr>
                <w:sz w:val="24"/>
              </w:rPr>
              <w:t>.</w:t>
            </w:r>
            <w:r w:rsidRPr="009A4793">
              <w:rPr>
                <w:sz w:val="24"/>
              </w:rPr>
              <w:t xml:space="preserve"> </w:t>
            </w:r>
            <w:r w:rsidR="00B81926" w:rsidRPr="00B81926">
              <w:rPr>
                <w:sz w:val="24"/>
              </w:rPr>
              <w:t>годовая бухгалтерская (финансовая) отчетность, а именно: бухгалтерские балансы и отчеты о финансовых результатах за один последний завершенный отчетный период (финансовый год), принятые Федеральной налоговой службой Российской Федерации (с отметкой инспекции Федеральной налоговой службы Российской Федерации или с приложением документа, подтверждающего получение/отправку в Федеральную налоговую службу Российской Федерации бухгалтерской (финансовой) отчетности. При отсутствии годовой бухгалтерской (финансовой) отчетности пояснительное письмо от претенд</w:t>
            </w:r>
            <w:r w:rsidR="00AF3413">
              <w:rPr>
                <w:sz w:val="24"/>
              </w:rPr>
              <w:t>ента с указанием причины ее отс</w:t>
            </w:r>
            <w:r w:rsidR="00B81926" w:rsidRPr="00B81926">
              <w:rPr>
                <w:sz w:val="24"/>
              </w:rPr>
              <w:t xml:space="preserve">утствия. </w:t>
            </w:r>
            <w:r w:rsidR="00B81926">
              <w:rPr>
                <w:sz w:val="24"/>
              </w:rPr>
              <w:t>П</w:t>
            </w:r>
            <w:r w:rsidRPr="009A4793">
              <w:rPr>
                <w:sz w:val="24"/>
              </w:rPr>
              <w:t>редоставляется копия документа от каждого юридического и/или физического лица, выступающего на стороне одного претендента;</w:t>
            </w:r>
          </w:p>
          <w:p w:rsidR="001A068D" w:rsidRPr="009A4793" w:rsidRDefault="001A068D" w:rsidP="001A068D">
            <w:pPr>
              <w:pStyle w:val="afd"/>
              <w:tabs>
                <w:tab w:val="left" w:pos="0"/>
                <w:tab w:val="left" w:pos="1440"/>
              </w:tabs>
              <w:rPr>
                <w:sz w:val="24"/>
              </w:rPr>
            </w:pPr>
            <w:r w:rsidRPr="009A4793">
              <w:rPr>
                <w:sz w:val="24"/>
              </w:rPr>
              <w:t>2.3</w:t>
            </w:r>
            <w:r w:rsidR="00553F00">
              <w:rPr>
                <w:sz w:val="24"/>
              </w:rPr>
              <w:t>.</w:t>
            </w:r>
            <w:r w:rsidRPr="009A4793">
              <w:rPr>
                <w:sz w:val="24"/>
              </w:rPr>
              <w:t xml:space="preserve"> в подтверждение соответствия требованию, установленному частью «а» подпункта 2.1.1 документации о закупке, претендент осуществляет проверку информации о наличии/отсутствии у претендента задолженности</w:t>
            </w:r>
            <w:r w:rsidR="00D75C46">
              <w:rPr>
                <w:sz w:val="24"/>
              </w:rPr>
              <w:t xml:space="preserve"> более 1000 рублей</w:t>
            </w:r>
            <w:r w:rsidRPr="009A4793">
              <w:rPr>
                <w:sz w:val="24"/>
              </w:rPr>
              <w:t xml:space="preserve"> по уплате налогов и о представленной претендентом налоговой отчетности, на официальном сайте Федеральной налоговой службы Российской Федерации (https://service.nalog.ru/zd.do).</w:t>
            </w:r>
          </w:p>
          <w:p w:rsidR="001A068D" w:rsidRPr="009A4793" w:rsidRDefault="001A068D" w:rsidP="001A068D">
            <w:pPr>
              <w:pStyle w:val="afd"/>
              <w:tabs>
                <w:tab w:val="left" w:pos="0"/>
                <w:tab w:val="left" w:pos="1440"/>
              </w:tabs>
              <w:rPr>
                <w:sz w:val="24"/>
              </w:rPr>
            </w:pPr>
            <w:r w:rsidRPr="009A4793">
              <w:rPr>
                <w:sz w:val="24"/>
              </w:rPr>
              <w:t xml:space="preserve">В случае наличия информации о неисполненной обязанности перед Федеральной налоговой службой Российской Федерации, претендент обязан в составе заявки представить документы, подтверждающие исполнение обязанностей (заверенные банком копии платежных поручений, акты сверки с отметкой налогового органа и т.п.). </w:t>
            </w:r>
          </w:p>
          <w:p w:rsidR="001A068D" w:rsidRPr="009A4793" w:rsidRDefault="001A068D" w:rsidP="001A068D">
            <w:pPr>
              <w:pStyle w:val="afd"/>
              <w:tabs>
                <w:tab w:val="left" w:pos="0"/>
                <w:tab w:val="left" w:pos="1440"/>
              </w:tabs>
              <w:rPr>
                <w:sz w:val="24"/>
              </w:rPr>
            </w:pPr>
            <w:r w:rsidRPr="009A4793">
              <w:rPr>
                <w:sz w:val="24"/>
              </w:rPr>
              <w:t>Организатором на день рассмотрения Заявок проверяется информация о наличии/отсутствии задолженности более 1000 рублей и о предоставленной претендентом налоговой отчетности на официальном сайте Федеральной налоговой службы Российской Федерации (вкладка «сведения о юридических лицах, имеющих задолженность по уплате налогов и/или не представляющих налоговую отчетность более года» (https://service.nalog.ru/zd.do));</w:t>
            </w:r>
          </w:p>
          <w:p w:rsidR="008D3620" w:rsidRPr="008D3620" w:rsidRDefault="001A068D" w:rsidP="008D3620">
            <w:pPr>
              <w:pStyle w:val="afd"/>
              <w:tabs>
                <w:tab w:val="left" w:pos="0"/>
                <w:tab w:val="left" w:pos="1440"/>
              </w:tabs>
              <w:rPr>
                <w:sz w:val="24"/>
              </w:rPr>
            </w:pPr>
            <w:r w:rsidRPr="009A4793">
              <w:rPr>
                <w:sz w:val="24"/>
              </w:rPr>
              <w:t>2.4</w:t>
            </w:r>
            <w:r w:rsidR="00553F00">
              <w:rPr>
                <w:sz w:val="24"/>
              </w:rPr>
              <w:t>.</w:t>
            </w:r>
            <w:r w:rsidRPr="009A4793">
              <w:rPr>
                <w:sz w:val="24"/>
              </w:rPr>
              <w:t xml:space="preserve"> </w:t>
            </w:r>
            <w:r w:rsidR="008D3620" w:rsidRPr="008D3620">
              <w:rPr>
                <w:sz w:val="24"/>
              </w:rPr>
              <w:t>в подтверждение соответствия требованию, установленному частью «г» подпункта 2.1.1 документации о закупке, и отсутствия административных производств, в том числе о неприостановлении деятельности претендента в административном порядке и/или задолжен</w:t>
            </w:r>
            <w:r w:rsidR="00A80DE4">
              <w:rPr>
                <w:sz w:val="24"/>
              </w:rPr>
              <w:t>ности с суммарной суммой</w:t>
            </w:r>
            <w:r w:rsidR="008D3620" w:rsidRPr="008D3620">
              <w:rPr>
                <w:sz w:val="24"/>
              </w:rPr>
              <w:t xml:space="preserve"> более 1000 рублей, претендент осуществляет проверку информации о наличии/отсутствии исполнительных производств претендента на официальном сайте Федеральной службы судебных приставов Российской Федерации (http://fssprus.ru/iss/ip), а также информации в едином Федеральном реестре сведений о фактах деятельности юридических лиц http://www.fedresurs.ru/companies/IsSearching.</w:t>
            </w:r>
          </w:p>
          <w:p w:rsidR="008D3620" w:rsidRPr="008D3620" w:rsidRDefault="008D3620" w:rsidP="008D3620">
            <w:pPr>
              <w:pStyle w:val="afd"/>
              <w:tabs>
                <w:tab w:val="left" w:pos="0"/>
                <w:tab w:val="left" w:pos="1440"/>
              </w:tabs>
              <w:rPr>
                <w:sz w:val="24"/>
              </w:rPr>
            </w:pPr>
            <w:r w:rsidRPr="008D3620">
              <w:rPr>
                <w:sz w:val="24"/>
              </w:rPr>
              <w:t>В случае наличия на официальном сайте Федеральной службы судебных приставов Российской Федерации информации о наличии в отношении претендента исполнительных производств, претендент обязан в составе Заявки представить документы, подтверждающие исполнение обязанностей по таким исполнительным производствам (заверенные банком копии платежных поручений, заверенные</w:t>
            </w:r>
            <w:r w:rsidR="00E37A17">
              <w:rPr>
                <w:sz w:val="24"/>
              </w:rPr>
              <w:t xml:space="preserve"> претендентом</w:t>
            </w:r>
            <w:r w:rsidRPr="008D3620">
              <w:rPr>
                <w:sz w:val="24"/>
              </w:rPr>
              <w:t xml:space="preserve"> постановления о прекращении исполнительного производства и т.п.).</w:t>
            </w:r>
          </w:p>
          <w:p w:rsidR="001A068D" w:rsidRDefault="008D3620" w:rsidP="008D3620">
            <w:pPr>
              <w:pStyle w:val="afd"/>
              <w:tabs>
                <w:tab w:val="left" w:pos="0"/>
                <w:tab w:val="left" w:pos="1418"/>
              </w:tabs>
              <w:rPr>
                <w:sz w:val="24"/>
              </w:rPr>
            </w:pPr>
            <w:r w:rsidRPr="008D3620">
              <w:rPr>
                <w:sz w:val="24"/>
              </w:rPr>
              <w:t>Организатором на день рассмотрения Заявок проверяется информация о наличии исполнительных производств и/или неприостановлении деятельности на официальном сайте Федеральной службы судебных приставов Российской Федерации (вкладка «банк данных исполнительных производств») и едином Федеральном реестре сведений о фактах деятельности юридических лиц (вкладка «реестры»);</w:t>
            </w:r>
          </w:p>
          <w:p w:rsidR="006B3033" w:rsidRDefault="00640698" w:rsidP="001A068D">
            <w:pPr>
              <w:pStyle w:val="afd"/>
              <w:tabs>
                <w:tab w:val="left" w:pos="1418"/>
              </w:tabs>
              <w:rPr>
                <w:sz w:val="24"/>
              </w:rPr>
            </w:pPr>
            <w:r w:rsidRPr="005A6FE0">
              <w:rPr>
                <w:sz w:val="24"/>
              </w:rPr>
              <w:t>2.</w:t>
            </w:r>
            <w:r w:rsidR="00352C42">
              <w:rPr>
                <w:sz w:val="24"/>
              </w:rPr>
              <w:t>5</w:t>
            </w:r>
            <w:r w:rsidR="00553F00">
              <w:rPr>
                <w:sz w:val="24"/>
              </w:rPr>
              <w:t>.</w:t>
            </w:r>
            <w:r w:rsidR="001A068D" w:rsidRPr="005A6FE0">
              <w:rPr>
                <w:sz w:val="24"/>
              </w:rPr>
              <w:t xml:space="preserve"> </w:t>
            </w:r>
            <w:r w:rsidR="004C4F3A" w:rsidRPr="005A6FE0">
              <w:rPr>
                <w:sz w:val="24"/>
              </w:rPr>
              <w:t xml:space="preserve">документ по форме приложения № 4 к документации о закупке о наличии </w:t>
            </w:r>
            <w:r w:rsidR="006B3033" w:rsidRPr="006B3033">
              <w:rPr>
                <w:sz w:val="24"/>
              </w:rPr>
              <w:t>с 2014 по 2017 годы (включительно) опыта поставки</w:t>
            </w:r>
          </w:p>
          <w:p w:rsidR="006B3033" w:rsidRDefault="00E4729F" w:rsidP="001A068D">
            <w:pPr>
              <w:pStyle w:val="afd"/>
              <w:tabs>
                <w:tab w:val="left" w:pos="1418"/>
              </w:tabs>
              <w:rPr>
                <w:sz w:val="24"/>
              </w:rPr>
            </w:pPr>
            <w:r w:rsidRPr="00E4729F">
              <w:rPr>
                <w:sz w:val="24"/>
              </w:rPr>
              <w:t xml:space="preserve">форменной специальной одежды, </w:t>
            </w:r>
          </w:p>
          <w:p w:rsidR="006B3033" w:rsidRDefault="00E4729F" w:rsidP="001A068D">
            <w:pPr>
              <w:pStyle w:val="afd"/>
              <w:tabs>
                <w:tab w:val="left" w:pos="1418"/>
              </w:tabs>
              <w:rPr>
                <w:sz w:val="24"/>
              </w:rPr>
            </w:pPr>
            <w:r w:rsidRPr="00E4729F">
              <w:rPr>
                <w:sz w:val="24"/>
              </w:rPr>
              <w:t xml:space="preserve">обуви </w:t>
            </w:r>
          </w:p>
          <w:p w:rsidR="00CF6F34" w:rsidRDefault="00E4729F" w:rsidP="001A068D">
            <w:pPr>
              <w:pStyle w:val="afd"/>
              <w:tabs>
                <w:tab w:val="left" w:pos="1418"/>
              </w:tabs>
            </w:pPr>
            <w:r w:rsidRPr="00E4729F">
              <w:rPr>
                <w:sz w:val="24"/>
              </w:rPr>
              <w:t>и средств индивидуальной защиты (СИЗ))</w:t>
            </w:r>
            <w:r w:rsidR="004C4F3A" w:rsidRPr="005A6FE0">
              <w:rPr>
                <w:sz w:val="24"/>
              </w:rPr>
              <w:t>.</w:t>
            </w:r>
            <w:r w:rsidR="004C4F3A" w:rsidRPr="005A6FE0">
              <w:t xml:space="preserve"> </w:t>
            </w:r>
          </w:p>
          <w:p w:rsidR="001A068D" w:rsidRDefault="004C4F3A" w:rsidP="001A068D">
            <w:pPr>
              <w:pStyle w:val="afd"/>
              <w:tabs>
                <w:tab w:val="left" w:pos="1418"/>
              </w:tabs>
              <w:rPr>
                <w:i/>
                <w:sz w:val="24"/>
              </w:rPr>
            </w:pPr>
            <w:r w:rsidRPr="005A6FE0">
              <w:t xml:space="preserve">К </w:t>
            </w:r>
            <w:r w:rsidRPr="005A6FE0">
              <w:rPr>
                <w:sz w:val="24"/>
              </w:rPr>
              <w:t xml:space="preserve">приложению № 4  документации о закупке прикладываются соответствующие подписанные сторонами копии договоров и </w:t>
            </w:r>
            <w:r w:rsidR="00383419">
              <w:rPr>
                <w:sz w:val="24"/>
              </w:rPr>
              <w:t>документов, подтверждающих факт поставки (</w:t>
            </w:r>
            <w:r w:rsidRPr="005A6FE0">
              <w:rPr>
                <w:sz w:val="24"/>
              </w:rPr>
              <w:t>копии актов передачи</w:t>
            </w:r>
            <w:r w:rsidR="00383419">
              <w:rPr>
                <w:sz w:val="24"/>
              </w:rPr>
              <w:t xml:space="preserve"> товара,</w:t>
            </w:r>
            <w:r w:rsidRPr="005A6FE0">
              <w:rPr>
                <w:sz w:val="24"/>
              </w:rPr>
              <w:t xml:space="preserve"> накладных</w:t>
            </w:r>
            <w:r w:rsidR="00383419">
              <w:rPr>
                <w:sz w:val="24"/>
              </w:rPr>
              <w:t>, актов сверки</w:t>
            </w:r>
            <w:r w:rsidR="00383419" w:rsidRPr="00BD4850">
              <w:rPr>
                <w:sz w:val="24"/>
              </w:rPr>
              <w:t>)</w:t>
            </w:r>
            <w:r w:rsidR="00383419">
              <w:rPr>
                <w:sz w:val="24"/>
              </w:rPr>
              <w:t>.</w:t>
            </w:r>
            <w:r w:rsidRPr="005A6FE0">
              <w:rPr>
                <w:sz w:val="24"/>
              </w:rPr>
              <w:t xml:space="preserve"> </w:t>
            </w:r>
            <w:r w:rsidR="00383419" w:rsidRPr="00383419">
              <w:rPr>
                <w:sz w:val="24"/>
              </w:rPr>
              <w:t>Допускается в качестве подтверждения наличия опыта предоставление письма контрагента претендента с указанием предмета договора, периода поставки товара, выполнения работ, оказания услуг и их стоимости. Письмо должно содержать контактную информацию контрагента претендента.</w:t>
            </w:r>
          </w:p>
          <w:p w:rsidR="00553F00" w:rsidRDefault="00553F00" w:rsidP="001E62C3">
            <w:pPr>
              <w:pStyle w:val="afd"/>
              <w:rPr>
                <w:rFonts w:eastAsia="Times New Roman"/>
                <w:sz w:val="24"/>
              </w:rPr>
            </w:pPr>
            <w:r>
              <w:rPr>
                <w:rFonts w:eastAsia="Times New Roman"/>
                <w:sz w:val="24"/>
              </w:rPr>
              <w:t>2.</w:t>
            </w:r>
            <w:r w:rsidR="00C27016">
              <w:rPr>
                <w:rFonts w:eastAsia="Times New Roman"/>
                <w:sz w:val="24"/>
              </w:rPr>
              <w:t>6</w:t>
            </w:r>
            <w:r>
              <w:rPr>
                <w:rFonts w:eastAsia="Times New Roman"/>
                <w:sz w:val="24"/>
              </w:rPr>
              <w:t>.</w:t>
            </w:r>
            <w:r w:rsidRPr="00553F00">
              <w:rPr>
                <w:rFonts w:eastAsia="Times New Roman"/>
                <w:sz w:val="24"/>
              </w:rPr>
              <w:t xml:space="preserve"> документ подтверждающий регистрацию в системе стандартов менеджмента качества ГОСТ ИСО 9001-2011, которая полностью соответствует международному стандарту </w:t>
            </w:r>
            <w:r w:rsidRPr="00553F00">
              <w:rPr>
                <w:rFonts w:eastAsia="Times New Roman"/>
                <w:sz w:val="24"/>
                <w:lang w:val="en-US"/>
              </w:rPr>
              <w:t>ISO</w:t>
            </w:r>
            <w:r w:rsidRPr="00553F00">
              <w:rPr>
                <w:rFonts w:eastAsia="Times New Roman"/>
                <w:sz w:val="24"/>
              </w:rPr>
              <w:t xml:space="preserve"> 9001:2008</w:t>
            </w:r>
            <w:r w:rsidR="00F8761D">
              <w:rPr>
                <w:rFonts w:eastAsia="Times New Roman"/>
                <w:sz w:val="24"/>
              </w:rPr>
              <w:t xml:space="preserve"> (копия, заверенная претендентом)</w:t>
            </w:r>
            <w:r w:rsidR="00FA49D9">
              <w:rPr>
                <w:rFonts w:eastAsia="Times New Roman"/>
                <w:sz w:val="24"/>
              </w:rPr>
              <w:t>;</w:t>
            </w:r>
          </w:p>
          <w:p w:rsidR="00FA49D9" w:rsidRPr="00FA49D9" w:rsidRDefault="00FA49D9" w:rsidP="00FA49D9">
            <w:pPr>
              <w:ind w:firstLine="743"/>
              <w:jc w:val="both"/>
            </w:pPr>
            <w:r>
              <w:t>2.</w:t>
            </w:r>
            <w:r w:rsidR="00C27016">
              <w:t>7</w:t>
            </w:r>
            <w:r>
              <w:t>. в</w:t>
            </w:r>
            <w:r w:rsidRPr="00FA49D9">
              <w:t xml:space="preserve"> подтверждение того, что претендент имеет статус «Производитель», «Официальный торговый дом производителя», «Официальный дистрибьютор», «Официальный дилер»:</w:t>
            </w:r>
          </w:p>
          <w:p w:rsidR="00FA49D9" w:rsidRPr="00FA49D9" w:rsidRDefault="00FA49D9" w:rsidP="00FA49D9">
            <w:pPr>
              <w:ind w:firstLine="567"/>
              <w:jc w:val="both"/>
              <w:rPr>
                <w:rFonts w:eastAsia="MS Mincho"/>
              </w:rPr>
            </w:pPr>
            <w:r w:rsidRPr="00FA49D9">
              <w:rPr>
                <w:rFonts w:eastAsia="MS Mincho"/>
                <w:sz w:val="26"/>
              </w:rPr>
              <w:t xml:space="preserve">- </w:t>
            </w:r>
            <w:r w:rsidRPr="00FA49D9">
              <w:rPr>
                <w:rFonts w:eastAsia="MS Mincho"/>
              </w:rPr>
              <w:t>документ, подтверждающий, что претендент является производителем товара, являющегося предметом настоящего Открытого конкурса (в свободной форме за подписью претендента);</w:t>
            </w:r>
          </w:p>
          <w:p w:rsidR="00FA49D9" w:rsidRPr="00FA49D9" w:rsidRDefault="00FA49D9" w:rsidP="00FA49D9">
            <w:pPr>
              <w:ind w:firstLine="567"/>
              <w:jc w:val="both"/>
              <w:rPr>
                <w:rFonts w:eastAsia="MS Mincho"/>
                <w:color w:val="000000"/>
              </w:rPr>
            </w:pPr>
            <w:r w:rsidRPr="00FA49D9">
              <w:rPr>
                <w:rFonts w:eastAsia="MS Mincho"/>
              </w:rPr>
              <w:t xml:space="preserve">- и/или информационное письмо или иной документ, выданный производителем и/или дилерский договор с производителем товара, являющего предметом настоящего Открытого конкурса (копия, заверенная претендентом) </w:t>
            </w:r>
            <w:r w:rsidRPr="00FA49D9">
              <w:rPr>
                <w:rFonts w:eastAsia="MS Mincho"/>
                <w:u w:val="single"/>
              </w:rPr>
              <w:t xml:space="preserve">сроком действия не менее чем до </w:t>
            </w:r>
            <w:r w:rsidRPr="00FA49D9">
              <w:rPr>
                <w:rFonts w:eastAsia="MS Mincho"/>
                <w:color w:val="000000"/>
                <w:u w:val="single"/>
              </w:rPr>
              <w:t>31.</w:t>
            </w:r>
            <w:r>
              <w:rPr>
                <w:rFonts w:eastAsia="MS Mincho"/>
                <w:color w:val="000000"/>
                <w:u w:val="single"/>
              </w:rPr>
              <w:t>12</w:t>
            </w:r>
            <w:r w:rsidRPr="00FA49D9">
              <w:rPr>
                <w:rFonts w:eastAsia="MS Mincho"/>
                <w:color w:val="000000"/>
                <w:u w:val="single"/>
              </w:rPr>
              <w:t>.201</w:t>
            </w:r>
            <w:r>
              <w:rPr>
                <w:rFonts w:eastAsia="MS Mincho"/>
                <w:color w:val="000000"/>
                <w:u w:val="single"/>
              </w:rPr>
              <w:t>9</w:t>
            </w:r>
            <w:r w:rsidRPr="00FA49D9">
              <w:rPr>
                <w:rFonts w:eastAsia="MS Mincho"/>
                <w:color w:val="000000"/>
              </w:rPr>
              <w:t xml:space="preserve"> (либо письменное подтверждение о намерении продолжения сотрудничества до 31.</w:t>
            </w:r>
            <w:r>
              <w:rPr>
                <w:rFonts w:eastAsia="MS Mincho"/>
                <w:color w:val="000000"/>
              </w:rPr>
              <w:t>12</w:t>
            </w:r>
            <w:r w:rsidRPr="00FA49D9">
              <w:rPr>
                <w:rFonts w:eastAsia="MS Mincho"/>
                <w:color w:val="000000"/>
              </w:rPr>
              <w:t>.201</w:t>
            </w:r>
            <w:r>
              <w:rPr>
                <w:rFonts w:eastAsia="MS Mincho"/>
                <w:color w:val="000000"/>
              </w:rPr>
              <w:t>9</w:t>
            </w:r>
            <w:r w:rsidRPr="00FA49D9">
              <w:rPr>
                <w:rFonts w:eastAsia="MS Mincho"/>
                <w:color w:val="000000"/>
              </w:rPr>
              <w:t>);</w:t>
            </w:r>
          </w:p>
          <w:p w:rsidR="00FA49D9" w:rsidRPr="00FA49D9" w:rsidRDefault="00FA49D9" w:rsidP="00FA49D9">
            <w:pPr>
              <w:ind w:firstLine="567"/>
              <w:jc w:val="both"/>
              <w:rPr>
                <w:rFonts w:eastAsia="MS Mincho"/>
              </w:rPr>
            </w:pPr>
            <w:r w:rsidRPr="00FA49D9">
              <w:rPr>
                <w:rFonts w:eastAsia="MS Mincho"/>
              </w:rPr>
              <w:t xml:space="preserve">- и/или договор с дилером/поставщиком товара, являющего предметом настоящего Открытого конкурса, с приложением копии договора, заключенного между дилером/поставщиком с производителем товара по предмету Открытого конкурса, и/или информационных писем, выданных производителем дилеру/поставщику товара, являющего предметом настоящего Открытого конкурса (копии, заверенные претендентом), </w:t>
            </w:r>
            <w:r w:rsidRPr="00FA49D9">
              <w:rPr>
                <w:rFonts w:eastAsia="MS Mincho"/>
                <w:u w:val="single"/>
              </w:rPr>
              <w:t>сроком действия не менее чем до 31.</w:t>
            </w:r>
            <w:r w:rsidR="00777A63">
              <w:rPr>
                <w:rFonts w:eastAsia="MS Mincho"/>
                <w:u w:val="single"/>
              </w:rPr>
              <w:t>12</w:t>
            </w:r>
            <w:r w:rsidRPr="00FA49D9">
              <w:rPr>
                <w:rFonts w:eastAsia="MS Mincho"/>
                <w:u w:val="single"/>
              </w:rPr>
              <w:t>.201</w:t>
            </w:r>
            <w:r>
              <w:rPr>
                <w:rFonts w:eastAsia="MS Mincho"/>
                <w:u w:val="single"/>
              </w:rPr>
              <w:t>9</w:t>
            </w:r>
            <w:r w:rsidRPr="00FA49D9">
              <w:rPr>
                <w:rFonts w:eastAsia="MS Mincho"/>
              </w:rPr>
              <w:t xml:space="preserve"> (либо письменное подтверждение о намерении продолжения сотрудничества до 31.</w:t>
            </w:r>
            <w:r w:rsidR="00E4729F">
              <w:rPr>
                <w:rFonts w:eastAsia="MS Mincho"/>
              </w:rPr>
              <w:t>12</w:t>
            </w:r>
            <w:r w:rsidRPr="00FA49D9">
              <w:rPr>
                <w:rFonts w:eastAsia="MS Mincho"/>
              </w:rPr>
              <w:t>.201</w:t>
            </w:r>
            <w:r>
              <w:rPr>
                <w:rFonts w:eastAsia="MS Mincho"/>
              </w:rPr>
              <w:t>9</w:t>
            </w:r>
            <w:r w:rsidRPr="00FA49D9">
              <w:rPr>
                <w:rFonts w:eastAsia="MS Mincho"/>
              </w:rPr>
              <w:t>)</w:t>
            </w:r>
            <w:r>
              <w:rPr>
                <w:rFonts w:eastAsia="MS Mincho"/>
              </w:rPr>
              <w:t>;</w:t>
            </w:r>
          </w:p>
          <w:p w:rsidR="00902234" w:rsidRPr="00902234" w:rsidRDefault="00902234" w:rsidP="00902234">
            <w:pPr>
              <w:ind w:firstLine="709"/>
              <w:jc w:val="both"/>
              <w:rPr>
                <w:rFonts w:eastAsia="MS Mincho"/>
              </w:rPr>
            </w:pPr>
            <w:r>
              <w:rPr>
                <w:rFonts w:eastAsia="MS Mincho"/>
              </w:rPr>
              <w:t>2.</w:t>
            </w:r>
            <w:r w:rsidR="00C27016">
              <w:rPr>
                <w:rFonts w:eastAsia="MS Mincho"/>
              </w:rPr>
              <w:t>8</w:t>
            </w:r>
            <w:r>
              <w:rPr>
                <w:rFonts w:eastAsia="MS Mincho"/>
              </w:rPr>
              <w:t xml:space="preserve">. </w:t>
            </w:r>
            <w:r w:rsidRPr="00902234">
              <w:rPr>
                <w:rFonts w:eastAsia="MS Mincho"/>
              </w:rPr>
              <w:t>В подтверждение наличия развитой региональной сети, сбытовых подразделений и складов, способных своевременно обеспечить всей необходимой продукцией Заказчика:</w:t>
            </w:r>
          </w:p>
          <w:p w:rsidR="00ED0A1F" w:rsidRPr="00553F00" w:rsidRDefault="00D6240C" w:rsidP="00D6240C">
            <w:pPr>
              <w:pStyle w:val="afd"/>
              <w:rPr>
                <w:sz w:val="24"/>
                <w:highlight w:val="cyan"/>
              </w:rPr>
            </w:pPr>
            <w:r w:rsidRPr="00902234">
              <w:rPr>
                <w:rFonts w:eastAsia="Times New Roman"/>
                <w:sz w:val="24"/>
              </w:rPr>
              <w:t>Д</w:t>
            </w:r>
            <w:r w:rsidR="00902234" w:rsidRPr="00902234">
              <w:rPr>
                <w:rFonts w:eastAsia="Times New Roman"/>
                <w:sz w:val="24"/>
              </w:rPr>
              <w:t>окумент</w:t>
            </w:r>
            <w:r>
              <w:rPr>
                <w:rFonts w:eastAsia="Times New Roman"/>
                <w:sz w:val="24"/>
              </w:rPr>
              <w:t xml:space="preserve"> в произвольной форме за подписью претендента</w:t>
            </w:r>
            <w:r w:rsidR="00F8761D">
              <w:rPr>
                <w:rFonts w:eastAsia="Times New Roman"/>
                <w:sz w:val="24"/>
              </w:rPr>
              <w:t>,</w:t>
            </w:r>
            <w:r w:rsidR="00902234" w:rsidRPr="00902234">
              <w:rPr>
                <w:rFonts w:eastAsia="Times New Roman"/>
                <w:sz w:val="24"/>
              </w:rPr>
              <w:t xml:space="preserve"> подтверждающий наличие производственных мощностей (собственного производства</w:t>
            </w:r>
            <w:r w:rsidR="00B92A98">
              <w:rPr>
                <w:rFonts w:eastAsia="Times New Roman"/>
                <w:sz w:val="24"/>
              </w:rPr>
              <w:t xml:space="preserve"> изготовления форменной специальной одежды и обуви</w:t>
            </w:r>
            <w:r w:rsidR="00902234" w:rsidRPr="00902234">
              <w:rPr>
                <w:rFonts w:eastAsia="Times New Roman"/>
                <w:sz w:val="24"/>
              </w:rPr>
              <w:t>), возможности поставки товаров, необходимых профессиональных и технических ресурсов, оборудования и других материальных ресурсов</w:t>
            </w:r>
            <w:r w:rsidR="00B92A98">
              <w:rPr>
                <w:rFonts w:eastAsia="Times New Roman"/>
                <w:sz w:val="24"/>
              </w:rPr>
              <w:t>, возможности нанесения логотипов Покупателя на на поставляемый товар</w:t>
            </w:r>
            <w:r>
              <w:rPr>
                <w:rFonts w:eastAsia="Times New Roman"/>
                <w:sz w:val="24"/>
              </w:rPr>
              <w:t>.</w:t>
            </w:r>
            <w:r w:rsidR="00442F96">
              <w:rPr>
                <w:rFonts w:eastAsia="Times New Roman"/>
                <w:sz w:val="24"/>
              </w:rPr>
              <w:t xml:space="preserve"> </w:t>
            </w:r>
          </w:p>
        </w:tc>
      </w:tr>
      <w:tr w:rsidR="00835CB1" w:rsidRPr="00F86FAA" w:rsidTr="00EF779C">
        <w:tc>
          <w:tcPr>
            <w:tcW w:w="534" w:type="dxa"/>
          </w:tcPr>
          <w:p w:rsidR="00835CB1" w:rsidRPr="00F86FAA" w:rsidRDefault="00835CB1" w:rsidP="009830CC">
            <w:pPr>
              <w:pStyle w:val="19"/>
              <w:ind w:firstLine="0"/>
              <w:rPr>
                <w:b/>
                <w:sz w:val="24"/>
                <w:szCs w:val="24"/>
              </w:rPr>
            </w:pPr>
            <w:r>
              <w:rPr>
                <w:b/>
                <w:sz w:val="24"/>
                <w:szCs w:val="24"/>
              </w:rPr>
              <w:lastRenderedPageBreak/>
              <w:t>18.</w:t>
            </w:r>
          </w:p>
        </w:tc>
        <w:tc>
          <w:tcPr>
            <w:tcW w:w="2551" w:type="dxa"/>
          </w:tcPr>
          <w:p w:rsidR="00835CB1" w:rsidRPr="00F86FAA" w:rsidRDefault="002F345D">
            <w:pPr>
              <w:pStyle w:val="Default"/>
              <w:rPr>
                <w:b/>
                <w:color w:val="auto"/>
              </w:rPr>
            </w:pPr>
            <w:r>
              <w:rPr>
                <w:b/>
                <w:color w:val="auto"/>
              </w:rPr>
              <w:t xml:space="preserve">Особенности предоставления документов иностранными участниками </w:t>
            </w:r>
          </w:p>
        </w:tc>
        <w:tc>
          <w:tcPr>
            <w:tcW w:w="6768" w:type="dxa"/>
          </w:tcPr>
          <w:p w:rsidR="00835CB1" w:rsidRPr="00F86FAA" w:rsidRDefault="00902234" w:rsidP="00DF69CD">
            <w:pPr>
              <w:pStyle w:val="afd"/>
              <w:rPr>
                <w:i/>
                <w:sz w:val="24"/>
                <w:highlight w:val="yellow"/>
              </w:rPr>
            </w:pPr>
            <w:r w:rsidRPr="00902234">
              <w:rPr>
                <w:rFonts w:eastAsia="Times New Roman"/>
                <w:sz w:val="24"/>
              </w:rPr>
              <w:t>Особенности не предусмотрены.</w:t>
            </w:r>
          </w:p>
        </w:tc>
      </w:tr>
      <w:tr w:rsidR="007D6548" w:rsidRPr="00F86FAA" w:rsidTr="00EF779C">
        <w:tc>
          <w:tcPr>
            <w:tcW w:w="534" w:type="dxa"/>
          </w:tcPr>
          <w:p w:rsidR="007D6548" w:rsidRPr="00F86FAA" w:rsidRDefault="00357415" w:rsidP="009830CC">
            <w:pPr>
              <w:pStyle w:val="19"/>
              <w:ind w:firstLine="0"/>
              <w:rPr>
                <w:b/>
                <w:sz w:val="24"/>
                <w:szCs w:val="24"/>
              </w:rPr>
            </w:pPr>
            <w:r w:rsidRPr="00F86FAA">
              <w:rPr>
                <w:b/>
                <w:sz w:val="24"/>
                <w:szCs w:val="24"/>
              </w:rPr>
              <w:t>1</w:t>
            </w:r>
            <w:r w:rsidR="00835CB1">
              <w:rPr>
                <w:b/>
                <w:sz w:val="24"/>
                <w:szCs w:val="24"/>
              </w:rPr>
              <w:t>9</w:t>
            </w:r>
            <w:r w:rsidR="00736D40" w:rsidRPr="00F86FAA">
              <w:rPr>
                <w:b/>
                <w:sz w:val="24"/>
                <w:szCs w:val="24"/>
              </w:rPr>
              <w:t>.</w:t>
            </w:r>
          </w:p>
        </w:tc>
        <w:tc>
          <w:tcPr>
            <w:tcW w:w="2551" w:type="dxa"/>
          </w:tcPr>
          <w:p w:rsidR="007D6548" w:rsidRPr="00F86FAA" w:rsidRDefault="00736D40">
            <w:pPr>
              <w:pStyle w:val="Default"/>
              <w:rPr>
                <w:b/>
                <w:color w:val="auto"/>
              </w:rPr>
            </w:pPr>
            <w:r w:rsidRPr="00F86FAA">
              <w:rPr>
                <w:b/>
                <w:color w:val="auto"/>
              </w:rPr>
              <w:t xml:space="preserve">Критерии оценки Заявок на участие в </w:t>
            </w:r>
            <w:r w:rsidR="005D0613">
              <w:rPr>
                <w:b/>
                <w:color w:val="auto"/>
              </w:rPr>
              <w:t>Открытом конкурсе</w:t>
            </w:r>
            <w:r w:rsidR="00886A70">
              <w:rPr>
                <w:b/>
                <w:color w:val="auto"/>
              </w:rPr>
              <w:t xml:space="preserve"> и коэффициент их значимости</w:t>
            </w:r>
          </w:p>
        </w:tc>
        <w:tc>
          <w:tcPr>
            <w:tcW w:w="6768" w:type="dxa"/>
          </w:tcPr>
          <w:p w:rsidR="007D6548" w:rsidRDefault="007D6548" w:rsidP="003D3596">
            <w:pPr>
              <w:pStyle w:val="afd"/>
              <w:rPr>
                <w:b/>
                <w:i/>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4"/>
              <w:gridCol w:w="1263"/>
            </w:tblGrid>
            <w:tr w:rsidR="00EB66D9" w:rsidTr="002D72E4">
              <w:tc>
                <w:tcPr>
                  <w:tcW w:w="5274" w:type="dxa"/>
                </w:tcPr>
                <w:p w:rsidR="00EB66D9" w:rsidRPr="00600303" w:rsidRDefault="00EB66D9" w:rsidP="002D72E4">
                  <w:pPr>
                    <w:pStyle w:val="afd"/>
                    <w:ind w:firstLine="0"/>
                    <w:rPr>
                      <w:sz w:val="24"/>
                    </w:rPr>
                  </w:pPr>
                  <w:r>
                    <w:rPr>
                      <w:sz w:val="24"/>
                    </w:rPr>
                    <w:t>Цена «условного комплекта»</w:t>
                  </w:r>
                </w:p>
              </w:tc>
              <w:tc>
                <w:tcPr>
                  <w:tcW w:w="1263" w:type="dxa"/>
                </w:tcPr>
                <w:p w:rsidR="00EB66D9" w:rsidRPr="00600303" w:rsidRDefault="00EB66D9" w:rsidP="002D72E4">
                  <w:pPr>
                    <w:pStyle w:val="afd"/>
                    <w:ind w:firstLine="0"/>
                    <w:rPr>
                      <w:sz w:val="24"/>
                    </w:rPr>
                  </w:pPr>
                  <w:r w:rsidRPr="00600303">
                    <w:rPr>
                      <w:sz w:val="24"/>
                    </w:rPr>
                    <w:t>0,55</w:t>
                  </w:r>
                </w:p>
              </w:tc>
            </w:tr>
            <w:tr w:rsidR="002B2987" w:rsidTr="00A86F5F">
              <w:tc>
                <w:tcPr>
                  <w:tcW w:w="5274" w:type="dxa"/>
                </w:tcPr>
                <w:p w:rsidR="002B2987" w:rsidRPr="00600303" w:rsidRDefault="002B2987" w:rsidP="00A86F5F">
                  <w:pPr>
                    <w:pStyle w:val="afd"/>
                    <w:ind w:firstLine="0"/>
                    <w:rPr>
                      <w:sz w:val="24"/>
                    </w:rPr>
                  </w:pPr>
                  <w:r w:rsidRPr="00600303">
                    <w:rPr>
                      <w:bCs/>
                      <w:sz w:val="24"/>
                    </w:rPr>
                    <w:t>Коэффициент по специальному пошиву (</w:t>
                  </w:r>
                  <w:r w:rsidRPr="00600303">
                    <w:rPr>
                      <w:sz w:val="24"/>
                    </w:rPr>
                    <w:t>не более 1,9 к</w:t>
                  </w:r>
                  <w:r w:rsidRPr="00600303">
                    <w:rPr>
                      <w:bCs/>
                      <w:sz w:val="24"/>
                    </w:rPr>
                    <w:t xml:space="preserve"> базовой стоимости товара)</w:t>
                  </w:r>
                </w:p>
              </w:tc>
              <w:tc>
                <w:tcPr>
                  <w:tcW w:w="1263" w:type="dxa"/>
                </w:tcPr>
                <w:p w:rsidR="002B2987" w:rsidRPr="00600303" w:rsidRDefault="002B2987" w:rsidP="00A86F5F">
                  <w:pPr>
                    <w:pStyle w:val="afd"/>
                    <w:ind w:firstLine="0"/>
                    <w:rPr>
                      <w:sz w:val="24"/>
                    </w:rPr>
                  </w:pPr>
                  <w:r w:rsidRPr="00600303">
                    <w:rPr>
                      <w:sz w:val="24"/>
                    </w:rPr>
                    <w:t>0,</w:t>
                  </w:r>
                  <w:r>
                    <w:rPr>
                      <w:sz w:val="24"/>
                    </w:rPr>
                    <w:t>0</w:t>
                  </w:r>
                  <w:r w:rsidRPr="00600303">
                    <w:rPr>
                      <w:sz w:val="24"/>
                    </w:rPr>
                    <w:t>5</w:t>
                  </w:r>
                </w:p>
              </w:tc>
            </w:tr>
            <w:tr w:rsidR="00EB66D9" w:rsidTr="002D72E4">
              <w:tc>
                <w:tcPr>
                  <w:tcW w:w="5274" w:type="dxa"/>
                </w:tcPr>
                <w:p w:rsidR="00EB66D9" w:rsidRPr="00600303" w:rsidRDefault="00EB66D9" w:rsidP="00024C7E">
                  <w:pPr>
                    <w:pStyle w:val="afd"/>
                    <w:ind w:firstLine="0"/>
                    <w:rPr>
                      <w:sz w:val="24"/>
                    </w:rPr>
                  </w:pPr>
                  <w:r w:rsidRPr="00600303">
                    <w:rPr>
                      <w:sz w:val="24"/>
                    </w:rPr>
                    <w:t>Сроки поставки товара</w:t>
                  </w:r>
                  <w:r w:rsidR="002D40BC">
                    <w:rPr>
                      <w:sz w:val="24"/>
                    </w:rPr>
                    <w:t xml:space="preserve"> не являющимся специальным пошивом</w:t>
                  </w:r>
                  <w:r w:rsidR="00433714">
                    <w:rPr>
                      <w:sz w:val="24"/>
                    </w:rPr>
                    <w:t>, календарных дней</w:t>
                  </w:r>
                </w:p>
              </w:tc>
              <w:tc>
                <w:tcPr>
                  <w:tcW w:w="1263" w:type="dxa"/>
                </w:tcPr>
                <w:p w:rsidR="00EB66D9" w:rsidRPr="00600303" w:rsidRDefault="00EB66D9" w:rsidP="0009454A">
                  <w:pPr>
                    <w:pStyle w:val="afd"/>
                    <w:ind w:firstLine="0"/>
                    <w:rPr>
                      <w:sz w:val="24"/>
                    </w:rPr>
                  </w:pPr>
                  <w:r w:rsidRPr="00600303">
                    <w:rPr>
                      <w:sz w:val="24"/>
                    </w:rPr>
                    <w:t>0,</w:t>
                  </w:r>
                  <w:r w:rsidR="0009454A">
                    <w:rPr>
                      <w:sz w:val="24"/>
                    </w:rPr>
                    <w:t>2</w:t>
                  </w:r>
                  <w:r w:rsidR="00D6240C">
                    <w:rPr>
                      <w:sz w:val="24"/>
                    </w:rPr>
                    <w:t>0</w:t>
                  </w:r>
                </w:p>
              </w:tc>
            </w:tr>
            <w:tr w:rsidR="00EB66D9" w:rsidTr="002D72E4">
              <w:tc>
                <w:tcPr>
                  <w:tcW w:w="5274" w:type="dxa"/>
                </w:tcPr>
                <w:p w:rsidR="00EB66D9" w:rsidRPr="00600303" w:rsidRDefault="00EB66D9" w:rsidP="00FA6F35">
                  <w:pPr>
                    <w:pStyle w:val="afd"/>
                    <w:ind w:firstLine="0"/>
                    <w:rPr>
                      <w:sz w:val="24"/>
                    </w:rPr>
                  </w:pPr>
                  <w:r w:rsidRPr="00600303">
                    <w:rPr>
                      <w:sz w:val="24"/>
                    </w:rPr>
                    <w:t>Квалификация участника (</w:t>
                  </w:r>
                  <w:r w:rsidR="00610001">
                    <w:rPr>
                      <w:sz w:val="24"/>
                    </w:rPr>
                    <w:t xml:space="preserve">суммарная стоимость поставки товара </w:t>
                  </w:r>
                  <w:r w:rsidR="00FA6F35" w:rsidRPr="00FA6F35">
                    <w:rPr>
                      <w:sz w:val="24"/>
                    </w:rPr>
                    <w:t>с 2014 по 2017 годы (включительно)</w:t>
                  </w:r>
                  <w:r w:rsidR="00610001">
                    <w:rPr>
                      <w:sz w:val="24"/>
                    </w:rPr>
                    <w:t>)</w:t>
                  </w:r>
                </w:p>
              </w:tc>
              <w:tc>
                <w:tcPr>
                  <w:tcW w:w="1263" w:type="dxa"/>
                </w:tcPr>
                <w:p w:rsidR="00EB66D9" w:rsidRPr="00600303" w:rsidRDefault="00EB66D9" w:rsidP="0009454A">
                  <w:pPr>
                    <w:pStyle w:val="afd"/>
                    <w:ind w:firstLine="0"/>
                    <w:rPr>
                      <w:sz w:val="24"/>
                    </w:rPr>
                  </w:pPr>
                  <w:r w:rsidRPr="00600303">
                    <w:rPr>
                      <w:sz w:val="24"/>
                    </w:rPr>
                    <w:t>0,</w:t>
                  </w:r>
                  <w:r w:rsidR="0009454A">
                    <w:rPr>
                      <w:sz w:val="24"/>
                    </w:rPr>
                    <w:t>2</w:t>
                  </w:r>
                  <w:r w:rsidR="00D6240C">
                    <w:rPr>
                      <w:sz w:val="24"/>
                    </w:rPr>
                    <w:t>0</w:t>
                  </w:r>
                </w:p>
              </w:tc>
            </w:tr>
          </w:tbl>
          <w:p w:rsidR="00EB66D9" w:rsidRPr="00F86FAA" w:rsidRDefault="00EB66D9" w:rsidP="003D3596">
            <w:pPr>
              <w:pStyle w:val="afd"/>
              <w:rPr>
                <w:b/>
                <w:i/>
                <w:sz w:val="24"/>
              </w:rPr>
            </w:pPr>
          </w:p>
        </w:tc>
      </w:tr>
      <w:tr w:rsidR="00736D40" w:rsidRPr="00F86FAA" w:rsidTr="00EF779C">
        <w:tc>
          <w:tcPr>
            <w:tcW w:w="534" w:type="dxa"/>
          </w:tcPr>
          <w:p w:rsidR="00736D40" w:rsidRPr="00F86FAA" w:rsidRDefault="00835CB1" w:rsidP="009830CC">
            <w:pPr>
              <w:pStyle w:val="19"/>
              <w:ind w:firstLine="0"/>
              <w:rPr>
                <w:b/>
                <w:sz w:val="24"/>
                <w:szCs w:val="24"/>
              </w:rPr>
            </w:pPr>
            <w:r>
              <w:rPr>
                <w:b/>
                <w:sz w:val="24"/>
                <w:szCs w:val="24"/>
              </w:rPr>
              <w:t>20</w:t>
            </w:r>
            <w:r w:rsidR="00357415" w:rsidRPr="00F86FAA">
              <w:rPr>
                <w:b/>
                <w:sz w:val="24"/>
                <w:szCs w:val="24"/>
              </w:rPr>
              <w:t>.</w:t>
            </w:r>
          </w:p>
        </w:tc>
        <w:tc>
          <w:tcPr>
            <w:tcW w:w="2551" w:type="dxa"/>
          </w:tcPr>
          <w:p w:rsidR="00736D40" w:rsidRPr="00F86FAA" w:rsidRDefault="007341C2">
            <w:pPr>
              <w:pStyle w:val="Default"/>
              <w:rPr>
                <w:b/>
                <w:color w:val="auto"/>
              </w:rPr>
            </w:pPr>
            <w:r w:rsidRPr="00F86FAA">
              <w:rPr>
                <w:b/>
                <w:color w:val="auto"/>
              </w:rPr>
              <w:t>Особенности заключения договора</w:t>
            </w:r>
          </w:p>
        </w:tc>
        <w:tc>
          <w:tcPr>
            <w:tcW w:w="6768" w:type="dxa"/>
          </w:tcPr>
          <w:p w:rsidR="00BA36DD" w:rsidRPr="00BA36DD" w:rsidRDefault="00BA36DD" w:rsidP="00BA36DD">
            <w:pPr>
              <w:ind w:firstLine="709"/>
              <w:jc w:val="both"/>
              <w:rPr>
                <w:rFonts w:eastAsia="MS Mincho"/>
              </w:rPr>
            </w:pPr>
            <w:r w:rsidRPr="00BA36DD">
              <w:rPr>
                <w:rFonts w:eastAsia="MS Mincho"/>
              </w:rPr>
              <w:t xml:space="preserve">1. Цена по договору </w:t>
            </w:r>
            <w:r w:rsidRPr="00BA36DD">
              <w:rPr>
                <w:rFonts w:eastAsia="MS Mincho"/>
                <w:snapToGrid w:val="0"/>
              </w:rPr>
              <w:t xml:space="preserve">в процессе его исполнения может быть увеличена </w:t>
            </w:r>
            <w:r w:rsidRPr="00BA36DD">
              <w:rPr>
                <w:rFonts w:eastAsia="MS Mincho"/>
              </w:rPr>
              <w:t xml:space="preserve">не более чем на 10 % (десять процентов) от первоначальной цены договора в год по письменному соглашению сторон </w:t>
            </w:r>
            <w:r w:rsidRPr="00BA36DD">
              <w:rPr>
                <w:rFonts w:eastAsia="MS Mincho"/>
                <w:snapToGrid w:val="0"/>
              </w:rPr>
              <w:t>в случае</w:t>
            </w:r>
            <w:r w:rsidRPr="00BA36DD">
              <w:rPr>
                <w:rFonts w:eastAsia="MS Mincho"/>
              </w:rPr>
              <w:t>:</w:t>
            </w:r>
          </w:p>
          <w:p w:rsidR="00BA36DD" w:rsidRPr="00EB66D9" w:rsidRDefault="00BA36DD" w:rsidP="00BA36DD">
            <w:pPr>
              <w:numPr>
                <w:ilvl w:val="2"/>
                <w:numId w:val="0"/>
              </w:numPr>
              <w:tabs>
                <w:tab w:val="num" w:pos="1985"/>
              </w:tabs>
              <w:ind w:firstLine="709"/>
              <w:jc w:val="both"/>
            </w:pPr>
            <w:r w:rsidRPr="00BA36DD">
              <w:t xml:space="preserve">- увеличения стоимости единицы продукции, работ, услуг (увеличение стоимости возможно не ранее 1 (одного) года с даты заключения договора; </w:t>
            </w:r>
          </w:p>
          <w:p w:rsidR="00BA36DD" w:rsidRPr="00BA36DD" w:rsidRDefault="00BA36DD" w:rsidP="00BA36DD">
            <w:pPr>
              <w:widowControl w:val="0"/>
              <w:shd w:val="clear" w:color="auto" w:fill="FFFFFF"/>
              <w:tabs>
                <w:tab w:val="left" w:pos="1404"/>
              </w:tabs>
              <w:suppressAutoHyphens w:val="0"/>
              <w:autoSpaceDE w:val="0"/>
              <w:autoSpaceDN w:val="0"/>
              <w:adjustRightInd w:val="0"/>
              <w:jc w:val="both"/>
            </w:pPr>
            <w:r w:rsidRPr="00372374">
              <w:t>В подтверждение увеличения стоимости товаров, работ, услуг должны быть предоставлены документы, обосновывающие повы</w:t>
            </w:r>
            <w:r w:rsidRPr="00BA36DD">
              <w:t>шение цены.</w:t>
            </w:r>
          </w:p>
          <w:p w:rsidR="00BA36DD" w:rsidRPr="00BA36DD" w:rsidRDefault="00BA36DD" w:rsidP="00BA36DD">
            <w:pPr>
              <w:numPr>
                <w:ilvl w:val="2"/>
                <w:numId w:val="0"/>
              </w:numPr>
              <w:tabs>
                <w:tab w:val="num" w:pos="1985"/>
              </w:tabs>
              <w:ind w:firstLine="709"/>
              <w:jc w:val="both"/>
              <w:rPr>
                <w:lang w:eastAsia="ru-RU"/>
              </w:rPr>
            </w:pPr>
            <w:r w:rsidRPr="00BA36DD">
              <w:t xml:space="preserve">2. </w:t>
            </w:r>
            <w:r w:rsidRPr="00BA36DD">
              <w:rPr>
                <w:lang w:eastAsia="ru-RU"/>
              </w:rPr>
              <w:t xml:space="preserve">Победитель вправе направить Заказчику предложения по внесению изменений в договор, размещенный в составе настоящей документации (приложение № 5), до момента его подписания победителем. </w:t>
            </w:r>
          </w:p>
          <w:p w:rsidR="00BA36DD" w:rsidRPr="00BA36DD" w:rsidRDefault="00BA36DD" w:rsidP="00BA36DD">
            <w:pPr>
              <w:numPr>
                <w:ilvl w:val="2"/>
                <w:numId w:val="0"/>
              </w:numPr>
              <w:tabs>
                <w:tab w:val="num" w:pos="1985"/>
              </w:tabs>
              <w:ind w:firstLine="709"/>
              <w:jc w:val="both"/>
              <w:rPr>
                <w:lang w:eastAsia="ru-RU"/>
              </w:rPr>
            </w:pPr>
            <w:r w:rsidRPr="00BA36DD">
              <w:rPr>
                <w:lang w:eastAsia="ru-RU"/>
              </w:rPr>
              <w:t xml:space="preserve">Указанные предложения должны быть получены Заказчиком в двухсуточный срок с момента получения участником, признанного по итогам конкурса победителем, соответствующего договора  на ЭТП от Заказчика.  </w:t>
            </w:r>
          </w:p>
          <w:p w:rsidR="00BA36DD" w:rsidRPr="00BA36DD" w:rsidRDefault="00BA36DD" w:rsidP="00BA36DD">
            <w:pPr>
              <w:numPr>
                <w:ilvl w:val="2"/>
                <w:numId w:val="0"/>
              </w:numPr>
              <w:tabs>
                <w:tab w:val="num" w:pos="1985"/>
              </w:tabs>
              <w:ind w:firstLine="709"/>
              <w:jc w:val="both"/>
              <w:rPr>
                <w:lang w:eastAsia="ru-RU"/>
              </w:rPr>
            </w:pPr>
            <w:r w:rsidRPr="00BA36DD">
              <w:rPr>
                <w:lang w:eastAsia="ru-RU"/>
              </w:rPr>
              <w:t>Изменения могут касаться только положений договора, которые не были одним из оценочных критериев для выбора победителя, указанных в пункте 19 Информационной карты настоящей документации о закупке.</w:t>
            </w:r>
          </w:p>
          <w:p w:rsidR="00BA36DD" w:rsidRPr="00BA36DD" w:rsidRDefault="00BA36DD" w:rsidP="00BA36DD">
            <w:pPr>
              <w:numPr>
                <w:ilvl w:val="2"/>
                <w:numId w:val="0"/>
              </w:numPr>
              <w:tabs>
                <w:tab w:val="num" w:pos="1985"/>
              </w:tabs>
              <w:ind w:firstLine="709"/>
              <w:jc w:val="both"/>
              <w:rPr>
                <w:lang w:eastAsia="ru-RU"/>
              </w:rPr>
            </w:pPr>
            <w:r w:rsidRPr="00BA36DD">
              <w:rPr>
                <w:lang w:eastAsia="ru-RU"/>
              </w:rPr>
              <w:t>Внесение изменений в договор по предложениям победителя является правом Заказчика и осуществляется по усмотрениюЗаказчика.</w:t>
            </w:r>
          </w:p>
          <w:p w:rsidR="00736D40" w:rsidRPr="00F86FAA" w:rsidRDefault="00BA36DD" w:rsidP="00DF69CD">
            <w:pPr>
              <w:pStyle w:val="-3"/>
              <w:numPr>
                <w:ilvl w:val="2"/>
                <w:numId w:val="0"/>
              </w:numPr>
              <w:tabs>
                <w:tab w:val="num" w:pos="1985"/>
              </w:tabs>
              <w:suppressAutoHyphens/>
              <w:ind w:firstLine="709"/>
              <w:rPr>
                <w:sz w:val="24"/>
                <w:highlight w:val="cyan"/>
              </w:rPr>
            </w:pPr>
            <w:r w:rsidRPr="00BA36DD">
              <w:rPr>
                <w:sz w:val="24"/>
                <w:lang w:eastAsia="ar-SA"/>
              </w:rPr>
              <w:t>Победитель не имеет права отказаться от заключения договора, если его предложения по внесению в договор изменений не были согласованы Заказчиком.</w:t>
            </w:r>
          </w:p>
        </w:tc>
      </w:tr>
      <w:tr w:rsidR="007D6548" w:rsidRPr="00F86FAA" w:rsidTr="00EF779C">
        <w:tc>
          <w:tcPr>
            <w:tcW w:w="534" w:type="dxa"/>
          </w:tcPr>
          <w:p w:rsidR="007D6548" w:rsidRPr="00F86FAA" w:rsidRDefault="009830CC" w:rsidP="00835CB1">
            <w:pPr>
              <w:pStyle w:val="19"/>
              <w:ind w:firstLine="0"/>
              <w:rPr>
                <w:b/>
                <w:sz w:val="24"/>
                <w:szCs w:val="24"/>
              </w:rPr>
            </w:pPr>
            <w:r>
              <w:rPr>
                <w:b/>
                <w:sz w:val="24"/>
                <w:szCs w:val="24"/>
              </w:rPr>
              <w:t>2</w:t>
            </w:r>
            <w:r w:rsidR="00835CB1">
              <w:rPr>
                <w:b/>
                <w:sz w:val="24"/>
                <w:szCs w:val="24"/>
              </w:rPr>
              <w:t>1</w:t>
            </w:r>
            <w:r w:rsidR="00357415" w:rsidRPr="00F86FAA">
              <w:rPr>
                <w:b/>
                <w:sz w:val="24"/>
                <w:szCs w:val="24"/>
              </w:rPr>
              <w:t>.</w:t>
            </w:r>
          </w:p>
        </w:tc>
        <w:tc>
          <w:tcPr>
            <w:tcW w:w="2551" w:type="dxa"/>
          </w:tcPr>
          <w:p w:rsidR="007D6548" w:rsidRPr="00F86FAA" w:rsidRDefault="007D6548">
            <w:pPr>
              <w:pStyle w:val="Default"/>
              <w:rPr>
                <w:b/>
                <w:color w:val="auto"/>
              </w:rPr>
            </w:pPr>
            <w:r w:rsidRPr="00F86FAA">
              <w:rPr>
                <w:b/>
                <w:color w:val="auto"/>
              </w:rPr>
              <w:t>Привлечение субподрядчиков, соисполнителей</w:t>
            </w:r>
          </w:p>
        </w:tc>
        <w:tc>
          <w:tcPr>
            <w:tcW w:w="6768" w:type="dxa"/>
          </w:tcPr>
          <w:p w:rsidR="007D6548" w:rsidRPr="00F86FAA" w:rsidRDefault="00EB66D9" w:rsidP="00C27016">
            <w:pPr>
              <w:pStyle w:val="19"/>
              <w:ind w:firstLine="0"/>
              <w:rPr>
                <w:sz w:val="24"/>
                <w:szCs w:val="24"/>
              </w:rPr>
            </w:pPr>
            <w:r w:rsidRPr="00EB66D9">
              <w:rPr>
                <w:rFonts w:eastAsia="Times New Roman"/>
                <w:sz w:val="24"/>
                <w:szCs w:val="24"/>
              </w:rPr>
              <w:t>Привлечение субподрядчиков допускается.</w:t>
            </w:r>
            <w:r w:rsidRPr="00EB66D9">
              <w:rPr>
                <w:rFonts w:eastAsia="Times New Roman"/>
                <w:i/>
                <w:sz w:val="24"/>
                <w:szCs w:val="24"/>
              </w:rPr>
              <w:t xml:space="preserve"> </w:t>
            </w:r>
            <w:r w:rsidRPr="00EB66D9">
              <w:rPr>
                <w:rFonts w:eastAsia="Times New Roman"/>
                <w:sz w:val="24"/>
                <w:szCs w:val="24"/>
              </w:rPr>
              <w:t>В соответствии с приложением №</w:t>
            </w:r>
            <w:r w:rsidR="00EE6CCA">
              <w:rPr>
                <w:rFonts w:eastAsia="Times New Roman"/>
                <w:sz w:val="24"/>
                <w:szCs w:val="24"/>
              </w:rPr>
              <w:t>7</w:t>
            </w:r>
            <w:r w:rsidRPr="00EB66D9">
              <w:rPr>
                <w:rFonts w:eastAsia="Times New Roman"/>
                <w:sz w:val="24"/>
                <w:szCs w:val="24"/>
              </w:rPr>
              <w:t xml:space="preserve"> настоящей документации о закупке.</w:t>
            </w:r>
          </w:p>
        </w:tc>
      </w:tr>
      <w:tr w:rsidR="00DF6AE3" w:rsidRPr="00F86FAA" w:rsidTr="00EF779C">
        <w:tc>
          <w:tcPr>
            <w:tcW w:w="534" w:type="dxa"/>
          </w:tcPr>
          <w:p w:rsidR="00DF6AE3" w:rsidRPr="00F86FAA" w:rsidRDefault="00A856EA" w:rsidP="0051006B">
            <w:pPr>
              <w:pStyle w:val="19"/>
              <w:ind w:firstLine="0"/>
              <w:rPr>
                <w:b/>
                <w:sz w:val="24"/>
                <w:szCs w:val="24"/>
              </w:rPr>
            </w:pPr>
            <w:r w:rsidRPr="00F86FAA">
              <w:rPr>
                <w:b/>
                <w:sz w:val="24"/>
                <w:szCs w:val="24"/>
              </w:rPr>
              <w:t>2</w:t>
            </w:r>
            <w:r w:rsidR="0051006B">
              <w:rPr>
                <w:b/>
                <w:sz w:val="24"/>
                <w:szCs w:val="24"/>
              </w:rPr>
              <w:t>2</w:t>
            </w:r>
            <w:r w:rsidRPr="00F86FAA">
              <w:rPr>
                <w:b/>
                <w:sz w:val="24"/>
                <w:szCs w:val="24"/>
              </w:rPr>
              <w:t>.</w:t>
            </w:r>
          </w:p>
        </w:tc>
        <w:tc>
          <w:tcPr>
            <w:tcW w:w="2551" w:type="dxa"/>
          </w:tcPr>
          <w:p w:rsidR="00DF6AE3" w:rsidRPr="00F86FAA" w:rsidRDefault="00DF6AE3">
            <w:pPr>
              <w:pStyle w:val="Default"/>
              <w:rPr>
                <w:b/>
                <w:color w:val="auto"/>
              </w:rPr>
            </w:pPr>
            <w:r w:rsidRPr="00F86FAA">
              <w:rPr>
                <w:b/>
                <w:color w:val="auto"/>
              </w:rPr>
              <w:t>Обеспечение исполнения договора</w:t>
            </w:r>
          </w:p>
        </w:tc>
        <w:tc>
          <w:tcPr>
            <w:tcW w:w="6768" w:type="dxa"/>
          </w:tcPr>
          <w:p w:rsidR="00DF6AE3" w:rsidRPr="00F86FAA" w:rsidRDefault="00A856EA" w:rsidP="00804946">
            <w:pPr>
              <w:pStyle w:val="19"/>
              <w:ind w:firstLine="0"/>
              <w:rPr>
                <w:sz w:val="24"/>
                <w:szCs w:val="24"/>
              </w:rPr>
            </w:pPr>
            <w:r w:rsidRPr="00F86FAA">
              <w:rPr>
                <w:sz w:val="24"/>
                <w:szCs w:val="24"/>
              </w:rPr>
              <w:t>Не предусмотрено</w:t>
            </w:r>
          </w:p>
        </w:tc>
      </w:tr>
      <w:tr w:rsidR="004745C7" w:rsidRPr="00F86FAA" w:rsidTr="00EF779C">
        <w:tc>
          <w:tcPr>
            <w:tcW w:w="534" w:type="dxa"/>
          </w:tcPr>
          <w:p w:rsidR="004745C7" w:rsidRPr="00F86FAA" w:rsidRDefault="004745C7" w:rsidP="005E0B21">
            <w:pPr>
              <w:pStyle w:val="19"/>
              <w:ind w:firstLine="0"/>
              <w:rPr>
                <w:b/>
                <w:sz w:val="24"/>
                <w:szCs w:val="24"/>
              </w:rPr>
            </w:pPr>
            <w:r w:rsidRPr="00F86FAA">
              <w:rPr>
                <w:b/>
                <w:sz w:val="24"/>
                <w:szCs w:val="24"/>
              </w:rPr>
              <w:t>2</w:t>
            </w:r>
            <w:r w:rsidR="005E0B21">
              <w:rPr>
                <w:b/>
                <w:sz w:val="24"/>
                <w:szCs w:val="24"/>
              </w:rPr>
              <w:t>3</w:t>
            </w:r>
            <w:r w:rsidRPr="00F86FAA">
              <w:rPr>
                <w:b/>
                <w:sz w:val="24"/>
                <w:szCs w:val="24"/>
              </w:rPr>
              <w:t>.</w:t>
            </w:r>
          </w:p>
        </w:tc>
        <w:tc>
          <w:tcPr>
            <w:tcW w:w="2551" w:type="dxa"/>
          </w:tcPr>
          <w:p w:rsidR="004745C7" w:rsidRPr="00F86FAA" w:rsidRDefault="004745C7" w:rsidP="00DF6AE3">
            <w:pPr>
              <w:pStyle w:val="Default"/>
              <w:rPr>
                <w:b/>
                <w:color w:val="auto"/>
              </w:rPr>
            </w:pPr>
            <w:r w:rsidRPr="00F86FAA">
              <w:rPr>
                <w:b/>
                <w:color w:val="auto"/>
              </w:rPr>
              <w:t>Обеспечение заявки</w:t>
            </w:r>
          </w:p>
        </w:tc>
        <w:tc>
          <w:tcPr>
            <w:tcW w:w="6768" w:type="dxa"/>
          </w:tcPr>
          <w:p w:rsidR="004745C7" w:rsidRPr="00F86FAA" w:rsidRDefault="004745C7" w:rsidP="00804946">
            <w:pPr>
              <w:pStyle w:val="19"/>
              <w:ind w:firstLine="0"/>
              <w:rPr>
                <w:sz w:val="24"/>
                <w:szCs w:val="24"/>
              </w:rPr>
            </w:pPr>
            <w:r w:rsidRPr="00F86FAA">
              <w:rPr>
                <w:sz w:val="24"/>
                <w:szCs w:val="24"/>
              </w:rPr>
              <w:t>Не предусмотрено</w:t>
            </w:r>
          </w:p>
        </w:tc>
      </w:tr>
      <w:tr w:rsidR="00535228" w:rsidRPr="00F86FAA" w:rsidTr="00EF779C">
        <w:tc>
          <w:tcPr>
            <w:tcW w:w="534" w:type="dxa"/>
          </w:tcPr>
          <w:p w:rsidR="00535228" w:rsidRPr="00F86FAA" w:rsidRDefault="005E579B" w:rsidP="005E0B21">
            <w:pPr>
              <w:pStyle w:val="19"/>
              <w:ind w:firstLine="0"/>
              <w:rPr>
                <w:b/>
                <w:sz w:val="24"/>
                <w:szCs w:val="24"/>
              </w:rPr>
            </w:pPr>
            <w:r>
              <w:rPr>
                <w:b/>
                <w:sz w:val="24"/>
                <w:szCs w:val="24"/>
              </w:rPr>
              <w:t>24.</w:t>
            </w:r>
          </w:p>
        </w:tc>
        <w:tc>
          <w:tcPr>
            <w:tcW w:w="2551" w:type="dxa"/>
          </w:tcPr>
          <w:p w:rsidR="00535228" w:rsidRPr="00F86FAA" w:rsidRDefault="005E579B" w:rsidP="00DF6AE3">
            <w:pPr>
              <w:pStyle w:val="Default"/>
              <w:rPr>
                <w:b/>
                <w:color w:val="auto"/>
              </w:rPr>
            </w:pPr>
            <w:r w:rsidRPr="005E579B">
              <w:rPr>
                <w:b/>
                <w:color w:val="auto"/>
              </w:rPr>
              <w:t>Срок заключения договора</w:t>
            </w:r>
          </w:p>
        </w:tc>
        <w:tc>
          <w:tcPr>
            <w:tcW w:w="6768" w:type="dxa"/>
          </w:tcPr>
          <w:p w:rsidR="00535228" w:rsidRPr="00F86FAA" w:rsidRDefault="00473F4C" w:rsidP="00992E89">
            <w:pPr>
              <w:pStyle w:val="19"/>
              <w:ind w:firstLine="0"/>
              <w:rPr>
                <w:sz w:val="24"/>
                <w:szCs w:val="24"/>
              </w:rPr>
            </w:pPr>
            <w:r w:rsidRPr="00473F4C">
              <w:rPr>
                <w:sz w:val="24"/>
                <w:szCs w:val="24"/>
              </w:rPr>
              <w:t>Не ранее чем через 10 дней и не позднее чем 20 дней со дня принятия Конкурсной комиссией решения о заключении договора (опубликования протокола подведения итогов Конкурсной комиссии в соответствии с пунктом 4 Информационной карты), за исключением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при осуществлении закупки обжалуются в антимонопольном органе либо в судебном порядке. В указанных случаях договор должен быть заключен в течение 30 рабочих дней со дня одобрения органом управления Заказчика заключения договора, вступления в силу решения антимонопольного органа или судебного акта, предусматривающих заключение договора.</w:t>
            </w:r>
          </w:p>
        </w:tc>
      </w:tr>
    </w:tbl>
    <w:p w:rsidR="00D57C3F" w:rsidRDefault="00D57C3F" w:rsidP="00221BE8">
      <w:pPr>
        <w:pStyle w:val="19"/>
        <w:ind w:left="7080" w:firstLine="0"/>
        <w:rPr>
          <w:rFonts w:eastAsia="MS Mincho"/>
          <w:szCs w:val="28"/>
        </w:rPr>
      </w:pPr>
    </w:p>
    <w:p w:rsidR="00D703B6" w:rsidRDefault="00D703B6" w:rsidP="00221BE8">
      <w:pPr>
        <w:pStyle w:val="19"/>
        <w:ind w:left="7080" w:firstLine="0"/>
        <w:rPr>
          <w:rFonts w:eastAsia="MS Mincho"/>
          <w:szCs w:val="28"/>
        </w:rPr>
      </w:pPr>
    </w:p>
    <w:p w:rsidR="009830CC" w:rsidRDefault="009830CC">
      <w:pPr>
        <w:suppressAutoHyphens w:val="0"/>
        <w:rPr>
          <w:rFonts w:eastAsia="MS Mincho"/>
          <w:sz w:val="28"/>
          <w:szCs w:val="28"/>
        </w:rPr>
      </w:pPr>
      <w:r>
        <w:rPr>
          <w:rFonts w:eastAsia="MS Mincho"/>
          <w:szCs w:val="28"/>
        </w:rPr>
        <w:br w:type="page"/>
      </w:r>
    </w:p>
    <w:p w:rsidR="000954FB" w:rsidRDefault="000954FB" w:rsidP="00221BE8">
      <w:pPr>
        <w:pStyle w:val="19"/>
        <w:ind w:left="7080" w:firstLine="0"/>
        <w:rPr>
          <w:rFonts w:eastAsia="MS Mincho"/>
          <w:szCs w:val="28"/>
        </w:rPr>
      </w:pPr>
      <w:r>
        <w:rPr>
          <w:rFonts w:eastAsia="MS Mincho"/>
          <w:szCs w:val="28"/>
        </w:rPr>
        <w:t>Приложение № 1</w:t>
      </w:r>
    </w:p>
    <w:p w:rsidR="000954FB" w:rsidRDefault="000954FB" w:rsidP="000954FB">
      <w:pPr>
        <w:ind w:firstLine="425"/>
        <w:jc w:val="right"/>
        <w:rPr>
          <w:sz w:val="28"/>
          <w:szCs w:val="28"/>
        </w:rPr>
      </w:pPr>
      <w:r w:rsidRPr="00B2711F">
        <w:rPr>
          <w:sz w:val="28"/>
          <w:szCs w:val="28"/>
        </w:rPr>
        <w:t>к документации</w:t>
      </w:r>
      <w:r>
        <w:rPr>
          <w:sz w:val="28"/>
          <w:szCs w:val="28"/>
        </w:rPr>
        <w:t xml:space="preserve"> о закупке</w:t>
      </w:r>
    </w:p>
    <w:p w:rsidR="000954FB" w:rsidRDefault="000954FB" w:rsidP="000954FB">
      <w:pPr>
        <w:ind w:firstLine="425"/>
        <w:jc w:val="right"/>
        <w:rPr>
          <w:sz w:val="28"/>
          <w:szCs w:val="28"/>
        </w:rPr>
      </w:pPr>
    </w:p>
    <w:p w:rsidR="000954FB" w:rsidRPr="00445DDD" w:rsidRDefault="000954FB" w:rsidP="000954FB">
      <w:pPr>
        <w:jc w:val="center"/>
        <w:rPr>
          <w:b/>
          <w:sz w:val="28"/>
          <w:szCs w:val="28"/>
        </w:rPr>
      </w:pPr>
      <w:r w:rsidRPr="00445DDD">
        <w:rPr>
          <w:b/>
          <w:sz w:val="28"/>
          <w:szCs w:val="28"/>
        </w:rPr>
        <w:t>На бланке претендента</w:t>
      </w:r>
    </w:p>
    <w:p w:rsidR="000954FB" w:rsidRDefault="000954FB" w:rsidP="000954FB">
      <w:pPr>
        <w:pStyle w:val="2"/>
        <w:spacing w:before="0" w:after="0"/>
        <w:jc w:val="center"/>
        <w:rPr>
          <w:rFonts w:cs="Times New Roman"/>
          <w:i w:val="0"/>
        </w:rPr>
      </w:pPr>
      <w:r w:rsidRPr="00445DDD">
        <w:rPr>
          <w:rFonts w:cs="Times New Roman"/>
          <w:i w:val="0"/>
          <w:iCs w:val="0"/>
        </w:rPr>
        <w:t xml:space="preserve">ЗАЯВКА </w:t>
      </w:r>
      <w:r w:rsidRPr="00445DDD">
        <w:rPr>
          <w:rFonts w:cs="Times New Roman"/>
          <w:i w:val="0"/>
        </w:rPr>
        <w:t xml:space="preserve">______________ </w:t>
      </w:r>
      <w:r w:rsidRPr="00445DDD">
        <w:rPr>
          <w:rFonts w:cs="Times New Roman"/>
          <w:b w:val="0"/>
        </w:rPr>
        <w:t>(наименование претендента)</w:t>
      </w:r>
      <w:r w:rsidRPr="00445DDD">
        <w:rPr>
          <w:rFonts w:cs="Times New Roman"/>
          <w:i w:val="0"/>
        </w:rPr>
        <w:t xml:space="preserve"> </w:t>
      </w:r>
    </w:p>
    <w:p w:rsidR="000954FB" w:rsidRDefault="000954FB" w:rsidP="000954FB">
      <w:pPr>
        <w:pStyle w:val="2"/>
        <w:spacing w:before="0" w:after="0"/>
        <w:jc w:val="center"/>
        <w:rPr>
          <w:rFonts w:cs="Times New Roman"/>
          <w:i w:val="0"/>
        </w:rPr>
      </w:pPr>
      <w:r w:rsidRPr="00445DDD">
        <w:rPr>
          <w:rFonts w:cs="Times New Roman"/>
          <w:i w:val="0"/>
        </w:rPr>
        <w:t>НА УЧАСТИЕ</w:t>
      </w:r>
      <w:r>
        <w:rPr>
          <w:rFonts w:cs="Times New Roman"/>
          <w:i w:val="0"/>
        </w:rPr>
        <w:t xml:space="preserve"> </w:t>
      </w:r>
      <w:r w:rsidRPr="00445DDD">
        <w:rPr>
          <w:rFonts w:cs="Times New Roman"/>
          <w:i w:val="0"/>
        </w:rPr>
        <w:t xml:space="preserve">В </w:t>
      </w:r>
      <w:r w:rsidR="005D0613">
        <w:rPr>
          <w:rFonts w:cs="Times New Roman"/>
          <w:i w:val="0"/>
        </w:rPr>
        <w:t>ОТКРЫТОМ КОНКУРСЕ</w:t>
      </w:r>
      <w:r w:rsidRPr="00445DDD">
        <w:rPr>
          <w:rFonts w:cs="Times New Roman"/>
          <w:i w:val="0"/>
        </w:rPr>
        <w:t xml:space="preserve"> №</w:t>
      </w:r>
      <w:r w:rsidR="00244FCC">
        <w:rPr>
          <w:rFonts w:cs="Times New Roman"/>
          <w:i w:val="0"/>
        </w:rPr>
        <w:t xml:space="preserve"> ОК</w:t>
      </w:r>
      <w:r w:rsidR="004A3077">
        <w:rPr>
          <w:rFonts w:cs="Times New Roman"/>
          <w:i w:val="0"/>
        </w:rPr>
        <w:t>э</w:t>
      </w:r>
      <w:r w:rsidR="00C86C0E">
        <w:rPr>
          <w:rFonts w:cs="Times New Roman"/>
          <w:i w:val="0"/>
        </w:rPr>
        <w:t>-</w:t>
      </w:r>
      <w:r>
        <w:rPr>
          <w:rFonts w:cs="Times New Roman"/>
          <w:i w:val="0"/>
        </w:rPr>
        <w:t>___</w:t>
      </w:r>
      <w:r w:rsidR="00C86C0E">
        <w:rPr>
          <w:rFonts w:cs="Times New Roman"/>
          <w:i w:val="0"/>
        </w:rPr>
        <w:t>-</w:t>
      </w:r>
      <w:r>
        <w:rPr>
          <w:rFonts w:cs="Times New Roman"/>
          <w:i w:val="0"/>
        </w:rPr>
        <w:t>___</w:t>
      </w:r>
      <w:r w:rsidR="00C86C0E">
        <w:rPr>
          <w:rFonts w:cs="Times New Roman"/>
          <w:i w:val="0"/>
        </w:rPr>
        <w:t>-</w:t>
      </w:r>
      <w:r>
        <w:rPr>
          <w:rFonts w:cs="Times New Roman"/>
          <w:i w:val="0"/>
        </w:rPr>
        <w:t xml:space="preserve">____ </w:t>
      </w:r>
    </w:p>
    <w:p w:rsidR="000954FB" w:rsidRPr="007415F9" w:rsidRDefault="000954FB" w:rsidP="000954FB"/>
    <w:p w:rsidR="000954FB" w:rsidRPr="00002090" w:rsidRDefault="000954FB" w:rsidP="000954FB">
      <w:pPr>
        <w:pStyle w:val="aff0"/>
        <w:jc w:val="both"/>
        <w:rPr>
          <w:i/>
          <w:szCs w:val="28"/>
        </w:rPr>
      </w:pPr>
      <w:r>
        <w:t xml:space="preserve">Будучи уполномоченным представлять и действовать от имени </w:t>
      </w:r>
      <w:r w:rsidRPr="008E43E6">
        <w:t>________________ (</w:t>
      </w:r>
      <w:r w:rsidRPr="008E43E6">
        <w:rPr>
          <w:bCs/>
          <w:i/>
          <w:iCs/>
        </w:rPr>
        <w:t>наименование претендента или</w:t>
      </w:r>
      <w:r>
        <w:rPr>
          <w:bCs/>
          <w:i/>
          <w:iCs/>
        </w:rPr>
        <w:t>,</w:t>
      </w:r>
      <w:r w:rsidRPr="008E43E6">
        <w:rPr>
          <w:bCs/>
          <w:i/>
          <w:iCs/>
        </w:rPr>
        <w:t xml:space="preserve"> в случае участия нескольких лиц на стороне одного участника</w:t>
      </w:r>
      <w:r>
        <w:rPr>
          <w:bCs/>
          <w:i/>
          <w:iCs/>
        </w:rPr>
        <w:t>,</w:t>
      </w:r>
      <w:r w:rsidRPr="008E43E6">
        <w:rPr>
          <w:bCs/>
          <w:i/>
          <w:iCs/>
        </w:rPr>
        <w:t xml:space="preserve"> наименования таких лиц</w:t>
      </w:r>
      <w:r w:rsidRPr="008E43E6">
        <w:t>)</w:t>
      </w:r>
      <w:r w:rsidRPr="008E43E6">
        <w:rPr>
          <w:szCs w:val="28"/>
        </w:rPr>
        <w:t>, а</w:t>
      </w:r>
      <w:r w:rsidRPr="00002090">
        <w:rPr>
          <w:szCs w:val="28"/>
        </w:rPr>
        <w:t xml:space="preserve"> также полностью изучив всю </w:t>
      </w:r>
      <w:r>
        <w:rPr>
          <w:szCs w:val="28"/>
        </w:rPr>
        <w:t>документацию о закупке</w:t>
      </w:r>
      <w:r w:rsidRPr="00002090">
        <w:rPr>
          <w:szCs w:val="28"/>
        </w:rPr>
        <w:t xml:space="preserve">, я, нижеподписавшийся, настоящим подаю заявку на участие </w:t>
      </w:r>
      <w:r w:rsidRPr="007A14FA">
        <w:rPr>
          <w:szCs w:val="28"/>
        </w:rPr>
        <w:t>в</w:t>
      </w:r>
      <w:r w:rsidRPr="00002090">
        <w:rPr>
          <w:i/>
          <w:szCs w:val="28"/>
        </w:rPr>
        <w:t xml:space="preserve"> </w:t>
      </w:r>
      <w:r w:rsidR="005D0613">
        <w:rPr>
          <w:szCs w:val="28"/>
        </w:rPr>
        <w:t>Открытом конкурсе</w:t>
      </w:r>
      <w:r>
        <w:rPr>
          <w:szCs w:val="28"/>
        </w:rPr>
        <w:t xml:space="preserve"> (далее – Заявка)</w:t>
      </w:r>
      <w:r w:rsidRPr="00002090">
        <w:rPr>
          <w:szCs w:val="28"/>
        </w:rPr>
        <w:t xml:space="preserve"> №</w:t>
      </w:r>
      <w:r>
        <w:rPr>
          <w:szCs w:val="28"/>
        </w:rPr>
        <w:t xml:space="preserve"> </w:t>
      </w:r>
      <w:r w:rsidR="004A3077">
        <w:rPr>
          <w:szCs w:val="28"/>
          <w:u w:val="single"/>
        </w:rPr>
        <w:t>ОКэ</w:t>
      </w:r>
      <w:r w:rsidR="00C86C0E">
        <w:rPr>
          <w:szCs w:val="28"/>
          <w:u w:val="single"/>
        </w:rPr>
        <w:t>-</w:t>
      </w:r>
      <w:r w:rsidRPr="00D17A81">
        <w:rPr>
          <w:szCs w:val="28"/>
          <w:u w:val="single"/>
        </w:rPr>
        <w:t>___</w:t>
      </w:r>
      <w:r w:rsidR="00C86C0E">
        <w:rPr>
          <w:szCs w:val="28"/>
          <w:u w:val="single"/>
        </w:rPr>
        <w:t>-</w:t>
      </w:r>
      <w:r w:rsidRPr="00D17A81">
        <w:rPr>
          <w:szCs w:val="28"/>
          <w:u w:val="single"/>
        </w:rPr>
        <w:t>___</w:t>
      </w:r>
      <w:r w:rsidR="00C86C0E">
        <w:rPr>
          <w:szCs w:val="28"/>
          <w:u w:val="single"/>
        </w:rPr>
        <w:t>-</w:t>
      </w:r>
      <w:r w:rsidRPr="00D17A81">
        <w:rPr>
          <w:szCs w:val="28"/>
          <w:u w:val="single"/>
        </w:rPr>
        <w:t xml:space="preserve">____ </w:t>
      </w:r>
      <w:r w:rsidRPr="00002090">
        <w:rPr>
          <w:szCs w:val="28"/>
        </w:rPr>
        <w:t xml:space="preserve"> (далее – </w:t>
      </w:r>
      <w:r w:rsidR="00093F19">
        <w:rPr>
          <w:szCs w:val="28"/>
        </w:rPr>
        <w:t>Открытый конкурс</w:t>
      </w:r>
      <w:r w:rsidRPr="00002090">
        <w:rPr>
          <w:szCs w:val="28"/>
        </w:rPr>
        <w:t xml:space="preserve">) </w:t>
      </w:r>
      <w:r w:rsidR="00012886">
        <w:rPr>
          <w:szCs w:val="28"/>
        </w:rPr>
        <w:t xml:space="preserve">на </w:t>
      </w:r>
      <w:r w:rsidRPr="0077656B">
        <w:rPr>
          <w:szCs w:val="28"/>
        </w:rPr>
        <w:t>____________</w:t>
      </w:r>
      <w:r>
        <w:rPr>
          <w:szCs w:val="28"/>
        </w:rPr>
        <w:t xml:space="preserve"> </w:t>
      </w:r>
      <w:r w:rsidRPr="00F0168A">
        <w:rPr>
          <w:i/>
          <w:szCs w:val="28"/>
        </w:rPr>
        <w:t>(выполнение работ по ______, оказание услуг по_____, на поставку товаров _______ - переписать из предмета конкурса)</w:t>
      </w:r>
      <w:r w:rsidRPr="00002090">
        <w:t>.</w:t>
      </w:r>
    </w:p>
    <w:p w:rsidR="000954FB" w:rsidRPr="00002090" w:rsidRDefault="000954FB" w:rsidP="000954FB">
      <w:pPr>
        <w:pStyle w:val="19"/>
        <w:rPr>
          <w:szCs w:val="28"/>
        </w:rPr>
      </w:pPr>
      <w:r w:rsidRPr="00002090">
        <w:rPr>
          <w:szCs w:val="28"/>
        </w:rPr>
        <w:t xml:space="preserve">Уполномоченным представителям </w:t>
      </w:r>
      <w:r w:rsidR="001122C1">
        <w:rPr>
          <w:szCs w:val="28"/>
        </w:rPr>
        <w:t>ПАО</w:t>
      </w:r>
      <w:r>
        <w:rPr>
          <w:szCs w:val="28"/>
        </w:rPr>
        <w:t xml:space="preserve"> «ТрансКонтейнер» </w:t>
      </w:r>
      <w:r w:rsidRPr="00002090">
        <w:rPr>
          <w:szCs w:val="28"/>
        </w:rPr>
        <w:t xml:space="preserve">настоящим предоставляются полномочия наводить справки или проводить исследования с целью изучения отчетов, документов и сведений, представленных в данной </w:t>
      </w:r>
      <w:r>
        <w:rPr>
          <w:szCs w:val="28"/>
        </w:rPr>
        <w:t>Заяв</w:t>
      </w:r>
      <w:r w:rsidRPr="00002090">
        <w:rPr>
          <w:szCs w:val="28"/>
        </w:rPr>
        <w:t>ке, и обращаться к нашим клиентам, обслуживающим нас банкам за разъяснениями относительно финансовых и технических вопросов.</w:t>
      </w:r>
    </w:p>
    <w:p w:rsidR="000954FB" w:rsidRPr="00002090" w:rsidRDefault="000954FB" w:rsidP="000954FB">
      <w:pPr>
        <w:pStyle w:val="19"/>
        <w:ind w:firstLine="708"/>
        <w:rPr>
          <w:szCs w:val="28"/>
        </w:rPr>
      </w:pPr>
      <w:r w:rsidRPr="00002090">
        <w:rPr>
          <w:szCs w:val="28"/>
        </w:rPr>
        <w:t xml:space="preserve">Настоящая </w:t>
      </w:r>
      <w:r>
        <w:rPr>
          <w:szCs w:val="28"/>
        </w:rPr>
        <w:t>Заяв</w:t>
      </w:r>
      <w:r w:rsidRPr="00002090">
        <w:rPr>
          <w:szCs w:val="28"/>
        </w:rPr>
        <w:t xml:space="preserve">ка служит также разрешением любому лицу или уполномоченному представителю любого учреждения, на которое содержится ссылка в сопровождающей документации, представлять любую информацию, необходимую для проверки заявлений и сведений, содержащихся в настоящей </w:t>
      </w:r>
      <w:r>
        <w:rPr>
          <w:szCs w:val="28"/>
        </w:rPr>
        <w:t>Заяв</w:t>
      </w:r>
      <w:r w:rsidRPr="00002090">
        <w:rPr>
          <w:szCs w:val="28"/>
        </w:rPr>
        <w:t>ке, или относящихся к ресурсам, опыту и компетенции претендента.</w:t>
      </w:r>
    </w:p>
    <w:p w:rsidR="000954FB" w:rsidRPr="00002090" w:rsidRDefault="000954FB" w:rsidP="000954FB">
      <w:pPr>
        <w:pStyle w:val="19"/>
        <w:ind w:firstLine="708"/>
        <w:rPr>
          <w:szCs w:val="28"/>
        </w:rPr>
      </w:pPr>
      <w:r w:rsidRPr="00002090">
        <w:rPr>
          <w:szCs w:val="28"/>
        </w:rPr>
        <w:t>Настоящим подтверждается, что _________(</w:t>
      </w:r>
      <w:r w:rsidRPr="00002090">
        <w:rPr>
          <w:i/>
          <w:szCs w:val="28"/>
        </w:rPr>
        <w:t>наименование претендента)</w:t>
      </w:r>
      <w:r w:rsidRPr="00002090">
        <w:rPr>
          <w:szCs w:val="28"/>
        </w:rPr>
        <w:t xml:space="preserve"> ознакомилось(ся) с условиями </w:t>
      </w:r>
      <w:r>
        <w:rPr>
          <w:szCs w:val="28"/>
        </w:rPr>
        <w:t>документации о закупке</w:t>
      </w:r>
      <w:r w:rsidRPr="00002090">
        <w:rPr>
          <w:szCs w:val="28"/>
        </w:rPr>
        <w:t>, с ними согласно(ен) и возражений не имеет.</w:t>
      </w:r>
    </w:p>
    <w:p w:rsidR="000954FB" w:rsidRPr="00002090" w:rsidRDefault="000954FB" w:rsidP="000954FB">
      <w:pPr>
        <w:pStyle w:val="19"/>
        <w:ind w:firstLine="709"/>
        <w:rPr>
          <w:szCs w:val="28"/>
        </w:rPr>
      </w:pPr>
      <w:r w:rsidRPr="00002090">
        <w:rPr>
          <w:szCs w:val="28"/>
        </w:rPr>
        <w:t>В частности, _______ (</w:t>
      </w:r>
      <w:r w:rsidRPr="00002090">
        <w:rPr>
          <w:i/>
          <w:szCs w:val="28"/>
        </w:rPr>
        <w:t>наименование претендента)</w:t>
      </w:r>
      <w:r w:rsidRPr="00002090">
        <w:rPr>
          <w:szCs w:val="28"/>
        </w:rPr>
        <w:t xml:space="preserve">, подавая настоящую </w:t>
      </w:r>
      <w:r>
        <w:rPr>
          <w:szCs w:val="28"/>
        </w:rPr>
        <w:t>Заяв</w:t>
      </w:r>
      <w:r w:rsidRPr="00002090">
        <w:rPr>
          <w:szCs w:val="28"/>
        </w:rPr>
        <w:t>ку, согласно(ен) с тем, что:</w:t>
      </w:r>
    </w:p>
    <w:p w:rsidR="000954FB" w:rsidRPr="00002090" w:rsidRDefault="000954FB" w:rsidP="00CB01EC">
      <w:pPr>
        <w:pStyle w:val="aff0"/>
        <w:widowControl w:val="0"/>
        <w:numPr>
          <w:ilvl w:val="0"/>
          <w:numId w:val="10"/>
        </w:numPr>
        <w:tabs>
          <w:tab w:val="clear" w:pos="1440"/>
          <w:tab w:val="num" w:pos="0"/>
          <w:tab w:val="left" w:pos="960"/>
          <w:tab w:val="left" w:pos="1080"/>
          <w:tab w:val="num" w:pos="2629"/>
        </w:tabs>
        <w:ind w:left="0" w:firstLine="720"/>
        <w:jc w:val="both"/>
        <w:rPr>
          <w:szCs w:val="28"/>
        </w:rPr>
      </w:pPr>
      <w:r w:rsidRPr="00002090">
        <w:rPr>
          <w:szCs w:val="28"/>
        </w:rPr>
        <w:t xml:space="preserve">результаты рассмотрения </w:t>
      </w:r>
      <w:r>
        <w:rPr>
          <w:szCs w:val="28"/>
        </w:rPr>
        <w:t>Заяв</w:t>
      </w:r>
      <w:r w:rsidRPr="00002090">
        <w:rPr>
          <w:szCs w:val="28"/>
        </w:rPr>
        <w:t xml:space="preserve">ки зависят от проверки всех данных, представленных </w:t>
      </w:r>
      <w:r w:rsidRPr="00002090">
        <w:rPr>
          <w:i/>
          <w:szCs w:val="28"/>
        </w:rPr>
        <w:t>______________ (наименование претендента)</w:t>
      </w:r>
      <w:r w:rsidRPr="00002090">
        <w:rPr>
          <w:szCs w:val="28"/>
        </w:rPr>
        <w:t>, а также иных сведений, имеющихся в распоряжении Заказчика;</w:t>
      </w:r>
    </w:p>
    <w:p w:rsidR="000954FB" w:rsidRPr="00002090" w:rsidRDefault="000954FB" w:rsidP="00CB01EC">
      <w:pPr>
        <w:pStyle w:val="aff0"/>
        <w:numPr>
          <w:ilvl w:val="0"/>
          <w:numId w:val="10"/>
        </w:numPr>
        <w:tabs>
          <w:tab w:val="clear" w:pos="1440"/>
          <w:tab w:val="num" w:pos="0"/>
          <w:tab w:val="left" w:pos="1080"/>
          <w:tab w:val="num" w:pos="2629"/>
          <w:tab w:val="left" w:pos="7938"/>
        </w:tabs>
        <w:ind w:left="0" w:firstLine="720"/>
        <w:jc w:val="both"/>
        <w:rPr>
          <w:szCs w:val="28"/>
        </w:rPr>
      </w:pPr>
      <w:r w:rsidRPr="00002090">
        <w:rPr>
          <w:szCs w:val="28"/>
        </w:rPr>
        <w:t xml:space="preserve">за любую ошибку или упущение в представленной </w:t>
      </w:r>
      <w:r w:rsidRPr="00002090">
        <w:rPr>
          <w:i/>
          <w:szCs w:val="28"/>
        </w:rPr>
        <w:t xml:space="preserve">__________________ (наименование претендента) </w:t>
      </w:r>
      <w:r>
        <w:rPr>
          <w:szCs w:val="28"/>
        </w:rPr>
        <w:t>Заяв</w:t>
      </w:r>
      <w:r w:rsidRPr="00002090">
        <w:rPr>
          <w:szCs w:val="28"/>
        </w:rPr>
        <w:t xml:space="preserve">ке ответственность целиком и полностью будет лежать на </w:t>
      </w:r>
      <w:r w:rsidRPr="00002090">
        <w:rPr>
          <w:i/>
          <w:szCs w:val="28"/>
        </w:rPr>
        <w:t>__________________ (наименование претендента)</w:t>
      </w:r>
      <w:r w:rsidRPr="00002090">
        <w:rPr>
          <w:szCs w:val="28"/>
        </w:rPr>
        <w:t>;</w:t>
      </w:r>
    </w:p>
    <w:p w:rsidR="000954FB" w:rsidRPr="00002090" w:rsidRDefault="00093F19" w:rsidP="00CB01EC">
      <w:pPr>
        <w:pStyle w:val="aff0"/>
        <w:numPr>
          <w:ilvl w:val="0"/>
          <w:numId w:val="10"/>
        </w:numPr>
        <w:tabs>
          <w:tab w:val="clear" w:pos="1440"/>
          <w:tab w:val="num" w:pos="0"/>
          <w:tab w:val="left" w:pos="1080"/>
          <w:tab w:val="num" w:pos="2629"/>
          <w:tab w:val="left" w:pos="7938"/>
        </w:tabs>
        <w:ind w:left="0" w:firstLine="720"/>
        <w:jc w:val="both"/>
        <w:rPr>
          <w:szCs w:val="28"/>
        </w:rPr>
      </w:pPr>
      <w:r>
        <w:rPr>
          <w:szCs w:val="28"/>
        </w:rPr>
        <w:t>Открытый конкурс</w:t>
      </w:r>
      <w:r w:rsidR="000954FB">
        <w:rPr>
          <w:szCs w:val="28"/>
        </w:rPr>
        <w:t xml:space="preserve"> может быть прекращен в</w:t>
      </w:r>
      <w:r w:rsidR="000954FB" w:rsidRPr="00847160">
        <w:rPr>
          <w:szCs w:val="28"/>
        </w:rPr>
        <w:t xml:space="preserve"> любой момент д</w:t>
      </w:r>
      <w:r w:rsidR="000954FB">
        <w:rPr>
          <w:szCs w:val="28"/>
        </w:rPr>
        <w:t xml:space="preserve">о </w:t>
      </w:r>
      <w:r w:rsidR="000954FB" w:rsidRPr="00FC7A7E">
        <w:rPr>
          <w:szCs w:val="28"/>
        </w:rPr>
        <w:t>подведения его итогов без объяснения причин</w:t>
      </w:r>
      <w:r w:rsidR="000954FB">
        <w:rPr>
          <w:szCs w:val="28"/>
        </w:rPr>
        <w:t>.</w:t>
      </w:r>
    </w:p>
    <w:p w:rsidR="000954FB" w:rsidRPr="00002090" w:rsidRDefault="000954FB" w:rsidP="00CB01EC">
      <w:pPr>
        <w:pStyle w:val="aff0"/>
        <w:numPr>
          <w:ilvl w:val="0"/>
          <w:numId w:val="10"/>
        </w:numPr>
        <w:tabs>
          <w:tab w:val="clear" w:pos="1440"/>
          <w:tab w:val="num" w:pos="0"/>
          <w:tab w:val="left" w:pos="1080"/>
          <w:tab w:val="num" w:pos="2629"/>
          <w:tab w:val="left" w:pos="7938"/>
        </w:tabs>
        <w:ind w:left="0" w:firstLine="720"/>
        <w:jc w:val="both"/>
        <w:rPr>
          <w:szCs w:val="28"/>
        </w:rPr>
      </w:pPr>
      <w:r w:rsidRPr="00002090">
        <w:rPr>
          <w:szCs w:val="28"/>
        </w:rPr>
        <w:t xml:space="preserve">Победителем может быть признан участник, предложивший не самую низкую цену. </w:t>
      </w:r>
    </w:p>
    <w:p w:rsidR="000954FB" w:rsidRPr="00002090" w:rsidRDefault="000954FB" w:rsidP="000954FB">
      <w:pPr>
        <w:ind w:firstLine="553"/>
        <w:jc w:val="both"/>
        <w:rPr>
          <w:sz w:val="28"/>
          <w:szCs w:val="20"/>
        </w:rPr>
      </w:pPr>
      <w:r w:rsidRPr="00002090">
        <w:rPr>
          <w:sz w:val="28"/>
          <w:szCs w:val="20"/>
        </w:rPr>
        <w:t xml:space="preserve">В случае признания _________ </w:t>
      </w:r>
      <w:r w:rsidRPr="00002090">
        <w:rPr>
          <w:i/>
          <w:sz w:val="28"/>
          <w:szCs w:val="20"/>
        </w:rPr>
        <w:t>(наименование претендента)</w:t>
      </w:r>
      <w:r w:rsidRPr="00002090">
        <w:rPr>
          <w:sz w:val="28"/>
          <w:szCs w:val="20"/>
        </w:rPr>
        <w:t xml:space="preserve"> победителем мы обязуемся:</w:t>
      </w:r>
    </w:p>
    <w:p w:rsidR="000954FB" w:rsidRDefault="000954FB" w:rsidP="00CB01EC">
      <w:pPr>
        <w:numPr>
          <w:ilvl w:val="0"/>
          <w:numId w:val="11"/>
        </w:numPr>
        <w:tabs>
          <w:tab w:val="left" w:pos="1418"/>
        </w:tabs>
        <w:ind w:left="0" w:firstLine="709"/>
        <w:jc w:val="both"/>
        <w:rPr>
          <w:sz w:val="28"/>
          <w:szCs w:val="20"/>
        </w:rPr>
      </w:pPr>
      <w:r w:rsidRPr="00D27A82">
        <w:rPr>
          <w:sz w:val="28"/>
          <w:szCs w:val="20"/>
        </w:rPr>
        <w:t xml:space="preserve">Придерживаться положений нашей </w:t>
      </w:r>
      <w:r>
        <w:rPr>
          <w:sz w:val="28"/>
          <w:szCs w:val="20"/>
        </w:rPr>
        <w:t>Заяв</w:t>
      </w:r>
      <w:r w:rsidRPr="00D27A82">
        <w:rPr>
          <w:sz w:val="28"/>
          <w:szCs w:val="20"/>
        </w:rPr>
        <w:t xml:space="preserve">ки в течение </w:t>
      </w:r>
      <w:r w:rsidR="00945B21">
        <w:rPr>
          <w:i/>
          <w:sz w:val="28"/>
          <w:szCs w:val="20"/>
          <w:u w:val="single"/>
        </w:rPr>
        <w:t>______</w:t>
      </w:r>
      <w:r w:rsidRPr="00D27A82">
        <w:rPr>
          <w:sz w:val="28"/>
          <w:szCs w:val="20"/>
        </w:rPr>
        <w:t xml:space="preserve">дней </w:t>
      </w:r>
      <w:r w:rsidR="00945B21">
        <w:rPr>
          <w:sz w:val="28"/>
          <w:szCs w:val="20"/>
        </w:rPr>
        <w:t>(</w:t>
      </w:r>
      <w:r w:rsidR="00945B21" w:rsidRPr="00945B21">
        <w:rPr>
          <w:i/>
          <w:sz w:val="28"/>
          <w:szCs w:val="20"/>
        </w:rPr>
        <w:t xml:space="preserve">указать срок не менее указанного в пункте </w:t>
      </w:r>
      <w:r w:rsidR="003D2759">
        <w:rPr>
          <w:i/>
          <w:sz w:val="28"/>
          <w:szCs w:val="20"/>
        </w:rPr>
        <w:t>7</w:t>
      </w:r>
      <w:r w:rsidR="003D2759" w:rsidRPr="00945B21">
        <w:rPr>
          <w:i/>
          <w:sz w:val="28"/>
          <w:szCs w:val="20"/>
        </w:rPr>
        <w:t xml:space="preserve"> </w:t>
      </w:r>
      <w:r w:rsidR="00945B21" w:rsidRPr="00945B21">
        <w:rPr>
          <w:i/>
          <w:sz w:val="28"/>
          <w:szCs w:val="20"/>
        </w:rPr>
        <w:t>Информационной карты</w:t>
      </w:r>
      <w:r w:rsidR="00945B21">
        <w:rPr>
          <w:sz w:val="28"/>
          <w:szCs w:val="20"/>
        </w:rPr>
        <w:t xml:space="preserve">) </w:t>
      </w:r>
      <w:r w:rsidR="00BB7174" w:rsidRPr="00D27A82">
        <w:rPr>
          <w:sz w:val="28"/>
          <w:szCs w:val="20"/>
        </w:rPr>
        <w:t>с даты</w:t>
      </w:r>
      <w:r w:rsidR="005C3469" w:rsidRPr="005C3469">
        <w:rPr>
          <w:sz w:val="28"/>
          <w:szCs w:val="20"/>
        </w:rPr>
        <w:t xml:space="preserve"> </w:t>
      </w:r>
      <w:r w:rsidR="005C3469">
        <w:rPr>
          <w:sz w:val="28"/>
          <w:szCs w:val="20"/>
        </w:rPr>
        <w:t xml:space="preserve">окончания срока подачи </w:t>
      </w:r>
      <w:r w:rsidR="00BB7174">
        <w:rPr>
          <w:sz w:val="28"/>
          <w:szCs w:val="20"/>
        </w:rPr>
        <w:t>Заявок</w:t>
      </w:r>
      <w:r w:rsidR="005C3469">
        <w:rPr>
          <w:sz w:val="28"/>
          <w:szCs w:val="20"/>
        </w:rPr>
        <w:t>,</w:t>
      </w:r>
      <w:r w:rsidR="00BB7174">
        <w:rPr>
          <w:sz w:val="28"/>
          <w:szCs w:val="20"/>
        </w:rPr>
        <w:t xml:space="preserve"> указанной в пункте </w:t>
      </w:r>
      <w:r w:rsidR="005C3469">
        <w:rPr>
          <w:sz w:val="28"/>
          <w:szCs w:val="20"/>
        </w:rPr>
        <w:t>6</w:t>
      </w:r>
      <w:r w:rsidR="00BB7174">
        <w:rPr>
          <w:sz w:val="28"/>
          <w:szCs w:val="20"/>
        </w:rPr>
        <w:t xml:space="preserve"> Информационной карты</w:t>
      </w:r>
      <w:r>
        <w:rPr>
          <w:sz w:val="28"/>
          <w:szCs w:val="20"/>
        </w:rPr>
        <w:t>.</w:t>
      </w:r>
      <w:r w:rsidRPr="00D27A82">
        <w:rPr>
          <w:sz w:val="28"/>
          <w:szCs w:val="20"/>
        </w:rPr>
        <w:t xml:space="preserve"> Заявка будет оставаться для нас обязательной до истечения указанного периода.</w:t>
      </w:r>
      <w:r w:rsidR="00BB7174" w:rsidRPr="00BB7174">
        <w:rPr>
          <w:sz w:val="28"/>
          <w:szCs w:val="20"/>
        </w:rPr>
        <w:t xml:space="preserve"> </w:t>
      </w:r>
    </w:p>
    <w:p w:rsidR="000954FB" w:rsidRDefault="000954FB" w:rsidP="00CB01EC">
      <w:pPr>
        <w:numPr>
          <w:ilvl w:val="0"/>
          <w:numId w:val="11"/>
        </w:numPr>
        <w:tabs>
          <w:tab w:val="left" w:pos="1418"/>
        </w:tabs>
        <w:ind w:left="0" w:firstLine="709"/>
        <w:jc w:val="both"/>
        <w:rPr>
          <w:sz w:val="28"/>
          <w:szCs w:val="20"/>
        </w:rPr>
      </w:pPr>
      <w:r w:rsidRPr="00446BD7">
        <w:rPr>
          <w:sz w:val="28"/>
          <w:szCs w:val="20"/>
        </w:rPr>
        <w:t>До заключения договора представить сведения о своих владельцах, включая конечных бенефициаров, с приложением подтверждающих документов</w:t>
      </w:r>
      <w:r>
        <w:rPr>
          <w:sz w:val="28"/>
          <w:szCs w:val="20"/>
        </w:rPr>
        <w:t xml:space="preserve">, а также иные сведения, необходимые для заключения договора с </w:t>
      </w:r>
      <w:r w:rsidR="001122C1">
        <w:rPr>
          <w:sz w:val="28"/>
          <w:szCs w:val="20"/>
        </w:rPr>
        <w:t>ПАО</w:t>
      </w:r>
      <w:r>
        <w:rPr>
          <w:sz w:val="28"/>
          <w:szCs w:val="20"/>
        </w:rPr>
        <w:t xml:space="preserve"> «ТрансКонтейнер»</w:t>
      </w:r>
      <w:r w:rsidRPr="00446BD7">
        <w:rPr>
          <w:sz w:val="28"/>
          <w:szCs w:val="20"/>
        </w:rPr>
        <w:t xml:space="preserve">. </w:t>
      </w:r>
      <w:r>
        <w:rPr>
          <w:sz w:val="28"/>
          <w:szCs w:val="20"/>
        </w:rPr>
        <w:t>_________________</w:t>
      </w:r>
      <w:r w:rsidR="00BC1922">
        <w:rPr>
          <w:sz w:val="28"/>
          <w:szCs w:val="20"/>
        </w:rPr>
        <w:t>___</w:t>
      </w:r>
      <w:r w:rsidRPr="00446BD7">
        <w:rPr>
          <w:sz w:val="28"/>
          <w:szCs w:val="20"/>
        </w:rPr>
        <w:t xml:space="preserve"> (</w:t>
      </w:r>
      <w:r w:rsidRPr="0077656B">
        <w:rPr>
          <w:i/>
          <w:sz w:val="28"/>
          <w:szCs w:val="20"/>
        </w:rPr>
        <w:t>наименование претендента</w:t>
      </w:r>
      <w:r w:rsidRPr="00446BD7">
        <w:rPr>
          <w:sz w:val="28"/>
          <w:szCs w:val="20"/>
        </w:rPr>
        <w:t xml:space="preserve">) предупрежден(о), что при непредставлении указанных сведений и документов, </w:t>
      </w:r>
      <w:r w:rsidR="001122C1">
        <w:rPr>
          <w:sz w:val="28"/>
          <w:szCs w:val="20"/>
        </w:rPr>
        <w:t>ПАО</w:t>
      </w:r>
      <w:r>
        <w:rPr>
          <w:sz w:val="28"/>
          <w:szCs w:val="20"/>
        </w:rPr>
        <w:t xml:space="preserve"> «ТрансКонтейнер» </w:t>
      </w:r>
      <w:r w:rsidRPr="00446BD7">
        <w:rPr>
          <w:sz w:val="28"/>
          <w:szCs w:val="20"/>
        </w:rPr>
        <w:t>вправе отказаться от заключения договора.</w:t>
      </w:r>
      <w:r>
        <w:rPr>
          <w:sz w:val="28"/>
          <w:szCs w:val="20"/>
        </w:rPr>
        <w:t xml:space="preserve"> </w:t>
      </w:r>
    </w:p>
    <w:p w:rsidR="000954FB" w:rsidRDefault="000954FB" w:rsidP="00CB01EC">
      <w:pPr>
        <w:numPr>
          <w:ilvl w:val="0"/>
          <w:numId w:val="11"/>
        </w:numPr>
        <w:tabs>
          <w:tab w:val="left" w:pos="1418"/>
        </w:tabs>
        <w:ind w:left="0" w:firstLine="714"/>
        <w:jc w:val="both"/>
        <w:rPr>
          <w:sz w:val="28"/>
          <w:szCs w:val="20"/>
        </w:rPr>
      </w:pPr>
      <w:r>
        <w:rPr>
          <w:sz w:val="28"/>
          <w:szCs w:val="20"/>
        </w:rPr>
        <w:t>П</w:t>
      </w:r>
      <w:r w:rsidRPr="00D27A82">
        <w:rPr>
          <w:sz w:val="28"/>
          <w:szCs w:val="20"/>
        </w:rPr>
        <w:t xml:space="preserve">одписать договор(ы) на условиях настоящей </w:t>
      </w:r>
      <w:r>
        <w:rPr>
          <w:sz w:val="28"/>
          <w:szCs w:val="20"/>
        </w:rPr>
        <w:t xml:space="preserve">Заявки на участие в </w:t>
      </w:r>
      <w:r w:rsidR="005D0613">
        <w:rPr>
          <w:sz w:val="28"/>
          <w:szCs w:val="20"/>
        </w:rPr>
        <w:t>Открытом конкурсе</w:t>
      </w:r>
      <w:r w:rsidRPr="00D27A82">
        <w:rPr>
          <w:sz w:val="28"/>
          <w:szCs w:val="20"/>
        </w:rPr>
        <w:t xml:space="preserve"> и </w:t>
      </w:r>
      <w:r>
        <w:rPr>
          <w:sz w:val="28"/>
          <w:szCs w:val="20"/>
        </w:rPr>
        <w:t xml:space="preserve">на </w:t>
      </w:r>
      <w:r w:rsidRPr="00D27A82">
        <w:rPr>
          <w:sz w:val="28"/>
          <w:szCs w:val="20"/>
        </w:rPr>
        <w:t>услови</w:t>
      </w:r>
      <w:r>
        <w:rPr>
          <w:sz w:val="28"/>
          <w:szCs w:val="20"/>
        </w:rPr>
        <w:t>ях</w:t>
      </w:r>
      <w:r w:rsidRPr="00D27A82">
        <w:rPr>
          <w:sz w:val="28"/>
          <w:szCs w:val="20"/>
        </w:rPr>
        <w:t>, объявленных в</w:t>
      </w:r>
      <w:r>
        <w:rPr>
          <w:sz w:val="28"/>
          <w:szCs w:val="20"/>
        </w:rPr>
        <w:t xml:space="preserve"> документации о закупке.</w:t>
      </w:r>
    </w:p>
    <w:p w:rsidR="000954FB" w:rsidRDefault="000954FB" w:rsidP="00CB01EC">
      <w:pPr>
        <w:numPr>
          <w:ilvl w:val="0"/>
          <w:numId w:val="11"/>
        </w:numPr>
        <w:tabs>
          <w:tab w:val="left" w:pos="1418"/>
        </w:tabs>
        <w:ind w:left="0" w:firstLine="714"/>
        <w:jc w:val="both"/>
        <w:rPr>
          <w:sz w:val="28"/>
          <w:szCs w:val="20"/>
        </w:rPr>
      </w:pPr>
      <w:r>
        <w:rPr>
          <w:sz w:val="28"/>
          <w:szCs w:val="20"/>
        </w:rPr>
        <w:t>Исполнять обязанности, предусмотренные заключенным договором строго в соответствии с требованиями такого договора.</w:t>
      </w:r>
    </w:p>
    <w:p w:rsidR="000954FB" w:rsidRPr="00002090" w:rsidRDefault="000954FB" w:rsidP="00CB01EC">
      <w:pPr>
        <w:numPr>
          <w:ilvl w:val="0"/>
          <w:numId w:val="11"/>
        </w:numPr>
        <w:ind w:left="0" w:firstLine="714"/>
        <w:jc w:val="both"/>
        <w:rPr>
          <w:sz w:val="28"/>
          <w:szCs w:val="20"/>
        </w:rPr>
      </w:pPr>
      <w:r>
        <w:rPr>
          <w:sz w:val="28"/>
          <w:szCs w:val="20"/>
        </w:rPr>
        <w:t>Не вносить в договор изменения, не предусмотренные условиями документации о закупке.</w:t>
      </w:r>
    </w:p>
    <w:p w:rsidR="000954FB" w:rsidRPr="00002090" w:rsidRDefault="000954FB" w:rsidP="000954FB">
      <w:pPr>
        <w:pStyle w:val="afd"/>
        <w:ind w:firstLine="553"/>
        <w:rPr>
          <w:rFonts w:eastAsia="Times New Roman"/>
          <w:sz w:val="28"/>
        </w:rPr>
      </w:pPr>
      <w:r w:rsidRPr="00002090">
        <w:rPr>
          <w:rFonts w:eastAsia="Times New Roman"/>
          <w:sz w:val="28"/>
        </w:rPr>
        <w:t>Настоящим подтверждаем, что:</w:t>
      </w:r>
    </w:p>
    <w:p w:rsidR="000954FB" w:rsidRPr="00002090" w:rsidRDefault="000954FB" w:rsidP="000954FB">
      <w:pPr>
        <w:pStyle w:val="afd"/>
        <w:ind w:firstLine="553"/>
        <w:rPr>
          <w:rFonts w:eastAsia="Times New Roman"/>
          <w:sz w:val="28"/>
        </w:rPr>
      </w:pPr>
      <w:r w:rsidRPr="00002090">
        <w:rPr>
          <w:rFonts w:eastAsia="Times New Roman"/>
          <w:sz w:val="28"/>
        </w:rPr>
        <w:t xml:space="preserve">- </w:t>
      </w:r>
      <w:r w:rsidRPr="0077656B">
        <w:rPr>
          <w:rFonts w:eastAsia="Times New Roman"/>
          <w:sz w:val="28"/>
        </w:rPr>
        <w:t>___________</w:t>
      </w:r>
      <w:r>
        <w:rPr>
          <w:rFonts w:eastAsia="Times New Roman"/>
          <w:sz w:val="28"/>
        </w:rPr>
        <w:t xml:space="preserve"> (</w:t>
      </w:r>
      <w:r w:rsidRPr="00615DC7">
        <w:rPr>
          <w:rFonts w:eastAsia="Times New Roman"/>
          <w:i/>
          <w:sz w:val="28"/>
        </w:rPr>
        <w:t>результаты работ, оказания услуг, товар</w:t>
      </w:r>
      <w:r>
        <w:rPr>
          <w:rFonts w:eastAsia="Times New Roman"/>
          <w:i/>
          <w:sz w:val="28"/>
        </w:rPr>
        <w:t>ы</w:t>
      </w:r>
      <w:r w:rsidRPr="00615DC7">
        <w:rPr>
          <w:rFonts w:eastAsia="Times New Roman"/>
          <w:i/>
          <w:sz w:val="28"/>
        </w:rPr>
        <w:t xml:space="preserve"> и т.д.)</w:t>
      </w:r>
      <w:r w:rsidRPr="00002090">
        <w:rPr>
          <w:rFonts w:eastAsia="Times New Roman"/>
          <w:sz w:val="28"/>
        </w:rPr>
        <w:t xml:space="preserve"> предлагаемые _______ </w:t>
      </w:r>
      <w:r w:rsidRPr="00002090">
        <w:rPr>
          <w:rFonts w:eastAsia="Times New Roman"/>
          <w:i/>
          <w:sz w:val="28"/>
        </w:rPr>
        <w:t>(наименование претендента)</w:t>
      </w:r>
      <w:r w:rsidRPr="00002090">
        <w:rPr>
          <w:rFonts w:eastAsia="Times New Roman"/>
          <w:sz w:val="28"/>
        </w:rPr>
        <w:t>, свободны от любых прав со стороны третьих лиц, ________ (</w:t>
      </w:r>
      <w:r w:rsidRPr="00002090">
        <w:rPr>
          <w:rFonts w:eastAsia="Times New Roman"/>
          <w:i/>
          <w:sz w:val="28"/>
        </w:rPr>
        <w:t>наименование претендента</w:t>
      </w:r>
      <w:r w:rsidRPr="00002090">
        <w:rPr>
          <w:rFonts w:eastAsia="Times New Roman"/>
          <w:sz w:val="28"/>
        </w:rPr>
        <w:t xml:space="preserve">) согласно </w:t>
      </w:r>
      <w:r w:rsidR="0043596D" w:rsidRPr="00002090">
        <w:rPr>
          <w:rFonts w:eastAsia="Times New Roman"/>
          <w:sz w:val="28"/>
        </w:rPr>
        <w:t xml:space="preserve">в случае признания победителем </w:t>
      </w:r>
      <w:r w:rsidR="0043596D">
        <w:rPr>
          <w:rFonts w:eastAsia="Times New Roman"/>
          <w:sz w:val="28"/>
        </w:rPr>
        <w:t>и подписания договора</w:t>
      </w:r>
      <w:r w:rsidR="0043596D" w:rsidRPr="00002090">
        <w:rPr>
          <w:rFonts w:eastAsia="Times New Roman"/>
          <w:sz w:val="28"/>
        </w:rPr>
        <w:t xml:space="preserve"> </w:t>
      </w:r>
      <w:r w:rsidRPr="00002090">
        <w:rPr>
          <w:rFonts w:eastAsia="Times New Roman"/>
          <w:sz w:val="28"/>
        </w:rPr>
        <w:t xml:space="preserve">передать все права </w:t>
      </w:r>
      <w:r w:rsidR="00FB06DC">
        <w:rPr>
          <w:rFonts w:eastAsia="Times New Roman"/>
          <w:sz w:val="28"/>
        </w:rPr>
        <w:t>на</w:t>
      </w:r>
      <w:r w:rsidRPr="0077656B">
        <w:rPr>
          <w:rFonts w:eastAsia="Times New Roman"/>
          <w:sz w:val="28"/>
        </w:rPr>
        <w:t>___________</w:t>
      </w:r>
      <w:r>
        <w:rPr>
          <w:rFonts w:eastAsia="Times New Roman"/>
          <w:sz w:val="28"/>
        </w:rPr>
        <w:t xml:space="preserve"> (</w:t>
      </w:r>
      <w:r w:rsidRPr="00615DC7">
        <w:rPr>
          <w:rFonts w:eastAsia="Times New Roman"/>
          <w:i/>
          <w:sz w:val="28"/>
        </w:rPr>
        <w:t>результаты работ, оказания услуг, товар</w:t>
      </w:r>
      <w:r>
        <w:rPr>
          <w:rFonts w:eastAsia="Times New Roman"/>
          <w:i/>
          <w:sz w:val="28"/>
        </w:rPr>
        <w:t>ы</w:t>
      </w:r>
      <w:r w:rsidRPr="00615DC7">
        <w:rPr>
          <w:rFonts w:eastAsia="Times New Roman"/>
          <w:i/>
          <w:sz w:val="28"/>
        </w:rPr>
        <w:t xml:space="preserve"> и т.д.)</w:t>
      </w:r>
      <w:r w:rsidRPr="00002090">
        <w:rPr>
          <w:rFonts w:eastAsia="Times New Roman"/>
          <w:sz w:val="28"/>
        </w:rPr>
        <w:t xml:space="preserve"> </w:t>
      </w:r>
      <w:r w:rsidR="00FB06DC" w:rsidRPr="00002090">
        <w:rPr>
          <w:rFonts w:eastAsia="Times New Roman"/>
          <w:sz w:val="28"/>
        </w:rPr>
        <w:t>Заказчику</w:t>
      </w:r>
      <w:r w:rsidRPr="00002090">
        <w:rPr>
          <w:rFonts w:eastAsia="Times New Roman"/>
          <w:sz w:val="28"/>
        </w:rPr>
        <w:t>;</w:t>
      </w:r>
    </w:p>
    <w:p w:rsidR="000954FB" w:rsidRPr="00002090" w:rsidRDefault="000954FB" w:rsidP="000954FB">
      <w:pPr>
        <w:pStyle w:val="afd"/>
        <w:ind w:firstLine="553"/>
        <w:rPr>
          <w:rFonts w:eastAsia="Times New Roman"/>
          <w:sz w:val="28"/>
        </w:rPr>
      </w:pPr>
      <w:r w:rsidRPr="00002090">
        <w:rPr>
          <w:rFonts w:eastAsia="Times New Roman"/>
          <w:sz w:val="28"/>
        </w:rPr>
        <w:t>- ________(наименование претендента) не находится в процессе ликвидации;</w:t>
      </w:r>
    </w:p>
    <w:p w:rsidR="000954FB" w:rsidRPr="00002090" w:rsidRDefault="000954FB" w:rsidP="000954FB">
      <w:pPr>
        <w:pStyle w:val="afd"/>
        <w:ind w:firstLine="553"/>
        <w:rPr>
          <w:rFonts w:eastAsia="Times New Roman"/>
          <w:sz w:val="28"/>
        </w:rPr>
      </w:pPr>
      <w:r w:rsidRPr="00002090">
        <w:rPr>
          <w:rFonts w:eastAsia="Times New Roman"/>
          <w:sz w:val="28"/>
        </w:rPr>
        <w:t>- ________(наименование претендента) не признан несостоятельным (банкротом);</w:t>
      </w:r>
    </w:p>
    <w:p w:rsidR="000954FB" w:rsidRPr="00002090" w:rsidRDefault="000954FB" w:rsidP="000954FB">
      <w:pPr>
        <w:pStyle w:val="afd"/>
        <w:ind w:firstLine="553"/>
        <w:rPr>
          <w:rFonts w:eastAsia="Times New Roman"/>
          <w:sz w:val="28"/>
        </w:rPr>
      </w:pPr>
      <w:r w:rsidRPr="00002090">
        <w:rPr>
          <w:rFonts w:eastAsia="Times New Roman"/>
          <w:sz w:val="28"/>
        </w:rPr>
        <w:t>- на имущество ________ (наименование претендента) не наложен арест, экономическая деятельность не приостановлена;</w:t>
      </w:r>
    </w:p>
    <w:p w:rsidR="000954FB" w:rsidRPr="008B08F6" w:rsidRDefault="000954FB" w:rsidP="000954FB">
      <w:pPr>
        <w:pStyle w:val="afd"/>
        <w:rPr>
          <w:sz w:val="28"/>
          <w:szCs w:val="28"/>
        </w:rPr>
      </w:pPr>
      <w:r w:rsidRPr="00002090">
        <w:rPr>
          <w:rFonts w:eastAsia="Times New Roman"/>
          <w:sz w:val="28"/>
        </w:rPr>
        <w:t>- у _______ (наименование претендента) отсутству</w:t>
      </w:r>
      <w:r>
        <w:rPr>
          <w:rFonts w:eastAsia="Times New Roman"/>
          <w:sz w:val="28"/>
        </w:rPr>
        <w:t>е</w:t>
      </w:r>
      <w:r w:rsidRPr="00002090">
        <w:rPr>
          <w:rFonts w:eastAsia="Times New Roman"/>
          <w:sz w:val="28"/>
        </w:rPr>
        <w:t>т задолженност</w:t>
      </w:r>
      <w:r>
        <w:rPr>
          <w:rFonts w:eastAsia="Times New Roman"/>
          <w:sz w:val="28"/>
        </w:rPr>
        <w:t>ь</w:t>
      </w:r>
      <w:r w:rsidRPr="00002090">
        <w:rPr>
          <w:rFonts w:eastAsia="Times New Roman"/>
          <w:sz w:val="28"/>
        </w:rPr>
        <w:t xml:space="preserve"> </w:t>
      </w:r>
      <w:r w:rsidRPr="008B08F6">
        <w:rPr>
          <w:sz w:val="28"/>
          <w:szCs w:val="28"/>
        </w:rPr>
        <w:t>по уплате налогов, сборов, пени, налоговых санкций в бюджеты всех уровней и обязательных платежей в государственные внебюджетные фонды, а также просроченн</w:t>
      </w:r>
      <w:r>
        <w:rPr>
          <w:sz w:val="28"/>
          <w:szCs w:val="28"/>
        </w:rPr>
        <w:t>ая</w:t>
      </w:r>
      <w:r w:rsidRPr="008B08F6">
        <w:rPr>
          <w:sz w:val="28"/>
          <w:szCs w:val="28"/>
        </w:rPr>
        <w:t xml:space="preserve"> задолженность по ранее заключенным договорам с </w:t>
      </w:r>
      <w:r w:rsidR="001122C1">
        <w:rPr>
          <w:sz w:val="28"/>
          <w:szCs w:val="28"/>
        </w:rPr>
        <w:t>ПАО</w:t>
      </w:r>
      <w:r w:rsidRPr="008B08F6">
        <w:rPr>
          <w:sz w:val="28"/>
          <w:szCs w:val="28"/>
        </w:rPr>
        <w:t xml:space="preserve"> «ТрансКонтейнер»;</w:t>
      </w:r>
    </w:p>
    <w:p w:rsidR="000954FB" w:rsidRDefault="000954FB" w:rsidP="000954FB">
      <w:pPr>
        <w:pStyle w:val="afd"/>
        <w:ind w:firstLine="553"/>
        <w:rPr>
          <w:sz w:val="28"/>
          <w:szCs w:val="28"/>
        </w:rPr>
      </w:pPr>
      <w:r>
        <w:rPr>
          <w:rFonts w:eastAsia="Times New Roman"/>
          <w:sz w:val="28"/>
        </w:rPr>
        <w:t xml:space="preserve">- </w:t>
      </w:r>
      <w:r w:rsidRPr="00002090">
        <w:rPr>
          <w:rFonts w:eastAsia="Times New Roman"/>
          <w:sz w:val="28"/>
        </w:rPr>
        <w:t xml:space="preserve">________(наименование претендента) </w:t>
      </w:r>
      <w:r w:rsidRPr="00334560">
        <w:rPr>
          <w:sz w:val="28"/>
          <w:szCs w:val="28"/>
        </w:rPr>
        <w:t>соответств</w:t>
      </w:r>
      <w:r>
        <w:rPr>
          <w:sz w:val="28"/>
          <w:szCs w:val="28"/>
        </w:rPr>
        <w:t>ует всем</w:t>
      </w:r>
      <w:r w:rsidRPr="00334560">
        <w:rPr>
          <w:sz w:val="28"/>
          <w:szCs w:val="28"/>
        </w:rPr>
        <w:t xml:space="preserve">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поставки товаров, выполнение работ, оказание ус</w:t>
      </w:r>
      <w:r w:rsidR="00BC1922">
        <w:rPr>
          <w:sz w:val="28"/>
          <w:szCs w:val="28"/>
        </w:rPr>
        <w:t>луг, являющихся предметом закупки</w:t>
      </w:r>
      <w:r>
        <w:rPr>
          <w:sz w:val="28"/>
          <w:szCs w:val="28"/>
        </w:rPr>
        <w:t>.</w:t>
      </w:r>
    </w:p>
    <w:p w:rsidR="000954FB" w:rsidRDefault="000954FB" w:rsidP="000954FB">
      <w:pPr>
        <w:pStyle w:val="afd"/>
        <w:ind w:firstLine="553"/>
        <w:rPr>
          <w:rFonts w:eastAsia="Times New Roman"/>
          <w:sz w:val="28"/>
        </w:rPr>
      </w:pPr>
      <w:r>
        <w:rPr>
          <w:sz w:val="28"/>
          <w:szCs w:val="28"/>
        </w:rPr>
        <w:t xml:space="preserve">-  </w:t>
      </w:r>
      <w:r w:rsidRPr="00002090">
        <w:rPr>
          <w:rFonts w:eastAsia="Times New Roman"/>
          <w:sz w:val="28"/>
        </w:rPr>
        <w:t>________(наименование претендента)</w:t>
      </w:r>
      <w:r>
        <w:rPr>
          <w:rFonts w:eastAsia="Times New Roman"/>
          <w:sz w:val="28"/>
        </w:rPr>
        <w:t xml:space="preserve"> не имеет и не будет иметь никаких претензий в отношении права (и в отношении реализации права) </w:t>
      </w:r>
      <w:r w:rsidR="001122C1">
        <w:rPr>
          <w:rFonts w:eastAsia="Times New Roman"/>
          <w:sz w:val="28"/>
        </w:rPr>
        <w:t>ПАО</w:t>
      </w:r>
      <w:r>
        <w:rPr>
          <w:rFonts w:eastAsia="Times New Roman"/>
          <w:sz w:val="28"/>
        </w:rPr>
        <w:t xml:space="preserve"> «ТрансКонтейнер</w:t>
      </w:r>
      <w:r w:rsidR="00BC1922">
        <w:rPr>
          <w:rFonts w:eastAsia="Times New Roman"/>
          <w:sz w:val="28"/>
        </w:rPr>
        <w:t xml:space="preserve">» отменить </w:t>
      </w:r>
      <w:r w:rsidR="00093F19">
        <w:rPr>
          <w:rFonts w:eastAsia="Times New Roman"/>
          <w:sz w:val="28"/>
        </w:rPr>
        <w:t>Открытый конкурс</w:t>
      </w:r>
      <w:r>
        <w:rPr>
          <w:rFonts w:eastAsia="Times New Roman"/>
          <w:sz w:val="28"/>
        </w:rPr>
        <w:t xml:space="preserve"> в любое время до момента объявления победителя </w:t>
      </w:r>
      <w:r w:rsidR="00093F19">
        <w:rPr>
          <w:rFonts w:eastAsia="Times New Roman"/>
          <w:sz w:val="28"/>
        </w:rPr>
        <w:t>Открытого конкурса</w:t>
      </w:r>
      <w:r>
        <w:rPr>
          <w:rFonts w:eastAsia="Times New Roman"/>
          <w:sz w:val="28"/>
        </w:rPr>
        <w:t>;</w:t>
      </w:r>
    </w:p>
    <w:p w:rsidR="000954FB" w:rsidRDefault="000954FB" w:rsidP="000954FB">
      <w:pPr>
        <w:pStyle w:val="afd"/>
        <w:ind w:firstLine="553"/>
        <w:rPr>
          <w:rFonts w:eastAsia="Times New Roman"/>
          <w:sz w:val="28"/>
        </w:rPr>
      </w:pPr>
      <w:r>
        <w:rPr>
          <w:sz w:val="28"/>
          <w:szCs w:val="28"/>
        </w:rPr>
        <w:t xml:space="preserve">-  </w:t>
      </w:r>
      <w:r w:rsidRPr="00002090">
        <w:rPr>
          <w:rFonts w:eastAsia="Times New Roman"/>
          <w:sz w:val="28"/>
        </w:rPr>
        <w:t>________(наименование претендента)</w:t>
      </w:r>
      <w:r>
        <w:rPr>
          <w:rFonts w:eastAsia="Times New Roman"/>
          <w:sz w:val="28"/>
        </w:rPr>
        <w:t xml:space="preserve"> полностью и без каких-либо оговорок принимает условия, указанные в Техническом задании (</w:t>
      </w:r>
      <w:r w:rsidR="00BC1922">
        <w:rPr>
          <w:rFonts w:eastAsia="Times New Roman"/>
          <w:sz w:val="28"/>
        </w:rPr>
        <w:t>Раздел 4</w:t>
      </w:r>
      <w:r w:rsidRPr="0064290F">
        <w:rPr>
          <w:rFonts w:eastAsia="Times New Roman"/>
          <w:sz w:val="28"/>
        </w:rPr>
        <w:t xml:space="preserve"> настоящей документации)</w:t>
      </w:r>
      <w:r>
        <w:rPr>
          <w:rFonts w:eastAsia="Times New Roman"/>
          <w:sz w:val="28"/>
        </w:rPr>
        <w:t>;</w:t>
      </w:r>
    </w:p>
    <w:p w:rsidR="000954FB" w:rsidRPr="00002090" w:rsidRDefault="000954FB" w:rsidP="000954FB">
      <w:pPr>
        <w:pStyle w:val="afd"/>
        <w:ind w:firstLine="553"/>
        <w:rPr>
          <w:rFonts w:eastAsia="Times New Roman"/>
          <w:sz w:val="28"/>
        </w:rPr>
      </w:pPr>
      <w:r>
        <w:rPr>
          <w:rFonts w:eastAsia="Times New Roman"/>
          <w:sz w:val="28"/>
        </w:rPr>
        <w:t xml:space="preserve">- товары, работы, услуги, предлагаемые к поставке </w:t>
      </w:r>
      <w:r w:rsidRPr="00002090">
        <w:rPr>
          <w:rFonts w:eastAsia="Times New Roman"/>
          <w:sz w:val="28"/>
        </w:rPr>
        <w:t>________(наименование претендента)</w:t>
      </w:r>
      <w:r w:rsidR="00BC1922">
        <w:rPr>
          <w:rFonts w:eastAsia="Times New Roman"/>
          <w:sz w:val="28"/>
        </w:rPr>
        <w:t xml:space="preserve"> в рамках настоящего </w:t>
      </w:r>
      <w:r w:rsidR="00093F19">
        <w:rPr>
          <w:rFonts w:eastAsia="Times New Roman"/>
          <w:sz w:val="28"/>
        </w:rPr>
        <w:t>Открытого конкурса</w:t>
      </w:r>
      <w:r>
        <w:rPr>
          <w:rFonts w:eastAsia="Times New Roman"/>
          <w:sz w:val="28"/>
        </w:rPr>
        <w:t>, полностью соответствуют требованиям Технического задания (</w:t>
      </w:r>
      <w:r w:rsidR="00BC1922">
        <w:rPr>
          <w:rFonts w:eastAsia="Times New Roman"/>
          <w:sz w:val="28"/>
        </w:rPr>
        <w:t>Раздел 4</w:t>
      </w:r>
      <w:r w:rsidRPr="0064290F">
        <w:rPr>
          <w:rFonts w:eastAsia="Times New Roman"/>
          <w:sz w:val="28"/>
        </w:rPr>
        <w:t xml:space="preserve"> настоящей документации)</w:t>
      </w:r>
      <w:r>
        <w:rPr>
          <w:rFonts w:eastAsia="Times New Roman"/>
          <w:sz w:val="28"/>
        </w:rPr>
        <w:t>.</w:t>
      </w:r>
    </w:p>
    <w:p w:rsidR="000954FB" w:rsidRPr="00002090" w:rsidRDefault="000954FB" w:rsidP="000954FB">
      <w:pPr>
        <w:pStyle w:val="19"/>
        <w:ind w:firstLine="709"/>
      </w:pPr>
      <w:r w:rsidRPr="00002090">
        <w:t xml:space="preserve">Нижеподписавшийся удостоверяет, что сделанные заявления и сведения, представленные в настоящей </w:t>
      </w:r>
      <w:r>
        <w:t>Заяв</w:t>
      </w:r>
      <w:r w:rsidRPr="00002090">
        <w:t>ке, являются полными, точными и верными.</w:t>
      </w:r>
    </w:p>
    <w:p w:rsidR="000954FB" w:rsidRPr="00D27A82" w:rsidRDefault="000954FB" w:rsidP="000954FB">
      <w:pPr>
        <w:pStyle w:val="19"/>
        <w:ind w:firstLine="708"/>
      </w:pPr>
      <w:r w:rsidRPr="00002090">
        <w:t>В подтверждение этого прилагаем все необходимые документы.</w:t>
      </w:r>
    </w:p>
    <w:p w:rsidR="000954FB" w:rsidRPr="00F8761D" w:rsidRDefault="000954FB" w:rsidP="0009454A">
      <w:pPr>
        <w:pStyle w:val="19"/>
        <w:ind w:firstLine="708"/>
      </w:pPr>
    </w:p>
    <w:p w:rsidR="000954FB" w:rsidRPr="007415F9" w:rsidRDefault="000954FB" w:rsidP="000954FB">
      <w:pPr>
        <w:pStyle w:val="3"/>
        <w:spacing w:before="0" w:after="0"/>
        <w:rPr>
          <w:b w:val="0"/>
          <w:sz w:val="28"/>
          <w:szCs w:val="28"/>
        </w:rPr>
      </w:pPr>
      <w:r w:rsidRPr="00445DDD">
        <w:rPr>
          <w:rFonts w:ascii="Times New Roman" w:hAnsi="Times New Roman"/>
          <w:sz w:val="28"/>
          <w:szCs w:val="28"/>
        </w:rPr>
        <w:t>Представитель, имеющий полномочия подписать заявку на участие от имени</w:t>
      </w:r>
      <w:r>
        <w:rPr>
          <w:rFonts w:ascii="Times New Roman" w:hAnsi="Times New Roman"/>
          <w:sz w:val="28"/>
          <w:szCs w:val="28"/>
        </w:rPr>
        <w:t xml:space="preserve"> ______________________________________________________________</w:t>
      </w:r>
    </w:p>
    <w:p w:rsidR="000954FB" w:rsidRPr="007415F9" w:rsidRDefault="000954FB" w:rsidP="000954FB">
      <w:pPr>
        <w:tabs>
          <w:tab w:val="left" w:pos="8640"/>
        </w:tabs>
        <w:jc w:val="center"/>
        <w:rPr>
          <w:i/>
        </w:rPr>
      </w:pPr>
      <w:r w:rsidRPr="007415F9">
        <w:rPr>
          <w:i/>
        </w:rPr>
        <w:t>(наименование претендента)</w:t>
      </w:r>
    </w:p>
    <w:p w:rsidR="000954FB" w:rsidRPr="00445DDD" w:rsidRDefault="000954FB" w:rsidP="000954FB">
      <w:pPr>
        <w:pStyle w:val="32"/>
        <w:suppressAutoHyphens/>
        <w:spacing w:after="0"/>
        <w:rPr>
          <w:sz w:val="28"/>
          <w:szCs w:val="28"/>
        </w:rPr>
      </w:pPr>
      <w:r w:rsidRPr="00445DDD">
        <w:rPr>
          <w:sz w:val="28"/>
          <w:szCs w:val="28"/>
        </w:rPr>
        <w:t>____________________________________</w:t>
      </w:r>
      <w:r>
        <w:rPr>
          <w:sz w:val="28"/>
          <w:szCs w:val="28"/>
        </w:rPr>
        <w:t>_________________________</w:t>
      </w:r>
      <w:r w:rsidRPr="00445DDD">
        <w:rPr>
          <w:sz w:val="28"/>
          <w:szCs w:val="28"/>
        </w:rPr>
        <w:t>_______</w:t>
      </w:r>
    </w:p>
    <w:p w:rsidR="000954FB" w:rsidRPr="007415F9" w:rsidRDefault="000954FB" w:rsidP="000954FB">
      <w:pPr>
        <w:rPr>
          <w:i/>
        </w:rPr>
      </w:pPr>
      <w:r>
        <w:rPr>
          <w:i/>
        </w:rPr>
        <w:t xml:space="preserve">       </w:t>
      </w:r>
      <w:r w:rsidRPr="007415F9">
        <w:rPr>
          <w:i/>
        </w:rPr>
        <w:t>Печать</w:t>
      </w:r>
      <w:r w:rsidRPr="007415F9">
        <w:rPr>
          <w:i/>
        </w:rPr>
        <w:tab/>
      </w:r>
      <w:r w:rsidRPr="007415F9">
        <w:rPr>
          <w:i/>
        </w:rPr>
        <w:tab/>
      </w:r>
      <w:r w:rsidRPr="007415F9">
        <w:rPr>
          <w:i/>
        </w:rPr>
        <w:tab/>
        <w:t>(должность, подпись, ФИО)</w:t>
      </w:r>
    </w:p>
    <w:p w:rsidR="00E14CA3" w:rsidRDefault="000954FB" w:rsidP="000954FB">
      <w:pPr>
        <w:pStyle w:val="32"/>
        <w:suppressAutoHyphens/>
        <w:spacing w:after="0"/>
        <w:rPr>
          <w:sz w:val="28"/>
          <w:szCs w:val="28"/>
        </w:rPr>
      </w:pPr>
      <w:r w:rsidRPr="00445DDD">
        <w:rPr>
          <w:sz w:val="28"/>
          <w:szCs w:val="28"/>
        </w:rPr>
        <w:t>"____" _________ 20</w:t>
      </w:r>
      <w:r>
        <w:rPr>
          <w:sz w:val="28"/>
          <w:szCs w:val="28"/>
        </w:rPr>
        <w:t>1__</w:t>
      </w:r>
      <w:r w:rsidRPr="00445DDD">
        <w:rPr>
          <w:sz w:val="28"/>
          <w:szCs w:val="28"/>
        </w:rPr>
        <w:t> г.</w:t>
      </w:r>
      <w:r>
        <w:rPr>
          <w:sz w:val="28"/>
          <w:szCs w:val="28"/>
        </w:rPr>
        <w:br w:type="page"/>
      </w:r>
    </w:p>
    <w:p w:rsidR="00E560DC" w:rsidRPr="00571F40" w:rsidRDefault="00E560DC" w:rsidP="00E560DC">
      <w:pPr>
        <w:pStyle w:val="32"/>
        <w:suppressAutoHyphens/>
        <w:spacing w:after="0"/>
        <w:jc w:val="right"/>
        <w:rPr>
          <w:sz w:val="28"/>
          <w:szCs w:val="28"/>
        </w:rPr>
      </w:pPr>
      <w:r w:rsidRPr="00571F40">
        <w:rPr>
          <w:rFonts w:eastAsia="MS Mincho"/>
          <w:sz w:val="28"/>
          <w:szCs w:val="28"/>
        </w:rPr>
        <w:t>Приложение № 2</w:t>
      </w:r>
    </w:p>
    <w:p w:rsidR="00E560DC" w:rsidRDefault="00E560DC" w:rsidP="00E560DC">
      <w:pPr>
        <w:ind w:firstLine="425"/>
        <w:jc w:val="right"/>
        <w:rPr>
          <w:sz w:val="28"/>
          <w:szCs w:val="28"/>
        </w:rPr>
      </w:pPr>
      <w:r w:rsidRPr="00B2711F">
        <w:rPr>
          <w:sz w:val="28"/>
          <w:szCs w:val="28"/>
        </w:rPr>
        <w:t>к документации</w:t>
      </w:r>
      <w:r>
        <w:rPr>
          <w:sz w:val="28"/>
          <w:szCs w:val="28"/>
        </w:rPr>
        <w:t xml:space="preserve"> о закупке</w:t>
      </w:r>
    </w:p>
    <w:p w:rsidR="00E560DC" w:rsidRDefault="00E560DC" w:rsidP="00E560DC">
      <w:pPr>
        <w:pStyle w:val="afd"/>
        <w:jc w:val="center"/>
        <w:rPr>
          <w:b/>
          <w:sz w:val="28"/>
          <w:szCs w:val="28"/>
        </w:rPr>
      </w:pPr>
    </w:p>
    <w:p w:rsidR="00E560DC" w:rsidRDefault="00E560DC" w:rsidP="00E560DC">
      <w:pPr>
        <w:pStyle w:val="afd"/>
        <w:jc w:val="center"/>
        <w:rPr>
          <w:b/>
          <w:sz w:val="28"/>
          <w:szCs w:val="28"/>
        </w:rPr>
      </w:pPr>
      <w:r w:rsidRPr="00D22470">
        <w:rPr>
          <w:b/>
          <w:sz w:val="28"/>
          <w:szCs w:val="28"/>
        </w:rPr>
        <w:t xml:space="preserve">СВЕДЕНИЯ О </w:t>
      </w:r>
      <w:r>
        <w:rPr>
          <w:b/>
          <w:sz w:val="28"/>
          <w:szCs w:val="28"/>
        </w:rPr>
        <w:t>ПРЕТЕНДЕНТЕ (для юридических лиц)</w:t>
      </w:r>
    </w:p>
    <w:p w:rsidR="00E560DC" w:rsidRDefault="00E560DC" w:rsidP="00E560DC">
      <w:pPr>
        <w:pStyle w:val="afd"/>
        <w:jc w:val="center"/>
        <w:rPr>
          <w:i/>
          <w:sz w:val="28"/>
          <w:szCs w:val="28"/>
        </w:rPr>
      </w:pPr>
      <w:r w:rsidRPr="007415F9">
        <w:rPr>
          <w:i/>
          <w:sz w:val="28"/>
          <w:szCs w:val="28"/>
        </w:rPr>
        <w:t>(в случае, если на стороне одного претендента участвует несколько лиц, сведения предоставляются на каждое лицо)</w:t>
      </w:r>
    </w:p>
    <w:p w:rsidR="00E560DC" w:rsidRPr="007415F9" w:rsidRDefault="00E560DC" w:rsidP="00E560DC">
      <w:pPr>
        <w:pStyle w:val="afd"/>
        <w:jc w:val="center"/>
        <w:rPr>
          <w:sz w:val="28"/>
          <w:szCs w:val="28"/>
        </w:rPr>
      </w:pPr>
    </w:p>
    <w:p w:rsidR="00E560DC" w:rsidRDefault="00E560DC" w:rsidP="00E560DC">
      <w:pPr>
        <w:pStyle w:val="afd"/>
        <w:ind w:firstLine="0"/>
        <w:rPr>
          <w:sz w:val="28"/>
          <w:szCs w:val="28"/>
        </w:rPr>
      </w:pPr>
      <w:r w:rsidRPr="007415F9">
        <w:rPr>
          <w:sz w:val="28"/>
          <w:szCs w:val="28"/>
        </w:rPr>
        <w:t xml:space="preserve">1. </w:t>
      </w:r>
      <w:r>
        <w:rPr>
          <w:sz w:val="28"/>
          <w:szCs w:val="28"/>
        </w:rPr>
        <w:t>Полное и сокращенное н</w:t>
      </w:r>
      <w:r w:rsidRPr="007415F9">
        <w:rPr>
          <w:sz w:val="28"/>
          <w:szCs w:val="28"/>
        </w:rPr>
        <w:t>аименование претендента (если менялось в течение последних 5 лет, указать, когда и привести прежнее название)</w:t>
      </w:r>
    </w:p>
    <w:p w:rsidR="00E560DC" w:rsidRPr="007415F9" w:rsidRDefault="00E560DC" w:rsidP="00E560DC">
      <w:pPr>
        <w:pStyle w:val="afd"/>
        <w:ind w:left="720" w:firstLine="0"/>
        <w:rPr>
          <w:sz w:val="28"/>
          <w:szCs w:val="28"/>
        </w:rPr>
      </w:pPr>
      <w:r>
        <w:rPr>
          <w:sz w:val="28"/>
          <w:szCs w:val="28"/>
        </w:rPr>
        <w:t>ОГРН ______, ИНН _________, КПП______, ОКПО ____, ОКТМО________, ОКОПФ ___________</w:t>
      </w:r>
    </w:p>
    <w:p w:rsidR="00E560DC" w:rsidRPr="00CB6258" w:rsidRDefault="00E560DC" w:rsidP="00E560DC">
      <w:pPr>
        <w:pStyle w:val="afd"/>
        <w:ind w:firstLine="0"/>
        <w:jc w:val="center"/>
        <w:rPr>
          <w:i/>
          <w:sz w:val="28"/>
          <w:szCs w:val="28"/>
        </w:rPr>
      </w:pPr>
      <w:r w:rsidRPr="00CB6258">
        <w:rPr>
          <w:i/>
          <w:sz w:val="28"/>
          <w:szCs w:val="28"/>
        </w:rPr>
        <w:t xml:space="preserve"> (для претендентов-резидентов Российской Федерации)</w:t>
      </w:r>
    </w:p>
    <w:p w:rsidR="00E560DC" w:rsidRDefault="00E560DC" w:rsidP="00E560DC">
      <w:pPr>
        <w:pStyle w:val="afd"/>
        <w:ind w:firstLine="696"/>
        <w:rPr>
          <w:sz w:val="28"/>
          <w:szCs w:val="28"/>
        </w:rPr>
      </w:pPr>
      <w:r w:rsidRPr="007415F9">
        <w:rPr>
          <w:sz w:val="28"/>
          <w:szCs w:val="28"/>
        </w:rPr>
        <w:t>Юридический адрес ________________________________________</w:t>
      </w:r>
    </w:p>
    <w:p w:rsidR="00E560DC" w:rsidRDefault="00E560DC" w:rsidP="00E560DC">
      <w:pPr>
        <w:pStyle w:val="afd"/>
        <w:ind w:firstLine="696"/>
        <w:rPr>
          <w:sz w:val="28"/>
          <w:szCs w:val="28"/>
        </w:rPr>
      </w:pPr>
      <w:r w:rsidRPr="007415F9">
        <w:rPr>
          <w:sz w:val="28"/>
          <w:szCs w:val="28"/>
        </w:rPr>
        <w:t>Почтовый адрес ___________________________________________</w:t>
      </w:r>
    </w:p>
    <w:p w:rsidR="00E560DC" w:rsidRDefault="00E560DC" w:rsidP="00E560DC">
      <w:pPr>
        <w:pStyle w:val="afd"/>
        <w:ind w:firstLine="696"/>
        <w:rPr>
          <w:sz w:val="28"/>
          <w:szCs w:val="28"/>
        </w:rPr>
      </w:pPr>
      <w:r w:rsidRPr="007415F9">
        <w:rPr>
          <w:sz w:val="28"/>
          <w:szCs w:val="28"/>
        </w:rPr>
        <w:t>Телефон (______) __________________________________________</w:t>
      </w:r>
    </w:p>
    <w:p w:rsidR="00E560DC" w:rsidRDefault="00E560DC" w:rsidP="00E560DC">
      <w:pPr>
        <w:pStyle w:val="afd"/>
        <w:ind w:firstLine="698"/>
        <w:rPr>
          <w:sz w:val="28"/>
          <w:szCs w:val="28"/>
        </w:rPr>
      </w:pPr>
      <w:r w:rsidRPr="007415F9">
        <w:rPr>
          <w:sz w:val="28"/>
          <w:szCs w:val="28"/>
        </w:rPr>
        <w:t>Факс (______) _____________________________________________</w:t>
      </w:r>
    </w:p>
    <w:p w:rsidR="00E560DC" w:rsidRDefault="00E560DC" w:rsidP="00E560DC">
      <w:pPr>
        <w:pStyle w:val="afd"/>
        <w:ind w:firstLine="698"/>
        <w:rPr>
          <w:sz w:val="28"/>
          <w:szCs w:val="28"/>
        </w:rPr>
      </w:pPr>
      <w:r w:rsidRPr="007415F9">
        <w:rPr>
          <w:sz w:val="28"/>
          <w:szCs w:val="28"/>
        </w:rPr>
        <w:t>Адрес электронной почты __________________@_______________</w:t>
      </w:r>
    </w:p>
    <w:p w:rsidR="00E560DC" w:rsidRDefault="00E560DC" w:rsidP="00E560DC">
      <w:pPr>
        <w:pStyle w:val="afd"/>
        <w:ind w:firstLine="698"/>
        <w:rPr>
          <w:sz w:val="28"/>
          <w:szCs w:val="28"/>
        </w:rPr>
      </w:pPr>
      <w:r w:rsidRPr="007415F9">
        <w:rPr>
          <w:sz w:val="28"/>
          <w:szCs w:val="28"/>
        </w:rPr>
        <w:t>Зарегистрированный адрес офиса _____________________________</w:t>
      </w:r>
    </w:p>
    <w:p w:rsidR="00E560DC" w:rsidRDefault="00E560DC" w:rsidP="00E560DC">
      <w:pPr>
        <w:pStyle w:val="afd"/>
        <w:ind w:firstLine="698"/>
        <w:rPr>
          <w:sz w:val="28"/>
          <w:szCs w:val="28"/>
        </w:rPr>
      </w:pPr>
      <w:r>
        <w:rPr>
          <w:sz w:val="28"/>
          <w:szCs w:val="28"/>
        </w:rPr>
        <w:t>Адрес сайта компании: ______________________________________</w:t>
      </w:r>
    </w:p>
    <w:p w:rsidR="00E560DC" w:rsidRDefault="00E560DC" w:rsidP="00E560DC">
      <w:pPr>
        <w:pStyle w:val="afd"/>
        <w:ind w:firstLine="0"/>
        <w:rPr>
          <w:sz w:val="20"/>
          <w:szCs w:val="20"/>
        </w:rPr>
      </w:pPr>
    </w:p>
    <w:p w:rsidR="00E560DC" w:rsidRPr="004A39BB" w:rsidRDefault="00E560DC" w:rsidP="00E560DC">
      <w:pPr>
        <w:pStyle w:val="afd"/>
        <w:ind w:firstLine="397"/>
        <w:rPr>
          <w:rFonts w:eastAsia="Times New Roman"/>
          <w:sz w:val="28"/>
          <w:u w:val="single"/>
        </w:rPr>
      </w:pPr>
      <w:r w:rsidRPr="004A39BB">
        <w:rPr>
          <w:rFonts w:eastAsia="Times New Roman"/>
          <w:sz w:val="28"/>
          <w:u w:val="single"/>
        </w:rPr>
        <w:t>Для нерезидента Российской Федерации</w:t>
      </w:r>
      <w:r>
        <w:rPr>
          <w:rFonts w:eastAsia="Times New Roman"/>
          <w:sz w:val="28"/>
          <w:u w:val="single"/>
        </w:rPr>
        <w:t xml:space="preserve"> </w:t>
      </w:r>
      <w:r w:rsidRPr="00B47420">
        <w:rPr>
          <w:rFonts w:eastAsia="Times New Roman"/>
          <w:i/>
          <w:sz w:val="28"/>
          <w:u w:val="single"/>
        </w:rPr>
        <w:t>(заполняется только при участии нерезидента</w:t>
      </w:r>
      <w:r>
        <w:rPr>
          <w:rFonts w:eastAsia="Times New Roman"/>
          <w:sz w:val="28"/>
          <w:u w:val="single"/>
        </w:rPr>
        <w:t>).</w:t>
      </w:r>
    </w:p>
    <w:p w:rsidR="00E560DC" w:rsidRPr="00E2579A" w:rsidRDefault="00E560DC" w:rsidP="00E560DC">
      <w:pPr>
        <w:pStyle w:val="afd"/>
        <w:ind w:firstLine="696"/>
        <w:rPr>
          <w:sz w:val="28"/>
          <w:szCs w:val="28"/>
        </w:rPr>
      </w:pPr>
      <w:r>
        <w:rPr>
          <w:sz w:val="28"/>
          <w:szCs w:val="28"/>
        </w:rPr>
        <w:t>Н</w:t>
      </w:r>
      <w:r w:rsidRPr="00E2579A">
        <w:rPr>
          <w:sz w:val="28"/>
          <w:szCs w:val="28"/>
        </w:rPr>
        <w:t>омер налогоплательщика</w:t>
      </w:r>
      <w:r>
        <w:rPr>
          <w:sz w:val="28"/>
          <w:szCs w:val="28"/>
        </w:rPr>
        <w:t xml:space="preserve"> (идентификационный)</w:t>
      </w:r>
      <w:r w:rsidRPr="00E2579A">
        <w:rPr>
          <w:sz w:val="28"/>
          <w:szCs w:val="28"/>
        </w:rPr>
        <w:t xml:space="preserve"> _________________</w:t>
      </w:r>
    </w:p>
    <w:p w:rsidR="00E560DC" w:rsidRDefault="00E560DC" w:rsidP="00E560DC">
      <w:pPr>
        <w:pStyle w:val="afd"/>
        <w:ind w:firstLine="696"/>
        <w:rPr>
          <w:sz w:val="28"/>
          <w:szCs w:val="28"/>
        </w:rPr>
      </w:pPr>
      <w:r w:rsidRPr="007415F9">
        <w:rPr>
          <w:sz w:val="28"/>
          <w:szCs w:val="28"/>
        </w:rPr>
        <w:t>Юридический адрес ________________________________________</w:t>
      </w:r>
    </w:p>
    <w:p w:rsidR="00E560DC" w:rsidRDefault="00E560DC" w:rsidP="00E560DC">
      <w:pPr>
        <w:pStyle w:val="afd"/>
        <w:ind w:firstLine="696"/>
        <w:rPr>
          <w:sz w:val="28"/>
          <w:szCs w:val="28"/>
        </w:rPr>
      </w:pPr>
      <w:r w:rsidRPr="007415F9">
        <w:rPr>
          <w:sz w:val="28"/>
          <w:szCs w:val="28"/>
        </w:rPr>
        <w:t>Почтовый адрес ___________________________________________</w:t>
      </w:r>
    </w:p>
    <w:p w:rsidR="00E560DC" w:rsidRDefault="00E560DC" w:rsidP="00E560DC">
      <w:pPr>
        <w:pStyle w:val="afd"/>
        <w:ind w:firstLine="696"/>
        <w:rPr>
          <w:sz w:val="28"/>
          <w:szCs w:val="28"/>
        </w:rPr>
      </w:pPr>
      <w:r w:rsidRPr="007415F9">
        <w:rPr>
          <w:sz w:val="28"/>
          <w:szCs w:val="28"/>
        </w:rPr>
        <w:t>Телефон (______) __________________________________________</w:t>
      </w:r>
    </w:p>
    <w:p w:rsidR="00E560DC" w:rsidRDefault="00E560DC" w:rsidP="00E560DC">
      <w:pPr>
        <w:pStyle w:val="afd"/>
        <w:ind w:firstLine="698"/>
        <w:rPr>
          <w:sz w:val="28"/>
          <w:szCs w:val="28"/>
        </w:rPr>
      </w:pPr>
      <w:r w:rsidRPr="007415F9">
        <w:rPr>
          <w:sz w:val="28"/>
          <w:szCs w:val="28"/>
        </w:rPr>
        <w:t>Факс (______) _____________________________________________</w:t>
      </w:r>
    </w:p>
    <w:p w:rsidR="00E560DC" w:rsidRDefault="00E560DC" w:rsidP="00E560DC">
      <w:pPr>
        <w:pStyle w:val="afd"/>
        <w:ind w:firstLine="698"/>
        <w:rPr>
          <w:sz w:val="28"/>
          <w:szCs w:val="28"/>
        </w:rPr>
      </w:pPr>
      <w:r w:rsidRPr="007415F9">
        <w:rPr>
          <w:sz w:val="28"/>
          <w:szCs w:val="28"/>
        </w:rPr>
        <w:t>Адрес электронной почты __________________@_______________</w:t>
      </w:r>
    </w:p>
    <w:p w:rsidR="00E560DC" w:rsidRDefault="00E560DC" w:rsidP="00E560DC">
      <w:pPr>
        <w:pStyle w:val="afd"/>
        <w:ind w:firstLine="698"/>
        <w:rPr>
          <w:sz w:val="28"/>
          <w:szCs w:val="28"/>
        </w:rPr>
      </w:pPr>
      <w:r w:rsidRPr="007415F9">
        <w:rPr>
          <w:sz w:val="28"/>
          <w:szCs w:val="28"/>
        </w:rPr>
        <w:t>Зарегистрированный адрес офиса _____________________________</w:t>
      </w:r>
    </w:p>
    <w:p w:rsidR="00E560DC" w:rsidRDefault="00E560DC" w:rsidP="00E560DC">
      <w:pPr>
        <w:pStyle w:val="afd"/>
        <w:tabs>
          <w:tab w:val="left" w:pos="1080"/>
        </w:tabs>
        <w:ind w:firstLine="0"/>
        <w:rPr>
          <w:sz w:val="28"/>
          <w:szCs w:val="28"/>
        </w:rPr>
      </w:pPr>
      <w:r w:rsidRPr="007415F9">
        <w:rPr>
          <w:sz w:val="28"/>
          <w:szCs w:val="28"/>
        </w:rPr>
        <w:t>2. Руководитель</w:t>
      </w:r>
      <w:r>
        <w:rPr>
          <w:sz w:val="28"/>
          <w:szCs w:val="28"/>
        </w:rPr>
        <w:t>_____________________</w:t>
      </w:r>
    </w:p>
    <w:p w:rsidR="00E560DC" w:rsidRPr="00167626" w:rsidRDefault="00E560DC" w:rsidP="00E560DC">
      <w:pPr>
        <w:pStyle w:val="afd"/>
        <w:tabs>
          <w:tab w:val="left" w:pos="1080"/>
        </w:tabs>
        <w:ind w:firstLine="0"/>
        <w:rPr>
          <w:sz w:val="20"/>
          <w:szCs w:val="20"/>
        </w:rPr>
      </w:pPr>
    </w:p>
    <w:p w:rsidR="00E560DC" w:rsidRDefault="00E560DC" w:rsidP="00E560DC">
      <w:pPr>
        <w:pStyle w:val="afd"/>
        <w:tabs>
          <w:tab w:val="left" w:pos="1080"/>
        </w:tabs>
        <w:ind w:firstLine="0"/>
        <w:rPr>
          <w:sz w:val="28"/>
          <w:szCs w:val="28"/>
        </w:rPr>
      </w:pPr>
      <w:r w:rsidRPr="007415F9">
        <w:rPr>
          <w:sz w:val="28"/>
          <w:szCs w:val="28"/>
        </w:rPr>
        <w:t>3. Банковские реквизиты</w:t>
      </w:r>
      <w:r>
        <w:rPr>
          <w:sz w:val="28"/>
          <w:szCs w:val="28"/>
        </w:rPr>
        <w:t>______________</w:t>
      </w:r>
    </w:p>
    <w:p w:rsidR="00E560DC" w:rsidRPr="00167626" w:rsidRDefault="00E560DC" w:rsidP="00E560DC">
      <w:pPr>
        <w:pStyle w:val="afd"/>
        <w:tabs>
          <w:tab w:val="left" w:pos="1080"/>
        </w:tabs>
        <w:ind w:firstLine="0"/>
        <w:rPr>
          <w:sz w:val="20"/>
          <w:szCs w:val="20"/>
        </w:rPr>
      </w:pPr>
    </w:p>
    <w:p w:rsidR="00E560DC" w:rsidRPr="004A39BB" w:rsidRDefault="00E560DC" w:rsidP="00E560DC">
      <w:pPr>
        <w:pStyle w:val="afd"/>
        <w:tabs>
          <w:tab w:val="left" w:pos="1080"/>
        </w:tabs>
        <w:ind w:firstLine="0"/>
        <w:rPr>
          <w:i/>
          <w:sz w:val="28"/>
          <w:szCs w:val="28"/>
        </w:rPr>
      </w:pPr>
      <w:r w:rsidRPr="007415F9">
        <w:rPr>
          <w:sz w:val="28"/>
          <w:szCs w:val="28"/>
        </w:rPr>
        <w:t>4. Название и адрес филиалов и дочерних предприятий</w:t>
      </w:r>
      <w:r>
        <w:rPr>
          <w:sz w:val="28"/>
          <w:szCs w:val="28"/>
        </w:rPr>
        <w:t xml:space="preserve"> </w:t>
      </w:r>
      <w:r>
        <w:rPr>
          <w:i/>
          <w:sz w:val="28"/>
          <w:szCs w:val="28"/>
        </w:rPr>
        <w:t>(д</w:t>
      </w:r>
      <w:r w:rsidRPr="004A39BB">
        <w:rPr>
          <w:i/>
          <w:sz w:val="28"/>
          <w:szCs w:val="28"/>
        </w:rPr>
        <w:t>ля нерезидентов Российской Федерации, имеющих представительства в Российской Федерации</w:t>
      </w:r>
      <w:r>
        <w:rPr>
          <w:i/>
          <w:sz w:val="28"/>
          <w:szCs w:val="28"/>
        </w:rPr>
        <w:t>,</w:t>
      </w:r>
      <w:r w:rsidRPr="004A39BB">
        <w:rPr>
          <w:i/>
          <w:sz w:val="28"/>
          <w:szCs w:val="28"/>
        </w:rPr>
        <w:t xml:space="preserve"> </w:t>
      </w:r>
      <w:r>
        <w:rPr>
          <w:i/>
          <w:sz w:val="28"/>
          <w:szCs w:val="28"/>
        </w:rPr>
        <w:t xml:space="preserve">дополнительно </w:t>
      </w:r>
      <w:r w:rsidRPr="004A39BB">
        <w:rPr>
          <w:i/>
          <w:sz w:val="28"/>
          <w:szCs w:val="28"/>
        </w:rPr>
        <w:t>указываются ИНН и КПП представительства</w:t>
      </w:r>
      <w:r>
        <w:rPr>
          <w:i/>
          <w:sz w:val="28"/>
          <w:szCs w:val="28"/>
        </w:rPr>
        <w:t>)</w:t>
      </w:r>
    </w:p>
    <w:p w:rsidR="00E560DC" w:rsidRDefault="00E560DC" w:rsidP="00E560DC">
      <w:pPr>
        <w:pStyle w:val="afd"/>
        <w:tabs>
          <w:tab w:val="left" w:pos="1080"/>
        </w:tabs>
        <w:ind w:firstLine="0"/>
        <w:rPr>
          <w:sz w:val="28"/>
          <w:szCs w:val="28"/>
        </w:rPr>
      </w:pPr>
    </w:p>
    <w:p w:rsidR="00E560DC" w:rsidRDefault="00E560DC" w:rsidP="00E560DC">
      <w:pPr>
        <w:pStyle w:val="afd"/>
        <w:tabs>
          <w:tab w:val="left" w:pos="1080"/>
        </w:tabs>
        <w:ind w:firstLine="0"/>
        <w:rPr>
          <w:sz w:val="28"/>
          <w:szCs w:val="28"/>
        </w:rPr>
      </w:pPr>
    </w:p>
    <w:p w:rsidR="00E560DC" w:rsidRDefault="00E560DC" w:rsidP="00E560DC">
      <w:pPr>
        <w:pStyle w:val="afd"/>
        <w:tabs>
          <w:tab w:val="left" w:pos="1080"/>
        </w:tabs>
        <w:ind w:firstLine="0"/>
        <w:rPr>
          <w:sz w:val="28"/>
          <w:szCs w:val="28"/>
        </w:rPr>
      </w:pPr>
      <w:r>
        <w:rPr>
          <w:sz w:val="28"/>
          <w:szCs w:val="28"/>
        </w:rPr>
        <w:t>5. Указание на принадлежность к субъектам малого и среднего предпринимательства ______(да или нет).</w:t>
      </w:r>
    </w:p>
    <w:p w:rsidR="00E560DC" w:rsidRDefault="00E560DC" w:rsidP="00E560DC">
      <w:pPr>
        <w:pStyle w:val="afd"/>
        <w:tabs>
          <w:tab w:val="left" w:pos="1080"/>
        </w:tabs>
        <w:ind w:firstLine="0"/>
        <w:rPr>
          <w:sz w:val="28"/>
          <w:szCs w:val="28"/>
        </w:rPr>
      </w:pPr>
    </w:p>
    <w:p w:rsidR="00E560DC" w:rsidRPr="00982C0E" w:rsidRDefault="00E560DC" w:rsidP="00E560DC">
      <w:pPr>
        <w:tabs>
          <w:tab w:val="left" w:pos="9639"/>
        </w:tabs>
        <w:ind w:right="96"/>
        <w:jc w:val="both"/>
        <w:rPr>
          <w:sz w:val="28"/>
          <w:szCs w:val="28"/>
        </w:rPr>
      </w:pPr>
      <w:r>
        <w:rPr>
          <w:sz w:val="28"/>
          <w:szCs w:val="28"/>
        </w:rPr>
        <w:t xml:space="preserve">6. Так как </w:t>
      </w:r>
      <w:r w:rsidRPr="00002090">
        <w:rPr>
          <w:sz w:val="28"/>
        </w:rPr>
        <w:t>________(наименование претендента)</w:t>
      </w:r>
      <w:r>
        <w:rPr>
          <w:sz w:val="28"/>
        </w:rPr>
        <w:t xml:space="preserve"> является</w:t>
      </w:r>
      <w:r w:rsidRPr="00982C0E">
        <w:rPr>
          <w:sz w:val="28"/>
          <w:szCs w:val="28"/>
        </w:rPr>
        <w:t xml:space="preserve"> субъектом малого и среднего предпринимательства  (</w:t>
      </w:r>
      <w:r w:rsidRPr="00982C0E">
        <w:rPr>
          <w:i/>
          <w:sz w:val="28"/>
          <w:szCs w:val="28"/>
        </w:rPr>
        <w:t>в со</w:t>
      </w:r>
      <w:r>
        <w:rPr>
          <w:i/>
          <w:sz w:val="28"/>
          <w:szCs w:val="28"/>
        </w:rPr>
        <w:t xml:space="preserve">ответствии со статьей </w:t>
      </w:r>
      <w:r w:rsidRPr="00982C0E">
        <w:rPr>
          <w:i/>
          <w:sz w:val="28"/>
          <w:szCs w:val="28"/>
        </w:rPr>
        <w:t>4 Федерального закона от 24.07.2007 № 209-ФЗ «О развитии малого и среднего предпринимательства в Российской Федерации»)</w:t>
      </w:r>
      <w:r>
        <w:rPr>
          <w:i/>
          <w:sz w:val="28"/>
          <w:szCs w:val="28"/>
        </w:rPr>
        <w:t xml:space="preserve"> указываю следующую информацию</w:t>
      </w:r>
      <w:r w:rsidRPr="00982C0E">
        <w:rPr>
          <w:i/>
          <w:sz w:val="28"/>
          <w:szCs w:val="28"/>
        </w:rPr>
        <w:t>:</w:t>
      </w:r>
    </w:p>
    <w:p w:rsidR="00E560DC" w:rsidRPr="00982C0E" w:rsidRDefault="00E560DC" w:rsidP="00E560DC">
      <w:pPr>
        <w:tabs>
          <w:tab w:val="left" w:pos="9639"/>
        </w:tabs>
        <w:ind w:firstLine="720"/>
        <w:jc w:val="both"/>
        <w:rPr>
          <w:sz w:val="28"/>
          <w:szCs w:val="28"/>
        </w:rPr>
      </w:pPr>
      <w:r w:rsidRPr="00982C0E">
        <w:rPr>
          <w:sz w:val="28"/>
          <w:szCs w:val="28"/>
        </w:rPr>
        <w:t>Средняя численность работнико</w:t>
      </w:r>
      <w:r>
        <w:rPr>
          <w:sz w:val="28"/>
          <w:szCs w:val="28"/>
        </w:rPr>
        <w:t xml:space="preserve">в за предшествующий календарный </w:t>
      </w:r>
      <w:r w:rsidRPr="00982C0E">
        <w:rPr>
          <w:sz w:val="28"/>
          <w:szCs w:val="28"/>
        </w:rPr>
        <w:t>год__________________________________________________</w:t>
      </w:r>
    </w:p>
    <w:p w:rsidR="00E560DC" w:rsidRPr="00982C0E" w:rsidRDefault="00E560DC" w:rsidP="00E560DC">
      <w:pPr>
        <w:pStyle w:val="affb"/>
        <w:tabs>
          <w:tab w:val="left" w:pos="9639"/>
        </w:tabs>
        <w:ind w:left="0" w:right="96" w:firstLine="851"/>
        <w:jc w:val="both"/>
        <w:rPr>
          <w:sz w:val="28"/>
          <w:szCs w:val="28"/>
        </w:rPr>
      </w:pPr>
      <w:r w:rsidRPr="00982C0E">
        <w:rPr>
          <w:sz w:val="28"/>
          <w:szCs w:val="28"/>
        </w:rPr>
        <w:t>Выручка от реализации товаров</w:t>
      </w:r>
      <w:r>
        <w:rPr>
          <w:sz w:val="28"/>
          <w:szCs w:val="28"/>
        </w:rPr>
        <w:t xml:space="preserve"> (работ, услуг) без учета налога на добавленную стоимость</w:t>
      </w:r>
      <w:r w:rsidRPr="00982C0E">
        <w:rPr>
          <w:sz w:val="28"/>
          <w:szCs w:val="28"/>
        </w:rPr>
        <w:t xml:space="preserve"> или балансовая стоимость активов (остаточная стоимость основных средств и нематериальных активов) за предшествующий календарный год  __________________________</w:t>
      </w:r>
    </w:p>
    <w:p w:rsidR="00E560DC" w:rsidRPr="00982C0E" w:rsidRDefault="00E560DC" w:rsidP="00E560DC">
      <w:pPr>
        <w:pStyle w:val="affb"/>
        <w:tabs>
          <w:tab w:val="left" w:pos="9639"/>
        </w:tabs>
        <w:ind w:left="0" w:right="96" w:firstLine="851"/>
        <w:jc w:val="both"/>
        <w:rPr>
          <w:sz w:val="28"/>
          <w:szCs w:val="28"/>
        </w:rPr>
      </w:pPr>
      <w:r w:rsidRPr="00982C0E">
        <w:rPr>
          <w:sz w:val="28"/>
          <w:szCs w:val="28"/>
        </w:rPr>
        <w:t>Суммарная доля участия Российской Федерации, субъектов Российской Федерации, муниципальных образований, иностранных юридических лиц, общественных и религиозных организаций (объединений), благотворительных и иных фондов в уставном (складочном) капитале (паевом фонде) ________________________________________________</w:t>
      </w:r>
    </w:p>
    <w:p w:rsidR="00E560DC" w:rsidRPr="00982C0E" w:rsidRDefault="00E560DC" w:rsidP="00E560DC">
      <w:pPr>
        <w:autoSpaceDE w:val="0"/>
        <w:autoSpaceDN w:val="0"/>
        <w:adjustRightInd w:val="0"/>
        <w:ind w:firstLine="720"/>
        <w:jc w:val="both"/>
        <w:rPr>
          <w:sz w:val="28"/>
          <w:szCs w:val="28"/>
        </w:rPr>
      </w:pPr>
      <w:r w:rsidRPr="00982C0E">
        <w:rPr>
          <w:sz w:val="28"/>
          <w:szCs w:val="28"/>
        </w:rPr>
        <w:t>Суммарная доля участия, принадлежащая одному или нескольким юридическим лицам, не являющимся субъектами малого и среднего предпринимательства</w:t>
      </w:r>
      <w:r>
        <w:rPr>
          <w:sz w:val="28"/>
          <w:szCs w:val="28"/>
        </w:rPr>
        <w:t>,</w:t>
      </w:r>
      <w:r w:rsidRPr="00982C0E">
        <w:rPr>
          <w:sz w:val="28"/>
          <w:szCs w:val="28"/>
        </w:rPr>
        <w:t xml:space="preserve"> в уставном</w:t>
      </w:r>
      <w:r>
        <w:rPr>
          <w:sz w:val="28"/>
          <w:szCs w:val="28"/>
        </w:rPr>
        <w:t xml:space="preserve"> (складочном)</w:t>
      </w:r>
      <w:r w:rsidRPr="00982C0E">
        <w:rPr>
          <w:sz w:val="28"/>
          <w:szCs w:val="28"/>
        </w:rPr>
        <w:t xml:space="preserve"> капитале</w:t>
      </w:r>
      <w:r>
        <w:rPr>
          <w:sz w:val="28"/>
          <w:szCs w:val="28"/>
        </w:rPr>
        <w:t xml:space="preserve"> (паевом фонде)</w:t>
      </w:r>
      <w:r w:rsidRPr="00982C0E">
        <w:rPr>
          <w:sz w:val="28"/>
          <w:szCs w:val="28"/>
        </w:rPr>
        <w:t xml:space="preserve"> _______________________</w:t>
      </w:r>
      <w:r>
        <w:rPr>
          <w:sz w:val="28"/>
          <w:szCs w:val="28"/>
        </w:rPr>
        <w:t>.</w:t>
      </w:r>
    </w:p>
    <w:p w:rsidR="00E560DC" w:rsidRPr="007415F9" w:rsidRDefault="00E560DC" w:rsidP="00E560DC">
      <w:pPr>
        <w:pStyle w:val="afd"/>
        <w:tabs>
          <w:tab w:val="left" w:pos="1080"/>
        </w:tabs>
        <w:ind w:firstLine="720"/>
        <w:rPr>
          <w:sz w:val="28"/>
          <w:szCs w:val="28"/>
        </w:rPr>
      </w:pPr>
    </w:p>
    <w:p w:rsidR="00E560DC" w:rsidRDefault="00E560DC" w:rsidP="00E560DC">
      <w:pPr>
        <w:tabs>
          <w:tab w:val="left" w:pos="9639"/>
        </w:tabs>
        <w:ind w:firstLine="539"/>
        <w:rPr>
          <w:b/>
          <w:sz w:val="28"/>
          <w:szCs w:val="28"/>
        </w:rPr>
      </w:pPr>
    </w:p>
    <w:p w:rsidR="00E560DC" w:rsidRPr="007415F9" w:rsidRDefault="00E560DC" w:rsidP="00E560DC">
      <w:pPr>
        <w:tabs>
          <w:tab w:val="left" w:pos="9639"/>
        </w:tabs>
        <w:ind w:firstLine="539"/>
        <w:rPr>
          <w:b/>
          <w:sz w:val="28"/>
          <w:szCs w:val="28"/>
        </w:rPr>
      </w:pPr>
      <w:r w:rsidRPr="007415F9">
        <w:rPr>
          <w:b/>
          <w:sz w:val="28"/>
          <w:szCs w:val="28"/>
        </w:rPr>
        <w:t>Контактные лица</w:t>
      </w:r>
    </w:p>
    <w:p w:rsidR="00E560DC" w:rsidRPr="007415F9" w:rsidRDefault="00E560DC" w:rsidP="00E560DC">
      <w:pPr>
        <w:ind w:firstLine="540"/>
        <w:jc w:val="both"/>
        <w:rPr>
          <w:sz w:val="28"/>
          <w:szCs w:val="28"/>
        </w:rPr>
      </w:pPr>
      <w:r w:rsidRPr="007415F9">
        <w:rPr>
          <w:sz w:val="28"/>
          <w:szCs w:val="28"/>
        </w:rPr>
        <w:t xml:space="preserve">Уполномоченные представители </w:t>
      </w:r>
      <w:r>
        <w:rPr>
          <w:sz w:val="28"/>
          <w:szCs w:val="28"/>
        </w:rPr>
        <w:t>ПАО</w:t>
      </w:r>
      <w:r w:rsidRPr="007415F9">
        <w:rPr>
          <w:sz w:val="28"/>
          <w:szCs w:val="28"/>
        </w:rPr>
        <w:t xml:space="preserve"> «ТрансКонтейнер» могут связаться со следующими лицами для получения дополнительной информации о претенденте:</w:t>
      </w:r>
    </w:p>
    <w:p w:rsidR="00E560DC" w:rsidRDefault="00E560DC" w:rsidP="00E560DC">
      <w:pPr>
        <w:tabs>
          <w:tab w:val="left" w:pos="9639"/>
        </w:tabs>
        <w:rPr>
          <w:sz w:val="28"/>
          <w:szCs w:val="28"/>
          <w:u w:val="single"/>
        </w:rPr>
      </w:pPr>
    </w:p>
    <w:p w:rsidR="00E560DC" w:rsidRPr="007415F9" w:rsidRDefault="00E560DC" w:rsidP="00E560DC">
      <w:pPr>
        <w:tabs>
          <w:tab w:val="left" w:pos="9639"/>
        </w:tabs>
        <w:rPr>
          <w:sz w:val="28"/>
          <w:szCs w:val="28"/>
          <w:u w:val="single"/>
        </w:rPr>
      </w:pPr>
      <w:r w:rsidRPr="007415F9">
        <w:rPr>
          <w:sz w:val="28"/>
          <w:szCs w:val="28"/>
          <w:u w:val="single"/>
        </w:rPr>
        <w:t>Справки по общим вопросам и вопросам управления</w:t>
      </w:r>
      <w:r>
        <w:rPr>
          <w:sz w:val="28"/>
          <w:szCs w:val="28"/>
          <w:u w:val="single"/>
        </w:rPr>
        <w:t xml:space="preserve">: </w:t>
      </w:r>
      <w:r w:rsidRPr="007415F9">
        <w:rPr>
          <w:sz w:val="28"/>
          <w:szCs w:val="28"/>
        </w:rPr>
        <w:t>_____________________</w:t>
      </w:r>
    </w:p>
    <w:p w:rsidR="00E560DC" w:rsidRPr="007415F9" w:rsidRDefault="00E560DC" w:rsidP="00E560DC">
      <w:pPr>
        <w:tabs>
          <w:tab w:val="left" w:pos="9639"/>
        </w:tabs>
        <w:jc w:val="right"/>
        <w:rPr>
          <w:i/>
        </w:rPr>
      </w:pPr>
      <w:r w:rsidRPr="007415F9">
        <w:rPr>
          <w:i/>
        </w:rPr>
        <w:t>Контактное лицо (должность, ФИО, телефон)</w:t>
      </w:r>
    </w:p>
    <w:p w:rsidR="00E560DC" w:rsidRPr="007415F9" w:rsidRDefault="00E560DC" w:rsidP="00E560DC">
      <w:pPr>
        <w:tabs>
          <w:tab w:val="left" w:pos="9639"/>
        </w:tabs>
        <w:rPr>
          <w:sz w:val="28"/>
          <w:szCs w:val="28"/>
          <w:u w:val="single"/>
        </w:rPr>
      </w:pPr>
      <w:r w:rsidRPr="007415F9">
        <w:rPr>
          <w:sz w:val="28"/>
          <w:szCs w:val="28"/>
          <w:u w:val="single"/>
        </w:rPr>
        <w:t>Справки по кадровым вопросам</w:t>
      </w:r>
      <w:r>
        <w:rPr>
          <w:sz w:val="28"/>
          <w:szCs w:val="28"/>
          <w:u w:val="single"/>
        </w:rPr>
        <w:t xml:space="preserve">: </w:t>
      </w:r>
      <w:r w:rsidRPr="007415F9">
        <w:rPr>
          <w:sz w:val="28"/>
          <w:szCs w:val="28"/>
        </w:rPr>
        <w:t>________________________________________</w:t>
      </w:r>
    </w:p>
    <w:p w:rsidR="00E560DC" w:rsidRPr="007415F9" w:rsidRDefault="00E560DC" w:rsidP="00E560DC">
      <w:pPr>
        <w:tabs>
          <w:tab w:val="left" w:pos="9639"/>
        </w:tabs>
        <w:jc w:val="right"/>
        <w:rPr>
          <w:i/>
        </w:rPr>
      </w:pPr>
      <w:r w:rsidRPr="007415F9">
        <w:rPr>
          <w:i/>
        </w:rPr>
        <w:t>Контактное лицо (должность, ФИО, телефон)</w:t>
      </w:r>
    </w:p>
    <w:p w:rsidR="00E560DC" w:rsidRPr="007415F9" w:rsidRDefault="00E560DC" w:rsidP="00E560DC">
      <w:pPr>
        <w:tabs>
          <w:tab w:val="left" w:pos="9639"/>
        </w:tabs>
        <w:rPr>
          <w:sz w:val="28"/>
          <w:szCs w:val="28"/>
          <w:u w:val="single"/>
        </w:rPr>
      </w:pPr>
      <w:r w:rsidRPr="007415F9">
        <w:rPr>
          <w:sz w:val="28"/>
          <w:szCs w:val="28"/>
          <w:u w:val="single"/>
        </w:rPr>
        <w:t>Справки по техническим вопросам</w:t>
      </w:r>
      <w:r>
        <w:rPr>
          <w:sz w:val="28"/>
          <w:szCs w:val="28"/>
          <w:u w:val="single"/>
        </w:rPr>
        <w:t xml:space="preserve">: </w:t>
      </w:r>
      <w:r w:rsidRPr="007415F9">
        <w:rPr>
          <w:sz w:val="28"/>
          <w:szCs w:val="28"/>
        </w:rPr>
        <w:t>____________________________________</w:t>
      </w:r>
      <w:r>
        <w:rPr>
          <w:sz w:val="28"/>
          <w:szCs w:val="28"/>
        </w:rPr>
        <w:t>_</w:t>
      </w:r>
    </w:p>
    <w:p w:rsidR="00E560DC" w:rsidRPr="007415F9" w:rsidRDefault="00E560DC" w:rsidP="00E560DC">
      <w:pPr>
        <w:tabs>
          <w:tab w:val="left" w:pos="9639"/>
        </w:tabs>
        <w:jc w:val="right"/>
        <w:rPr>
          <w:i/>
        </w:rPr>
      </w:pPr>
      <w:r w:rsidRPr="007415F9">
        <w:rPr>
          <w:i/>
        </w:rPr>
        <w:t>Контактное лицо (должность, ФИО, телефон)</w:t>
      </w:r>
    </w:p>
    <w:p w:rsidR="00E560DC" w:rsidRPr="007415F9" w:rsidRDefault="00E560DC" w:rsidP="00E560DC">
      <w:pPr>
        <w:tabs>
          <w:tab w:val="left" w:pos="9639"/>
        </w:tabs>
        <w:rPr>
          <w:sz w:val="28"/>
          <w:szCs w:val="28"/>
          <w:u w:val="single"/>
        </w:rPr>
      </w:pPr>
      <w:r w:rsidRPr="007415F9">
        <w:rPr>
          <w:sz w:val="28"/>
          <w:szCs w:val="28"/>
          <w:u w:val="single"/>
        </w:rPr>
        <w:t>Справки по финансовым вопросам</w:t>
      </w:r>
      <w:r>
        <w:rPr>
          <w:sz w:val="28"/>
          <w:szCs w:val="28"/>
          <w:u w:val="single"/>
        </w:rPr>
        <w:t xml:space="preserve">: </w:t>
      </w:r>
      <w:r w:rsidRPr="007415F9">
        <w:rPr>
          <w:sz w:val="28"/>
          <w:szCs w:val="28"/>
        </w:rPr>
        <w:t>______________________________________</w:t>
      </w:r>
    </w:p>
    <w:p w:rsidR="00E560DC" w:rsidRPr="007415F9" w:rsidRDefault="00E560DC" w:rsidP="00E560DC">
      <w:pPr>
        <w:tabs>
          <w:tab w:val="left" w:pos="9639"/>
        </w:tabs>
        <w:jc w:val="right"/>
        <w:rPr>
          <w:i/>
        </w:rPr>
      </w:pPr>
      <w:r w:rsidRPr="007415F9">
        <w:rPr>
          <w:i/>
        </w:rPr>
        <w:t>Контактное лицо (должность, ФИО, телефон)</w:t>
      </w:r>
    </w:p>
    <w:p w:rsidR="00E560DC" w:rsidRPr="007415F9" w:rsidRDefault="00E560DC" w:rsidP="00E560DC">
      <w:pPr>
        <w:pStyle w:val="afd"/>
        <w:rPr>
          <w:rFonts w:eastAsia="Times New Roman"/>
          <w:spacing w:val="-13"/>
          <w:sz w:val="28"/>
          <w:szCs w:val="28"/>
        </w:rPr>
      </w:pPr>
    </w:p>
    <w:p w:rsidR="00E560DC" w:rsidRPr="00635235" w:rsidRDefault="00E560DC" w:rsidP="00E560DC">
      <w:pPr>
        <w:pStyle w:val="3"/>
        <w:spacing w:before="0" w:after="0"/>
        <w:ind w:left="0" w:firstLine="0"/>
        <w:jc w:val="both"/>
        <w:rPr>
          <w:b w:val="0"/>
          <w:sz w:val="28"/>
          <w:szCs w:val="28"/>
        </w:rPr>
      </w:pPr>
      <w:r w:rsidRPr="00635235">
        <w:rPr>
          <w:rFonts w:ascii="Times New Roman" w:hAnsi="Times New Roman"/>
          <w:sz w:val="28"/>
          <w:szCs w:val="28"/>
        </w:rPr>
        <w:t>Представитель, имеющий полномочия подписать Заявку на участие от имени _________________________________________________________</w:t>
      </w:r>
    </w:p>
    <w:p w:rsidR="00E560DC" w:rsidRPr="007415F9" w:rsidRDefault="00E560DC" w:rsidP="00E560DC">
      <w:pPr>
        <w:tabs>
          <w:tab w:val="left" w:pos="8640"/>
        </w:tabs>
        <w:jc w:val="center"/>
        <w:rPr>
          <w:i/>
        </w:rPr>
      </w:pPr>
      <w:r>
        <w:rPr>
          <w:i/>
        </w:rPr>
        <w:t xml:space="preserve">                              </w:t>
      </w:r>
      <w:r w:rsidRPr="007415F9">
        <w:rPr>
          <w:i/>
        </w:rPr>
        <w:t>(наименование претендента)</w:t>
      </w:r>
    </w:p>
    <w:p w:rsidR="00E560DC" w:rsidRPr="00635235" w:rsidRDefault="00E560DC" w:rsidP="00E560DC">
      <w:pPr>
        <w:pStyle w:val="32"/>
        <w:suppressAutoHyphens/>
        <w:spacing w:after="0"/>
        <w:rPr>
          <w:sz w:val="28"/>
          <w:szCs w:val="28"/>
        </w:rPr>
      </w:pPr>
      <w:r w:rsidRPr="00445DDD">
        <w:rPr>
          <w:sz w:val="28"/>
          <w:szCs w:val="28"/>
        </w:rPr>
        <w:t>____________________________________</w:t>
      </w:r>
      <w:r>
        <w:rPr>
          <w:sz w:val="28"/>
          <w:szCs w:val="28"/>
        </w:rPr>
        <w:t>_______________________________</w:t>
      </w:r>
    </w:p>
    <w:p w:rsidR="00E560DC" w:rsidRPr="00635235" w:rsidRDefault="00E560DC" w:rsidP="00E560DC">
      <w:pPr>
        <w:rPr>
          <w:i/>
        </w:rPr>
      </w:pPr>
      <w:r>
        <w:rPr>
          <w:i/>
        </w:rPr>
        <w:t xml:space="preserve">   </w:t>
      </w:r>
      <w:r w:rsidRPr="00635235">
        <w:rPr>
          <w:i/>
        </w:rPr>
        <w:tab/>
      </w:r>
      <w:r w:rsidRPr="00635235">
        <w:rPr>
          <w:i/>
        </w:rPr>
        <w:tab/>
      </w:r>
      <w:r w:rsidRPr="00635235">
        <w:rPr>
          <w:i/>
        </w:rPr>
        <w:tab/>
      </w:r>
      <w:r w:rsidRPr="00635235">
        <w:rPr>
          <w:i/>
        </w:rPr>
        <w:tab/>
      </w:r>
      <w:r w:rsidRPr="00635235">
        <w:rPr>
          <w:i/>
        </w:rPr>
        <w:tab/>
      </w:r>
      <w:r w:rsidRPr="00635235">
        <w:rPr>
          <w:i/>
        </w:rPr>
        <w:tab/>
      </w:r>
      <w:r>
        <w:rPr>
          <w:i/>
        </w:rPr>
        <w:t xml:space="preserve"> </w:t>
      </w:r>
      <w:r w:rsidRPr="007415F9">
        <w:rPr>
          <w:i/>
        </w:rPr>
        <w:t>(должность, подпись, ФИО)</w:t>
      </w:r>
    </w:p>
    <w:p w:rsidR="00E560DC" w:rsidRPr="00635235" w:rsidRDefault="00E560DC" w:rsidP="00E560DC">
      <w:pPr>
        <w:rPr>
          <w:i/>
        </w:rPr>
      </w:pPr>
      <w:r>
        <w:rPr>
          <w:i/>
        </w:rPr>
        <w:t xml:space="preserve">   </w:t>
      </w:r>
    </w:p>
    <w:p w:rsidR="00E560DC" w:rsidRPr="007415F9" w:rsidRDefault="00E560DC" w:rsidP="00E560DC">
      <w:pPr>
        <w:rPr>
          <w:i/>
        </w:rPr>
      </w:pPr>
      <w:r>
        <w:rPr>
          <w:i/>
        </w:rPr>
        <w:t>Место п</w:t>
      </w:r>
      <w:r w:rsidRPr="007415F9">
        <w:rPr>
          <w:i/>
        </w:rPr>
        <w:t>ечат</w:t>
      </w:r>
      <w:r>
        <w:rPr>
          <w:i/>
        </w:rPr>
        <w:t>и</w:t>
      </w:r>
      <w:r w:rsidRPr="007415F9">
        <w:rPr>
          <w:i/>
        </w:rPr>
        <w:tab/>
      </w:r>
      <w:r w:rsidRPr="007415F9">
        <w:rPr>
          <w:i/>
        </w:rPr>
        <w:tab/>
      </w:r>
      <w:r>
        <w:rPr>
          <w:i/>
        </w:rPr>
        <w:t xml:space="preserve">             </w:t>
      </w:r>
      <w:r w:rsidRPr="007415F9">
        <w:rPr>
          <w:i/>
        </w:rPr>
        <w:tab/>
      </w:r>
    </w:p>
    <w:p w:rsidR="00E560DC" w:rsidRPr="00635235" w:rsidRDefault="00E560DC" w:rsidP="00E560DC">
      <w:pPr>
        <w:pStyle w:val="32"/>
        <w:suppressAutoHyphens/>
        <w:spacing w:after="0"/>
        <w:rPr>
          <w:b/>
          <w:i/>
          <w:sz w:val="28"/>
          <w:szCs w:val="28"/>
        </w:rPr>
      </w:pPr>
      <w:r w:rsidRPr="00445DDD">
        <w:rPr>
          <w:sz w:val="28"/>
          <w:szCs w:val="28"/>
        </w:rPr>
        <w:t>"____" _________ 20</w:t>
      </w:r>
      <w:r>
        <w:rPr>
          <w:sz w:val="28"/>
          <w:szCs w:val="28"/>
        </w:rPr>
        <w:t>1__</w:t>
      </w:r>
      <w:r w:rsidRPr="00445DDD">
        <w:rPr>
          <w:sz w:val="28"/>
          <w:szCs w:val="28"/>
        </w:rPr>
        <w:t> г.</w:t>
      </w:r>
    </w:p>
    <w:p w:rsidR="00E560DC" w:rsidRDefault="00E560DC" w:rsidP="00E560DC">
      <w:pPr>
        <w:pStyle w:val="32"/>
        <w:suppressAutoHyphens/>
        <w:spacing w:after="0"/>
        <w:rPr>
          <w:b/>
          <w:i/>
          <w:sz w:val="28"/>
          <w:szCs w:val="28"/>
        </w:rPr>
      </w:pPr>
    </w:p>
    <w:p w:rsidR="00E560DC" w:rsidRDefault="00E560DC" w:rsidP="00E560DC">
      <w:pPr>
        <w:suppressAutoHyphens w:val="0"/>
        <w:spacing w:after="200" w:line="276" w:lineRule="auto"/>
        <w:rPr>
          <w:rFonts w:eastAsia="MS Mincho"/>
          <w:b/>
          <w:sz w:val="28"/>
          <w:szCs w:val="28"/>
        </w:rPr>
      </w:pPr>
      <w:r>
        <w:rPr>
          <w:b/>
          <w:sz w:val="28"/>
          <w:szCs w:val="28"/>
        </w:rPr>
        <w:br w:type="page"/>
      </w:r>
    </w:p>
    <w:p w:rsidR="00E560DC" w:rsidRDefault="00E560DC" w:rsidP="00E560DC">
      <w:pPr>
        <w:pStyle w:val="afd"/>
        <w:jc w:val="center"/>
        <w:rPr>
          <w:b/>
          <w:sz w:val="28"/>
          <w:szCs w:val="28"/>
        </w:rPr>
      </w:pPr>
      <w:r w:rsidRPr="000802B7">
        <w:rPr>
          <w:b/>
          <w:sz w:val="28"/>
          <w:szCs w:val="28"/>
        </w:rPr>
        <w:t>СВЕДЕНИЯ О ПРЕТЕНДЕНТЕ (для физических лиц)</w:t>
      </w:r>
    </w:p>
    <w:p w:rsidR="00E560DC" w:rsidRPr="000802B7" w:rsidRDefault="00E560DC" w:rsidP="00E560DC">
      <w:pPr>
        <w:pStyle w:val="afd"/>
        <w:jc w:val="center"/>
        <w:rPr>
          <w:b/>
          <w:sz w:val="28"/>
          <w:szCs w:val="28"/>
        </w:rPr>
      </w:pPr>
    </w:p>
    <w:p w:rsidR="00E560DC" w:rsidRPr="000802B7" w:rsidRDefault="00E560DC" w:rsidP="00E560DC">
      <w:pPr>
        <w:pStyle w:val="afd"/>
        <w:jc w:val="center"/>
        <w:rPr>
          <w:b/>
          <w:sz w:val="28"/>
          <w:szCs w:val="28"/>
        </w:rPr>
      </w:pPr>
    </w:p>
    <w:p w:rsidR="00E560DC" w:rsidRDefault="00E560DC" w:rsidP="00CB01EC">
      <w:pPr>
        <w:pStyle w:val="afd"/>
        <w:numPr>
          <w:ilvl w:val="2"/>
          <w:numId w:val="12"/>
        </w:numPr>
        <w:tabs>
          <w:tab w:val="clear" w:pos="2160"/>
        </w:tabs>
        <w:ind w:left="0" w:firstLine="709"/>
        <w:jc w:val="left"/>
        <w:rPr>
          <w:sz w:val="28"/>
          <w:szCs w:val="28"/>
        </w:rPr>
      </w:pPr>
      <w:r w:rsidRPr="000802B7">
        <w:rPr>
          <w:sz w:val="28"/>
          <w:szCs w:val="28"/>
        </w:rPr>
        <w:t>Фамилия, имя, отчество _______________</w:t>
      </w:r>
      <w:r>
        <w:rPr>
          <w:sz w:val="28"/>
          <w:szCs w:val="28"/>
        </w:rPr>
        <w:t>___</w:t>
      </w:r>
      <w:r w:rsidRPr="000802B7">
        <w:rPr>
          <w:sz w:val="28"/>
          <w:szCs w:val="28"/>
        </w:rPr>
        <w:t>_________________</w:t>
      </w:r>
    </w:p>
    <w:p w:rsidR="00E560DC" w:rsidRPr="000802B7" w:rsidRDefault="00E560DC" w:rsidP="00E560DC">
      <w:pPr>
        <w:pStyle w:val="afd"/>
        <w:ind w:left="709" w:firstLine="0"/>
        <w:jc w:val="left"/>
        <w:rPr>
          <w:sz w:val="28"/>
          <w:szCs w:val="28"/>
        </w:rPr>
      </w:pPr>
    </w:p>
    <w:p w:rsidR="00E560DC" w:rsidRDefault="00E560DC" w:rsidP="00CB01EC">
      <w:pPr>
        <w:pStyle w:val="afd"/>
        <w:numPr>
          <w:ilvl w:val="2"/>
          <w:numId w:val="12"/>
        </w:numPr>
        <w:tabs>
          <w:tab w:val="clear" w:pos="2160"/>
        </w:tabs>
        <w:ind w:left="0" w:firstLine="709"/>
        <w:jc w:val="left"/>
        <w:rPr>
          <w:sz w:val="28"/>
          <w:szCs w:val="28"/>
        </w:rPr>
      </w:pPr>
      <w:r w:rsidRPr="008F1253">
        <w:rPr>
          <w:sz w:val="28"/>
          <w:szCs w:val="28"/>
        </w:rPr>
        <w:t xml:space="preserve">Паспортные данные </w:t>
      </w:r>
      <w:r>
        <w:rPr>
          <w:sz w:val="28"/>
          <w:szCs w:val="28"/>
        </w:rPr>
        <w:t>______</w:t>
      </w:r>
      <w:r w:rsidRPr="008F1253">
        <w:rPr>
          <w:sz w:val="28"/>
          <w:szCs w:val="28"/>
        </w:rPr>
        <w:t>________________________________</w:t>
      </w:r>
    </w:p>
    <w:p w:rsidR="00E560DC" w:rsidRPr="008F1253" w:rsidRDefault="00E560DC" w:rsidP="00E560DC">
      <w:pPr>
        <w:pStyle w:val="afd"/>
        <w:ind w:firstLine="0"/>
        <w:jc w:val="left"/>
        <w:rPr>
          <w:sz w:val="28"/>
          <w:szCs w:val="28"/>
        </w:rPr>
      </w:pPr>
    </w:p>
    <w:p w:rsidR="00E560DC" w:rsidRDefault="00E560DC" w:rsidP="00CB01EC">
      <w:pPr>
        <w:pStyle w:val="afd"/>
        <w:numPr>
          <w:ilvl w:val="2"/>
          <w:numId w:val="12"/>
        </w:numPr>
        <w:tabs>
          <w:tab w:val="clear" w:pos="2160"/>
        </w:tabs>
        <w:ind w:left="0" w:firstLine="709"/>
        <w:jc w:val="left"/>
        <w:rPr>
          <w:sz w:val="28"/>
          <w:szCs w:val="28"/>
        </w:rPr>
      </w:pPr>
      <w:r w:rsidRPr="008F1253">
        <w:rPr>
          <w:sz w:val="28"/>
          <w:szCs w:val="28"/>
        </w:rPr>
        <w:t xml:space="preserve">Место жительства </w:t>
      </w:r>
      <w:r>
        <w:rPr>
          <w:sz w:val="28"/>
          <w:szCs w:val="28"/>
        </w:rPr>
        <w:t>_</w:t>
      </w:r>
      <w:r w:rsidRPr="008F1253">
        <w:rPr>
          <w:sz w:val="28"/>
          <w:szCs w:val="28"/>
        </w:rPr>
        <w:t>_______________________________________</w:t>
      </w:r>
    </w:p>
    <w:p w:rsidR="00E560DC" w:rsidRPr="008F1253" w:rsidRDefault="00E560DC" w:rsidP="00E560DC">
      <w:pPr>
        <w:pStyle w:val="afd"/>
        <w:ind w:firstLine="0"/>
        <w:jc w:val="left"/>
        <w:rPr>
          <w:sz w:val="28"/>
          <w:szCs w:val="28"/>
        </w:rPr>
      </w:pPr>
    </w:p>
    <w:p w:rsidR="00E560DC" w:rsidRDefault="00E560DC" w:rsidP="000B4289">
      <w:pPr>
        <w:pStyle w:val="afd"/>
        <w:numPr>
          <w:ilvl w:val="2"/>
          <w:numId w:val="12"/>
        </w:numPr>
        <w:tabs>
          <w:tab w:val="clear" w:pos="2160"/>
        </w:tabs>
        <w:ind w:left="0" w:firstLine="709"/>
        <w:jc w:val="left"/>
        <w:rPr>
          <w:sz w:val="28"/>
          <w:szCs w:val="28"/>
        </w:rPr>
      </w:pPr>
      <w:r w:rsidRPr="000802B7">
        <w:rPr>
          <w:sz w:val="28"/>
          <w:szCs w:val="28"/>
        </w:rPr>
        <w:t>Телефон (______) _________________________________</w:t>
      </w:r>
      <w:r>
        <w:rPr>
          <w:sz w:val="28"/>
          <w:szCs w:val="28"/>
        </w:rPr>
        <w:t>___</w:t>
      </w:r>
      <w:r w:rsidRPr="000802B7">
        <w:rPr>
          <w:sz w:val="28"/>
          <w:szCs w:val="28"/>
        </w:rPr>
        <w:t>____</w:t>
      </w:r>
    </w:p>
    <w:p w:rsidR="00E560DC" w:rsidRPr="000802B7" w:rsidRDefault="00E560DC" w:rsidP="00E560DC">
      <w:pPr>
        <w:pStyle w:val="afd"/>
        <w:ind w:left="709" w:firstLine="0"/>
        <w:jc w:val="left"/>
        <w:rPr>
          <w:sz w:val="28"/>
          <w:szCs w:val="28"/>
        </w:rPr>
      </w:pPr>
    </w:p>
    <w:p w:rsidR="00E560DC" w:rsidRDefault="00E560DC" w:rsidP="000B4289">
      <w:pPr>
        <w:pStyle w:val="afd"/>
        <w:numPr>
          <w:ilvl w:val="2"/>
          <w:numId w:val="12"/>
        </w:numPr>
        <w:tabs>
          <w:tab w:val="clear" w:pos="2160"/>
        </w:tabs>
        <w:ind w:left="0" w:firstLine="709"/>
        <w:jc w:val="left"/>
        <w:rPr>
          <w:sz w:val="28"/>
          <w:szCs w:val="28"/>
        </w:rPr>
      </w:pPr>
      <w:r w:rsidRPr="000802B7">
        <w:rPr>
          <w:sz w:val="28"/>
          <w:szCs w:val="28"/>
        </w:rPr>
        <w:t>Факс (______) ___________________________________________</w:t>
      </w:r>
    </w:p>
    <w:p w:rsidR="00E560DC" w:rsidRPr="000802B7" w:rsidRDefault="00E560DC" w:rsidP="00E560DC">
      <w:pPr>
        <w:pStyle w:val="afd"/>
        <w:ind w:firstLine="0"/>
        <w:jc w:val="left"/>
        <w:rPr>
          <w:sz w:val="28"/>
          <w:szCs w:val="28"/>
        </w:rPr>
      </w:pPr>
    </w:p>
    <w:p w:rsidR="00E560DC" w:rsidRDefault="00E560DC" w:rsidP="000B4289">
      <w:pPr>
        <w:pStyle w:val="afd"/>
        <w:numPr>
          <w:ilvl w:val="2"/>
          <w:numId w:val="12"/>
        </w:numPr>
        <w:tabs>
          <w:tab w:val="clear" w:pos="2160"/>
        </w:tabs>
        <w:ind w:left="0" w:firstLine="709"/>
        <w:jc w:val="left"/>
        <w:rPr>
          <w:sz w:val="28"/>
          <w:szCs w:val="28"/>
        </w:rPr>
      </w:pPr>
      <w:r w:rsidRPr="000802B7">
        <w:rPr>
          <w:sz w:val="28"/>
          <w:szCs w:val="28"/>
        </w:rPr>
        <w:t>Адрес электронной почты __________________@_____________</w:t>
      </w:r>
    </w:p>
    <w:p w:rsidR="00E560DC" w:rsidRPr="000802B7" w:rsidRDefault="00E560DC" w:rsidP="00E560DC">
      <w:pPr>
        <w:pStyle w:val="afd"/>
        <w:ind w:firstLine="0"/>
        <w:jc w:val="left"/>
        <w:rPr>
          <w:sz w:val="28"/>
          <w:szCs w:val="28"/>
        </w:rPr>
      </w:pPr>
    </w:p>
    <w:p w:rsidR="00E560DC" w:rsidRDefault="00E560DC" w:rsidP="000B4289">
      <w:pPr>
        <w:pStyle w:val="afd"/>
        <w:numPr>
          <w:ilvl w:val="2"/>
          <w:numId w:val="12"/>
        </w:numPr>
        <w:tabs>
          <w:tab w:val="clear" w:pos="2160"/>
        </w:tabs>
        <w:ind w:left="0" w:firstLine="709"/>
        <w:jc w:val="left"/>
        <w:rPr>
          <w:sz w:val="28"/>
          <w:szCs w:val="28"/>
        </w:rPr>
      </w:pPr>
      <w:r w:rsidRPr="000802B7">
        <w:rPr>
          <w:sz w:val="28"/>
          <w:szCs w:val="28"/>
        </w:rPr>
        <w:t>Банковские реквизиты_______</w:t>
      </w:r>
      <w:r>
        <w:rPr>
          <w:sz w:val="28"/>
          <w:szCs w:val="28"/>
        </w:rPr>
        <w:t>______________________________</w:t>
      </w:r>
    </w:p>
    <w:p w:rsidR="00E560DC" w:rsidRDefault="00E560DC" w:rsidP="00E560DC">
      <w:pPr>
        <w:pStyle w:val="affb"/>
        <w:rPr>
          <w:sz w:val="28"/>
          <w:szCs w:val="28"/>
        </w:rPr>
      </w:pPr>
    </w:p>
    <w:p w:rsidR="00E560DC" w:rsidRDefault="00E560DC" w:rsidP="000B4289">
      <w:pPr>
        <w:pStyle w:val="afd"/>
        <w:numPr>
          <w:ilvl w:val="2"/>
          <w:numId w:val="12"/>
        </w:numPr>
        <w:tabs>
          <w:tab w:val="clear" w:pos="2160"/>
        </w:tabs>
        <w:ind w:left="720" w:firstLine="0"/>
        <w:jc w:val="left"/>
        <w:rPr>
          <w:sz w:val="28"/>
          <w:szCs w:val="28"/>
        </w:rPr>
      </w:pPr>
      <w:r w:rsidRPr="003B6742">
        <w:rPr>
          <w:sz w:val="28"/>
          <w:szCs w:val="28"/>
        </w:rPr>
        <w:t>Указание на принадлежность к субъектам малого и среднего предпринимательства ______</w:t>
      </w:r>
      <w:r>
        <w:rPr>
          <w:sz w:val="28"/>
          <w:szCs w:val="28"/>
        </w:rPr>
        <w:t>(да или нет)</w:t>
      </w:r>
    </w:p>
    <w:p w:rsidR="00E560DC" w:rsidRDefault="00E560DC" w:rsidP="00E560DC">
      <w:pPr>
        <w:pStyle w:val="affb"/>
        <w:rPr>
          <w:sz w:val="28"/>
          <w:szCs w:val="28"/>
        </w:rPr>
      </w:pPr>
    </w:p>
    <w:p w:rsidR="00E560DC" w:rsidRDefault="00E560DC" w:rsidP="00E560DC">
      <w:pPr>
        <w:pStyle w:val="afd"/>
        <w:ind w:left="709" w:firstLine="0"/>
        <w:jc w:val="left"/>
        <w:rPr>
          <w:sz w:val="28"/>
          <w:szCs w:val="28"/>
        </w:rPr>
      </w:pPr>
    </w:p>
    <w:p w:rsidR="00E560DC" w:rsidRDefault="00E560DC" w:rsidP="00E560DC">
      <w:pPr>
        <w:pStyle w:val="afd"/>
        <w:ind w:firstLine="0"/>
        <w:jc w:val="left"/>
        <w:rPr>
          <w:sz w:val="28"/>
          <w:szCs w:val="28"/>
        </w:rPr>
      </w:pPr>
    </w:p>
    <w:p w:rsidR="00E560DC" w:rsidRPr="00635235" w:rsidRDefault="00E560DC" w:rsidP="00E560DC">
      <w:pPr>
        <w:pStyle w:val="3"/>
        <w:spacing w:before="0" w:after="0"/>
        <w:ind w:left="0" w:firstLine="0"/>
        <w:jc w:val="both"/>
        <w:rPr>
          <w:b w:val="0"/>
          <w:sz w:val="28"/>
          <w:szCs w:val="28"/>
        </w:rPr>
      </w:pPr>
      <w:r w:rsidRPr="00635235">
        <w:rPr>
          <w:rFonts w:ascii="Times New Roman" w:hAnsi="Times New Roman"/>
          <w:sz w:val="28"/>
          <w:szCs w:val="28"/>
        </w:rPr>
        <w:t>Представитель, имеющий полномочия подписать Заявку на участие от имени _________________________________________________________</w:t>
      </w:r>
    </w:p>
    <w:p w:rsidR="00E560DC" w:rsidRPr="007415F9" w:rsidRDefault="00E560DC" w:rsidP="00E560DC">
      <w:pPr>
        <w:tabs>
          <w:tab w:val="left" w:pos="8640"/>
        </w:tabs>
        <w:jc w:val="center"/>
        <w:rPr>
          <w:i/>
        </w:rPr>
      </w:pPr>
      <w:r>
        <w:rPr>
          <w:i/>
        </w:rPr>
        <w:t xml:space="preserve">                              </w:t>
      </w:r>
      <w:r w:rsidRPr="007415F9">
        <w:rPr>
          <w:i/>
        </w:rPr>
        <w:t>(наименование претендента)</w:t>
      </w:r>
    </w:p>
    <w:p w:rsidR="00E560DC" w:rsidRPr="00635235" w:rsidRDefault="00E560DC" w:rsidP="00E560DC">
      <w:pPr>
        <w:pStyle w:val="32"/>
        <w:suppressAutoHyphens/>
        <w:spacing w:after="0"/>
        <w:rPr>
          <w:sz w:val="28"/>
          <w:szCs w:val="28"/>
        </w:rPr>
      </w:pPr>
      <w:r w:rsidRPr="00445DDD">
        <w:rPr>
          <w:sz w:val="28"/>
          <w:szCs w:val="28"/>
        </w:rPr>
        <w:t>____________________________________</w:t>
      </w:r>
      <w:r>
        <w:rPr>
          <w:sz w:val="28"/>
          <w:szCs w:val="28"/>
        </w:rPr>
        <w:t>_______________________________</w:t>
      </w:r>
    </w:p>
    <w:p w:rsidR="00E560DC" w:rsidRPr="00635235" w:rsidRDefault="00E560DC" w:rsidP="00E560DC">
      <w:pPr>
        <w:rPr>
          <w:i/>
        </w:rPr>
      </w:pPr>
      <w:r>
        <w:rPr>
          <w:i/>
        </w:rPr>
        <w:t xml:space="preserve">   </w:t>
      </w:r>
      <w:r w:rsidRPr="00110975">
        <w:rPr>
          <w:i/>
        </w:rPr>
        <w:tab/>
      </w:r>
      <w:r w:rsidRPr="00110975">
        <w:rPr>
          <w:i/>
        </w:rPr>
        <w:tab/>
      </w:r>
      <w:r w:rsidRPr="00110975">
        <w:rPr>
          <w:i/>
        </w:rPr>
        <w:tab/>
      </w:r>
      <w:r w:rsidRPr="00110975">
        <w:rPr>
          <w:i/>
        </w:rPr>
        <w:tab/>
      </w:r>
      <w:r w:rsidRPr="00110975">
        <w:rPr>
          <w:i/>
        </w:rPr>
        <w:tab/>
      </w:r>
      <w:r w:rsidRPr="00110975">
        <w:rPr>
          <w:i/>
        </w:rPr>
        <w:tab/>
      </w:r>
      <w:r>
        <w:rPr>
          <w:i/>
        </w:rPr>
        <w:t xml:space="preserve"> </w:t>
      </w:r>
      <w:r w:rsidRPr="007415F9">
        <w:rPr>
          <w:i/>
        </w:rPr>
        <w:t>(должность, подпись, ФИО)</w:t>
      </w:r>
    </w:p>
    <w:p w:rsidR="00E560DC" w:rsidRPr="00110975" w:rsidRDefault="00E560DC" w:rsidP="00E560DC">
      <w:pPr>
        <w:rPr>
          <w:i/>
        </w:rPr>
      </w:pPr>
      <w:r>
        <w:rPr>
          <w:i/>
        </w:rPr>
        <w:t xml:space="preserve">   </w:t>
      </w:r>
    </w:p>
    <w:p w:rsidR="00E560DC" w:rsidRPr="007415F9" w:rsidRDefault="00E560DC" w:rsidP="00E560DC">
      <w:pPr>
        <w:rPr>
          <w:i/>
        </w:rPr>
      </w:pPr>
      <w:r>
        <w:rPr>
          <w:i/>
        </w:rPr>
        <w:t>Место п</w:t>
      </w:r>
      <w:r w:rsidRPr="007415F9">
        <w:rPr>
          <w:i/>
        </w:rPr>
        <w:t>ечат</w:t>
      </w:r>
      <w:r>
        <w:rPr>
          <w:i/>
        </w:rPr>
        <w:t>и</w:t>
      </w:r>
      <w:r w:rsidRPr="007415F9">
        <w:rPr>
          <w:i/>
        </w:rPr>
        <w:tab/>
      </w:r>
      <w:r w:rsidRPr="007415F9">
        <w:rPr>
          <w:i/>
        </w:rPr>
        <w:tab/>
      </w:r>
      <w:r>
        <w:rPr>
          <w:i/>
        </w:rPr>
        <w:t xml:space="preserve">             </w:t>
      </w:r>
      <w:r w:rsidRPr="007415F9">
        <w:rPr>
          <w:i/>
        </w:rPr>
        <w:tab/>
      </w:r>
    </w:p>
    <w:p w:rsidR="00E560DC" w:rsidRPr="00635235" w:rsidRDefault="00E560DC" w:rsidP="00E560DC">
      <w:pPr>
        <w:pStyle w:val="32"/>
        <w:suppressAutoHyphens/>
        <w:spacing w:after="0"/>
        <w:rPr>
          <w:b/>
          <w:i/>
          <w:sz w:val="28"/>
          <w:szCs w:val="28"/>
        </w:rPr>
      </w:pPr>
      <w:r w:rsidRPr="00445DDD">
        <w:rPr>
          <w:sz w:val="28"/>
          <w:szCs w:val="28"/>
        </w:rPr>
        <w:t>"____" _________ 20</w:t>
      </w:r>
      <w:r>
        <w:rPr>
          <w:sz w:val="28"/>
          <w:szCs w:val="28"/>
        </w:rPr>
        <w:t>1__</w:t>
      </w:r>
      <w:r w:rsidRPr="00445DDD">
        <w:rPr>
          <w:sz w:val="28"/>
          <w:szCs w:val="28"/>
        </w:rPr>
        <w:t> г.</w:t>
      </w:r>
    </w:p>
    <w:p w:rsidR="00E560DC" w:rsidRDefault="00E560DC" w:rsidP="00E560DC">
      <w:pPr>
        <w:suppressAutoHyphens w:val="0"/>
        <w:rPr>
          <w:rFonts w:cs="Arial"/>
          <w:sz w:val="28"/>
          <w:szCs w:val="28"/>
        </w:rPr>
      </w:pPr>
      <w:r>
        <w:rPr>
          <w:b/>
          <w:bCs/>
          <w:i/>
          <w:iCs/>
        </w:rPr>
        <w:br w:type="page"/>
      </w:r>
    </w:p>
    <w:p w:rsidR="00E560DC" w:rsidRDefault="00E560DC">
      <w:pPr>
        <w:suppressAutoHyphens w:val="0"/>
        <w:rPr>
          <w:rFonts w:cs="Arial"/>
          <w:sz w:val="28"/>
          <w:szCs w:val="28"/>
        </w:rPr>
      </w:pPr>
    </w:p>
    <w:p w:rsidR="000954FB" w:rsidRPr="008F1253" w:rsidRDefault="000954FB" w:rsidP="000954FB">
      <w:pPr>
        <w:pStyle w:val="2"/>
        <w:spacing w:before="0" w:after="0"/>
        <w:jc w:val="right"/>
        <w:rPr>
          <w:b w:val="0"/>
          <w:bCs w:val="0"/>
          <w:i w:val="0"/>
          <w:iCs w:val="0"/>
        </w:rPr>
      </w:pPr>
      <w:r>
        <w:rPr>
          <w:b w:val="0"/>
          <w:bCs w:val="0"/>
          <w:i w:val="0"/>
          <w:iCs w:val="0"/>
        </w:rPr>
        <w:t>П</w:t>
      </w:r>
      <w:r w:rsidRPr="008F1253">
        <w:rPr>
          <w:b w:val="0"/>
          <w:bCs w:val="0"/>
          <w:i w:val="0"/>
          <w:iCs w:val="0"/>
        </w:rPr>
        <w:t>риложение № 3</w:t>
      </w:r>
    </w:p>
    <w:p w:rsidR="000954FB" w:rsidRPr="008F1253" w:rsidRDefault="000954FB" w:rsidP="000954FB">
      <w:pPr>
        <w:jc w:val="right"/>
        <w:rPr>
          <w:sz w:val="28"/>
          <w:szCs w:val="28"/>
        </w:rPr>
      </w:pPr>
      <w:r w:rsidRPr="008F1253">
        <w:rPr>
          <w:bCs/>
          <w:iCs/>
          <w:sz w:val="28"/>
          <w:szCs w:val="28"/>
        </w:rPr>
        <w:t>к документации о закупке</w:t>
      </w:r>
    </w:p>
    <w:p w:rsidR="000954FB" w:rsidRDefault="000954FB" w:rsidP="000954FB">
      <w:pPr>
        <w:pStyle w:val="3"/>
        <w:spacing w:before="0" w:after="0"/>
        <w:jc w:val="center"/>
        <w:rPr>
          <w:rFonts w:ascii="Times New Roman" w:hAnsi="Times New Roman"/>
          <w:b w:val="0"/>
          <w:bCs w:val="0"/>
          <w:sz w:val="28"/>
          <w:szCs w:val="28"/>
        </w:rPr>
      </w:pPr>
    </w:p>
    <w:p w:rsidR="000954FB" w:rsidRDefault="000954FB" w:rsidP="000954FB">
      <w:pPr>
        <w:pStyle w:val="3"/>
        <w:spacing w:before="0" w:after="0"/>
        <w:jc w:val="center"/>
        <w:rPr>
          <w:rFonts w:ascii="Times New Roman" w:hAnsi="Times New Roman"/>
          <w:b w:val="0"/>
          <w:bCs w:val="0"/>
          <w:sz w:val="28"/>
          <w:szCs w:val="28"/>
        </w:rPr>
      </w:pPr>
    </w:p>
    <w:p w:rsidR="000954FB" w:rsidRPr="008F1253" w:rsidRDefault="000954FB" w:rsidP="000954FB">
      <w:pPr>
        <w:pStyle w:val="3"/>
        <w:spacing w:before="0" w:after="0"/>
        <w:jc w:val="center"/>
        <w:rPr>
          <w:rFonts w:ascii="Times New Roman" w:hAnsi="Times New Roman"/>
          <w:bCs w:val="0"/>
          <w:sz w:val="28"/>
          <w:szCs w:val="28"/>
        </w:rPr>
      </w:pPr>
      <w:r w:rsidRPr="008F1253">
        <w:rPr>
          <w:rFonts w:ascii="Times New Roman" w:hAnsi="Times New Roman"/>
          <w:bCs w:val="0"/>
          <w:sz w:val="28"/>
          <w:szCs w:val="28"/>
        </w:rPr>
        <w:t>Финансово-коммерческое предложение</w:t>
      </w:r>
    </w:p>
    <w:p w:rsidR="000954FB" w:rsidRPr="00C72FD7" w:rsidRDefault="000954FB" w:rsidP="000954FB"/>
    <w:p w:rsidR="000954FB" w:rsidRDefault="000954FB" w:rsidP="000954FB">
      <w:pPr>
        <w:rPr>
          <w:sz w:val="28"/>
          <w:szCs w:val="28"/>
        </w:rPr>
      </w:pPr>
      <w:r w:rsidRPr="00C33B09">
        <w:rPr>
          <w:sz w:val="28"/>
          <w:szCs w:val="28"/>
        </w:rPr>
        <w:t xml:space="preserve"> «____» ___________ 20</w:t>
      </w:r>
      <w:r>
        <w:rPr>
          <w:sz w:val="28"/>
          <w:szCs w:val="28"/>
        </w:rPr>
        <w:t>1</w:t>
      </w:r>
      <w:r w:rsidRPr="00C33B09">
        <w:rPr>
          <w:sz w:val="28"/>
          <w:szCs w:val="28"/>
        </w:rPr>
        <w:t>_ г.</w:t>
      </w:r>
      <w:r w:rsidRPr="00384CDC">
        <w:rPr>
          <w:sz w:val="28"/>
          <w:szCs w:val="28"/>
        </w:rPr>
        <w:t xml:space="preserve"> </w:t>
      </w:r>
      <w:r>
        <w:rPr>
          <w:sz w:val="28"/>
          <w:szCs w:val="28"/>
        </w:rPr>
        <w:t xml:space="preserve"> </w:t>
      </w:r>
      <w:r w:rsidR="008D67F8">
        <w:rPr>
          <w:sz w:val="28"/>
          <w:szCs w:val="28"/>
        </w:rPr>
        <w:t xml:space="preserve">                            </w:t>
      </w:r>
      <w:r w:rsidR="00093F19">
        <w:rPr>
          <w:sz w:val="28"/>
          <w:szCs w:val="28"/>
        </w:rPr>
        <w:t>Открытый конкурс</w:t>
      </w:r>
      <w:r w:rsidRPr="00AB21F4">
        <w:rPr>
          <w:sz w:val="28"/>
          <w:szCs w:val="28"/>
        </w:rPr>
        <w:t xml:space="preserve"> </w:t>
      </w:r>
      <w:r w:rsidR="004A3077">
        <w:rPr>
          <w:sz w:val="28"/>
          <w:szCs w:val="28"/>
        </w:rPr>
        <w:t>№ ОКэ</w:t>
      </w:r>
      <w:r w:rsidR="00C86C0E">
        <w:rPr>
          <w:sz w:val="28"/>
          <w:szCs w:val="28"/>
        </w:rPr>
        <w:t>-</w:t>
      </w:r>
      <w:r w:rsidRPr="00AB21F4">
        <w:rPr>
          <w:sz w:val="28"/>
          <w:szCs w:val="28"/>
        </w:rPr>
        <w:t>__</w:t>
      </w:r>
      <w:r>
        <w:rPr>
          <w:sz w:val="28"/>
          <w:szCs w:val="28"/>
        </w:rPr>
        <w:t>__</w:t>
      </w:r>
      <w:r w:rsidRPr="00AB21F4">
        <w:rPr>
          <w:sz w:val="28"/>
          <w:szCs w:val="28"/>
        </w:rPr>
        <w:t xml:space="preserve">_ </w:t>
      </w:r>
      <w:r>
        <w:rPr>
          <w:sz w:val="28"/>
          <w:szCs w:val="28"/>
        </w:rPr>
        <w:t xml:space="preserve"> </w:t>
      </w:r>
    </w:p>
    <w:p w:rsidR="000954FB" w:rsidRPr="00C33B09" w:rsidRDefault="000954FB" w:rsidP="000954FB">
      <w:pPr>
        <w:jc w:val="right"/>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(лот № _________________)</w:t>
      </w:r>
    </w:p>
    <w:p w:rsidR="000954FB" w:rsidRPr="008F1253" w:rsidRDefault="000954FB" w:rsidP="000954FB">
      <w:pPr>
        <w:jc w:val="right"/>
        <w:rPr>
          <w:bCs/>
          <w:i/>
        </w:rPr>
      </w:pPr>
      <w:r w:rsidRPr="008F1253">
        <w:rPr>
          <w:bCs/>
          <w:i/>
        </w:rPr>
        <w:t>Указывается  при необходимости</w:t>
      </w:r>
    </w:p>
    <w:p w:rsidR="000954FB" w:rsidRDefault="000954FB" w:rsidP="000954FB"/>
    <w:p w:rsidR="000954FB" w:rsidRPr="0065769F" w:rsidRDefault="000954FB" w:rsidP="000954FB">
      <w:pPr>
        <w:rPr>
          <w:sz w:val="28"/>
          <w:szCs w:val="28"/>
        </w:rPr>
      </w:pPr>
      <w:r w:rsidRPr="0065769F">
        <w:rPr>
          <w:sz w:val="28"/>
          <w:szCs w:val="28"/>
        </w:rPr>
        <w:t>_________________________________________________________</w:t>
      </w:r>
      <w:r>
        <w:rPr>
          <w:sz w:val="28"/>
          <w:szCs w:val="28"/>
        </w:rPr>
        <w:t>__</w:t>
      </w:r>
      <w:r w:rsidRPr="0065769F">
        <w:rPr>
          <w:sz w:val="28"/>
          <w:szCs w:val="28"/>
        </w:rPr>
        <w:t>_________</w:t>
      </w:r>
    </w:p>
    <w:p w:rsidR="000954FB" w:rsidRPr="003E7259" w:rsidRDefault="000954FB" w:rsidP="000954FB">
      <w:pPr>
        <w:ind w:firstLine="3"/>
        <w:jc w:val="center"/>
        <w:rPr>
          <w:bCs/>
          <w:i/>
        </w:rPr>
      </w:pPr>
      <w:r w:rsidRPr="003E7259">
        <w:rPr>
          <w:bCs/>
          <w:i/>
        </w:rPr>
        <w:t>(Полное наименование п</w:t>
      </w:r>
      <w:r w:rsidRPr="003E7259">
        <w:rPr>
          <w:i/>
        </w:rPr>
        <w:t>ретендента</w:t>
      </w:r>
      <w:r w:rsidRPr="003E7259">
        <w:rPr>
          <w:bCs/>
          <w:i/>
        </w:rPr>
        <w:t>)</w:t>
      </w:r>
    </w:p>
    <w:p w:rsidR="000954FB" w:rsidRDefault="000954FB" w:rsidP="000954FB">
      <w:pPr>
        <w:ind w:firstLine="708"/>
        <w:rPr>
          <w:bCs/>
          <w:sz w:val="28"/>
          <w:szCs w:val="28"/>
        </w:rPr>
      </w:pPr>
    </w:p>
    <w:p w:rsidR="0024232A" w:rsidRPr="0024232A" w:rsidRDefault="0024232A" w:rsidP="0024232A">
      <w:pPr>
        <w:ind w:firstLine="708"/>
        <w:rPr>
          <w:bCs/>
          <w:sz w:val="28"/>
          <w:szCs w:val="28"/>
        </w:rPr>
      </w:pPr>
      <w:r w:rsidRPr="0024232A">
        <w:rPr>
          <w:bCs/>
          <w:sz w:val="28"/>
          <w:szCs w:val="28"/>
        </w:rPr>
        <w:t>Единичные расценки товара (стоимость «единичного комплекта»)</w:t>
      </w:r>
    </w:p>
    <w:p w:rsidR="0024232A" w:rsidRPr="0065769F" w:rsidRDefault="0024232A" w:rsidP="000954FB">
      <w:pPr>
        <w:ind w:firstLine="708"/>
        <w:rPr>
          <w:bCs/>
          <w:sz w:val="28"/>
          <w:szCs w:val="28"/>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
        <w:gridCol w:w="3545"/>
        <w:gridCol w:w="1435"/>
        <w:gridCol w:w="1399"/>
        <w:gridCol w:w="2909"/>
      </w:tblGrid>
      <w:tr w:rsidR="0024232A" w:rsidRPr="0024232A" w:rsidTr="00AC5F58">
        <w:trPr>
          <w:trHeight w:val="1940"/>
        </w:trPr>
        <w:tc>
          <w:tcPr>
            <w:tcW w:w="287" w:type="pct"/>
          </w:tcPr>
          <w:p w:rsidR="0024232A" w:rsidRPr="0024232A" w:rsidRDefault="0024232A" w:rsidP="0024232A">
            <w:pPr>
              <w:jc w:val="center"/>
              <w:rPr>
                <w:sz w:val="28"/>
                <w:szCs w:val="28"/>
              </w:rPr>
            </w:pPr>
            <w:r w:rsidRPr="0024232A">
              <w:rPr>
                <w:sz w:val="28"/>
                <w:szCs w:val="28"/>
              </w:rPr>
              <w:t>№ п/п</w:t>
            </w:r>
          </w:p>
        </w:tc>
        <w:tc>
          <w:tcPr>
            <w:tcW w:w="1799" w:type="pct"/>
          </w:tcPr>
          <w:p w:rsidR="0024232A" w:rsidRPr="0024232A" w:rsidRDefault="0024232A" w:rsidP="0024232A">
            <w:pPr>
              <w:jc w:val="center"/>
              <w:rPr>
                <w:sz w:val="28"/>
                <w:szCs w:val="28"/>
              </w:rPr>
            </w:pPr>
            <w:r w:rsidRPr="0024232A">
              <w:rPr>
                <w:sz w:val="28"/>
                <w:szCs w:val="28"/>
              </w:rPr>
              <w:t>Наименование товара</w:t>
            </w:r>
          </w:p>
          <w:p w:rsidR="0024232A" w:rsidRPr="0024232A" w:rsidRDefault="0024232A" w:rsidP="0024232A">
            <w:pPr>
              <w:jc w:val="center"/>
              <w:rPr>
                <w:sz w:val="28"/>
                <w:szCs w:val="28"/>
              </w:rPr>
            </w:pPr>
          </w:p>
        </w:tc>
        <w:tc>
          <w:tcPr>
            <w:tcW w:w="728" w:type="pct"/>
          </w:tcPr>
          <w:p w:rsidR="0024232A" w:rsidRPr="0024232A" w:rsidRDefault="0024232A" w:rsidP="0024232A">
            <w:pPr>
              <w:jc w:val="center"/>
              <w:rPr>
                <w:sz w:val="28"/>
                <w:szCs w:val="28"/>
              </w:rPr>
            </w:pPr>
            <w:r w:rsidRPr="0024232A">
              <w:rPr>
                <w:sz w:val="28"/>
                <w:szCs w:val="28"/>
              </w:rPr>
              <w:t>Единица измерения</w:t>
            </w:r>
          </w:p>
        </w:tc>
        <w:tc>
          <w:tcPr>
            <w:tcW w:w="710" w:type="pct"/>
          </w:tcPr>
          <w:p w:rsidR="0024232A" w:rsidRPr="0024232A" w:rsidRDefault="0024232A" w:rsidP="0024232A">
            <w:pPr>
              <w:jc w:val="center"/>
              <w:rPr>
                <w:sz w:val="28"/>
                <w:szCs w:val="28"/>
              </w:rPr>
            </w:pPr>
            <w:r w:rsidRPr="0024232A">
              <w:rPr>
                <w:sz w:val="28"/>
                <w:szCs w:val="28"/>
              </w:rPr>
              <w:t>Количество</w:t>
            </w:r>
          </w:p>
        </w:tc>
        <w:tc>
          <w:tcPr>
            <w:tcW w:w="1476" w:type="pct"/>
            <w:vAlign w:val="center"/>
          </w:tcPr>
          <w:p w:rsidR="0024232A" w:rsidRPr="0024232A" w:rsidRDefault="0024232A" w:rsidP="0024232A">
            <w:pPr>
              <w:jc w:val="center"/>
              <w:rPr>
                <w:sz w:val="28"/>
                <w:szCs w:val="28"/>
              </w:rPr>
            </w:pPr>
            <w:r w:rsidRPr="0024232A">
              <w:rPr>
                <w:sz w:val="28"/>
                <w:szCs w:val="28"/>
              </w:rPr>
              <w:t>Максимальная стоимость за единицу товара</w:t>
            </w:r>
          </w:p>
          <w:p w:rsidR="0024232A" w:rsidRPr="0024232A" w:rsidRDefault="0024232A" w:rsidP="0024232A">
            <w:pPr>
              <w:jc w:val="center"/>
              <w:rPr>
                <w:sz w:val="28"/>
                <w:szCs w:val="28"/>
              </w:rPr>
            </w:pPr>
            <w:r w:rsidRPr="0024232A">
              <w:rPr>
                <w:sz w:val="28"/>
                <w:szCs w:val="28"/>
              </w:rPr>
              <w:t>с нанесением логотипа</w:t>
            </w:r>
          </w:p>
          <w:p w:rsidR="0024232A" w:rsidRPr="0024232A" w:rsidRDefault="0024232A" w:rsidP="0024232A">
            <w:pPr>
              <w:jc w:val="center"/>
              <w:rPr>
                <w:sz w:val="28"/>
                <w:szCs w:val="28"/>
              </w:rPr>
            </w:pPr>
            <w:r w:rsidRPr="0024232A">
              <w:rPr>
                <w:sz w:val="28"/>
                <w:szCs w:val="28"/>
              </w:rPr>
              <w:t>методом трансферной печати,</w:t>
            </w:r>
          </w:p>
          <w:p w:rsidR="0024232A" w:rsidRPr="0024232A" w:rsidRDefault="0024232A" w:rsidP="0024232A">
            <w:pPr>
              <w:jc w:val="center"/>
              <w:rPr>
                <w:sz w:val="28"/>
                <w:szCs w:val="28"/>
              </w:rPr>
            </w:pPr>
            <w:r w:rsidRPr="0024232A">
              <w:rPr>
                <w:sz w:val="28"/>
                <w:szCs w:val="28"/>
              </w:rPr>
              <w:t xml:space="preserve">без учета транспортных расходов,   </w:t>
            </w:r>
          </w:p>
          <w:p w:rsidR="0024232A" w:rsidRPr="0024232A" w:rsidRDefault="0024232A" w:rsidP="0024232A">
            <w:pPr>
              <w:jc w:val="center"/>
              <w:rPr>
                <w:sz w:val="28"/>
                <w:szCs w:val="28"/>
              </w:rPr>
            </w:pPr>
            <w:r w:rsidRPr="0024232A">
              <w:rPr>
                <w:sz w:val="28"/>
                <w:szCs w:val="28"/>
              </w:rPr>
              <w:t>без НДС,</w:t>
            </w:r>
          </w:p>
          <w:p w:rsidR="0024232A" w:rsidRPr="0024232A" w:rsidRDefault="0024232A" w:rsidP="0024232A">
            <w:pPr>
              <w:jc w:val="center"/>
              <w:rPr>
                <w:sz w:val="28"/>
                <w:szCs w:val="28"/>
              </w:rPr>
            </w:pPr>
            <w:r w:rsidRPr="0024232A">
              <w:rPr>
                <w:sz w:val="28"/>
                <w:szCs w:val="28"/>
              </w:rPr>
              <w:t xml:space="preserve">руб. </w:t>
            </w:r>
          </w:p>
        </w:tc>
      </w:tr>
      <w:tr w:rsidR="0024232A" w:rsidRPr="0024232A" w:rsidTr="00AC5F58">
        <w:trPr>
          <w:trHeight w:val="80"/>
        </w:trPr>
        <w:tc>
          <w:tcPr>
            <w:tcW w:w="287" w:type="pct"/>
            <w:noWrap/>
            <w:vAlign w:val="center"/>
          </w:tcPr>
          <w:p w:rsidR="0024232A" w:rsidRPr="0024232A" w:rsidRDefault="0024232A" w:rsidP="0024232A">
            <w:pPr>
              <w:jc w:val="center"/>
              <w:rPr>
                <w:sz w:val="28"/>
                <w:szCs w:val="28"/>
              </w:rPr>
            </w:pPr>
            <w:r w:rsidRPr="0024232A">
              <w:rPr>
                <w:sz w:val="28"/>
                <w:szCs w:val="28"/>
              </w:rPr>
              <w:t>1</w:t>
            </w:r>
          </w:p>
        </w:tc>
        <w:tc>
          <w:tcPr>
            <w:tcW w:w="1799" w:type="pct"/>
            <w:noWrap/>
            <w:vAlign w:val="center"/>
          </w:tcPr>
          <w:p w:rsidR="0024232A" w:rsidRPr="0024232A" w:rsidRDefault="0024232A" w:rsidP="0024232A">
            <w:pPr>
              <w:jc w:val="center"/>
              <w:rPr>
                <w:sz w:val="28"/>
                <w:szCs w:val="28"/>
              </w:rPr>
            </w:pPr>
            <w:r w:rsidRPr="0024232A">
              <w:rPr>
                <w:sz w:val="28"/>
                <w:szCs w:val="28"/>
              </w:rPr>
              <w:t>2</w:t>
            </w:r>
          </w:p>
        </w:tc>
        <w:tc>
          <w:tcPr>
            <w:tcW w:w="728" w:type="pct"/>
            <w:vAlign w:val="center"/>
          </w:tcPr>
          <w:p w:rsidR="0024232A" w:rsidRPr="0024232A" w:rsidRDefault="0024232A" w:rsidP="0024232A">
            <w:pPr>
              <w:jc w:val="center"/>
              <w:rPr>
                <w:sz w:val="28"/>
                <w:szCs w:val="28"/>
              </w:rPr>
            </w:pPr>
            <w:r w:rsidRPr="0024232A">
              <w:rPr>
                <w:sz w:val="28"/>
                <w:szCs w:val="28"/>
              </w:rPr>
              <w:t>3</w:t>
            </w:r>
          </w:p>
        </w:tc>
        <w:tc>
          <w:tcPr>
            <w:tcW w:w="710" w:type="pct"/>
            <w:vAlign w:val="center"/>
          </w:tcPr>
          <w:p w:rsidR="0024232A" w:rsidRPr="0024232A" w:rsidRDefault="0024232A" w:rsidP="0024232A">
            <w:pPr>
              <w:jc w:val="center"/>
              <w:rPr>
                <w:sz w:val="28"/>
                <w:szCs w:val="28"/>
              </w:rPr>
            </w:pPr>
            <w:r w:rsidRPr="0024232A">
              <w:rPr>
                <w:sz w:val="28"/>
                <w:szCs w:val="28"/>
              </w:rPr>
              <w:t>4</w:t>
            </w:r>
          </w:p>
        </w:tc>
        <w:tc>
          <w:tcPr>
            <w:tcW w:w="1476" w:type="pct"/>
            <w:vAlign w:val="center"/>
          </w:tcPr>
          <w:p w:rsidR="0024232A" w:rsidRPr="0024232A" w:rsidRDefault="0024232A" w:rsidP="0024232A">
            <w:pPr>
              <w:jc w:val="center"/>
              <w:rPr>
                <w:sz w:val="28"/>
                <w:szCs w:val="28"/>
              </w:rPr>
            </w:pPr>
            <w:r w:rsidRPr="0024232A">
              <w:rPr>
                <w:sz w:val="28"/>
                <w:szCs w:val="28"/>
              </w:rPr>
              <w:t>5</w:t>
            </w:r>
          </w:p>
        </w:tc>
      </w:tr>
      <w:tr w:rsidR="0024232A" w:rsidRPr="0024232A" w:rsidTr="00AC5F58">
        <w:trPr>
          <w:trHeight w:val="382"/>
        </w:trPr>
        <w:tc>
          <w:tcPr>
            <w:tcW w:w="287" w:type="pct"/>
            <w:noWrap/>
            <w:vAlign w:val="center"/>
          </w:tcPr>
          <w:p w:rsidR="0024232A" w:rsidRPr="0024232A" w:rsidRDefault="0024232A" w:rsidP="0024232A">
            <w:pPr>
              <w:jc w:val="center"/>
              <w:rPr>
                <w:sz w:val="28"/>
                <w:szCs w:val="28"/>
              </w:rPr>
            </w:pPr>
            <w:r w:rsidRPr="0024232A">
              <w:rPr>
                <w:sz w:val="28"/>
                <w:szCs w:val="28"/>
              </w:rPr>
              <w:t>1</w:t>
            </w:r>
          </w:p>
        </w:tc>
        <w:tc>
          <w:tcPr>
            <w:tcW w:w="1799" w:type="pct"/>
            <w:noWrap/>
          </w:tcPr>
          <w:p w:rsidR="0024232A" w:rsidRPr="0024232A" w:rsidRDefault="0024232A" w:rsidP="0024232A">
            <w:pPr>
              <w:rPr>
                <w:sz w:val="28"/>
                <w:szCs w:val="28"/>
              </w:rPr>
            </w:pPr>
            <w:r w:rsidRPr="0024232A">
              <w:rPr>
                <w:sz w:val="28"/>
                <w:szCs w:val="28"/>
              </w:rPr>
              <w:t>Белье нательное для защиты от пониженных температур.</w:t>
            </w:r>
          </w:p>
        </w:tc>
        <w:tc>
          <w:tcPr>
            <w:tcW w:w="728" w:type="pct"/>
            <w:vAlign w:val="center"/>
          </w:tcPr>
          <w:p w:rsidR="0024232A" w:rsidRPr="0024232A" w:rsidRDefault="0024232A" w:rsidP="0024232A">
            <w:pPr>
              <w:jc w:val="center"/>
              <w:rPr>
                <w:sz w:val="28"/>
                <w:szCs w:val="28"/>
              </w:rPr>
            </w:pPr>
            <w:r w:rsidRPr="0024232A">
              <w:rPr>
                <w:sz w:val="28"/>
                <w:szCs w:val="28"/>
              </w:rPr>
              <w:t>комплект</w:t>
            </w:r>
          </w:p>
        </w:tc>
        <w:tc>
          <w:tcPr>
            <w:tcW w:w="710" w:type="pct"/>
            <w:vAlign w:val="center"/>
          </w:tcPr>
          <w:p w:rsidR="0024232A" w:rsidRPr="0024232A" w:rsidRDefault="0024232A" w:rsidP="0024232A">
            <w:pPr>
              <w:jc w:val="center"/>
              <w:rPr>
                <w:sz w:val="28"/>
                <w:szCs w:val="28"/>
              </w:rPr>
            </w:pPr>
            <w:r w:rsidRPr="0024232A">
              <w:rPr>
                <w:sz w:val="28"/>
                <w:szCs w:val="28"/>
              </w:rPr>
              <w:t>1</w:t>
            </w:r>
          </w:p>
        </w:tc>
        <w:tc>
          <w:tcPr>
            <w:tcW w:w="1476" w:type="pct"/>
            <w:vAlign w:val="center"/>
          </w:tcPr>
          <w:p w:rsidR="0024232A" w:rsidRPr="0024232A" w:rsidRDefault="0024232A" w:rsidP="0024232A">
            <w:pPr>
              <w:jc w:val="center"/>
              <w:rPr>
                <w:sz w:val="28"/>
                <w:szCs w:val="28"/>
              </w:rPr>
            </w:pPr>
          </w:p>
        </w:tc>
      </w:tr>
      <w:tr w:rsidR="0024232A" w:rsidRPr="0024232A" w:rsidTr="00AC5F58">
        <w:trPr>
          <w:trHeight w:val="382"/>
        </w:trPr>
        <w:tc>
          <w:tcPr>
            <w:tcW w:w="287" w:type="pct"/>
            <w:noWrap/>
            <w:vAlign w:val="center"/>
          </w:tcPr>
          <w:p w:rsidR="0024232A" w:rsidRPr="0024232A" w:rsidRDefault="0024232A" w:rsidP="0024232A">
            <w:pPr>
              <w:jc w:val="center"/>
              <w:rPr>
                <w:sz w:val="28"/>
                <w:szCs w:val="28"/>
              </w:rPr>
            </w:pPr>
            <w:r w:rsidRPr="0024232A">
              <w:rPr>
                <w:sz w:val="28"/>
                <w:szCs w:val="28"/>
              </w:rPr>
              <w:t>2</w:t>
            </w:r>
          </w:p>
        </w:tc>
        <w:tc>
          <w:tcPr>
            <w:tcW w:w="1799" w:type="pct"/>
            <w:noWrap/>
          </w:tcPr>
          <w:p w:rsidR="0024232A" w:rsidRPr="0024232A" w:rsidRDefault="0024232A" w:rsidP="0024232A">
            <w:pPr>
              <w:rPr>
                <w:sz w:val="28"/>
                <w:szCs w:val="28"/>
              </w:rPr>
            </w:pPr>
            <w:r w:rsidRPr="0024232A">
              <w:rPr>
                <w:sz w:val="28"/>
                <w:szCs w:val="28"/>
              </w:rPr>
              <w:t>Белье нательное летнее</w:t>
            </w:r>
          </w:p>
        </w:tc>
        <w:tc>
          <w:tcPr>
            <w:tcW w:w="728" w:type="pct"/>
            <w:vAlign w:val="center"/>
          </w:tcPr>
          <w:p w:rsidR="0024232A" w:rsidRPr="0024232A" w:rsidRDefault="0024232A" w:rsidP="0024232A">
            <w:pPr>
              <w:jc w:val="center"/>
              <w:rPr>
                <w:sz w:val="28"/>
                <w:szCs w:val="28"/>
              </w:rPr>
            </w:pPr>
            <w:r w:rsidRPr="0024232A">
              <w:rPr>
                <w:sz w:val="28"/>
                <w:szCs w:val="28"/>
              </w:rPr>
              <w:t>комплект</w:t>
            </w:r>
          </w:p>
        </w:tc>
        <w:tc>
          <w:tcPr>
            <w:tcW w:w="710" w:type="pct"/>
            <w:vAlign w:val="center"/>
          </w:tcPr>
          <w:p w:rsidR="0024232A" w:rsidRPr="0024232A" w:rsidRDefault="0024232A" w:rsidP="0024232A">
            <w:pPr>
              <w:jc w:val="center"/>
              <w:rPr>
                <w:sz w:val="28"/>
                <w:szCs w:val="28"/>
              </w:rPr>
            </w:pPr>
            <w:r w:rsidRPr="0024232A">
              <w:rPr>
                <w:sz w:val="28"/>
                <w:szCs w:val="28"/>
              </w:rPr>
              <w:t>1</w:t>
            </w:r>
          </w:p>
        </w:tc>
        <w:tc>
          <w:tcPr>
            <w:tcW w:w="1476" w:type="pct"/>
            <w:vAlign w:val="center"/>
          </w:tcPr>
          <w:p w:rsidR="0024232A" w:rsidRPr="0024232A" w:rsidRDefault="0024232A" w:rsidP="0024232A">
            <w:pPr>
              <w:jc w:val="center"/>
              <w:rPr>
                <w:sz w:val="28"/>
                <w:szCs w:val="28"/>
              </w:rPr>
            </w:pPr>
          </w:p>
        </w:tc>
      </w:tr>
      <w:tr w:rsidR="0024232A" w:rsidRPr="0024232A" w:rsidTr="00AC5F58">
        <w:trPr>
          <w:trHeight w:val="382"/>
        </w:trPr>
        <w:tc>
          <w:tcPr>
            <w:tcW w:w="287" w:type="pct"/>
            <w:noWrap/>
            <w:vAlign w:val="center"/>
          </w:tcPr>
          <w:p w:rsidR="0024232A" w:rsidRPr="0024232A" w:rsidRDefault="0024232A" w:rsidP="0024232A">
            <w:pPr>
              <w:jc w:val="center"/>
              <w:rPr>
                <w:sz w:val="28"/>
                <w:szCs w:val="28"/>
              </w:rPr>
            </w:pPr>
            <w:r w:rsidRPr="0024232A">
              <w:rPr>
                <w:sz w:val="28"/>
                <w:szCs w:val="28"/>
              </w:rPr>
              <w:t>…</w:t>
            </w:r>
          </w:p>
        </w:tc>
        <w:tc>
          <w:tcPr>
            <w:tcW w:w="1799" w:type="pct"/>
            <w:noWrap/>
            <w:vAlign w:val="center"/>
          </w:tcPr>
          <w:p w:rsidR="0024232A" w:rsidRPr="0024232A" w:rsidRDefault="0024232A" w:rsidP="0024232A">
            <w:pPr>
              <w:rPr>
                <w:sz w:val="28"/>
                <w:szCs w:val="28"/>
              </w:rPr>
            </w:pPr>
            <w:r w:rsidRPr="0024232A">
              <w:rPr>
                <w:sz w:val="28"/>
                <w:szCs w:val="28"/>
              </w:rPr>
              <w:t>……..</w:t>
            </w:r>
          </w:p>
        </w:tc>
        <w:tc>
          <w:tcPr>
            <w:tcW w:w="728" w:type="pct"/>
            <w:vAlign w:val="center"/>
          </w:tcPr>
          <w:p w:rsidR="0024232A" w:rsidRPr="0024232A" w:rsidRDefault="0024232A" w:rsidP="0024232A">
            <w:pPr>
              <w:jc w:val="center"/>
              <w:rPr>
                <w:sz w:val="28"/>
                <w:szCs w:val="28"/>
              </w:rPr>
            </w:pPr>
            <w:r w:rsidRPr="0024232A">
              <w:rPr>
                <w:sz w:val="28"/>
                <w:szCs w:val="28"/>
              </w:rPr>
              <w:t>…….</w:t>
            </w:r>
          </w:p>
        </w:tc>
        <w:tc>
          <w:tcPr>
            <w:tcW w:w="710" w:type="pct"/>
            <w:vAlign w:val="center"/>
          </w:tcPr>
          <w:p w:rsidR="0024232A" w:rsidRPr="0024232A" w:rsidRDefault="0024232A" w:rsidP="0024232A">
            <w:pPr>
              <w:jc w:val="center"/>
              <w:rPr>
                <w:sz w:val="28"/>
                <w:szCs w:val="28"/>
              </w:rPr>
            </w:pPr>
            <w:r w:rsidRPr="0024232A">
              <w:rPr>
                <w:sz w:val="28"/>
                <w:szCs w:val="28"/>
              </w:rPr>
              <w:t>…</w:t>
            </w:r>
          </w:p>
        </w:tc>
        <w:tc>
          <w:tcPr>
            <w:tcW w:w="1476" w:type="pct"/>
            <w:vAlign w:val="center"/>
          </w:tcPr>
          <w:p w:rsidR="0024232A" w:rsidRPr="0024232A" w:rsidRDefault="0024232A" w:rsidP="0024232A">
            <w:pPr>
              <w:jc w:val="center"/>
              <w:rPr>
                <w:sz w:val="28"/>
                <w:szCs w:val="28"/>
              </w:rPr>
            </w:pPr>
          </w:p>
        </w:tc>
      </w:tr>
      <w:tr w:rsidR="0024232A" w:rsidRPr="0024232A" w:rsidTr="00AC5F58">
        <w:trPr>
          <w:trHeight w:val="382"/>
        </w:trPr>
        <w:tc>
          <w:tcPr>
            <w:tcW w:w="287" w:type="pct"/>
            <w:noWrap/>
            <w:vAlign w:val="center"/>
          </w:tcPr>
          <w:p w:rsidR="0024232A" w:rsidRPr="0024232A" w:rsidRDefault="0024232A" w:rsidP="0024232A">
            <w:pPr>
              <w:jc w:val="center"/>
              <w:rPr>
                <w:sz w:val="28"/>
                <w:szCs w:val="28"/>
              </w:rPr>
            </w:pPr>
          </w:p>
        </w:tc>
        <w:tc>
          <w:tcPr>
            <w:tcW w:w="1799" w:type="pct"/>
            <w:noWrap/>
            <w:vAlign w:val="center"/>
          </w:tcPr>
          <w:p w:rsidR="0024232A" w:rsidRPr="0024232A" w:rsidRDefault="0024232A" w:rsidP="0024232A">
            <w:pPr>
              <w:rPr>
                <w:sz w:val="28"/>
                <w:szCs w:val="28"/>
              </w:rPr>
            </w:pPr>
          </w:p>
        </w:tc>
        <w:tc>
          <w:tcPr>
            <w:tcW w:w="728" w:type="pct"/>
            <w:vAlign w:val="center"/>
          </w:tcPr>
          <w:p w:rsidR="0024232A" w:rsidRPr="0024232A" w:rsidRDefault="0024232A" w:rsidP="0024232A">
            <w:pPr>
              <w:jc w:val="center"/>
              <w:rPr>
                <w:sz w:val="28"/>
                <w:szCs w:val="28"/>
              </w:rPr>
            </w:pPr>
          </w:p>
        </w:tc>
        <w:tc>
          <w:tcPr>
            <w:tcW w:w="710" w:type="pct"/>
            <w:vAlign w:val="center"/>
          </w:tcPr>
          <w:p w:rsidR="0024232A" w:rsidRPr="0024232A" w:rsidRDefault="0024232A" w:rsidP="0024232A">
            <w:pPr>
              <w:jc w:val="center"/>
              <w:rPr>
                <w:sz w:val="28"/>
                <w:szCs w:val="28"/>
              </w:rPr>
            </w:pPr>
          </w:p>
        </w:tc>
        <w:tc>
          <w:tcPr>
            <w:tcW w:w="1476" w:type="pct"/>
            <w:vAlign w:val="center"/>
          </w:tcPr>
          <w:p w:rsidR="0024232A" w:rsidRPr="0024232A" w:rsidRDefault="0024232A" w:rsidP="0024232A">
            <w:pPr>
              <w:jc w:val="center"/>
              <w:rPr>
                <w:sz w:val="28"/>
                <w:szCs w:val="28"/>
              </w:rPr>
            </w:pPr>
          </w:p>
        </w:tc>
      </w:tr>
      <w:tr w:rsidR="0024232A" w:rsidRPr="0024232A" w:rsidTr="00AC5F58">
        <w:trPr>
          <w:trHeight w:val="408"/>
        </w:trPr>
        <w:tc>
          <w:tcPr>
            <w:tcW w:w="287" w:type="pct"/>
            <w:noWrap/>
          </w:tcPr>
          <w:p w:rsidR="0024232A" w:rsidRPr="0024232A" w:rsidRDefault="0024232A" w:rsidP="0024232A">
            <w:pPr>
              <w:jc w:val="center"/>
              <w:rPr>
                <w:sz w:val="28"/>
                <w:szCs w:val="28"/>
              </w:rPr>
            </w:pPr>
          </w:p>
        </w:tc>
        <w:tc>
          <w:tcPr>
            <w:tcW w:w="2527" w:type="pct"/>
            <w:gridSpan w:val="2"/>
            <w:noWrap/>
            <w:vAlign w:val="center"/>
          </w:tcPr>
          <w:p w:rsidR="0024232A" w:rsidRPr="0024232A" w:rsidRDefault="0024232A" w:rsidP="0024232A">
            <w:pPr>
              <w:jc w:val="right"/>
              <w:rPr>
                <w:sz w:val="28"/>
                <w:szCs w:val="28"/>
              </w:rPr>
            </w:pPr>
            <w:r w:rsidRPr="0024232A">
              <w:rPr>
                <w:sz w:val="28"/>
                <w:szCs w:val="28"/>
              </w:rPr>
              <w:t>Итого за «условный комплект»</w:t>
            </w:r>
            <w:r w:rsidRPr="0024232A">
              <w:rPr>
                <w:sz w:val="28"/>
                <w:szCs w:val="28"/>
                <w:vertAlign w:val="superscript"/>
              </w:rPr>
              <w:footnoteReference w:id="2"/>
            </w:r>
          </w:p>
        </w:tc>
        <w:tc>
          <w:tcPr>
            <w:tcW w:w="710" w:type="pct"/>
            <w:vAlign w:val="center"/>
          </w:tcPr>
          <w:p w:rsidR="0024232A" w:rsidRPr="0024232A" w:rsidRDefault="009B6E46" w:rsidP="0024232A">
            <w:pPr>
              <w:jc w:val="center"/>
              <w:rPr>
                <w:sz w:val="28"/>
                <w:szCs w:val="28"/>
              </w:rPr>
            </w:pPr>
            <w:r>
              <w:rPr>
                <w:sz w:val="28"/>
                <w:szCs w:val="28"/>
              </w:rPr>
              <w:t>129</w:t>
            </w:r>
          </w:p>
        </w:tc>
        <w:tc>
          <w:tcPr>
            <w:tcW w:w="1476" w:type="pct"/>
            <w:vAlign w:val="center"/>
          </w:tcPr>
          <w:p w:rsidR="0024232A" w:rsidRPr="0024232A" w:rsidRDefault="0024232A" w:rsidP="0024232A">
            <w:pPr>
              <w:jc w:val="center"/>
              <w:rPr>
                <w:sz w:val="28"/>
                <w:szCs w:val="28"/>
              </w:rPr>
            </w:pPr>
          </w:p>
        </w:tc>
      </w:tr>
    </w:tbl>
    <w:p w:rsidR="0024232A" w:rsidRPr="0024232A" w:rsidRDefault="0024232A" w:rsidP="0024232A">
      <w:pPr>
        <w:ind w:firstLine="708"/>
        <w:rPr>
          <w:bCs/>
          <w:sz w:val="28"/>
          <w:szCs w:val="28"/>
        </w:rPr>
      </w:pPr>
    </w:p>
    <w:p w:rsidR="000954FB" w:rsidRPr="000379F8" w:rsidRDefault="000954FB" w:rsidP="000954FB">
      <w:pPr>
        <w:ind w:firstLine="567"/>
        <w:jc w:val="both"/>
        <w:rPr>
          <w:color w:val="BFBFBF"/>
          <w:sz w:val="28"/>
          <w:szCs w:val="28"/>
        </w:rPr>
      </w:pPr>
    </w:p>
    <w:p w:rsidR="0024232A" w:rsidRPr="0024232A" w:rsidRDefault="0024232A" w:rsidP="0024232A">
      <w:pPr>
        <w:ind w:firstLine="708"/>
        <w:rPr>
          <w:bCs/>
          <w:sz w:val="28"/>
          <w:szCs w:val="28"/>
        </w:rPr>
      </w:pPr>
      <w:r w:rsidRPr="0024232A">
        <w:rPr>
          <w:bCs/>
          <w:sz w:val="28"/>
          <w:szCs w:val="28"/>
        </w:rPr>
        <w:t>Транспортные расходы</w:t>
      </w:r>
    </w:p>
    <w:p w:rsidR="0024232A" w:rsidRPr="0024232A" w:rsidRDefault="0024232A" w:rsidP="0024232A">
      <w:pPr>
        <w:ind w:firstLine="708"/>
        <w:rPr>
          <w:bCs/>
          <w:sz w:val="12"/>
          <w:szCs w:val="12"/>
        </w:rPr>
      </w:pPr>
    </w:p>
    <w:tbl>
      <w:tblPr>
        <w:tblW w:w="4989" w:type="pct"/>
        <w:tblInd w:w="-34" w:type="dxa"/>
        <w:tblLayout w:type="fixed"/>
        <w:tblLook w:val="0000" w:firstRow="0" w:lastRow="0" w:firstColumn="0" w:lastColumn="0" w:noHBand="0" w:noVBand="0"/>
      </w:tblPr>
      <w:tblGrid>
        <w:gridCol w:w="577"/>
        <w:gridCol w:w="1691"/>
        <w:gridCol w:w="1251"/>
        <w:gridCol w:w="897"/>
        <w:gridCol w:w="905"/>
        <w:gridCol w:w="905"/>
        <w:gridCol w:w="905"/>
        <w:gridCol w:w="901"/>
        <w:gridCol w:w="901"/>
        <w:gridCol w:w="899"/>
      </w:tblGrid>
      <w:tr w:rsidR="0024232A" w:rsidRPr="0024232A" w:rsidTr="00AC5F58">
        <w:trPr>
          <w:trHeight w:val="838"/>
        </w:trPr>
        <w:tc>
          <w:tcPr>
            <w:tcW w:w="293"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r w:rsidRPr="0024232A">
              <w:t>№ п/п</w:t>
            </w:r>
          </w:p>
        </w:tc>
        <w:tc>
          <w:tcPr>
            <w:tcW w:w="8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ind w:left="-117" w:right="-109"/>
              <w:jc w:val="center"/>
            </w:pPr>
            <w:r w:rsidRPr="0024232A">
              <w:t>Наименование филиала/агентства</w:t>
            </w:r>
          </w:p>
        </w:tc>
        <w:tc>
          <w:tcPr>
            <w:tcW w:w="636"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r w:rsidRPr="0024232A">
              <w:t>Вид транспорта</w:t>
            </w:r>
          </w:p>
        </w:tc>
        <w:tc>
          <w:tcPr>
            <w:tcW w:w="456"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r w:rsidRPr="0024232A">
              <w:t>Груз</w:t>
            </w:r>
          </w:p>
          <w:p w:rsidR="0024232A" w:rsidRPr="0024232A" w:rsidRDefault="0024232A" w:rsidP="0024232A">
            <w:pPr>
              <w:jc w:val="center"/>
            </w:pPr>
            <w:r w:rsidRPr="0024232A">
              <w:t>до 5 кг</w:t>
            </w: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r w:rsidRPr="0024232A">
              <w:t>Груз</w:t>
            </w:r>
          </w:p>
          <w:p w:rsidR="0024232A" w:rsidRPr="0024232A" w:rsidRDefault="0024232A" w:rsidP="0024232A">
            <w:pPr>
              <w:jc w:val="center"/>
            </w:pPr>
            <w:r w:rsidRPr="0024232A">
              <w:t>до 20 кг</w:t>
            </w: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r w:rsidRPr="0024232A">
              <w:t>Груз</w:t>
            </w:r>
          </w:p>
          <w:p w:rsidR="0024232A" w:rsidRPr="0024232A" w:rsidRDefault="0024232A" w:rsidP="0024232A">
            <w:pPr>
              <w:jc w:val="center"/>
            </w:pPr>
            <w:r w:rsidRPr="0024232A">
              <w:t>до 40 кг</w:t>
            </w: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r w:rsidRPr="0024232A">
              <w:t xml:space="preserve">Груз до 150 кг/ </w:t>
            </w:r>
          </w:p>
          <w:p w:rsidR="0024232A" w:rsidRPr="0024232A" w:rsidRDefault="0024232A" w:rsidP="0024232A">
            <w:r w:rsidRPr="0024232A">
              <w:t>до 1 куб.м</w:t>
            </w:r>
          </w:p>
        </w:tc>
        <w:tc>
          <w:tcPr>
            <w:tcW w:w="458" w:type="pct"/>
            <w:tcBorders>
              <w:top w:val="single" w:sz="4" w:space="0" w:color="auto"/>
              <w:left w:val="single" w:sz="4" w:space="0" w:color="auto"/>
              <w:bottom w:val="single" w:sz="4" w:space="0" w:color="auto"/>
              <w:right w:val="single" w:sz="4" w:space="0" w:color="auto"/>
            </w:tcBorders>
          </w:tcPr>
          <w:p w:rsidR="0024232A" w:rsidRPr="0024232A" w:rsidRDefault="0024232A" w:rsidP="0024232A">
            <w:r w:rsidRPr="0024232A">
              <w:t>Груз 150-400 кг/1-2 куб.м</w:t>
            </w:r>
          </w:p>
        </w:tc>
        <w:tc>
          <w:tcPr>
            <w:tcW w:w="458" w:type="pct"/>
            <w:tcBorders>
              <w:top w:val="single" w:sz="4" w:space="0" w:color="auto"/>
              <w:left w:val="single" w:sz="4" w:space="0" w:color="auto"/>
              <w:bottom w:val="single" w:sz="4" w:space="0" w:color="auto"/>
              <w:right w:val="single" w:sz="4" w:space="0" w:color="auto"/>
            </w:tcBorders>
          </w:tcPr>
          <w:p w:rsidR="0024232A" w:rsidRPr="0024232A" w:rsidRDefault="0024232A" w:rsidP="0024232A">
            <w:r w:rsidRPr="0024232A">
              <w:t>Груз 400-600 кг/2-3 куб.м</w:t>
            </w:r>
          </w:p>
        </w:tc>
        <w:tc>
          <w:tcPr>
            <w:tcW w:w="457" w:type="pct"/>
            <w:tcBorders>
              <w:top w:val="single" w:sz="4" w:space="0" w:color="auto"/>
              <w:left w:val="single" w:sz="4" w:space="0" w:color="auto"/>
              <w:bottom w:val="single" w:sz="4" w:space="0" w:color="auto"/>
              <w:right w:val="single" w:sz="4" w:space="0" w:color="auto"/>
            </w:tcBorders>
          </w:tcPr>
          <w:p w:rsidR="0024232A" w:rsidRPr="0024232A" w:rsidRDefault="0024232A" w:rsidP="0024232A">
            <w:r w:rsidRPr="0024232A">
              <w:t>Груз 600-800 кг/3-4 куб.м</w:t>
            </w:r>
          </w:p>
        </w:tc>
      </w:tr>
      <w:tr w:rsidR="0024232A" w:rsidRPr="0024232A" w:rsidTr="00AC5F58">
        <w:trPr>
          <w:trHeight w:val="202"/>
        </w:trPr>
        <w:tc>
          <w:tcPr>
            <w:tcW w:w="293" w:type="pct"/>
            <w:tcBorders>
              <w:top w:val="nil"/>
              <w:left w:val="single" w:sz="4" w:space="0" w:color="auto"/>
              <w:bottom w:val="single" w:sz="4" w:space="0" w:color="auto"/>
              <w:right w:val="single" w:sz="4" w:space="0" w:color="auto"/>
            </w:tcBorders>
            <w:noWrap/>
            <w:vAlign w:val="center"/>
          </w:tcPr>
          <w:p w:rsidR="0024232A" w:rsidRPr="0024232A" w:rsidRDefault="0024232A" w:rsidP="0024232A">
            <w:pPr>
              <w:jc w:val="center"/>
              <w:rPr>
                <w:sz w:val="20"/>
                <w:szCs w:val="20"/>
              </w:rPr>
            </w:pPr>
            <w:r w:rsidRPr="0024232A">
              <w:rPr>
                <w:sz w:val="20"/>
                <w:szCs w:val="20"/>
              </w:rPr>
              <w:t>1</w:t>
            </w:r>
          </w:p>
        </w:tc>
        <w:tc>
          <w:tcPr>
            <w:tcW w:w="860" w:type="pct"/>
            <w:tcBorders>
              <w:top w:val="nil"/>
              <w:left w:val="nil"/>
              <w:bottom w:val="single" w:sz="4" w:space="0" w:color="auto"/>
              <w:right w:val="single" w:sz="4" w:space="0" w:color="auto"/>
            </w:tcBorders>
            <w:noWrap/>
            <w:vAlign w:val="center"/>
          </w:tcPr>
          <w:p w:rsidR="0024232A" w:rsidRPr="0024232A" w:rsidRDefault="0024232A" w:rsidP="0024232A">
            <w:pPr>
              <w:jc w:val="center"/>
              <w:rPr>
                <w:sz w:val="20"/>
                <w:szCs w:val="20"/>
              </w:rPr>
            </w:pPr>
            <w:r w:rsidRPr="0024232A">
              <w:rPr>
                <w:sz w:val="20"/>
                <w:szCs w:val="20"/>
              </w:rPr>
              <w:t>2</w:t>
            </w:r>
          </w:p>
        </w:tc>
        <w:tc>
          <w:tcPr>
            <w:tcW w:w="636" w:type="pct"/>
            <w:tcBorders>
              <w:top w:val="single" w:sz="4" w:space="0" w:color="auto"/>
              <w:left w:val="nil"/>
              <w:bottom w:val="single" w:sz="4" w:space="0" w:color="auto"/>
              <w:right w:val="single" w:sz="4" w:space="0" w:color="auto"/>
            </w:tcBorders>
            <w:vAlign w:val="center"/>
          </w:tcPr>
          <w:p w:rsidR="0024232A" w:rsidRPr="0024232A" w:rsidRDefault="0024232A" w:rsidP="0024232A">
            <w:pPr>
              <w:jc w:val="center"/>
              <w:rPr>
                <w:sz w:val="20"/>
                <w:szCs w:val="20"/>
              </w:rPr>
            </w:pPr>
            <w:r w:rsidRPr="0024232A">
              <w:rPr>
                <w:sz w:val="20"/>
                <w:szCs w:val="20"/>
              </w:rPr>
              <w:t>3</w:t>
            </w:r>
          </w:p>
        </w:tc>
        <w:tc>
          <w:tcPr>
            <w:tcW w:w="456" w:type="pct"/>
            <w:tcBorders>
              <w:top w:val="single" w:sz="4" w:space="0" w:color="auto"/>
              <w:left w:val="single" w:sz="4" w:space="0" w:color="auto"/>
              <w:bottom w:val="single" w:sz="4" w:space="0" w:color="auto"/>
              <w:right w:val="single" w:sz="4" w:space="0" w:color="auto"/>
            </w:tcBorders>
            <w:vAlign w:val="center"/>
          </w:tcPr>
          <w:p w:rsidR="0024232A" w:rsidRPr="0024232A" w:rsidRDefault="0024232A" w:rsidP="0024232A">
            <w:pPr>
              <w:jc w:val="center"/>
              <w:rPr>
                <w:sz w:val="20"/>
                <w:szCs w:val="20"/>
              </w:rPr>
            </w:pPr>
            <w:r w:rsidRPr="0024232A">
              <w:rPr>
                <w:sz w:val="20"/>
                <w:szCs w:val="20"/>
              </w:rPr>
              <w:t>4</w:t>
            </w:r>
          </w:p>
        </w:tc>
        <w:tc>
          <w:tcPr>
            <w:tcW w:w="460" w:type="pct"/>
            <w:tcBorders>
              <w:top w:val="single" w:sz="4" w:space="0" w:color="auto"/>
              <w:left w:val="single" w:sz="4" w:space="0" w:color="auto"/>
              <w:bottom w:val="single" w:sz="4" w:space="0" w:color="auto"/>
              <w:right w:val="single" w:sz="4" w:space="0" w:color="auto"/>
            </w:tcBorders>
            <w:vAlign w:val="center"/>
          </w:tcPr>
          <w:p w:rsidR="0024232A" w:rsidRPr="0024232A" w:rsidRDefault="0024232A" w:rsidP="0024232A">
            <w:pPr>
              <w:jc w:val="center"/>
              <w:rPr>
                <w:sz w:val="20"/>
                <w:szCs w:val="20"/>
              </w:rPr>
            </w:pPr>
            <w:r w:rsidRPr="0024232A">
              <w:rPr>
                <w:sz w:val="20"/>
                <w:szCs w:val="20"/>
              </w:rPr>
              <w:t>5</w:t>
            </w:r>
          </w:p>
        </w:tc>
        <w:tc>
          <w:tcPr>
            <w:tcW w:w="460" w:type="pct"/>
            <w:tcBorders>
              <w:top w:val="single" w:sz="4" w:space="0" w:color="auto"/>
              <w:left w:val="single" w:sz="4" w:space="0" w:color="auto"/>
              <w:bottom w:val="single" w:sz="4" w:space="0" w:color="auto"/>
              <w:right w:val="single" w:sz="4" w:space="0" w:color="auto"/>
            </w:tcBorders>
            <w:vAlign w:val="center"/>
          </w:tcPr>
          <w:p w:rsidR="0024232A" w:rsidRPr="0024232A" w:rsidRDefault="0024232A" w:rsidP="0024232A">
            <w:pPr>
              <w:jc w:val="center"/>
              <w:rPr>
                <w:sz w:val="20"/>
                <w:szCs w:val="20"/>
              </w:rPr>
            </w:pPr>
            <w:r w:rsidRPr="0024232A">
              <w:rPr>
                <w:sz w:val="20"/>
                <w:szCs w:val="20"/>
              </w:rPr>
              <w:t>6</w:t>
            </w:r>
          </w:p>
        </w:tc>
        <w:tc>
          <w:tcPr>
            <w:tcW w:w="460" w:type="pct"/>
            <w:tcBorders>
              <w:top w:val="single" w:sz="4" w:space="0" w:color="auto"/>
              <w:left w:val="single" w:sz="4" w:space="0" w:color="auto"/>
              <w:bottom w:val="single" w:sz="4" w:space="0" w:color="auto"/>
              <w:right w:val="single" w:sz="4" w:space="0" w:color="auto"/>
            </w:tcBorders>
            <w:vAlign w:val="center"/>
          </w:tcPr>
          <w:p w:rsidR="0024232A" w:rsidRPr="0024232A" w:rsidRDefault="0024232A" w:rsidP="0024232A">
            <w:pPr>
              <w:jc w:val="center"/>
              <w:rPr>
                <w:sz w:val="20"/>
                <w:szCs w:val="20"/>
              </w:rPr>
            </w:pPr>
            <w:r w:rsidRPr="0024232A">
              <w:rPr>
                <w:sz w:val="20"/>
                <w:szCs w:val="20"/>
              </w:rPr>
              <w:t>7</w:t>
            </w:r>
          </w:p>
        </w:tc>
        <w:tc>
          <w:tcPr>
            <w:tcW w:w="458" w:type="pct"/>
            <w:tcBorders>
              <w:top w:val="single" w:sz="4" w:space="0" w:color="auto"/>
              <w:left w:val="single" w:sz="4" w:space="0" w:color="auto"/>
              <w:bottom w:val="single" w:sz="4" w:space="0" w:color="auto"/>
              <w:right w:val="single" w:sz="4" w:space="0" w:color="auto"/>
            </w:tcBorders>
            <w:vAlign w:val="center"/>
          </w:tcPr>
          <w:p w:rsidR="0024232A" w:rsidRPr="0024232A" w:rsidRDefault="0024232A" w:rsidP="0024232A">
            <w:pPr>
              <w:jc w:val="center"/>
              <w:rPr>
                <w:sz w:val="20"/>
                <w:szCs w:val="20"/>
              </w:rPr>
            </w:pPr>
            <w:r w:rsidRPr="0024232A">
              <w:rPr>
                <w:sz w:val="20"/>
                <w:szCs w:val="20"/>
              </w:rPr>
              <w:t>8</w:t>
            </w:r>
          </w:p>
        </w:tc>
        <w:tc>
          <w:tcPr>
            <w:tcW w:w="458" w:type="pct"/>
            <w:tcBorders>
              <w:top w:val="single" w:sz="4" w:space="0" w:color="auto"/>
              <w:left w:val="single" w:sz="4" w:space="0" w:color="auto"/>
              <w:bottom w:val="single" w:sz="4" w:space="0" w:color="auto"/>
              <w:right w:val="single" w:sz="4" w:space="0" w:color="auto"/>
            </w:tcBorders>
            <w:vAlign w:val="center"/>
          </w:tcPr>
          <w:p w:rsidR="0024232A" w:rsidRPr="0024232A" w:rsidRDefault="0024232A" w:rsidP="0024232A">
            <w:pPr>
              <w:jc w:val="center"/>
              <w:rPr>
                <w:sz w:val="20"/>
                <w:szCs w:val="20"/>
              </w:rPr>
            </w:pPr>
            <w:r w:rsidRPr="0024232A">
              <w:rPr>
                <w:sz w:val="20"/>
                <w:szCs w:val="20"/>
              </w:rPr>
              <w:t>9</w:t>
            </w:r>
          </w:p>
        </w:tc>
        <w:tc>
          <w:tcPr>
            <w:tcW w:w="457" w:type="pct"/>
            <w:tcBorders>
              <w:top w:val="single" w:sz="4" w:space="0" w:color="auto"/>
              <w:left w:val="single" w:sz="4" w:space="0" w:color="auto"/>
              <w:bottom w:val="single" w:sz="4" w:space="0" w:color="auto"/>
              <w:right w:val="single" w:sz="4" w:space="0" w:color="auto"/>
            </w:tcBorders>
            <w:vAlign w:val="center"/>
          </w:tcPr>
          <w:p w:rsidR="0024232A" w:rsidRPr="0024232A" w:rsidRDefault="0024232A" w:rsidP="0024232A">
            <w:pPr>
              <w:jc w:val="center"/>
              <w:rPr>
                <w:sz w:val="20"/>
                <w:szCs w:val="20"/>
              </w:rPr>
            </w:pPr>
            <w:r w:rsidRPr="0024232A">
              <w:rPr>
                <w:sz w:val="20"/>
                <w:szCs w:val="20"/>
              </w:rPr>
              <w:t>10</w:t>
            </w:r>
          </w:p>
        </w:tc>
      </w:tr>
      <w:tr w:rsidR="0024232A" w:rsidRPr="0024232A" w:rsidTr="00AC5F58">
        <w:trPr>
          <w:trHeight w:val="380"/>
        </w:trPr>
        <w:tc>
          <w:tcPr>
            <w:tcW w:w="293" w:type="pct"/>
            <w:tcBorders>
              <w:top w:val="nil"/>
              <w:left w:val="single" w:sz="4" w:space="0" w:color="auto"/>
              <w:bottom w:val="nil"/>
              <w:right w:val="single" w:sz="4" w:space="0" w:color="auto"/>
            </w:tcBorders>
            <w:noWrap/>
          </w:tcPr>
          <w:p w:rsidR="0024232A" w:rsidRPr="0024232A" w:rsidRDefault="0024232A" w:rsidP="0024232A">
            <w:pPr>
              <w:jc w:val="center"/>
            </w:pPr>
          </w:p>
        </w:tc>
        <w:tc>
          <w:tcPr>
            <w:tcW w:w="860" w:type="pct"/>
            <w:tcBorders>
              <w:top w:val="nil"/>
              <w:left w:val="nil"/>
              <w:bottom w:val="nil"/>
              <w:right w:val="single" w:sz="4" w:space="0" w:color="auto"/>
            </w:tcBorders>
            <w:noWrap/>
          </w:tcPr>
          <w:p w:rsidR="0024232A" w:rsidRPr="0024232A" w:rsidRDefault="0024232A" w:rsidP="0024232A">
            <w:pPr>
              <w:jc w:val="center"/>
            </w:pPr>
          </w:p>
        </w:tc>
        <w:tc>
          <w:tcPr>
            <w:tcW w:w="636" w:type="pct"/>
            <w:tcBorders>
              <w:top w:val="single" w:sz="4" w:space="0" w:color="auto"/>
              <w:left w:val="nil"/>
              <w:bottom w:val="single" w:sz="4" w:space="0" w:color="auto"/>
              <w:right w:val="single" w:sz="4" w:space="0" w:color="auto"/>
            </w:tcBorders>
          </w:tcPr>
          <w:p w:rsidR="0024232A" w:rsidRPr="0024232A" w:rsidRDefault="0024232A" w:rsidP="0024232A">
            <w:pPr>
              <w:jc w:val="center"/>
            </w:pPr>
            <w:r w:rsidRPr="0024232A">
              <w:t>Авто</w:t>
            </w:r>
          </w:p>
        </w:tc>
        <w:tc>
          <w:tcPr>
            <w:tcW w:w="456"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8"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8"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7"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r>
      <w:tr w:rsidR="0024232A" w:rsidRPr="0024232A" w:rsidTr="00AC5F58">
        <w:trPr>
          <w:trHeight w:val="380"/>
        </w:trPr>
        <w:tc>
          <w:tcPr>
            <w:tcW w:w="293" w:type="pct"/>
            <w:tcBorders>
              <w:top w:val="nil"/>
              <w:left w:val="single" w:sz="4" w:space="0" w:color="auto"/>
              <w:bottom w:val="nil"/>
              <w:right w:val="single" w:sz="4" w:space="0" w:color="auto"/>
            </w:tcBorders>
            <w:noWrap/>
          </w:tcPr>
          <w:p w:rsidR="0024232A" w:rsidRPr="0024232A" w:rsidRDefault="0024232A" w:rsidP="0024232A">
            <w:pPr>
              <w:jc w:val="center"/>
            </w:pPr>
          </w:p>
        </w:tc>
        <w:tc>
          <w:tcPr>
            <w:tcW w:w="860" w:type="pct"/>
            <w:tcBorders>
              <w:top w:val="nil"/>
              <w:left w:val="nil"/>
              <w:bottom w:val="nil"/>
              <w:right w:val="single" w:sz="4" w:space="0" w:color="auto"/>
            </w:tcBorders>
            <w:noWrap/>
          </w:tcPr>
          <w:p w:rsidR="0024232A" w:rsidRPr="0024232A" w:rsidRDefault="0024232A" w:rsidP="0024232A">
            <w:pPr>
              <w:jc w:val="center"/>
            </w:pPr>
          </w:p>
        </w:tc>
        <w:tc>
          <w:tcPr>
            <w:tcW w:w="636" w:type="pct"/>
            <w:tcBorders>
              <w:top w:val="single" w:sz="4" w:space="0" w:color="auto"/>
              <w:left w:val="nil"/>
              <w:bottom w:val="single" w:sz="4" w:space="0" w:color="auto"/>
              <w:right w:val="single" w:sz="4" w:space="0" w:color="auto"/>
            </w:tcBorders>
          </w:tcPr>
          <w:p w:rsidR="0024232A" w:rsidRPr="0024232A" w:rsidRDefault="0024232A" w:rsidP="0024232A">
            <w:pPr>
              <w:jc w:val="center"/>
            </w:pPr>
            <w:r w:rsidRPr="0024232A">
              <w:t>Ж.д.</w:t>
            </w:r>
          </w:p>
        </w:tc>
        <w:tc>
          <w:tcPr>
            <w:tcW w:w="456"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8"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8"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7"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r>
      <w:tr w:rsidR="0024232A" w:rsidRPr="0024232A" w:rsidTr="00AC5F58">
        <w:trPr>
          <w:trHeight w:val="380"/>
        </w:trPr>
        <w:tc>
          <w:tcPr>
            <w:tcW w:w="293" w:type="pct"/>
            <w:tcBorders>
              <w:top w:val="nil"/>
              <w:left w:val="single" w:sz="4" w:space="0" w:color="auto"/>
              <w:bottom w:val="single" w:sz="4" w:space="0" w:color="auto"/>
              <w:right w:val="single" w:sz="4" w:space="0" w:color="auto"/>
            </w:tcBorders>
            <w:noWrap/>
          </w:tcPr>
          <w:p w:rsidR="0024232A" w:rsidRPr="0024232A" w:rsidRDefault="0024232A" w:rsidP="0024232A">
            <w:pPr>
              <w:jc w:val="center"/>
            </w:pPr>
          </w:p>
        </w:tc>
        <w:tc>
          <w:tcPr>
            <w:tcW w:w="860" w:type="pct"/>
            <w:tcBorders>
              <w:top w:val="nil"/>
              <w:left w:val="nil"/>
              <w:bottom w:val="single" w:sz="4" w:space="0" w:color="auto"/>
              <w:right w:val="single" w:sz="4" w:space="0" w:color="auto"/>
            </w:tcBorders>
            <w:noWrap/>
          </w:tcPr>
          <w:p w:rsidR="0024232A" w:rsidRPr="0024232A" w:rsidRDefault="0024232A" w:rsidP="0024232A">
            <w:pPr>
              <w:jc w:val="center"/>
            </w:pPr>
          </w:p>
        </w:tc>
        <w:tc>
          <w:tcPr>
            <w:tcW w:w="636" w:type="pct"/>
            <w:tcBorders>
              <w:top w:val="single" w:sz="4" w:space="0" w:color="auto"/>
              <w:left w:val="nil"/>
              <w:bottom w:val="single" w:sz="4" w:space="0" w:color="auto"/>
              <w:right w:val="single" w:sz="4" w:space="0" w:color="auto"/>
            </w:tcBorders>
          </w:tcPr>
          <w:p w:rsidR="0024232A" w:rsidRPr="0024232A" w:rsidRDefault="0024232A" w:rsidP="0024232A">
            <w:pPr>
              <w:ind w:left="-107" w:right="-133"/>
              <w:jc w:val="center"/>
            </w:pPr>
            <w:r w:rsidRPr="0024232A">
              <w:t>Авиа</w:t>
            </w:r>
          </w:p>
          <w:p w:rsidR="0024232A" w:rsidRPr="0024232A" w:rsidRDefault="0024232A" w:rsidP="0024232A">
            <w:pPr>
              <w:ind w:left="-107" w:right="-133"/>
              <w:jc w:val="center"/>
              <w:rPr>
                <w:i/>
              </w:rPr>
            </w:pPr>
            <w:r w:rsidRPr="0024232A">
              <w:rPr>
                <w:i/>
              </w:rPr>
              <w:t>(если требуется)</w:t>
            </w:r>
          </w:p>
        </w:tc>
        <w:tc>
          <w:tcPr>
            <w:tcW w:w="456"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60"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8"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8"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c>
          <w:tcPr>
            <w:tcW w:w="457" w:type="pct"/>
            <w:tcBorders>
              <w:top w:val="single" w:sz="4" w:space="0" w:color="auto"/>
              <w:left w:val="single" w:sz="4" w:space="0" w:color="auto"/>
              <w:bottom w:val="single" w:sz="4" w:space="0" w:color="auto"/>
              <w:right w:val="single" w:sz="4" w:space="0" w:color="auto"/>
            </w:tcBorders>
          </w:tcPr>
          <w:p w:rsidR="0024232A" w:rsidRPr="0024232A" w:rsidRDefault="0024232A" w:rsidP="0024232A">
            <w:pPr>
              <w:jc w:val="center"/>
            </w:pPr>
          </w:p>
        </w:tc>
      </w:tr>
    </w:tbl>
    <w:p w:rsidR="0024232A" w:rsidRPr="0024232A" w:rsidRDefault="0024232A" w:rsidP="0024232A">
      <w:pPr>
        <w:ind w:firstLine="708"/>
        <w:rPr>
          <w:bCs/>
          <w:sz w:val="28"/>
          <w:szCs w:val="28"/>
        </w:rPr>
      </w:pPr>
    </w:p>
    <w:tbl>
      <w:tblPr>
        <w:tblW w:w="9817"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544"/>
        <w:gridCol w:w="6273"/>
      </w:tblGrid>
      <w:tr w:rsidR="0024232A" w:rsidRPr="0024232A" w:rsidTr="00AC5F58">
        <w:trPr>
          <w:trHeight w:hRule="exact" w:val="2138"/>
        </w:trPr>
        <w:tc>
          <w:tcPr>
            <w:tcW w:w="3544" w:type="dxa"/>
            <w:vAlign w:val="center"/>
          </w:tcPr>
          <w:p w:rsidR="0024232A" w:rsidRPr="0024232A" w:rsidRDefault="0024232A" w:rsidP="0024232A">
            <w:pPr>
              <w:rPr>
                <w:sz w:val="28"/>
                <w:szCs w:val="28"/>
              </w:rPr>
            </w:pPr>
            <w:r w:rsidRPr="0024232A">
              <w:rPr>
                <w:sz w:val="28"/>
                <w:szCs w:val="28"/>
              </w:rPr>
              <w:t>Условия и сроки поставки товара:</w:t>
            </w:r>
          </w:p>
        </w:tc>
        <w:tc>
          <w:tcPr>
            <w:tcW w:w="6273" w:type="dxa"/>
          </w:tcPr>
          <w:p w:rsidR="0024232A" w:rsidRPr="0024232A" w:rsidRDefault="0024232A" w:rsidP="0024232A">
            <w:pPr>
              <w:ind w:firstLine="708"/>
              <w:jc w:val="both"/>
            </w:pPr>
            <w:r w:rsidRPr="0024232A">
              <w:t>Поставка товара в адреса Получателя, производится в срок _____ (</w:t>
            </w:r>
            <w:r w:rsidRPr="0024232A">
              <w:rPr>
                <w:i/>
              </w:rPr>
              <w:t>прописью</w:t>
            </w:r>
            <w:r w:rsidRPr="0024232A">
              <w:t>) календарных дней, а поставка товара по специальному пошиву в срок _____ (</w:t>
            </w:r>
            <w:r w:rsidRPr="0024232A">
              <w:rPr>
                <w:i/>
              </w:rPr>
              <w:t>прописью</w:t>
            </w:r>
            <w:r w:rsidRPr="0024232A">
              <w:t>) календарных дней, с даты согласования Спецификации, составленной Поставщиком на основании заявки Получателя.</w:t>
            </w:r>
          </w:p>
        </w:tc>
      </w:tr>
      <w:tr w:rsidR="0024232A" w:rsidRPr="0024232A" w:rsidTr="00AC5F58">
        <w:trPr>
          <w:trHeight w:hRule="exact" w:val="2821"/>
        </w:trPr>
        <w:tc>
          <w:tcPr>
            <w:tcW w:w="3544" w:type="dxa"/>
            <w:vAlign w:val="center"/>
          </w:tcPr>
          <w:p w:rsidR="0024232A" w:rsidRPr="0024232A" w:rsidRDefault="0024232A" w:rsidP="0024232A">
            <w:pPr>
              <w:rPr>
                <w:sz w:val="28"/>
                <w:szCs w:val="28"/>
              </w:rPr>
            </w:pPr>
            <w:r w:rsidRPr="0024232A">
              <w:rPr>
                <w:sz w:val="28"/>
                <w:szCs w:val="28"/>
              </w:rPr>
              <w:t>Условия, сроки и порядок расчетов за поставку товара:</w:t>
            </w:r>
          </w:p>
        </w:tc>
        <w:tc>
          <w:tcPr>
            <w:tcW w:w="6273" w:type="dxa"/>
          </w:tcPr>
          <w:p w:rsidR="0024232A" w:rsidRPr="0024232A" w:rsidRDefault="0024232A" w:rsidP="0024232A">
            <w:pPr>
              <w:jc w:val="both"/>
            </w:pPr>
            <w:r w:rsidRPr="0024232A">
              <w:t xml:space="preserve">Оплата партии товара производится получателем в  срок _________( </w:t>
            </w:r>
            <w:r w:rsidRPr="0024232A">
              <w:rPr>
                <w:i/>
              </w:rPr>
              <w:t>прописью</w:t>
            </w:r>
            <w:r w:rsidRPr="0024232A">
              <w:t xml:space="preserve">) </w:t>
            </w:r>
            <w:r w:rsidRPr="0024232A">
              <w:rPr>
                <w:i/>
              </w:rPr>
              <w:t>(указывается срок не более 30 календарных дней</w:t>
            </w:r>
            <w:r w:rsidRPr="0024232A">
              <w:t>) календарных дней с даты подписания сторонами товарной накладной (ТОРГ-12) на основании выставленного Поставщиком счета, счета-фактуры.</w:t>
            </w:r>
          </w:p>
          <w:p w:rsidR="0024232A" w:rsidRPr="0024232A" w:rsidRDefault="0024232A" w:rsidP="0024232A">
            <w:pPr>
              <w:jc w:val="both"/>
              <w:rPr>
                <w:sz w:val="28"/>
                <w:szCs w:val="28"/>
              </w:rPr>
            </w:pPr>
            <w:r w:rsidRPr="0024232A">
              <w:t xml:space="preserve">Расходы Поставщика по доставке товара получателям включаются в цену, но оплачиваются отдельно в течение _________________( </w:t>
            </w:r>
            <w:r w:rsidRPr="0024232A">
              <w:rPr>
                <w:i/>
              </w:rPr>
              <w:t>прописью</w:t>
            </w:r>
            <w:r w:rsidRPr="0024232A">
              <w:t xml:space="preserve">) </w:t>
            </w:r>
            <w:r w:rsidRPr="0024232A">
              <w:rPr>
                <w:i/>
              </w:rPr>
              <w:t>(указывается срок не более 30 рабочих дней</w:t>
            </w:r>
            <w:r w:rsidRPr="0024232A">
              <w:t>) рабочих дней после подписания Поставщиком и Получателем акта сдачи-приемки оказанных услуг по доставке товара на основании выставленного Поставщиком счета</w:t>
            </w:r>
          </w:p>
        </w:tc>
      </w:tr>
      <w:tr w:rsidR="0024232A" w:rsidRPr="0024232A" w:rsidTr="00AC5F58">
        <w:trPr>
          <w:trHeight w:hRule="exact" w:val="1440"/>
        </w:trPr>
        <w:tc>
          <w:tcPr>
            <w:tcW w:w="3544" w:type="dxa"/>
            <w:vAlign w:val="center"/>
          </w:tcPr>
          <w:p w:rsidR="0024232A" w:rsidRPr="0024232A" w:rsidRDefault="0024232A" w:rsidP="0024232A">
            <w:pPr>
              <w:rPr>
                <w:sz w:val="28"/>
                <w:szCs w:val="28"/>
              </w:rPr>
            </w:pPr>
            <w:r w:rsidRPr="0024232A">
              <w:rPr>
                <w:sz w:val="28"/>
                <w:szCs w:val="28"/>
              </w:rPr>
              <w:t>Гарантия на товар:</w:t>
            </w:r>
          </w:p>
        </w:tc>
        <w:tc>
          <w:tcPr>
            <w:tcW w:w="6273" w:type="dxa"/>
          </w:tcPr>
          <w:p w:rsidR="0024232A" w:rsidRPr="0024232A" w:rsidRDefault="0024232A" w:rsidP="0024232A">
            <w:pPr>
              <w:widowControl w:val="0"/>
              <w:shd w:val="clear" w:color="auto" w:fill="FFFFFF"/>
              <w:tabs>
                <w:tab w:val="num" w:pos="720"/>
                <w:tab w:val="left" w:pos="1483"/>
              </w:tabs>
              <w:suppressAutoHyphens w:val="0"/>
              <w:autoSpaceDE w:val="0"/>
              <w:autoSpaceDN w:val="0"/>
              <w:adjustRightInd w:val="0"/>
              <w:jc w:val="both"/>
            </w:pPr>
            <w:r w:rsidRPr="0024232A">
              <w:t>Срок гарантии нормального функционирования Товара в течение ________ месяцев с даты подписания сторонами товарной накладной (ТОРГ-12).</w:t>
            </w:r>
          </w:p>
          <w:p w:rsidR="0024232A" w:rsidRPr="0024232A" w:rsidRDefault="0024232A" w:rsidP="0024232A">
            <w:pPr>
              <w:jc w:val="both"/>
              <w:rPr>
                <w:sz w:val="28"/>
                <w:szCs w:val="28"/>
              </w:rPr>
            </w:pPr>
          </w:p>
        </w:tc>
      </w:tr>
      <w:tr w:rsidR="0024232A" w:rsidRPr="0024232A" w:rsidTr="00AC5F58">
        <w:trPr>
          <w:trHeight w:hRule="exact" w:val="1312"/>
        </w:trPr>
        <w:tc>
          <w:tcPr>
            <w:tcW w:w="3544" w:type="dxa"/>
            <w:vAlign w:val="center"/>
          </w:tcPr>
          <w:p w:rsidR="0024232A" w:rsidRPr="0024232A" w:rsidRDefault="0024232A" w:rsidP="0024232A">
            <w:pPr>
              <w:rPr>
                <w:sz w:val="28"/>
                <w:szCs w:val="28"/>
              </w:rPr>
            </w:pPr>
            <w:r w:rsidRPr="0024232A">
              <w:rPr>
                <w:sz w:val="28"/>
                <w:szCs w:val="28"/>
              </w:rPr>
              <w:t>Расчет единичной расценки на товар по специальному пошиву:</w:t>
            </w:r>
          </w:p>
        </w:tc>
        <w:tc>
          <w:tcPr>
            <w:tcW w:w="6273" w:type="dxa"/>
          </w:tcPr>
          <w:p w:rsidR="0024232A" w:rsidRPr="0024232A" w:rsidRDefault="0024232A" w:rsidP="0024232A">
            <w:pPr>
              <w:widowControl w:val="0"/>
              <w:shd w:val="clear" w:color="auto" w:fill="FFFFFF"/>
              <w:tabs>
                <w:tab w:val="left" w:pos="1404"/>
              </w:tabs>
              <w:suppressAutoHyphens w:val="0"/>
              <w:autoSpaceDE w:val="0"/>
              <w:autoSpaceDN w:val="0"/>
              <w:adjustRightInd w:val="0"/>
              <w:jc w:val="both"/>
            </w:pPr>
            <w:r w:rsidRPr="0024232A">
              <w:t>Расчет единичной расценки на товар по специальному пошиву производится с коэффициентом _____ (</w:t>
            </w:r>
            <w:r w:rsidRPr="0024232A">
              <w:rPr>
                <w:i/>
              </w:rPr>
              <w:t>не более 1,9</w:t>
            </w:r>
            <w:r w:rsidRPr="0024232A">
              <w:t>) к базовой стоимости соответствующего товара.</w:t>
            </w:r>
          </w:p>
          <w:p w:rsidR="0024232A" w:rsidRPr="0024232A" w:rsidRDefault="0024232A" w:rsidP="0024232A">
            <w:pPr>
              <w:jc w:val="both"/>
            </w:pPr>
          </w:p>
        </w:tc>
      </w:tr>
    </w:tbl>
    <w:p w:rsidR="0024232A" w:rsidRDefault="0024232A" w:rsidP="000954FB">
      <w:pPr>
        <w:pStyle w:val="aff0"/>
        <w:jc w:val="both"/>
        <w:rPr>
          <w:szCs w:val="28"/>
        </w:rPr>
      </w:pPr>
    </w:p>
    <w:p w:rsidR="000954FB" w:rsidRDefault="004A3077" w:rsidP="000954FB">
      <w:pPr>
        <w:pStyle w:val="aff0"/>
        <w:jc w:val="both"/>
        <w:rPr>
          <w:szCs w:val="28"/>
        </w:rPr>
      </w:pPr>
      <w:r>
        <w:rPr>
          <w:szCs w:val="28"/>
        </w:rPr>
        <w:t>1. Цена</w:t>
      </w:r>
      <w:r w:rsidR="0012105E">
        <w:rPr>
          <w:szCs w:val="28"/>
        </w:rPr>
        <w:t>,</w:t>
      </w:r>
      <w:r>
        <w:rPr>
          <w:szCs w:val="28"/>
        </w:rPr>
        <w:t xml:space="preserve"> </w:t>
      </w:r>
      <w:r w:rsidR="000954FB" w:rsidRPr="00205668">
        <w:rPr>
          <w:szCs w:val="28"/>
        </w:rPr>
        <w:t xml:space="preserve">указанная в </w:t>
      </w:r>
      <w:r w:rsidR="000954FB">
        <w:rPr>
          <w:szCs w:val="28"/>
        </w:rPr>
        <w:t xml:space="preserve">настоящем </w:t>
      </w:r>
      <w:r w:rsidR="000954FB" w:rsidRPr="00205668">
        <w:rPr>
          <w:szCs w:val="28"/>
        </w:rPr>
        <w:t>финансово-коммерческом предложении</w:t>
      </w:r>
      <w:r w:rsidR="00A22258">
        <w:rPr>
          <w:szCs w:val="28"/>
        </w:rPr>
        <w:t xml:space="preserve"> по </w:t>
      </w:r>
      <w:r w:rsidR="00A22258" w:rsidRPr="00721D0D">
        <w:rPr>
          <w:i/>
          <w:sz w:val="24"/>
          <w:szCs w:val="24"/>
        </w:rPr>
        <w:t>(</w:t>
      </w:r>
      <w:r w:rsidR="00A22258">
        <w:rPr>
          <w:i/>
          <w:sz w:val="24"/>
          <w:szCs w:val="24"/>
        </w:rPr>
        <w:t xml:space="preserve">поставке товаров, выполнению </w:t>
      </w:r>
      <w:r w:rsidR="00A22258" w:rsidRPr="00721D0D">
        <w:rPr>
          <w:i/>
          <w:sz w:val="24"/>
          <w:szCs w:val="24"/>
        </w:rPr>
        <w:t>работ,</w:t>
      </w:r>
      <w:r w:rsidR="00A22258">
        <w:rPr>
          <w:i/>
          <w:sz w:val="24"/>
          <w:szCs w:val="24"/>
        </w:rPr>
        <w:t>оказанием</w:t>
      </w:r>
      <w:r w:rsidR="00A22258" w:rsidRPr="00721D0D">
        <w:rPr>
          <w:i/>
          <w:sz w:val="24"/>
          <w:szCs w:val="24"/>
        </w:rPr>
        <w:t xml:space="preserve"> услуг</w:t>
      </w:r>
      <w:r w:rsidR="00A22258">
        <w:rPr>
          <w:i/>
          <w:sz w:val="24"/>
          <w:szCs w:val="24"/>
        </w:rPr>
        <w:t>)</w:t>
      </w:r>
      <w:r w:rsidR="000954FB">
        <w:rPr>
          <w:szCs w:val="28"/>
        </w:rPr>
        <w:t>,</w:t>
      </w:r>
      <w:r w:rsidR="000954FB" w:rsidRPr="00205668">
        <w:rPr>
          <w:szCs w:val="28"/>
        </w:rPr>
        <w:t xml:space="preserve"> учитывает стоимость всех налогов</w:t>
      </w:r>
      <w:r w:rsidR="000954FB">
        <w:rPr>
          <w:szCs w:val="28"/>
        </w:rPr>
        <w:t xml:space="preserve"> (кроме НДС)</w:t>
      </w:r>
      <w:r w:rsidR="000954FB" w:rsidRPr="00205668">
        <w:rPr>
          <w:szCs w:val="28"/>
        </w:rPr>
        <w:t>, материалов, изделий и рас</w:t>
      </w:r>
      <w:r w:rsidR="000954FB">
        <w:rPr>
          <w:szCs w:val="28"/>
        </w:rPr>
        <w:t>ходов, связанных с их доставкой</w:t>
      </w:r>
      <w:r w:rsidR="000954FB" w:rsidRPr="00205668">
        <w:rPr>
          <w:szCs w:val="28"/>
        </w:rPr>
        <w:t xml:space="preserve">, а также иные расходы, связанные с </w:t>
      </w:r>
      <w:r w:rsidR="000954FB" w:rsidRPr="00721D0D">
        <w:rPr>
          <w:szCs w:val="28"/>
        </w:rPr>
        <w:t xml:space="preserve">_____________ </w:t>
      </w:r>
      <w:r w:rsidR="000954FB" w:rsidRPr="00721D0D">
        <w:rPr>
          <w:i/>
          <w:sz w:val="24"/>
          <w:szCs w:val="24"/>
        </w:rPr>
        <w:t>(</w:t>
      </w:r>
      <w:r w:rsidR="00A22258">
        <w:rPr>
          <w:i/>
          <w:sz w:val="24"/>
          <w:szCs w:val="24"/>
        </w:rPr>
        <w:t>поставке</w:t>
      </w:r>
      <w:r w:rsidR="00A22258" w:rsidRPr="00721D0D">
        <w:rPr>
          <w:i/>
          <w:sz w:val="24"/>
          <w:szCs w:val="24"/>
        </w:rPr>
        <w:t xml:space="preserve"> товаров</w:t>
      </w:r>
      <w:r w:rsidR="00A22258">
        <w:rPr>
          <w:i/>
          <w:sz w:val="24"/>
          <w:szCs w:val="24"/>
        </w:rPr>
        <w:t>,</w:t>
      </w:r>
      <w:r w:rsidR="00A22258" w:rsidRPr="00721D0D">
        <w:rPr>
          <w:i/>
          <w:sz w:val="24"/>
          <w:szCs w:val="24"/>
        </w:rPr>
        <w:t xml:space="preserve"> </w:t>
      </w:r>
      <w:r w:rsidR="00A22258">
        <w:rPr>
          <w:i/>
          <w:sz w:val="24"/>
          <w:szCs w:val="24"/>
        </w:rPr>
        <w:t>выполнении</w:t>
      </w:r>
      <w:r w:rsidR="000954FB" w:rsidRPr="00721D0D">
        <w:rPr>
          <w:i/>
          <w:sz w:val="24"/>
          <w:szCs w:val="24"/>
        </w:rPr>
        <w:t xml:space="preserve"> работ, оказани</w:t>
      </w:r>
      <w:r w:rsidR="00A22258">
        <w:rPr>
          <w:i/>
          <w:sz w:val="24"/>
          <w:szCs w:val="24"/>
        </w:rPr>
        <w:t>и</w:t>
      </w:r>
      <w:r w:rsidR="000954FB" w:rsidRPr="00721D0D">
        <w:rPr>
          <w:i/>
          <w:sz w:val="24"/>
          <w:szCs w:val="24"/>
        </w:rPr>
        <w:t xml:space="preserve"> услуг).</w:t>
      </w:r>
    </w:p>
    <w:p w:rsidR="000954FB" w:rsidRDefault="000954FB" w:rsidP="000954FB">
      <w:pPr>
        <w:pStyle w:val="aff0"/>
        <w:jc w:val="both"/>
        <w:rPr>
          <w:szCs w:val="28"/>
        </w:rPr>
      </w:pPr>
      <w:r>
        <w:rPr>
          <w:szCs w:val="28"/>
        </w:rPr>
        <w:t>__________</w:t>
      </w:r>
      <w:r w:rsidRPr="00721D0D">
        <w:rPr>
          <w:i/>
          <w:sz w:val="24"/>
          <w:szCs w:val="24"/>
        </w:rPr>
        <w:t xml:space="preserve"> (</w:t>
      </w:r>
      <w:r w:rsidR="00A22258">
        <w:rPr>
          <w:i/>
          <w:sz w:val="24"/>
          <w:szCs w:val="24"/>
        </w:rPr>
        <w:t>П</w:t>
      </w:r>
      <w:r w:rsidR="00A22258" w:rsidRPr="00721D0D">
        <w:rPr>
          <w:i/>
          <w:sz w:val="24"/>
          <w:szCs w:val="24"/>
        </w:rPr>
        <w:t>оставка товаров</w:t>
      </w:r>
      <w:r w:rsidR="00A22258">
        <w:rPr>
          <w:i/>
          <w:sz w:val="24"/>
          <w:szCs w:val="24"/>
        </w:rPr>
        <w:t>,</w:t>
      </w:r>
      <w:r w:rsidR="00A22258" w:rsidRPr="00721D0D">
        <w:rPr>
          <w:i/>
          <w:sz w:val="24"/>
          <w:szCs w:val="24"/>
        </w:rPr>
        <w:t xml:space="preserve"> </w:t>
      </w:r>
      <w:r w:rsidR="00A22258">
        <w:rPr>
          <w:i/>
          <w:sz w:val="24"/>
          <w:szCs w:val="24"/>
        </w:rPr>
        <w:t>в</w:t>
      </w:r>
      <w:r w:rsidRPr="00721D0D">
        <w:rPr>
          <w:i/>
          <w:sz w:val="24"/>
          <w:szCs w:val="24"/>
        </w:rPr>
        <w:t>ыполнение работ, оказание услуг)</w:t>
      </w:r>
      <w:r>
        <w:rPr>
          <w:szCs w:val="28"/>
        </w:rPr>
        <w:t xml:space="preserve"> облагается НДС по ставке ____%,</w:t>
      </w:r>
      <w:r w:rsidRPr="007137D9">
        <w:rPr>
          <w:szCs w:val="28"/>
        </w:rPr>
        <w:t xml:space="preserve"> </w:t>
      </w:r>
      <w:r>
        <w:rPr>
          <w:szCs w:val="28"/>
        </w:rPr>
        <w:t xml:space="preserve">размер которого составляет ________/ НДС не облагается </w:t>
      </w:r>
      <w:r w:rsidRPr="00721D0D">
        <w:rPr>
          <w:i/>
          <w:sz w:val="24"/>
          <w:szCs w:val="24"/>
        </w:rPr>
        <w:t>(указать необходимое)</w:t>
      </w:r>
      <w:r w:rsidRPr="00721D0D">
        <w:rPr>
          <w:i/>
          <w:szCs w:val="28"/>
        </w:rPr>
        <w:t>.</w:t>
      </w:r>
    </w:p>
    <w:p w:rsidR="000954FB" w:rsidRDefault="000954FB" w:rsidP="000954FB">
      <w:pPr>
        <w:pStyle w:val="aff0"/>
        <w:jc w:val="center"/>
      </w:pPr>
      <w:r>
        <w:rPr>
          <w:szCs w:val="28"/>
        </w:rPr>
        <w:t xml:space="preserve">2. Дополнительные условия </w:t>
      </w:r>
      <w:r w:rsidR="00A22258">
        <w:t>поставки товаров,</w:t>
      </w:r>
      <w:r w:rsidR="00A22258" w:rsidRPr="00384CDC">
        <w:t xml:space="preserve"> </w:t>
      </w:r>
      <w:r w:rsidRPr="00384CDC">
        <w:t>выполнения работ</w:t>
      </w:r>
      <w:r w:rsidR="00A22258">
        <w:t>, оказания услуг</w:t>
      </w:r>
      <w:r>
        <w:t xml:space="preserve"> _______________________________________________________ </w:t>
      </w:r>
    </w:p>
    <w:p w:rsidR="000954FB" w:rsidRPr="00721D0D" w:rsidRDefault="000954FB" w:rsidP="000954FB">
      <w:pPr>
        <w:pStyle w:val="aff0"/>
        <w:jc w:val="center"/>
        <w:rPr>
          <w:i/>
          <w:sz w:val="24"/>
          <w:szCs w:val="24"/>
        </w:rPr>
      </w:pPr>
      <w:r w:rsidRPr="00721D0D">
        <w:rPr>
          <w:i/>
          <w:sz w:val="24"/>
          <w:szCs w:val="24"/>
        </w:rPr>
        <w:t>(заполняется претендентом при необходимости).</w:t>
      </w:r>
    </w:p>
    <w:p w:rsidR="000954FB" w:rsidRPr="00205668" w:rsidRDefault="000954FB" w:rsidP="000954FB">
      <w:pPr>
        <w:pStyle w:val="aff0"/>
        <w:jc w:val="both"/>
        <w:rPr>
          <w:szCs w:val="28"/>
        </w:rPr>
      </w:pPr>
      <w:r>
        <w:rPr>
          <w:szCs w:val="28"/>
        </w:rPr>
        <w:t xml:space="preserve">3. </w:t>
      </w:r>
      <w:r w:rsidRPr="00205668">
        <w:rPr>
          <w:szCs w:val="28"/>
        </w:rPr>
        <w:t xml:space="preserve">Срок действия настоящего финансово-коммерческого предложения составляет </w:t>
      </w:r>
      <w:r>
        <w:rPr>
          <w:szCs w:val="28"/>
        </w:rPr>
        <w:t xml:space="preserve">_______________ </w:t>
      </w:r>
      <w:r w:rsidRPr="00721D0D">
        <w:rPr>
          <w:i/>
          <w:sz w:val="24"/>
          <w:szCs w:val="24"/>
        </w:rPr>
        <w:t>(указывается дата</w:t>
      </w:r>
      <w:r w:rsidR="005A6CE9">
        <w:rPr>
          <w:i/>
          <w:sz w:val="24"/>
          <w:szCs w:val="24"/>
        </w:rPr>
        <w:t xml:space="preserve"> в соответствии с пунктом </w:t>
      </w:r>
      <w:r w:rsidR="003D2759">
        <w:rPr>
          <w:i/>
          <w:sz w:val="24"/>
          <w:szCs w:val="24"/>
        </w:rPr>
        <w:t>7</w:t>
      </w:r>
      <w:r w:rsidR="005A6CE9">
        <w:rPr>
          <w:i/>
          <w:sz w:val="24"/>
          <w:szCs w:val="24"/>
        </w:rPr>
        <w:t xml:space="preserve"> Информационной карты,</w:t>
      </w:r>
      <w:r w:rsidR="007C51E1">
        <w:rPr>
          <w:i/>
          <w:sz w:val="24"/>
          <w:szCs w:val="24"/>
        </w:rPr>
        <w:t xml:space="preserve"> но</w:t>
      </w:r>
      <w:r w:rsidRPr="00721D0D">
        <w:rPr>
          <w:i/>
          <w:sz w:val="24"/>
          <w:szCs w:val="24"/>
        </w:rPr>
        <w:t xml:space="preserve"> не менее 60 (шестьдесят) календарных дней</w:t>
      </w:r>
      <w:r w:rsidR="00C43BD6">
        <w:rPr>
          <w:i/>
          <w:sz w:val="24"/>
          <w:szCs w:val="24"/>
        </w:rPr>
        <w:t>)</w:t>
      </w:r>
      <w:r w:rsidR="007A334C">
        <w:t xml:space="preserve"> </w:t>
      </w:r>
      <w:r w:rsidR="007A334C" w:rsidRPr="00C43BD6">
        <w:rPr>
          <w:szCs w:val="28"/>
        </w:rPr>
        <w:t>с даты</w:t>
      </w:r>
      <w:r w:rsidR="005C3469">
        <w:rPr>
          <w:szCs w:val="28"/>
        </w:rPr>
        <w:t xml:space="preserve"> </w:t>
      </w:r>
      <w:r w:rsidR="005C3469">
        <w:t xml:space="preserve">окончания срока подачи </w:t>
      </w:r>
      <w:r w:rsidR="007A334C" w:rsidRPr="00C43BD6">
        <w:rPr>
          <w:szCs w:val="28"/>
        </w:rPr>
        <w:t>Заявок</w:t>
      </w:r>
      <w:r w:rsidR="005C3469">
        <w:rPr>
          <w:szCs w:val="28"/>
        </w:rPr>
        <w:t>, указанной в пункте 6</w:t>
      </w:r>
      <w:r w:rsidR="007A334C" w:rsidRPr="00C43BD6">
        <w:rPr>
          <w:szCs w:val="28"/>
        </w:rPr>
        <w:t xml:space="preserve"> Информационной карты</w:t>
      </w:r>
      <w:r w:rsidRPr="00C43BD6">
        <w:rPr>
          <w:szCs w:val="28"/>
        </w:rPr>
        <w:t>).</w:t>
      </w:r>
    </w:p>
    <w:p w:rsidR="000954FB" w:rsidRPr="00205668" w:rsidRDefault="000954FB" w:rsidP="000954FB">
      <w:pPr>
        <w:pStyle w:val="aff0"/>
        <w:jc w:val="both"/>
        <w:rPr>
          <w:szCs w:val="28"/>
        </w:rPr>
      </w:pPr>
      <w:r>
        <w:rPr>
          <w:szCs w:val="28"/>
        </w:rPr>
        <w:t>4</w:t>
      </w:r>
      <w:r w:rsidRPr="00205668">
        <w:rPr>
          <w:szCs w:val="28"/>
        </w:rPr>
        <w:t xml:space="preserve">. Если наши предложения, изложенные выше, будут приняты, мы берем на себя обязательство ____________ </w:t>
      </w:r>
      <w:r w:rsidRPr="00721D0D">
        <w:rPr>
          <w:i/>
          <w:sz w:val="24"/>
          <w:szCs w:val="24"/>
        </w:rPr>
        <w:t>(</w:t>
      </w:r>
      <w:r w:rsidR="00A22258" w:rsidRPr="00721D0D">
        <w:rPr>
          <w:i/>
          <w:sz w:val="24"/>
          <w:szCs w:val="24"/>
        </w:rPr>
        <w:t>поставить товар</w:t>
      </w:r>
      <w:r w:rsidR="00A22258">
        <w:rPr>
          <w:i/>
          <w:sz w:val="24"/>
          <w:szCs w:val="24"/>
        </w:rPr>
        <w:t>,</w:t>
      </w:r>
      <w:r w:rsidR="00A22258" w:rsidRPr="00721D0D">
        <w:rPr>
          <w:i/>
          <w:sz w:val="24"/>
          <w:szCs w:val="24"/>
        </w:rPr>
        <w:t xml:space="preserve"> </w:t>
      </w:r>
      <w:r w:rsidRPr="00721D0D">
        <w:rPr>
          <w:i/>
          <w:sz w:val="24"/>
          <w:szCs w:val="24"/>
        </w:rPr>
        <w:t>выполнить работы, оказать услуги)</w:t>
      </w:r>
      <w:r w:rsidRPr="00205668">
        <w:rPr>
          <w:szCs w:val="28"/>
        </w:rPr>
        <w:t xml:space="preserve"> в соответствии с требованиями </w:t>
      </w:r>
      <w:r>
        <w:rPr>
          <w:szCs w:val="28"/>
        </w:rPr>
        <w:t>д</w:t>
      </w:r>
      <w:r w:rsidRPr="00205668">
        <w:rPr>
          <w:szCs w:val="28"/>
        </w:rPr>
        <w:t xml:space="preserve">окументации о закупке и согласно нашим предложениям. </w:t>
      </w:r>
    </w:p>
    <w:p w:rsidR="000954FB" w:rsidRPr="00205668" w:rsidRDefault="000954FB" w:rsidP="000954FB">
      <w:pPr>
        <w:pStyle w:val="aff0"/>
        <w:jc w:val="both"/>
        <w:rPr>
          <w:szCs w:val="28"/>
        </w:rPr>
      </w:pPr>
      <w:r>
        <w:rPr>
          <w:szCs w:val="28"/>
        </w:rPr>
        <w:t>5</w:t>
      </w:r>
      <w:r w:rsidRPr="00205668">
        <w:rPr>
          <w:szCs w:val="28"/>
        </w:rPr>
        <w:t xml:space="preserve">. В случае если наши предложения будут признаны лучшими, мы берем на себя обязательства подписать договор в соответствии с условиями участия в </w:t>
      </w:r>
      <w:r w:rsidR="005D0613">
        <w:rPr>
          <w:szCs w:val="28"/>
        </w:rPr>
        <w:t>Открытом конкурсе</w:t>
      </w:r>
      <w:r w:rsidRPr="00205668">
        <w:rPr>
          <w:szCs w:val="28"/>
        </w:rPr>
        <w:t xml:space="preserve"> и на условиях настоящего финансово-коммерческого предложения.</w:t>
      </w:r>
    </w:p>
    <w:p w:rsidR="000954FB" w:rsidRPr="00205668" w:rsidRDefault="000954FB" w:rsidP="000954FB">
      <w:pPr>
        <w:pStyle w:val="aff0"/>
        <w:jc w:val="both"/>
        <w:rPr>
          <w:szCs w:val="28"/>
        </w:rPr>
      </w:pPr>
      <w:r>
        <w:rPr>
          <w:szCs w:val="28"/>
        </w:rPr>
        <w:t>6</w:t>
      </w:r>
      <w:r w:rsidRPr="00205668">
        <w:rPr>
          <w:szCs w:val="28"/>
        </w:rPr>
        <w:t xml:space="preserve">. Мы согласны с тем, что в случае нашего отказа от заключения договора после признания нашей организации победителем </w:t>
      </w:r>
      <w:r>
        <w:rPr>
          <w:szCs w:val="28"/>
        </w:rPr>
        <w:t>к</w:t>
      </w:r>
      <w:r w:rsidRPr="00205668">
        <w:rPr>
          <w:szCs w:val="28"/>
        </w:rPr>
        <w:t xml:space="preserve">онкурса, а так же при нашем отказе приступить к переговорам о подписании нами договора в сроки, указанные в </w:t>
      </w:r>
      <w:r>
        <w:rPr>
          <w:szCs w:val="28"/>
        </w:rPr>
        <w:t xml:space="preserve">уведомлении заказчика, </w:t>
      </w:r>
      <w:r w:rsidR="00010BE3">
        <w:rPr>
          <w:szCs w:val="28"/>
        </w:rPr>
        <w:t xml:space="preserve">направленном нам </w:t>
      </w:r>
      <w:r w:rsidR="005A6CE9">
        <w:rPr>
          <w:szCs w:val="28"/>
        </w:rPr>
        <w:t>в соответствии с</w:t>
      </w:r>
      <w:r>
        <w:rPr>
          <w:szCs w:val="28"/>
        </w:rPr>
        <w:t xml:space="preserve"> пункт</w:t>
      </w:r>
      <w:r w:rsidR="005A6CE9">
        <w:rPr>
          <w:szCs w:val="28"/>
        </w:rPr>
        <w:t>ом</w:t>
      </w:r>
      <w:r>
        <w:rPr>
          <w:szCs w:val="28"/>
        </w:rPr>
        <w:t xml:space="preserve"> 144 Положения о закупках</w:t>
      </w:r>
      <w:r w:rsidRPr="00205668">
        <w:rPr>
          <w:szCs w:val="28"/>
        </w:rPr>
        <w:t xml:space="preserve">, победителем будет признан другой </w:t>
      </w:r>
      <w:r>
        <w:rPr>
          <w:szCs w:val="28"/>
        </w:rPr>
        <w:t>у</w:t>
      </w:r>
      <w:r w:rsidRPr="00205668">
        <w:rPr>
          <w:szCs w:val="28"/>
        </w:rPr>
        <w:t>частник.</w:t>
      </w:r>
    </w:p>
    <w:p w:rsidR="000954FB" w:rsidRPr="00205668" w:rsidRDefault="000954FB" w:rsidP="000954FB">
      <w:pPr>
        <w:pStyle w:val="aff0"/>
        <w:jc w:val="both"/>
        <w:rPr>
          <w:szCs w:val="28"/>
        </w:rPr>
      </w:pPr>
      <w:r>
        <w:rPr>
          <w:szCs w:val="28"/>
        </w:rPr>
        <w:t>7</w:t>
      </w:r>
      <w:r w:rsidRPr="00205668">
        <w:rPr>
          <w:szCs w:val="28"/>
        </w:rPr>
        <w:t xml:space="preserve">. Мы объявляем, что до подписания договора, настоящее предложение и </w:t>
      </w:r>
      <w:r w:rsidR="00A22258">
        <w:rPr>
          <w:szCs w:val="28"/>
        </w:rPr>
        <w:t xml:space="preserve">информация </w:t>
      </w:r>
      <w:r w:rsidRPr="00205668">
        <w:rPr>
          <w:szCs w:val="28"/>
        </w:rPr>
        <w:t>о нашей победе будут считаться имеющими силу договора между нами.</w:t>
      </w:r>
    </w:p>
    <w:p w:rsidR="008D67F8" w:rsidRPr="007415F9" w:rsidRDefault="008D67F8" w:rsidP="008D67F8">
      <w:pPr>
        <w:pStyle w:val="3"/>
        <w:spacing w:before="0" w:after="0"/>
        <w:ind w:left="0" w:firstLine="706"/>
        <w:jc w:val="both"/>
        <w:rPr>
          <w:b w:val="0"/>
          <w:sz w:val="28"/>
          <w:szCs w:val="28"/>
        </w:rPr>
      </w:pPr>
      <w:r w:rsidRPr="00445DDD">
        <w:rPr>
          <w:rFonts w:ascii="Times New Roman" w:hAnsi="Times New Roman"/>
          <w:sz w:val="28"/>
          <w:szCs w:val="28"/>
        </w:rPr>
        <w:t>Представитель, имеющий полномочия подписать заявку на участие от имени</w:t>
      </w:r>
      <w:r>
        <w:rPr>
          <w:rFonts w:ascii="Times New Roman" w:hAnsi="Times New Roman"/>
          <w:sz w:val="28"/>
          <w:szCs w:val="28"/>
        </w:rPr>
        <w:t xml:space="preserve"> ____________________________________________________________</w:t>
      </w:r>
    </w:p>
    <w:p w:rsidR="008D67F8" w:rsidRPr="007415F9" w:rsidRDefault="008D67F8" w:rsidP="008D67F8">
      <w:pPr>
        <w:tabs>
          <w:tab w:val="left" w:pos="8640"/>
        </w:tabs>
        <w:jc w:val="center"/>
        <w:rPr>
          <w:i/>
        </w:rPr>
      </w:pPr>
      <w:r w:rsidRPr="007415F9">
        <w:rPr>
          <w:i/>
        </w:rPr>
        <w:t>(наименование претендента)</w:t>
      </w:r>
    </w:p>
    <w:p w:rsidR="008D67F8" w:rsidRPr="00445DDD" w:rsidRDefault="008D67F8" w:rsidP="008D67F8">
      <w:pPr>
        <w:pStyle w:val="32"/>
        <w:suppressAutoHyphens/>
        <w:spacing w:after="0"/>
        <w:rPr>
          <w:sz w:val="28"/>
          <w:szCs w:val="28"/>
        </w:rPr>
      </w:pPr>
      <w:r w:rsidRPr="00445DDD">
        <w:rPr>
          <w:sz w:val="28"/>
          <w:szCs w:val="28"/>
        </w:rPr>
        <w:t>____________________________________</w:t>
      </w:r>
      <w:r>
        <w:rPr>
          <w:sz w:val="28"/>
          <w:szCs w:val="28"/>
        </w:rPr>
        <w:t>_________________________</w:t>
      </w:r>
      <w:r w:rsidRPr="00445DDD">
        <w:rPr>
          <w:sz w:val="28"/>
          <w:szCs w:val="28"/>
        </w:rPr>
        <w:t>_______</w:t>
      </w:r>
    </w:p>
    <w:p w:rsidR="008D67F8" w:rsidRPr="007415F9" w:rsidRDefault="008D67F8" w:rsidP="008D67F8">
      <w:pPr>
        <w:rPr>
          <w:i/>
        </w:rPr>
      </w:pPr>
      <w:r>
        <w:rPr>
          <w:i/>
        </w:rPr>
        <w:t xml:space="preserve">       </w:t>
      </w:r>
      <w:r w:rsidRPr="007415F9">
        <w:rPr>
          <w:i/>
        </w:rPr>
        <w:t>Печать</w:t>
      </w:r>
      <w:r w:rsidRPr="007415F9">
        <w:rPr>
          <w:i/>
        </w:rPr>
        <w:tab/>
      </w:r>
      <w:r w:rsidRPr="007415F9">
        <w:rPr>
          <w:i/>
        </w:rPr>
        <w:tab/>
      </w:r>
      <w:r w:rsidRPr="007415F9">
        <w:rPr>
          <w:i/>
        </w:rPr>
        <w:tab/>
        <w:t>(должность, подпись, ФИО)</w:t>
      </w:r>
    </w:p>
    <w:p w:rsidR="008D67F8" w:rsidRDefault="008D67F8" w:rsidP="008D67F8">
      <w:pPr>
        <w:pStyle w:val="32"/>
        <w:suppressAutoHyphens/>
        <w:spacing w:after="0"/>
        <w:rPr>
          <w:sz w:val="28"/>
          <w:szCs w:val="28"/>
        </w:rPr>
      </w:pPr>
      <w:r w:rsidRPr="00445DDD">
        <w:rPr>
          <w:sz w:val="28"/>
          <w:szCs w:val="28"/>
        </w:rPr>
        <w:t>"____" _________ 20</w:t>
      </w:r>
      <w:r>
        <w:rPr>
          <w:sz w:val="28"/>
          <w:szCs w:val="28"/>
        </w:rPr>
        <w:t>1__</w:t>
      </w:r>
      <w:r w:rsidRPr="00445DDD">
        <w:rPr>
          <w:sz w:val="28"/>
          <w:szCs w:val="28"/>
        </w:rPr>
        <w:t> г.</w:t>
      </w:r>
    </w:p>
    <w:p w:rsidR="000954FB" w:rsidRPr="00205668" w:rsidRDefault="000954FB" w:rsidP="000954FB">
      <w:pPr>
        <w:pStyle w:val="afd"/>
        <w:jc w:val="left"/>
        <w:rPr>
          <w:rFonts w:eastAsia="Times New Roman"/>
          <w:sz w:val="28"/>
          <w:szCs w:val="28"/>
        </w:rPr>
      </w:pPr>
    </w:p>
    <w:p w:rsidR="000954FB" w:rsidRDefault="000954FB" w:rsidP="000954FB">
      <w:pPr>
        <w:rPr>
          <w:rFonts w:eastAsia="MS Mincho"/>
          <w:sz w:val="28"/>
          <w:szCs w:val="28"/>
        </w:rPr>
      </w:pPr>
      <w:r>
        <w:rPr>
          <w:sz w:val="28"/>
          <w:szCs w:val="28"/>
        </w:rPr>
        <w:br w:type="page"/>
      </w:r>
    </w:p>
    <w:p w:rsidR="0054566D" w:rsidRPr="0054566D" w:rsidRDefault="0054566D" w:rsidP="000B4289">
      <w:pPr>
        <w:keepNext/>
        <w:numPr>
          <w:ilvl w:val="0"/>
          <w:numId w:val="6"/>
        </w:numPr>
        <w:tabs>
          <w:tab w:val="clear" w:pos="432"/>
        </w:tabs>
        <w:ind w:left="0" w:firstLine="0"/>
        <w:jc w:val="right"/>
        <w:outlineLvl w:val="1"/>
        <w:rPr>
          <w:rFonts w:cs="Arial"/>
          <w:bCs/>
          <w:i/>
          <w:iCs/>
          <w:sz w:val="28"/>
          <w:szCs w:val="28"/>
        </w:rPr>
      </w:pPr>
      <w:r w:rsidRPr="0054566D">
        <w:rPr>
          <w:bCs/>
          <w:sz w:val="28"/>
          <w:szCs w:val="28"/>
        </w:rPr>
        <w:t>Приложение № 4</w:t>
      </w:r>
    </w:p>
    <w:p w:rsidR="0054566D" w:rsidRPr="0054566D" w:rsidRDefault="0054566D" w:rsidP="000B4289">
      <w:pPr>
        <w:keepNext/>
        <w:numPr>
          <w:ilvl w:val="0"/>
          <w:numId w:val="6"/>
        </w:numPr>
        <w:tabs>
          <w:tab w:val="clear" w:pos="432"/>
        </w:tabs>
        <w:ind w:left="0" w:firstLine="0"/>
        <w:jc w:val="right"/>
        <w:outlineLvl w:val="1"/>
        <w:rPr>
          <w:rFonts w:cs="Arial"/>
          <w:bCs/>
          <w:i/>
          <w:iCs/>
          <w:sz w:val="28"/>
          <w:szCs w:val="28"/>
        </w:rPr>
      </w:pPr>
      <w:r w:rsidRPr="0054566D">
        <w:rPr>
          <w:bCs/>
          <w:sz w:val="28"/>
          <w:szCs w:val="28"/>
        </w:rPr>
        <w:t>к документации о закупке</w:t>
      </w:r>
    </w:p>
    <w:p w:rsidR="0054566D" w:rsidRPr="0054566D" w:rsidRDefault="0054566D" w:rsidP="0054566D">
      <w:pPr>
        <w:rPr>
          <w:rFonts w:eastAsia="MS Mincho"/>
          <w:sz w:val="28"/>
          <w:szCs w:val="28"/>
        </w:rPr>
      </w:pPr>
    </w:p>
    <w:p w:rsidR="0054566D" w:rsidRPr="0054566D" w:rsidRDefault="0054566D" w:rsidP="0054566D">
      <w:pPr>
        <w:jc w:val="center"/>
        <w:rPr>
          <w:b/>
          <w:bCs/>
          <w:sz w:val="28"/>
          <w:szCs w:val="28"/>
        </w:rPr>
      </w:pPr>
      <w:r w:rsidRPr="0054566D">
        <w:rPr>
          <w:b/>
          <w:bCs/>
          <w:sz w:val="28"/>
          <w:szCs w:val="28"/>
        </w:rPr>
        <w:t>Сведения об опыте выполнения работ, оказания услуг, поставки товаров по предмету Открытого конкурса № ___________, выполненных, оказанных, поставленных ____________________________________________.</w:t>
      </w:r>
    </w:p>
    <w:p w:rsidR="0054566D" w:rsidRPr="0054566D" w:rsidRDefault="0054566D" w:rsidP="0054566D">
      <w:pPr>
        <w:jc w:val="center"/>
        <w:rPr>
          <w:i/>
        </w:rPr>
      </w:pPr>
      <w:r w:rsidRPr="0054566D">
        <w:rPr>
          <w:i/>
        </w:rPr>
        <w:t xml:space="preserve">                                                           (наименование претендента)</w:t>
      </w:r>
    </w:p>
    <w:tbl>
      <w:tblPr>
        <w:tblpPr w:leftFromText="180" w:rightFromText="180" w:vertAnchor="text" w:horzAnchor="margin" w:tblpXSpec="center" w:tblpY="1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4"/>
        <w:gridCol w:w="1287"/>
        <w:gridCol w:w="2665"/>
        <w:gridCol w:w="1735"/>
        <w:gridCol w:w="1892"/>
        <w:gridCol w:w="1601"/>
      </w:tblGrid>
      <w:tr w:rsidR="0054566D" w:rsidRPr="0054566D" w:rsidTr="009E309D">
        <w:trPr>
          <w:trHeight w:val="2179"/>
        </w:trPr>
        <w:tc>
          <w:tcPr>
            <w:tcW w:w="0" w:type="auto"/>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r w:rsidRPr="0054566D">
              <w:t>№№</w:t>
            </w:r>
          </w:p>
        </w:tc>
        <w:tc>
          <w:tcPr>
            <w:tcW w:w="0" w:type="auto"/>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r w:rsidRPr="0054566D">
              <w:t>Дата и номер договора</w:t>
            </w:r>
            <w:r w:rsidRPr="0054566D">
              <w:rPr>
                <w:vertAlign w:val="superscript"/>
              </w:rPr>
              <w:footnoteReference w:id="3"/>
            </w:r>
          </w:p>
        </w:tc>
        <w:tc>
          <w:tcPr>
            <w:tcW w:w="2665" w:type="dxa"/>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r w:rsidRPr="0054566D">
              <w:t>Предмет договора (указываются только договоры по предмету Открытого конкурса, указанному в пункте 1.1.2 документации о закупке)</w:t>
            </w:r>
          </w:p>
        </w:tc>
        <w:tc>
          <w:tcPr>
            <w:tcW w:w="1735" w:type="dxa"/>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r w:rsidRPr="0054566D">
              <w:t xml:space="preserve">  Наименование контрагента </w:t>
            </w:r>
          </w:p>
        </w:tc>
        <w:tc>
          <w:tcPr>
            <w:tcW w:w="0" w:type="auto"/>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r w:rsidRPr="0054566D">
              <w:t xml:space="preserve">Количество поставляемого товара, работ, услуг  </w:t>
            </w:r>
          </w:p>
        </w:tc>
        <w:tc>
          <w:tcPr>
            <w:tcW w:w="0" w:type="auto"/>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r w:rsidRPr="0054566D">
              <w:t xml:space="preserve"> Сумма стоимости оказанных услуг по договору, без учета НДС, руб.</w:t>
            </w:r>
          </w:p>
        </w:tc>
      </w:tr>
      <w:tr w:rsidR="0054566D" w:rsidRPr="0054566D" w:rsidTr="009E309D">
        <w:trPr>
          <w:trHeight w:val="274"/>
        </w:trPr>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r w:rsidRPr="0054566D">
              <w:t>1.</w:t>
            </w:r>
          </w:p>
        </w:tc>
        <w:tc>
          <w:tcPr>
            <w:tcW w:w="0" w:type="auto"/>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p>
        </w:tc>
        <w:tc>
          <w:tcPr>
            <w:tcW w:w="2665" w:type="dxa"/>
            <w:tcBorders>
              <w:top w:val="single" w:sz="4" w:space="0" w:color="auto"/>
              <w:left w:val="single" w:sz="4" w:space="0" w:color="auto"/>
              <w:bottom w:val="single" w:sz="4" w:space="0" w:color="auto"/>
              <w:right w:val="single" w:sz="4" w:space="0" w:color="auto"/>
            </w:tcBorders>
          </w:tcPr>
          <w:p w:rsidR="0054566D" w:rsidRPr="0054566D" w:rsidRDefault="0054566D" w:rsidP="0054566D"/>
        </w:tc>
        <w:tc>
          <w:tcPr>
            <w:tcW w:w="1735" w:type="dxa"/>
            <w:tcBorders>
              <w:top w:val="single" w:sz="4" w:space="0" w:color="auto"/>
              <w:left w:val="single" w:sz="4" w:space="0" w:color="auto"/>
              <w:bottom w:val="single" w:sz="4" w:space="0" w:color="auto"/>
              <w:right w:val="single" w:sz="4" w:space="0" w:color="auto"/>
            </w:tcBorders>
          </w:tcPr>
          <w:p w:rsidR="0054566D" w:rsidRPr="0054566D" w:rsidRDefault="0054566D" w:rsidP="0054566D"/>
        </w:tc>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tc>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tc>
      </w:tr>
      <w:tr w:rsidR="0054566D" w:rsidRPr="0054566D" w:rsidTr="009E309D">
        <w:trPr>
          <w:trHeight w:val="262"/>
        </w:trPr>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r w:rsidRPr="0054566D">
              <w:t>2.</w:t>
            </w:r>
          </w:p>
        </w:tc>
        <w:tc>
          <w:tcPr>
            <w:tcW w:w="0" w:type="auto"/>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p>
        </w:tc>
        <w:tc>
          <w:tcPr>
            <w:tcW w:w="2665" w:type="dxa"/>
            <w:tcBorders>
              <w:top w:val="single" w:sz="4" w:space="0" w:color="auto"/>
              <w:left w:val="single" w:sz="4" w:space="0" w:color="auto"/>
              <w:bottom w:val="single" w:sz="4" w:space="0" w:color="auto"/>
              <w:right w:val="single" w:sz="4" w:space="0" w:color="auto"/>
            </w:tcBorders>
          </w:tcPr>
          <w:p w:rsidR="0054566D" w:rsidRPr="0054566D" w:rsidRDefault="0054566D" w:rsidP="0054566D"/>
        </w:tc>
        <w:tc>
          <w:tcPr>
            <w:tcW w:w="1735" w:type="dxa"/>
            <w:tcBorders>
              <w:top w:val="single" w:sz="4" w:space="0" w:color="auto"/>
              <w:left w:val="single" w:sz="4" w:space="0" w:color="auto"/>
              <w:bottom w:val="single" w:sz="4" w:space="0" w:color="auto"/>
              <w:right w:val="single" w:sz="4" w:space="0" w:color="auto"/>
            </w:tcBorders>
          </w:tcPr>
          <w:p w:rsidR="0054566D" w:rsidRPr="0054566D" w:rsidRDefault="0054566D" w:rsidP="0054566D"/>
        </w:tc>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tc>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tc>
      </w:tr>
      <w:tr w:rsidR="0054566D" w:rsidRPr="0054566D" w:rsidTr="009E309D">
        <w:trPr>
          <w:trHeight w:val="207"/>
        </w:trPr>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tc>
        <w:tc>
          <w:tcPr>
            <w:tcW w:w="0" w:type="auto"/>
            <w:gridSpan w:val="3"/>
            <w:tcBorders>
              <w:top w:val="single" w:sz="4" w:space="0" w:color="auto"/>
              <w:left w:val="single" w:sz="4" w:space="0" w:color="auto"/>
              <w:bottom w:val="single" w:sz="4" w:space="0" w:color="auto"/>
              <w:right w:val="single" w:sz="4" w:space="0" w:color="auto"/>
            </w:tcBorders>
            <w:vAlign w:val="center"/>
          </w:tcPr>
          <w:p w:rsidR="0054566D" w:rsidRPr="0054566D" w:rsidRDefault="0054566D" w:rsidP="0054566D">
            <w:pPr>
              <w:jc w:val="center"/>
            </w:pPr>
            <w:r w:rsidRPr="0054566D">
              <w:t>Итого:</w:t>
            </w:r>
          </w:p>
        </w:tc>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tc>
        <w:tc>
          <w:tcPr>
            <w:tcW w:w="0" w:type="auto"/>
            <w:tcBorders>
              <w:top w:val="single" w:sz="4" w:space="0" w:color="auto"/>
              <w:left w:val="single" w:sz="4" w:space="0" w:color="auto"/>
              <w:bottom w:val="single" w:sz="4" w:space="0" w:color="auto"/>
              <w:right w:val="single" w:sz="4" w:space="0" w:color="auto"/>
            </w:tcBorders>
          </w:tcPr>
          <w:p w:rsidR="0054566D" w:rsidRPr="0054566D" w:rsidRDefault="0054566D" w:rsidP="0054566D"/>
        </w:tc>
      </w:tr>
    </w:tbl>
    <w:p w:rsidR="0054566D" w:rsidRPr="0054566D" w:rsidRDefault="0054566D" w:rsidP="0054566D">
      <w:pPr>
        <w:jc w:val="center"/>
      </w:pPr>
    </w:p>
    <w:p w:rsidR="0054566D" w:rsidRPr="0054566D" w:rsidRDefault="0054566D" w:rsidP="0054566D">
      <w:r w:rsidRPr="0054566D">
        <w:t>Приложение: 1. копия договора на ____ листах.</w:t>
      </w:r>
    </w:p>
    <w:p w:rsidR="0054566D" w:rsidRPr="0054566D" w:rsidRDefault="0054566D" w:rsidP="0054566D">
      <w:r w:rsidRPr="0054566D">
        <w:tab/>
      </w:r>
      <w:r w:rsidRPr="0054566D">
        <w:tab/>
      </w:r>
      <w:r w:rsidRPr="0054566D">
        <w:tab/>
        <w:t xml:space="preserve">    2. копия акта на </w:t>
      </w:r>
      <w:r w:rsidRPr="0054566D">
        <w:tab/>
        <w:t>____ листах.</w:t>
      </w:r>
    </w:p>
    <w:p w:rsidR="0054566D" w:rsidRPr="0054566D" w:rsidRDefault="0054566D" w:rsidP="0054566D">
      <w:pPr>
        <w:jc w:val="center"/>
        <w:rPr>
          <w:b/>
          <w:szCs w:val="28"/>
        </w:rPr>
      </w:pPr>
    </w:p>
    <w:p w:rsidR="0054566D" w:rsidRPr="0054566D" w:rsidRDefault="0054566D" w:rsidP="0054566D"/>
    <w:p w:rsidR="0054566D" w:rsidRPr="0054566D" w:rsidRDefault="0054566D" w:rsidP="0054566D"/>
    <w:p w:rsidR="0054566D" w:rsidRPr="0054566D" w:rsidRDefault="0054566D" w:rsidP="0054566D">
      <w:pPr>
        <w:keepNext/>
        <w:ind w:firstLine="706"/>
        <w:jc w:val="both"/>
        <w:outlineLvl w:val="2"/>
        <w:rPr>
          <w:rFonts w:ascii="Arial" w:hAnsi="Arial"/>
          <w:bCs/>
          <w:sz w:val="28"/>
          <w:szCs w:val="28"/>
        </w:rPr>
      </w:pPr>
      <w:r w:rsidRPr="0054566D">
        <w:rPr>
          <w:b/>
          <w:bCs/>
          <w:sz w:val="28"/>
          <w:szCs w:val="28"/>
        </w:rPr>
        <w:t>Представитель, имеющий полномочия подписать Заявку на участие от имени ____________________________________________________________</w:t>
      </w:r>
    </w:p>
    <w:p w:rsidR="0054566D" w:rsidRPr="0054566D" w:rsidRDefault="0054566D" w:rsidP="0054566D">
      <w:pPr>
        <w:tabs>
          <w:tab w:val="left" w:pos="8640"/>
        </w:tabs>
        <w:jc w:val="center"/>
        <w:rPr>
          <w:i/>
        </w:rPr>
      </w:pPr>
      <w:r w:rsidRPr="0054566D">
        <w:rPr>
          <w:i/>
        </w:rPr>
        <w:t>(наименование претендента)</w:t>
      </w:r>
    </w:p>
    <w:p w:rsidR="0054566D" w:rsidRPr="0054566D" w:rsidRDefault="0054566D" w:rsidP="0054566D">
      <w:pPr>
        <w:rPr>
          <w:sz w:val="28"/>
          <w:szCs w:val="28"/>
          <w:lang w:eastAsia="ru-RU"/>
        </w:rPr>
      </w:pPr>
      <w:r w:rsidRPr="0054566D">
        <w:rPr>
          <w:sz w:val="28"/>
          <w:szCs w:val="28"/>
          <w:lang w:eastAsia="ru-RU"/>
        </w:rPr>
        <w:t>____________________________________________________________________</w:t>
      </w:r>
    </w:p>
    <w:p w:rsidR="0054566D" w:rsidRPr="0054566D" w:rsidRDefault="0054566D" w:rsidP="0054566D">
      <w:pPr>
        <w:rPr>
          <w:i/>
        </w:rPr>
      </w:pPr>
      <w:r w:rsidRPr="0054566D">
        <w:rPr>
          <w:i/>
        </w:rPr>
        <w:t xml:space="preserve">       М.П.</w:t>
      </w:r>
      <w:r w:rsidRPr="0054566D">
        <w:rPr>
          <w:i/>
        </w:rPr>
        <w:tab/>
      </w:r>
      <w:r w:rsidRPr="0054566D">
        <w:rPr>
          <w:i/>
        </w:rPr>
        <w:tab/>
      </w:r>
      <w:r w:rsidRPr="0054566D">
        <w:rPr>
          <w:i/>
        </w:rPr>
        <w:tab/>
        <w:t>(должность, подпись, ФИО)</w:t>
      </w:r>
    </w:p>
    <w:p w:rsidR="0054566D" w:rsidRPr="0054566D" w:rsidRDefault="0054566D" w:rsidP="0054566D">
      <w:pPr>
        <w:rPr>
          <w:sz w:val="28"/>
          <w:szCs w:val="28"/>
          <w:lang w:eastAsia="ru-RU"/>
        </w:rPr>
      </w:pPr>
      <w:r w:rsidRPr="0054566D">
        <w:rPr>
          <w:sz w:val="28"/>
          <w:szCs w:val="28"/>
          <w:lang w:eastAsia="ru-RU"/>
        </w:rPr>
        <w:t>"____" _________ 201__ г.</w:t>
      </w:r>
    </w:p>
    <w:p w:rsidR="0054566D" w:rsidRPr="0054566D" w:rsidRDefault="0054566D" w:rsidP="0054566D"/>
    <w:p w:rsidR="0054566D" w:rsidRPr="0054566D" w:rsidRDefault="0054566D" w:rsidP="0054566D">
      <w:pPr>
        <w:suppressAutoHyphens w:val="0"/>
        <w:rPr>
          <w:rFonts w:cs="Arial"/>
          <w:b/>
          <w:bCs/>
          <w:i/>
          <w:iCs/>
          <w:sz w:val="28"/>
          <w:szCs w:val="28"/>
        </w:rPr>
      </w:pPr>
      <w:r w:rsidRPr="0054566D">
        <w:br w:type="page"/>
      </w:r>
    </w:p>
    <w:p w:rsidR="000954FB" w:rsidRPr="00653CC9" w:rsidRDefault="000954FB" w:rsidP="000954FB">
      <w:pPr>
        <w:pStyle w:val="afd"/>
        <w:ind w:firstLine="0"/>
        <w:jc w:val="right"/>
        <w:rPr>
          <w:sz w:val="28"/>
          <w:szCs w:val="28"/>
        </w:rPr>
      </w:pPr>
      <w:r w:rsidRPr="00653CC9">
        <w:rPr>
          <w:sz w:val="28"/>
          <w:szCs w:val="28"/>
        </w:rPr>
        <w:t xml:space="preserve">Приложение № </w:t>
      </w:r>
      <w:r>
        <w:rPr>
          <w:sz w:val="28"/>
          <w:szCs w:val="28"/>
        </w:rPr>
        <w:t>5</w:t>
      </w:r>
    </w:p>
    <w:p w:rsidR="000954FB" w:rsidRDefault="000954FB" w:rsidP="000954FB">
      <w:pPr>
        <w:pStyle w:val="afd"/>
        <w:ind w:firstLine="0"/>
        <w:jc w:val="right"/>
        <w:rPr>
          <w:sz w:val="28"/>
          <w:szCs w:val="28"/>
        </w:rPr>
      </w:pPr>
      <w:r w:rsidRPr="00653CC9">
        <w:rPr>
          <w:sz w:val="28"/>
          <w:szCs w:val="28"/>
        </w:rPr>
        <w:t xml:space="preserve">к </w:t>
      </w:r>
      <w:r>
        <w:rPr>
          <w:sz w:val="28"/>
          <w:szCs w:val="28"/>
        </w:rPr>
        <w:t>документации о закупке</w:t>
      </w:r>
    </w:p>
    <w:p w:rsidR="000954FB" w:rsidRDefault="000954FB" w:rsidP="000954FB">
      <w:pPr>
        <w:pStyle w:val="afd"/>
        <w:ind w:firstLine="0"/>
        <w:jc w:val="left"/>
        <w:rPr>
          <w:sz w:val="28"/>
          <w:szCs w:val="28"/>
        </w:rPr>
      </w:pPr>
    </w:p>
    <w:p w:rsidR="000954FB" w:rsidRDefault="000954FB" w:rsidP="000954FB">
      <w:pPr>
        <w:pStyle w:val="afd"/>
        <w:ind w:firstLine="0"/>
        <w:jc w:val="center"/>
        <w:rPr>
          <w:b/>
          <w:sz w:val="60"/>
          <w:szCs w:val="60"/>
          <w:highlight w:val="cyan"/>
        </w:rPr>
      </w:pPr>
    </w:p>
    <w:p w:rsidR="000954FB" w:rsidRPr="00E10899" w:rsidRDefault="000954FB" w:rsidP="000954FB">
      <w:pPr>
        <w:pStyle w:val="afd"/>
        <w:ind w:firstLine="0"/>
        <w:jc w:val="center"/>
        <w:rPr>
          <w:b/>
          <w:sz w:val="60"/>
          <w:szCs w:val="60"/>
        </w:rPr>
      </w:pPr>
      <w:r w:rsidRPr="00CB0819">
        <w:rPr>
          <w:b/>
          <w:sz w:val="60"/>
          <w:szCs w:val="60"/>
          <w:highlight w:val="cyan"/>
        </w:rPr>
        <w:t>ПРОЕКТ ДОГОВОРА</w:t>
      </w:r>
    </w:p>
    <w:p w:rsidR="00D36F82" w:rsidRDefault="00D36F82" w:rsidP="00E3425A">
      <w:pPr>
        <w:jc w:val="center"/>
        <w:rPr>
          <w:b/>
        </w:rPr>
      </w:pPr>
    </w:p>
    <w:p w:rsidR="00372374" w:rsidRPr="00845322" w:rsidRDefault="00372374" w:rsidP="00E3425A">
      <w:pPr>
        <w:jc w:val="center"/>
        <w:rPr>
          <w:b/>
        </w:rPr>
      </w:pPr>
      <w:r w:rsidRPr="00845322">
        <w:rPr>
          <w:b/>
        </w:rPr>
        <w:t>Договор поставки № ТКд-___/___/</w:t>
      </w:r>
    </w:p>
    <w:p w:rsidR="00372374" w:rsidRPr="00845322" w:rsidRDefault="00372374" w:rsidP="00372374">
      <w:pPr>
        <w:shd w:val="clear" w:color="auto" w:fill="FFFFFF"/>
        <w:ind w:firstLine="709"/>
        <w:jc w:val="center"/>
        <w:outlineLvl w:val="0"/>
      </w:pPr>
    </w:p>
    <w:p w:rsidR="00372374" w:rsidRPr="00845322" w:rsidRDefault="00372374" w:rsidP="00372374">
      <w:pPr>
        <w:shd w:val="clear" w:color="auto" w:fill="FFFFFF"/>
        <w:tabs>
          <w:tab w:val="left" w:pos="6775"/>
        </w:tabs>
        <w:ind w:firstLine="709"/>
        <w:jc w:val="center"/>
      </w:pPr>
      <w:r w:rsidRPr="00845322">
        <w:t>г. Москва                                                                           «___»____________201__ г.</w:t>
      </w:r>
    </w:p>
    <w:p w:rsidR="00372374" w:rsidRPr="00845322" w:rsidRDefault="00372374" w:rsidP="00372374">
      <w:pPr>
        <w:shd w:val="clear" w:color="auto" w:fill="FFFFFF"/>
        <w:tabs>
          <w:tab w:val="left" w:pos="6775"/>
        </w:tabs>
      </w:pPr>
    </w:p>
    <w:p w:rsidR="00372374" w:rsidRPr="00845322" w:rsidRDefault="00372374" w:rsidP="00372374">
      <w:pPr>
        <w:shd w:val="clear" w:color="auto" w:fill="FFFFFF"/>
        <w:ind w:firstLine="709"/>
        <w:jc w:val="both"/>
      </w:pPr>
      <w:r w:rsidRPr="00845322">
        <w:t xml:space="preserve"> </w:t>
      </w:r>
      <w:r w:rsidR="00F87283">
        <w:t>Публичное</w:t>
      </w:r>
      <w:r w:rsidRPr="00845322">
        <w:t xml:space="preserve"> акционерное общество «Центр по перевозке грузов в контейнерах «ТрансКонтейнер» (</w:t>
      </w:r>
      <w:r w:rsidR="005C3F38">
        <w:t>ПАО</w:t>
      </w:r>
      <w:r w:rsidRPr="00845322">
        <w:t xml:space="preserve"> «ТрансКонтейнер», именуемое в дальнейшем «Покупатель», в лице _____________________________________, действующего на основании _______________, с одной стороны, и _____________________________________, именуемое в дальнейшем «Поставщик», в лице _____________________________________, действующего на основании ______________, с другой стороны, далее именуемые «Стороны», заключили настоящий Договор о нижеследующем:</w:t>
      </w:r>
    </w:p>
    <w:p w:rsidR="00372374" w:rsidRPr="00845322" w:rsidRDefault="00372374" w:rsidP="00372374">
      <w:pPr>
        <w:shd w:val="clear" w:color="auto" w:fill="FFFFFF"/>
        <w:ind w:firstLine="709"/>
        <w:jc w:val="both"/>
      </w:pPr>
    </w:p>
    <w:p w:rsidR="00372374" w:rsidRPr="00845322" w:rsidRDefault="00372374" w:rsidP="000B4289">
      <w:pPr>
        <w:widowControl w:val="0"/>
        <w:numPr>
          <w:ilvl w:val="0"/>
          <w:numId w:val="31"/>
        </w:numPr>
        <w:shd w:val="clear" w:color="auto" w:fill="FFFFFF"/>
        <w:suppressAutoHyphens w:val="0"/>
        <w:autoSpaceDE w:val="0"/>
        <w:autoSpaceDN w:val="0"/>
        <w:adjustRightInd w:val="0"/>
        <w:ind w:left="0" w:firstLine="0"/>
        <w:jc w:val="center"/>
        <w:outlineLvl w:val="0"/>
        <w:rPr>
          <w:b/>
        </w:rPr>
      </w:pPr>
      <w:r w:rsidRPr="00845322">
        <w:rPr>
          <w:b/>
        </w:rPr>
        <w:t>Предмет Договора</w:t>
      </w:r>
    </w:p>
    <w:p w:rsidR="00372374" w:rsidRPr="00845322" w:rsidRDefault="00372374" w:rsidP="000B4289">
      <w:pPr>
        <w:widowControl w:val="0"/>
        <w:numPr>
          <w:ilvl w:val="1"/>
          <w:numId w:val="31"/>
        </w:numPr>
        <w:shd w:val="clear" w:color="auto" w:fill="FFFFFF"/>
        <w:suppressAutoHyphens w:val="0"/>
        <w:autoSpaceDE w:val="0"/>
        <w:autoSpaceDN w:val="0"/>
        <w:adjustRightInd w:val="0"/>
        <w:ind w:left="0" w:firstLine="709"/>
        <w:jc w:val="both"/>
        <w:outlineLvl w:val="0"/>
      </w:pPr>
      <w:r w:rsidRPr="00845322">
        <w:t>Поставщик обязуется поставить, а Покупатель принять и оплатить форменную и специальную одежду, обувь, средства индивидуальной защиты (СИЗ), указанные в Номенклатуре (Приложение № 1) (далее - Товар), являющейся неотъемлемой частью настоящего Договора.</w:t>
      </w:r>
    </w:p>
    <w:p w:rsidR="00372374" w:rsidRPr="00845322" w:rsidRDefault="00372374" w:rsidP="000B4289">
      <w:pPr>
        <w:widowControl w:val="0"/>
        <w:numPr>
          <w:ilvl w:val="1"/>
          <w:numId w:val="31"/>
        </w:numPr>
        <w:shd w:val="clear" w:color="auto" w:fill="FFFFFF"/>
        <w:suppressAutoHyphens w:val="0"/>
        <w:autoSpaceDE w:val="0"/>
        <w:autoSpaceDN w:val="0"/>
        <w:adjustRightInd w:val="0"/>
        <w:ind w:left="0" w:firstLine="709"/>
        <w:jc w:val="both"/>
        <w:outlineLvl w:val="0"/>
      </w:pPr>
      <w:r w:rsidRPr="00845322">
        <w:t xml:space="preserve">Наименование, количество и стоимость поставки партии Товара определяются в Спецификациях, составленных по форме утвержденной Сторонами в Приложении №2, являющемся неотъемлемой частью настоящего Договора. </w:t>
      </w:r>
    </w:p>
    <w:p w:rsidR="00372374" w:rsidRPr="00845322" w:rsidRDefault="00372374" w:rsidP="000B4289">
      <w:pPr>
        <w:widowControl w:val="0"/>
        <w:numPr>
          <w:ilvl w:val="1"/>
          <w:numId w:val="31"/>
        </w:numPr>
        <w:shd w:val="clear" w:color="auto" w:fill="FFFFFF"/>
        <w:suppressAutoHyphens w:val="0"/>
        <w:autoSpaceDE w:val="0"/>
        <w:autoSpaceDN w:val="0"/>
        <w:adjustRightInd w:val="0"/>
        <w:ind w:left="0" w:firstLine="709"/>
        <w:jc w:val="both"/>
        <w:outlineLvl w:val="0"/>
      </w:pPr>
      <w:r w:rsidRPr="00845322">
        <w:t>Наименование, количество и стоимость поставки первой партии  Товара определяются в Спецификации №1 (Приложение №3), являющейся неотъемлемой частью настоящего Договора.</w:t>
      </w:r>
    </w:p>
    <w:p w:rsidR="00372374" w:rsidRPr="00845322" w:rsidRDefault="00372374" w:rsidP="000B4289">
      <w:pPr>
        <w:widowControl w:val="0"/>
        <w:numPr>
          <w:ilvl w:val="1"/>
          <w:numId w:val="31"/>
        </w:numPr>
        <w:shd w:val="clear" w:color="auto" w:fill="FFFFFF"/>
        <w:tabs>
          <w:tab w:val="num" w:pos="0"/>
          <w:tab w:val="left" w:pos="1418"/>
          <w:tab w:val="num" w:pos="2096"/>
        </w:tabs>
        <w:suppressAutoHyphens w:val="0"/>
        <w:autoSpaceDE w:val="0"/>
        <w:autoSpaceDN w:val="0"/>
        <w:adjustRightInd w:val="0"/>
        <w:ind w:left="0" w:firstLine="709"/>
        <w:jc w:val="both"/>
        <w:outlineLvl w:val="0"/>
      </w:pPr>
      <w:r w:rsidRPr="00845322">
        <w:t xml:space="preserve">Поставка Товара по настоящему Договору осуществляется партиями в адреса филиалов </w:t>
      </w:r>
      <w:r w:rsidR="005C3F38">
        <w:t>ПАО</w:t>
      </w:r>
      <w:r w:rsidRPr="00845322">
        <w:t xml:space="preserve"> «ТрансКонтейнер», именуемые в дальнейшем «Получатели». </w:t>
      </w:r>
    </w:p>
    <w:p w:rsidR="00372374" w:rsidRPr="00845322" w:rsidRDefault="00372374" w:rsidP="000B4289">
      <w:pPr>
        <w:widowControl w:val="0"/>
        <w:numPr>
          <w:ilvl w:val="1"/>
          <w:numId w:val="31"/>
        </w:numPr>
        <w:shd w:val="clear" w:color="auto" w:fill="FFFFFF"/>
        <w:tabs>
          <w:tab w:val="num" w:pos="0"/>
          <w:tab w:val="left" w:pos="1418"/>
          <w:tab w:val="num" w:pos="2096"/>
        </w:tabs>
        <w:suppressAutoHyphens w:val="0"/>
        <w:autoSpaceDE w:val="0"/>
        <w:autoSpaceDN w:val="0"/>
        <w:adjustRightInd w:val="0"/>
        <w:ind w:left="0" w:firstLine="709"/>
        <w:jc w:val="both"/>
        <w:outlineLvl w:val="0"/>
      </w:pPr>
      <w:r w:rsidRPr="00845322">
        <w:t>Исполнение обязательств Покупателя по настоящему Договору осуществляют Получатели.</w:t>
      </w:r>
    </w:p>
    <w:p w:rsidR="00372374" w:rsidRPr="00845322" w:rsidRDefault="00372374" w:rsidP="000B4289">
      <w:pPr>
        <w:widowControl w:val="0"/>
        <w:numPr>
          <w:ilvl w:val="1"/>
          <w:numId w:val="31"/>
        </w:numPr>
        <w:shd w:val="clear" w:color="auto" w:fill="FFFFFF"/>
        <w:tabs>
          <w:tab w:val="num" w:pos="0"/>
          <w:tab w:val="left" w:pos="1418"/>
          <w:tab w:val="num" w:pos="2096"/>
        </w:tabs>
        <w:suppressAutoHyphens w:val="0"/>
        <w:autoSpaceDE w:val="0"/>
        <w:autoSpaceDN w:val="0"/>
        <w:adjustRightInd w:val="0"/>
        <w:ind w:left="0" w:firstLine="709"/>
        <w:jc w:val="both"/>
        <w:outlineLvl w:val="0"/>
      </w:pPr>
      <w:r w:rsidRPr="00845322">
        <w:t>Поставщик гарантирует, что Товар принадлежит ему на праве собственности, не является предметом залога, не находится под арестом и не является предметом исков третьих лиц.</w:t>
      </w:r>
    </w:p>
    <w:p w:rsidR="00372374" w:rsidRPr="00845322" w:rsidRDefault="00372374" w:rsidP="000B4289">
      <w:pPr>
        <w:widowControl w:val="0"/>
        <w:numPr>
          <w:ilvl w:val="0"/>
          <w:numId w:val="22"/>
        </w:numPr>
        <w:shd w:val="clear" w:color="auto" w:fill="FFFFFF"/>
        <w:suppressAutoHyphens w:val="0"/>
        <w:autoSpaceDE w:val="0"/>
        <w:autoSpaceDN w:val="0"/>
        <w:adjustRightInd w:val="0"/>
        <w:jc w:val="center"/>
        <w:outlineLvl w:val="0"/>
        <w:rPr>
          <w:b/>
        </w:rPr>
      </w:pPr>
      <w:r w:rsidRPr="00845322">
        <w:rPr>
          <w:b/>
        </w:rPr>
        <w:t>Цена Договора и порядок оплаты</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Общая стоимость договора складывается из стоимости Товара и транспортных расходов на его доставку.</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Стоимость одной единицы Товара указывается в Номенклатуре (Приложение №1), являющейся неотъемлемой частью настоящего Договора, и является фиксированной в течение всего срока действия настоящего Договора, за исключением случаев попадающих под п.2.7.</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Стоимость поставки первой партии Товара в соответствии со Спецификацией №1 (Приложение №3), являющейся неотъемлемой частью настоящего Договора, составляет ______________ (____________________) рублей ___ копеек, в том числе НДС 18%: ______________ (____________________) рублей ___ копеек.</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Стоимость последующих поставок Товара указывается в Спецификациях, являющихся неотъемлемыми частями настоящего Договора.</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Оплата партии Товара производится Получателем в течение __________________  календарных дней с даты подписания Сторонами товарной накладной (ТОРГ-12) на основании выставленного Поставщиком счета, счета-фактуры.</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 xml:space="preserve"> Расходы Поставщика по доставке Товара Получателям включаются в цену настоящего Договора, но оплачиваются отдельно в течение _______________ рабочих дней после подписания Поставщиком и Получателем акта сдачи-приемки оказанных услуг по доставке Товара на основании выставленного Поставщиком счета.</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Расчет единичной расценки на товар по специальному пошиву производится с коэффициент</w:t>
      </w:r>
      <w:r>
        <w:t>ом</w:t>
      </w:r>
      <w:r w:rsidRPr="00845322">
        <w:t xml:space="preserve"> _____ </w:t>
      </w:r>
      <w:r>
        <w:t xml:space="preserve">к </w:t>
      </w:r>
      <w:r w:rsidRPr="00845322">
        <w:t>базовой стоимости соответствующего товара.</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Общая  цена настоящего Договора не должна превышать ___________________ (________________) рублей ___ копеек, включая НДС 18%. При достижении указанного лимита расчетов настоящий Договор автоматически расторгается</w:t>
      </w:r>
    </w:p>
    <w:p w:rsidR="00372374" w:rsidRPr="00845322" w:rsidRDefault="00372374" w:rsidP="000B4289">
      <w:pPr>
        <w:widowControl w:val="0"/>
        <w:numPr>
          <w:ilvl w:val="1"/>
          <w:numId w:val="22"/>
        </w:numPr>
        <w:shd w:val="clear" w:color="auto" w:fill="FFFFFF"/>
        <w:tabs>
          <w:tab w:val="clear" w:pos="720"/>
          <w:tab w:val="num" w:pos="0"/>
          <w:tab w:val="left" w:pos="1404"/>
        </w:tabs>
        <w:suppressAutoHyphens w:val="0"/>
        <w:autoSpaceDE w:val="0"/>
        <w:autoSpaceDN w:val="0"/>
        <w:adjustRightInd w:val="0"/>
        <w:ind w:left="0" w:firstLine="709"/>
        <w:jc w:val="both"/>
      </w:pPr>
      <w:r w:rsidRPr="00845322">
        <w:t xml:space="preserve">Максимальная (предельная) цена договора может быть увеличена без проведения дополнительных конкурсных процедур на следующих условиях: </w:t>
      </w:r>
    </w:p>
    <w:p w:rsidR="00372374" w:rsidRPr="00845322" w:rsidRDefault="00372374" w:rsidP="000B4289">
      <w:pPr>
        <w:widowControl w:val="0"/>
        <w:numPr>
          <w:ilvl w:val="2"/>
          <w:numId w:val="22"/>
        </w:numPr>
        <w:shd w:val="clear" w:color="auto" w:fill="FFFFFF"/>
        <w:tabs>
          <w:tab w:val="clear" w:pos="720"/>
          <w:tab w:val="num" w:pos="0"/>
          <w:tab w:val="left" w:pos="1404"/>
        </w:tabs>
        <w:suppressAutoHyphens w:val="0"/>
        <w:autoSpaceDE w:val="0"/>
        <w:autoSpaceDN w:val="0"/>
        <w:adjustRightInd w:val="0"/>
        <w:ind w:hanging="11"/>
        <w:jc w:val="both"/>
      </w:pPr>
      <w:r w:rsidRPr="00845322">
        <w:t>увеличение единичных расценок на товар в процессе исполнения договора составит не более 10% (десяти процентов) в год;</w:t>
      </w:r>
    </w:p>
    <w:p w:rsidR="00372374" w:rsidRPr="00845322" w:rsidRDefault="00372374" w:rsidP="000B4289">
      <w:pPr>
        <w:widowControl w:val="0"/>
        <w:numPr>
          <w:ilvl w:val="2"/>
          <w:numId w:val="22"/>
        </w:numPr>
        <w:shd w:val="clear" w:color="auto" w:fill="FFFFFF"/>
        <w:tabs>
          <w:tab w:val="clear" w:pos="720"/>
          <w:tab w:val="num" w:pos="0"/>
          <w:tab w:val="left" w:pos="1404"/>
        </w:tabs>
        <w:suppressAutoHyphens w:val="0"/>
        <w:autoSpaceDE w:val="0"/>
        <w:autoSpaceDN w:val="0"/>
        <w:adjustRightInd w:val="0"/>
        <w:ind w:hanging="11"/>
        <w:jc w:val="both"/>
      </w:pPr>
      <w:r w:rsidRPr="002C3080">
        <w:t xml:space="preserve">увеличения стоимости единицы </w:t>
      </w:r>
      <w:r>
        <w:t>Товара</w:t>
      </w:r>
      <w:r w:rsidRPr="002C3080">
        <w:t xml:space="preserve"> возможно не ранее 1 (одного) года с даты заключения договора</w:t>
      </w:r>
      <w:r w:rsidRPr="00845322">
        <w:t xml:space="preserve">; </w:t>
      </w:r>
    </w:p>
    <w:p w:rsidR="00372374" w:rsidRPr="00845322" w:rsidRDefault="00372374" w:rsidP="000B4289">
      <w:pPr>
        <w:widowControl w:val="0"/>
        <w:numPr>
          <w:ilvl w:val="2"/>
          <w:numId w:val="22"/>
        </w:numPr>
        <w:shd w:val="clear" w:color="auto" w:fill="FFFFFF"/>
        <w:tabs>
          <w:tab w:val="clear" w:pos="720"/>
          <w:tab w:val="num" w:pos="0"/>
          <w:tab w:val="left" w:pos="1404"/>
        </w:tabs>
        <w:suppressAutoHyphens w:val="0"/>
        <w:autoSpaceDE w:val="0"/>
        <w:autoSpaceDN w:val="0"/>
        <w:adjustRightInd w:val="0"/>
        <w:ind w:hanging="11"/>
        <w:jc w:val="both"/>
      </w:pPr>
      <w:r w:rsidRPr="00845322">
        <w:t>в подтверждение увеличения стоимости товаров, работ, услуг должны быть предоставлены документы, обоснов</w:t>
      </w:r>
      <w:r>
        <w:t>ывающие</w:t>
      </w:r>
      <w:r w:rsidRPr="00845322">
        <w:t xml:space="preserve"> повышени</w:t>
      </w:r>
      <w:r>
        <w:t>е</w:t>
      </w:r>
      <w:r w:rsidRPr="00845322">
        <w:t xml:space="preserve"> цены.</w:t>
      </w:r>
    </w:p>
    <w:p w:rsidR="00372374" w:rsidRPr="00845322" w:rsidRDefault="00372374" w:rsidP="00372374">
      <w:pPr>
        <w:shd w:val="clear" w:color="auto" w:fill="FFFFFF"/>
        <w:tabs>
          <w:tab w:val="left" w:pos="1404"/>
        </w:tabs>
        <w:ind w:firstLine="709"/>
        <w:jc w:val="both"/>
      </w:pPr>
    </w:p>
    <w:p w:rsidR="00372374" w:rsidRPr="00845322" w:rsidRDefault="00372374" w:rsidP="000B4289">
      <w:pPr>
        <w:widowControl w:val="0"/>
        <w:numPr>
          <w:ilvl w:val="0"/>
          <w:numId w:val="23"/>
        </w:numPr>
        <w:shd w:val="clear" w:color="auto" w:fill="FFFFFF"/>
        <w:suppressAutoHyphens w:val="0"/>
        <w:autoSpaceDE w:val="0"/>
        <w:autoSpaceDN w:val="0"/>
        <w:adjustRightInd w:val="0"/>
        <w:jc w:val="center"/>
        <w:outlineLvl w:val="0"/>
        <w:rPr>
          <w:b/>
        </w:rPr>
      </w:pPr>
      <w:r w:rsidRPr="00845322">
        <w:rPr>
          <w:b/>
        </w:rPr>
        <w:t>Обязанности Сторон</w:t>
      </w:r>
    </w:p>
    <w:p w:rsidR="00372374" w:rsidRPr="00845322" w:rsidRDefault="00372374" w:rsidP="000B4289">
      <w:pPr>
        <w:widowControl w:val="0"/>
        <w:numPr>
          <w:ilvl w:val="1"/>
          <w:numId w:val="23"/>
        </w:numPr>
        <w:shd w:val="clear" w:color="auto" w:fill="FFFFFF"/>
        <w:tabs>
          <w:tab w:val="clear" w:pos="1571"/>
          <w:tab w:val="num" w:pos="0"/>
          <w:tab w:val="num" w:pos="709"/>
        </w:tabs>
        <w:suppressAutoHyphens w:val="0"/>
        <w:autoSpaceDE w:val="0"/>
        <w:autoSpaceDN w:val="0"/>
        <w:adjustRightInd w:val="0"/>
        <w:ind w:left="0" w:firstLine="709"/>
        <w:jc w:val="both"/>
      </w:pPr>
      <w:r w:rsidRPr="00845322">
        <w:t xml:space="preserve">Поставщик обязан: </w:t>
      </w:r>
    </w:p>
    <w:p w:rsidR="00372374" w:rsidRPr="00845322" w:rsidRDefault="00372374" w:rsidP="00372374">
      <w:pPr>
        <w:shd w:val="clear" w:color="auto" w:fill="FFFFFF"/>
        <w:tabs>
          <w:tab w:val="num" w:pos="709"/>
        </w:tabs>
        <w:jc w:val="both"/>
      </w:pPr>
      <w:r w:rsidRPr="00845322">
        <w:tab/>
        <w:t xml:space="preserve">3.1.1. Составить Спецификацию </w:t>
      </w:r>
      <w:r w:rsidR="00340EA0">
        <w:t xml:space="preserve">и направить Покупателю </w:t>
      </w:r>
      <w:r w:rsidRPr="00845322">
        <w:t xml:space="preserve">на основании Заявки </w:t>
      </w:r>
      <w:r>
        <w:t>Получателя</w:t>
      </w:r>
      <w:r w:rsidRPr="00845322">
        <w:t xml:space="preserve"> в течение 3 (Трех) календарных дней с даты получения Заявки.</w:t>
      </w:r>
    </w:p>
    <w:p w:rsidR="00372374" w:rsidRPr="00845322" w:rsidRDefault="00372374" w:rsidP="00372374">
      <w:pPr>
        <w:shd w:val="clear" w:color="auto" w:fill="FFFFFF"/>
        <w:tabs>
          <w:tab w:val="num" w:pos="709"/>
        </w:tabs>
        <w:ind w:firstLine="709"/>
        <w:jc w:val="both"/>
      </w:pPr>
      <w:r w:rsidRPr="00845322">
        <w:t>3.1.2. Осуществлять поставку Товара Получателям в количестве и сроки, предусмотренные согласованными Спецификациями и условиями настоящего Договора.</w:t>
      </w:r>
    </w:p>
    <w:p w:rsidR="00372374" w:rsidRPr="00845322" w:rsidRDefault="00372374" w:rsidP="00372374">
      <w:pPr>
        <w:shd w:val="clear" w:color="auto" w:fill="FFFFFF"/>
        <w:tabs>
          <w:tab w:val="num" w:pos="709"/>
        </w:tabs>
        <w:ind w:firstLine="709"/>
        <w:jc w:val="both"/>
      </w:pPr>
      <w:r w:rsidRPr="00845322">
        <w:t>3.1.3. Предоставить на Товар заверенную копию сертификата качества (сертификата соответствия) производителя Товара.</w:t>
      </w:r>
    </w:p>
    <w:p w:rsidR="00372374" w:rsidRPr="00845322" w:rsidRDefault="00372374" w:rsidP="00372374">
      <w:pPr>
        <w:shd w:val="clear" w:color="auto" w:fill="FFFFFF"/>
        <w:tabs>
          <w:tab w:val="num" w:pos="709"/>
        </w:tabs>
        <w:ind w:firstLine="709"/>
        <w:jc w:val="both"/>
      </w:pPr>
      <w:r w:rsidRPr="00845322">
        <w:t>3.1.4. При заполнении товарных накладных (ТОРГ-12) в строке «Грузополучатель» указывать наименование Получателей в соответствии с Приложением №5, являющимся неотъемлемой частью настоящего Договора.</w:t>
      </w:r>
    </w:p>
    <w:p w:rsidR="00372374" w:rsidRPr="00845322" w:rsidRDefault="00372374" w:rsidP="00372374">
      <w:pPr>
        <w:shd w:val="clear" w:color="auto" w:fill="FFFFFF"/>
        <w:tabs>
          <w:tab w:val="num" w:pos="709"/>
        </w:tabs>
        <w:ind w:firstLine="709"/>
        <w:jc w:val="both"/>
      </w:pPr>
      <w:r w:rsidRPr="00845322">
        <w:t xml:space="preserve">3.1.5. Оформлять счета-фактуры в соответствии с образцом: </w:t>
      </w:r>
    </w:p>
    <w:p w:rsidR="00372374" w:rsidRPr="00845322" w:rsidRDefault="00372374" w:rsidP="00372374">
      <w:pPr>
        <w:shd w:val="clear" w:color="auto" w:fill="FFFFFF"/>
        <w:tabs>
          <w:tab w:val="num" w:pos="709"/>
          <w:tab w:val="left" w:pos="1764"/>
        </w:tabs>
        <w:jc w:val="both"/>
        <w:rPr>
          <w:i/>
        </w:rPr>
      </w:pPr>
      <w:r w:rsidRPr="00845322">
        <w:t xml:space="preserve">«Грузополучатель и его адрес: </w:t>
      </w:r>
      <w:r w:rsidRPr="00845322">
        <w:rPr>
          <w:i/>
        </w:rPr>
        <w:t xml:space="preserve">наименование филиала </w:t>
      </w:r>
      <w:r w:rsidR="005C3F38">
        <w:rPr>
          <w:i/>
        </w:rPr>
        <w:t>ПАО</w:t>
      </w:r>
      <w:r w:rsidRPr="00845322">
        <w:rPr>
          <w:i/>
        </w:rPr>
        <w:t xml:space="preserve"> «ТрансКонтейнер» и его адрес в соответствии с Приложением №</w:t>
      </w:r>
      <w:r>
        <w:rPr>
          <w:i/>
        </w:rPr>
        <w:t>5</w:t>
      </w:r>
      <w:r w:rsidRPr="00845322">
        <w:rPr>
          <w:i/>
        </w:rPr>
        <w:t>, в зависимости от того, на балансе какого Получателя находится Товар.</w:t>
      </w:r>
    </w:p>
    <w:p w:rsidR="00372374" w:rsidRPr="00845322" w:rsidRDefault="00372374" w:rsidP="00372374">
      <w:pPr>
        <w:shd w:val="clear" w:color="auto" w:fill="FFFFFF"/>
        <w:tabs>
          <w:tab w:val="num" w:pos="709"/>
          <w:tab w:val="left" w:pos="1764"/>
        </w:tabs>
        <w:jc w:val="both"/>
      </w:pPr>
      <w:r w:rsidRPr="00845322">
        <w:t>К платежно-расчетному документу №__________от___________</w:t>
      </w:r>
    </w:p>
    <w:p w:rsidR="00372374" w:rsidRPr="00845322" w:rsidRDefault="00372374" w:rsidP="00372374">
      <w:pPr>
        <w:shd w:val="clear" w:color="auto" w:fill="FFFFFF"/>
        <w:tabs>
          <w:tab w:val="num" w:pos="709"/>
          <w:tab w:val="left" w:pos="1764"/>
        </w:tabs>
        <w:jc w:val="both"/>
      </w:pPr>
      <w:r w:rsidRPr="00845322">
        <w:t xml:space="preserve">Покупатель: </w:t>
      </w:r>
      <w:r w:rsidR="005C3F38">
        <w:t>ПАО</w:t>
      </w:r>
      <w:r w:rsidRPr="00845322">
        <w:t xml:space="preserve"> «ТрансКонтейнер»</w:t>
      </w:r>
    </w:p>
    <w:p w:rsidR="00372374" w:rsidRPr="00845322" w:rsidRDefault="00372374" w:rsidP="00372374">
      <w:pPr>
        <w:shd w:val="clear" w:color="auto" w:fill="FFFFFF"/>
        <w:tabs>
          <w:tab w:val="num" w:pos="709"/>
          <w:tab w:val="left" w:pos="1764"/>
        </w:tabs>
        <w:jc w:val="both"/>
      </w:pPr>
      <w:r w:rsidRPr="00845322">
        <w:t xml:space="preserve">Адрес: Российская Федерация, 107228, г. Москва, </w:t>
      </w:r>
      <w:r>
        <w:t>Оружейный переулок, д.19</w:t>
      </w:r>
    </w:p>
    <w:p w:rsidR="00372374" w:rsidRPr="00845322" w:rsidRDefault="00372374" w:rsidP="00372374">
      <w:pPr>
        <w:shd w:val="clear" w:color="auto" w:fill="FFFFFF"/>
        <w:tabs>
          <w:tab w:val="num" w:pos="709"/>
          <w:tab w:val="left" w:pos="1764"/>
        </w:tabs>
        <w:jc w:val="both"/>
      </w:pPr>
      <w:r w:rsidRPr="00845322">
        <w:t>ИНН/КПП Покупателя 7708591995/997650001».</w:t>
      </w:r>
    </w:p>
    <w:p w:rsidR="00372374" w:rsidRPr="00845322" w:rsidRDefault="00372374" w:rsidP="000B4289">
      <w:pPr>
        <w:widowControl w:val="0"/>
        <w:numPr>
          <w:ilvl w:val="1"/>
          <w:numId w:val="23"/>
        </w:numPr>
        <w:shd w:val="clear" w:color="auto" w:fill="FFFFFF"/>
        <w:tabs>
          <w:tab w:val="clear" w:pos="1571"/>
          <w:tab w:val="num" w:pos="0"/>
          <w:tab w:val="num" w:pos="709"/>
        </w:tabs>
        <w:suppressAutoHyphens w:val="0"/>
        <w:autoSpaceDE w:val="0"/>
        <w:autoSpaceDN w:val="0"/>
        <w:adjustRightInd w:val="0"/>
        <w:ind w:left="0" w:firstLine="709"/>
        <w:jc w:val="both"/>
      </w:pPr>
      <w:r w:rsidRPr="00845322">
        <w:t>Покупатель обязан:</w:t>
      </w:r>
    </w:p>
    <w:p w:rsidR="00372374" w:rsidRPr="00845322" w:rsidRDefault="00372374" w:rsidP="000B4289">
      <w:pPr>
        <w:widowControl w:val="0"/>
        <w:numPr>
          <w:ilvl w:val="2"/>
          <w:numId w:val="23"/>
        </w:numPr>
        <w:shd w:val="clear" w:color="auto" w:fill="FFFFFF"/>
        <w:tabs>
          <w:tab w:val="clear" w:pos="720"/>
          <w:tab w:val="num" w:pos="142"/>
        </w:tabs>
        <w:suppressAutoHyphens w:val="0"/>
        <w:autoSpaceDE w:val="0"/>
        <w:autoSpaceDN w:val="0"/>
        <w:adjustRightInd w:val="0"/>
        <w:ind w:left="0" w:firstLine="709"/>
        <w:jc w:val="both"/>
      </w:pPr>
      <w:r w:rsidRPr="00845322">
        <w:t>Направить Поставщику Заявку, составленную согласно Приложению №</w:t>
      </w:r>
      <w:r w:rsidR="00340EA0">
        <w:t>4</w:t>
      </w:r>
      <w:r w:rsidRPr="00845322">
        <w:t>.</w:t>
      </w:r>
    </w:p>
    <w:p w:rsidR="00372374" w:rsidRPr="00845322" w:rsidRDefault="00372374" w:rsidP="000B4289">
      <w:pPr>
        <w:widowControl w:val="0"/>
        <w:numPr>
          <w:ilvl w:val="2"/>
          <w:numId w:val="23"/>
        </w:numPr>
        <w:shd w:val="clear" w:color="auto" w:fill="FFFFFF"/>
        <w:tabs>
          <w:tab w:val="clear" w:pos="720"/>
          <w:tab w:val="num" w:pos="142"/>
        </w:tabs>
        <w:suppressAutoHyphens w:val="0"/>
        <w:autoSpaceDE w:val="0"/>
        <w:autoSpaceDN w:val="0"/>
        <w:adjustRightInd w:val="0"/>
        <w:ind w:left="0" w:firstLine="709"/>
        <w:jc w:val="both"/>
      </w:pPr>
      <w:r w:rsidRPr="00845322">
        <w:t>Согласовать в течение 3 (Трех) дней Спецификации и направить в адрес Поставщика.</w:t>
      </w:r>
    </w:p>
    <w:p w:rsidR="00372374" w:rsidRPr="00845322" w:rsidRDefault="00372374" w:rsidP="000B4289">
      <w:pPr>
        <w:widowControl w:val="0"/>
        <w:numPr>
          <w:ilvl w:val="2"/>
          <w:numId w:val="23"/>
        </w:numPr>
        <w:shd w:val="clear" w:color="auto" w:fill="FFFFFF"/>
        <w:tabs>
          <w:tab w:val="num" w:pos="1424"/>
        </w:tabs>
        <w:suppressAutoHyphens w:val="0"/>
        <w:autoSpaceDE w:val="0"/>
        <w:autoSpaceDN w:val="0"/>
        <w:adjustRightInd w:val="0"/>
        <w:ind w:left="0" w:firstLine="709"/>
        <w:jc w:val="both"/>
      </w:pPr>
      <w:r w:rsidRPr="00845322">
        <w:t>Оплатить Товар в размерах и в сроки, установленные настоящим Договором.</w:t>
      </w:r>
    </w:p>
    <w:p w:rsidR="00372374" w:rsidRPr="00845322" w:rsidRDefault="00372374" w:rsidP="000B4289">
      <w:pPr>
        <w:widowControl w:val="0"/>
        <w:numPr>
          <w:ilvl w:val="2"/>
          <w:numId w:val="23"/>
        </w:numPr>
        <w:shd w:val="clear" w:color="auto" w:fill="FFFFFF"/>
        <w:tabs>
          <w:tab w:val="num" w:pos="1424"/>
        </w:tabs>
        <w:suppressAutoHyphens w:val="0"/>
        <w:autoSpaceDE w:val="0"/>
        <w:autoSpaceDN w:val="0"/>
        <w:adjustRightInd w:val="0"/>
        <w:ind w:left="0" w:firstLine="709"/>
        <w:jc w:val="both"/>
      </w:pPr>
      <w:r w:rsidRPr="00845322">
        <w:t>Осуществлять проверку при приемке Товара по количеству, качеству и комплектности в соответствии со Спецификацией.</w:t>
      </w:r>
    </w:p>
    <w:p w:rsidR="00372374" w:rsidRPr="00845322" w:rsidRDefault="00372374" w:rsidP="00372374">
      <w:pPr>
        <w:shd w:val="clear" w:color="auto" w:fill="FFFFFF"/>
        <w:ind w:firstLine="709"/>
        <w:jc w:val="center"/>
        <w:rPr>
          <w:b/>
        </w:rPr>
      </w:pPr>
    </w:p>
    <w:p w:rsidR="00372374" w:rsidRPr="00845322" w:rsidRDefault="00372374" w:rsidP="00372374">
      <w:pPr>
        <w:shd w:val="clear" w:color="auto" w:fill="FFFFFF"/>
        <w:ind w:firstLine="709"/>
        <w:jc w:val="center"/>
        <w:rPr>
          <w:b/>
        </w:rPr>
      </w:pPr>
      <w:r w:rsidRPr="00845322">
        <w:rPr>
          <w:b/>
        </w:rPr>
        <w:t>4. Условия поставки</w:t>
      </w:r>
    </w:p>
    <w:p w:rsidR="00372374" w:rsidRPr="003D39C7" w:rsidRDefault="00372374" w:rsidP="000B4289">
      <w:pPr>
        <w:widowControl w:val="0"/>
        <w:numPr>
          <w:ilvl w:val="1"/>
          <w:numId w:val="24"/>
        </w:numPr>
        <w:shd w:val="clear" w:color="auto" w:fill="FFFFFF"/>
        <w:tabs>
          <w:tab w:val="num" w:pos="0"/>
          <w:tab w:val="left" w:pos="1276"/>
        </w:tabs>
        <w:suppressAutoHyphens w:val="0"/>
        <w:autoSpaceDE w:val="0"/>
        <w:autoSpaceDN w:val="0"/>
        <w:adjustRightInd w:val="0"/>
        <w:ind w:left="0" w:firstLine="709"/>
        <w:jc w:val="both"/>
        <w:rPr>
          <w:color w:val="000000"/>
        </w:rPr>
      </w:pPr>
      <w:r w:rsidRPr="003D39C7">
        <w:rPr>
          <w:color w:val="000000"/>
        </w:rPr>
        <w:t>Поставка Товара в адрес Получателей, указанных в Спецификации, осуществляется в течение _______ (              ) календарных дней, а на товар по специальному пошиву ________ (             ) календарных дней, с даты получения Поставщиком согласованной Покупателем соответствующей Спецификации. Датой согласования Спецификации считается дата утверждения Спецификации Получателем, на утверждение отводится срок не более 15 календарных дней.</w:t>
      </w:r>
    </w:p>
    <w:p w:rsidR="00372374" w:rsidRPr="00845322" w:rsidRDefault="00372374" w:rsidP="000B4289">
      <w:pPr>
        <w:widowControl w:val="0"/>
        <w:numPr>
          <w:ilvl w:val="1"/>
          <w:numId w:val="24"/>
        </w:numPr>
        <w:shd w:val="clear" w:color="auto" w:fill="FFFFFF"/>
        <w:tabs>
          <w:tab w:val="num" w:pos="0"/>
          <w:tab w:val="left" w:pos="1276"/>
        </w:tabs>
        <w:suppressAutoHyphens w:val="0"/>
        <w:autoSpaceDE w:val="0"/>
        <w:autoSpaceDN w:val="0"/>
        <w:adjustRightInd w:val="0"/>
        <w:ind w:left="0" w:firstLine="709"/>
        <w:jc w:val="both"/>
      </w:pPr>
      <w:r w:rsidRPr="00845322">
        <w:t xml:space="preserve">Поставка Товара Получателям производится Поставщиком путем его отгрузки железнодорожным, авто, авиатранспортом, либо транспортными компаниями по согласованию с </w:t>
      </w:r>
      <w:r>
        <w:t>Получателем</w:t>
      </w:r>
      <w:r w:rsidRPr="00845322">
        <w:t>.</w:t>
      </w:r>
    </w:p>
    <w:p w:rsidR="00372374" w:rsidRPr="00845322" w:rsidRDefault="00372374" w:rsidP="000B4289">
      <w:pPr>
        <w:widowControl w:val="0"/>
        <w:numPr>
          <w:ilvl w:val="1"/>
          <w:numId w:val="24"/>
        </w:numPr>
        <w:shd w:val="clear" w:color="auto" w:fill="FFFFFF"/>
        <w:tabs>
          <w:tab w:val="num" w:pos="0"/>
          <w:tab w:val="left" w:pos="1276"/>
        </w:tabs>
        <w:suppressAutoHyphens w:val="0"/>
        <w:autoSpaceDE w:val="0"/>
        <w:autoSpaceDN w:val="0"/>
        <w:adjustRightInd w:val="0"/>
        <w:ind w:left="0" w:firstLine="709"/>
        <w:jc w:val="both"/>
      </w:pPr>
      <w:r w:rsidRPr="00845322">
        <w:t>Поставщик заблаговременно за 3 (три) календарных дня до предполагаемой даты поставки уведомляет Получателя о дате осуществления приемки Товара. Уведомление может быть произведено по почте, электронной почте, по телефону</w:t>
      </w:r>
      <w:r w:rsidR="00340EA0">
        <w:t>, указанному в заявке по форме приложения №4</w:t>
      </w:r>
      <w:r w:rsidRPr="00845322">
        <w:t xml:space="preserve"> или иным способом с подтверждением получения уведомления Покупателя. </w:t>
      </w:r>
    </w:p>
    <w:p w:rsidR="00372374" w:rsidRPr="00845322" w:rsidRDefault="00372374" w:rsidP="000B4289">
      <w:pPr>
        <w:widowControl w:val="0"/>
        <w:numPr>
          <w:ilvl w:val="1"/>
          <w:numId w:val="24"/>
        </w:numPr>
        <w:shd w:val="clear" w:color="auto" w:fill="FFFFFF"/>
        <w:tabs>
          <w:tab w:val="num" w:pos="0"/>
          <w:tab w:val="left" w:pos="1276"/>
        </w:tabs>
        <w:suppressAutoHyphens w:val="0"/>
        <w:autoSpaceDE w:val="0"/>
        <w:autoSpaceDN w:val="0"/>
        <w:adjustRightInd w:val="0"/>
        <w:ind w:left="0" w:firstLine="709"/>
        <w:jc w:val="both"/>
      </w:pPr>
      <w:r w:rsidRPr="00845322">
        <w:t>Приемка Товара осуществляется на территории Получателя с подписанием товарной накладной (ТОРГ-12).</w:t>
      </w:r>
    </w:p>
    <w:p w:rsidR="00372374" w:rsidRPr="00845322" w:rsidRDefault="00372374" w:rsidP="000B4289">
      <w:pPr>
        <w:widowControl w:val="0"/>
        <w:numPr>
          <w:ilvl w:val="1"/>
          <w:numId w:val="24"/>
        </w:numPr>
        <w:shd w:val="clear" w:color="auto" w:fill="FFFFFF"/>
        <w:tabs>
          <w:tab w:val="num" w:pos="0"/>
          <w:tab w:val="left" w:pos="1276"/>
        </w:tabs>
        <w:suppressAutoHyphens w:val="0"/>
        <w:autoSpaceDE w:val="0"/>
        <w:autoSpaceDN w:val="0"/>
        <w:adjustRightInd w:val="0"/>
        <w:ind w:left="0" w:firstLine="709"/>
        <w:jc w:val="both"/>
      </w:pPr>
      <w:r w:rsidRPr="00845322">
        <w:t>Датой поставки Товара считается дата подписания Получателем и Поставщиком товарной накладной (ТОРГ-12).</w:t>
      </w:r>
    </w:p>
    <w:p w:rsidR="00372374" w:rsidRPr="00845322" w:rsidRDefault="00372374" w:rsidP="000B4289">
      <w:pPr>
        <w:widowControl w:val="0"/>
        <w:numPr>
          <w:ilvl w:val="1"/>
          <w:numId w:val="24"/>
        </w:numPr>
        <w:shd w:val="clear" w:color="auto" w:fill="FFFFFF"/>
        <w:tabs>
          <w:tab w:val="num" w:pos="0"/>
          <w:tab w:val="left" w:pos="1276"/>
        </w:tabs>
        <w:suppressAutoHyphens w:val="0"/>
        <w:autoSpaceDE w:val="0"/>
        <w:autoSpaceDN w:val="0"/>
        <w:adjustRightInd w:val="0"/>
        <w:ind w:left="0" w:firstLine="709"/>
        <w:jc w:val="both"/>
      </w:pPr>
      <w:r w:rsidRPr="00845322">
        <w:t>По завершении  оказания услуг</w:t>
      </w:r>
      <w:r w:rsidRPr="00845322">
        <w:rPr>
          <w:iCs/>
        </w:rPr>
        <w:t xml:space="preserve"> по доставке Товара в адрес Получателей, Поставщик</w:t>
      </w:r>
      <w:r w:rsidRPr="00845322">
        <w:t xml:space="preserve"> в течение 10 (десяти) календарных дней представляет Получателю счет-фактуру и акт сдачи-приемки оказанных услуг по доставке Товара (далее – «услуг»). Получатель в течение 3 (трёх) календарных дней с даты получения акта сдачи-приемки оказанных услуг направляет Поставщику подписанный акт сдачи-приемки или мотивированный отказ от приемки услуг. При наличии мотивированного отказа Получателя от приемки услуг, Поставщик в течение 3 (трёх) календарных дней с даты получения мотивированного отказа от приемки услуг производит перерасчёт стоимости услуг. </w:t>
      </w:r>
    </w:p>
    <w:p w:rsidR="00372374" w:rsidRPr="00845322" w:rsidRDefault="00372374" w:rsidP="00372374">
      <w:pPr>
        <w:shd w:val="clear" w:color="auto" w:fill="FFFFFF"/>
        <w:tabs>
          <w:tab w:val="left" w:pos="1276"/>
        </w:tabs>
        <w:ind w:firstLine="709"/>
        <w:jc w:val="both"/>
      </w:pPr>
    </w:p>
    <w:p w:rsidR="00372374" w:rsidRPr="00845322" w:rsidRDefault="00372374" w:rsidP="000B4289">
      <w:pPr>
        <w:widowControl w:val="0"/>
        <w:numPr>
          <w:ilvl w:val="0"/>
          <w:numId w:val="25"/>
        </w:numPr>
        <w:shd w:val="clear" w:color="auto" w:fill="FFFFFF"/>
        <w:tabs>
          <w:tab w:val="left" w:pos="1375"/>
        </w:tabs>
        <w:suppressAutoHyphens w:val="0"/>
        <w:autoSpaceDE w:val="0"/>
        <w:autoSpaceDN w:val="0"/>
        <w:adjustRightInd w:val="0"/>
        <w:jc w:val="center"/>
        <w:outlineLvl w:val="0"/>
        <w:rPr>
          <w:b/>
        </w:rPr>
      </w:pPr>
      <w:r w:rsidRPr="00845322">
        <w:rPr>
          <w:b/>
        </w:rPr>
        <w:t>Комплектность, качество и гарантии</w:t>
      </w:r>
    </w:p>
    <w:p w:rsidR="00372374" w:rsidRPr="00845322" w:rsidRDefault="00372374" w:rsidP="000B4289">
      <w:pPr>
        <w:widowControl w:val="0"/>
        <w:numPr>
          <w:ilvl w:val="1"/>
          <w:numId w:val="25"/>
        </w:numPr>
        <w:shd w:val="clear" w:color="auto" w:fill="FFFFFF"/>
        <w:tabs>
          <w:tab w:val="clear" w:pos="1995"/>
          <w:tab w:val="num" w:pos="0"/>
          <w:tab w:val="left" w:pos="1483"/>
        </w:tabs>
        <w:suppressAutoHyphens w:val="0"/>
        <w:autoSpaceDE w:val="0"/>
        <w:autoSpaceDN w:val="0"/>
        <w:adjustRightInd w:val="0"/>
        <w:ind w:left="0" w:firstLine="709"/>
        <w:jc w:val="both"/>
      </w:pPr>
      <w:r w:rsidRPr="00845322">
        <w:t>Комплектность и качество Товара должны соответствовать требованиям  соответствующих  государственных  стандартов,  техническим условиям   на   соответствующий   вид   Товара, а в случае   обязательной сертификации иметь сертификаты качества и сертификаты соответствия.</w:t>
      </w:r>
    </w:p>
    <w:p w:rsidR="00372374" w:rsidRPr="00845322" w:rsidRDefault="00372374" w:rsidP="000B4289">
      <w:pPr>
        <w:widowControl w:val="0"/>
        <w:numPr>
          <w:ilvl w:val="1"/>
          <w:numId w:val="25"/>
        </w:numPr>
        <w:shd w:val="clear" w:color="auto" w:fill="FFFFFF"/>
        <w:tabs>
          <w:tab w:val="clear" w:pos="1995"/>
          <w:tab w:val="num" w:pos="0"/>
          <w:tab w:val="left" w:pos="1483"/>
        </w:tabs>
        <w:suppressAutoHyphens w:val="0"/>
        <w:autoSpaceDE w:val="0"/>
        <w:autoSpaceDN w:val="0"/>
        <w:adjustRightInd w:val="0"/>
        <w:ind w:left="0" w:firstLine="709"/>
        <w:jc w:val="both"/>
      </w:pPr>
      <w:r w:rsidRPr="00845322">
        <w:t xml:space="preserve">Срок гарантии нормального функционирования Товара в течение </w:t>
      </w:r>
      <w:r>
        <w:t>__</w:t>
      </w:r>
      <w:r w:rsidRPr="00845322">
        <w:t xml:space="preserve"> месяцев с даты подписания Сторонами товарной накладной (ТОРГ-12).</w:t>
      </w:r>
    </w:p>
    <w:p w:rsidR="00372374" w:rsidRPr="00845322" w:rsidRDefault="00372374" w:rsidP="000B4289">
      <w:pPr>
        <w:widowControl w:val="0"/>
        <w:numPr>
          <w:ilvl w:val="1"/>
          <w:numId w:val="25"/>
        </w:numPr>
        <w:shd w:val="clear" w:color="auto" w:fill="FFFFFF"/>
        <w:tabs>
          <w:tab w:val="clear" w:pos="1995"/>
          <w:tab w:val="num" w:pos="0"/>
          <w:tab w:val="left" w:pos="1483"/>
        </w:tabs>
        <w:suppressAutoHyphens w:val="0"/>
        <w:autoSpaceDE w:val="0"/>
        <w:autoSpaceDN w:val="0"/>
        <w:adjustRightInd w:val="0"/>
        <w:ind w:left="0" w:firstLine="709"/>
        <w:jc w:val="both"/>
      </w:pPr>
      <w:r w:rsidRPr="00845322">
        <w:t>Некачественный (дефектный) Товар подлежит возврату Поставщику в течение 2 (двух) месяцев с даты подписания Получателем товарной накладной (ТОРГ-12). Расходы, связанные с установлением дефектности Товара и его возвратом Поставщику, возлагаются на Поставщика. Замена некачественного (дефектного) Товара производится Поставщиком при поставке следующей партии Товара.</w:t>
      </w:r>
    </w:p>
    <w:p w:rsidR="00372374" w:rsidRPr="00845322" w:rsidRDefault="00372374" w:rsidP="00372374">
      <w:pPr>
        <w:shd w:val="clear" w:color="auto" w:fill="FFFFFF"/>
        <w:tabs>
          <w:tab w:val="left" w:pos="3024"/>
        </w:tabs>
        <w:ind w:firstLine="709"/>
        <w:jc w:val="center"/>
        <w:outlineLvl w:val="0"/>
        <w:rPr>
          <w:b/>
        </w:rPr>
      </w:pPr>
    </w:p>
    <w:p w:rsidR="00372374" w:rsidRPr="00845322" w:rsidRDefault="00372374" w:rsidP="000B4289">
      <w:pPr>
        <w:widowControl w:val="0"/>
        <w:numPr>
          <w:ilvl w:val="0"/>
          <w:numId w:val="20"/>
        </w:numPr>
        <w:shd w:val="clear" w:color="auto" w:fill="FFFFFF"/>
        <w:tabs>
          <w:tab w:val="left" w:pos="3024"/>
        </w:tabs>
        <w:suppressAutoHyphens w:val="0"/>
        <w:autoSpaceDE w:val="0"/>
        <w:autoSpaceDN w:val="0"/>
        <w:adjustRightInd w:val="0"/>
        <w:jc w:val="center"/>
        <w:outlineLvl w:val="0"/>
        <w:rPr>
          <w:b/>
        </w:rPr>
      </w:pPr>
      <w:r w:rsidRPr="00845322">
        <w:rPr>
          <w:b/>
        </w:rPr>
        <w:t>Упаковка и маркировка</w:t>
      </w:r>
    </w:p>
    <w:p w:rsidR="00372374" w:rsidRPr="00845322" w:rsidRDefault="00372374" w:rsidP="000B4289">
      <w:pPr>
        <w:widowControl w:val="0"/>
        <w:numPr>
          <w:ilvl w:val="1"/>
          <w:numId w:val="20"/>
        </w:numPr>
        <w:shd w:val="clear" w:color="auto" w:fill="FFFFFF"/>
        <w:tabs>
          <w:tab w:val="clear" w:pos="1429"/>
          <w:tab w:val="num" w:pos="0"/>
        </w:tabs>
        <w:suppressAutoHyphens w:val="0"/>
        <w:autoSpaceDE w:val="0"/>
        <w:autoSpaceDN w:val="0"/>
        <w:adjustRightInd w:val="0"/>
        <w:ind w:left="0" w:firstLine="709"/>
        <w:jc w:val="both"/>
      </w:pPr>
      <w:r w:rsidRPr="00845322">
        <w:t>Поставщик обязуется поставить Товар в упаковке, позволяющей обеспечить сохранность Товара от повреждений при его отгрузке, перевозке и хранении. Упаковка должна иметь маркировку с указанием Поставщика и наименования Товара.</w:t>
      </w:r>
    </w:p>
    <w:p w:rsidR="00372374" w:rsidRPr="00845322" w:rsidRDefault="00372374" w:rsidP="00372374">
      <w:pPr>
        <w:shd w:val="clear" w:color="auto" w:fill="FFFFFF"/>
        <w:tabs>
          <w:tab w:val="num" w:pos="0"/>
        </w:tabs>
        <w:ind w:firstLine="709"/>
        <w:jc w:val="both"/>
      </w:pPr>
      <w:r w:rsidRPr="00845322">
        <w:t>В каждую упаковку вкладывается упаковочный лист с указанием в нем следующих данных:</w:t>
      </w:r>
    </w:p>
    <w:p w:rsidR="00372374" w:rsidRPr="00845322" w:rsidRDefault="00372374" w:rsidP="00372374">
      <w:pPr>
        <w:shd w:val="clear" w:color="auto" w:fill="FFFFFF"/>
        <w:tabs>
          <w:tab w:val="num" w:pos="0"/>
        </w:tabs>
        <w:ind w:firstLine="709"/>
        <w:jc w:val="both"/>
      </w:pPr>
      <w:r w:rsidRPr="00845322">
        <w:t>- наименование товара;</w:t>
      </w:r>
    </w:p>
    <w:p w:rsidR="00372374" w:rsidRPr="00845322" w:rsidRDefault="00372374" w:rsidP="00372374">
      <w:pPr>
        <w:shd w:val="clear" w:color="auto" w:fill="FFFFFF"/>
        <w:tabs>
          <w:tab w:val="num" w:pos="0"/>
        </w:tabs>
        <w:ind w:firstLine="709"/>
        <w:jc w:val="both"/>
      </w:pPr>
      <w:r w:rsidRPr="00845322">
        <w:t>- модель;</w:t>
      </w:r>
    </w:p>
    <w:p w:rsidR="00372374" w:rsidRPr="00845322" w:rsidRDefault="00372374" w:rsidP="00372374">
      <w:pPr>
        <w:shd w:val="clear" w:color="auto" w:fill="FFFFFF"/>
        <w:tabs>
          <w:tab w:val="num" w:pos="0"/>
        </w:tabs>
        <w:ind w:firstLine="709"/>
        <w:jc w:val="both"/>
      </w:pPr>
      <w:r w:rsidRPr="00845322">
        <w:t>- количество изделий в упаковке.</w:t>
      </w:r>
    </w:p>
    <w:p w:rsidR="00372374" w:rsidRPr="00845322" w:rsidRDefault="00372374" w:rsidP="000B4289">
      <w:pPr>
        <w:widowControl w:val="0"/>
        <w:numPr>
          <w:ilvl w:val="1"/>
          <w:numId w:val="26"/>
        </w:numPr>
        <w:shd w:val="clear" w:color="auto" w:fill="FFFFFF"/>
        <w:tabs>
          <w:tab w:val="clear" w:pos="720"/>
          <w:tab w:val="num" w:pos="0"/>
        </w:tabs>
        <w:suppressAutoHyphens w:val="0"/>
        <w:autoSpaceDE w:val="0"/>
        <w:autoSpaceDN w:val="0"/>
        <w:adjustRightInd w:val="0"/>
        <w:ind w:left="0" w:firstLine="709"/>
        <w:jc w:val="both"/>
      </w:pPr>
      <w:r w:rsidRPr="00845322">
        <w:t>Маркировка Товара должна быть четкой и выполнена несмываемой краской на русском языке.</w:t>
      </w:r>
    </w:p>
    <w:p w:rsidR="00372374" w:rsidRPr="00845322" w:rsidRDefault="00372374" w:rsidP="00372374">
      <w:pPr>
        <w:shd w:val="clear" w:color="auto" w:fill="FFFFFF"/>
        <w:ind w:firstLine="709"/>
        <w:jc w:val="both"/>
      </w:pPr>
    </w:p>
    <w:p w:rsidR="00372374" w:rsidRPr="00845322" w:rsidRDefault="00372374" w:rsidP="00372374">
      <w:pPr>
        <w:shd w:val="clear" w:color="auto" w:fill="FFFFFF"/>
        <w:ind w:firstLine="709"/>
        <w:jc w:val="both"/>
      </w:pPr>
      <w:r w:rsidRPr="00845322">
        <w:t>Маркировка должна включать в себя следующее:</w:t>
      </w:r>
    </w:p>
    <w:p w:rsidR="00372374" w:rsidRPr="00845322" w:rsidRDefault="00372374" w:rsidP="00372374">
      <w:pPr>
        <w:shd w:val="clear" w:color="auto" w:fill="FFFFFF"/>
        <w:ind w:firstLine="709"/>
        <w:jc w:val="both"/>
      </w:pPr>
      <w:r w:rsidRPr="00845322">
        <w:t>- адрес грузополучателя;</w:t>
      </w:r>
    </w:p>
    <w:p w:rsidR="00372374" w:rsidRPr="00845322" w:rsidRDefault="00372374" w:rsidP="00372374">
      <w:pPr>
        <w:shd w:val="clear" w:color="auto" w:fill="FFFFFF"/>
        <w:ind w:firstLine="709"/>
        <w:jc w:val="both"/>
      </w:pPr>
      <w:r w:rsidRPr="00845322">
        <w:t>- место №;</w:t>
      </w:r>
    </w:p>
    <w:p w:rsidR="00372374" w:rsidRPr="00845322" w:rsidRDefault="00372374" w:rsidP="00372374">
      <w:pPr>
        <w:shd w:val="clear" w:color="auto" w:fill="FFFFFF"/>
        <w:ind w:firstLine="709"/>
        <w:jc w:val="both"/>
      </w:pPr>
      <w:r w:rsidRPr="00845322">
        <w:t>- вес нетто (в кг);</w:t>
      </w:r>
    </w:p>
    <w:p w:rsidR="00372374" w:rsidRPr="00845322" w:rsidRDefault="00372374" w:rsidP="00372374">
      <w:pPr>
        <w:shd w:val="clear" w:color="auto" w:fill="FFFFFF"/>
        <w:ind w:firstLine="709"/>
        <w:jc w:val="both"/>
      </w:pPr>
      <w:r w:rsidRPr="00845322">
        <w:t>- вес брутто (в кг).</w:t>
      </w:r>
    </w:p>
    <w:p w:rsidR="00372374" w:rsidRPr="00845322" w:rsidRDefault="00372374" w:rsidP="00372374">
      <w:pPr>
        <w:shd w:val="clear" w:color="auto" w:fill="FFFFFF"/>
        <w:ind w:firstLine="709"/>
        <w:jc w:val="both"/>
      </w:pPr>
    </w:p>
    <w:p w:rsidR="00372374" w:rsidRPr="00845322" w:rsidRDefault="00372374" w:rsidP="000B4289">
      <w:pPr>
        <w:widowControl w:val="0"/>
        <w:numPr>
          <w:ilvl w:val="0"/>
          <w:numId w:val="26"/>
        </w:numPr>
        <w:shd w:val="clear" w:color="auto" w:fill="FFFFFF"/>
        <w:suppressAutoHyphens w:val="0"/>
        <w:autoSpaceDE w:val="0"/>
        <w:autoSpaceDN w:val="0"/>
        <w:adjustRightInd w:val="0"/>
        <w:jc w:val="center"/>
        <w:outlineLvl w:val="0"/>
        <w:rPr>
          <w:b/>
        </w:rPr>
      </w:pPr>
      <w:r w:rsidRPr="00845322">
        <w:rPr>
          <w:b/>
        </w:rPr>
        <w:t>Ответственность Сторон</w:t>
      </w:r>
    </w:p>
    <w:p w:rsidR="00372374" w:rsidRPr="00845322" w:rsidRDefault="00372374" w:rsidP="00372374">
      <w:pPr>
        <w:pStyle w:val="37"/>
        <w:ind w:left="0" w:firstLine="709"/>
        <w:jc w:val="both"/>
        <w:rPr>
          <w:sz w:val="24"/>
        </w:rPr>
      </w:pPr>
      <w:r w:rsidRPr="00845322">
        <w:rPr>
          <w:sz w:val="24"/>
        </w:rPr>
        <w:t>7.1. Ответственность Сторон при неисполнении или ненадлежащем исполнении обязательств по настоящему Договору определяется в соответствии с законодательством Российской Федерации, регулирующим данные отношения, и условиями настоящего Договора.</w:t>
      </w:r>
    </w:p>
    <w:p w:rsidR="00372374" w:rsidRPr="00845322" w:rsidRDefault="00372374" w:rsidP="00372374">
      <w:pPr>
        <w:pStyle w:val="37"/>
        <w:ind w:left="0" w:firstLine="709"/>
        <w:jc w:val="both"/>
        <w:rPr>
          <w:sz w:val="24"/>
        </w:rPr>
      </w:pPr>
      <w:r w:rsidRPr="00845322">
        <w:rPr>
          <w:sz w:val="24"/>
        </w:rPr>
        <w:t>7.2. Привлечение третьих лиц к исполнению данного договора разрешается по взаимному согласию Сторон. Сторона, которая привлекла третье лицо к исполнению своих обязательств, несет перед другой Стороной ответственность за неисполнение или ненадлежащее исполнение обязательств этим лицом, как за собственные действия. В случае использования третьего лица в качестве плательщика по настоящему договору Заказчик заранее письменно информирует Поставщика о его наименовании, банковских реквизитах и сумме оплаты.</w:t>
      </w:r>
    </w:p>
    <w:p w:rsidR="00372374" w:rsidRPr="00845322" w:rsidRDefault="00372374" w:rsidP="00372374">
      <w:pPr>
        <w:pStyle w:val="37"/>
        <w:ind w:left="0" w:firstLine="709"/>
        <w:jc w:val="both"/>
        <w:rPr>
          <w:sz w:val="24"/>
        </w:rPr>
      </w:pPr>
      <w:r w:rsidRPr="00845322">
        <w:rPr>
          <w:sz w:val="24"/>
        </w:rPr>
        <w:t xml:space="preserve">7.3. За нарушение срока поставки, предусмотренного п.4.1. настоящего Договора, </w:t>
      </w:r>
      <w:r w:rsidR="00B25FDF" w:rsidRPr="00B25FDF">
        <w:rPr>
          <w:sz w:val="24"/>
        </w:rPr>
        <w:t xml:space="preserve">В случае несоблюдения сроков поставки Товара Покупатель вправе потребовать от Поставщика уплаты неустойки в виде пени в размере </w:t>
      </w:r>
      <w:r w:rsidR="00B25FDF">
        <w:rPr>
          <w:sz w:val="24"/>
        </w:rPr>
        <w:t>0,05</w:t>
      </w:r>
      <w:r w:rsidR="00B25FDF" w:rsidRPr="00B25FDF">
        <w:rPr>
          <w:sz w:val="24"/>
        </w:rPr>
        <w:t xml:space="preserve"> %  от стоимости не поставленного в срок Товара за каждый день просрочки.</w:t>
      </w:r>
      <w:r w:rsidRPr="00845322">
        <w:rPr>
          <w:sz w:val="24"/>
        </w:rPr>
        <w:t>.</w:t>
      </w:r>
    </w:p>
    <w:p w:rsidR="00372374" w:rsidRPr="00845322" w:rsidRDefault="00372374" w:rsidP="00372374">
      <w:pPr>
        <w:pStyle w:val="37"/>
        <w:ind w:left="0" w:firstLine="709"/>
        <w:jc w:val="both"/>
        <w:rPr>
          <w:sz w:val="24"/>
        </w:rPr>
      </w:pPr>
      <w:r w:rsidRPr="00845322">
        <w:rPr>
          <w:sz w:val="24"/>
        </w:rPr>
        <w:t>7.4. За нарушение сроков оплаты, предусмотренных п.2.5. настоящего Договора, Поставщик вправе потребовать от Покупателя уплаты неустойки в виде пени в размере 0,</w:t>
      </w:r>
      <w:r w:rsidR="00CB0F45">
        <w:rPr>
          <w:sz w:val="24"/>
        </w:rPr>
        <w:t>05</w:t>
      </w:r>
      <w:r w:rsidRPr="00845322">
        <w:rPr>
          <w:sz w:val="24"/>
        </w:rPr>
        <w:t>% от стоимости Продукции за каждый день просрочки.</w:t>
      </w:r>
    </w:p>
    <w:p w:rsidR="00372374" w:rsidRPr="00845322" w:rsidRDefault="00372374" w:rsidP="00372374">
      <w:pPr>
        <w:pStyle w:val="37"/>
        <w:ind w:left="0" w:firstLine="709"/>
        <w:jc w:val="both"/>
        <w:rPr>
          <w:b/>
        </w:rPr>
      </w:pPr>
    </w:p>
    <w:p w:rsidR="00372374" w:rsidRPr="00845322" w:rsidRDefault="00372374" w:rsidP="000B4289">
      <w:pPr>
        <w:widowControl w:val="0"/>
        <w:numPr>
          <w:ilvl w:val="0"/>
          <w:numId w:val="26"/>
        </w:numPr>
        <w:shd w:val="clear" w:color="auto" w:fill="FFFFFF"/>
        <w:suppressAutoHyphens w:val="0"/>
        <w:autoSpaceDE w:val="0"/>
        <w:autoSpaceDN w:val="0"/>
        <w:adjustRightInd w:val="0"/>
        <w:jc w:val="center"/>
        <w:outlineLvl w:val="0"/>
        <w:rPr>
          <w:b/>
        </w:rPr>
      </w:pPr>
      <w:r w:rsidRPr="00845322">
        <w:rPr>
          <w:b/>
        </w:rPr>
        <w:t>Переход права собственности</w:t>
      </w:r>
    </w:p>
    <w:p w:rsidR="00372374" w:rsidRPr="00845322" w:rsidRDefault="00372374" w:rsidP="00372374">
      <w:pPr>
        <w:shd w:val="clear" w:color="auto" w:fill="FFFFFF"/>
        <w:ind w:firstLine="709"/>
        <w:jc w:val="both"/>
      </w:pPr>
      <w:r w:rsidRPr="00845322">
        <w:t xml:space="preserve">8.1. Право собственности, а также риск случайной гибели или порчи Товара переходит от Поставщика к Покупателю с даты подписания Получателем товарной накладной (ТОРГ-12). </w:t>
      </w:r>
    </w:p>
    <w:p w:rsidR="00372374" w:rsidRPr="00845322" w:rsidRDefault="00372374" w:rsidP="00372374">
      <w:pPr>
        <w:widowControl w:val="0"/>
        <w:shd w:val="clear" w:color="auto" w:fill="FFFFFF"/>
        <w:autoSpaceDE w:val="0"/>
        <w:autoSpaceDN w:val="0"/>
        <w:adjustRightInd w:val="0"/>
        <w:ind w:left="375"/>
        <w:jc w:val="center"/>
        <w:outlineLvl w:val="0"/>
        <w:rPr>
          <w:b/>
        </w:rPr>
      </w:pPr>
    </w:p>
    <w:p w:rsidR="00372374" w:rsidRPr="00845322" w:rsidRDefault="00372374" w:rsidP="00372374">
      <w:pPr>
        <w:widowControl w:val="0"/>
        <w:shd w:val="clear" w:color="auto" w:fill="FFFFFF"/>
        <w:autoSpaceDE w:val="0"/>
        <w:autoSpaceDN w:val="0"/>
        <w:adjustRightInd w:val="0"/>
        <w:ind w:left="375"/>
        <w:jc w:val="center"/>
        <w:outlineLvl w:val="0"/>
        <w:rPr>
          <w:b/>
        </w:rPr>
      </w:pPr>
      <w:r w:rsidRPr="00845322">
        <w:rPr>
          <w:b/>
        </w:rPr>
        <w:t>9. Ответственность Сторон</w:t>
      </w:r>
    </w:p>
    <w:p w:rsidR="00372374" w:rsidRPr="00845322" w:rsidRDefault="00372374" w:rsidP="000B4289">
      <w:pPr>
        <w:pStyle w:val="affb"/>
        <w:widowControl w:val="0"/>
        <w:numPr>
          <w:ilvl w:val="0"/>
          <w:numId w:val="27"/>
        </w:numPr>
        <w:shd w:val="clear" w:color="auto" w:fill="FFFFFF"/>
        <w:tabs>
          <w:tab w:val="left" w:pos="1433"/>
        </w:tabs>
        <w:suppressAutoHyphens w:val="0"/>
        <w:autoSpaceDE w:val="0"/>
        <w:autoSpaceDN w:val="0"/>
        <w:adjustRightInd w:val="0"/>
        <w:jc w:val="both"/>
        <w:rPr>
          <w:vanish/>
        </w:rPr>
      </w:pPr>
    </w:p>
    <w:p w:rsidR="00372374" w:rsidRPr="00845322" w:rsidRDefault="00372374" w:rsidP="000B4289">
      <w:pPr>
        <w:pStyle w:val="affb"/>
        <w:widowControl w:val="0"/>
        <w:numPr>
          <w:ilvl w:val="0"/>
          <w:numId w:val="27"/>
        </w:numPr>
        <w:shd w:val="clear" w:color="auto" w:fill="FFFFFF"/>
        <w:tabs>
          <w:tab w:val="left" w:pos="1433"/>
        </w:tabs>
        <w:suppressAutoHyphens w:val="0"/>
        <w:autoSpaceDE w:val="0"/>
        <w:autoSpaceDN w:val="0"/>
        <w:adjustRightInd w:val="0"/>
        <w:jc w:val="both"/>
        <w:rPr>
          <w:vanish/>
        </w:rPr>
      </w:pPr>
    </w:p>
    <w:p w:rsidR="00372374" w:rsidRPr="00845322" w:rsidRDefault="00372374" w:rsidP="000B4289">
      <w:pPr>
        <w:widowControl w:val="0"/>
        <w:numPr>
          <w:ilvl w:val="1"/>
          <w:numId w:val="27"/>
        </w:numPr>
        <w:shd w:val="clear" w:color="auto" w:fill="FFFFFF"/>
        <w:tabs>
          <w:tab w:val="clear" w:pos="1430"/>
          <w:tab w:val="num" w:pos="0"/>
        </w:tabs>
        <w:suppressAutoHyphens w:val="0"/>
        <w:autoSpaceDE w:val="0"/>
        <w:autoSpaceDN w:val="0"/>
        <w:adjustRightInd w:val="0"/>
        <w:ind w:left="0" w:firstLine="709"/>
        <w:jc w:val="both"/>
      </w:pPr>
      <w:r w:rsidRPr="00845322">
        <w:t xml:space="preserve">За неисполнение или ненадлежащее исполнение условий настоящего  Договора Стороны несут ответственность, предусмотренную законодательством Российской Федерации. </w:t>
      </w:r>
    </w:p>
    <w:p w:rsidR="00372374" w:rsidRPr="00845322" w:rsidRDefault="00372374" w:rsidP="000B4289">
      <w:pPr>
        <w:widowControl w:val="0"/>
        <w:numPr>
          <w:ilvl w:val="1"/>
          <w:numId w:val="27"/>
        </w:numPr>
        <w:shd w:val="clear" w:color="auto" w:fill="FFFFFF"/>
        <w:tabs>
          <w:tab w:val="clear" w:pos="1430"/>
          <w:tab w:val="num" w:pos="0"/>
        </w:tabs>
        <w:suppressAutoHyphens w:val="0"/>
        <w:autoSpaceDE w:val="0"/>
        <w:autoSpaceDN w:val="0"/>
        <w:adjustRightInd w:val="0"/>
        <w:ind w:left="0" w:firstLine="709"/>
        <w:jc w:val="both"/>
      </w:pPr>
      <w:r w:rsidRPr="00845322">
        <w:t>Поставщик несет ответственность перед Покупателем за неисполнение или ненадлежащее исполнение обязательств третьими лицами, как за свои собственные.</w:t>
      </w:r>
    </w:p>
    <w:p w:rsidR="00566F22" w:rsidRDefault="00566F22" w:rsidP="00566F22">
      <w:pPr>
        <w:autoSpaceDE w:val="0"/>
        <w:autoSpaceDN w:val="0"/>
        <w:spacing w:line="276" w:lineRule="auto"/>
        <w:ind w:firstLine="709"/>
        <w:jc w:val="center"/>
        <w:rPr>
          <w:b/>
        </w:rPr>
      </w:pPr>
    </w:p>
    <w:p w:rsidR="00566F22" w:rsidRPr="008E1628" w:rsidRDefault="00566F22" w:rsidP="00566F22">
      <w:pPr>
        <w:autoSpaceDE w:val="0"/>
        <w:autoSpaceDN w:val="0"/>
        <w:spacing w:line="276" w:lineRule="auto"/>
        <w:ind w:firstLine="709"/>
        <w:jc w:val="center"/>
        <w:rPr>
          <w:b/>
        </w:rPr>
      </w:pPr>
      <w:r w:rsidRPr="008E1628">
        <w:rPr>
          <w:b/>
        </w:rPr>
        <w:t>10. Антикоррупционная оговорка</w:t>
      </w:r>
    </w:p>
    <w:p w:rsidR="00566F22" w:rsidRPr="008E1628" w:rsidRDefault="00566F22" w:rsidP="00566F22">
      <w:pPr>
        <w:autoSpaceDE w:val="0"/>
        <w:autoSpaceDN w:val="0"/>
        <w:ind w:firstLine="709"/>
        <w:jc w:val="both"/>
      </w:pPr>
      <w:r w:rsidRPr="008E1628">
        <w:t>10.1. 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для достижения иных неправомерных целей.</w:t>
      </w:r>
    </w:p>
    <w:p w:rsidR="00566F22" w:rsidRPr="008E1628" w:rsidRDefault="00566F22" w:rsidP="00566F22">
      <w:pPr>
        <w:autoSpaceDE w:val="0"/>
        <w:autoSpaceDN w:val="0"/>
        <w:ind w:firstLine="709"/>
        <w:jc w:val="both"/>
      </w:pPr>
      <w:r w:rsidRPr="008E1628">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иные действия, нарушающие требования применимого законодательства и международных актов о противодействии коррупции.</w:t>
      </w:r>
    </w:p>
    <w:p w:rsidR="00566F22" w:rsidRPr="008E1628" w:rsidRDefault="00566F22" w:rsidP="00566F22">
      <w:pPr>
        <w:autoSpaceDE w:val="0"/>
        <w:autoSpaceDN w:val="0"/>
        <w:ind w:firstLine="709"/>
        <w:jc w:val="both"/>
      </w:pPr>
      <w:r w:rsidRPr="008E1628">
        <w:t xml:space="preserve">10.2. В случае возникновения у Стороны подозрений, что произошло или может произойти нарушение каких-либо положений пункта 10.1 настоящего Договора,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пункта 10.1 настоящего Договора другой Стороной, ее аффилированными лицами, работниками или посредниками. </w:t>
      </w:r>
    </w:p>
    <w:p w:rsidR="00566F22" w:rsidRPr="00566F22" w:rsidRDefault="00566F22" w:rsidP="00566F22">
      <w:pPr>
        <w:autoSpaceDE w:val="0"/>
        <w:autoSpaceDN w:val="0"/>
        <w:ind w:firstLine="709"/>
        <w:jc w:val="both"/>
        <w:rPr>
          <w:u w:val="single"/>
        </w:rPr>
      </w:pPr>
      <w:r w:rsidRPr="008E1628">
        <w:t xml:space="preserve">Каналы уведомления Исполнителя о нарушениях каких-либо положений пункта 10.1 настоящего Договора: </w:t>
      </w:r>
      <w:r w:rsidRPr="00566F22">
        <w:rPr>
          <w:highlight w:val="yellow"/>
        </w:rPr>
        <w:t>_________</w:t>
      </w:r>
    </w:p>
    <w:p w:rsidR="00566F22" w:rsidRPr="008E1628" w:rsidRDefault="00566F22" w:rsidP="00566F22">
      <w:pPr>
        <w:autoSpaceDE w:val="0"/>
        <w:autoSpaceDN w:val="0"/>
        <w:ind w:firstLine="709"/>
        <w:jc w:val="both"/>
      </w:pPr>
      <w:r w:rsidRPr="008E1628">
        <w:t>Каналы уведомления Заказчика о нарушениях каких-либо положений пункта 10.1 настоящего Договора: 8 (495) 788-17-17, официальный сайт www.trcont.ru.</w:t>
      </w:r>
    </w:p>
    <w:p w:rsidR="00566F22" w:rsidRPr="008E1628" w:rsidRDefault="00566F22" w:rsidP="00566F22">
      <w:pPr>
        <w:autoSpaceDE w:val="0"/>
        <w:autoSpaceDN w:val="0"/>
        <w:ind w:firstLine="709"/>
        <w:jc w:val="both"/>
      </w:pPr>
      <w:r w:rsidRPr="008E1628">
        <w:t>Сторона, получившая уведомление  о  нарушении  каких-либо положений пункта 10.1 настоящего Договора, обязана рассмотреть уведомление и сообщить другой Стороне об итогах его рассмотрения в течение 15 (пятнадцати) рабочих дней с даты получения письменного уведомления.</w:t>
      </w:r>
    </w:p>
    <w:p w:rsidR="00566F22" w:rsidRPr="008E1628" w:rsidRDefault="00566F22" w:rsidP="00566F22">
      <w:pPr>
        <w:autoSpaceDE w:val="0"/>
        <w:autoSpaceDN w:val="0"/>
        <w:ind w:firstLine="709"/>
        <w:jc w:val="both"/>
      </w:pPr>
      <w:r w:rsidRPr="008E1628">
        <w:t>10.3. Стороны гарантируют осуществление надлежащего разбирательства по фактам нарушения положений пункта 10.1 настоящего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rsidR="00566F22" w:rsidRPr="008E1628" w:rsidRDefault="00566F22" w:rsidP="00566F22">
      <w:pPr>
        <w:autoSpaceDE w:val="0"/>
        <w:autoSpaceDN w:val="0"/>
        <w:ind w:firstLine="709"/>
        <w:jc w:val="both"/>
      </w:pPr>
      <w:r w:rsidRPr="008E1628">
        <w:t xml:space="preserve">10.4. В случае подтверждения факта нарушения одной Стороной положений пункта 10.1 настоящего Договора и/или неполучения другой Стороной информации об итогах рассмотрения уведомления о нарушении в соответствии с пунктом 10.2 настоящего Договора, другая Сторона имеет право расторгнуть настоящий Договор в одностороннем внесудебном порядке путем направления письменного уведомления не позднее, чем за 30 (тридцать) календарных дней до даты прекращения действия настоящего Договора. </w:t>
      </w:r>
    </w:p>
    <w:p w:rsidR="00372374" w:rsidRDefault="00372374" w:rsidP="00372374">
      <w:pPr>
        <w:shd w:val="clear" w:color="auto" w:fill="FFFFFF"/>
        <w:ind w:firstLine="709"/>
        <w:jc w:val="center"/>
        <w:rPr>
          <w:b/>
        </w:rPr>
      </w:pPr>
    </w:p>
    <w:p w:rsidR="00450888" w:rsidRPr="00450888" w:rsidRDefault="00450888" w:rsidP="00450888">
      <w:pPr>
        <w:suppressAutoHyphens w:val="0"/>
        <w:autoSpaceDE w:val="0"/>
        <w:autoSpaceDN w:val="0"/>
        <w:spacing w:line="276" w:lineRule="auto"/>
        <w:ind w:firstLine="709"/>
        <w:jc w:val="center"/>
        <w:rPr>
          <w:b/>
          <w:lang w:eastAsia="ru-RU"/>
        </w:rPr>
      </w:pPr>
      <w:r w:rsidRPr="00450888">
        <w:rPr>
          <w:b/>
          <w:lang w:eastAsia="ru-RU"/>
        </w:rPr>
        <w:t>11. Гарантии и заверения Поставщика</w:t>
      </w:r>
    </w:p>
    <w:p w:rsidR="00450888" w:rsidRPr="00450888" w:rsidRDefault="00450888" w:rsidP="000B4289">
      <w:pPr>
        <w:numPr>
          <w:ilvl w:val="1"/>
          <w:numId w:val="36"/>
        </w:numPr>
        <w:suppressAutoHyphens w:val="0"/>
        <w:spacing w:after="200" w:line="276" w:lineRule="auto"/>
        <w:ind w:left="0" w:firstLine="709"/>
        <w:contextualSpacing/>
        <w:jc w:val="both"/>
        <w:rPr>
          <w:rFonts w:eastAsia="Calibri"/>
          <w:lang w:eastAsia="en-US"/>
        </w:rPr>
      </w:pPr>
      <w:r w:rsidRPr="00450888">
        <w:rPr>
          <w:rFonts w:eastAsia="Calibri"/>
          <w:lang w:eastAsia="en-US"/>
        </w:rPr>
        <w:t>Поставщик настоящим заверяет Покупателя и гарантирует, что на дату заключения настоящего Договора:</w:t>
      </w:r>
    </w:p>
    <w:p w:rsidR="00450888" w:rsidRPr="00450888" w:rsidRDefault="00450888" w:rsidP="000B4289">
      <w:pPr>
        <w:numPr>
          <w:ilvl w:val="2"/>
          <w:numId w:val="36"/>
        </w:numPr>
        <w:suppressAutoHyphens w:val="0"/>
        <w:spacing w:after="200" w:line="276" w:lineRule="auto"/>
        <w:ind w:left="0" w:firstLine="709"/>
        <w:contextualSpacing/>
        <w:jc w:val="both"/>
        <w:rPr>
          <w:rFonts w:eastAsia="Calibri"/>
          <w:lang w:eastAsia="en-US"/>
        </w:rPr>
      </w:pPr>
      <w:r w:rsidRPr="00450888">
        <w:rPr>
          <w:rFonts w:eastAsia="Calibri"/>
          <w:lang w:eastAsia="en-US"/>
        </w:rPr>
        <w:t>Поставщик является надлежащим образом созданным юридическим лицом, действующим в соответствии с законодательством Российской Федерации;</w:t>
      </w:r>
    </w:p>
    <w:p w:rsidR="00450888" w:rsidRPr="00450888" w:rsidRDefault="00450888" w:rsidP="000B4289">
      <w:pPr>
        <w:numPr>
          <w:ilvl w:val="2"/>
          <w:numId w:val="36"/>
        </w:numPr>
        <w:suppressAutoHyphens w:val="0"/>
        <w:spacing w:after="200"/>
        <w:ind w:left="0" w:firstLine="709"/>
        <w:contextualSpacing/>
        <w:jc w:val="both"/>
        <w:rPr>
          <w:rFonts w:eastAsia="Calibri"/>
          <w:lang w:eastAsia="en-US"/>
        </w:rPr>
      </w:pPr>
      <w:r w:rsidRPr="00450888">
        <w:rPr>
          <w:rFonts w:eastAsia="Calibri"/>
          <w:lang w:eastAsia="en-US"/>
        </w:rPr>
        <w:t>Поставщиком соблюдены корпоративные процедуры, необходимые для заключения настоящего Договора, заключение настоящего Договора получило одобрение органов управления Поставщика;</w:t>
      </w:r>
    </w:p>
    <w:p w:rsidR="00450888" w:rsidRPr="00450888" w:rsidRDefault="00450888" w:rsidP="000B4289">
      <w:pPr>
        <w:numPr>
          <w:ilvl w:val="2"/>
          <w:numId w:val="36"/>
        </w:numPr>
        <w:suppressAutoHyphens w:val="0"/>
        <w:spacing w:after="200"/>
        <w:ind w:left="0" w:firstLine="709"/>
        <w:contextualSpacing/>
        <w:jc w:val="both"/>
        <w:rPr>
          <w:rFonts w:eastAsia="Calibri"/>
          <w:lang w:eastAsia="en-US"/>
        </w:rPr>
      </w:pPr>
      <w:r w:rsidRPr="00450888">
        <w:rPr>
          <w:rFonts w:eastAsia="Calibri"/>
          <w:lang w:eastAsia="en-US"/>
        </w:rPr>
        <w:t>настоящий Договор от имени Поставщика подписан лицом, которое надлежащим образом уполномочено совершать такие действия;</w:t>
      </w:r>
    </w:p>
    <w:p w:rsidR="00450888" w:rsidRPr="00450888" w:rsidRDefault="00450888" w:rsidP="000B4289">
      <w:pPr>
        <w:numPr>
          <w:ilvl w:val="2"/>
          <w:numId w:val="36"/>
        </w:numPr>
        <w:suppressAutoHyphens w:val="0"/>
        <w:spacing w:after="200"/>
        <w:ind w:left="0" w:firstLine="709"/>
        <w:contextualSpacing/>
        <w:jc w:val="both"/>
        <w:rPr>
          <w:rFonts w:eastAsia="Calibri"/>
          <w:lang w:eastAsia="en-US"/>
        </w:rPr>
      </w:pPr>
      <w:r w:rsidRPr="00450888">
        <w:rPr>
          <w:rFonts w:eastAsia="Calibri"/>
          <w:lang w:eastAsia="en-US"/>
        </w:rPr>
        <w:t xml:space="preserve"> заключение настоящего Договора и исполнение его условий не нарушит и не приведет к нарушению учредительных документов или какого-либо договора или документа, стороной по которому является Поставщик, а также любого положения законодательства Российской Федерации;</w:t>
      </w:r>
    </w:p>
    <w:p w:rsidR="00450888" w:rsidRPr="00450888" w:rsidRDefault="00450888" w:rsidP="000B4289">
      <w:pPr>
        <w:numPr>
          <w:ilvl w:val="2"/>
          <w:numId w:val="36"/>
        </w:numPr>
        <w:suppressAutoHyphens w:val="0"/>
        <w:spacing w:after="200"/>
        <w:ind w:left="0" w:firstLine="709"/>
        <w:contextualSpacing/>
        <w:jc w:val="both"/>
        <w:rPr>
          <w:rFonts w:eastAsia="Calibri"/>
          <w:lang w:eastAsia="en-US"/>
        </w:rPr>
      </w:pPr>
      <w:r w:rsidRPr="00450888">
        <w:rPr>
          <w:rFonts w:eastAsia="Calibri"/>
          <w:lang w:eastAsia="en-US"/>
        </w:rPr>
        <w:t>не существует каких-либо обстоятельств, которые ограничивают, запрещают исполнение Поставщиком обязательств по настоящему Договору.</w:t>
      </w:r>
    </w:p>
    <w:p w:rsidR="00450888" w:rsidRPr="00450888" w:rsidRDefault="00450888" w:rsidP="00372374">
      <w:pPr>
        <w:shd w:val="clear" w:color="auto" w:fill="FFFFFF"/>
        <w:ind w:firstLine="709"/>
        <w:jc w:val="center"/>
        <w:rPr>
          <w:b/>
        </w:rPr>
      </w:pPr>
    </w:p>
    <w:p w:rsidR="00372374" w:rsidRPr="00845322" w:rsidRDefault="00372374" w:rsidP="000B4289">
      <w:pPr>
        <w:pStyle w:val="affb"/>
        <w:widowControl w:val="0"/>
        <w:numPr>
          <w:ilvl w:val="0"/>
          <w:numId w:val="28"/>
        </w:numPr>
        <w:shd w:val="clear" w:color="auto" w:fill="FFFFFF"/>
        <w:suppressAutoHyphens w:val="0"/>
        <w:autoSpaceDE w:val="0"/>
        <w:autoSpaceDN w:val="0"/>
        <w:adjustRightInd w:val="0"/>
        <w:jc w:val="center"/>
        <w:rPr>
          <w:b/>
          <w:vanish/>
        </w:rPr>
      </w:pPr>
    </w:p>
    <w:p w:rsidR="00372374" w:rsidRPr="00450888" w:rsidRDefault="00372374" w:rsidP="000B4289">
      <w:pPr>
        <w:pStyle w:val="affb"/>
        <w:widowControl w:val="0"/>
        <w:numPr>
          <w:ilvl w:val="0"/>
          <w:numId w:val="36"/>
        </w:numPr>
        <w:shd w:val="clear" w:color="auto" w:fill="FFFFFF"/>
        <w:suppressAutoHyphens w:val="0"/>
        <w:autoSpaceDE w:val="0"/>
        <w:autoSpaceDN w:val="0"/>
        <w:adjustRightInd w:val="0"/>
        <w:jc w:val="center"/>
        <w:rPr>
          <w:b/>
        </w:rPr>
      </w:pPr>
      <w:r w:rsidRPr="00450888">
        <w:rPr>
          <w:b/>
        </w:rPr>
        <w:t>Обстоятельства непреодолимой силы</w:t>
      </w:r>
    </w:p>
    <w:p w:rsidR="00372374" w:rsidRPr="00845322" w:rsidRDefault="00372374" w:rsidP="000B4289">
      <w:pPr>
        <w:pStyle w:val="affb"/>
        <w:widowControl w:val="0"/>
        <w:numPr>
          <w:ilvl w:val="1"/>
          <w:numId w:val="36"/>
        </w:numPr>
        <w:shd w:val="clear" w:color="auto" w:fill="FFFFFF"/>
        <w:tabs>
          <w:tab w:val="left" w:pos="1418"/>
        </w:tabs>
        <w:suppressAutoHyphens w:val="0"/>
        <w:autoSpaceDE w:val="0"/>
        <w:autoSpaceDN w:val="0"/>
        <w:adjustRightInd w:val="0"/>
        <w:ind w:left="0" w:firstLine="567"/>
        <w:jc w:val="both"/>
      </w:pPr>
      <w:r w:rsidRPr="00845322">
        <w:t>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пожарами, землетрясениями, наводнениями и другими природными стихийными бедствиями, а также изданием запретительных актов государственных органов.</w:t>
      </w:r>
    </w:p>
    <w:p w:rsidR="00372374" w:rsidRPr="00845322" w:rsidRDefault="00372374" w:rsidP="000B4289">
      <w:pPr>
        <w:widowControl w:val="0"/>
        <w:numPr>
          <w:ilvl w:val="1"/>
          <w:numId w:val="36"/>
        </w:numPr>
        <w:shd w:val="clear" w:color="auto" w:fill="FFFFFF"/>
        <w:tabs>
          <w:tab w:val="left" w:pos="1418"/>
        </w:tabs>
        <w:suppressAutoHyphens w:val="0"/>
        <w:autoSpaceDE w:val="0"/>
        <w:autoSpaceDN w:val="0"/>
        <w:adjustRightInd w:val="0"/>
        <w:ind w:left="0" w:firstLine="709"/>
        <w:jc w:val="both"/>
      </w:pPr>
      <w:r w:rsidRPr="00845322">
        <w:t>Свидетельство, выданное торгово-промышленной палатой или иным компетентным органом, является достаточным подтверждением наличия и продолжительности действия обстоятельств непреодолимой силы.</w:t>
      </w:r>
    </w:p>
    <w:p w:rsidR="00372374" w:rsidRPr="00845322" w:rsidRDefault="00372374" w:rsidP="000B4289">
      <w:pPr>
        <w:widowControl w:val="0"/>
        <w:numPr>
          <w:ilvl w:val="1"/>
          <w:numId w:val="36"/>
        </w:numPr>
        <w:shd w:val="clear" w:color="auto" w:fill="FFFFFF"/>
        <w:tabs>
          <w:tab w:val="left" w:pos="1418"/>
        </w:tabs>
        <w:suppressAutoHyphens w:val="0"/>
        <w:autoSpaceDE w:val="0"/>
        <w:autoSpaceDN w:val="0"/>
        <w:adjustRightInd w:val="0"/>
        <w:ind w:left="0" w:firstLine="709"/>
        <w:jc w:val="both"/>
      </w:pPr>
      <w:r w:rsidRPr="00845322">
        <w:t>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другую Сторону о таких обстоятельствах и их влиянии на исполнение обязательств по настоящему Договору.</w:t>
      </w:r>
    </w:p>
    <w:p w:rsidR="00372374" w:rsidRPr="00845322" w:rsidRDefault="00372374" w:rsidP="000B4289">
      <w:pPr>
        <w:widowControl w:val="0"/>
        <w:numPr>
          <w:ilvl w:val="1"/>
          <w:numId w:val="36"/>
        </w:numPr>
        <w:shd w:val="clear" w:color="auto" w:fill="FFFFFF"/>
        <w:tabs>
          <w:tab w:val="left" w:pos="1418"/>
        </w:tabs>
        <w:suppressAutoHyphens w:val="0"/>
        <w:autoSpaceDE w:val="0"/>
        <w:autoSpaceDN w:val="0"/>
        <w:adjustRightInd w:val="0"/>
        <w:ind w:left="0" w:firstLine="709"/>
        <w:jc w:val="both"/>
      </w:pPr>
      <w:r w:rsidRPr="00845322">
        <w:t>Если обстоятельства непреодолимой силы действуют на протяжении 3 (трех) последовательных месяцев, настоящий Договор может быть расторгнут по соглашению Сторон, либо в порядке, установленном пунктом 12.3 настоящего Договора.</w:t>
      </w:r>
    </w:p>
    <w:p w:rsidR="00372374" w:rsidRPr="00845322" w:rsidRDefault="00372374" w:rsidP="00372374">
      <w:pPr>
        <w:shd w:val="clear" w:color="auto" w:fill="FFFFFF"/>
        <w:tabs>
          <w:tab w:val="left" w:pos="1418"/>
        </w:tabs>
        <w:ind w:firstLine="709"/>
        <w:jc w:val="both"/>
      </w:pPr>
    </w:p>
    <w:p w:rsidR="00372374" w:rsidRPr="00845322" w:rsidRDefault="00372374" w:rsidP="000B4289">
      <w:pPr>
        <w:pStyle w:val="affb"/>
        <w:widowControl w:val="0"/>
        <w:numPr>
          <w:ilvl w:val="0"/>
          <w:numId w:val="21"/>
        </w:numPr>
        <w:shd w:val="clear" w:color="auto" w:fill="FFFFFF"/>
        <w:suppressAutoHyphens w:val="0"/>
        <w:autoSpaceDE w:val="0"/>
        <w:autoSpaceDN w:val="0"/>
        <w:adjustRightInd w:val="0"/>
        <w:jc w:val="center"/>
        <w:outlineLvl w:val="0"/>
        <w:rPr>
          <w:b/>
          <w:vanish/>
        </w:rPr>
      </w:pPr>
    </w:p>
    <w:p w:rsidR="00372374" w:rsidRPr="00566F22" w:rsidRDefault="00372374" w:rsidP="000B4289">
      <w:pPr>
        <w:pStyle w:val="affb"/>
        <w:widowControl w:val="0"/>
        <w:numPr>
          <w:ilvl w:val="0"/>
          <w:numId w:val="36"/>
        </w:numPr>
        <w:shd w:val="clear" w:color="auto" w:fill="FFFFFF"/>
        <w:suppressAutoHyphens w:val="0"/>
        <w:autoSpaceDE w:val="0"/>
        <w:autoSpaceDN w:val="0"/>
        <w:adjustRightInd w:val="0"/>
        <w:jc w:val="center"/>
        <w:outlineLvl w:val="0"/>
        <w:rPr>
          <w:b/>
        </w:rPr>
      </w:pPr>
      <w:r w:rsidRPr="00566F22">
        <w:rPr>
          <w:b/>
        </w:rPr>
        <w:t>Разрешение споров</w:t>
      </w:r>
    </w:p>
    <w:p w:rsidR="00372374" w:rsidRPr="00845322" w:rsidRDefault="00372374" w:rsidP="000B4289">
      <w:pPr>
        <w:widowControl w:val="0"/>
        <w:numPr>
          <w:ilvl w:val="1"/>
          <w:numId w:val="36"/>
        </w:numPr>
        <w:shd w:val="clear" w:color="auto" w:fill="FFFFFF"/>
        <w:tabs>
          <w:tab w:val="left" w:pos="0"/>
        </w:tabs>
        <w:suppressAutoHyphens w:val="0"/>
        <w:autoSpaceDE w:val="0"/>
        <w:autoSpaceDN w:val="0"/>
        <w:adjustRightInd w:val="0"/>
        <w:ind w:left="0" w:firstLine="709"/>
        <w:jc w:val="both"/>
      </w:pPr>
      <w:r>
        <w:t xml:space="preserve"> </w:t>
      </w:r>
      <w:r w:rsidRPr="00845322">
        <w:t>Все споры, возникающие при исполнении настоящего Договора, решаются Сторонами путем переговоров, которые могут проводиться в том числе, путем отправления писем по почте, обмена факсимильными сообщениями.</w:t>
      </w:r>
    </w:p>
    <w:p w:rsidR="00372374" w:rsidRPr="00845322" w:rsidRDefault="00372374" w:rsidP="000B4289">
      <w:pPr>
        <w:widowControl w:val="0"/>
        <w:numPr>
          <w:ilvl w:val="1"/>
          <w:numId w:val="36"/>
        </w:numPr>
        <w:shd w:val="clear" w:color="auto" w:fill="FFFFFF"/>
        <w:tabs>
          <w:tab w:val="left" w:pos="0"/>
          <w:tab w:val="left" w:pos="1134"/>
        </w:tabs>
        <w:suppressAutoHyphens w:val="0"/>
        <w:autoSpaceDE w:val="0"/>
        <w:autoSpaceDN w:val="0"/>
        <w:adjustRightInd w:val="0"/>
        <w:ind w:left="0" w:firstLine="709"/>
        <w:jc w:val="both"/>
      </w:pPr>
      <w:r>
        <w:t xml:space="preserve"> </w:t>
      </w:r>
      <w:r w:rsidRPr="00845322">
        <w:t>Если Стороны не придут к соглашению путем переговоров, все споры   рассматриваются в претензионном порядке. Срок рассмотрения претензии - три недели с даты получения претензии.</w:t>
      </w:r>
    </w:p>
    <w:p w:rsidR="00372374" w:rsidRPr="00845322" w:rsidRDefault="00372374" w:rsidP="000B4289">
      <w:pPr>
        <w:widowControl w:val="0"/>
        <w:numPr>
          <w:ilvl w:val="1"/>
          <w:numId w:val="36"/>
        </w:numPr>
        <w:shd w:val="clear" w:color="auto" w:fill="FFFFFF"/>
        <w:tabs>
          <w:tab w:val="left" w:pos="0"/>
          <w:tab w:val="left" w:pos="1134"/>
        </w:tabs>
        <w:suppressAutoHyphens w:val="0"/>
        <w:autoSpaceDE w:val="0"/>
        <w:autoSpaceDN w:val="0"/>
        <w:adjustRightInd w:val="0"/>
        <w:ind w:left="0" w:firstLine="709"/>
        <w:jc w:val="both"/>
      </w:pPr>
      <w:r>
        <w:t xml:space="preserve"> </w:t>
      </w:r>
      <w:r w:rsidRPr="00845322">
        <w:t>В случае если споры не урегулированы Сторонами с помощью переговоров и в претензионном порядке, они передаются заинтересованной Стороной в Арбитражный суд</w:t>
      </w:r>
      <w:r w:rsidR="00C7319C">
        <w:t xml:space="preserve">   </w:t>
      </w:r>
      <w:r w:rsidRPr="00845322">
        <w:t xml:space="preserve"> г. Москвы.</w:t>
      </w:r>
    </w:p>
    <w:p w:rsidR="00372374" w:rsidRPr="00845322" w:rsidRDefault="00372374" w:rsidP="00372374">
      <w:pPr>
        <w:shd w:val="clear" w:color="auto" w:fill="FFFFFF"/>
        <w:tabs>
          <w:tab w:val="left" w:pos="0"/>
          <w:tab w:val="num" w:pos="851"/>
          <w:tab w:val="left" w:pos="1134"/>
        </w:tabs>
        <w:ind w:firstLine="709"/>
        <w:jc w:val="both"/>
      </w:pPr>
    </w:p>
    <w:p w:rsidR="00372374" w:rsidRPr="00845322" w:rsidRDefault="00372374" w:rsidP="000B4289">
      <w:pPr>
        <w:pStyle w:val="affb"/>
        <w:widowControl w:val="0"/>
        <w:numPr>
          <w:ilvl w:val="0"/>
          <w:numId w:val="29"/>
        </w:numPr>
        <w:shd w:val="clear" w:color="auto" w:fill="FFFFFF"/>
        <w:suppressAutoHyphens w:val="0"/>
        <w:autoSpaceDE w:val="0"/>
        <w:autoSpaceDN w:val="0"/>
        <w:adjustRightInd w:val="0"/>
        <w:jc w:val="center"/>
        <w:outlineLvl w:val="0"/>
        <w:rPr>
          <w:b/>
          <w:vanish/>
        </w:rPr>
      </w:pPr>
    </w:p>
    <w:p w:rsidR="00372374" w:rsidRPr="00566F22" w:rsidRDefault="00372374" w:rsidP="000B4289">
      <w:pPr>
        <w:pStyle w:val="affb"/>
        <w:widowControl w:val="0"/>
        <w:numPr>
          <w:ilvl w:val="0"/>
          <w:numId w:val="36"/>
        </w:numPr>
        <w:shd w:val="clear" w:color="auto" w:fill="FFFFFF"/>
        <w:suppressAutoHyphens w:val="0"/>
        <w:autoSpaceDE w:val="0"/>
        <w:autoSpaceDN w:val="0"/>
        <w:adjustRightInd w:val="0"/>
        <w:jc w:val="center"/>
        <w:outlineLvl w:val="0"/>
        <w:rPr>
          <w:b/>
        </w:rPr>
      </w:pPr>
      <w:r w:rsidRPr="00566F22">
        <w:rPr>
          <w:b/>
        </w:rPr>
        <w:t>Порядок внесения изменений,  дополнений в Договор и его расторжения</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t xml:space="preserve"> </w:t>
      </w:r>
      <w:r w:rsidRPr="00845322">
        <w:t>В</w:t>
      </w:r>
      <w:r w:rsidRPr="00845322">
        <w:rPr>
          <w:b/>
        </w:rPr>
        <w:t xml:space="preserve"> </w:t>
      </w:r>
      <w:r w:rsidRPr="00845322">
        <w:t>настоящий Договор Сторонами могут быть внесены изменения и дополнения, которые оформляются дополнительными соглашениями к настоящему Договору, за исключением случая, указанного в п.14.2.</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t xml:space="preserve"> </w:t>
      </w:r>
      <w:r w:rsidRPr="00845322">
        <w:t>Настоящий Договор может быть досрочно расторгнут по основаниям, предусмотренным законодательством Российской Федерации и настоящим Договором.</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t xml:space="preserve"> </w:t>
      </w:r>
      <w:r w:rsidRPr="00845322">
        <w:t>Покупатель, решивший расторгнуть настоящий Договор, должен направить письменное уведомление о намерении расторгнуть настоящий Договор Поставщику не позднее, чем за 30 (Тридцать) календарных дней до предполагаемой даты расторжения настоящего Договора. Настоящий Договор считается расторгнутым с даты, указанной в уведомлении о расторжении. При этом Покупатель обязан оплатить Товар, поставленный до даты получения Поставщиком уведомления о расторжении настоящего Договора.</w:t>
      </w:r>
    </w:p>
    <w:p w:rsidR="00372374" w:rsidRPr="00845322" w:rsidRDefault="00372374" w:rsidP="00372374">
      <w:pPr>
        <w:shd w:val="clear" w:color="auto" w:fill="FFFFFF"/>
        <w:ind w:left="709"/>
        <w:jc w:val="both"/>
      </w:pPr>
    </w:p>
    <w:p w:rsidR="00372374" w:rsidRPr="00845322" w:rsidRDefault="00372374" w:rsidP="000B4289">
      <w:pPr>
        <w:widowControl w:val="0"/>
        <w:numPr>
          <w:ilvl w:val="0"/>
          <w:numId w:val="36"/>
        </w:numPr>
        <w:shd w:val="clear" w:color="auto" w:fill="FFFFFF"/>
        <w:suppressAutoHyphens w:val="0"/>
        <w:autoSpaceDE w:val="0"/>
        <w:autoSpaceDN w:val="0"/>
        <w:adjustRightInd w:val="0"/>
        <w:ind w:left="0" w:firstLine="709"/>
        <w:jc w:val="center"/>
        <w:outlineLvl w:val="0"/>
        <w:rPr>
          <w:b/>
        </w:rPr>
      </w:pPr>
      <w:r w:rsidRPr="00845322">
        <w:rPr>
          <w:b/>
        </w:rPr>
        <w:t>Срок действия Договора</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rsidRPr="00845322">
        <w:t>Настоящий Договор вступает в силу с даты его подписания Сторонами  и действует до 31 декабря 201</w:t>
      </w:r>
      <w:r w:rsidR="00566F22">
        <w:t>9</w:t>
      </w:r>
      <w:r w:rsidRPr="00845322">
        <w:t xml:space="preserve"> года включительно, а в части взаиморасчетов – до полного их исполнения Сторонами.</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rsidRPr="00845322">
        <w:t>Лимит расчетов по настоящему Договору - ______________ руб. включая НДС 18 %. В случае достижения указанного лимита настоящий Договор автоматически расторгается.</w:t>
      </w:r>
    </w:p>
    <w:p w:rsidR="00372374" w:rsidRPr="00845322" w:rsidRDefault="00372374" w:rsidP="00372374">
      <w:pPr>
        <w:widowControl w:val="0"/>
        <w:shd w:val="clear" w:color="auto" w:fill="FFFFFF"/>
        <w:tabs>
          <w:tab w:val="num" w:pos="1572"/>
        </w:tabs>
        <w:autoSpaceDE w:val="0"/>
        <w:autoSpaceDN w:val="0"/>
        <w:adjustRightInd w:val="0"/>
        <w:ind w:left="852"/>
        <w:jc w:val="both"/>
      </w:pPr>
    </w:p>
    <w:p w:rsidR="00372374" w:rsidRPr="00845322" w:rsidRDefault="00372374" w:rsidP="000B4289">
      <w:pPr>
        <w:pStyle w:val="affb"/>
        <w:widowControl w:val="0"/>
        <w:numPr>
          <w:ilvl w:val="0"/>
          <w:numId w:val="30"/>
        </w:numPr>
        <w:shd w:val="clear" w:color="auto" w:fill="FFFFFF"/>
        <w:suppressAutoHyphens w:val="0"/>
        <w:autoSpaceDE w:val="0"/>
        <w:autoSpaceDN w:val="0"/>
        <w:adjustRightInd w:val="0"/>
        <w:jc w:val="center"/>
        <w:rPr>
          <w:b/>
          <w:vanish/>
        </w:rPr>
      </w:pPr>
    </w:p>
    <w:p w:rsidR="00372374" w:rsidRPr="00566F22" w:rsidRDefault="00372374" w:rsidP="000B4289">
      <w:pPr>
        <w:pStyle w:val="affb"/>
        <w:widowControl w:val="0"/>
        <w:numPr>
          <w:ilvl w:val="0"/>
          <w:numId w:val="36"/>
        </w:numPr>
        <w:shd w:val="clear" w:color="auto" w:fill="FFFFFF"/>
        <w:suppressAutoHyphens w:val="0"/>
        <w:autoSpaceDE w:val="0"/>
        <w:autoSpaceDN w:val="0"/>
        <w:adjustRightInd w:val="0"/>
        <w:jc w:val="center"/>
        <w:rPr>
          <w:b/>
        </w:rPr>
      </w:pPr>
      <w:r w:rsidRPr="00566F22">
        <w:rPr>
          <w:b/>
        </w:rPr>
        <w:t>Прочие условия</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rsidRPr="00845322">
        <w:t xml:space="preserve"> Передача третьим лицам исходных материалов и технических документов, полученных Поставщиком от Покупателя для изготовления Товара, не допускается без письменного согласия Покупателя.</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rsidRPr="00845322">
        <w:t xml:space="preserve"> В случае изменения у какой-либо из Сторон юридического статуса, адреса и банковских реквизитов, она обязана в течение 5 (Пяти) рабочих дней со дня возникновения изменений официальным письмом известить об этом другую Сторону. </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t xml:space="preserve"> </w:t>
      </w:r>
      <w:r w:rsidRPr="00845322">
        <w:t>По окончании срока действия Договора Стороны обязуются в 14-дневный срок произвести полный взаимный расчет.</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rsidRPr="00845322">
        <w:t xml:space="preserve"> Все приложения к настоящему Договору являются его неотъемлемыми частями. Приложения к настоящему Договору могут быть изготовлены и переданы с помощью средств электронно-вычислительной техники, факсимильной и телексной связи и имеют такую же юридическую силу, как и подлинники при условии их подтверждения оригиналом в течение 30 дней с даты получения копии.</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t xml:space="preserve"> </w:t>
      </w:r>
      <w:r w:rsidRPr="00845322">
        <w:t>Все вопросы, не предусмотренные настоящим Договором, регулируются законодательством Российской Федерации.</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rsidRPr="00845322">
        <w:t xml:space="preserve"> Настоящий Договор составлен в двух экземплярах, имеющих одинаковую силу, по одному для каждой из Сторон.</w:t>
      </w:r>
    </w:p>
    <w:p w:rsidR="00372374" w:rsidRPr="00845322" w:rsidRDefault="00372374" w:rsidP="000B4289">
      <w:pPr>
        <w:widowControl w:val="0"/>
        <w:numPr>
          <w:ilvl w:val="1"/>
          <w:numId w:val="36"/>
        </w:numPr>
        <w:shd w:val="clear" w:color="auto" w:fill="FFFFFF"/>
        <w:suppressAutoHyphens w:val="0"/>
        <w:autoSpaceDE w:val="0"/>
        <w:autoSpaceDN w:val="0"/>
        <w:adjustRightInd w:val="0"/>
        <w:ind w:left="0" w:firstLine="709"/>
        <w:jc w:val="both"/>
      </w:pPr>
      <w:r w:rsidRPr="00845322">
        <w:t xml:space="preserve"> К настоящему Договору прилагаются:</w:t>
      </w:r>
    </w:p>
    <w:p w:rsidR="00372374" w:rsidRPr="00845322" w:rsidRDefault="00372374" w:rsidP="00372374">
      <w:pPr>
        <w:shd w:val="clear" w:color="auto" w:fill="FFFFFF"/>
        <w:tabs>
          <w:tab w:val="num" w:pos="0"/>
          <w:tab w:val="left" w:pos="1701"/>
        </w:tabs>
        <w:ind w:firstLine="709"/>
        <w:jc w:val="both"/>
      </w:pPr>
      <w:r w:rsidRPr="00845322">
        <w:t>1</w:t>
      </w:r>
      <w:r w:rsidR="00566F22">
        <w:t>5</w:t>
      </w:r>
      <w:r w:rsidRPr="00845322">
        <w:t xml:space="preserve">.7.1. Номенклатура (Приложение № 1); </w:t>
      </w:r>
    </w:p>
    <w:p w:rsidR="00372374" w:rsidRPr="00845322" w:rsidRDefault="00566F22" w:rsidP="00372374">
      <w:pPr>
        <w:shd w:val="clear" w:color="auto" w:fill="FFFFFF"/>
        <w:tabs>
          <w:tab w:val="num" w:pos="0"/>
          <w:tab w:val="left" w:pos="1701"/>
        </w:tabs>
        <w:ind w:firstLine="709"/>
        <w:jc w:val="both"/>
      </w:pPr>
      <w:r>
        <w:t>15</w:t>
      </w:r>
      <w:r w:rsidR="00372374" w:rsidRPr="00845322">
        <w:t>.7.2. Форма спецификации (Приложение № 2);</w:t>
      </w:r>
    </w:p>
    <w:p w:rsidR="00372374" w:rsidRPr="00845322" w:rsidRDefault="00566F22" w:rsidP="00372374">
      <w:pPr>
        <w:shd w:val="clear" w:color="auto" w:fill="FFFFFF"/>
        <w:tabs>
          <w:tab w:val="num" w:pos="0"/>
          <w:tab w:val="left" w:pos="1701"/>
        </w:tabs>
        <w:ind w:firstLine="709"/>
        <w:jc w:val="both"/>
      </w:pPr>
      <w:r>
        <w:t>15</w:t>
      </w:r>
      <w:r w:rsidR="00372374" w:rsidRPr="00845322">
        <w:t>.7.3. Спецификация №1 (Приложение №3);</w:t>
      </w:r>
    </w:p>
    <w:p w:rsidR="00372374" w:rsidRPr="00845322" w:rsidRDefault="00566F22" w:rsidP="00372374">
      <w:pPr>
        <w:shd w:val="clear" w:color="auto" w:fill="FFFFFF"/>
        <w:tabs>
          <w:tab w:val="num" w:pos="0"/>
          <w:tab w:val="left" w:pos="1701"/>
        </w:tabs>
        <w:ind w:firstLine="709"/>
        <w:jc w:val="both"/>
      </w:pPr>
      <w:r>
        <w:t>15</w:t>
      </w:r>
      <w:r w:rsidR="00372374" w:rsidRPr="00845322">
        <w:t>.7.4. Форма Заявки (Приложение №4);</w:t>
      </w:r>
    </w:p>
    <w:p w:rsidR="00372374" w:rsidRPr="00845322" w:rsidRDefault="00566F22" w:rsidP="00372374">
      <w:pPr>
        <w:shd w:val="clear" w:color="auto" w:fill="FFFFFF"/>
        <w:tabs>
          <w:tab w:val="num" w:pos="0"/>
          <w:tab w:val="left" w:pos="1701"/>
        </w:tabs>
        <w:ind w:firstLine="709"/>
        <w:jc w:val="both"/>
      </w:pPr>
      <w:r>
        <w:t>15</w:t>
      </w:r>
      <w:r w:rsidR="00372374" w:rsidRPr="00845322">
        <w:t>.7.5. Адреса и платежные реквизиты Получателей (Приложение №5).</w:t>
      </w:r>
    </w:p>
    <w:p w:rsidR="00372374" w:rsidRPr="00845322" w:rsidRDefault="00372374" w:rsidP="00372374">
      <w:pPr>
        <w:shd w:val="clear" w:color="auto" w:fill="FFFFFF"/>
        <w:ind w:firstLine="709"/>
        <w:jc w:val="center"/>
        <w:outlineLvl w:val="0"/>
        <w:rPr>
          <w:b/>
        </w:rPr>
      </w:pPr>
    </w:p>
    <w:p w:rsidR="00372374" w:rsidRPr="00845322" w:rsidRDefault="00372374" w:rsidP="00372374">
      <w:pPr>
        <w:shd w:val="clear" w:color="auto" w:fill="FFFFFF"/>
        <w:ind w:firstLine="709"/>
        <w:jc w:val="center"/>
        <w:outlineLvl w:val="0"/>
        <w:rPr>
          <w:b/>
        </w:rPr>
      </w:pPr>
    </w:p>
    <w:p w:rsidR="00372374" w:rsidRPr="00845322" w:rsidRDefault="00372374" w:rsidP="00372374">
      <w:pPr>
        <w:shd w:val="clear" w:color="auto" w:fill="FFFFFF"/>
        <w:ind w:firstLine="709"/>
        <w:jc w:val="center"/>
        <w:outlineLvl w:val="0"/>
      </w:pPr>
      <w:r w:rsidRPr="00845322">
        <w:rPr>
          <w:b/>
          <w:bCs/>
        </w:rPr>
        <w:t>1</w:t>
      </w:r>
      <w:r w:rsidR="00EE4B7E">
        <w:rPr>
          <w:b/>
          <w:bCs/>
        </w:rPr>
        <w:t>6</w:t>
      </w:r>
      <w:r w:rsidRPr="00845322">
        <w:rPr>
          <w:b/>
          <w:bCs/>
        </w:rPr>
        <w:t>.</w:t>
      </w:r>
      <w:r w:rsidRPr="00845322">
        <w:rPr>
          <w:b/>
        </w:rPr>
        <w:t xml:space="preserve"> Юридические адреса и платежные реквизиты Сторон</w:t>
      </w:r>
    </w:p>
    <w:p w:rsidR="00372374" w:rsidRPr="00845322" w:rsidRDefault="00372374" w:rsidP="00372374">
      <w:pPr>
        <w:spacing w:line="228" w:lineRule="auto"/>
        <w:rPr>
          <w:b/>
        </w:rPr>
      </w:pPr>
    </w:p>
    <w:p w:rsidR="00372374" w:rsidRPr="00845322" w:rsidRDefault="00372374" w:rsidP="00372374">
      <w:pPr>
        <w:spacing w:line="228" w:lineRule="auto"/>
        <w:ind w:firstLine="567"/>
        <w:jc w:val="center"/>
        <w:rPr>
          <w:b/>
          <w:sz w:val="12"/>
          <w:szCs w:val="12"/>
        </w:rPr>
      </w:pPr>
    </w:p>
    <w:tbl>
      <w:tblPr>
        <w:tblW w:w="9889" w:type="dxa"/>
        <w:tblLayout w:type="fixed"/>
        <w:tblLook w:val="0000" w:firstRow="0" w:lastRow="0" w:firstColumn="0" w:lastColumn="0" w:noHBand="0" w:noVBand="0"/>
      </w:tblPr>
      <w:tblGrid>
        <w:gridCol w:w="5211"/>
        <w:gridCol w:w="4678"/>
      </w:tblGrid>
      <w:tr w:rsidR="00372374" w:rsidRPr="00845322" w:rsidTr="002D72E4">
        <w:trPr>
          <w:trHeight w:val="4142"/>
        </w:trPr>
        <w:tc>
          <w:tcPr>
            <w:tcW w:w="5211" w:type="dxa"/>
          </w:tcPr>
          <w:p w:rsidR="00372374" w:rsidRPr="00DE662E" w:rsidRDefault="00372374" w:rsidP="002D72E4">
            <w:pPr>
              <w:spacing w:line="228" w:lineRule="auto"/>
              <w:ind w:firstLine="567"/>
              <w:jc w:val="both"/>
            </w:pPr>
            <w:r w:rsidRPr="00DE662E">
              <w:t>ПОКУПАТЕЛЬ</w:t>
            </w:r>
          </w:p>
          <w:p w:rsidR="00372374" w:rsidRPr="00E14736" w:rsidRDefault="00372374" w:rsidP="002D72E4">
            <w:pPr>
              <w:pStyle w:val="aff0"/>
              <w:ind w:firstLine="0"/>
              <w:rPr>
                <w:sz w:val="24"/>
                <w:szCs w:val="24"/>
              </w:rPr>
            </w:pPr>
            <w:r w:rsidRPr="00E14736">
              <w:rPr>
                <w:sz w:val="24"/>
                <w:szCs w:val="24"/>
              </w:rPr>
              <w:t>Открытое акционерное общество «Центр по перевозке грузов в контейнерах «ТрансКонтейнер»</w:t>
            </w:r>
          </w:p>
          <w:p w:rsidR="00372374" w:rsidRPr="00E14736" w:rsidRDefault="00372374" w:rsidP="002D72E4">
            <w:pPr>
              <w:shd w:val="clear" w:color="auto" w:fill="FFFFFF"/>
            </w:pPr>
            <w:r w:rsidRPr="00E14736">
              <w:t>Место нахожден</w:t>
            </w:r>
            <w:r>
              <w:t>ия: Российская Федерация, 125047, г. Москва, Оружейный переулок, д. 19</w:t>
            </w:r>
            <w:r w:rsidRPr="00E14736">
              <w:t xml:space="preserve"> </w:t>
            </w:r>
          </w:p>
          <w:p w:rsidR="00372374" w:rsidRPr="00E14736" w:rsidRDefault="00372374" w:rsidP="002D72E4">
            <w:pPr>
              <w:shd w:val="clear" w:color="auto" w:fill="FFFFFF"/>
            </w:pPr>
            <w:r w:rsidRPr="00E14736">
              <w:t>Почтовый адрес: 125047, г. Москва, Оружейный переулок</w:t>
            </w:r>
            <w:r>
              <w:t>,</w:t>
            </w:r>
            <w:r w:rsidRPr="00E14736">
              <w:t xml:space="preserve"> д.</w:t>
            </w:r>
            <w:r>
              <w:t xml:space="preserve"> </w:t>
            </w:r>
            <w:r w:rsidRPr="00E14736">
              <w:t xml:space="preserve">19 </w:t>
            </w:r>
          </w:p>
          <w:p w:rsidR="00372374" w:rsidRDefault="00372374" w:rsidP="002D72E4">
            <w:pPr>
              <w:shd w:val="clear" w:color="auto" w:fill="FFFFFF"/>
            </w:pPr>
            <w:r>
              <w:t>ОГРН  1067746341024</w:t>
            </w:r>
          </w:p>
          <w:p w:rsidR="00372374" w:rsidRPr="00E14736" w:rsidRDefault="00372374" w:rsidP="002D72E4">
            <w:pPr>
              <w:shd w:val="clear" w:color="auto" w:fill="FFFFFF"/>
            </w:pPr>
            <w:r w:rsidRPr="00E14736">
              <w:t xml:space="preserve">ИНН 7708591995, ОКПО 94421386, </w:t>
            </w:r>
          </w:p>
          <w:p w:rsidR="00372374" w:rsidRPr="00E14736" w:rsidRDefault="00372374" w:rsidP="002D72E4">
            <w:pPr>
              <w:shd w:val="clear" w:color="auto" w:fill="FFFFFF"/>
            </w:pPr>
            <w:r w:rsidRPr="00E14736">
              <w:t>КПП 997650001</w:t>
            </w:r>
          </w:p>
          <w:p w:rsidR="00372374" w:rsidRPr="00E14736" w:rsidRDefault="00372374" w:rsidP="002D72E4">
            <w:pPr>
              <w:shd w:val="clear" w:color="auto" w:fill="FFFFFF"/>
            </w:pPr>
            <w:r>
              <w:t>р/счет 40702810200030004399</w:t>
            </w:r>
          </w:p>
          <w:p w:rsidR="00372374" w:rsidRPr="00E14736" w:rsidRDefault="00372374" w:rsidP="002D72E4">
            <w:pPr>
              <w:shd w:val="clear" w:color="auto" w:fill="FFFFFF"/>
            </w:pPr>
            <w:r w:rsidRPr="00E14736">
              <w:t xml:space="preserve">в </w:t>
            </w:r>
            <w:r w:rsidR="005C3F38">
              <w:t>ПАО</w:t>
            </w:r>
            <w:r w:rsidRPr="00E14736">
              <w:t xml:space="preserve"> </w:t>
            </w:r>
            <w:r>
              <w:t xml:space="preserve">Банк ВТБ </w:t>
            </w:r>
            <w:r w:rsidRPr="00E14736">
              <w:t xml:space="preserve">г. Москва </w:t>
            </w:r>
          </w:p>
          <w:p w:rsidR="00372374" w:rsidRDefault="00372374" w:rsidP="002D72E4">
            <w:pPr>
              <w:shd w:val="clear" w:color="auto" w:fill="FFFFFF"/>
            </w:pPr>
            <w:r>
              <w:t xml:space="preserve">к/счет 30101810700000000187 </w:t>
            </w:r>
          </w:p>
          <w:p w:rsidR="00372374" w:rsidRPr="00E14736" w:rsidRDefault="00372374" w:rsidP="002D72E4">
            <w:pPr>
              <w:shd w:val="clear" w:color="auto" w:fill="FFFFFF"/>
            </w:pPr>
            <w:r>
              <w:t>БИК 044525187</w:t>
            </w:r>
          </w:p>
          <w:p w:rsidR="00372374" w:rsidRDefault="00372374" w:rsidP="002D72E4">
            <w:pPr>
              <w:shd w:val="clear" w:color="auto" w:fill="FFFFFF"/>
            </w:pPr>
            <w:r w:rsidRPr="00E14736">
              <w:t>тел.</w:t>
            </w:r>
            <w:r>
              <w:t>:</w:t>
            </w:r>
            <w:r w:rsidRPr="00E14736">
              <w:t xml:space="preserve"> </w:t>
            </w:r>
            <w:r>
              <w:t>+7 (495) 788-17-17;</w:t>
            </w:r>
          </w:p>
          <w:p w:rsidR="00372374" w:rsidRPr="00E14736" w:rsidRDefault="00372374" w:rsidP="002D72E4">
            <w:pPr>
              <w:shd w:val="clear" w:color="auto" w:fill="FFFFFF"/>
            </w:pPr>
            <w:r>
              <w:t>факс: +7 (499) 262-75-78,</w:t>
            </w:r>
          </w:p>
          <w:p w:rsidR="00372374" w:rsidRPr="001B7789" w:rsidRDefault="00372374" w:rsidP="002D72E4">
            <w:pPr>
              <w:pStyle w:val="aff0"/>
              <w:ind w:firstLine="0"/>
              <w:rPr>
                <w:rStyle w:val="a8"/>
                <w:color w:val="215868"/>
                <w:sz w:val="24"/>
                <w:szCs w:val="24"/>
                <w:lang w:val="en-US"/>
              </w:rPr>
            </w:pPr>
            <w:r w:rsidRPr="00E14736">
              <w:rPr>
                <w:sz w:val="24"/>
                <w:szCs w:val="24"/>
                <w:lang w:val="en-US"/>
              </w:rPr>
              <w:t>E</w:t>
            </w:r>
            <w:r w:rsidRPr="001B7789">
              <w:rPr>
                <w:sz w:val="24"/>
                <w:szCs w:val="24"/>
                <w:lang w:val="en-US"/>
              </w:rPr>
              <w:t>-</w:t>
            </w:r>
            <w:r w:rsidRPr="00E14736">
              <w:rPr>
                <w:sz w:val="24"/>
                <w:szCs w:val="24"/>
                <w:lang w:val="en-US"/>
              </w:rPr>
              <w:t>mail</w:t>
            </w:r>
            <w:r w:rsidRPr="001B7789">
              <w:rPr>
                <w:sz w:val="24"/>
                <w:szCs w:val="24"/>
                <w:lang w:val="en-US"/>
              </w:rPr>
              <w:t xml:space="preserve">: </w:t>
            </w:r>
            <w:hyperlink r:id="rId189" w:history="1">
              <w:r w:rsidRPr="001B7789">
                <w:rPr>
                  <w:rStyle w:val="a8"/>
                  <w:color w:val="215868"/>
                  <w:sz w:val="24"/>
                  <w:szCs w:val="24"/>
                  <w:lang w:val="en-US"/>
                </w:rPr>
                <w:t>trcont@trcont.ru</w:t>
              </w:r>
            </w:hyperlink>
            <w:r w:rsidRPr="001B7789">
              <w:rPr>
                <w:rStyle w:val="a8"/>
                <w:color w:val="215868"/>
                <w:sz w:val="24"/>
                <w:szCs w:val="24"/>
                <w:lang w:val="en-US"/>
              </w:rPr>
              <w:t xml:space="preserve"> </w:t>
            </w:r>
          </w:p>
          <w:p w:rsidR="00372374" w:rsidRPr="001B7789" w:rsidRDefault="00372374" w:rsidP="002D72E4">
            <w:pPr>
              <w:spacing w:line="228" w:lineRule="auto"/>
              <w:jc w:val="both"/>
              <w:rPr>
                <w:sz w:val="12"/>
                <w:szCs w:val="12"/>
                <w:lang w:val="en-US"/>
              </w:rPr>
            </w:pPr>
          </w:p>
        </w:tc>
        <w:tc>
          <w:tcPr>
            <w:tcW w:w="4678" w:type="dxa"/>
          </w:tcPr>
          <w:p w:rsidR="00372374" w:rsidRPr="00845322" w:rsidRDefault="00372374" w:rsidP="002D72E4">
            <w:pPr>
              <w:spacing w:line="228" w:lineRule="auto"/>
              <w:ind w:firstLine="567"/>
              <w:jc w:val="both"/>
            </w:pPr>
            <w:r w:rsidRPr="00845322">
              <w:t>ПОСТАВЩИК</w:t>
            </w:r>
          </w:p>
          <w:p w:rsidR="00372374" w:rsidRPr="00845322" w:rsidRDefault="00372374" w:rsidP="002D72E4">
            <w:pPr>
              <w:pStyle w:val="aff0"/>
              <w:ind w:firstLine="0"/>
              <w:rPr>
                <w:sz w:val="24"/>
                <w:szCs w:val="24"/>
              </w:rPr>
            </w:pPr>
            <w:r w:rsidRPr="00845322">
              <w:rPr>
                <w:spacing w:val="5"/>
                <w:sz w:val="24"/>
                <w:szCs w:val="24"/>
              </w:rPr>
              <w:t>Место нахождения</w:t>
            </w:r>
            <w:r w:rsidRPr="00845322">
              <w:rPr>
                <w:sz w:val="24"/>
                <w:szCs w:val="24"/>
              </w:rPr>
              <w:t>: __________________</w:t>
            </w:r>
          </w:p>
          <w:p w:rsidR="00372374" w:rsidRPr="00845322" w:rsidRDefault="00372374" w:rsidP="002D72E4">
            <w:pPr>
              <w:pStyle w:val="aff0"/>
              <w:ind w:firstLine="0"/>
              <w:rPr>
                <w:sz w:val="24"/>
                <w:szCs w:val="24"/>
              </w:rPr>
            </w:pPr>
            <w:r w:rsidRPr="00845322">
              <w:rPr>
                <w:sz w:val="24"/>
                <w:szCs w:val="24"/>
              </w:rPr>
              <w:t>Почтовый адрес: _____________________</w:t>
            </w:r>
          </w:p>
          <w:p w:rsidR="00372374" w:rsidRPr="00845322" w:rsidRDefault="00372374" w:rsidP="002D72E4">
            <w:pPr>
              <w:pStyle w:val="aff0"/>
              <w:ind w:right="-5" w:firstLine="0"/>
              <w:rPr>
                <w:sz w:val="24"/>
                <w:szCs w:val="24"/>
              </w:rPr>
            </w:pPr>
            <w:r w:rsidRPr="00845322">
              <w:rPr>
                <w:sz w:val="24"/>
                <w:szCs w:val="24"/>
              </w:rPr>
              <w:t xml:space="preserve">ОГРН_______________ИНН ___________, ОКПО___________________________, </w:t>
            </w:r>
          </w:p>
          <w:p w:rsidR="00372374" w:rsidRPr="00845322" w:rsidRDefault="00372374" w:rsidP="002D72E4">
            <w:pPr>
              <w:pStyle w:val="aff0"/>
              <w:ind w:right="-5" w:firstLine="0"/>
              <w:rPr>
                <w:sz w:val="24"/>
                <w:szCs w:val="24"/>
              </w:rPr>
            </w:pPr>
            <w:r w:rsidRPr="00845322">
              <w:rPr>
                <w:sz w:val="24"/>
                <w:szCs w:val="24"/>
              </w:rPr>
              <w:t>КПП ___________________</w:t>
            </w:r>
          </w:p>
          <w:p w:rsidR="00372374" w:rsidRPr="00845322" w:rsidRDefault="00372374" w:rsidP="002D72E4">
            <w:pPr>
              <w:pStyle w:val="aff0"/>
              <w:ind w:right="-5" w:firstLine="0"/>
              <w:rPr>
                <w:sz w:val="24"/>
                <w:szCs w:val="24"/>
              </w:rPr>
            </w:pPr>
            <w:r w:rsidRPr="00845322">
              <w:rPr>
                <w:sz w:val="24"/>
                <w:szCs w:val="24"/>
              </w:rPr>
              <w:t xml:space="preserve">р/счет  _______________________________ </w:t>
            </w:r>
          </w:p>
          <w:p w:rsidR="00372374" w:rsidRPr="00845322" w:rsidRDefault="00372374" w:rsidP="002D72E4">
            <w:pPr>
              <w:pStyle w:val="aff0"/>
              <w:ind w:right="-5" w:firstLine="0"/>
              <w:rPr>
                <w:sz w:val="24"/>
                <w:szCs w:val="24"/>
              </w:rPr>
            </w:pPr>
            <w:r w:rsidRPr="00845322">
              <w:rPr>
                <w:sz w:val="24"/>
                <w:szCs w:val="24"/>
              </w:rPr>
              <w:t xml:space="preserve">в  __________________________________, </w:t>
            </w:r>
          </w:p>
          <w:p w:rsidR="00372374" w:rsidRPr="00600303" w:rsidRDefault="00372374" w:rsidP="002D72E4">
            <w:pPr>
              <w:pStyle w:val="afd"/>
              <w:ind w:right="-5" w:firstLine="0"/>
              <w:rPr>
                <w:sz w:val="24"/>
              </w:rPr>
            </w:pPr>
            <w:r w:rsidRPr="00600303">
              <w:rPr>
                <w:sz w:val="24"/>
              </w:rPr>
              <w:t>к/счет _______________________________</w:t>
            </w:r>
          </w:p>
          <w:p w:rsidR="00372374" w:rsidRPr="00600303" w:rsidRDefault="00372374" w:rsidP="002D72E4">
            <w:pPr>
              <w:pStyle w:val="afd"/>
              <w:ind w:right="-5" w:firstLine="0"/>
              <w:rPr>
                <w:sz w:val="24"/>
              </w:rPr>
            </w:pPr>
            <w:r w:rsidRPr="00600303">
              <w:rPr>
                <w:sz w:val="24"/>
              </w:rPr>
              <w:t xml:space="preserve">в  __________________________________, </w:t>
            </w:r>
          </w:p>
          <w:p w:rsidR="00372374" w:rsidRPr="00600303" w:rsidRDefault="00372374" w:rsidP="002D72E4">
            <w:pPr>
              <w:pStyle w:val="afd"/>
              <w:ind w:right="-5" w:firstLine="0"/>
              <w:rPr>
                <w:sz w:val="24"/>
              </w:rPr>
            </w:pPr>
            <w:r w:rsidRPr="00600303">
              <w:rPr>
                <w:sz w:val="24"/>
              </w:rPr>
              <w:t xml:space="preserve">БИК _______________,  </w:t>
            </w:r>
          </w:p>
          <w:p w:rsidR="00372374" w:rsidRPr="00600303" w:rsidRDefault="00372374" w:rsidP="002D72E4">
            <w:pPr>
              <w:pStyle w:val="afd"/>
              <w:ind w:right="-5" w:firstLine="0"/>
              <w:rPr>
                <w:sz w:val="24"/>
              </w:rPr>
            </w:pPr>
            <w:r w:rsidRPr="00600303">
              <w:rPr>
                <w:sz w:val="24"/>
              </w:rPr>
              <w:t>тел. ________, факс__________</w:t>
            </w:r>
          </w:p>
          <w:p w:rsidR="00372374" w:rsidRPr="00845322" w:rsidRDefault="00372374" w:rsidP="002D72E4">
            <w:pPr>
              <w:shd w:val="clear" w:color="auto" w:fill="FFFFFF"/>
              <w:spacing w:line="228" w:lineRule="auto"/>
              <w:jc w:val="both"/>
              <w:rPr>
                <w:spacing w:val="5"/>
              </w:rPr>
            </w:pPr>
            <w:r w:rsidRPr="00845322">
              <w:rPr>
                <w:lang w:val="en-US"/>
              </w:rPr>
              <w:t>E</w:t>
            </w:r>
            <w:r w:rsidRPr="00845322">
              <w:t>-</w:t>
            </w:r>
            <w:r w:rsidRPr="00845322">
              <w:rPr>
                <w:lang w:val="en-US"/>
              </w:rPr>
              <w:t>mail</w:t>
            </w:r>
            <w:r w:rsidRPr="00845322">
              <w:t>:__________</w:t>
            </w:r>
          </w:p>
          <w:p w:rsidR="00372374" w:rsidRPr="00845322" w:rsidRDefault="00372374" w:rsidP="002D72E4">
            <w:pPr>
              <w:spacing w:line="228" w:lineRule="auto"/>
              <w:jc w:val="both"/>
            </w:pPr>
          </w:p>
        </w:tc>
      </w:tr>
    </w:tbl>
    <w:p w:rsidR="00372374" w:rsidRPr="00845322" w:rsidRDefault="00372374" w:rsidP="00372374">
      <w:pPr>
        <w:spacing w:line="228" w:lineRule="auto"/>
        <w:ind w:firstLine="567"/>
        <w:rPr>
          <w:sz w:val="12"/>
          <w:szCs w:val="12"/>
        </w:rPr>
      </w:pPr>
    </w:p>
    <w:tbl>
      <w:tblPr>
        <w:tblW w:w="9713" w:type="dxa"/>
        <w:tblLayout w:type="fixed"/>
        <w:tblLook w:val="0000" w:firstRow="0" w:lastRow="0" w:firstColumn="0" w:lastColumn="0" w:noHBand="0" w:noVBand="0"/>
      </w:tblPr>
      <w:tblGrid>
        <w:gridCol w:w="4786"/>
        <w:gridCol w:w="567"/>
        <w:gridCol w:w="4360"/>
      </w:tblGrid>
      <w:tr w:rsidR="00372374" w:rsidRPr="00845322" w:rsidTr="002D72E4">
        <w:tc>
          <w:tcPr>
            <w:tcW w:w="4786" w:type="dxa"/>
          </w:tcPr>
          <w:p w:rsidR="00372374" w:rsidRPr="00845322" w:rsidRDefault="00372374" w:rsidP="002D72E4">
            <w:pPr>
              <w:widowControl w:val="0"/>
              <w:spacing w:line="228" w:lineRule="auto"/>
            </w:pPr>
            <w:r w:rsidRPr="00845322">
              <w:t>ОТ «ПОКУПАТЕЛЯ»</w:t>
            </w:r>
          </w:p>
        </w:tc>
        <w:tc>
          <w:tcPr>
            <w:tcW w:w="567" w:type="dxa"/>
          </w:tcPr>
          <w:p w:rsidR="00372374" w:rsidRPr="00845322" w:rsidRDefault="00372374" w:rsidP="002D72E4">
            <w:pPr>
              <w:widowControl w:val="0"/>
              <w:spacing w:line="228" w:lineRule="auto"/>
            </w:pPr>
          </w:p>
        </w:tc>
        <w:tc>
          <w:tcPr>
            <w:tcW w:w="4360" w:type="dxa"/>
          </w:tcPr>
          <w:p w:rsidR="00372374" w:rsidRPr="00845322" w:rsidRDefault="00372374" w:rsidP="002D72E4">
            <w:pPr>
              <w:widowControl w:val="0"/>
              <w:spacing w:line="228" w:lineRule="auto"/>
            </w:pPr>
            <w:r w:rsidRPr="00845322">
              <w:t>ОТ «ПОСТАВЩИКА»</w:t>
            </w:r>
          </w:p>
        </w:tc>
      </w:tr>
      <w:tr w:rsidR="00372374" w:rsidRPr="00845322" w:rsidTr="002D72E4">
        <w:trPr>
          <w:trHeight w:val="297"/>
        </w:trPr>
        <w:tc>
          <w:tcPr>
            <w:tcW w:w="4786" w:type="dxa"/>
          </w:tcPr>
          <w:p w:rsidR="00372374" w:rsidRPr="00845322" w:rsidRDefault="005C3F38" w:rsidP="002D72E4">
            <w:pPr>
              <w:widowControl w:val="0"/>
              <w:spacing w:before="80" w:line="228" w:lineRule="auto"/>
            </w:pPr>
            <w:r>
              <w:t>ПАО</w:t>
            </w:r>
            <w:r w:rsidR="00372374" w:rsidRPr="00845322">
              <w:t xml:space="preserve"> «ТрансКонтейнер»</w:t>
            </w:r>
          </w:p>
          <w:p w:rsidR="00372374" w:rsidRPr="00845322" w:rsidRDefault="00372374" w:rsidP="002D72E4">
            <w:pPr>
              <w:widowControl w:val="0"/>
              <w:spacing w:line="228" w:lineRule="auto"/>
            </w:pPr>
          </w:p>
          <w:p w:rsidR="00372374" w:rsidRPr="00845322" w:rsidRDefault="00372374" w:rsidP="002D72E4">
            <w:pPr>
              <w:widowControl w:val="0"/>
              <w:spacing w:line="228" w:lineRule="auto"/>
            </w:pPr>
            <w:r w:rsidRPr="00845322">
              <w:t>_________________________________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w:t>
            </w:r>
          </w:p>
          <w:p w:rsidR="00372374" w:rsidRPr="00845322" w:rsidRDefault="00372374" w:rsidP="002D72E4">
            <w:pPr>
              <w:widowControl w:val="0"/>
              <w:spacing w:line="228" w:lineRule="auto"/>
            </w:pPr>
            <w:r w:rsidRPr="00845322">
              <w:t>м.п.</w:t>
            </w:r>
          </w:p>
        </w:tc>
        <w:tc>
          <w:tcPr>
            <w:tcW w:w="567" w:type="dxa"/>
          </w:tcPr>
          <w:p w:rsidR="00372374" w:rsidRPr="00845322" w:rsidRDefault="00372374" w:rsidP="002D72E4">
            <w:pPr>
              <w:widowControl w:val="0"/>
              <w:spacing w:line="228" w:lineRule="auto"/>
              <w:jc w:val="both"/>
            </w:pPr>
          </w:p>
        </w:tc>
        <w:tc>
          <w:tcPr>
            <w:tcW w:w="4360" w:type="dxa"/>
          </w:tcPr>
          <w:p w:rsidR="00372374" w:rsidRPr="00845322" w:rsidRDefault="00372374" w:rsidP="002D72E4">
            <w:pPr>
              <w:widowControl w:val="0"/>
              <w:spacing w:before="80"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r w:rsidRPr="00845322">
              <w:t>м.п.</w:t>
            </w:r>
          </w:p>
        </w:tc>
      </w:tr>
    </w:tbl>
    <w:p w:rsidR="00372374" w:rsidRDefault="00372374" w:rsidP="00372374">
      <w:pPr>
        <w:pStyle w:val="afd"/>
        <w:ind w:firstLine="0"/>
        <w:jc w:val="right"/>
        <w:rPr>
          <w:sz w:val="28"/>
          <w:szCs w:val="28"/>
          <w:highlight w:val="cyan"/>
        </w:rPr>
      </w:pPr>
    </w:p>
    <w:p w:rsidR="00372374" w:rsidRDefault="00372374" w:rsidP="00372374">
      <w:pPr>
        <w:pStyle w:val="afd"/>
        <w:ind w:firstLine="0"/>
        <w:jc w:val="right"/>
        <w:rPr>
          <w:sz w:val="28"/>
          <w:szCs w:val="28"/>
          <w:highlight w:val="cyan"/>
        </w:rPr>
      </w:pPr>
    </w:p>
    <w:p w:rsidR="00372374" w:rsidRDefault="00372374" w:rsidP="00372374">
      <w:pPr>
        <w:pStyle w:val="afd"/>
        <w:ind w:firstLine="0"/>
        <w:jc w:val="right"/>
        <w:rPr>
          <w:sz w:val="28"/>
          <w:szCs w:val="28"/>
          <w:highlight w:val="cyan"/>
        </w:rPr>
      </w:pPr>
    </w:p>
    <w:p w:rsidR="00372374" w:rsidRDefault="00372374" w:rsidP="00372374">
      <w:pPr>
        <w:pStyle w:val="afd"/>
        <w:ind w:firstLine="0"/>
        <w:jc w:val="right"/>
        <w:rPr>
          <w:sz w:val="28"/>
          <w:szCs w:val="28"/>
          <w:highlight w:val="cyan"/>
        </w:rPr>
      </w:pPr>
    </w:p>
    <w:p w:rsidR="00EE6CCA" w:rsidRDefault="00EE6CCA">
      <w:pPr>
        <w:suppressAutoHyphens w:val="0"/>
        <w:rPr>
          <w:rFonts w:eastAsia="MS Mincho"/>
          <w:sz w:val="28"/>
          <w:szCs w:val="28"/>
          <w:highlight w:val="cyan"/>
        </w:rPr>
      </w:pPr>
      <w:r>
        <w:rPr>
          <w:sz w:val="28"/>
          <w:szCs w:val="28"/>
          <w:highlight w:val="cyan"/>
        </w:rPr>
        <w:br w:type="page"/>
      </w:r>
    </w:p>
    <w:p w:rsidR="00372374" w:rsidRPr="00845322" w:rsidRDefault="00372374" w:rsidP="00372374">
      <w:pPr>
        <w:spacing w:after="200" w:line="276" w:lineRule="auto"/>
        <w:jc w:val="right"/>
        <w:rPr>
          <w:b/>
        </w:rPr>
      </w:pPr>
      <w:r w:rsidRPr="00845322">
        <w:rPr>
          <w:b/>
        </w:rPr>
        <w:t>Приложение № 1</w:t>
      </w:r>
    </w:p>
    <w:p w:rsidR="00372374" w:rsidRPr="00845322" w:rsidRDefault="00372374" w:rsidP="00372374">
      <w:pPr>
        <w:ind w:firstLine="567"/>
        <w:jc w:val="right"/>
        <w:rPr>
          <w:b/>
        </w:rPr>
      </w:pPr>
      <w:r w:rsidRPr="00845322">
        <w:rPr>
          <w:b/>
        </w:rPr>
        <w:t>к договору поставки №ТКд/1__/___/___</w:t>
      </w:r>
    </w:p>
    <w:p w:rsidR="00372374" w:rsidRPr="00845322" w:rsidRDefault="00372374" w:rsidP="00372374">
      <w:pPr>
        <w:ind w:firstLine="567"/>
        <w:jc w:val="right"/>
        <w:rPr>
          <w:b/>
        </w:rPr>
      </w:pPr>
      <w:r w:rsidRPr="00845322">
        <w:rPr>
          <w:b/>
        </w:rPr>
        <w:t>от «___»_________201_ г.</w:t>
      </w:r>
    </w:p>
    <w:p w:rsidR="00372374" w:rsidRPr="00845322" w:rsidRDefault="00372374" w:rsidP="00372374">
      <w:pPr>
        <w:ind w:firstLine="567"/>
        <w:jc w:val="right"/>
        <w:rPr>
          <w:b/>
        </w:rPr>
      </w:pPr>
    </w:p>
    <w:p w:rsidR="00372374" w:rsidRPr="00845322" w:rsidRDefault="00372374" w:rsidP="00372374">
      <w:pPr>
        <w:ind w:firstLine="567"/>
        <w:jc w:val="center"/>
        <w:rPr>
          <w:b/>
        </w:rPr>
      </w:pPr>
      <w:r w:rsidRPr="00845322">
        <w:rPr>
          <w:b/>
        </w:rPr>
        <w:t>Номенклатура</w:t>
      </w:r>
    </w:p>
    <w:p w:rsidR="00372374" w:rsidRPr="00845322" w:rsidRDefault="00372374" w:rsidP="00372374">
      <w:pPr>
        <w:ind w:firstLine="567"/>
        <w:jc w:val="center"/>
        <w:rPr>
          <w:b/>
        </w:rPr>
      </w:pPr>
    </w:p>
    <w:p w:rsidR="00372374" w:rsidRPr="00845322" w:rsidRDefault="00372374" w:rsidP="00372374">
      <w:pPr>
        <w:ind w:firstLine="709"/>
        <w:jc w:val="right"/>
      </w:pPr>
    </w:p>
    <w:tbl>
      <w:tblPr>
        <w:tblW w:w="9958" w:type="dxa"/>
        <w:tblInd w:w="-176" w:type="dxa"/>
        <w:tblLayout w:type="fixed"/>
        <w:tblLook w:val="0000" w:firstRow="0" w:lastRow="0" w:firstColumn="0" w:lastColumn="0" w:noHBand="0" w:noVBand="0"/>
      </w:tblPr>
      <w:tblGrid>
        <w:gridCol w:w="710"/>
        <w:gridCol w:w="5484"/>
        <w:gridCol w:w="1248"/>
        <w:gridCol w:w="6"/>
        <w:gridCol w:w="1250"/>
        <w:gridCol w:w="6"/>
        <w:gridCol w:w="1248"/>
        <w:gridCol w:w="6"/>
      </w:tblGrid>
      <w:tr w:rsidR="00372374" w:rsidRPr="00845322" w:rsidTr="002D72E4">
        <w:trPr>
          <w:trHeight w:val="1092"/>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jc w:val="center"/>
            </w:pPr>
            <w:r w:rsidRPr="00845322">
              <w:t>№№ п/п</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r w:rsidRPr="00845322">
              <w:t>Наименование Товара</w:t>
            </w:r>
          </w:p>
        </w:tc>
        <w:tc>
          <w:tcPr>
            <w:tcW w:w="1254" w:type="dxa"/>
            <w:gridSpan w:val="2"/>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r w:rsidRPr="00845322">
              <w:t>Единица измерения</w:t>
            </w: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rPr>
                <w:sz w:val="22"/>
                <w:szCs w:val="22"/>
              </w:rPr>
            </w:pPr>
            <w:r w:rsidRPr="00845322">
              <w:rPr>
                <w:sz w:val="22"/>
                <w:szCs w:val="22"/>
              </w:rPr>
              <w:t>Цена</w:t>
            </w:r>
          </w:p>
          <w:p w:rsidR="00372374" w:rsidRPr="00845322" w:rsidRDefault="00372374" w:rsidP="002D72E4">
            <w:pPr>
              <w:jc w:val="center"/>
              <w:rPr>
                <w:sz w:val="22"/>
                <w:szCs w:val="22"/>
              </w:rPr>
            </w:pPr>
            <w:r w:rsidRPr="00845322">
              <w:rPr>
                <w:sz w:val="22"/>
                <w:szCs w:val="22"/>
              </w:rPr>
              <w:t>без НДС, руб.</w:t>
            </w: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rPr>
                <w:sz w:val="22"/>
                <w:szCs w:val="22"/>
              </w:rPr>
            </w:pPr>
            <w:r w:rsidRPr="00845322">
              <w:rPr>
                <w:sz w:val="22"/>
                <w:szCs w:val="22"/>
              </w:rPr>
              <w:t>Цена</w:t>
            </w:r>
          </w:p>
          <w:p w:rsidR="00372374" w:rsidRPr="00845322" w:rsidRDefault="00372374" w:rsidP="002D72E4">
            <w:pPr>
              <w:jc w:val="center"/>
              <w:rPr>
                <w:sz w:val="22"/>
                <w:szCs w:val="22"/>
              </w:rPr>
            </w:pPr>
            <w:r w:rsidRPr="00845322">
              <w:rPr>
                <w:sz w:val="22"/>
                <w:szCs w:val="22"/>
              </w:rPr>
              <w:t>с НДС 18%</w:t>
            </w:r>
          </w:p>
          <w:p w:rsidR="00372374" w:rsidRPr="00845322" w:rsidRDefault="00372374" w:rsidP="002D72E4">
            <w:pPr>
              <w:jc w:val="center"/>
              <w:rPr>
                <w:sz w:val="22"/>
                <w:szCs w:val="22"/>
              </w:rPr>
            </w:pPr>
            <w:r w:rsidRPr="00845322">
              <w:rPr>
                <w:sz w:val="22"/>
                <w:szCs w:val="22"/>
              </w:rPr>
              <w:t>руб.</w:t>
            </w:r>
          </w:p>
        </w:tc>
      </w:tr>
      <w:tr w:rsidR="00372374" w:rsidRPr="00845322" w:rsidTr="002D72E4">
        <w:trPr>
          <w:trHeight w:val="261"/>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jc w:val="center"/>
            </w:pPr>
            <w:r w:rsidRPr="00845322">
              <w:t>1</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r w:rsidRPr="00845322">
              <w:t>2</w:t>
            </w:r>
          </w:p>
        </w:tc>
        <w:tc>
          <w:tcPr>
            <w:tcW w:w="1254" w:type="dxa"/>
            <w:gridSpan w:val="2"/>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r w:rsidRPr="00845322">
              <w:t>3</w:t>
            </w: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rPr>
                <w:sz w:val="22"/>
                <w:szCs w:val="22"/>
              </w:rPr>
            </w:pPr>
            <w:r w:rsidRPr="00845322">
              <w:rPr>
                <w:sz w:val="22"/>
                <w:szCs w:val="22"/>
              </w:rPr>
              <w:t>4</w:t>
            </w: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rPr>
                <w:sz w:val="22"/>
                <w:szCs w:val="22"/>
              </w:rPr>
            </w:pPr>
            <w:r w:rsidRPr="00845322">
              <w:rPr>
                <w:sz w:val="22"/>
                <w:szCs w:val="22"/>
              </w:rPr>
              <w:t>5</w:t>
            </w:r>
          </w:p>
        </w:tc>
      </w:tr>
      <w:tr w:rsidR="00372374" w:rsidRPr="00845322" w:rsidTr="002D72E4">
        <w:trPr>
          <w:trHeight w:val="273"/>
        </w:trPr>
        <w:tc>
          <w:tcPr>
            <w:tcW w:w="744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72374" w:rsidRPr="00845322" w:rsidRDefault="00372374" w:rsidP="002D72E4">
            <w:pPr>
              <w:jc w:val="center"/>
              <w:rPr>
                <w:b/>
                <w:bCs/>
              </w:rPr>
            </w:pPr>
            <w:r w:rsidRPr="00845322">
              <w:rPr>
                <w:b/>
                <w:bCs/>
              </w:rPr>
              <w:t>ОДЕЖДА</w:t>
            </w:r>
          </w:p>
        </w:tc>
        <w:tc>
          <w:tcPr>
            <w:tcW w:w="1256" w:type="dxa"/>
            <w:gridSpan w:val="2"/>
            <w:tcBorders>
              <w:top w:val="single" w:sz="4" w:space="0" w:color="auto"/>
              <w:left w:val="single" w:sz="4" w:space="0" w:color="auto"/>
              <w:bottom w:val="single" w:sz="4" w:space="0" w:color="auto"/>
              <w:right w:val="single" w:sz="4" w:space="0" w:color="auto"/>
            </w:tcBorders>
          </w:tcPr>
          <w:p w:rsidR="00372374" w:rsidRPr="00845322" w:rsidRDefault="00372374" w:rsidP="002D72E4">
            <w:pPr>
              <w:jc w:val="center"/>
              <w:rPr>
                <w:b/>
                <w:bCs/>
              </w:rPr>
            </w:pPr>
          </w:p>
        </w:tc>
        <w:tc>
          <w:tcPr>
            <w:tcW w:w="1254" w:type="dxa"/>
            <w:gridSpan w:val="2"/>
            <w:tcBorders>
              <w:top w:val="single" w:sz="4" w:space="0" w:color="auto"/>
              <w:left w:val="single" w:sz="4" w:space="0" w:color="auto"/>
              <w:bottom w:val="single" w:sz="4" w:space="0" w:color="auto"/>
              <w:right w:val="single" w:sz="4" w:space="0" w:color="auto"/>
            </w:tcBorders>
          </w:tcPr>
          <w:p w:rsidR="00372374" w:rsidRPr="00845322" w:rsidRDefault="00372374" w:rsidP="002D72E4">
            <w:pPr>
              <w:jc w:val="center"/>
              <w:rPr>
                <w:b/>
                <w:bCs/>
              </w:rPr>
            </w:pPr>
          </w:p>
        </w:tc>
      </w:tr>
      <w:tr w:rsidR="00372374" w:rsidRPr="00845322" w:rsidTr="002D72E4">
        <w:tblPrEx>
          <w:tblLook w:val="04A0" w:firstRow="1" w:lastRow="0" w:firstColumn="1" w:lastColumn="0" w:noHBand="0" w:noVBand="1"/>
        </w:tblPrEx>
        <w:trPr>
          <w:trHeight w:val="330"/>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suppressAutoHyphens w:val="0"/>
              <w:ind w:left="318"/>
            </w:pPr>
            <w:r>
              <w:t>1</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tc>
        <w:tc>
          <w:tcPr>
            <w:tcW w:w="1254" w:type="dxa"/>
            <w:gridSpan w:val="2"/>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r w:rsidR="00372374" w:rsidRPr="00845322" w:rsidTr="002D72E4">
        <w:tblPrEx>
          <w:tblLook w:val="04A0" w:firstRow="1" w:lastRow="0" w:firstColumn="1" w:lastColumn="0" w:noHBand="0" w:noVBand="1"/>
        </w:tblPrEx>
        <w:trPr>
          <w:trHeight w:val="263"/>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suppressAutoHyphens w:val="0"/>
              <w:ind w:left="318"/>
            </w:pPr>
            <w:r>
              <w:t>…</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shd w:val="clear" w:color="auto" w:fill="FFFFFF"/>
            </w:pPr>
          </w:p>
        </w:tc>
        <w:tc>
          <w:tcPr>
            <w:tcW w:w="1254" w:type="dxa"/>
            <w:gridSpan w:val="2"/>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r w:rsidR="00372374" w:rsidRPr="00845322" w:rsidTr="002D72E4">
        <w:tblPrEx>
          <w:tblLook w:val="04A0" w:firstRow="1" w:lastRow="0" w:firstColumn="1" w:lastColumn="0" w:noHBand="0" w:noVBand="1"/>
        </w:tblPrEx>
        <w:trPr>
          <w:trHeight w:val="254"/>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474B6C" w:rsidRDefault="00372374" w:rsidP="002D72E4">
            <w:pPr>
              <w:suppressAutoHyphens w:val="0"/>
              <w:ind w:left="318"/>
              <w:rPr>
                <w:i/>
                <w:lang w:val="en-US"/>
              </w:rPr>
            </w:pPr>
            <w:r w:rsidRPr="00474B6C">
              <w:rPr>
                <w:i/>
                <w:lang w:val="en-US"/>
              </w:rPr>
              <w:t>n</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shd w:val="clear" w:color="auto" w:fill="FFFFFF"/>
            </w:pPr>
          </w:p>
        </w:tc>
        <w:tc>
          <w:tcPr>
            <w:tcW w:w="1254" w:type="dxa"/>
            <w:gridSpan w:val="2"/>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r w:rsidR="00372374" w:rsidRPr="00845322" w:rsidTr="002D72E4">
        <w:tblPrEx>
          <w:tblLook w:val="04A0" w:firstRow="1" w:lastRow="0" w:firstColumn="1" w:lastColumn="0" w:noHBand="0" w:noVBand="1"/>
        </w:tblPrEx>
        <w:trPr>
          <w:trHeight w:val="273"/>
        </w:trPr>
        <w:tc>
          <w:tcPr>
            <w:tcW w:w="744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72374" w:rsidRPr="00845322" w:rsidRDefault="00372374" w:rsidP="002D72E4">
            <w:pPr>
              <w:jc w:val="center"/>
              <w:rPr>
                <w:b/>
                <w:bCs/>
              </w:rPr>
            </w:pPr>
            <w:r w:rsidRPr="00845322">
              <w:rPr>
                <w:b/>
                <w:bCs/>
              </w:rPr>
              <w:t>ОБУВЬ</w:t>
            </w:r>
          </w:p>
        </w:tc>
        <w:tc>
          <w:tcPr>
            <w:tcW w:w="1256" w:type="dxa"/>
            <w:gridSpan w:val="2"/>
            <w:tcBorders>
              <w:top w:val="single" w:sz="4" w:space="0" w:color="auto"/>
              <w:left w:val="single" w:sz="4" w:space="0" w:color="auto"/>
              <w:bottom w:val="single" w:sz="4" w:space="0" w:color="auto"/>
              <w:right w:val="single" w:sz="4" w:space="0" w:color="auto"/>
            </w:tcBorders>
          </w:tcPr>
          <w:p w:rsidR="00372374" w:rsidRPr="00845322" w:rsidRDefault="00372374" w:rsidP="002D72E4">
            <w:pPr>
              <w:jc w:val="center"/>
              <w:rPr>
                <w:b/>
                <w:bCs/>
              </w:rPr>
            </w:pPr>
          </w:p>
        </w:tc>
        <w:tc>
          <w:tcPr>
            <w:tcW w:w="1254" w:type="dxa"/>
            <w:gridSpan w:val="2"/>
            <w:tcBorders>
              <w:top w:val="single" w:sz="4" w:space="0" w:color="auto"/>
              <w:left w:val="single" w:sz="4" w:space="0" w:color="auto"/>
              <w:bottom w:val="single" w:sz="4" w:space="0" w:color="auto"/>
              <w:right w:val="single" w:sz="4" w:space="0" w:color="auto"/>
            </w:tcBorders>
          </w:tcPr>
          <w:p w:rsidR="00372374" w:rsidRPr="00845322" w:rsidRDefault="00372374" w:rsidP="002D72E4">
            <w:pPr>
              <w:jc w:val="center"/>
              <w:rPr>
                <w:b/>
                <w:bCs/>
              </w:rPr>
            </w:pPr>
          </w:p>
        </w:tc>
      </w:tr>
      <w:tr w:rsidR="00372374" w:rsidRPr="00845322" w:rsidTr="002D72E4">
        <w:tblPrEx>
          <w:tblLook w:val="04A0" w:firstRow="1" w:lastRow="0" w:firstColumn="1" w:lastColumn="0" w:noHBand="0" w:noVBand="1"/>
        </w:tblPrEx>
        <w:trPr>
          <w:trHeight w:val="273"/>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suppressAutoHyphens w:val="0"/>
              <w:jc w:val="right"/>
            </w:pPr>
            <w:r>
              <w:t>1</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tc>
        <w:tc>
          <w:tcPr>
            <w:tcW w:w="1254" w:type="dxa"/>
            <w:gridSpan w:val="2"/>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r w:rsidR="00372374" w:rsidRPr="00845322" w:rsidTr="002D72E4">
        <w:tblPrEx>
          <w:tblLook w:val="04A0" w:firstRow="1" w:lastRow="0" w:firstColumn="1" w:lastColumn="0" w:noHBand="0" w:noVBand="1"/>
        </w:tblPrEx>
        <w:trPr>
          <w:trHeight w:val="273"/>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suppressAutoHyphens w:val="0"/>
              <w:ind w:left="318"/>
            </w:pPr>
            <w:r>
              <w:t>…</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tc>
        <w:tc>
          <w:tcPr>
            <w:tcW w:w="1254" w:type="dxa"/>
            <w:gridSpan w:val="2"/>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r w:rsidR="00372374" w:rsidRPr="00845322" w:rsidTr="002D72E4">
        <w:tblPrEx>
          <w:tblLook w:val="04A0" w:firstRow="1" w:lastRow="0" w:firstColumn="1" w:lastColumn="0" w:noHBand="0" w:noVBand="1"/>
        </w:tblPrEx>
        <w:trPr>
          <w:trHeight w:val="274"/>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Del="002A5591" w:rsidRDefault="00372374" w:rsidP="002D72E4">
            <w:pPr>
              <w:suppressAutoHyphens w:val="0"/>
              <w:ind w:left="318"/>
            </w:pPr>
            <w:r w:rsidRPr="00474B6C">
              <w:rPr>
                <w:i/>
                <w:lang w:val="en-US"/>
              </w:rPr>
              <w:t>n</w:t>
            </w:r>
          </w:p>
        </w:tc>
        <w:tc>
          <w:tcPr>
            <w:tcW w:w="5484" w:type="dxa"/>
            <w:tcBorders>
              <w:top w:val="single" w:sz="4" w:space="0" w:color="auto"/>
              <w:left w:val="nil"/>
              <w:bottom w:val="single" w:sz="4" w:space="0" w:color="auto"/>
              <w:right w:val="single" w:sz="4" w:space="0" w:color="auto"/>
            </w:tcBorders>
            <w:shd w:val="clear" w:color="auto" w:fill="auto"/>
            <w:vAlign w:val="bottom"/>
          </w:tcPr>
          <w:p w:rsidR="00372374" w:rsidRPr="00845322" w:rsidRDefault="00372374" w:rsidP="002D72E4">
            <w:pPr>
              <w:outlineLvl w:val="3"/>
            </w:pPr>
          </w:p>
        </w:tc>
        <w:tc>
          <w:tcPr>
            <w:tcW w:w="1254" w:type="dxa"/>
            <w:gridSpan w:val="2"/>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r w:rsidR="00372374" w:rsidRPr="00845322" w:rsidTr="002D72E4">
        <w:tblPrEx>
          <w:tblLook w:val="04A0" w:firstRow="1" w:lastRow="0" w:firstColumn="1" w:lastColumn="0" w:noHBand="0" w:noVBand="1"/>
        </w:tblPrEx>
        <w:trPr>
          <w:trHeight w:val="273"/>
        </w:trPr>
        <w:tc>
          <w:tcPr>
            <w:tcW w:w="744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372374" w:rsidRPr="00845322" w:rsidRDefault="00372374" w:rsidP="002D72E4">
            <w:pPr>
              <w:jc w:val="center"/>
              <w:rPr>
                <w:b/>
                <w:bCs/>
              </w:rPr>
            </w:pPr>
            <w:r w:rsidRPr="00845322">
              <w:rPr>
                <w:b/>
                <w:bCs/>
              </w:rPr>
              <w:t>ГОЛОВНЫЕ УБОРЫ и прочее</w:t>
            </w:r>
          </w:p>
        </w:tc>
        <w:tc>
          <w:tcPr>
            <w:tcW w:w="1256" w:type="dxa"/>
            <w:gridSpan w:val="2"/>
            <w:tcBorders>
              <w:top w:val="single" w:sz="4" w:space="0" w:color="auto"/>
              <w:left w:val="single" w:sz="4" w:space="0" w:color="auto"/>
              <w:bottom w:val="single" w:sz="4" w:space="0" w:color="auto"/>
              <w:right w:val="single" w:sz="4" w:space="0" w:color="auto"/>
            </w:tcBorders>
          </w:tcPr>
          <w:p w:rsidR="00372374" w:rsidRPr="00845322" w:rsidRDefault="00372374" w:rsidP="002D72E4">
            <w:pPr>
              <w:jc w:val="center"/>
              <w:rPr>
                <w:b/>
                <w:bCs/>
              </w:rPr>
            </w:pPr>
          </w:p>
        </w:tc>
        <w:tc>
          <w:tcPr>
            <w:tcW w:w="1254" w:type="dxa"/>
            <w:gridSpan w:val="2"/>
            <w:tcBorders>
              <w:top w:val="single" w:sz="4" w:space="0" w:color="auto"/>
              <w:left w:val="single" w:sz="4" w:space="0" w:color="auto"/>
              <w:bottom w:val="single" w:sz="4" w:space="0" w:color="auto"/>
              <w:right w:val="single" w:sz="4" w:space="0" w:color="auto"/>
            </w:tcBorders>
          </w:tcPr>
          <w:p w:rsidR="00372374" w:rsidRPr="00845322" w:rsidRDefault="00372374" w:rsidP="002D72E4">
            <w:pPr>
              <w:jc w:val="center"/>
              <w:rPr>
                <w:b/>
                <w:bCs/>
              </w:rPr>
            </w:pPr>
          </w:p>
        </w:tc>
      </w:tr>
      <w:tr w:rsidR="00372374" w:rsidRPr="00845322" w:rsidTr="002D72E4">
        <w:tblPrEx>
          <w:tblLook w:val="04A0" w:firstRow="1" w:lastRow="0" w:firstColumn="1" w:lastColumn="0" w:noHBand="0" w:noVBand="1"/>
        </w:tblPrEx>
        <w:trPr>
          <w:gridAfter w:val="1"/>
          <w:wAfter w:w="6" w:type="dxa"/>
          <w:trHeight w:val="250"/>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suppressAutoHyphens w:val="0"/>
              <w:ind w:left="318"/>
            </w:pPr>
            <w:r>
              <w:t>1</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tc>
        <w:tc>
          <w:tcPr>
            <w:tcW w:w="1248"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r w:rsidR="00372374" w:rsidRPr="00845322" w:rsidTr="002D72E4">
        <w:tblPrEx>
          <w:tblLook w:val="04A0" w:firstRow="1" w:lastRow="0" w:firstColumn="1" w:lastColumn="0" w:noHBand="0" w:noVBand="1"/>
        </w:tblPrEx>
        <w:trPr>
          <w:gridAfter w:val="1"/>
          <w:wAfter w:w="6" w:type="dxa"/>
          <w:trHeight w:val="253"/>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suppressAutoHyphens w:val="0"/>
              <w:ind w:left="318"/>
            </w:pPr>
            <w:r>
              <w:t>…</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tc>
        <w:tc>
          <w:tcPr>
            <w:tcW w:w="1248"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r w:rsidR="00372374" w:rsidRPr="00845322" w:rsidTr="002D72E4">
        <w:tblPrEx>
          <w:tblLook w:val="04A0" w:firstRow="1" w:lastRow="0" w:firstColumn="1" w:lastColumn="0" w:noHBand="0" w:noVBand="1"/>
        </w:tblPrEx>
        <w:trPr>
          <w:gridAfter w:val="1"/>
          <w:wAfter w:w="6" w:type="dxa"/>
          <w:trHeight w:val="305"/>
        </w:trPr>
        <w:tc>
          <w:tcPr>
            <w:tcW w:w="710" w:type="dxa"/>
            <w:tcBorders>
              <w:top w:val="single" w:sz="4" w:space="0" w:color="auto"/>
              <w:left w:val="single" w:sz="4" w:space="0" w:color="auto"/>
              <w:bottom w:val="single" w:sz="4" w:space="0" w:color="auto"/>
              <w:right w:val="single" w:sz="4" w:space="0" w:color="auto"/>
            </w:tcBorders>
            <w:shd w:val="clear" w:color="auto" w:fill="auto"/>
          </w:tcPr>
          <w:p w:rsidR="00372374" w:rsidRPr="00845322" w:rsidRDefault="00372374" w:rsidP="002D72E4">
            <w:pPr>
              <w:suppressAutoHyphens w:val="0"/>
              <w:ind w:left="318"/>
            </w:pPr>
            <w:r w:rsidRPr="00474B6C">
              <w:rPr>
                <w:i/>
                <w:lang w:val="en-US"/>
              </w:rPr>
              <w:t>n</w:t>
            </w:r>
          </w:p>
        </w:tc>
        <w:tc>
          <w:tcPr>
            <w:tcW w:w="5484"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tc>
        <w:tc>
          <w:tcPr>
            <w:tcW w:w="1248" w:type="dxa"/>
            <w:tcBorders>
              <w:top w:val="single" w:sz="4" w:space="0" w:color="auto"/>
              <w:left w:val="nil"/>
              <w:bottom w:val="single" w:sz="4" w:space="0" w:color="auto"/>
              <w:right w:val="single" w:sz="4" w:space="0" w:color="auto"/>
            </w:tcBorders>
            <w:shd w:val="clear" w:color="auto" w:fill="auto"/>
          </w:tcPr>
          <w:p w:rsidR="00372374" w:rsidRPr="00845322" w:rsidRDefault="00372374" w:rsidP="002D72E4">
            <w:pPr>
              <w:jc w:val="center"/>
            </w:pPr>
          </w:p>
        </w:tc>
        <w:tc>
          <w:tcPr>
            <w:tcW w:w="1256"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c>
          <w:tcPr>
            <w:tcW w:w="1254" w:type="dxa"/>
            <w:gridSpan w:val="2"/>
            <w:tcBorders>
              <w:top w:val="single" w:sz="4" w:space="0" w:color="auto"/>
              <w:left w:val="nil"/>
              <w:bottom w:val="single" w:sz="4" w:space="0" w:color="auto"/>
              <w:right w:val="single" w:sz="4" w:space="0" w:color="auto"/>
            </w:tcBorders>
          </w:tcPr>
          <w:p w:rsidR="00372374" w:rsidRPr="00845322" w:rsidRDefault="00372374" w:rsidP="002D72E4">
            <w:pPr>
              <w:jc w:val="center"/>
            </w:pPr>
          </w:p>
        </w:tc>
      </w:tr>
    </w:tbl>
    <w:p w:rsidR="00372374" w:rsidRPr="00845322" w:rsidRDefault="00372374" w:rsidP="00372374"/>
    <w:tbl>
      <w:tblPr>
        <w:tblW w:w="9713" w:type="dxa"/>
        <w:tblLayout w:type="fixed"/>
        <w:tblLook w:val="0000" w:firstRow="0" w:lastRow="0" w:firstColumn="0" w:lastColumn="0" w:noHBand="0" w:noVBand="0"/>
      </w:tblPr>
      <w:tblGrid>
        <w:gridCol w:w="4786"/>
        <w:gridCol w:w="567"/>
        <w:gridCol w:w="4360"/>
      </w:tblGrid>
      <w:tr w:rsidR="00372374" w:rsidRPr="00845322" w:rsidTr="002D72E4">
        <w:tc>
          <w:tcPr>
            <w:tcW w:w="4786" w:type="dxa"/>
          </w:tcPr>
          <w:p w:rsidR="00372374" w:rsidRPr="00845322" w:rsidRDefault="00372374" w:rsidP="002D72E4">
            <w:pPr>
              <w:widowControl w:val="0"/>
              <w:spacing w:line="228" w:lineRule="auto"/>
            </w:pPr>
            <w:r w:rsidRPr="00845322">
              <w:t>ОТ «ПОКУПАТЕЛЯ»</w:t>
            </w:r>
          </w:p>
        </w:tc>
        <w:tc>
          <w:tcPr>
            <w:tcW w:w="567" w:type="dxa"/>
          </w:tcPr>
          <w:p w:rsidR="00372374" w:rsidRPr="00845322" w:rsidRDefault="00372374" w:rsidP="002D72E4">
            <w:pPr>
              <w:widowControl w:val="0"/>
              <w:spacing w:line="228" w:lineRule="auto"/>
            </w:pPr>
          </w:p>
        </w:tc>
        <w:tc>
          <w:tcPr>
            <w:tcW w:w="4360" w:type="dxa"/>
          </w:tcPr>
          <w:p w:rsidR="00372374" w:rsidRPr="00845322" w:rsidRDefault="00372374" w:rsidP="002D72E4">
            <w:pPr>
              <w:widowControl w:val="0"/>
              <w:spacing w:line="228" w:lineRule="auto"/>
            </w:pPr>
            <w:r w:rsidRPr="00845322">
              <w:t>ОТ «ПОСТАВЩИКА»</w:t>
            </w:r>
          </w:p>
        </w:tc>
      </w:tr>
      <w:tr w:rsidR="00372374" w:rsidRPr="00845322" w:rsidTr="002D72E4">
        <w:trPr>
          <w:trHeight w:val="297"/>
        </w:trPr>
        <w:tc>
          <w:tcPr>
            <w:tcW w:w="4786" w:type="dxa"/>
          </w:tcPr>
          <w:p w:rsidR="00372374" w:rsidRPr="00845322" w:rsidRDefault="005C3F38" w:rsidP="002D72E4">
            <w:pPr>
              <w:widowControl w:val="0"/>
              <w:spacing w:before="80" w:line="228" w:lineRule="auto"/>
            </w:pPr>
            <w:r>
              <w:t>ПАО</w:t>
            </w:r>
            <w:r w:rsidR="00372374" w:rsidRPr="00845322">
              <w:t xml:space="preserve"> «ТрансКонтейнер»</w:t>
            </w:r>
          </w:p>
          <w:p w:rsidR="00372374" w:rsidRPr="00845322" w:rsidRDefault="00372374" w:rsidP="002D72E4">
            <w:pPr>
              <w:widowControl w:val="0"/>
              <w:spacing w:line="228" w:lineRule="auto"/>
            </w:pPr>
          </w:p>
          <w:p w:rsidR="00372374" w:rsidRPr="00845322" w:rsidRDefault="00372374" w:rsidP="002D72E4">
            <w:pPr>
              <w:widowControl w:val="0"/>
              <w:spacing w:line="228" w:lineRule="auto"/>
            </w:pPr>
            <w:r w:rsidRPr="00845322">
              <w:t>_________________________________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w:t>
            </w:r>
          </w:p>
          <w:p w:rsidR="00372374" w:rsidRPr="00845322" w:rsidRDefault="00372374" w:rsidP="002D72E4">
            <w:pPr>
              <w:widowControl w:val="0"/>
              <w:spacing w:line="228" w:lineRule="auto"/>
            </w:pPr>
            <w:r w:rsidRPr="00845322">
              <w:t>м.п.</w:t>
            </w:r>
          </w:p>
        </w:tc>
        <w:tc>
          <w:tcPr>
            <w:tcW w:w="567" w:type="dxa"/>
          </w:tcPr>
          <w:p w:rsidR="00372374" w:rsidRPr="00845322" w:rsidRDefault="00372374" w:rsidP="002D72E4">
            <w:pPr>
              <w:widowControl w:val="0"/>
              <w:spacing w:line="228" w:lineRule="auto"/>
              <w:jc w:val="both"/>
            </w:pPr>
          </w:p>
        </w:tc>
        <w:tc>
          <w:tcPr>
            <w:tcW w:w="4360" w:type="dxa"/>
          </w:tcPr>
          <w:p w:rsidR="00372374" w:rsidRPr="00845322" w:rsidRDefault="00372374" w:rsidP="002D72E4">
            <w:pPr>
              <w:widowControl w:val="0"/>
              <w:spacing w:before="80"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r w:rsidRPr="00845322">
              <w:t>м.п.</w:t>
            </w:r>
          </w:p>
        </w:tc>
      </w:tr>
    </w:tbl>
    <w:p w:rsidR="00372374" w:rsidRPr="00845322" w:rsidRDefault="00372374" w:rsidP="00372374">
      <w:pPr>
        <w:ind w:firstLine="709"/>
      </w:pPr>
    </w:p>
    <w:p w:rsidR="00372374" w:rsidRDefault="00372374" w:rsidP="00372374">
      <w:pPr>
        <w:spacing w:after="200" w:line="276" w:lineRule="auto"/>
        <w:jc w:val="right"/>
        <w:rPr>
          <w:b/>
          <w:lang w:val="en-US"/>
        </w:rPr>
      </w:pPr>
    </w:p>
    <w:p w:rsidR="00372374" w:rsidRDefault="00372374" w:rsidP="00372374">
      <w:pPr>
        <w:spacing w:after="200" w:line="276" w:lineRule="auto"/>
        <w:jc w:val="right"/>
        <w:rPr>
          <w:b/>
          <w:lang w:val="en-US"/>
        </w:rPr>
      </w:pPr>
    </w:p>
    <w:p w:rsidR="00372374" w:rsidRDefault="00372374" w:rsidP="00372374">
      <w:pPr>
        <w:spacing w:after="200" w:line="276" w:lineRule="auto"/>
        <w:jc w:val="right"/>
        <w:rPr>
          <w:b/>
          <w:lang w:val="en-US"/>
        </w:rPr>
      </w:pPr>
    </w:p>
    <w:p w:rsidR="00372374" w:rsidRDefault="00372374" w:rsidP="00372374">
      <w:pPr>
        <w:spacing w:after="200" w:line="276" w:lineRule="auto"/>
        <w:jc w:val="right"/>
        <w:rPr>
          <w:b/>
          <w:lang w:val="en-US"/>
        </w:rPr>
      </w:pPr>
    </w:p>
    <w:p w:rsidR="00372374" w:rsidRDefault="00372374" w:rsidP="00372374">
      <w:pPr>
        <w:spacing w:after="200" w:line="276" w:lineRule="auto"/>
        <w:jc w:val="right"/>
        <w:rPr>
          <w:b/>
        </w:rPr>
      </w:pPr>
    </w:p>
    <w:p w:rsidR="00EE6CCA" w:rsidRDefault="00EE6CCA" w:rsidP="00372374">
      <w:pPr>
        <w:spacing w:after="200" w:line="276" w:lineRule="auto"/>
        <w:jc w:val="right"/>
        <w:rPr>
          <w:b/>
        </w:rPr>
      </w:pPr>
    </w:p>
    <w:p w:rsidR="00EE6CCA" w:rsidRDefault="00EE6CCA" w:rsidP="00372374">
      <w:pPr>
        <w:spacing w:after="200" w:line="276" w:lineRule="auto"/>
        <w:jc w:val="right"/>
        <w:rPr>
          <w:b/>
        </w:rPr>
      </w:pPr>
    </w:p>
    <w:p w:rsidR="00EE6CCA" w:rsidRDefault="00EE6CCA">
      <w:pPr>
        <w:suppressAutoHyphens w:val="0"/>
        <w:rPr>
          <w:b/>
        </w:rPr>
      </w:pPr>
      <w:r>
        <w:rPr>
          <w:b/>
        </w:rPr>
        <w:br w:type="page"/>
      </w:r>
    </w:p>
    <w:p w:rsidR="00372374" w:rsidRPr="00845322" w:rsidRDefault="00372374" w:rsidP="00372374">
      <w:pPr>
        <w:spacing w:after="200" w:line="276" w:lineRule="auto"/>
        <w:jc w:val="right"/>
        <w:rPr>
          <w:b/>
        </w:rPr>
      </w:pPr>
      <w:r w:rsidRPr="00845322">
        <w:rPr>
          <w:b/>
        </w:rPr>
        <w:t>Приложение № 2</w:t>
      </w:r>
    </w:p>
    <w:p w:rsidR="00372374" w:rsidRPr="00845322" w:rsidRDefault="00372374" w:rsidP="00372374">
      <w:pPr>
        <w:ind w:firstLine="567"/>
        <w:jc w:val="right"/>
        <w:rPr>
          <w:b/>
        </w:rPr>
      </w:pPr>
      <w:r w:rsidRPr="00845322">
        <w:rPr>
          <w:b/>
        </w:rPr>
        <w:t>к договору поставки №ТКд/1__/___/___</w:t>
      </w:r>
    </w:p>
    <w:p w:rsidR="00372374" w:rsidRPr="00845322" w:rsidRDefault="00372374" w:rsidP="00372374">
      <w:pPr>
        <w:ind w:firstLine="567"/>
        <w:jc w:val="right"/>
        <w:rPr>
          <w:b/>
        </w:rPr>
      </w:pPr>
      <w:r w:rsidRPr="00845322">
        <w:rPr>
          <w:b/>
        </w:rPr>
        <w:t>от «___»_________201__ г.</w:t>
      </w:r>
    </w:p>
    <w:p w:rsidR="00372374" w:rsidRPr="00845322" w:rsidRDefault="00372374" w:rsidP="00372374">
      <w:pPr>
        <w:widowControl w:val="0"/>
        <w:ind w:firstLine="567"/>
        <w:jc w:val="center"/>
        <w:rPr>
          <w:b/>
        </w:rPr>
      </w:pPr>
    </w:p>
    <w:p w:rsidR="00372374" w:rsidRPr="00845322" w:rsidRDefault="00372374" w:rsidP="00372374">
      <w:pPr>
        <w:widowControl w:val="0"/>
        <w:ind w:firstLine="567"/>
        <w:jc w:val="center"/>
        <w:rPr>
          <w:b/>
        </w:rPr>
      </w:pPr>
    </w:p>
    <w:p w:rsidR="00372374" w:rsidRPr="00845322" w:rsidRDefault="00372374" w:rsidP="00372374">
      <w:pPr>
        <w:jc w:val="center"/>
        <w:rPr>
          <w:b/>
        </w:rPr>
      </w:pPr>
      <w:r w:rsidRPr="00845322">
        <w:rPr>
          <w:b/>
        </w:rPr>
        <w:t>Форма Спецификации</w:t>
      </w:r>
    </w:p>
    <w:p w:rsidR="00372374" w:rsidRPr="00845322" w:rsidRDefault="00372374" w:rsidP="00372374">
      <w:pPr>
        <w:widowControl w:val="0"/>
        <w:ind w:firstLine="567"/>
        <w:jc w:val="center"/>
        <w:rPr>
          <w:b/>
        </w:rPr>
      </w:pPr>
    </w:p>
    <w:tbl>
      <w:tblPr>
        <w:tblW w:w="8505" w:type="dxa"/>
        <w:tblLook w:val="04A0" w:firstRow="1" w:lastRow="0" w:firstColumn="1" w:lastColumn="0" w:noHBand="0" w:noVBand="1"/>
      </w:tblPr>
      <w:tblGrid>
        <w:gridCol w:w="1047"/>
        <w:gridCol w:w="1957"/>
        <w:gridCol w:w="1493"/>
        <w:gridCol w:w="244"/>
        <w:gridCol w:w="900"/>
        <w:gridCol w:w="1093"/>
        <w:gridCol w:w="493"/>
        <w:gridCol w:w="2627"/>
      </w:tblGrid>
      <w:tr w:rsidR="00372374" w:rsidRPr="00845322" w:rsidTr="002D72E4">
        <w:trPr>
          <w:trHeight w:val="912"/>
        </w:trPr>
        <w:tc>
          <w:tcPr>
            <w:tcW w:w="10138" w:type="dxa"/>
            <w:gridSpan w:val="8"/>
            <w:tcBorders>
              <w:top w:val="single" w:sz="4" w:space="0" w:color="auto"/>
              <w:left w:val="single" w:sz="4" w:space="0" w:color="auto"/>
              <w:right w:val="single" w:sz="4" w:space="0" w:color="auto"/>
            </w:tcBorders>
            <w:shd w:val="clear" w:color="auto" w:fill="auto"/>
            <w:vAlign w:val="center"/>
            <w:hideMark/>
          </w:tcPr>
          <w:p w:rsidR="00372374" w:rsidRPr="00845322" w:rsidRDefault="00372374" w:rsidP="002D72E4">
            <w:pPr>
              <w:rPr>
                <w:bCs/>
              </w:rPr>
            </w:pPr>
            <w:r w:rsidRPr="00845322">
              <w:rPr>
                <w:bCs/>
              </w:rPr>
              <w:t>Спецификация №______ от "___" __________ 201__ г.  к Договору №ТКд/1__/___/___</w:t>
            </w:r>
          </w:p>
          <w:p w:rsidR="00372374" w:rsidRPr="00845322" w:rsidRDefault="00372374" w:rsidP="002D72E4">
            <w:pPr>
              <w:rPr>
                <w:bCs/>
              </w:rPr>
            </w:pPr>
            <w:r w:rsidRPr="00845322">
              <w:rPr>
                <w:bCs/>
              </w:rPr>
              <w:t>от «___»_________201__ г.</w:t>
            </w:r>
          </w:p>
        </w:tc>
      </w:tr>
      <w:tr w:rsidR="00372374" w:rsidRPr="00845322" w:rsidTr="002D72E4">
        <w:trPr>
          <w:trHeight w:val="241"/>
        </w:trPr>
        <w:tc>
          <w:tcPr>
            <w:tcW w:w="1046" w:type="dxa"/>
            <w:tcBorders>
              <w:top w:val="nil"/>
              <w:left w:val="single" w:sz="4" w:space="0" w:color="auto"/>
              <w:bottom w:val="single" w:sz="4" w:space="0" w:color="auto"/>
              <w:right w:val="nil"/>
            </w:tcBorders>
            <w:shd w:val="clear" w:color="auto" w:fill="auto"/>
            <w:vAlign w:val="bottom"/>
            <w:hideMark/>
          </w:tcPr>
          <w:p w:rsidR="00372374" w:rsidRPr="00845322" w:rsidRDefault="00372374" w:rsidP="002D72E4"/>
        </w:tc>
        <w:tc>
          <w:tcPr>
            <w:tcW w:w="2094" w:type="dxa"/>
            <w:tcBorders>
              <w:top w:val="nil"/>
              <w:left w:val="nil"/>
              <w:bottom w:val="single" w:sz="4" w:space="0" w:color="auto"/>
              <w:right w:val="nil"/>
            </w:tcBorders>
            <w:shd w:val="clear" w:color="auto" w:fill="auto"/>
            <w:vAlign w:val="bottom"/>
            <w:hideMark/>
          </w:tcPr>
          <w:p w:rsidR="00372374" w:rsidRPr="00845322" w:rsidRDefault="00372374" w:rsidP="002D72E4">
            <w:r w:rsidRPr="00845322">
              <w:t> </w:t>
            </w:r>
          </w:p>
        </w:tc>
        <w:tc>
          <w:tcPr>
            <w:tcW w:w="1499" w:type="dxa"/>
            <w:tcBorders>
              <w:top w:val="nil"/>
              <w:left w:val="nil"/>
              <w:bottom w:val="single" w:sz="4" w:space="0" w:color="auto"/>
              <w:right w:val="nil"/>
            </w:tcBorders>
            <w:shd w:val="clear" w:color="auto" w:fill="auto"/>
            <w:vAlign w:val="bottom"/>
            <w:hideMark/>
          </w:tcPr>
          <w:p w:rsidR="00372374" w:rsidRPr="00845322" w:rsidRDefault="00372374" w:rsidP="002D72E4">
            <w:r w:rsidRPr="00845322">
              <w:t> </w:t>
            </w:r>
          </w:p>
        </w:tc>
        <w:tc>
          <w:tcPr>
            <w:tcW w:w="1195" w:type="dxa"/>
            <w:gridSpan w:val="2"/>
            <w:tcBorders>
              <w:top w:val="nil"/>
              <w:left w:val="nil"/>
              <w:bottom w:val="single" w:sz="4" w:space="0" w:color="auto"/>
              <w:right w:val="nil"/>
            </w:tcBorders>
            <w:shd w:val="clear" w:color="auto" w:fill="auto"/>
            <w:vAlign w:val="bottom"/>
            <w:hideMark/>
          </w:tcPr>
          <w:p w:rsidR="00372374" w:rsidRPr="00845322" w:rsidRDefault="00372374" w:rsidP="002D72E4">
            <w:r w:rsidRPr="00845322">
              <w:t> </w:t>
            </w:r>
          </w:p>
        </w:tc>
        <w:tc>
          <w:tcPr>
            <w:tcW w:w="1301" w:type="dxa"/>
            <w:tcBorders>
              <w:top w:val="nil"/>
              <w:left w:val="nil"/>
              <w:bottom w:val="single" w:sz="4" w:space="0" w:color="auto"/>
              <w:right w:val="nil"/>
            </w:tcBorders>
            <w:shd w:val="clear" w:color="auto" w:fill="auto"/>
            <w:vAlign w:val="bottom"/>
            <w:hideMark/>
          </w:tcPr>
          <w:p w:rsidR="00372374" w:rsidRPr="00845322" w:rsidRDefault="00372374" w:rsidP="002D72E4">
            <w:r w:rsidRPr="00845322">
              <w:t> </w:t>
            </w:r>
          </w:p>
        </w:tc>
        <w:tc>
          <w:tcPr>
            <w:tcW w:w="3003" w:type="dxa"/>
            <w:gridSpan w:val="2"/>
            <w:tcBorders>
              <w:top w:val="nil"/>
              <w:left w:val="nil"/>
              <w:bottom w:val="single" w:sz="4" w:space="0" w:color="auto"/>
              <w:right w:val="single" w:sz="4" w:space="0" w:color="auto"/>
            </w:tcBorders>
            <w:shd w:val="clear" w:color="auto" w:fill="auto"/>
            <w:vAlign w:val="bottom"/>
            <w:hideMark/>
          </w:tcPr>
          <w:p w:rsidR="00372374" w:rsidRPr="00845322" w:rsidRDefault="00372374" w:rsidP="002D72E4">
            <w:r w:rsidRPr="00845322">
              <w:t> </w:t>
            </w:r>
          </w:p>
        </w:tc>
      </w:tr>
      <w:tr w:rsidR="00372374" w:rsidRPr="00845322" w:rsidTr="002D72E4">
        <w:trPr>
          <w:trHeight w:val="573"/>
        </w:trPr>
        <w:tc>
          <w:tcPr>
            <w:tcW w:w="10138" w:type="dxa"/>
            <w:gridSpan w:val="8"/>
            <w:tcBorders>
              <w:top w:val="single" w:sz="4" w:space="0" w:color="auto"/>
              <w:left w:val="single" w:sz="4" w:space="0" w:color="auto"/>
              <w:bottom w:val="nil"/>
              <w:right w:val="single" w:sz="4" w:space="0" w:color="auto"/>
            </w:tcBorders>
            <w:shd w:val="clear" w:color="auto" w:fill="auto"/>
            <w:hideMark/>
          </w:tcPr>
          <w:p w:rsidR="00372374" w:rsidRPr="00845322" w:rsidRDefault="00372374" w:rsidP="002D72E4"/>
          <w:p w:rsidR="00372374" w:rsidRPr="00845322" w:rsidRDefault="00372374" w:rsidP="002D72E4">
            <w:r w:rsidRPr="00845322">
              <w:t xml:space="preserve">Поставщик: ________________________________________________________________________________________________________________________________________________________________ </w:t>
            </w:r>
          </w:p>
        </w:tc>
      </w:tr>
      <w:tr w:rsidR="00372374" w:rsidRPr="00845322" w:rsidTr="002D72E4">
        <w:trPr>
          <w:trHeight w:val="226"/>
        </w:trPr>
        <w:tc>
          <w:tcPr>
            <w:tcW w:w="1046" w:type="dxa"/>
            <w:tcBorders>
              <w:top w:val="nil"/>
              <w:left w:val="single" w:sz="4" w:space="0" w:color="auto"/>
              <w:bottom w:val="nil"/>
              <w:right w:val="nil"/>
            </w:tcBorders>
            <w:shd w:val="clear" w:color="auto" w:fill="auto"/>
            <w:hideMark/>
          </w:tcPr>
          <w:p w:rsidR="00372374" w:rsidRPr="00845322" w:rsidRDefault="00372374" w:rsidP="002D72E4"/>
        </w:tc>
        <w:tc>
          <w:tcPr>
            <w:tcW w:w="2094" w:type="dxa"/>
            <w:tcBorders>
              <w:top w:val="nil"/>
              <w:left w:val="nil"/>
              <w:bottom w:val="nil"/>
              <w:right w:val="nil"/>
            </w:tcBorders>
            <w:shd w:val="clear" w:color="auto" w:fill="auto"/>
            <w:hideMark/>
          </w:tcPr>
          <w:p w:rsidR="00372374" w:rsidRPr="00845322" w:rsidRDefault="00372374" w:rsidP="002D72E4"/>
        </w:tc>
        <w:tc>
          <w:tcPr>
            <w:tcW w:w="1499" w:type="dxa"/>
            <w:tcBorders>
              <w:top w:val="nil"/>
              <w:left w:val="nil"/>
              <w:bottom w:val="nil"/>
              <w:right w:val="nil"/>
            </w:tcBorders>
            <w:shd w:val="clear" w:color="auto" w:fill="auto"/>
            <w:hideMark/>
          </w:tcPr>
          <w:p w:rsidR="00372374" w:rsidRPr="00845322" w:rsidRDefault="00372374" w:rsidP="002D72E4"/>
        </w:tc>
        <w:tc>
          <w:tcPr>
            <w:tcW w:w="1195" w:type="dxa"/>
            <w:gridSpan w:val="2"/>
            <w:tcBorders>
              <w:top w:val="nil"/>
              <w:left w:val="nil"/>
              <w:bottom w:val="nil"/>
              <w:right w:val="nil"/>
            </w:tcBorders>
            <w:shd w:val="clear" w:color="auto" w:fill="auto"/>
            <w:hideMark/>
          </w:tcPr>
          <w:p w:rsidR="00372374" w:rsidRPr="00845322" w:rsidRDefault="00372374" w:rsidP="002D72E4"/>
        </w:tc>
        <w:tc>
          <w:tcPr>
            <w:tcW w:w="1301" w:type="dxa"/>
            <w:tcBorders>
              <w:top w:val="nil"/>
              <w:left w:val="nil"/>
              <w:bottom w:val="nil"/>
              <w:right w:val="nil"/>
            </w:tcBorders>
            <w:shd w:val="clear" w:color="auto" w:fill="auto"/>
            <w:hideMark/>
          </w:tcPr>
          <w:p w:rsidR="00372374" w:rsidRPr="00845322" w:rsidRDefault="00372374" w:rsidP="002D72E4"/>
        </w:tc>
        <w:tc>
          <w:tcPr>
            <w:tcW w:w="3003" w:type="dxa"/>
            <w:gridSpan w:val="2"/>
            <w:tcBorders>
              <w:top w:val="nil"/>
              <w:left w:val="nil"/>
              <w:bottom w:val="nil"/>
              <w:right w:val="single" w:sz="4" w:space="0" w:color="auto"/>
            </w:tcBorders>
            <w:shd w:val="clear" w:color="auto" w:fill="auto"/>
            <w:hideMark/>
          </w:tcPr>
          <w:p w:rsidR="00372374" w:rsidRPr="00845322" w:rsidRDefault="00372374" w:rsidP="002D72E4"/>
        </w:tc>
      </w:tr>
      <w:tr w:rsidR="00372374" w:rsidRPr="00845322" w:rsidTr="002D72E4">
        <w:trPr>
          <w:trHeight w:val="543"/>
        </w:trPr>
        <w:tc>
          <w:tcPr>
            <w:tcW w:w="10138" w:type="dxa"/>
            <w:gridSpan w:val="8"/>
            <w:tcBorders>
              <w:top w:val="nil"/>
              <w:left w:val="single" w:sz="4" w:space="0" w:color="auto"/>
              <w:bottom w:val="nil"/>
              <w:right w:val="single" w:sz="4" w:space="0" w:color="auto"/>
            </w:tcBorders>
            <w:shd w:val="clear" w:color="auto" w:fill="auto"/>
            <w:hideMark/>
          </w:tcPr>
          <w:p w:rsidR="00372374" w:rsidRPr="00845322" w:rsidRDefault="00372374" w:rsidP="002D72E4">
            <w:r w:rsidRPr="00845322">
              <w:t>Реквизиты: ________________________________________________________________________________________________________________________________________________________________</w:t>
            </w:r>
          </w:p>
        </w:tc>
      </w:tr>
      <w:tr w:rsidR="00372374" w:rsidRPr="00845322" w:rsidTr="002D72E4">
        <w:trPr>
          <w:trHeight w:val="182"/>
        </w:trPr>
        <w:tc>
          <w:tcPr>
            <w:tcW w:w="10138" w:type="dxa"/>
            <w:gridSpan w:val="8"/>
            <w:tcBorders>
              <w:top w:val="nil"/>
              <w:left w:val="single" w:sz="4" w:space="0" w:color="auto"/>
              <w:bottom w:val="single" w:sz="4" w:space="0" w:color="auto"/>
              <w:right w:val="single" w:sz="4" w:space="0" w:color="auto"/>
            </w:tcBorders>
            <w:shd w:val="clear" w:color="auto" w:fill="auto"/>
            <w:hideMark/>
          </w:tcPr>
          <w:p w:rsidR="00372374" w:rsidRPr="00845322" w:rsidRDefault="00372374" w:rsidP="002D72E4">
            <w:r w:rsidRPr="00845322">
              <w:t> </w:t>
            </w:r>
          </w:p>
        </w:tc>
      </w:tr>
      <w:tr w:rsidR="00372374" w:rsidRPr="00845322" w:rsidTr="002D72E4">
        <w:trPr>
          <w:trHeight w:val="347"/>
        </w:trPr>
        <w:tc>
          <w:tcPr>
            <w:tcW w:w="10138" w:type="dxa"/>
            <w:gridSpan w:val="8"/>
            <w:tcBorders>
              <w:top w:val="single" w:sz="4" w:space="0" w:color="auto"/>
              <w:left w:val="single" w:sz="4" w:space="0" w:color="auto"/>
              <w:bottom w:val="nil"/>
              <w:right w:val="single" w:sz="4" w:space="0" w:color="auto"/>
            </w:tcBorders>
            <w:shd w:val="clear" w:color="auto" w:fill="auto"/>
            <w:hideMark/>
          </w:tcPr>
          <w:p w:rsidR="00372374" w:rsidRPr="00845322" w:rsidRDefault="00372374" w:rsidP="002D72E4"/>
          <w:p w:rsidR="00372374" w:rsidRPr="00845322" w:rsidRDefault="00372374" w:rsidP="002D72E4">
            <w:r w:rsidRPr="00845322">
              <w:t xml:space="preserve">Покупатель: </w:t>
            </w:r>
            <w:r w:rsidR="005C3F38">
              <w:t>ПАО</w:t>
            </w:r>
            <w:r w:rsidRPr="00845322">
              <w:t xml:space="preserve"> "ТрансКонтейнер", Российская Федерация, </w:t>
            </w:r>
            <w:r w:rsidRPr="00474B6C">
              <w:t>125047</w:t>
            </w:r>
            <w:r w:rsidRPr="00845322">
              <w:t xml:space="preserve">, г. Москва, </w:t>
            </w:r>
          </w:p>
          <w:p w:rsidR="00372374" w:rsidRPr="00845322" w:rsidRDefault="00372374" w:rsidP="002D72E4">
            <w:r>
              <w:t>Оружейный пер.</w:t>
            </w:r>
            <w:r w:rsidRPr="00845322">
              <w:t>, дом 1</w:t>
            </w:r>
            <w:r>
              <w:t>9</w:t>
            </w:r>
            <w:r w:rsidRPr="00845322">
              <w:t>.</w:t>
            </w:r>
          </w:p>
        </w:tc>
      </w:tr>
      <w:tr w:rsidR="00372374" w:rsidRPr="00845322" w:rsidTr="002D72E4">
        <w:trPr>
          <w:trHeight w:val="226"/>
        </w:trPr>
        <w:tc>
          <w:tcPr>
            <w:tcW w:w="1046" w:type="dxa"/>
            <w:tcBorders>
              <w:top w:val="nil"/>
              <w:left w:val="single" w:sz="4" w:space="0" w:color="auto"/>
              <w:bottom w:val="nil"/>
              <w:right w:val="nil"/>
            </w:tcBorders>
            <w:shd w:val="clear" w:color="auto" w:fill="auto"/>
            <w:hideMark/>
          </w:tcPr>
          <w:p w:rsidR="00372374" w:rsidRPr="00845322" w:rsidRDefault="00372374" w:rsidP="002D72E4"/>
        </w:tc>
        <w:tc>
          <w:tcPr>
            <w:tcW w:w="2094" w:type="dxa"/>
            <w:tcBorders>
              <w:top w:val="nil"/>
              <w:left w:val="nil"/>
              <w:bottom w:val="nil"/>
              <w:right w:val="nil"/>
            </w:tcBorders>
            <w:shd w:val="clear" w:color="auto" w:fill="auto"/>
            <w:hideMark/>
          </w:tcPr>
          <w:p w:rsidR="00372374" w:rsidRPr="00845322" w:rsidRDefault="00372374" w:rsidP="002D72E4"/>
        </w:tc>
        <w:tc>
          <w:tcPr>
            <w:tcW w:w="1499" w:type="dxa"/>
            <w:tcBorders>
              <w:top w:val="nil"/>
              <w:left w:val="nil"/>
              <w:bottom w:val="nil"/>
              <w:right w:val="nil"/>
            </w:tcBorders>
            <w:shd w:val="clear" w:color="auto" w:fill="auto"/>
            <w:hideMark/>
          </w:tcPr>
          <w:p w:rsidR="00372374" w:rsidRPr="00845322" w:rsidRDefault="00372374" w:rsidP="002D72E4"/>
        </w:tc>
        <w:tc>
          <w:tcPr>
            <w:tcW w:w="1195" w:type="dxa"/>
            <w:gridSpan w:val="2"/>
            <w:tcBorders>
              <w:top w:val="nil"/>
              <w:left w:val="nil"/>
              <w:bottom w:val="nil"/>
              <w:right w:val="nil"/>
            </w:tcBorders>
            <w:shd w:val="clear" w:color="auto" w:fill="auto"/>
            <w:hideMark/>
          </w:tcPr>
          <w:p w:rsidR="00372374" w:rsidRPr="00845322" w:rsidRDefault="00372374" w:rsidP="002D72E4"/>
        </w:tc>
        <w:tc>
          <w:tcPr>
            <w:tcW w:w="1301" w:type="dxa"/>
            <w:tcBorders>
              <w:top w:val="nil"/>
              <w:left w:val="nil"/>
              <w:bottom w:val="nil"/>
              <w:right w:val="nil"/>
            </w:tcBorders>
            <w:shd w:val="clear" w:color="auto" w:fill="auto"/>
            <w:hideMark/>
          </w:tcPr>
          <w:p w:rsidR="00372374" w:rsidRPr="00845322" w:rsidRDefault="00372374" w:rsidP="002D72E4"/>
        </w:tc>
        <w:tc>
          <w:tcPr>
            <w:tcW w:w="3003" w:type="dxa"/>
            <w:gridSpan w:val="2"/>
            <w:tcBorders>
              <w:top w:val="nil"/>
              <w:left w:val="nil"/>
              <w:bottom w:val="nil"/>
              <w:right w:val="single" w:sz="4" w:space="0" w:color="auto"/>
            </w:tcBorders>
            <w:shd w:val="clear" w:color="auto" w:fill="auto"/>
            <w:hideMark/>
          </w:tcPr>
          <w:p w:rsidR="00372374" w:rsidRPr="00845322" w:rsidRDefault="00372374" w:rsidP="002D72E4"/>
        </w:tc>
      </w:tr>
      <w:tr w:rsidR="00372374" w:rsidRPr="00845322" w:rsidTr="002D72E4">
        <w:trPr>
          <w:trHeight w:val="347"/>
        </w:trPr>
        <w:tc>
          <w:tcPr>
            <w:tcW w:w="10138" w:type="dxa"/>
            <w:gridSpan w:val="8"/>
            <w:tcBorders>
              <w:top w:val="nil"/>
              <w:left w:val="single" w:sz="4" w:space="0" w:color="auto"/>
              <w:bottom w:val="nil"/>
              <w:right w:val="single" w:sz="4" w:space="0" w:color="auto"/>
            </w:tcBorders>
            <w:shd w:val="clear" w:color="auto" w:fill="auto"/>
            <w:hideMark/>
          </w:tcPr>
          <w:p w:rsidR="00372374" w:rsidRPr="00845322" w:rsidRDefault="00372374" w:rsidP="002D72E4">
            <w:r w:rsidRPr="00845322">
              <w:t xml:space="preserve">Грузополучатель:  </w:t>
            </w:r>
          </w:p>
        </w:tc>
      </w:tr>
      <w:tr w:rsidR="00372374" w:rsidRPr="00845322" w:rsidTr="002D72E4">
        <w:trPr>
          <w:trHeight w:val="241"/>
        </w:trPr>
        <w:tc>
          <w:tcPr>
            <w:tcW w:w="1046" w:type="dxa"/>
            <w:tcBorders>
              <w:top w:val="nil"/>
              <w:left w:val="single" w:sz="4" w:space="0" w:color="auto"/>
              <w:bottom w:val="nil"/>
              <w:right w:val="nil"/>
            </w:tcBorders>
            <w:shd w:val="clear" w:color="auto" w:fill="auto"/>
            <w:vAlign w:val="bottom"/>
            <w:hideMark/>
          </w:tcPr>
          <w:p w:rsidR="00372374" w:rsidRPr="00845322" w:rsidRDefault="00372374" w:rsidP="002D72E4"/>
        </w:tc>
        <w:tc>
          <w:tcPr>
            <w:tcW w:w="2094" w:type="dxa"/>
            <w:tcBorders>
              <w:top w:val="nil"/>
              <w:left w:val="nil"/>
              <w:bottom w:val="nil"/>
              <w:right w:val="nil"/>
            </w:tcBorders>
            <w:shd w:val="clear" w:color="auto" w:fill="auto"/>
            <w:vAlign w:val="bottom"/>
            <w:hideMark/>
          </w:tcPr>
          <w:p w:rsidR="00372374" w:rsidRPr="00845322" w:rsidRDefault="00372374" w:rsidP="002D72E4"/>
        </w:tc>
        <w:tc>
          <w:tcPr>
            <w:tcW w:w="1499" w:type="dxa"/>
            <w:tcBorders>
              <w:top w:val="nil"/>
              <w:left w:val="nil"/>
              <w:bottom w:val="nil"/>
              <w:right w:val="nil"/>
            </w:tcBorders>
            <w:shd w:val="clear" w:color="auto" w:fill="auto"/>
            <w:vAlign w:val="bottom"/>
            <w:hideMark/>
          </w:tcPr>
          <w:p w:rsidR="00372374" w:rsidRPr="00845322" w:rsidRDefault="00372374" w:rsidP="002D72E4"/>
        </w:tc>
        <w:tc>
          <w:tcPr>
            <w:tcW w:w="1195" w:type="dxa"/>
            <w:gridSpan w:val="2"/>
            <w:tcBorders>
              <w:top w:val="nil"/>
              <w:left w:val="nil"/>
              <w:bottom w:val="nil"/>
              <w:right w:val="nil"/>
            </w:tcBorders>
            <w:shd w:val="clear" w:color="auto" w:fill="auto"/>
            <w:vAlign w:val="bottom"/>
            <w:hideMark/>
          </w:tcPr>
          <w:p w:rsidR="00372374" w:rsidRPr="00845322" w:rsidRDefault="00372374" w:rsidP="002D72E4"/>
        </w:tc>
        <w:tc>
          <w:tcPr>
            <w:tcW w:w="1903" w:type="dxa"/>
            <w:gridSpan w:val="2"/>
            <w:tcBorders>
              <w:top w:val="nil"/>
              <w:left w:val="nil"/>
              <w:bottom w:val="nil"/>
              <w:right w:val="nil"/>
            </w:tcBorders>
            <w:shd w:val="clear" w:color="auto" w:fill="auto"/>
            <w:vAlign w:val="bottom"/>
            <w:hideMark/>
          </w:tcPr>
          <w:p w:rsidR="00372374" w:rsidRPr="00845322" w:rsidRDefault="00372374" w:rsidP="002D72E4"/>
        </w:tc>
        <w:tc>
          <w:tcPr>
            <w:tcW w:w="2401" w:type="dxa"/>
            <w:tcBorders>
              <w:top w:val="nil"/>
              <w:left w:val="nil"/>
              <w:bottom w:val="nil"/>
              <w:right w:val="single" w:sz="4" w:space="0" w:color="auto"/>
            </w:tcBorders>
            <w:shd w:val="clear" w:color="auto" w:fill="auto"/>
            <w:vAlign w:val="bottom"/>
            <w:hideMark/>
          </w:tcPr>
          <w:p w:rsidR="00372374" w:rsidRPr="00845322" w:rsidRDefault="00372374" w:rsidP="002D72E4"/>
        </w:tc>
      </w:tr>
      <w:tr w:rsidR="00372374" w:rsidRPr="00845322" w:rsidTr="002D72E4">
        <w:trPr>
          <w:trHeight w:val="257"/>
        </w:trPr>
        <w:tc>
          <w:tcPr>
            <w:tcW w:w="1046" w:type="dxa"/>
            <w:tcBorders>
              <w:top w:val="single" w:sz="8" w:space="0" w:color="auto"/>
              <w:left w:val="single" w:sz="4" w:space="0" w:color="auto"/>
              <w:bottom w:val="nil"/>
              <w:right w:val="nil"/>
            </w:tcBorders>
            <w:shd w:val="clear" w:color="auto" w:fill="auto"/>
            <w:vAlign w:val="center"/>
            <w:hideMark/>
          </w:tcPr>
          <w:p w:rsidR="00372374" w:rsidRPr="00845322" w:rsidRDefault="00372374" w:rsidP="002D72E4">
            <w:pPr>
              <w:rPr>
                <w:b/>
                <w:bCs/>
              </w:rPr>
            </w:pPr>
            <w:r w:rsidRPr="00845322">
              <w:rPr>
                <w:b/>
                <w:bCs/>
              </w:rPr>
              <w:t>№</w:t>
            </w:r>
          </w:p>
        </w:tc>
        <w:tc>
          <w:tcPr>
            <w:tcW w:w="2094" w:type="dxa"/>
            <w:tcBorders>
              <w:top w:val="single" w:sz="8" w:space="0" w:color="auto"/>
              <w:left w:val="single" w:sz="4" w:space="0" w:color="auto"/>
              <w:bottom w:val="nil"/>
              <w:right w:val="nil"/>
            </w:tcBorders>
            <w:shd w:val="clear" w:color="auto" w:fill="auto"/>
            <w:vAlign w:val="center"/>
            <w:hideMark/>
          </w:tcPr>
          <w:p w:rsidR="00372374" w:rsidRPr="00845322" w:rsidRDefault="00372374" w:rsidP="002D72E4">
            <w:pPr>
              <w:rPr>
                <w:b/>
                <w:bCs/>
              </w:rPr>
            </w:pPr>
            <w:r w:rsidRPr="00845322">
              <w:rPr>
                <w:b/>
                <w:bCs/>
              </w:rPr>
              <w:t>Товар</w:t>
            </w:r>
          </w:p>
        </w:tc>
        <w:tc>
          <w:tcPr>
            <w:tcW w:w="1499" w:type="dxa"/>
            <w:tcBorders>
              <w:top w:val="single" w:sz="8" w:space="0" w:color="auto"/>
              <w:left w:val="single" w:sz="4" w:space="0" w:color="auto"/>
              <w:bottom w:val="nil"/>
              <w:right w:val="nil"/>
            </w:tcBorders>
            <w:shd w:val="clear" w:color="auto" w:fill="auto"/>
            <w:vAlign w:val="center"/>
            <w:hideMark/>
          </w:tcPr>
          <w:p w:rsidR="00372374" w:rsidRPr="00845322" w:rsidRDefault="00372374" w:rsidP="002D72E4">
            <w:pPr>
              <w:rPr>
                <w:b/>
                <w:bCs/>
              </w:rPr>
            </w:pPr>
            <w:r w:rsidRPr="00845322">
              <w:rPr>
                <w:b/>
                <w:bCs/>
              </w:rPr>
              <w:t>Кол-во</w:t>
            </w:r>
          </w:p>
        </w:tc>
        <w:tc>
          <w:tcPr>
            <w:tcW w:w="1195" w:type="dxa"/>
            <w:gridSpan w:val="2"/>
            <w:tcBorders>
              <w:top w:val="single" w:sz="8" w:space="0" w:color="auto"/>
              <w:left w:val="single" w:sz="4" w:space="0" w:color="auto"/>
              <w:bottom w:val="nil"/>
              <w:right w:val="nil"/>
            </w:tcBorders>
            <w:shd w:val="clear" w:color="auto" w:fill="auto"/>
            <w:vAlign w:val="center"/>
            <w:hideMark/>
          </w:tcPr>
          <w:p w:rsidR="00372374" w:rsidRPr="00845322" w:rsidRDefault="00372374" w:rsidP="002D72E4">
            <w:pPr>
              <w:rPr>
                <w:b/>
                <w:bCs/>
              </w:rPr>
            </w:pPr>
            <w:r w:rsidRPr="00845322">
              <w:rPr>
                <w:b/>
                <w:bCs/>
              </w:rPr>
              <w:t>Ед.</w:t>
            </w:r>
          </w:p>
        </w:tc>
        <w:tc>
          <w:tcPr>
            <w:tcW w:w="1903" w:type="dxa"/>
            <w:gridSpan w:val="2"/>
            <w:tcBorders>
              <w:top w:val="single" w:sz="8" w:space="0" w:color="auto"/>
              <w:left w:val="single" w:sz="4" w:space="0" w:color="auto"/>
              <w:bottom w:val="nil"/>
              <w:right w:val="nil"/>
            </w:tcBorders>
            <w:shd w:val="clear" w:color="auto" w:fill="auto"/>
            <w:vAlign w:val="center"/>
            <w:hideMark/>
          </w:tcPr>
          <w:p w:rsidR="00372374" w:rsidRPr="00845322" w:rsidRDefault="00372374" w:rsidP="002D72E4">
            <w:pPr>
              <w:rPr>
                <w:b/>
                <w:bCs/>
              </w:rPr>
            </w:pPr>
            <w:r w:rsidRPr="00845322">
              <w:rPr>
                <w:b/>
                <w:bCs/>
              </w:rPr>
              <w:t>Цена</w:t>
            </w:r>
          </w:p>
        </w:tc>
        <w:tc>
          <w:tcPr>
            <w:tcW w:w="2401" w:type="dxa"/>
            <w:tcBorders>
              <w:top w:val="single" w:sz="8" w:space="0" w:color="auto"/>
              <w:left w:val="single" w:sz="4" w:space="0" w:color="auto"/>
              <w:bottom w:val="nil"/>
              <w:right w:val="single" w:sz="4" w:space="0" w:color="auto"/>
            </w:tcBorders>
            <w:shd w:val="clear" w:color="auto" w:fill="auto"/>
            <w:vAlign w:val="center"/>
            <w:hideMark/>
          </w:tcPr>
          <w:p w:rsidR="00372374" w:rsidRPr="00845322" w:rsidRDefault="00372374" w:rsidP="002D72E4">
            <w:pPr>
              <w:rPr>
                <w:b/>
                <w:bCs/>
              </w:rPr>
            </w:pPr>
            <w:r w:rsidRPr="00845322">
              <w:rPr>
                <w:b/>
                <w:bCs/>
              </w:rPr>
              <w:t>Сумма</w:t>
            </w:r>
          </w:p>
        </w:tc>
      </w:tr>
      <w:tr w:rsidR="00372374" w:rsidRPr="00845322" w:rsidTr="002D72E4">
        <w:trPr>
          <w:trHeight w:val="226"/>
        </w:trPr>
        <w:tc>
          <w:tcPr>
            <w:tcW w:w="1046" w:type="dxa"/>
            <w:tcBorders>
              <w:top w:val="single" w:sz="4" w:space="0" w:color="auto"/>
              <w:left w:val="single" w:sz="4" w:space="0" w:color="auto"/>
              <w:bottom w:val="nil"/>
              <w:right w:val="nil"/>
            </w:tcBorders>
            <w:shd w:val="clear" w:color="auto" w:fill="auto"/>
            <w:hideMark/>
          </w:tcPr>
          <w:p w:rsidR="00372374" w:rsidRPr="00845322" w:rsidRDefault="00372374" w:rsidP="002D72E4">
            <w:r w:rsidRPr="00845322">
              <w:t> </w:t>
            </w:r>
          </w:p>
        </w:tc>
        <w:tc>
          <w:tcPr>
            <w:tcW w:w="2094" w:type="dxa"/>
            <w:tcBorders>
              <w:top w:val="single" w:sz="4" w:space="0" w:color="auto"/>
              <w:left w:val="single" w:sz="4" w:space="0" w:color="auto"/>
              <w:bottom w:val="nil"/>
              <w:right w:val="nil"/>
            </w:tcBorders>
            <w:shd w:val="clear" w:color="auto" w:fill="auto"/>
            <w:hideMark/>
          </w:tcPr>
          <w:p w:rsidR="00372374" w:rsidRPr="00845322" w:rsidRDefault="00372374" w:rsidP="002D72E4">
            <w:r w:rsidRPr="00845322">
              <w:t> </w:t>
            </w:r>
          </w:p>
        </w:tc>
        <w:tc>
          <w:tcPr>
            <w:tcW w:w="1499" w:type="dxa"/>
            <w:tcBorders>
              <w:top w:val="single" w:sz="4" w:space="0" w:color="auto"/>
              <w:left w:val="single" w:sz="4" w:space="0" w:color="auto"/>
              <w:bottom w:val="nil"/>
              <w:right w:val="nil"/>
            </w:tcBorders>
            <w:shd w:val="clear" w:color="auto" w:fill="auto"/>
            <w:hideMark/>
          </w:tcPr>
          <w:p w:rsidR="00372374" w:rsidRPr="00845322" w:rsidRDefault="00372374" w:rsidP="002D72E4">
            <w:pPr>
              <w:jc w:val="right"/>
            </w:pPr>
            <w:r w:rsidRPr="00845322">
              <w:t> </w:t>
            </w:r>
          </w:p>
        </w:tc>
        <w:tc>
          <w:tcPr>
            <w:tcW w:w="1195" w:type="dxa"/>
            <w:gridSpan w:val="2"/>
            <w:tcBorders>
              <w:top w:val="single" w:sz="4" w:space="0" w:color="auto"/>
              <w:left w:val="single" w:sz="4" w:space="0" w:color="auto"/>
              <w:bottom w:val="single" w:sz="4" w:space="0" w:color="auto"/>
              <w:right w:val="nil"/>
            </w:tcBorders>
            <w:shd w:val="clear" w:color="auto" w:fill="auto"/>
            <w:hideMark/>
          </w:tcPr>
          <w:p w:rsidR="00372374" w:rsidRPr="00845322" w:rsidRDefault="00372374" w:rsidP="002D72E4">
            <w:r w:rsidRPr="00845322">
              <w:t> </w:t>
            </w:r>
          </w:p>
        </w:tc>
        <w:tc>
          <w:tcPr>
            <w:tcW w:w="1903" w:type="dxa"/>
            <w:gridSpan w:val="2"/>
            <w:tcBorders>
              <w:top w:val="single" w:sz="4" w:space="0" w:color="auto"/>
              <w:left w:val="single" w:sz="4" w:space="0" w:color="auto"/>
              <w:bottom w:val="single" w:sz="4" w:space="0" w:color="auto"/>
              <w:right w:val="nil"/>
            </w:tcBorders>
            <w:shd w:val="clear" w:color="auto" w:fill="auto"/>
            <w:hideMark/>
          </w:tcPr>
          <w:p w:rsidR="00372374" w:rsidRPr="00845322" w:rsidRDefault="00372374" w:rsidP="002D72E4">
            <w:pPr>
              <w:jc w:val="right"/>
            </w:pPr>
            <w:r w:rsidRPr="00845322">
              <w:t> </w:t>
            </w:r>
          </w:p>
        </w:tc>
        <w:tc>
          <w:tcPr>
            <w:tcW w:w="2401" w:type="dxa"/>
            <w:tcBorders>
              <w:top w:val="single" w:sz="4" w:space="0" w:color="auto"/>
              <w:left w:val="single" w:sz="4" w:space="0" w:color="auto"/>
              <w:bottom w:val="single" w:sz="4" w:space="0" w:color="auto"/>
              <w:right w:val="single" w:sz="4" w:space="0" w:color="auto"/>
            </w:tcBorders>
            <w:shd w:val="clear" w:color="auto" w:fill="auto"/>
            <w:hideMark/>
          </w:tcPr>
          <w:p w:rsidR="00372374" w:rsidRPr="00845322" w:rsidRDefault="00372374" w:rsidP="002D72E4">
            <w:pPr>
              <w:jc w:val="right"/>
            </w:pPr>
            <w:r w:rsidRPr="00845322">
              <w:t> </w:t>
            </w:r>
          </w:p>
        </w:tc>
      </w:tr>
      <w:tr w:rsidR="00372374" w:rsidRPr="00845322" w:rsidTr="002D72E4">
        <w:trPr>
          <w:trHeight w:val="257"/>
        </w:trPr>
        <w:tc>
          <w:tcPr>
            <w:tcW w:w="1046" w:type="dxa"/>
            <w:tcBorders>
              <w:top w:val="single" w:sz="6" w:space="0" w:color="auto"/>
              <w:left w:val="single" w:sz="4" w:space="0" w:color="auto"/>
              <w:bottom w:val="nil"/>
              <w:right w:val="nil"/>
            </w:tcBorders>
            <w:shd w:val="clear" w:color="auto" w:fill="auto"/>
            <w:vAlign w:val="bottom"/>
            <w:hideMark/>
          </w:tcPr>
          <w:p w:rsidR="00372374" w:rsidRPr="00845322" w:rsidRDefault="00372374" w:rsidP="002D72E4"/>
        </w:tc>
        <w:tc>
          <w:tcPr>
            <w:tcW w:w="2094" w:type="dxa"/>
            <w:tcBorders>
              <w:top w:val="single" w:sz="6" w:space="0" w:color="auto"/>
              <w:left w:val="nil"/>
              <w:bottom w:val="nil"/>
              <w:right w:val="nil"/>
            </w:tcBorders>
            <w:shd w:val="clear" w:color="auto" w:fill="auto"/>
            <w:vAlign w:val="bottom"/>
            <w:hideMark/>
          </w:tcPr>
          <w:p w:rsidR="00372374" w:rsidRPr="00845322" w:rsidRDefault="00372374" w:rsidP="002D72E4"/>
        </w:tc>
        <w:tc>
          <w:tcPr>
            <w:tcW w:w="1499" w:type="dxa"/>
            <w:tcBorders>
              <w:top w:val="single" w:sz="6" w:space="0" w:color="auto"/>
              <w:left w:val="nil"/>
              <w:bottom w:val="nil"/>
              <w:right w:val="nil"/>
            </w:tcBorders>
            <w:shd w:val="clear" w:color="auto" w:fill="auto"/>
            <w:vAlign w:val="bottom"/>
            <w:hideMark/>
          </w:tcPr>
          <w:p w:rsidR="00372374" w:rsidRPr="00845322" w:rsidRDefault="00372374" w:rsidP="002D72E4"/>
        </w:tc>
        <w:tc>
          <w:tcPr>
            <w:tcW w:w="1195" w:type="dxa"/>
            <w:gridSpan w:val="2"/>
            <w:tcBorders>
              <w:top w:val="single" w:sz="6" w:space="0" w:color="auto"/>
              <w:left w:val="nil"/>
              <w:bottom w:val="nil"/>
            </w:tcBorders>
            <w:shd w:val="clear" w:color="auto" w:fill="auto"/>
            <w:vAlign w:val="bottom"/>
            <w:hideMark/>
          </w:tcPr>
          <w:p w:rsidR="00372374" w:rsidRPr="00845322" w:rsidRDefault="00372374" w:rsidP="002D72E4"/>
        </w:tc>
        <w:tc>
          <w:tcPr>
            <w:tcW w:w="1903" w:type="dxa"/>
            <w:gridSpan w:val="2"/>
            <w:shd w:val="clear" w:color="auto" w:fill="auto"/>
            <w:hideMark/>
          </w:tcPr>
          <w:p w:rsidR="00372374" w:rsidRPr="00845322" w:rsidRDefault="00372374" w:rsidP="002D72E4">
            <w:pPr>
              <w:jc w:val="right"/>
            </w:pPr>
          </w:p>
          <w:p w:rsidR="00372374" w:rsidRPr="00845322" w:rsidRDefault="00372374" w:rsidP="002D72E4">
            <w:pPr>
              <w:jc w:val="right"/>
              <w:rPr>
                <w:bCs/>
              </w:rPr>
            </w:pPr>
            <w:r w:rsidRPr="00845322">
              <w:t>Итого:</w:t>
            </w:r>
          </w:p>
        </w:tc>
        <w:tc>
          <w:tcPr>
            <w:tcW w:w="2401" w:type="dxa"/>
            <w:tcBorders>
              <w:right w:val="single" w:sz="4" w:space="0" w:color="auto"/>
            </w:tcBorders>
            <w:shd w:val="clear" w:color="auto" w:fill="auto"/>
            <w:hideMark/>
          </w:tcPr>
          <w:p w:rsidR="00372374" w:rsidRPr="00845322" w:rsidRDefault="00372374" w:rsidP="002D72E4">
            <w:pPr>
              <w:jc w:val="right"/>
              <w:rPr>
                <w:b/>
                <w:bCs/>
              </w:rPr>
            </w:pPr>
          </w:p>
          <w:p w:rsidR="00372374" w:rsidRPr="00845322" w:rsidRDefault="00372374" w:rsidP="002D72E4">
            <w:pPr>
              <w:jc w:val="right"/>
              <w:rPr>
                <w:b/>
                <w:bCs/>
              </w:rPr>
            </w:pPr>
            <w:r w:rsidRPr="00845322">
              <w:rPr>
                <w:b/>
                <w:bCs/>
              </w:rPr>
              <w:t>____________</w:t>
            </w:r>
          </w:p>
        </w:tc>
      </w:tr>
      <w:tr w:rsidR="00372374" w:rsidRPr="00845322" w:rsidTr="002D72E4">
        <w:trPr>
          <w:trHeight w:val="257"/>
        </w:trPr>
        <w:tc>
          <w:tcPr>
            <w:tcW w:w="1046" w:type="dxa"/>
            <w:tcBorders>
              <w:top w:val="nil"/>
              <w:left w:val="single" w:sz="4" w:space="0" w:color="auto"/>
              <w:bottom w:val="nil"/>
              <w:right w:val="nil"/>
            </w:tcBorders>
            <w:shd w:val="clear" w:color="auto" w:fill="auto"/>
            <w:vAlign w:val="bottom"/>
            <w:hideMark/>
          </w:tcPr>
          <w:p w:rsidR="00372374" w:rsidRPr="00845322" w:rsidRDefault="00372374" w:rsidP="002D72E4"/>
        </w:tc>
        <w:tc>
          <w:tcPr>
            <w:tcW w:w="2094" w:type="dxa"/>
            <w:tcBorders>
              <w:top w:val="nil"/>
              <w:left w:val="nil"/>
              <w:bottom w:val="nil"/>
              <w:right w:val="nil"/>
            </w:tcBorders>
            <w:shd w:val="clear" w:color="auto" w:fill="auto"/>
            <w:vAlign w:val="bottom"/>
            <w:hideMark/>
          </w:tcPr>
          <w:p w:rsidR="00372374" w:rsidRPr="00845322" w:rsidRDefault="00372374" w:rsidP="002D72E4"/>
        </w:tc>
        <w:tc>
          <w:tcPr>
            <w:tcW w:w="1499" w:type="dxa"/>
            <w:tcBorders>
              <w:top w:val="nil"/>
              <w:left w:val="nil"/>
              <w:bottom w:val="nil"/>
              <w:right w:val="nil"/>
            </w:tcBorders>
            <w:shd w:val="clear" w:color="auto" w:fill="auto"/>
            <w:vAlign w:val="bottom"/>
            <w:hideMark/>
          </w:tcPr>
          <w:p w:rsidR="00372374" w:rsidRPr="00845322" w:rsidRDefault="00372374" w:rsidP="002D72E4"/>
        </w:tc>
        <w:tc>
          <w:tcPr>
            <w:tcW w:w="1195" w:type="dxa"/>
            <w:gridSpan w:val="2"/>
            <w:tcBorders>
              <w:top w:val="nil"/>
              <w:left w:val="nil"/>
              <w:bottom w:val="nil"/>
            </w:tcBorders>
            <w:shd w:val="clear" w:color="auto" w:fill="auto"/>
            <w:vAlign w:val="bottom"/>
            <w:hideMark/>
          </w:tcPr>
          <w:p w:rsidR="00372374" w:rsidRPr="00845322" w:rsidRDefault="00372374" w:rsidP="002D72E4"/>
        </w:tc>
        <w:tc>
          <w:tcPr>
            <w:tcW w:w="1903" w:type="dxa"/>
            <w:gridSpan w:val="2"/>
            <w:shd w:val="clear" w:color="auto" w:fill="auto"/>
            <w:hideMark/>
          </w:tcPr>
          <w:p w:rsidR="00372374" w:rsidRPr="00845322" w:rsidRDefault="00372374" w:rsidP="002D72E4">
            <w:pPr>
              <w:jc w:val="right"/>
              <w:rPr>
                <w:bCs/>
              </w:rPr>
            </w:pPr>
            <w:r w:rsidRPr="00845322">
              <w:rPr>
                <w:bCs/>
              </w:rPr>
              <w:t>В т.ч. НДС:</w:t>
            </w:r>
          </w:p>
        </w:tc>
        <w:tc>
          <w:tcPr>
            <w:tcW w:w="2401" w:type="dxa"/>
            <w:tcBorders>
              <w:right w:val="single" w:sz="4" w:space="0" w:color="auto"/>
            </w:tcBorders>
            <w:shd w:val="clear" w:color="auto" w:fill="auto"/>
            <w:hideMark/>
          </w:tcPr>
          <w:p w:rsidR="00372374" w:rsidRPr="00845322" w:rsidRDefault="00372374" w:rsidP="002D72E4">
            <w:pPr>
              <w:jc w:val="right"/>
              <w:rPr>
                <w:b/>
                <w:bCs/>
              </w:rPr>
            </w:pPr>
            <w:r w:rsidRPr="00845322">
              <w:rPr>
                <w:b/>
                <w:bCs/>
              </w:rPr>
              <w:t>____________</w:t>
            </w:r>
          </w:p>
        </w:tc>
      </w:tr>
      <w:tr w:rsidR="00372374" w:rsidRPr="00845322" w:rsidTr="002D72E4">
        <w:trPr>
          <w:trHeight w:val="257"/>
        </w:trPr>
        <w:tc>
          <w:tcPr>
            <w:tcW w:w="10138" w:type="dxa"/>
            <w:gridSpan w:val="8"/>
            <w:tcBorders>
              <w:top w:val="nil"/>
              <w:left w:val="single" w:sz="4" w:space="0" w:color="auto"/>
              <w:right w:val="single" w:sz="4" w:space="0" w:color="auto"/>
            </w:tcBorders>
            <w:shd w:val="clear" w:color="auto" w:fill="auto"/>
            <w:vAlign w:val="bottom"/>
            <w:hideMark/>
          </w:tcPr>
          <w:p w:rsidR="00372374" w:rsidRPr="00845322" w:rsidRDefault="00372374" w:rsidP="002D72E4"/>
          <w:p w:rsidR="00372374" w:rsidRPr="00845322" w:rsidRDefault="00372374" w:rsidP="002D72E4">
            <w:r w:rsidRPr="00845322">
              <w:t>Всего наименований ____, на сумму ______________ руб.</w:t>
            </w:r>
          </w:p>
          <w:p w:rsidR="00372374" w:rsidRPr="00845322" w:rsidRDefault="00372374" w:rsidP="002D72E4"/>
        </w:tc>
      </w:tr>
      <w:tr w:rsidR="00372374" w:rsidRPr="00845322" w:rsidTr="002D72E4">
        <w:trPr>
          <w:trHeight w:val="257"/>
        </w:trPr>
        <w:tc>
          <w:tcPr>
            <w:tcW w:w="10138" w:type="dxa"/>
            <w:gridSpan w:val="8"/>
            <w:tcBorders>
              <w:left w:val="single" w:sz="4" w:space="0" w:color="auto"/>
              <w:right w:val="single" w:sz="4" w:space="0" w:color="auto"/>
            </w:tcBorders>
            <w:shd w:val="clear" w:color="auto" w:fill="auto"/>
            <w:hideMark/>
          </w:tcPr>
          <w:p w:rsidR="00372374" w:rsidRPr="00845322" w:rsidRDefault="00372374" w:rsidP="002D72E4">
            <w:pPr>
              <w:rPr>
                <w:bCs/>
              </w:rPr>
            </w:pPr>
            <w:r w:rsidRPr="00845322">
              <w:rPr>
                <w:bCs/>
              </w:rPr>
              <w:t>________________________________________________________________________________</w:t>
            </w:r>
          </w:p>
          <w:p w:rsidR="00372374" w:rsidRPr="00845322" w:rsidRDefault="00372374" w:rsidP="002D72E4">
            <w:pPr>
              <w:rPr>
                <w:bCs/>
              </w:rPr>
            </w:pPr>
            <w:r w:rsidRPr="00845322">
              <w:rPr>
                <w:bCs/>
              </w:rPr>
              <w:t>(сумма прописью)</w:t>
            </w:r>
          </w:p>
        </w:tc>
      </w:tr>
      <w:tr w:rsidR="00372374" w:rsidRPr="00845322" w:rsidTr="002D72E4">
        <w:trPr>
          <w:trHeight w:val="241"/>
        </w:trPr>
        <w:tc>
          <w:tcPr>
            <w:tcW w:w="10138" w:type="dxa"/>
            <w:gridSpan w:val="8"/>
            <w:tcBorders>
              <w:left w:val="single" w:sz="4" w:space="0" w:color="auto"/>
              <w:bottom w:val="nil"/>
              <w:right w:val="single" w:sz="4" w:space="0" w:color="auto"/>
            </w:tcBorders>
            <w:shd w:val="clear" w:color="auto" w:fill="auto"/>
            <w:vAlign w:val="bottom"/>
            <w:hideMark/>
          </w:tcPr>
          <w:p w:rsidR="00372374" w:rsidRPr="00845322" w:rsidRDefault="00372374" w:rsidP="002D72E4">
            <w:r w:rsidRPr="00845322">
              <w:t> </w:t>
            </w:r>
          </w:p>
        </w:tc>
      </w:tr>
      <w:tr w:rsidR="00372374" w:rsidRPr="00845322" w:rsidTr="002D72E4">
        <w:tblPrEx>
          <w:tblLook w:val="0000" w:firstRow="0" w:lastRow="0" w:firstColumn="0" w:lastColumn="0" w:noHBand="0" w:noVBand="0"/>
        </w:tblPrEx>
        <w:trPr>
          <w:trHeight w:val="1351"/>
        </w:trPr>
        <w:tc>
          <w:tcPr>
            <w:tcW w:w="4790" w:type="dxa"/>
            <w:gridSpan w:val="4"/>
            <w:tcBorders>
              <w:left w:val="single" w:sz="4" w:space="0" w:color="auto"/>
              <w:bottom w:val="single" w:sz="4" w:space="0" w:color="auto"/>
            </w:tcBorders>
          </w:tcPr>
          <w:p w:rsidR="00372374" w:rsidRPr="00845322" w:rsidRDefault="00372374" w:rsidP="002D72E4">
            <w:pPr>
              <w:pStyle w:val="ConsNormal"/>
              <w:ind w:left="34" w:firstLine="0"/>
              <w:rPr>
                <w:rFonts w:ascii="Times New Roman" w:hAnsi="Times New Roman"/>
                <w:sz w:val="22"/>
                <w:szCs w:val="22"/>
              </w:rPr>
            </w:pPr>
            <w:r w:rsidRPr="00845322">
              <w:rPr>
                <w:rFonts w:ascii="Times New Roman" w:hAnsi="Times New Roman"/>
                <w:sz w:val="22"/>
                <w:szCs w:val="22"/>
              </w:rPr>
              <w:t>/Поставщик/</w:t>
            </w:r>
          </w:p>
          <w:p w:rsidR="00372374" w:rsidRPr="00845322" w:rsidRDefault="00372374" w:rsidP="002D72E4">
            <w:pPr>
              <w:pStyle w:val="ConsNormal"/>
              <w:ind w:left="34" w:firstLine="709"/>
              <w:rPr>
                <w:rFonts w:ascii="Times New Roman" w:hAnsi="Times New Roman"/>
                <w:sz w:val="22"/>
                <w:szCs w:val="22"/>
              </w:rPr>
            </w:pPr>
          </w:p>
          <w:p w:rsidR="00372374" w:rsidRPr="00845322" w:rsidRDefault="00372374" w:rsidP="002D72E4">
            <w:pPr>
              <w:ind w:left="34"/>
            </w:pPr>
            <w:r w:rsidRPr="00845322">
              <w:t>_____________________/_____________/</w:t>
            </w:r>
          </w:p>
        </w:tc>
        <w:tc>
          <w:tcPr>
            <w:tcW w:w="5348" w:type="dxa"/>
            <w:gridSpan w:val="4"/>
            <w:tcBorders>
              <w:bottom w:val="single" w:sz="4" w:space="0" w:color="auto"/>
              <w:right w:val="single" w:sz="4" w:space="0" w:color="auto"/>
            </w:tcBorders>
          </w:tcPr>
          <w:p w:rsidR="00372374" w:rsidRPr="00845322" w:rsidRDefault="00372374" w:rsidP="002D72E4">
            <w:pPr>
              <w:pStyle w:val="ConsNormal"/>
              <w:ind w:left="313" w:hanging="5"/>
              <w:rPr>
                <w:rFonts w:ascii="Times New Roman" w:hAnsi="Times New Roman"/>
                <w:sz w:val="22"/>
                <w:szCs w:val="22"/>
              </w:rPr>
            </w:pPr>
            <w:r w:rsidRPr="00845322">
              <w:rPr>
                <w:rFonts w:ascii="Times New Roman" w:hAnsi="Times New Roman"/>
                <w:sz w:val="22"/>
                <w:szCs w:val="22"/>
              </w:rPr>
              <w:t xml:space="preserve">Директор филиала </w:t>
            </w:r>
            <w:r w:rsidR="005C3F38">
              <w:rPr>
                <w:rFonts w:ascii="Times New Roman" w:hAnsi="Times New Roman"/>
                <w:sz w:val="22"/>
                <w:szCs w:val="22"/>
              </w:rPr>
              <w:t>ПАО</w:t>
            </w:r>
            <w:r w:rsidRPr="00845322">
              <w:rPr>
                <w:rFonts w:ascii="Times New Roman" w:hAnsi="Times New Roman"/>
                <w:sz w:val="22"/>
                <w:szCs w:val="22"/>
              </w:rPr>
              <w:t xml:space="preserve"> «ТрансКонтейнер»</w:t>
            </w:r>
          </w:p>
          <w:p w:rsidR="00372374" w:rsidRPr="00845322" w:rsidRDefault="00372374" w:rsidP="002D72E4">
            <w:pPr>
              <w:pStyle w:val="ConsNormal"/>
              <w:ind w:left="313" w:hanging="5"/>
              <w:rPr>
                <w:rFonts w:ascii="Times New Roman" w:hAnsi="Times New Roman"/>
                <w:sz w:val="22"/>
                <w:szCs w:val="22"/>
              </w:rPr>
            </w:pPr>
            <w:r w:rsidRPr="00845322">
              <w:rPr>
                <w:rFonts w:ascii="Times New Roman" w:hAnsi="Times New Roman"/>
                <w:sz w:val="22"/>
                <w:szCs w:val="22"/>
              </w:rPr>
              <w:t>на __________________________________</w:t>
            </w:r>
          </w:p>
          <w:p w:rsidR="00372374" w:rsidRPr="00845322" w:rsidRDefault="00372374" w:rsidP="002D72E4">
            <w:pPr>
              <w:pStyle w:val="ConsNormal"/>
              <w:ind w:left="313" w:hanging="34"/>
              <w:rPr>
                <w:rFonts w:ascii="Times New Roman" w:hAnsi="Times New Roman"/>
                <w:sz w:val="22"/>
                <w:szCs w:val="22"/>
              </w:rPr>
            </w:pPr>
          </w:p>
          <w:p w:rsidR="00372374" w:rsidRPr="00845322" w:rsidRDefault="00372374" w:rsidP="002D72E4">
            <w:pPr>
              <w:pStyle w:val="ConsNormal"/>
              <w:ind w:left="313" w:hanging="34"/>
              <w:rPr>
                <w:rFonts w:ascii="Times New Roman" w:hAnsi="Times New Roman"/>
                <w:sz w:val="22"/>
                <w:szCs w:val="22"/>
              </w:rPr>
            </w:pPr>
            <w:r w:rsidRPr="00845322">
              <w:rPr>
                <w:rFonts w:ascii="Times New Roman" w:hAnsi="Times New Roman"/>
                <w:sz w:val="22"/>
                <w:szCs w:val="22"/>
              </w:rPr>
              <w:t>_____________________ /_________________/</w:t>
            </w:r>
          </w:p>
          <w:p w:rsidR="00372374" w:rsidRPr="00845322" w:rsidRDefault="00372374" w:rsidP="002D72E4">
            <w:pPr>
              <w:ind w:left="34"/>
            </w:pPr>
          </w:p>
        </w:tc>
      </w:tr>
    </w:tbl>
    <w:p w:rsidR="00372374" w:rsidRPr="00845322" w:rsidRDefault="00372374" w:rsidP="00372374">
      <w:pPr>
        <w:pStyle w:val="aff0"/>
        <w:ind w:firstLine="567"/>
        <w:jc w:val="center"/>
        <w:rPr>
          <w:sz w:val="24"/>
          <w:szCs w:val="24"/>
        </w:rPr>
      </w:pPr>
    </w:p>
    <w:tbl>
      <w:tblPr>
        <w:tblW w:w="9713" w:type="dxa"/>
        <w:tblLayout w:type="fixed"/>
        <w:tblLook w:val="0000" w:firstRow="0" w:lastRow="0" w:firstColumn="0" w:lastColumn="0" w:noHBand="0" w:noVBand="0"/>
      </w:tblPr>
      <w:tblGrid>
        <w:gridCol w:w="4786"/>
        <w:gridCol w:w="567"/>
        <w:gridCol w:w="4360"/>
      </w:tblGrid>
      <w:tr w:rsidR="00372374" w:rsidRPr="00845322" w:rsidTr="002D72E4">
        <w:tc>
          <w:tcPr>
            <w:tcW w:w="4786" w:type="dxa"/>
          </w:tcPr>
          <w:p w:rsidR="00372374" w:rsidRPr="00845322" w:rsidRDefault="00372374" w:rsidP="002D72E4">
            <w:pPr>
              <w:widowControl w:val="0"/>
              <w:spacing w:line="228" w:lineRule="auto"/>
            </w:pPr>
            <w:r w:rsidRPr="00845322">
              <w:t>ОТ «ПОКУПАТЕЛЯ»</w:t>
            </w:r>
          </w:p>
        </w:tc>
        <w:tc>
          <w:tcPr>
            <w:tcW w:w="567" w:type="dxa"/>
          </w:tcPr>
          <w:p w:rsidR="00372374" w:rsidRPr="00845322" w:rsidRDefault="00372374" w:rsidP="002D72E4">
            <w:pPr>
              <w:widowControl w:val="0"/>
              <w:spacing w:line="228" w:lineRule="auto"/>
            </w:pPr>
          </w:p>
        </w:tc>
        <w:tc>
          <w:tcPr>
            <w:tcW w:w="4360" w:type="dxa"/>
          </w:tcPr>
          <w:p w:rsidR="00372374" w:rsidRPr="00845322" w:rsidRDefault="00372374" w:rsidP="002D72E4">
            <w:pPr>
              <w:widowControl w:val="0"/>
              <w:spacing w:line="228" w:lineRule="auto"/>
            </w:pPr>
            <w:r w:rsidRPr="00845322">
              <w:t>ОТ «ПОСТАВЩИКА»</w:t>
            </w:r>
          </w:p>
        </w:tc>
      </w:tr>
      <w:tr w:rsidR="00372374" w:rsidRPr="00845322" w:rsidTr="002D72E4">
        <w:trPr>
          <w:trHeight w:val="297"/>
        </w:trPr>
        <w:tc>
          <w:tcPr>
            <w:tcW w:w="4786" w:type="dxa"/>
          </w:tcPr>
          <w:p w:rsidR="00372374" w:rsidRPr="00845322" w:rsidRDefault="005C3F38" w:rsidP="002D72E4">
            <w:pPr>
              <w:widowControl w:val="0"/>
              <w:spacing w:before="80" w:line="228" w:lineRule="auto"/>
            </w:pPr>
            <w:r>
              <w:t>ПАО</w:t>
            </w:r>
            <w:r w:rsidR="00372374" w:rsidRPr="00845322">
              <w:t xml:space="preserve"> «ТрансКонтейнер»</w:t>
            </w:r>
          </w:p>
          <w:p w:rsidR="00372374" w:rsidRPr="00845322" w:rsidRDefault="00372374" w:rsidP="002D72E4">
            <w:pPr>
              <w:widowControl w:val="0"/>
              <w:spacing w:line="228" w:lineRule="auto"/>
            </w:pPr>
            <w:r w:rsidRPr="00845322">
              <w:t>_________________________________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w:t>
            </w:r>
          </w:p>
          <w:p w:rsidR="00372374" w:rsidRPr="00845322" w:rsidRDefault="00372374" w:rsidP="002D72E4">
            <w:pPr>
              <w:widowControl w:val="0"/>
              <w:spacing w:line="228" w:lineRule="auto"/>
            </w:pPr>
            <w:r w:rsidRPr="00845322">
              <w:t>м.п.</w:t>
            </w:r>
          </w:p>
        </w:tc>
        <w:tc>
          <w:tcPr>
            <w:tcW w:w="567" w:type="dxa"/>
          </w:tcPr>
          <w:p w:rsidR="00372374" w:rsidRPr="00845322" w:rsidRDefault="00372374" w:rsidP="002D72E4">
            <w:pPr>
              <w:widowControl w:val="0"/>
              <w:spacing w:line="228" w:lineRule="auto"/>
              <w:jc w:val="both"/>
            </w:pPr>
          </w:p>
        </w:tc>
        <w:tc>
          <w:tcPr>
            <w:tcW w:w="4360" w:type="dxa"/>
          </w:tcPr>
          <w:p w:rsidR="00372374" w:rsidRPr="00845322" w:rsidRDefault="00372374" w:rsidP="002D72E4">
            <w:pPr>
              <w:widowControl w:val="0"/>
              <w:spacing w:before="80" w:line="228" w:lineRule="auto"/>
              <w:jc w:val="both"/>
            </w:pPr>
            <w:r w:rsidRPr="00845322">
              <w:t>________________________________</w:t>
            </w: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r w:rsidRPr="00845322">
              <w:t>м.п.</w:t>
            </w:r>
          </w:p>
        </w:tc>
      </w:tr>
    </w:tbl>
    <w:p w:rsidR="00372374" w:rsidRPr="00845322" w:rsidRDefault="00372374" w:rsidP="00372374">
      <w:pPr>
        <w:spacing w:after="200" w:line="276" w:lineRule="auto"/>
        <w:jc w:val="right"/>
        <w:rPr>
          <w:b/>
        </w:rPr>
      </w:pPr>
      <w:r>
        <w:rPr>
          <w:b/>
        </w:rPr>
        <w:br w:type="page"/>
      </w:r>
      <w:r w:rsidRPr="00845322">
        <w:rPr>
          <w:b/>
        </w:rPr>
        <w:t>Приложение № 3</w:t>
      </w:r>
    </w:p>
    <w:p w:rsidR="00372374" w:rsidRPr="00845322" w:rsidRDefault="00372374" w:rsidP="00372374">
      <w:pPr>
        <w:ind w:firstLine="567"/>
        <w:jc w:val="right"/>
        <w:rPr>
          <w:b/>
        </w:rPr>
      </w:pPr>
      <w:r w:rsidRPr="00845322">
        <w:rPr>
          <w:b/>
        </w:rPr>
        <w:t>к договору поставки №ТКд/1__/___/___</w:t>
      </w:r>
    </w:p>
    <w:p w:rsidR="00372374" w:rsidRPr="00845322" w:rsidRDefault="00372374" w:rsidP="00372374">
      <w:pPr>
        <w:ind w:firstLine="567"/>
        <w:jc w:val="right"/>
        <w:rPr>
          <w:b/>
        </w:rPr>
      </w:pPr>
      <w:r w:rsidRPr="00845322">
        <w:rPr>
          <w:b/>
        </w:rPr>
        <w:t>от «___»_________201__ г.</w:t>
      </w: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r w:rsidRPr="00845322">
        <w:rPr>
          <w:b/>
          <w:sz w:val="24"/>
          <w:szCs w:val="24"/>
        </w:rPr>
        <w:t>Спецификация №1</w:t>
      </w: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sz w:val="24"/>
          <w:szCs w:val="24"/>
        </w:rPr>
      </w:pPr>
      <w:r w:rsidRPr="00845322">
        <w:rPr>
          <w:sz w:val="24"/>
          <w:szCs w:val="24"/>
        </w:rPr>
        <w:t>/Согласно Приложению №2/</w:t>
      </w: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tbl>
      <w:tblPr>
        <w:tblW w:w="9713" w:type="dxa"/>
        <w:tblLayout w:type="fixed"/>
        <w:tblLook w:val="0000" w:firstRow="0" w:lastRow="0" w:firstColumn="0" w:lastColumn="0" w:noHBand="0" w:noVBand="0"/>
      </w:tblPr>
      <w:tblGrid>
        <w:gridCol w:w="4786"/>
        <w:gridCol w:w="567"/>
        <w:gridCol w:w="4360"/>
      </w:tblGrid>
      <w:tr w:rsidR="00372374" w:rsidRPr="00845322" w:rsidTr="002D72E4">
        <w:tc>
          <w:tcPr>
            <w:tcW w:w="4786" w:type="dxa"/>
          </w:tcPr>
          <w:p w:rsidR="00372374" w:rsidRPr="00845322" w:rsidRDefault="00372374" w:rsidP="002D72E4">
            <w:pPr>
              <w:widowControl w:val="0"/>
              <w:spacing w:line="228" w:lineRule="auto"/>
            </w:pPr>
            <w:r w:rsidRPr="00845322">
              <w:t>ОТ «ПОКУПАТЕЛЯ»</w:t>
            </w:r>
          </w:p>
        </w:tc>
        <w:tc>
          <w:tcPr>
            <w:tcW w:w="567" w:type="dxa"/>
          </w:tcPr>
          <w:p w:rsidR="00372374" w:rsidRPr="00845322" w:rsidRDefault="00372374" w:rsidP="002D72E4">
            <w:pPr>
              <w:widowControl w:val="0"/>
              <w:spacing w:line="228" w:lineRule="auto"/>
            </w:pPr>
          </w:p>
        </w:tc>
        <w:tc>
          <w:tcPr>
            <w:tcW w:w="4360" w:type="dxa"/>
          </w:tcPr>
          <w:p w:rsidR="00372374" w:rsidRPr="00845322" w:rsidRDefault="00372374" w:rsidP="002D72E4">
            <w:pPr>
              <w:widowControl w:val="0"/>
              <w:spacing w:line="228" w:lineRule="auto"/>
            </w:pPr>
            <w:r w:rsidRPr="00845322">
              <w:t>ОТ «ПОСТАВЩИКА»</w:t>
            </w:r>
          </w:p>
        </w:tc>
      </w:tr>
      <w:tr w:rsidR="00372374" w:rsidRPr="00845322" w:rsidTr="002D72E4">
        <w:trPr>
          <w:trHeight w:val="297"/>
        </w:trPr>
        <w:tc>
          <w:tcPr>
            <w:tcW w:w="4786" w:type="dxa"/>
          </w:tcPr>
          <w:p w:rsidR="00372374" w:rsidRPr="00845322" w:rsidRDefault="005C3F38" w:rsidP="002D72E4">
            <w:pPr>
              <w:widowControl w:val="0"/>
              <w:spacing w:before="80" w:line="228" w:lineRule="auto"/>
            </w:pPr>
            <w:r>
              <w:t>ПАО</w:t>
            </w:r>
            <w:r w:rsidR="00372374" w:rsidRPr="00845322">
              <w:t xml:space="preserve"> «ТрансКонтейнер»</w:t>
            </w:r>
          </w:p>
          <w:p w:rsidR="00372374" w:rsidRPr="00845322" w:rsidRDefault="00372374" w:rsidP="002D72E4">
            <w:pPr>
              <w:widowControl w:val="0"/>
              <w:spacing w:line="228" w:lineRule="auto"/>
            </w:pPr>
          </w:p>
          <w:p w:rsidR="00372374" w:rsidRPr="00845322" w:rsidRDefault="00372374" w:rsidP="002D72E4">
            <w:pPr>
              <w:widowControl w:val="0"/>
              <w:spacing w:line="228" w:lineRule="auto"/>
            </w:pPr>
            <w:r w:rsidRPr="00845322">
              <w:t>_________________________________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w:t>
            </w:r>
          </w:p>
          <w:p w:rsidR="00372374" w:rsidRPr="00845322" w:rsidRDefault="00372374" w:rsidP="002D72E4">
            <w:pPr>
              <w:widowControl w:val="0"/>
              <w:spacing w:line="228" w:lineRule="auto"/>
            </w:pPr>
            <w:r w:rsidRPr="00845322">
              <w:t>м.п.</w:t>
            </w:r>
          </w:p>
        </w:tc>
        <w:tc>
          <w:tcPr>
            <w:tcW w:w="567" w:type="dxa"/>
          </w:tcPr>
          <w:p w:rsidR="00372374" w:rsidRPr="00845322" w:rsidRDefault="00372374" w:rsidP="002D72E4">
            <w:pPr>
              <w:widowControl w:val="0"/>
              <w:spacing w:line="228" w:lineRule="auto"/>
              <w:jc w:val="both"/>
            </w:pPr>
          </w:p>
        </w:tc>
        <w:tc>
          <w:tcPr>
            <w:tcW w:w="4360" w:type="dxa"/>
          </w:tcPr>
          <w:p w:rsidR="00372374" w:rsidRPr="00845322" w:rsidRDefault="00372374" w:rsidP="002D72E4">
            <w:pPr>
              <w:widowControl w:val="0"/>
              <w:spacing w:before="80"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r w:rsidRPr="00845322">
              <w:t>м.п.</w:t>
            </w:r>
          </w:p>
        </w:tc>
      </w:tr>
    </w:tbl>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372374" w:rsidRDefault="00372374" w:rsidP="00372374">
      <w:pPr>
        <w:spacing w:after="200" w:line="276" w:lineRule="auto"/>
        <w:jc w:val="right"/>
        <w:rPr>
          <w:b/>
        </w:rPr>
      </w:pPr>
    </w:p>
    <w:p w:rsidR="00C7319C" w:rsidRDefault="00C7319C">
      <w:pPr>
        <w:suppressAutoHyphens w:val="0"/>
        <w:rPr>
          <w:b/>
        </w:rPr>
      </w:pPr>
      <w:r>
        <w:rPr>
          <w:b/>
        </w:rPr>
        <w:br w:type="page"/>
      </w:r>
    </w:p>
    <w:p w:rsidR="00372374" w:rsidRPr="00845322" w:rsidRDefault="00372374" w:rsidP="00372374">
      <w:pPr>
        <w:spacing w:after="200" w:line="276" w:lineRule="auto"/>
        <w:jc w:val="right"/>
        <w:rPr>
          <w:b/>
        </w:rPr>
      </w:pPr>
      <w:r w:rsidRPr="00845322">
        <w:rPr>
          <w:b/>
        </w:rPr>
        <w:t>Приложение № 4</w:t>
      </w:r>
    </w:p>
    <w:p w:rsidR="00372374" w:rsidRPr="00845322" w:rsidRDefault="00372374" w:rsidP="00372374">
      <w:pPr>
        <w:ind w:firstLine="567"/>
        <w:jc w:val="right"/>
        <w:rPr>
          <w:b/>
        </w:rPr>
      </w:pPr>
      <w:r w:rsidRPr="00845322">
        <w:rPr>
          <w:b/>
        </w:rPr>
        <w:t>к договору поставки №ТКд/1__/___/___</w:t>
      </w:r>
    </w:p>
    <w:p w:rsidR="00372374" w:rsidRPr="00845322" w:rsidRDefault="00372374" w:rsidP="00372374">
      <w:pPr>
        <w:ind w:firstLine="567"/>
        <w:jc w:val="right"/>
        <w:rPr>
          <w:b/>
        </w:rPr>
      </w:pPr>
      <w:r w:rsidRPr="00845322">
        <w:rPr>
          <w:b/>
        </w:rPr>
        <w:t>от «___»_________201__ г.</w:t>
      </w: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r w:rsidRPr="00845322">
        <w:rPr>
          <w:b/>
          <w:sz w:val="24"/>
          <w:szCs w:val="24"/>
        </w:rPr>
        <w:t>Форма Заявки</w:t>
      </w:r>
    </w:p>
    <w:p w:rsidR="00372374" w:rsidRPr="00845322" w:rsidRDefault="00372374" w:rsidP="00372374">
      <w:pPr>
        <w:pStyle w:val="afffa"/>
        <w:tabs>
          <w:tab w:val="left" w:pos="0"/>
          <w:tab w:val="left" w:pos="1134"/>
        </w:tabs>
        <w:ind w:firstLine="567"/>
        <w:jc w:val="center"/>
        <w:rPr>
          <w:b/>
          <w:sz w:val="24"/>
          <w:szCs w:val="24"/>
        </w:rPr>
      </w:pPr>
    </w:p>
    <w:tbl>
      <w:tblPr>
        <w:tblW w:w="989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5712"/>
        <w:gridCol w:w="2780"/>
        <w:gridCol w:w="308"/>
      </w:tblGrid>
      <w:tr w:rsidR="00372374" w:rsidRPr="00845322" w:rsidTr="002D72E4">
        <w:trPr>
          <w:trHeight w:val="625"/>
        </w:trPr>
        <w:tc>
          <w:tcPr>
            <w:tcW w:w="9590" w:type="dxa"/>
            <w:gridSpan w:val="3"/>
            <w:tcBorders>
              <w:top w:val="nil"/>
              <w:left w:val="nil"/>
              <w:bottom w:val="nil"/>
              <w:right w:val="nil"/>
            </w:tcBorders>
            <w:shd w:val="clear" w:color="auto" w:fill="auto"/>
            <w:hideMark/>
          </w:tcPr>
          <w:p w:rsidR="00372374" w:rsidRPr="00845322" w:rsidRDefault="00372374" w:rsidP="002D72E4"/>
          <w:p w:rsidR="00372374" w:rsidRPr="00845322" w:rsidRDefault="00372374" w:rsidP="002D72E4">
            <w:r w:rsidRPr="00845322">
              <w:t>Спецификация №  ...  от  " ... " ………... 201</w:t>
            </w:r>
            <w:r>
              <w:t>5</w:t>
            </w:r>
            <w:r w:rsidRPr="00845322">
              <w:t xml:space="preserve"> г.</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730"/>
        </w:trPr>
        <w:tc>
          <w:tcPr>
            <w:tcW w:w="9590" w:type="dxa"/>
            <w:gridSpan w:val="3"/>
            <w:tcBorders>
              <w:top w:val="nil"/>
              <w:left w:val="nil"/>
              <w:bottom w:val="nil"/>
              <w:right w:val="nil"/>
            </w:tcBorders>
            <w:shd w:val="clear" w:color="auto" w:fill="auto"/>
            <w:hideMark/>
          </w:tcPr>
          <w:p w:rsidR="00372374" w:rsidRPr="00845322" w:rsidRDefault="00372374" w:rsidP="002D72E4">
            <w:r w:rsidRPr="00845322">
              <w:t xml:space="preserve">ПОКУПАТЕЛЬ Филиал </w:t>
            </w:r>
            <w:r w:rsidR="005C3F38">
              <w:t>ПАО</w:t>
            </w:r>
            <w:r w:rsidRPr="00845322">
              <w:t xml:space="preserve"> "ТрансКонтейнер" на …............. ж. д. ………………………………………………………………………………………..</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625"/>
        </w:trPr>
        <w:tc>
          <w:tcPr>
            <w:tcW w:w="9590" w:type="dxa"/>
            <w:gridSpan w:val="3"/>
            <w:tcBorders>
              <w:top w:val="nil"/>
              <w:left w:val="nil"/>
              <w:bottom w:val="nil"/>
              <w:right w:val="nil"/>
            </w:tcBorders>
            <w:shd w:val="clear" w:color="auto" w:fill="auto"/>
            <w:hideMark/>
          </w:tcPr>
          <w:p w:rsidR="00372374" w:rsidRPr="00845322" w:rsidRDefault="00372374" w:rsidP="002D72E4">
            <w:r w:rsidRPr="00845322">
              <w:t>Заказ № ____________________</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939"/>
        </w:trPr>
        <w:tc>
          <w:tcPr>
            <w:tcW w:w="9590" w:type="dxa"/>
            <w:gridSpan w:val="3"/>
            <w:tcBorders>
              <w:top w:val="nil"/>
              <w:left w:val="nil"/>
              <w:bottom w:val="nil"/>
              <w:right w:val="nil"/>
            </w:tcBorders>
            <w:shd w:val="clear" w:color="auto" w:fill="auto"/>
            <w:hideMark/>
          </w:tcPr>
          <w:p w:rsidR="00372374" w:rsidRPr="00845322" w:rsidRDefault="00372374" w:rsidP="002D72E4">
            <w:r w:rsidRPr="00845322">
              <w:t>Полный адрес доставки с реквизитами Получателя и контактным лицом</w:t>
            </w:r>
          </w:p>
          <w:p w:rsidR="00372374" w:rsidRPr="00845322" w:rsidRDefault="00372374" w:rsidP="002D72E4">
            <w:r w:rsidRPr="00845322">
              <w:t>___________________________________________________________________</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313"/>
        </w:trPr>
        <w:tc>
          <w:tcPr>
            <w:tcW w:w="9590" w:type="dxa"/>
            <w:gridSpan w:val="3"/>
            <w:tcBorders>
              <w:top w:val="nil"/>
              <w:left w:val="nil"/>
              <w:bottom w:val="nil"/>
              <w:right w:val="nil"/>
            </w:tcBorders>
            <w:shd w:val="clear" w:color="auto" w:fill="auto"/>
            <w:hideMark/>
          </w:tcPr>
          <w:p w:rsidR="00372374" w:rsidRPr="00845322" w:rsidRDefault="00372374" w:rsidP="002D72E4">
            <w:r w:rsidRPr="00845322">
              <w:t>Грузополучатель ____________________________________________________</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939"/>
        </w:trPr>
        <w:tc>
          <w:tcPr>
            <w:tcW w:w="9590" w:type="dxa"/>
            <w:gridSpan w:val="3"/>
            <w:tcBorders>
              <w:top w:val="nil"/>
              <w:left w:val="nil"/>
              <w:bottom w:val="nil"/>
              <w:right w:val="nil"/>
            </w:tcBorders>
            <w:shd w:val="clear" w:color="auto" w:fill="auto"/>
            <w:hideMark/>
          </w:tcPr>
          <w:p w:rsidR="00372374" w:rsidRPr="00845322" w:rsidRDefault="00372374" w:rsidP="002D72E4">
            <w:r w:rsidRPr="00845322">
              <w:t>станция ___________________________________ код станции _____________                   код получателя _____________________________</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625"/>
        </w:trPr>
        <w:tc>
          <w:tcPr>
            <w:tcW w:w="9590" w:type="dxa"/>
            <w:gridSpan w:val="3"/>
            <w:tcBorders>
              <w:top w:val="nil"/>
              <w:left w:val="nil"/>
              <w:bottom w:val="nil"/>
              <w:right w:val="nil"/>
            </w:tcBorders>
            <w:shd w:val="clear" w:color="auto" w:fill="auto"/>
            <w:hideMark/>
          </w:tcPr>
          <w:p w:rsidR="00372374" w:rsidRPr="00845322" w:rsidRDefault="00372374" w:rsidP="002D72E4">
            <w:r w:rsidRPr="00845322">
              <w:t>Индекс_____________ полный адрес____________________________________</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313"/>
        </w:trPr>
        <w:tc>
          <w:tcPr>
            <w:tcW w:w="1098" w:type="dxa"/>
            <w:tcBorders>
              <w:top w:val="nil"/>
              <w:left w:val="nil"/>
              <w:bottom w:val="nil"/>
              <w:right w:val="nil"/>
            </w:tcBorders>
            <w:shd w:val="clear" w:color="auto" w:fill="auto"/>
            <w:hideMark/>
          </w:tcPr>
          <w:p w:rsidR="00372374" w:rsidRPr="00845322" w:rsidRDefault="00372374" w:rsidP="002D72E4">
            <w:pPr>
              <w:ind w:right="-249"/>
            </w:pPr>
            <w:r w:rsidRPr="00845322">
              <w:t>ИНН ___</w:t>
            </w:r>
          </w:p>
        </w:tc>
        <w:tc>
          <w:tcPr>
            <w:tcW w:w="8492" w:type="dxa"/>
            <w:gridSpan w:val="2"/>
            <w:tcBorders>
              <w:top w:val="nil"/>
              <w:left w:val="nil"/>
              <w:bottom w:val="nil"/>
              <w:right w:val="nil"/>
            </w:tcBorders>
            <w:shd w:val="clear" w:color="auto" w:fill="auto"/>
            <w:hideMark/>
          </w:tcPr>
          <w:p w:rsidR="00372374" w:rsidRPr="00845322" w:rsidRDefault="00372374" w:rsidP="002D72E4">
            <w:pPr>
              <w:ind w:hanging="108"/>
            </w:pPr>
            <w:r w:rsidRPr="00845322">
              <w:t>________ ОКПО   ________________________          КПП___________</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939"/>
        </w:trPr>
        <w:tc>
          <w:tcPr>
            <w:tcW w:w="9590" w:type="dxa"/>
            <w:gridSpan w:val="3"/>
            <w:tcBorders>
              <w:top w:val="nil"/>
              <w:left w:val="nil"/>
              <w:bottom w:val="nil"/>
              <w:right w:val="nil"/>
            </w:tcBorders>
            <w:shd w:val="clear" w:color="auto" w:fill="auto"/>
            <w:hideMark/>
          </w:tcPr>
          <w:p w:rsidR="00372374" w:rsidRPr="00845322" w:rsidRDefault="00372374" w:rsidP="002D72E4">
            <w:r w:rsidRPr="00845322">
              <w:t xml:space="preserve">контактное лицо _________________________________ тел. гор.  ___________ </w:t>
            </w:r>
          </w:p>
          <w:p w:rsidR="00372374" w:rsidRPr="00845322" w:rsidRDefault="00372374" w:rsidP="002D72E4">
            <w:r w:rsidRPr="00845322">
              <w:t xml:space="preserve">тел. моб. _______________e-mail_______________________________________   </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313"/>
        </w:trPr>
        <w:tc>
          <w:tcPr>
            <w:tcW w:w="6810" w:type="dxa"/>
            <w:gridSpan w:val="2"/>
            <w:tcBorders>
              <w:top w:val="nil"/>
              <w:left w:val="nil"/>
              <w:bottom w:val="nil"/>
              <w:right w:val="nil"/>
            </w:tcBorders>
            <w:shd w:val="clear" w:color="auto" w:fill="auto"/>
            <w:hideMark/>
          </w:tcPr>
          <w:p w:rsidR="00372374" w:rsidRPr="00845322" w:rsidRDefault="00372374" w:rsidP="002D72E4">
            <w:r w:rsidRPr="00845322">
              <w:t>Особые условия:</w:t>
            </w:r>
          </w:p>
        </w:tc>
        <w:tc>
          <w:tcPr>
            <w:tcW w:w="2780" w:type="dxa"/>
            <w:tcBorders>
              <w:top w:val="nil"/>
              <w:left w:val="nil"/>
              <w:bottom w:val="nil"/>
              <w:right w:val="nil"/>
            </w:tcBorders>
            <w:shd w:val="clear" w:color="auto" w:fill="auto"/>
            <w:hideMark/>
          </w:tcPr>
          <w:p w:rsidR="00372374" w:rsidRPr="00845322" w:rsidRDefault="00372374" w:rsidP="002D72E4"/>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313"/>
        </w:trPr>
        <w:tc>
          <w:tcPr>
            <w:tcW w:w="9590" w:type="dxa"/>
            <w:gridSpan w:val="3"/>
            <w:tcBorders>
              <w:top w:val="nil"/>
              <w:left w:val="nil"/>
              <w:bottom w:val="nil"/>
              <w:right w:val="nil"/>
            </w:tcBorders>
            <w:shd w:val="clear" w:color="auto" w:fill="auto"/>
            <w:hideMark/>
          </w:tcPr>
          <w:p w:rsidR="00372374" w:rsidRPr="00845322" w:rsidRDefault="00372374" w:rsidP="002D72E4">
            <w:r w:rsidRPr="00845322">
              <w:t xml:space="preserve">1. Доставка до двери                                        </w:t>
            </w:r>
          </w:p>
        </w:tc>
        <w:tc>
          <w:tcPr>
            <w:tcW w:w="308" w:type="dxa"/>
            <w:tcBorders>
              <w:top w:val="nil"/>
              <w:left w:val="nil"/>
              <w:bottom w:val="nil"/>
              <w:right w:val="nil"/>
            </w:tcBorders>
            <w:shd w:val="clear" w:color="auto" w:fill="auto"/>
            <w:hideMark/>
          </w:tcPr>
          <w:p w:rsidR="00372374" w:rsidRPr="00845322" w:rsidRDefault="00372374" w:rsidP="002D72E4">
            <w:pPr>
              <w:jc w:val="center"/>
              <w:rPr>
                <w:rFonts w:ascii="Calibri" w:hAnsi="Calibri"/>
              </w:rPr>
            </w:pPr>
          </w:p>
        </w:tc>
      </w:tr>
      <w:tr w:rsidR="00372374" w:rsidRPr="00845322" w:rsidTr="002D72E4">
        <w:trPr>
          <w:trHeight w:val="313"/>
        </w:trPr>
        <w:tc>
          <w:tcPr>
            <w:tcW w:w="9590" w:type="dxa"/>
            <w:gridSpan w:val="3"/>
            <w:tcBorders>
              <w:top w:val="nil"/>
              <w:left w:val="nil"/>
              <w:bottom w:val="single" w:sz="4" w:space="0" w:color="auto"/>
              <w:right w:val="nil"/>
            </w:tcBorders>
            <w:shd w:val="clear" w:color="auto" w:fill="auto"/>
            <w:hideMark/>
          </w:tcPr>
          <w:p w:rsidR="00372374" w:rsidRPr="00845322" w:rsidRDefault="00372374" w:rsidP="002D72E4">
            <w:r w:rsidRPr="00845322">
              <w:t xml:space="preserve">2. </w:t>
            </w:r>
          </w:p>
        </w:tc>
        <w:tc>
          <w:tcPr>
            <w:tcW w:w="308" w:type="dxa"/>
            <w:tcBorders>
              <w:top w:val="nil"/>
              <w:left w:val="nil"/>
              <w:bottom w:val="single" w:sz="4" w:space="0" w:color="auto"/>
              <w:right w:val="nil"/>
            </w:tcBorders>
            <w:shd w:val="clear" w:color="auto" w:fill="auto"/>
            <w:hideMark/>
          </w:tcPr>
          <w:p w:rsidR="00372374" w:rsidRPr="00845322" w:rsidRDefault="00372374" w:rsidP="002D72E4">
            <w:pPr>
              <w:jc w:val="center"/>
              <w:rPr>
                <w:rFonts w:ascii="Calibri" w:hAnsi="Calibri"/>
              </w:rPr>
            </w:pPr>
          </w:p>
        </w:tc>
      </w:tr>
    </w:tbl>
    <w:p w:rsidR="00372374" w:rsidRPr="00845322" w:rsidRDefault="00372374" w:rsidP="00372374">
      <w:pPr>
        <w:pStyle w:val="afffa"/>
        <w:tabs>
          <w:tab w:val="left" w:pos="0"/>
          <w:tab w:val="left" w:pos="1134"/>
        </w:tabs>
        <w:ind w:firstLine="567"/>
        <w:jc w:val="center"/>
        <w:rPr>
          <w:b/>
          <w:sz w:val="24"/>
          <w:szCs w:val="24"/>
        </w:rPr>
      </w:pPr>
    </w:p>
    <w:tbl>
      <w:tblPr>
        <w:tblW w:w="10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5175"/>
        <w:gridCol w:w="1662"/>
        <w:gridCol w:w="1849"/>
      </w:tblGrid>
      <w:tr w:rsidR="00372374" w:rsidRPr="00845322" w:rsidTr="002D72E4">
        <w:trPr>
          <w:trHeight w:val="308"/>
        </w:trPr>
        <w:tc>
          <w:tcPr>
            <w:tcW w:w="1314" w:type="dxa"/>
            <w:shd w:val="clear" w:color="auto" w:fill="auto"/>
            <w:hideMark/>
          </w:tcPr>
          <w:p w:rsidR="00372374" w:rsidRPr="00845322" w:rsidRDefault="00372374" w:rsidP="002D72E4">
            <w:pPr>
              <w:jc w:val="center"/>
            </w:pPr>
            <w:r w:rsidRPr="00845322">
              <w:t>№№ п/п</w:t>
            </w:r>
          </w:p>
        </w:tc>
        <w:tc>
          <w:tcPr>
            <w:tcW w:w="5175" w:type="dxa"/>
            <w:shd w:val="clear" w:color="auto" w:fill="auto"/>
            <w:hideMark/>
          </w:tcPr>
          <w:p w:rsidR="00372374" w:rsidRPr="00845322" w:rsidRDefault="00372374" w:rsidP="002D72E4">
            <w:pPr>
              <w:jc w:val="center"/>
            </w:pPr>
            <w:r w:rsidRPr="00845322">
              <w:t>НАИМЕНОВАНИЕ</w:t>
            </w:r>
          </w:p>
        </w:tc>
        <w:tc>
          <w:tcPr>
            <w:tcW w:w="1662" w:type="dxa"/>
            <w:shd w:val="clear" w:color="auto" w:fill="auto"/>
            <w:hideMark/>
          </w:tcPr>
          <w:p w:rsidR="00372374" w:rsidRPr="00845322" w:rsidRDefault="00372374" w:rsidP="002D72E4">
            <w:pPr>
              <w:jc w:val="center"/>
            </w:pPr>
            <w:r w:rsidRPr="00845322">
              <w:t>Ед.измерения</w:t>
            </w:r>
          </w:p>
        </w:tc>
        <w:tc>
          <w:tcPr>
            <w:tcW w:w="1849" w:type="dxa"/>
            <w:shd w:val="clear" w:color="auto" w:fill="auto"/>
            <w:hideMark/>
          </w:tcPr>
          <w:p w:rsidR="00372374" w:rsidRPr="00845322" w:rsidRDefault="00372374" w:rsidP="002D72E4">
            <w:pPr>
              <w:jc w:val="center"/>
            </w:pPr>
            <w:r w:rsidRPr="00845322">
              <w:t xml:space="preserve">Кол-во </w:t>
            </w:r>
          </w:p>
        </w:tc>
      </w:tr>
      <w:tr w:rsidR="00372374" w:rsidRPr="00845322" w:rsidTr="002D72E4">
        <w:trPr>
          <w:trHeight w:val="154"/>
        </w:trPr>
        <w:tc>
          <w:tcPr>
            <w:tcW w:w="1314" w:type="dxa"/>
            <w:shd w:val="clear" w:color="auto" w:fill="auto"/>
            <w:hideMark/>
          </w:tcPr>
          <w:p w:rsidR="00372374" w:rsidRPr="00845322" w:rsidRDefault="00372374" w:rsidP="002D72E4">
            <w:pPr>
              <w:jc w:val="center"/>
            </w:pPr>
            <w:r w:rsidRPr="00845322">
              <w:t>1</w:t>
            </w:r>
          </w:p>
        </w:tc>
        <w:tc>
          <w:tcPr>
            <w:tcW w:w="5175" w:type="dxa"/>
            <w:shd w:val="clear" w:color="auto" w:fill="auto"/>
            <w:hideMark/>
          </w:tcPr>
          <w:p w:rsidR="00372374" w:rsidRPr="00845322" w:rsidRDefault="00372374" w:rsidP="002D72E4">
            <w:pPr>
              <w:jc w:val="center"/>
            </w:pPr>
            <w:r w:rsidRPr="00845322">
              <w:t>2</w:t>
            </w:r>
          </w:p>
        </w:tc>
        <w:tc>
          <w:tcPr>
            <w:tcW w:w="1662" w:type="dxa"/>
            <w:shd w:val="clear" w:color="auto" w:fill="auto"/>
            <w:hideMark/>
          </w:tcPr>
          <w:p w:rsidR="00372374" w:rsidRPr="00845322" w:rsidRDefault="00372374" w:rsidP="002D72E4">
            <w:pPr>
              <w:jc w:val="center"/>
            </w:pPr>
            <w:r w:rsidRPr="00845322">
              <w:t>3</w:t>
            </w:r>
          </w:p>
        </w:tc>
        <w:tc>
          <w:tcPr>
            <w:tcW w:w="1849" w:type="dxa"/>
            <w:shd w:val="clear" w:color="auto" w:fill="auto"/>
            <w:hideMark/>
          </w:tcPr>
          <w:p w:rsidR="00372374" w:rsidRPr="00845322" w:rsidRDefault="00372374" w:rsidP="002D72E4">
            <w:pPr>
              <w:jc w:val="center"/>
            </w:pPr>
            <w:r w:rsidRPr="00845322">
              <w:t>4</w:t>
            </w:r>
          </w:p>
        </w:tc>
      </w:tr>
      <w:tr w:rsidR="00372374" w:rsidRPr="00845322" w:rsidTr="002D72E4">
        <w:trPr>
          <w:trHeight w:val="114"/>
        </w:trPr>
        <w:tc>
          <w:tcPr>
            <w:tcW w:w="10000" w:type="dxa"/>
            <w:gridSpan w:val="4"/>
            <w:shd w:val="clear" w:color="auto" w:fill="auto"/>
            <w:hideMark/>
          </w:tcPr>
          <w:p w:rsidR="00372374" w:rsidRPr="00845322" w:rsidRDefault="00372374" w:rsidP="002D72E4">
            <w:r w:rsidRPr="00845322">
              <w:t>ОДЕЖДА </w:t>
            </w:r>
          </w:p>
        </w:tc>
      </w:tr>
      <w:tr w:rsidR="00372374" w:rsidRPr="00845322" w:rsidTr="002D72E4">
        <w:trPr>
          <w:trHeight w:val="426"/>
        </w:trPr>
        <w:tc>
          <w:tcPr>
            <w:tcW w:w="1314" w:type="dxa"/>
            <w:vMerge w:val="restart"/>
            <w:shd w:val="clear" w:color="auto" w:fill="auto"/>
            <w:hideMark/>
          </w:tcPr>
          <w:p w:rsidR="00372374" w:rsidRPr="00845322" w:rsidRDefault="00372374" w:rsidP="000B4289">
            <w:pPr>
              <w:numPr>
                <w:ilvl w:val="0"/>
                <w:numId w:val="33"/>
              </w:numPr>
              <w:suppressAutoHyphens w:val="0"/>
            </w:pPr>
          </w:p>
        </w:tc>
        <w:tc>
          <w:tcPr>
            <w:tcW w:w="5175" w:type="dxa"/>
            <w:shd w:val="clear" w:color="auto" w:fill="auto"/>
            <w:hideMark/>
          </w:tcPr>
          <w:p w:rsidR="00372374" w:rsidRPr="00845322" w:rsidRDefault="00372374" w:rsidP="002D72E4">
            <w:r>
              <w:t>Костюм мужской</w:t>
            </w:r>
          </w:p>
        </w:tc>
        <w:tc>
          <w:tcPr>
            <w:tcW w:w="1662" w:type="dxa"/>
            <w:shd w:val="clear" w:color="auto" w:fill="auto"/>
            <w:hideMark/>
          </w:tcPr>
          <w:p w:rsidR="00372374" w:rsidRPr="00845322" w:rsidRDefault="00372374" w:rsidP="002D72E4">
            <w:r w:rsidRPr="00845322">
              <w:t> комплект</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r w:rsidRPr="00845322">
              <w:t>44-46/158-164</w:t>
            </w:r>
          </w:p>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r>
              <w:t>…..</w:t>
            </w:r>
          </w:p>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7D1D99" w:rsidRPr="00845322" w:rsidTr="00F92DCC">
        <w:trPr>
          <w:trHeight w:val="157"/>
        </w:trPr>
        <w:tc>
          <w:tcPr>
            <w:tcW w:w="1314" w:type="dxa"/>
            <w:vMerge/>
            <w:shd w:val="clear" w:color="auto" w:fill="auto"/>
            <w:hideMark/>
          </w:tcPr>
          <w:p w:rsidR="007D1D99" w:rsidRPr="00845322" w:rsidRDefault="007D1D99" w:rsidP="00F92DCC">
            <w:pPr>
              <w:numPr>
                <w:ilvl w:val="0"/>
                <w:numId w:val="33"/>
              </w:numPr>
              <w:suppressAutoHyphens w:val="0"/>
            </w:pPr>
          </w:p>
        </w:tc>
        <w:tc>
          <w:tcPr>
            <w:tcW w:w="5175" w:type="dxa"/>
            <w:shd w:val="clear" w:color="auto" w:fill="auto"/>
            <w:hideMark/>
          </w:tcPr>
          <w:p w:rsidR="007D1D99" w:rsidRPr="00845322" w:rsidRDefault="007D1D99" w:rsidP="002D72E4"/>
        </w:tc>
        <w:tc>
          <w:tcPr>
            <w:tcW w:w="1662" w:type="dxa"/>
            <w:shd w:val="clear" w:color="auto" w:fill="auto"/>
            <w:hideMark/>
          </w:tcPr>
          <w:p w:rsidR="007D1D99" w:rsidRPr="00845322" w:rsidRDefault="007D1D99" w:rsidP="007D1D99">
            <w:r w:rsidRPr="00845322">
              <w:t> </w:t>
            </w:r>
          </w:p>
        </w:tc>
        <w:tc>
          <w:tcPr>
            <w:tcW w:w="1849" w:type="dxa"/>
            <w:shd w:val="clear" w:color="auto" w:fill="auto"/>
            <w:hideMark/>
          </w:tcPr>
          <w:p w:rsidR="007D1D99" w:rsidRPr="00845322" w:rsidRDefault="007D1D99"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39"/>
        </w:trPr>
        <w:tc>
          <w:tcPr>
            <w:tcW w:w="1314" w:type="dxa"/>
            <w:vMerge/>
            <w:shd w:val="clear" w:color="auto" w:fill="auto"/>
            <w:hideMark/>
          </w:tcPr>
          <w:p w:rsidR="00372374" w:rsidRPr="00845322" w:rsidRDefault="00372374" w:rsidP="00F92DCC">
            <w:pPr>
              <w:numPr>
                <w:ilvl w:val="0"/>
                <w:numId w:val="33"/>
              </w:numPr>
              <w:suppressAutoHyphens w:val="0"/>
            </w:pPr>
          </w:p>
        </w:tc>
        <w:tc>
          <w:tcPr>
            <w:tcW w:w="5175" w:type="dxa"/>
            <w:shd w:val="clear" w:color="auto" w:fill="auto"/>
            <w:hideMark/>
          </w:tcPr>
          <w:p w:rsidR="00372374" w:rsidRPr="00845322" w:rsidRDefault="00372374" w:rsidP="002D72E4">
            <w:r w:rsidRPr="00845322">
              <w:t>р.70/170 – индивидуальный пошив. 4 недели</w:t>
            </w:r>
          </w:p>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223"/>
        </w:trPr>
        <w:tc>
          <w:tcPr>
            <w:tcW w:w="1314" w:type="dxa"/>
            <w:vMerge w:val="restart"/>
            <w:shd w:val="clear" w:color="auto" w:fill="auto"/>
            <w:hideMark/>
          </w:tcPr>
          <w:p w:rsidR="00372374" w:rsidRPr="00845322" w:rsidRDefault="00372374" w:rsidP="000B4289">
            <w:pPr>
              <w:numPr>
                <w:ilvl w:val="0"/>
                <w:numId w:val="33"/>
              </w:numPr>
              <w:suppressAutoHyphens w:val="0"/>
            </w:pPr>
          </w:p>
        </w:tc>
        <w:tc>
          <w:tcPr>
            <w:tcW w:w="5175" w:type="dxa"/>
            <w:shd w:val="clear" w:color="auto" w:fill="auto"/>
            <w:hideMark/>
          </w:tcPr>
          <w:p w:rsidR="00372374" w:rsidRPr="00845322" w:rsidRDefault="00372374" w:rsidP="002D72E4">
            <w:r>
              <w:t>………..</w:t>
            </w:r>
          </w:p>
        </w:tc>
        <w:tc>
          <w:tcPr>
            <w:tcW w:w="1662" w:type="dxa"/>
            <w:shd w:val="clear" w:color="auto" w:fill="auto"/>
            <w:hideMark/>
          </w:tcPr>
          <w:p w:rsidR="00372374" w:rsidRPr="00845322" w:rsidRDefault="00372374" w:rsidP="002D72E4">
            <w:pPr>
              <w:jc w:val="center"/>
            </w:pPr>
            <w:r w:rsidRPr="00845322">
              <w:t>шт</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7D1D99" w:rsidRPr="00845322" w:rsidTr="00F92DCC">
        <w:trPr>
          <w:trHeight w:val="125"/>
        </w:trPr>
        <w:tc>
          <w:tcPr>
            <w:tcW w:w="1314" w:type="dxa"/>
            <w:vMerge/>
            <w:shd w:val="clear" w:color="auto" w:fill="auto"/>
            <w:hideMark/>
          </w:tcPr>
          <w:p w:rsidR="007D1D99" w:rsidRPr="00845322" w:rsidRDefault="007D1D99" w:rsidP="00F92DCC">
            <w:pPr>
              <w:numPr>
                <w:ilvl w:val="0"/>
                <w:numId w:val="32"/>
              </w:numPr>
              <w:suppressAutoHyphens w:val="0"/>
            </w:pPr>
          </w:p>
        </w:tc>
        <w:tc>
          <w:tcPr>
            <w:tcW w:w="5175" w:type="dxa"/>
            <w:shd w:val="clear" w:color="auto" w:fill="auto"/>
            <w:hideMark/>
          </w:tcPr>
          <w:p w:rsidR="007D1D99" w:rsidRPr="00845322" w:rsidRDefault="007D1D99" w:rsidP="002D72E4"/>
        </w:tc>
        <w:tc>
          <w:tcPr>
            <w:tcW w:w="1662" w:type="dxa"/>
            <w:shd w:val="clear" w:color="auto" w:fill="auto"/>
            <w:hideMark/>
          </w:tcPr>
          <w:p w:rsidR="007D1D99" w:rsidRPr="00845322" w:rsidRDefault="007D1D99" w:rsidP="007D1D99">
            <w:r w:rsidRPr="00845322">
              <w:t> </w:t>
            </w:r>
          </w:p>
        </w:tc>
        <w:tc>
          <w:tcPr>
            <w:tcW w:w="1849" w:type="dxa"/>
            <w:shd w:val="clear" w:color="auto" w:fill="auto"/>
            <w:hideMark/>
          </w:tcPr>
          <w:p w:rsidR="007D1D99" w:rsidRPr="007D1D99" w:rsidRDefault="007D1D99" w:rsidP="002D72E4">
            <w:pPr>
              <w:rPr>
                <w:b/>
              </w:rPr>
            </w:pPr>
          </w:p>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C7319C" w:rsidRPr="00845322" w:rsidTr="00F92DCC">
        <w:trPr>
          <w:trHeight w:val="263"/>
        </w:trPr>
        <w:tc>
          <w:tcPr>
            <w:tcW w:w="1314" w:type="dxa"/>
            <w:vMerge/>
            <w:shd w:val="clear" w:color="auto" w:fill="auto"/>
            <w:hideMark/>
          </w:tcPr>
          <w:p w:rsidR="00C7319C" w:rsidRPr="00845322" w:rsidRDefault="00C7319C" w:rsidP="00F92DCC">
            <w:pPr>
              <w:numPr>
                <w:ilvl w:val="0"/>
                <w:numId w:val="32"/>
              </w:numPr>
              <w:suppressAutoHyphens w:val="0"/>
            </w:pPr>
          </w:p>
        </w:tc>
        <w:tc>
          <w:tcPr>
            <w:tcW w:w="5175" w:type="dxa"/>
            <w:shd w:val="clear" w:color="auto" w:fill="auto"/>
            <w:hideMark/>
          </w:tcPr>
          <w:p w:rsidR="00C7319C" w:rsidRPr="00845322" w:rsidRDefault="00C7319C" w:rsidP="002D72E4"/>
        </w:tc>
        <w:tc>
          <w:tcPr>
            <w:tcW w:w="1662" w:type="dxa"/>
            <w:shd w:val="clear" w:color="auto" w:fill="auto"/>
            <w:hideMark/>
          </w:tcPr>
          <w:p w:rsidR="00C7319C" w:rsidRPr="00845322" w:rsidRDefault="00C7319C" w:rsidP="00C7319C">
            <w:r w:rsidRPr="00845322">
              <w:t>  </w:t>
            </w:r>
          </w:p>
        </w:tc>
        <w:tc>
          <w:tcPr>
            <w:tcW w:w="1849" w:type="dxa"/>
            <w:shd w:val="clear" w:color="auto" w:fill="auto"/>
            <w:hideMark/>
          </w:tcPr>
          <w:p w:rsidR="00C7319C" w:rsidRPr="00845322" w:rsidRDefault="00C7319C" w:rsidP="002D72E4"/>
        </w:tc>
      </w:tr>
      <w:tr w:rsidR="00372374" w:rsidRPr="00845322" w:rsidTr="002D72E4">
        <w:trPr>
          <w:trHeight w:val="223"/>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0000" w:type="dxa"/>
            <w:gridSpan w:val="4"/>
            <w:shd w:val="clear" w:color="auto" w:fill="auto"/>
            <w:hideMark/>
          </w:tcPr>
          <w:p w:rsidR="00372374" w:rsidRPr="00845322" w:rsidRDefault="00372374" w:rsidP="002D72E4">
            <w:r w:rsidRPr="00845322">
              <w:t>ОБУВЬ</w:t>
            </w:r>
          </w:p>
        </w:tc>
      </w:tr>
      <w:tr w:rsidR="00372374" w:rsidRPr="00845322" w:rsidTr="002D72E4">
        <w:trPr>
          <w:trHeight w:val="308"/>
          <w:hidden/>
        </w:trPr>
        <w:tc>
          <w:tcPr>
            <w:tcW w:w="1314" w:type="dxa"/>
            <w:vMerge w:val="restart"/>
            <w:shd w:val="clear" w:color="auto" w:fill="auto"/>
            <w:hideMark/>
          </w:tcPr>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F57022" w:rsidRDefault="00372374" w:rsidP="000B4289">
            <w:pPr>
              <w:pStyle w:val="affb"/>
              <w:numPr>
                <w:ilvl w:val="0"/>
                <w:numId w:val="32"/>
              </w:numPr>
              <w:suppressAutoHyphens w:val="0"/>
              <w:rPr>
                <w:vanish/>
              </w:rPr>
            </w:pPr>
          </w:p>
          <w:p w:rsidR="00372374" w:rsidRPr="00845322" w:rsidRDefault="00372374" w:rsidP="002D72E4">
            <w:pPr>
              <w:suppressAutoHyphens w:val="0"/>
              <w:ind w:left="360"/>
            </w:pPr>
            <w:r>
              <w:t>1</w:t>
            </w:r>
          </w:p>
        </w:tc>
        <w:tc>
          <w:tcPr>
            <w:tcW w:w="5175" w:type="dxa"/>
            <w:shd w:val="clear" w:color="auto" w:fill="auto"/>
            <w:hideMark/>
          </w:tcPr>
          <w:p w:rsidR="00372374" w:rsidRPr="00845322" w:rsidRDefault="00372374" w:rsidP="002D72E4">
            <w:r>
              <w:t>Обувь женская</w:t>
            </w:r>
          </w:p>
        </w:tc>
        <w:tc>
          <w:tcPr>
            <w:tcW w:w="1662" w:type="dxa"/>
            <w:shd w:val="clear" w:color="auto" w:fill="auto"/>
            <w:hideMark/>
          </w:tcPr>
          <w:p w:rsidR="00372374" w:rsidRPr="00845322" w:rsidRDefault="00372374" w:rsidP="002D72E4">
            <w:r w:rsidRPr="00845322">
              <w:t> пара</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r w:rsidRPr="00845322">
              <w:t>36</w:t>
            </w:r>
          </w:p>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r>
              <w:t>…..</w:t>
            </w:r>
          </w:p>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7D1D99" w:rsidRPr="00845322" w:rsidTr="00F92DCC">
        <w:trPr>
          <w:trHeight w:val="211"/>
        </w:trPr>
        <w:tc>
          <w:tcPr>
            <w:tcW w:w="1314" w:type="dxa"/>
            <w:vMerge/>
            <w:shd w:val="clear" w:color="auto" w:fill="auto"/>
            <w:hideMark/>
          </w:tcPr>
          <w:p w:rsidR="007D1D99" w:rsidRPr="00845322" w:rsidRDefault="007D1D99" w:rsidP="00F92DCC">
            <w:pPr>
              <w:numPr>
                <w:ilvl w:val="0"/>
                <w:numId w:val="32"/>
              </w:numPr>
              <w:suppressAutoHyphens w:val="0"/>
            </w:pPr>
          </w:p>
        </w:tc>
        <w:tc>
          <w:tcPr>
            <w:tcW w:w="5175" w:type="dxa"/>
            <w:shd w:val="clear" w:color="auto" w:fill="auto"/>
            <w:hideMark/>
          </w:tcPr>
          <w:p w:rsidR="007D1D99" w:rsidRPr="00845322" w:rsidRDefault="007D1D99" w:rsidP="002D72E4"/>
        </w:tc>
        <w:tc>
          <w:tcPr>
            <w:tcW w:w="1662" w:type="dxa"/>
            <w:shd w:val="clear" w:color="auto" w:fill="auto"/>
            <w:hideMark/>
          </w:tcPr>
          <w:p w:rsidR="007D1D99" w:rsidRPr="00845322" w:rsidRDefault="007D1D99" w:rsidP="007D1D99">
            <w:pPr>
              <w:tabs>
                <w:tab w:val="center" w:pos="723"/>
              </w:tabs>
            </w:pPr>
            <w:r w:rsidRPr="00845322">
              <w:t> </w:t>
            </w:r>
          </w:p>
        </w:tc>
        <w:tc>
          <w:tcPr>
            <w:tcW w:w="1849" w:type="dxa"/>
            <w:shd w:val="clear" w:color="auto" w:fill="auto"/>
            <w:hideMark/>
          </w:tcPr>
          <w:p w:rsidR="007D1D99" w:rsidRPr="00845322" w:rsidRDefault="007D1D99"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val="restart"/>
            <w:shd w:val="clear" w:color="auto" w:fill="auto"/>
            <w:hideMark/>
          </w:tcPr>
          <w:p w:rsidR="00372374" w:rsidRPr="00845322" w:rsidRDefault="00372374" w:rsidP="002D72E4">
            <w:pPr>
              <w:suppressAutoHyphens w:val="0"/>
              <w:ind w:left="360"/>
            </w:pPr>
            <w:r>
              <w:t>2</w:t>
            </w:r>
          </w:p>
        </w:tc>
        <w:tc>
          <w:tcPr>
            <w:tcW w:w="5175" w:type="dxa"/>
            <w:shd w:val="clear" w:color="auto" w:fill="auto"/>
            <w:hideMark/>
          </w:tcPr>
          <w:p w:rsidR="00372374" w:rsidRPr="00845322" w:rsidRDefault="00372374" w:rsidP="002D72E4">
            <w:r>
              <w:t>………</w:t>
            </w:r>
          </w:p>
        </w:tc>
        <w:tc>
          <w:tcPr>
            <w:tcW w:w="1662" w:type="dxa"/>
            <w:shd w:val="clear" w:color="auto" w:fill="auto"/>
            <w:hideMark/>
          </w:tcPr>
          <w:p w:rsidR="00372374" w:rsidRPr="00845322" w:rsidRDefault="00372374" w:rsidP="002D72E4">
            <w:r w:rsidRPr="00845322">
              <w:t> пара</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r w:rsidRPr="00845322">
              <w:rPr>
                <w:rFonts w:ascii="Calibri" w:hAnsi="Calibri"/>
              </w:rPr>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C7319C" w:rsidRPr="00845322" w:rsidTr="004B136F">
        <w:trPr>
          <w:trHeight w:val="225"/>
        </w:trPr>
        <w:tc>
          <w:tcPr>
            <w:tcW w:w="1314" w:type="dxa"/>
            <w:vMerge/>
            <w:shd w:val="clear" w:color="auto" w:fill="auto"/>
            <w:hideMark/>
          </w:tcPr>
          <w:p w:rsidR="00C7319C" w:rsidRPr="00845322" w:rsidRDefault="00C7319C" w:rsidP="002D72E4">
            <w:pPr>
              <w:rPr>
                <w:rFonts w:ascii="Calibri" w:hAnsi="Calibri"/>
              </w:rPr>
            </w:pPr>
          </w:p>
        </w:tc>
        <w:tc>
          <w:tcPr>
            <w:tcW w:w="5175" w:type="dxa"/>
            <w:shd w:val="clear" w:color="auto" w:fill="auto"/>
            <w:hideMark/>
          </w:tcPr>
          <w:p w:rsidR="00C7319C" w:rsidRPr="00845322" w:rsidRDefault="00C7319C" w:rsidP="002D72E4"/>
        </w:tc>
        <w:tc>
          <w:tcPr>
            <w:tcW w:w="1662" w:type="dxa"/>
            <w:shd w:val="clear" w:color="auto" w:fill="auto"/>
            <w:hideMark/>
          </w:tcPr>
          <w:p w:rsidR="00C7319C" w:rsidRPr="00845322" w:rsidRDefault="00C7319C" w:rsidP="002D72E4">
            <w:pPr>
              <w:rPr>
                <w:rFonts w:ascii="Calibri" w:hAnsi="Calibri"/>
              </w:rPr>
            </w:pPr>
          </w:p>
        </w:tc>
        <w:tc>
          <w:tcPr>
            <w:tcW w:w="1849" w:type="dxa"/>
            <w:shd w:val="clear" w:color="auto" w:fill="auto"/>
            <w:hideMark/>
          </w:tcPr>
          <w:p w:rsidR="00C7319C" w:rsidRPr="00845322" w:rsidRDefault="00C7319C"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2D72E4">
            <w:pPr>
              <w:rPr>
                <w:rFonts w:ascii="Calibri" w:hAnsi="Calibri"/>
              </w:rPr>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pPr>
              <w:rPr>
                <w:rFonts w:ascii="Calibri" w:hAnsi="Calibri"/>
              </w:rPr>
            </w:pPr>
          </w:p>
        </w:tc>
        <w:tc>
          <w:tcPr>
            <w:tcW w:w="1849" w:type="dxa"/>
            <w:shd w:val="clear" w:color="auto" w:fill="auto"/>
            <w:hideMark/>
          </w:tcPr>
          <w:p w:rsidR="00372374" w:rsidRPr="00845322" w:rsidRDefault="00372374" w:rsidP="002D72E4"/>
        </w:tc>
      </w:tr>
      <w:tr w:rsidR="00372374" w:rsidRPr="00845322" w:rsidTr="002D72E4">
        <w:trPr>
          <w:trHeight w:val="154"/>
        </w:trPr>
        <w:tc>
          <w:tcPr>
            <w:tcW w:w="10000" w:type="dxa"/>
            <w:gridSpan w:val="4"/>
            <w:shd w:val="clear" w:color="auto" w:fill="auto"/>
            <w:hideMark/>
          </w:tcPr>
          <w:p w:rsidR="00372374" w:rsidRPr="00845322" w:rsidRDefault="00372374" w:rsidP="002D72E4">
            <w:r w:rsidRPr="00845322">
              <w:t>ГОЛОВНЫЕ УБОРЫ и прочее </w:t>
            </w:r>
          </w:p>
        </w:tc>
      </w:tr>
      <w:tr w:rsidR="00372374" w:rsidRPr="00845322" w:rsidTr="002D72E4">
        <w:trPr>
          <w:trHeight w:val="135"/>
        </w:trPr>
        <w:tc>
          <w:tcPr>
            <w:tcW w:w="1314" w:type="dxa"/>
            <w:vMerge w:val="restart"/>
            <w:shd w:val="clear" w:color="auto" w:fill="auto"/>
            <w:hideMark/>
          </w:tcPr>
          <w:p w:rsidR="00372374" w:rsidRPr="00845322" w:rsidRDefault="00372374" w:rsidP="002D72E4">
            <w:pPr>
              <w:suppressAutoHyphens w:val="0"/>
              <w:ind w:left="360"/>
            </w:pPr>
            <w:r>
              <w:t>1</w:t>
            </w:r>
          </w:p>
        </w:tc>
        <w:tc>
          <w:tcPr>
            <w:tcW w:w="5175" w:type="dxa"/>
            <w:shd w:val="clear" w:color="auto" w:fill="auto"/>
            <w:hideMark/>
          </w:tcPr>
          <w:p w:rsidR="00372374" w:rsidRPr="00845322" w:rsidRDefault="00372374" w:rsidP="002D72E4">
            <w:r w:rsidRPr="00845322">
              <w:t xml:space="preserve">Головной убор </w:t>
            </w:r>
          </w:p>
        </w:tc>
        <w:tc>
          <w:tcPr>
            <w:tcW w:w="1662" w:type="dxa"/>
            <w:shd w:val="clear" w:color="auto" w:fill="auto"/>
            <w:hideMark/>
          </w:tcPr>
          <w:p w:rsidR="00372374" w:rsidRPr="00845322" w:rsidRDefault="00372374" w:rsidP="002D72E4">
            <w:r w:rsidRPr="00845322">
              <w:t> шт</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r w:rsidRPr="00845322">
              <w:t>56</w:t>
            </w:r>
          </w:p>
        </w:tc>
        <w:tc>
          <w:tcPr>
            <w:tcW w:w="1662" w:type="dxa"/>
            <w:shd w:val="clear" w:color="auto" w:fill="auto"/>
            <w:hideMark/>
          </w:tcPr>
          <w:p w:rsidR="00372374" w:rsidRPr="00845322" w:rsidRDefault="00372374" w:rsidP="002D72E4">
            <w:r w:rsidRPr="00845322">
              <w:t> </w:t>
            </w:r>
          </w:p>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r>
              <w:t>…..</w:t>
            </w:r>
          </w:p>
        </w:tc>
        <w:tc>
          <w:tcPr>
            <w:tcW w:w="1662" w:type="dxa"/>
            <w:shd w:val="clear" w:color="auto" w:fill="auto"/>
            <w:hideMark/>
          </w:tcPr>
          <w:p w:rsidR="00372374" w:rsidRPr="00845322" w:rsidRDefault="00372374" w:rsidP="002D72E4"/>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vMerge/>
            <w:shd w:val="clear" w:color="auto" w:fill="auto"/>
            <w:hideMark/>
          </w:tcPr>
          <w:p w:rsidR="00372374" w:rsidRPr="00845322" w:rsidRDefault="00372374" w:rsidP="00F92DCC">
            <w:pPr>
              <w:numPr>
                <w:ilvl w:val="0"/>
                <w:numId w:val="32"/>
              </w:numPr>
              <w:suppressAutoHyphens w:val="0"/>
            </w:pPr>
          </w:p>
        </w:tc>
        <w:tc>
          <w:tcPr>
            <w:tcW w:w="5175" w:type="dxa"/>
            <w:shd w:val="clear" w:color="auto" w:fill="auto"/>
            <w:hideMark/>
          </w:tcPr>
          <w:p w:rsidR="00372374" w:rsidRPr="00845322" w:rsidRDefault="00372374" w:rsidP="002D72E4"/>
        </w:tc>
        <w:tc>
          <w:tcPr>
            <w:tcW w:w="1662" w:type="dxa"/>
            <w:shd w:val="clear" w:color="auto" w:fill="auto"/>
            <w:hideMark/>
          </w:tcPr>
          <w:p w:rsidR="00372374" w:rsidRPr="00845322" w:rsidRDefault="00372374" w:rsidP="002D72E4"/>
        </w:tc>
        <w:tc>
          <w:tcPr>
            <w:tcW w:w="1849" w:type="dxa"/>
            <w:shd w:val="clear" w:color="auto" w:fill="auto"/>
            <w:hideMark/>
          </w:tcPr>
          <w:p w:rsidR="00372374" w:rsidRPr="00845322" w:rsidRDefault="00372374" w:rsidP="002D72E4"/>
        </w:tc>
      </w:tr>
      <w:tr w:rsidR="00372374" w:rsidRPr="00845322" w:rsidTr="002D72E4">
        <w:trPr>
          <w:trHeight w:val="154"/>
        </w:trPr>
        <w:tc>
          <w:tcPr>
            <w:tcW w:w="1314" w:type="dxa"/>
            <w:shd w:val="clear" w:color="auto" w:fill="auto"/>
          </w:tcPr>
          <w:p w:rsidR="00372374" w:rsidRPr="00845322" w:rsidRDefault="00372374" w:rsidP="002D72E4">
            <w:pPr>
              <w:suppressAutoHyphens w:val="0"/>
              <w:ind w:left="360"/>
            </w:pPr>
            <w:r>
              <w:t>2</w:t>
            </w:r>
          </w:p>
        </w:tc>
        <w:tc>
          <w:tcPr>
            <w:tcW w:w="5175" w:type="dxa"/>
            <w:shd w:val="clear" w:color="auto" w:fill="auto"/>
          </w:tcPr>
          <w:p w:rsidR="00372374" w:rsidRPr="00845322" w:rsidRDefault="00372374" w:rsidP="002D72E4">
            <w:r>
              <w:t>…….</w:t>
            </w:r>
          </w:p>
        </w:tc>
        <w:tc>
          <w:tcPr>
            <w:tcW w:w="1662" w:type="dxa"/>
            <w:shd w:val="clear" w:color="auto" w:fill="auto"/>
          </w:tcPr>
          <w:p w:rsidR="00372374" w:rsidRPr="00845322" w:rsidRDefault="00372374" w:rsidP="002D72E4">
            <w:r w:rsidRPr="00845322">
              <w:t>компл</w:t>
            </w:r>
          </w:p>
        </w:tc>
        <w:tc>
          <w:tcPr>
            <w:tcW w:w="1849" w:type="dxa"/>
            <w:shd w:val="clear" w:color="auto" w:fill="auto"/>
          </w:tcPr>
          <w:p w:rsidR="00372374" w:rsidRPr="00845322" w:rsidRDefault="00372374" w:rsidP="002D72E4">
            <w:pPr>
              <w:jc w:val="center"/>
            </w:pPr>
          </w:p>
        </w:tc>
      </w:tr>
    </w:tbl>
    <w:p w:rsidR="00372374" w:rsidRPr="00845322" w:rsidRDefault="00372374" w:rsidP="00372374">
      <w:pPr>
        <w:pStyle w:val="afffa"/>
        <w:tabs>
          <w:tab w:val="left" w:pos="0"/>
          <w:tab w:val="left" w:pos="1134"/>
        </w:tabs>
        <w:ind w:firstLine="567"/>
        <w:rPr>
          <w:b/>
          <w:sz w:val="24"/>
          <w:szCs w:val="24"/>
        </w:rPr>
      </w:pPr>
    </w:p>
    <w:p w:rsidR="00372374" w:rsidRPr="00845322" w:rsidRDefault="00372374" w:rsidP="00372374">
      <w:pPr>
        <w:pStyle w:val="ConsNormal"/>
        <w:spacing w:line="360" w:lineRule="auto"/>
        <w:ind w:firstLine="5103"/>
        <w:rPr>
          <w:rFonts w:ascii="Times New Roman" w:hAnsi="Times New Roman"/>
          <w:sz w:val="22"/>
          <w:szCs w:val="22"/>
        </w:rPr>
      </w:pPr>
      <w:r w:rsidRPr="00845322">
        <w:rPr>
          <w:rFonts w:ascii="Times New Roman" w:hAnsi="Times New Roman"/>
          <w:sz w:val="22"/>
          <w:szCs w:val="22"/>
        </w:rPr>
        <w:t xml:space="preserve">Директор филиала </w:t>
      </w:r>
      <w:r w:rsidR="005C3F38">
        <w:rPr>
          <w:rFonts w:ascii="Times New Roman" w:hAnsi="Times New Roman"/>
          <w:sz w:val="22"/>
          <w:szCs w:val="22"/>
        </w:rPr>
        <w:t>ПАО</w:t>
      </w:r>
      <w:r w:rsidRPr="00845322">
        <w:rPr>
          <w:rFonts w:ascii="Times New Roman" w:hAnsi="Times New Roman"/>
          <w:sz w:val="22"/>
          <w:szCs w:val="22"/>
        </w:rPr>
        <w:t xml:space="preserve"> «ТрансКонтейнер»</w:t>
      </w:r>
    </w:p>
    <w:p w:rsidR="00372374" w:rsidRPr="00845322" w:rsidRDefault="00372374" w:rsidP="00372374">
      <w:pPr>
        <w:pStyle w:val="ConsNormal"/>
        <w:spacing w:line="360" w:lineRule="auto"/>
        <w:ind w:firstLine="5103"/>
        <w:rPr>
          <w:rFonts w:ascii="Times New Roman" w:hAnsi="Times New Roman"/>
          <w:sz w:val="22"/>
          <w:szCs w:val="22"/>
        </w:rPr>
      </w:pPr>
      <w:r w:rsidRPr="00845322">
        <w:rPr>
          <w:rFonts w:ascii="Times New Roman" w:hAnsi="Times New Roman"/>
          <w:sz w:val="22"/>
          <w:szCs w:val="22"/>
        </w:rPr>
        <w:t>на __________________________________</w:t>
      </w:r>
    </w:p>
    <w:p w:rsidR="00372374" w:rsidRPr="00845322" w:rsidRDefault="00372374" w:rsidP="00372374">
      <w:pPr>
        <w:pStyle w:val="ConsNormal"/>
        <w:spacing w:line="360" w:lineRule="auto"/>
        <w:ind w:firstLine="5103"/>
        <w:rPr>
          <w:rFonts w:ascii="Times New Roman" w:hAnsi="Times New Roman"/>
          <w:sz w:val="22"/>
          <w:szCs w:val="22"/>
        </w:rPr>
      </w:pPr>
    </w:p>
    <w:p w:rsidR="00372374" w:rsidRPr="00845322" w:rsidRDefault="00372374" w:rsidP="00372374">
      <w:pPr>
        <w:pStyle w:val="ConsNormal"/>
        <w:spacing w:line="360" w:lineRule="auto"/>
        <w:ind w:firstLine="5103"/>
        <w:rPr>
          <w:rFonts w:ascii="Times New Roman" w:hAnsi="Times New Roman"/>
          <w:sz w:val="22"/>
          <w:szCs w:val="22"/>
        </w:rPr>
      </w:pPr>
      <w:r w:rsidRPr="00845322">
        <w:rPr>
          <w:rFonts w:ascii="Times New Roman" w:hAnsi="Times New Roman"/>
          <w:sz w:val="22"/>
          <w:szCs w:val="22"/>
        </w:rPr>
        <w:t>_____________________ /_________________/</w:t>
      </w:r>
    </w:p>
    <w:p w:rsidR="00372374" w:rsidRPr="00845322" w:rsidRDefault="00372374" w:rsidP="00372374">
      <w:pPr>
        <w:ind w:firstLine="567"/>
        <w:jc w:val="right"/>
      </w:pPr>
    </w:p>
    <w:p w:rsidR="00372374" w:rsidRPr="00845322" w:rsidRDefault="00372374" w:rsidP="00372374">
      <w:pPr>
        <w:ind w:firstLine="567"/>
      </w:pPr>
    </w:p>
    <w:p w:rsidR="00372374" w:rsidRPr="00845322" w:rsidRDefault="00372374" w:rsidP="00372374">
      <w:pPr>
        <w:ind w:firstLine="567"/>
        <w:rPr>
          <w:sz w:val="20"/>
          <w:szCs w:val="20"/>
        </w:rPr>
      </w:pPr>
      <w:r w:rsidRPr="00845322">
        <w:rPr>
          <w:sz w:val="20"/>
          <w:szCs w:val="20"/>
        </w:rPr>
        <w:t>Исполнитель _____________</w:t>
      </w:r>
    </w:p>
    <w:p w:rsidR="00372374" w:rsidRPr="00845322" w:rsidRDefault="00372374" w:rsidP="00372374">
      <w:pPr>
        <w:ind w:firstLine="567"/>
        <w:rPr>
          <w:sz w:val="20"/>
          <w:szCs w:val="20"/>
        </w:rPr>
      </w:pPr>
      <w:r w:rsidRPr="00845322">
        <w:rPr>
          <w:sz w:val="20"/>
          <w:szCs w:val="20"/>
        </w:rPr>
        <w:t>Телефон _________________</w:t>
      </w: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tbl>
      <w:tblPr>
        <w:tblW w:w="9713" w:type="dxa"/>
        <w:tblLayout w:type="fixed"/>
        <w:tblLook w:val="0000" w:firstRow="0" w:lastRow="0" w:firstColumn="0" w:lastColumn="0" w:noHBand="0" w:noVBand="0"/>
      </w:tblPr>
      <w:tblGrid>
        <w:gridCol w:w="4786"/>
        <w:gridCol w:w="567"/>
        <w:gridCol w:w="4360"/>
      </w:tblGrid>
      <w:tr w:rsidR="00372374" w:rsidRPr="00845322" w:rsidTr="002D72E4">
        <w:tc>
          <w:tcPr>
            <w:tcW w:w="4786" w:type="dxa"/>
          </w:tcPr>
          <w:p w:rsidR="00372374" w:rsidRPr="00845322" w:rsidRDefault="00372374" w:rsidP="002D72E4">
            <w:pPr>
              <w:widowControl w:val="0"/>
              <w:spacing w:line="228" w:lineRule="auto"/>
            </w:pPr>
            <w:r w:rsidRPr="00845322">
              <w:t>ОТ «ПОКУПАТЕЛЯ»</w:t>
            </w:r>
          </w:p>
        </w:tc>
        <w:tc>
          <w:tcPr>
            <w:tcW w:w="567" w:type="dxa"/>
          </w:tcPr>
          <w:p w:rsidR="00372374" w:rsidRPr="00845322" w:rsidRDefault="00372374" w:rsidP="002D72E4">
            <w:pPr>
              <w:widowControl w:val="0"/>
              <w:spacing w:line="228" w:lineRule="auto"/>
            </w:pPr>
          </w:p>
        </w:tc>
        <w:tc>
          <w:tcPr>
            <w:tcW w:w="4360" w:type="dxa"/>
          </w:tcPr>
          <w:p w:rsidR="00372374" w:rsidRPr="00845322" w:rsidRDefault="00372374" w:rsidP="002D72E4">
            <w:pPr>
              <w:widowControl w:val="0"/>
              <w:spacing w:line="228" w:lineRule="auto"/>
            </w:pPr>
            <w:r w:rsidRPr="00845322">
              <w:t>ОТ «ПОСТАВЩИКА»</w:t>
            </w:r>
          </w:p>
        </w:tc>
      </w:tr>
      <w:tr w:rsidR="00372374" w:rsidRPr="00845322" w:rsidTr="002D72E4">
        <w:trPr>
          <w:trHeight w:val="297"/>
        </w:trPr>
        <w:tc>
          <w:tcPr>
            <w:tcW w:w="4786" w:type="dxa"/>
          </w:tcPr>
          <w:p w:rsidR="00372374" w:rsidRPr="00845322" w:rsidRDefault="005C3F38" w:rsidP="002D72E4">
            <w:pPr>
              <w:widowControl w:val="0"/>
              <w:spacing w:before="80" w:line="228" w:lineRule="auto"/>
            </w:pPr>
            <w:r>
              <w:t>ПАО</w:t>
            </w:r>
            <w:r w:rsidR="00372374" w:rsidRPr="00845322">
              <w:t xml:space="preserve"> «ТрансКонтейнер»</w:t>
            </w:r>
          </w:p>
          <w:p w:rsidR="00372374" w:rsidRPr="00845322" w:rsidRDefault="00372374" w:rsidP="002D72E4">
            <w:pPr>
              <w:widowControl w:val="0"/>
              <w:spacing w:line="228" w:lineRule="auto"/>
            </w:pPr>
          </w:p>
          <w:p w:rsidR="00372374" w:rsidRPr="00845322" w:rsidRDefault="00372374" w:rsidP="002D72E4">
            <w:pPr>
              <w:widowControl w:val="0"/>
              <w:spacing w:line="228" w:lineRule="auto"/>
            </w:pPr>
            <w:r w:rsidRPr="00845322">
              <w:t>_________________________________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w:t>
            </w:r>
          </w:p>
          <w:p w:rsidR="00372374" w:rsidRPr="00845322" w:rsidRDefault="00372374" w:rsidP="002D72E4">
            <w:pPr>
              <w:widowControl w:val="0"/>
              <w:spacing w:line="228" w:lineRule="auto"/>
            </w:pPr>
            <w:r w:rsidRPr="00845322">
              <w:t>м.п.</w:t>
            </w:r>
          </w:p>
        </w:tc>
        <w:tc>
          <w:tcPr>
            <w:tcW w:w="567" w:type="dxa"/>
          </w:tcPr>
          <w:p w:rsidR="00372374" w:rsidRPr="00845322" w:rsidRDefault="00372374" w:rsidP="002D72E4">
            <w:pPr>
              <w:widowControl w:val="0"/>
              <w:spacing w:line="228" w:lineRule="auto"/>
              <w:jc w:val="both"/>
            </w:pPr>
          </w:p>
        </w:tc>
        <w:tc>
          <w:tcPr>
            <w:tcW w:w="4360" w:type="dxa"/>
          </w:tcPr>
          <w:p w:rsidR="00372374" w:rsidRPr="00845322" w:rsidRDefault="00372374" w:rsidP="002D72E4">
            <w:pPr>
              <w:widowControl w:val="0"/>
              <w:spacing w:before="80"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r w:rsidRPr="00845322">
              <w:t>м.п.</w:t>
            </w:r>
          </w:p>
        </w:tc>
      </w:tr>
    </w:tbl>
    <w:p w:rsidR="00C7319C" w:rsidRDefault="00C7319C" w:rsidP="00372374">
      <w:pPr>
        <w:spacing w:after="200" w:line="276" w:lineRule="auto"/>
        <w:jc w:val="right"/>
        <w:rPr>
          <w:b/>
        </w:rPr>
      </w:pPr>
    </w:p>
    <w:p w:rsidR="00372374" w:rsidRPr="00845322" w:rsidRDefault="00372374" w:rsidP="00372374">
      <w:pPr>
        <w:spacing w:after="200" w:line="276" w:lineRule="auto"/>
        <w:jc w:val="right"/>
        <w:rPr>
          <w:b/>
        </w:rPr>
      </w:pPr>
      <w:r w:rsidRPr="00845322">
        <w:rPr>
          <w:b/>
        </w:rPr>
        <w:t>Приложение № 5</w:t>
      </w:r>
    </w:p>
    <w:p w:rsidR="00372374" w:rsidRPr="00845322" w:rsidRDefault="00372374" w:rsidP="00372374">
      <w:pPr>
        <w:ind w:firstLine="567"/>
        <w:jc w:val="right"/>
        <w:rPr>
          <w:b/>
        </w:rPr>
      </w:pPr>
      <w:r w:rsidRPr="00845322">
        <w:rPr>
          <w:b/>
        </w:rPr>
        <w:t>к договору поставки №ТКд/1__/___/___</w:t>
      </w:r>
    </w:p>
    <w:p w:rsidR="00372374" w:rsidRPr="00845322" w:rsidRDefault="00372374" w:rsidP="00372374">
      <w:pPr>
        <w:ind w:firstLine="567"/>
        <w:jc w:val="right"/>
        <w:rPr>
          <w:b/>
        </w:rPr>
      </w:pPr>
      <w:r w:rsidRPr="00845322">
        <w:rPr>
          <w:b/>
        </w:rPr>
        <w:t>от «___»_________201__ г.</w:t>
      </w: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pStyle w:val="afffa"/>
        <w:tabs>
          <w:tab w:val="left" w:pos="0"/>
          <w:tab w:val="left" w:pos="1134"/>
        </w:tabs>
        <w:ind w:firstLine="567"/>
        <w:jc w:val="center"/>
        <w:rPr>
          <w:b/>
          <w:sz w:val="24"/>
          <w:szCs w:val="24"/>
        </w:rPr>
      </w:pPr>
      <w:r w:rsidRPr="00845322">
        <w:rPr>
          <w:b/>
          <w:sz w:val="24"/>
          <w:szCs w:val="24"/>
        </w:rPr>
        <w:t xml:space="preserve">Адреса и платежные реквизиты Получателей </w:t>
      </w:r>
      <w:r w:rsidR="005C3F38">
        <w:rPr>
          <w:b/>
          <w:sz w:val="24"/>
          <w:szCs w:val="24"/>
        </w:rPr>
        <w:t>ПАО</w:t>
      </w:r>
      <w:r w:rsidRPr="00845322">
        <w:rPr>
          <w:b/>
          <w:sz w:val="24"/>
          <w:szCs w:val="24"/>
        </w:rPr>
        <w:t xml:space="preserve"> «ТрансКонтейнер»</w:t>
      </w:r>
    </w:p>
    <w:p w:rsidR="00372374" w:rsidRPr="00845322" w:rsidRDefault="00372374" w:rsidP="00372374">
      <w:pPr>
        <w:pStyle w:val="afffa"/>
        <w:tabs>
          <w:tab w:val="left" w:pos="0"/>
          <w:tab w:val="left" w:pos="1134"/>
        </w:tabs>
        <w:ind w:firstLine="567"/>
        <w:jc w:val="center"/>
        <w:rPr>
          <w:b/>
          <w:sz w:val="24"/>
          <w:szCs w:val="24"/>
        </w:rPr>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Октябрьской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Default="00372374" w:rsidP="00372374">
      <w:pPr>
        <w:ind w:firstLine="567"/>
      </w:pP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Московской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Горьковской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Северной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Юго-Восточной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Северо-Кавказской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Приволжской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rPr>
          <w:b/>
        </w:rPr>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Куйбышевской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Свердловской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rPr>
          <w:b/>
        </w:rPr>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Южно-Уральской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Западно-Сибирской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rPr>
          <w:b/>
        </w:rPr>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Красноярской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Восточно-Сибирской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rPr>
          <w:b/>
        </w:rPr>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Забайкальской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firstLine="567"/>
        <w:rPr>
          <w:b/>
        </w:rPr>
      </w:pPr>
      <w:r w:rsidRPr="00845322">
        <w:rPr>
          <w:b/>
        </w:rPr>
        <w:t xml:space="preserve">Филиал </w:t>
      </w:r>
      <w:r w:rsidR="005C3F38">
        <w:rPr>
          <w:b/>
        </w:rPr>
        <w:t>ПАО</w:t>
      </w:r>
      <w:r w:rsidRPr="00845322">
        <w:rPr>
          <w:b/>
        </w:rPr>
        <w:t xml:space="preserve"> «ТрансКонтейнер» на Дальневосточной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firstLine="567"/>
      </w:pPr>
    </w:p>
    <w:p w:rsidR="00372374" w:rsidRPr="00845322" w:rsidRDefault="00372374" w:rsidP="00372374">
      <w:pPr>
        <w:ind w:left="567"/>
        <w:rPr>
          <w:b/>
        </w:rPr>
      </w:pPr>
      <w:r w:rsidRPr="00845322">
        <w:rPr>
          <w:b/>
        </w:rPr>
        <w:t xml:space="preserve">Филиал </w:t>
      </w:r>
      <w:r w:rsidR="005C3F38">
        <w:rPr>
          <w:b/>
        </w:rPr>
        <w:t>ПАО</w:t>
      </w:r>
      <w:r w:rsidRPr="00845322">
        <w:rPr>
          <w:b/>
        </w:rPr>
        <w:t xml:space="preserve"> «ТрансКонтейнер» Депо по ремонту контейнеров Лихоборы на Московской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Pr="00845322" w:rsidRDefault="00372374" w:rsidP="00372374">
      <w:pPr>
        <w:ind w:left="567"/>
      </w:pPr>
    </w:p>
    <w:p w:rsidR="00372374" w:rsidRPr="00845322" w:rsidRDefault="00372374" w:rsidP="00372374">
      <w:pPr>
        <w:ind w:left="567"/>
      </w:pPr>
    </w:p>
    <w:p w:rsidR="00372374" w:rsidRPr="00845322" w:rsidRDefault="00372374" w:rsidP="00372374">
      <w:pPr>
        <w:ind w:left="567"/>
        <w:rPr>
          <w:b/>
        </w:rPr>
      </w:pPr>
      <w:r w:rsidRPr="00845322">
        <w:rPr>
          <w:b/>
        </w:rPr>
        <w:t xml:space="preserve">Филиал </w:t>
      </w:r>
      <w:r w:rsidR="005C3F38">
        <w:rPr>
          <w:b/>
        </w:rPr>
        <w:t>ПАО</w:t>
      </w:r>
      <w:r w:rsidRPr="00845322">
        <w:rPr>
          <w:b/>
        </w:rPr>
        <w:t xml:space="preserve"> «ТрансКонтейнер» Депо по ремонту контейнеров Шахунья на Московской  железной дороге</w:t>
      </w:r>
    </w:p>
    <w:p w:rsidR="00372374" w:rsidRPr="00845322" w:rsidRDefault="00372374" w:rsidP="00372374">
      <w:pPr>
        <w:ind w:firstLine="567"/>
      </w:pPr>
      <w:r w:rsidRPr="00845322">
        <w:t xml:space="preserve">ИНН </w:t>
      </w:r>
      <w:r>
        <w:t>_____________</w:t>
      </w:r>
    </w:p>
    <w:p w:rsidR="00372374" w:rsidRPr="00845322" w:rsidRDefault="00372374" w:rsidP="00372374">
      <w:pPr>
        <w:ind w:firstLine="567"/>
      </w:pPr>
      <w:r w:rsidRPr="00845322">
        <w:t xml:space="preserve">КПП </w:t>
      </w:r>
      <w:r>
        <w:t>_____________</w:t>
      </w:r>
    </w:p>
    <w:p w:rsidR="00372374" w:rsidRPr="00845322" w:rsidRDefault="00372374" w:rsidP="00372374">
      <w:pPr>
        <w:ind w:firstLine="567"/>
      </w:pPr>
      <w:r w:rsidRPr="00845322">
        <w:t xml:space="preserve">ОКПО </w:t>
      </w:r>
      <w:r>
        <w:t>____________</w:t>
      </w:r>
    </w:p>
    <w:p w:rsidR="00372374" w:rsidRPr="00845322" w:rsidRDefault="00372374" w:rsidP="00372374">
      <w:pPr>
        <w:ind w:firstLine="567"/>
      </w:pPr>
      <w:r w:rsidRPr="00845322">
        <w:t>Почтовый адрес:</w:t>
      </w:r>
      <w:r>
        <w:t xml:space="preserve"> ___________________________</w:t>
      </w:r>
    </w:p>
    <w:p w:rsidR="00372374" w:rsidRPr="00845322" w:rsidRDefault="00372374" w:rsidP="00372374">
      <w:pPr>
        <w:ind w:firstLine="567"/>
      </w:pPr>
      <w:r w:rsidRPr="00845322">
        <w:t>Банковские реквизиты:</w:t>
      </w:r>
      <w:r>
        <w:t xml:space="preserve"> ______________________</w:t>
      </w:r>
    </w:p>
    <w:p w:rsidR="00372374" w:rsidRDefault="00372374" w:rsidP="00372374">
      <w:pPr>
        <w:pStyle w:val="afffa"/>
        <w:tabs>
          <w:tab w:val="left" w:pos="0"/>
          <w:tab w:val="left" w:pos="1134"/>
        </w:tabs>
        <w:ind w:firstLine="567"/>
        <w:rPr>
          <w:b/>
          <w:sz w:val="24"/>
          <w:szCs w:val="24"/>
        </w:rPr>
      </w:pPr>
    </w:p>
    <w:p w:rsidR="007D1D99" w:rsidRDefault="007D1D99" w:rsidP="00372374">
      <w:pPr>
        <w:pStyle w:val="afffa"/>
        <w:tabs>
          <w:tab w:val="left" w:pos="0"/>
          <w:tab w:val="left" w:pos="1134"/>
        </w:tabs>
        <w:ind w:firstLine="567"/>
        <w:rPr>
          <w:b/>
          <w:sz w:val="24"/>
          <w:szCs w:val="24"/>
        </w:rPr>
      </w:pPr>
    </w:p>
    <w:p w:rsidR="007D1D99" w:rsidRDefault="007D1D99" w:rsidP="00372374">
      <w:pPr>
        <w:pStyle w:val="afffa"/>
        <w:tabs>
          <w:tab w:val="left" w:pos="0"/>
          <w:tab w:val="left" w:pos="1134"/>
        </w:tabs>
        <w:ind w:firstLine="567"/>
        <w:rPr>
          <w:b/>
          <w:sz w:val="24"/>
          <w:szCs w:val="24"/>
        </w:rPr>
      </w:pPr>
    </w:p>
    <w:p w:rsidR="007D1D99" w:rsidRDefault="007D1D99" w:rsidP="00372374">
      <w:pPr>
        <w:pStyle w:val="afffa"/>
        <w:tabs>
          <w:tab w:val="left" w:pos="0"/>
          <w:tab w:val="left" w:pos="1134"/>
        </w:tabs>
        <w:ind w:firstLine="567"/>
        <w:rPr>
          <w:b/>
          <w:sz w:val="24"/>
          <w:szCs w:val="24"/>
        </w:rPr>
      </w:pPr>
    </w:p>
    <w:p w:rsidR="007D1D99" w:rsidRPr="00845322" w:rsidRDefault="007D1D99" w:rsidP="00372374">
      <w:pPr>
        <w:pStyle w:val="afffa"/>
        <w:tabs>
          <w:tab w:val="left" w:pos="0"/>
          <w:tab w:val="left" w:pos="1134"/>
        </w:tabs>
        <w:ind w:firstLine="567"/>
        <w:rPr>
          <w:b/>
          <w:sz w:val="24"/>
          <w:szCs w:val="24"/>
        </w:rPr>
      </w:pPr>
    </w:p>
    <w:p w:rsidR="00372374" w:rsidRPr="00845322" w:rsidRDefault="00372374" w:rsidP="00372374">
      <w:pPr>
        <w:ind w:firstLine="567"/>
      </w:pPr>
    </w:p>
    <w:tbl>
      <w:tblPr>
        <w:tblW w:w="9713" w:type="dxa"/>
        <w:tblLayout w:type="fixed"/>
        <w:tblLook w:val="0000" w:firstRow="0" w:lastRow="0" w:firstColumn="0" w:lastColumn="0" w:noHBand="0" w:noVBand="0"/>
      </w:tblPr>
      <w:tblGrid>
        <w:gridCol w:w="4786"/>
        <w:gridCol w:w="567"/>
        <w:gridCol w:w="4360"/>
      </w:tblGrid>
      <w:tr w:rsidR="00372374" w:rsidRPr="00845322" w:rsidTr="002D72E4">
        <w:tc>
          <w:tcPr>
            <w:tcW w:w="4786" w:type="dxa"/>
          </w:tcPr>
          <w:p w:rsidR="00372374" w:rsidRPr="00845322" w:rsidRDefault="00372374" w:rsidP="002D72E4">
            <w:pPr>
              <w:widowControl w:val="0"/>
              <w:spacing w:line="228" w:lineRule="auto"/>
            </w:pPr>
            <w:r w:rsidRPr="00845322">
              <w:t>ОТ «ПОКУПАТЕЛЯ»</w:t>
            </w:r>
          </w:p>
        </w:tc>
        <w:tc>
          <w:tcPr>
            <w:tcW w:w="567" w:type="dxa"/>
          </w:tcPr>
          <w:p w:rsidR="00372374" w:rsidRPr="00845322" w:rsidRDefault="00372374" w:rsidP="002D72E4">
            <w:pPr>
              <w:widowControl w:val="0"/>
              <w:spacing w:line="228" w:lineRule="auto"/>
            </w:pPr>
          </w:p>
        </w:tc>
        <w:tc>
          <w:tcPr>
            <w:tcW w:w="4360" w:type="dxa"/>
          </w:tcPr>
          <w:p w:rsidR="00372374" w:rsidRPr="00845322" w:rsidRDefault="00372374" w:rsidP="002D72E4">
            <w:pPr>
              <w:widowControl w:val="0"/>
              <w:spacing w:line="228" w:lineRule="auto"/>
            </w:pPr>
            <w:r w:rsidRPr="00845322">
              <w:t>ОТ «ПОСТАВЩИКА»</w:t>
            </w:r>
          </w:p>
        </w:tc>
      </w:tr>
      <w:tr w:rsidR="00372374" w:rsidRPr="00845322" w:rsidTr="002D72E4">
        <w:trPr>
          <w:trHeight w:val="297"/>
        </w:trPr>
        <w:tc>
          <w:tcPr>
            <w:tcW w:w="4786" w:type="dxa"/>
          </w:tcPr>
          <w:p w:rsidR="00372374" w:rsidRPr="00845322" w:rsidRDefault="005C3F38" w:rsidP="002D72E4">
            <w:pPr>
              <w:widowControl w:val="0"/>
              <w:spacing w:before="80" w:line="228" w:lineRule="auto"/>
            </w:pPr>
            <w:r>
              <w:t>ПАО</w:t>
            </w:r>
            <w:r w:rsidR="00372374" w:rsidRPr="00845322">
              <w:t xml:space="preserve"> «ТрансКонтейнер»</w:t>
            </w:r>
          </w:p>
          <w:p w:rsidR="00372374" w:rsidRPr="00845322" w:rsidRDefault="00372374" w:rsidP="002D72E4">
            <w:pPr>
              <w:widowControl w:val="0"/>
              <w:spacing w:line="228" w:lineRule="auto"/>
            </w:pPr>
          </w:p>
          <w:p w:rsidR="00372374" w:rsidRPr="00845322" w:rsidRDefault="00372374" w:rsidP="002D72E4">
            <w:pPr>
              <w:widowControl w:val="0"/>
              <w:spacing w:line="228" w:lineRule="auto"/>
            </w:pPr>
            <w:r w:rsidRPr="00845322">
              <w:t>_________________________________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w:t>
            </w:r>
          </w:p>
          <w:p w:rsidR="00372374" w:rsidRPr="00845322" w:rsidRDefault="00372374" w:rsidP="002D72E4">
            <w:pPr>
              <w:widowControl w:val="0"/>
              <w:spacing w:line="228" w:lineRule="auto"/>
            </w:pPr>
            <w:r w:rsidRPr="00845322">
              <w:t>м.п.</w:t>
            </w:r>
          </w:p>
        </w:tc>
        <w:tc>
          <w:tcPr>
            <w:tcW w:w="567" w:type="dxa"/>
          </w:tcPr>
          <w:p w:rsidR="00372374" w:rsidRPr="00845322" w:rsidRDefault="00372374" w:rsidP="002D72E4">
            <w:pPr>
              <w:widowControl w:val="0"/>
              <w:spacing w:line="228" w:lineRule="auto"/>
              <w:jc w:val="both"/>
            </w:pPr>
          </w:p>
        </w:tc>
        <w:tc>
          <w:tcPr>
            <w:tcW w:w="4360" w:type="dxa"/>
          </w:tcPr>
          <w:p w:rsidR="00372374" w:rsidRPr="00845322" w:rsidRDefault="00372374" w:rsidP="002D72E4">
            <w:pPr>
              <w:widowControl w:val="0"/>
              <w:spacing w:before="80"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p>
          <w:p w:rsidR="00372374" w:rsidRPr="00845322" w:rsidRDefault="00372374" w:rsidP="002D72E4">
            <w:pPr>
              <w:widowControl w:val="0"/>
              <w:spacing w:line="228" w:lineRule="auto"/>
              <w:jc w:val="both"/>
            </w:pPr>
            <w:r w:rsidRPr="00845322">
              <w:t>________________________________</w:t>
            </w:r>
          </w:p>
          <w:p w:rsidR="00372374" w:rsidRPr="00845322" w:rsidRDefault="00372374" w:rsidP="002D72E4">
            <w:pPr>
              <w:widowControl w:val="0"/>
              <w:spacing w:line="228" w:lineRule="auto"/>
              <w:jc w:val="both"/>
            </w:pPr>
            <w:r w:rsidRPr="00845322">
              <w:t>м.п.</w:t>
            </w:r>
          </w:p>
        </w:tc>
      </w:tr>
    </w:tbl>
    <w:p w:rsidR="00372374" w:rsidRDefault="00372374" w:rsidP="00372374">
      <w:pPr>
        <w:pStyle w:val="afd"/>
        <w:ind w:firstLine="0"/>
        <w:jc w:val="right"/>
        <w:rPr>
          <w:sz w:val="28"/>
          <w:szCs w:val="28"/>
          <w:highlight w:val="cyan"/>
        </w:rPr>
      </w:pPr>
    </w:p>
    <w:p w:rsidR="000954FB" w:rsidRDefault="000954FB" w:rsidP="000954FB">
      <w:pPr>
        <w:rPr>
          <w:rFonts w:eastAsia="MS Mincho"/>
          <w:b/>
          <w:i/>
          <w:sz w:val="28"/>
          <w:szCs w:val="28"/>
        </w:rPr>
      </w:pPr>
    </w:p>
    <w:p w:rsidR="00E1032E" w:rsidRDefault="00E1032E" w:rsidP="000954FB">
      <w:pPr>
        <w:rPr>
          <w:rFonts w:eastAsia="MS Mincho"/>
          <w:b/>
          <w:i/>
          <w:sz w:val="28"/>
          <w:szCs w:val="28"/>
        </w:rPr>
      </w:pPr>
    </w:p>
    <w:p w:rsidR="00E1032E" w:rsidRDefault="00E1032E" w:rsidP="000954FB">
      <w:pPr>
        <w:rPr>
          <w:rFonts w:eastAsia="MS Mincho"/>
          <w:b/>
          <w:i/>
          <w:sz w:val="28"/>
          <w:szCs w:val="28"/>
        </w:rPr>
      </w:pPr>
    </w:p>
    <w:p w:rsidR="00E1032E" w:rsidRDefault="00E1032E" w:rsidP="000954FB">
      <w:pPr>
        <w:rPr>
          <w:rFonts w:eastAsia="MS Mincho"/>
          <w:b/>
          <w:i/>
          <w:sz w:val="28"/>
          <w:szCs w:val="28"/>
        </w:rPr>
      </w:pPr>
    </w:p>
    <w:p w:rsidR="00E1032E" w:rsidRDefault="00E1032E" w:rsidP="000954FB">
      <w:pPr>
        <w:rPr>
          <w:rFonts w:eastAsia="MS Mincho"/>
          <w:b/>
          <w:i/>
          <w:sz w:val="28"/>
          <w:szCs w:val="28"/>
        </w:rPr>
      </w:pPr>
    </w:p>
    <w:p w:rsidR="00E1032E" w:rsidRDefault="00E1032E" w:rsidP="000954FB">
      <w:pPr>
        <w:rPr>
          <w:rFonts w:eastAsia="MS Mincho"/>
          <w:b/>
          <w:i/>
          <w:sz w:val="28"/>
          <w:szCs w:val="28"/>
        </w:rPr>
      </w:pPr>
    </w:p>
    <w:p w:rsidR="00C27016" w:rsidRDefault="00C27016" w:rsidP="000954FB">
      <w:pPr>
        <w:rPr>
          <w:rFonts w:eastAsia="MS Mincho"/>
          <w:b/>
          <w:i/>
          <w:sz w:val="28"/>
          <w:szCs w:val="28"/>
        </w:rPr>
      </w:pPr>
    </w:p>
    <w:p w:rsidR="00C27016" w:rsidRDefault="00C27016" w:rsidP="000954FB">
      <w:pPr>
        <w:rPr>
          <w:rFonts w:eastAsia="MS Mincho"/>
          <w:b/>
          <w:i/>
          <w:sz w:val="28"/>
          <w:szCs w:val="28"/>
        </w:rPr>
      </w:pPr>
      <w:r>
        <w:rPr>
          <w:rFonts w:eastAsia="MS Mincho"/>
          <w:b/>
          <w:i/>
          <w:sz w:val="28"/>
          <w:szCs w:val="28"/>
        </w:rPr>
        <w:br w:type="page"/>
      </w:r>
    </w:p>
    <w:p w:rsidR="000954FB" w:rsidRPr="00E1032E" w:rsidRDefault="000954FB" w:rsidP="000954FB">
      <w:pPr>
        <w:pStyle w:val="afd"/>
        <w:ind w:firstLine="0"/>
        <w:jc w:val="right"/>
        <w:rPr>
          <w:sz w:val="28"/>
          <w:szCs w:val="28"/>
        </w:rPr>
      </w:pPr>
      <w:r w:rsidRPr="00E1032E">
        <w:rPr>
          <w:sz w:val="28"/>
          <w:szCs w:val="28"/>
        </w:rPr>
        <w:t>Приложение № 6</w:t>
      </w:r>
    </w:p>
    <w:p w:rsidR="000954FB" w:rsidRPr="00E1032E" w:rsidRDefault="000954FB" w:rsidP="000954FB">
      <w:pPr>
        <w:pStyle w:val="afd"/>
        <w:ind w:firstLine="0"/>
        <w:jc w:val="right"/>
        <w:rPr>
          <w:sz w:val="28"/>
          <w:szCs w:val="28"/>
        </w:rPr>
      </w:pPr>
      <w:r w:rsidRPr="00E1032E">
        <w:rPr>
          <w:sz w:val="28"/>
          <w:szCs w:val="28"/>
        </w:rPr>
        <w:t>к документации о закупке</w:t>
      </w:r>
    </w:p>
    <w:p w:rsidR="000954FB" w:rsidRPr="008D67F8" w:rsidRDefault="000954FB" w:rsidP="000954FB">
      <w:pPr>
        <w:pStyle w:val="afd"/>
        <w:jc w:val="left"/>
        <w:rPr>
          <w:b/>
          <w:i/>
          <w:sz w:val="28"/>
          <w:szCs w:val="28"/>
          <w:highlight w:val="cyan"/>
        </w:rPr>
      </w:pPr>
    </w:p>
    <w:p w:rsidR="000954FB" w:rsidRPr="008D67F8" w:rsidRDefault="000954FB" w:rsidP="000954FB">
      <w:pPr>
        <w:pStyle w:val="afd"/>
        <w:jc w:val="left"/>
        <w:rPr>
          <w:b/>
          <w:i/>
          <w:sz w:val="28"/>
          <w:szCs w:val="28"/>
          <w:highlight w:val="cyan"/>
        </w:rPr>
      </w:pPr>
    </w:p>
    <w:p w:rsidR="000954FB" w:rsidRPr="00E1032E" w:rsidRDefault="000954FB" w:rsidP="000954FB">
      <w:pPr>
        <w:jc w:val="center"/>
        <w:rPr>
          <w:b/>
          <w:bCs/>
          <w:sz w:val="28"/>
          <w:szCs w:val="28"/>
        </w:rPr>
      </w:pPr>
      <w:r w:rsidRPr="00E1032E">
        <w:rPr>
          <w:b/>
          <w:bCs/>
          <w:sz w:val="28"/>
          <w:szCs w:val="28"/>
        </w:rPr>
        <w:t>СВЕДЕНИЯ ОБ АДМИНИСТРАТИВНОМ И ПРОИЗВОДСТВЕННОМ ПЕРСОНАЛЕ ПРЕТЕНДЕНТА</w:t>
      </w:r>
    </w:p>
    <w:p w:rsidR="000954FB" w:rsidRPr="00E1032E" w:rsidRDefault="000954FB" w:rsidP="000954FB">
      <w:pPr>
        <w:jc w:val="center"/>
        <w:rPr>
          <w:sz w:val="28"/>
          <w:szCs w:val="28"/>
        </w:rPr>
      </w:pPr>
    </w:p>
    <w:p w:rsidR="000954FB" w:rsidRPr="00E1032E" w:rsidRDefault="000954FB" w:rsidP="000954FB">
      <w:pPr>
        <w:jc w:val="center"/>
      </w:pPr>
    </w:p>
    <w:p w:rsidR="000954FB" w:rsidRPr="00E1032E" w:rsidRDefault="000954FB" w:rsidP="000954FB">
      <w:pPr>
        <w:tabs>
          <w:tab w:val="left" w:pos="9639"/>
        </w:tabs>
        <w:jc w:val="center"/>
        <w:rPr>
          <w:b/>
          <w:bCs/>
          <w:sz w:val="28"/>
          <w:szCs w:val="28"/>
        </w:rPr>
      </w:pPr>
      <w:r w:rsidRPr="00E1032E">
        <w:rPr>
          <w:b/>
          <w:bCs/>
          <w:sz w:val="28"/>
          <w:szCs w:val="28"/>
        </w:rPr>
        <w:t xml:space="preserve">Административный персонал </w:t>
      </w:r>
    </w:p>
    <w:p w:rsidR="000954FB" w:rsidRPr="00E1032E" w:rsidRDefault="000954FB" w:rsidP="000954FB">
      <w:pPr>
        <w:tabs>
          <w:tab w:val="left" w:pos="9639"/>
        </w:tabs>
        <w:jc w:val="center"/>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1"/>
        <w:gridCol w:w="2299"/>
        <w:gridCol w:w="2762"/>
        <w:gridCol w:w="2160"/>
        <w:gridCol w:w="2247"/>
      </w:tblGrid>
      <w:tr w:rsidR="000954FB" w:rsidRPr="00E1032E" w:rsidTr="00BF6892">
        <w:trPr>
          <w:jc w:val="center"/>
        </w:trPr>
        <w:tc>
          <w:tcPr>
            <w:tcW w:w="761" w:type="dxa"/>
            <w:vAlign w:val="center"/>
          </w:tcPr>
          <w:p w:rsidR="000954FB" w:rsidRPr="00E1032E" w:rsidRDefault="000954FB" w:rsidP="00BF6892">
            <w:pPr>
              <w:tabs>
                <w:tab w:val="left" w:pos="9639"/>
              </w:tabs>
              <w:jc w:val="center"/>
            </w:pPr>
            <w:r w:rsidRPr="00E1032E">
              <w:t>№ п/п</w:t>
            </w:r>
          </w:p>
        </w:tc>
        <w:tc>
          <w:tcPr>
            <w:tcW w:w="2299" w:type="dxa"/>
            <w:vAlign w:val="center"/>
          </w:tcPr>
          <w:p w:rsidR="000954FB" w:rsidRPr="00E1032E" w:rsidRDefault="000954FB" w:rsidP="00BF6892">
            <w:pPr>
              <w:tabs>
                <w:tab w:val="left" w:pos="9639"/>
              </w:tabs>
              <w:jc w:val="center"/>
            </w:pPr>
            <w:r w:rsidRPr="00E1032E">
              <w:t>Занимаемая должность</w:t>
            </w:r>
          </w:p>
        </w:tc>
        <w:tc>
          <w:tcPr>
            <w:tcW w:w="2762" w:type="dxa"/>
            <w:vAlign w:val="center"/>
          </w:tcPr>
          <w:p w:rsidR="000954FB" w:rsidRPr="00E1032E" w:rsidRDefault="000954FB" w:rsidP="00BF6892">
            <w:pPr>
              <w:tabs>
                <w:tab w:val="left" w:pos="9639"/>
              </w:tabs>
              <w:jc w:val="center"/>
            </w:pPr>
            <w:r w:rsidRPr="00E1032E">
              <w:t>Ф.И.О.</w:t>
            </w:r>
          </w:p>
        </w:tc>
        <w:tc>
          <w:tcPr>
            <w:tcW w:w="2160" w:type="dxa"/>
            <w:vAlign w:val="center"/>
          </w:tcPr>
          <w:p w:rsidR="000954FB" w:rsidRPr="00E1032E" w:rsidRDefault="000954FB" w:rsidP="00BF6892">
            <w:pPr>
              <w:tabs>
                <w:tab w:val="left" w:pos="9639"/>
              </w:tabs>
              <w:jc w:val="center"/>
            </w:pPr>
            <w:r w:rsidRPr="00E1032E">
              <w:t>Образование и специальность</w:t>
            </w:r>
          </w:p>
        </w:tc>
        <w:tc>
          <w:tcPr>
            <w:tcW w:w="2247" w:type="dxa"/>
            <w:vAlign w:val="center"/>
          </w:tcPr>
          <w:p w:rsidR="000954FB" w:rsidRPr="00E1032E" w:rsidRDefault="000954FB" w:rsidP="00BF6892">
            <w:pPr>
              <w:tabs>
                <w:tab w:val="left" w:pos="9639"/>
              </w:tabs>
              <w:jc w:val="center"/>
            </w:pPr>
            <w:r w:rsidRPr="00E1032E">
              <w:t>Стаж работы по профилю занимаемой должности</w:t>
            </w:r>
          </w:p>
        </w:tc>
      </w:tr>
      <w:tr w:rsidR="000954FB" w:rsidRPr="00E1032E" w:rsidTr="00BF6892">
        <w:trPr>
          <w:jc w:val="center"/>
        </w:trPr>
        <w:tc>
          <w:tcPr>
            <w:tcW w:w="761" w:type="dxa"/>
            <w:vAlign w:val="center"/>
          </w:tcPr>
          <w:p w:rsidR="000954FB" w:rsidRPr="00E1032E" w:rsidRDefault="000954FB" w:rsidP="00BF6892">
            <w:pPr>
              <w:tabs>
                <w:tab w:val="left" w:pos="9639"/>
              </w:tabs>
              <w:jc w:val="center"/>
            </w:pPr>
            <w:r w:rsidRPr="00E1032E">
              <w:t>1</w:t>
            </w:r>
          </w:p>
        </w:tc>
        <w:tc>
          <w:tcPr>
            <w:tcW w:w="2299" w:type="dxa"/>
            <w:vAlign w:val="center"/>
          </w:tcPr>
          <w:p w:rsidR="000954FB" w:rsidRPr="00E1032E" w:rsidRDefault="000954FB" w:rsidP="00BF6892">
            <w:pPr>
              <w:tabs>
                <w:tab w:val="left" w:pos="9639"/>
              </w:tabs>
              <w:jc w:val="center"/>
            </w:pPr>
          </w:p>
        </w:tc>
        <w:tc>
          <w:tcPr>
            <w:tcW w:w="2762" w:type="dxa"/>
          </w:tcPr>
          <w:p w:rsidR="000954FB" w:rsidRPr="00E1032E" w:rsidRDefault="000954FB" w:rsidP="00BF6892">
            <w:pPr>
              <w:tabs>
                <w:tab w:val="left" w:pos="9639"/>
              </w:tabs>
              <w:jc w:val="center"/>
            </w:pPr>
          </w:p>
        </w:tc>
        <w:tc>
          <w:tcPr>
            <w:tcW w:w="2160" w:type="dxa"/>
            <w:vAlign w:val="center"/>
          </w:tcPr>
          <w:p w:rsidR="000954FB" w:rsidRPr="00E1032E" w:rsidRDefault="000954FB" w:rsidP="00BF6892">
            <w:pPr>
              <w:tabs>
                <w:tab w:val="left" w:pos="9639"/>
              </w:tabs>
              <w:jc w:val="center"/>
            </w:pPr>
          </w:p>
        </w:tc>
        <w:tc>
          <w:tcPr>
            <w:tcW w:w="2247" w:type="dxa"/>
            <w:vAlign w:val="center"/>
          </w:tcPr>
          <w:p w:rsidR="000954FB" w:rsidRPr="00E1032E" w:rsidRDefault="000954FB" w:rsidP="00BF6892">
            <w:pPr>
              <w:tabs>
                <w:tab w:val="left" w:pos="9639"/>
              </w:tabs>
              <w:jc w:val="center"/>
            </w:pPr>
          </w:p>
        </w:tc>
      </w:tr>
      <w:tr w:rsidR="000954FB" w:rsidRPr="00E1032E" w:rsidTr="00BF6892">
        <w:trPr>
          <w:jc w:val="center"/>
        </w:trPr>
        <w:tc>
          <w:tcPr>
            <w:tcW w:w="761" w:type="dxa"/>
            <w:vAlign w:val="center"/>
          </w:tcPr>
          <w:p w:rsidR="000954FB" w:rsidRPr="00E1032E" w:rsidRDefault="000954FB" w:rsidP="00BF6892">
            <w:pPr>
              <w:tabs>
                <w:tab w:val="left" w:pos="9639"/>
              </w:tabs>
              <w:jc w:val="center"/>
            </w:pPr>
            <w:r w:rsidRPr="00E1032E">
              <w:t>2</w:t>
            </w:r>
          </w:p>
        </w:tc>
        <w:tc>
          <w:tcPr>
            <w:tcW w:w="2299" w:type="dxa"/>
            <w:vAlign w:val="center"/>
          </w:tcPr>
          <w:p w:rsidR="000954FB" w:rsidRPr="00E1032E" w:rsidRDefault="000954FB" w:rsidP="00BF6892">
            <w:pPr>
              <w:tabs>
                <w:tab w:val="left" w:pos="9639"/>
              </w:tabs>
              <w:jc w:val="center"/>
            </w:pPr>
          </w:p>
        </w:tc>
        <w:tc>
          <w:tcPr>
            <w:tcW w:w="2762" w:type="dxa"/>
          </w:tcPr>
          <w:p w:rsidR="000954FB" w:rsidRPr="00E1032E" w:rsidRDefault="000954FB" w:rsidP="00BF6892">
            <w:pPr>
              <w:tabs>
                <w:tab w:val="left" w:pos="9639"/>
              </w:tabs>
              <w:jc w:val="center"/>
            </w:pPr>
          </w:p>
        </w:tc>
        <w:tc>
          <w:tcPr>
            <w:tcW w:w="2160" w:type="dxa"/>
            <w:vAlign w:val="center"/>
          </w:tcPr>
          <w:p w:rsidR="000954FB" w:rsidRPr="00E1032E" w:rsidRDefault="000954FB" w:rsidP="00BF6892">
            <w:pPr>
              <w:tabs>
                <w:tab w:val="left" w:pos="9639"/>
              </w:tabs>
              <w:jc w:val="center"/>
            </w:pPr>
          </w:p>
        </w:tc>
        <w:tc>
          <w:tcPr>
            <w:tcW w:w="2247" w:type="dxa"/>
            <w:vAlign w:val="center"/>
          </w:tcPr>
          <w:p w:rsidR="000954FB" w:rsidRPr="00E1032E" w:rsidRDefault="000954FB" w:rsidP="00BF6892">
            <w:pPr>
              <w:tabs>
                <w:tab w:val="left" w:pos="9639"/>
              </w:tabs>
              <w:jc w:val="center"/>
            </w:pPr>
          </w:p>
        </w:tc>
      </w:tr>
      <w:tr w:rsidR="000954FB" w:rsidRPr="00E1032E" w:rsidTr="00BF6892">
        <w:trPr>
          <w:jc w:val="center"/>
        </w:trPr>
        <w:tc>
          <w:tcPr>
            <w:tcW w:w="761" w:type="dxa"/>
            <w:vAlign w:val="center"/>
          </w:tcPr>
          <w:p w:rsidR="000954FB" w:rsidRPr="00E1032E" w:rsidRDefault="000954FB" w:rsidP="00BF6892">
            <w:pPr>
              <w:tabs>
                <w:tab w:val="left" w:pos="9639"/>
              </w:tabs>
              <w:jc w:val="center"/>
            </w:pPr>
            <w:r w:rsidRPr="00E1032E">
              <w:t>…</w:t>
            </w:r>
          </w:p>
        </w:tc>
        <w:tc>
          <w:tcPr>
            <w:tcW w:w="2299" w:type="dxa"/>
            <w:vAlign w:val="center"/>
          </w:tcPr>
          <w:p w:rsidR="000954FB" w:rsidRPr="00E1032E" w:rsidRDefault="000954FB" w:rsidP="00BF6892">
            <w:pPr>
              <w:tabs>
                <w:tab w:val="left" w:pos="9639"/>
              </w:tabs>
              <w:jc w:val="center"/>
            </w:pPr>
          </w:p>
        </w:tc>
        <w:tc>
          <w:tcPr>
            <w:tcW w:w="2762" w:type="dxa"/>
          </w:tcPr>
          <w:p w:rsidR="000954FB" w:rsidRPr="00E1032E" w:rsidRDefault="000954FB" w:rsidP="00BF6892">
            <w:pPr>
              <w:tabs>
                <w:tab w:val="left" w:pos="9639"/>
              </w:tabs>
              <w:jc w:val="center"/>
            </w:pPr>
          </w:p>
        </w:tc>
        <w:tc>
          <w:tcPr>
            <w:tcW w:w="2160" w:type="dxa"/>
            <w:vAlign w:val="center"/>
          </w:tcPr>
          <w:p w:rsidR="000954FB" w:rsidRPr="00E1032E" w:rsidRDefault="000954FB" w:rsidP="00BF6892">
            <w:pPr>
              <w:tabs>
                <w:tab w:val="left" w:pos="9639"/>
              </w:tabs>
              <w:jc w:val="center"/>
            </w:pPr>
          </w:p>
        </w:tc>
        <w:tc>
          <w:tcPr>
            <w:tcW w:w="2247" w:type="dxa"/>
            <w:vAlign w:val="center"/>
          </w:tcPr>
          <w:p w:rsidR="000954FB" w:rsidRPr="00E1032E" w:rsidRDefault="000954FB" w:rsidP="00BF6892">
            <w:pPr>
              <w:tabs>
                <w:tab w:val="left" w:pos="9639"/>
              </w:tabs>
              <w:jc w:val="center"/>
            </w:pPr>
          </w:p>
        </w:tc>
      </w:tr>
    </w:tbl>
    <w:p w:rsidR="000954FB" w:rsidRPr="00E1032E" w:rsidRDefault="000954FB" w:rsidP="000954FB">
      <w:pPr>
        <w:tabs>
          <w:tab w:val="left" w:pos="9639"/>
        </w:tabs>
      </w:pPr>
    </w:p>
    <w:p w:rsidR="000954FB" w:rsidRPr="00E1032E" w:rsidRDefault="000954FB" w:rsidP="000954FB">
      <w:pPr>
        <w:tabs>
          <w:tab w:val="left" w:pos="9639"/>
        </w:tabs>
        <w:jc w:val="center"/>
        <w:rPr>
          <w:b/>
          <w:bCs/>
          <w:sz w:val="28"/>
          <w:szCs w:val="28"/>
        </w:rPr>
      </w:pPr>
      <w:r w:rsidRPr="00E1032E">
        <w:rPr>
          <w:b/>
          <w:bCs/>
          <w:sz w:val="28"/>
          <w:szCs w:val="28"/>
        </w:rPr>
        <w:t>Производственный персонал (рабочие)</w:t>
      </w:r>
    </w:p>
    <w:p w:rsidR="000954FB" w:rsidRPr="00E1032E" w:rsidRDefault="000954FB" w:rsidP="000954FB">
      <w:pPr>
        <w:tabs>
          <w:tab w:val="left" w:pos="9639"/>
        </w:tabs>
        <w:jc w:val="center"/>
        <w:rPr>
          <w:b/>
          <w:bCs/>
          <w:sz w:val="28"/>
          <w:szCs w:val="28"/>
        </w:rPr>
      </w:pPr>
    </w:p>
    <w:tbl>
      <w:tblPr>
        <w:tblW w:w="10258" w:type="dxa"/>
        <w:jc w:val="center"/>
        <w:tblInd w:w="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1"/>
        <w:gridCol w:w="2590"/>
        <w:gridCol w:w="2472"/>
        <w:gridCol w:w="1984"/>
        <w:gridCol w:w="2451"/>
      </w:tblGrid>
      <w:tr w:rsidR="00724949" w:rsidRPr="00E1032E" w:rsidTr="00992E89">
        <w:trPr>
          <w:trHeight w:val="1000"/>
          <w:jc w:val="center"/>
        </w:trPr>
        <w:tc>
          <w:tcPr>
            <w:tcW w:w="761" w:type="dxa"/>
            <w:vAlign w:val="center"/>
          </w:tcPr>
          <w:p w:rsidR="00724949" w:rsidRPr="00E1032E" w:rsidRDefault="00724949" w:rsidP="00992E89">
            <w:pPr>
              <w:tabs>
                <w:tab w:val="left" w:pos="9639"/>
              </w:tabs>
              <w:jc w:val="center"/>
            </w:pPr>
            <w:r w:rsidRPr="00E1032E">
              <w:t>№ п/п</w:t>
            </w:r>
          </w:p>
        </w:tc>
        <w:tc>
          <w:tcPr>
            <w:tcW w:w="2590" w:type="dxa"/>
            <w:vAlign w:val="center"/>
          </w:tcPr>
          <w:p w:rsidR="00724949" w:rsidRPr="00E1032E" w:rsidRDefault="00724949" w:rsidP="00992E89">
            <w:pPr>
              <w:tabs>
                <w:tab w:val="left" w:pos="9639"/>
              </w:tabs>
              <w:jc w:val="center"/>
            </w:pPr>
            <w:r w:rsidRPr="00E1032E">
              <w:t>Специальность</w:t>
            </w:r>
          </w:p>
          <w:p w:rsidR="00724949" w:rsidRPr="00E1032E" w:rsidRDefault="00724949" w:rsidP="00992E89">
            <w:pPr>
              <w:tabs>
                <w:tab w:val="left" w:pos="9639"/>
              </w:tabs>
              <w:jc w:val="center"/>
            </w:pPr>
            <w:r w:rsidRPr="00E1032E">
              <w:t>по каждому рабочему</w:t>
            </w:r>
          </w:p>
        </w:tc>
        <w:tc>
          <w:tcPr>
            <w:tcW w:w="2472" w:type="dxa"/>
            <w:vAlign w:val="center"/>
          </w:tcPr>
          <w:p w:rsidR="00724949" w:rsidRPr="00E1032E" w:rsidRDefault="00724949" w:rsidP="00992E89">
            <w:pPr>
              <w:tabs>
                <w:tab w:val="left" w:pos="9639"/>
              </w:tabs>
              <w:jc w:val="center"/>
            </w:pPr>
            <w:r w:rsidRPr="00E1032E">
              <w:t>Ф.И.О.</w:t>
            </w:r>
          </w:p>
        </w:tc>
        <w:tc>
          <w:tcPr>
            <w:tcW w:w="1984" w:type="dxa"/>
            <w:vAlign w:val="center"/>
          </w:tcPr>
          <w:p w:rsidR="00724949" w:rsidRPr="00E1032E" w:rsidRDefault="00724949" w:rsidP="00992E89">
            <w:pPr>
              <w:tabs>
                <w:tab w:val="left" w:pos="9639"/>
              </w:tabs>
              <w:jc w:val="center"/>
            </w:pPr>
            <w:r w:rsidRPr="00E1032E">
              <w:t>Разряд, квалификация</w:t>
            </w:r>
          </w:p>
        </w:tc>
        <w:tc>
          <w:tcPr>
            <w:tcW w:w="2451" w:type="dxa"/>
            <w:vAlign w:val="center"/>
          </w:tcPr>
          <w:p w:rsidR="00724949" w:rsidRPr="00E1032E" w:rsidRDefault="00724949" w:rsidP="00992E89">
            <w:pPr>
              <w:tabs>
                <w:tab w:val="left" w:pos="9639"/>
              </w:tabs>
              <w:jc w:val="center"/>
            </w:pPr>
            <w:r w:rsidRPr="00E1032E">
              <w:t>Стаж работы по специальности</w:t>
            </w:r>
          </w:p>
        </w:tc>
      </w:tr>
      <w:tr w:rsidR="00724949" w:rsidRPr="00E1032E" w:rsidTr="00992E89">
        <w:trPr>
          <w:jc w:val="center"/>
        </w:trPr>
        <w:tc>
          <w:tcPr>
            <w:tcW w:w="761" w:type="dxa"/>
            <w:vAlign w:val="center"/>
          </w:tcPr>
          <w:p w:rsidR="00724949" w:rsidRPr="00E1032E" w:rsidRDefault="00724949" w:rsidP="00992E89">
            <w:pPr>
              <w:tabs>
                <w:tab w:val="left" w:pos="9639"/>
              </w:tabs>
              <w:jc w:val="center"/>
            </w:pPr>
            <w:r w:rsidRPr="00E1032E">
              <w:t>1</w:t>
            </w:r>
          </w:p>
        </w:tc>
        <w:tc>
          <w:tcPr>
            <w:tcW w:w="2590" w:type="dxa"/>
            <w:vAlign w:val="center"/>
          </w:tcPr>
          <w:p w:rsidR="00724949" w:rsidRPr="00E1032E" w:rsidRDefault="00724949" w:rsidP="00992E89">
            <w:pPr>
              <w:tabs>
                <w:tab w:val="left" w:pos="9639"/>
              </w:tabs>
              <w:jc w:val="center"/>
            </w:pPr>
          </w:p>
        </w:tc>
        <w:tc>
          <w:tcPr>
            <w:tcW w:w="2472" w:type="dxa"/>
          </w:tcPr>
          <w:p w:rsidR="00724949" w:rsidRPr="00E1032E" w:rsidRDefault="00724949" w:rsidP="00992E89">
            <w:pPr>
              <w:tabs>
                <w:tab w:val="left" w:pos="9639"/>
              </w:tabs>
              <w:jc w:val="center"/>
            </w:pPr>
          </w:p>
        </w:tc>
        <w:tc>
          <w:tcPr>
            <w:tcW w:w="1984" w:type="dxa"/>
          </w:tcPr>
          <w:p w:rsidR="00724949" w:rsidRPr="00E1032E" w:rsidRDefault="00724949" w:rsidP="00992E89">
            <w:pPr>
              <w:tabs>
                <w:tab w:val="left" w:pos="9639"/>
              </w:tabs>
              <w:jc w:val="center"/>
            </w:pPr>
          </w:p>
        </w:tc>
        <w:tc>
          <w:tcPr>
            <w:tcW w:w="2451" w:type="dxa"/>
            <w:vAlign w:val="center"/>
          </w:tcPr>
          <w:p w:rsidR="00724949" w:rsidRPr="00E1032E" w:rsidRDefault="00724949" w:rsidP="00992E89">
            <w:pPr>
              <w:tabs>
                <w:tab w:val="left" w:pos="9639"/>
              </w:tabs>
              <w:jc w:val="center"/>
            </w:pPr>
          </w:p>
        </w:tc>
      </w:tr>
      <w:tr w:rsidR="00724949" w:rsidRPr="00E1032E" w:rsidTr="00992E89">
        <w:trPr>
          <w:jc w:val="center"/>
        </w:trPr>
        <w:tc>
          <w:tcPr>
            <w:tcW w:w="761" w:type="dxa"/>
            <w:vAlign w:val="center"/>
          </w:tcPr>
          <w:p w:rsidR="00724949" w:rsidRPr="00E1032E" w:rsidRDefault="00724949" w:rsidP="00992E89">
            <w:pPr>
              <w:tabs>
                <w:tab w:val="left" w:pos="9639"/>
              </w:tabs>
              <w:jc w:val="center"/>
            </w:pPr>
            <w:r w:rsidRPr="00E1032E">
              <w:t>2</w:t>
            </w:r>
          </w:p>
        </w:tc>
        <w:tc>
          <w:tcPr>
            <w:tcW w:w="2590" w:type="dxa"/>
            <w:vAlign w:val="center"/>
          </w:tcPr>
          <w:p w:rsidR="00724949" w:rsidRPr="00E1032E" w:rsidRDefault="00724949" w:rsidP="00992E89">
            <w:pPr>
              <w:tabs>
                <w:tab w:val="left" w:pos="9639"/>
              </w:tabs>
              <w:jc w:val="center"/>
            </w:pPr>
          </w:p>
        </w:tc>
        <w:tc>
          <w:tcPr>
            <w:tcW w:w="2472" w:type="dxa"/>
          </w:tcPr>
          <w:p w:rsidR="00724949" w:rsidRPr="00E1032E" w:rsidRDefault="00724949" w:rsidP="00992E89">
            <w:pPr>
              <w:tabs>
                <w:tab w:val="left" w:pos="9639"/>
              </w:tabs>
              <w:jc w:val="center"/>
            </w:pPr>
          </w:p>
        </w:tc>
        <w:tc>
          <w:tcPr>
            <w:tcW w:w="1984" w:type="dxa"/>
          </w:tcPr>
          <w:p w:rsidR="00724949" w:rsidRPr="00E1032E" w:rsidRDefault="00724949" w:rsidP="00992E89">
            <w:pPr>
              <w:tabs>
                <w:tab w:val="left" w:pos="9639"/>
              </w:tabs>
              <w:jc w:val="center"/>
            </w:pPr>
          </w:p>
        </w:tc>
        <w:tc>
          <w:tcPr>
            <w:tcW w:w="2451" w:type="dxa"/>
            <w:vAlign w:val="center"/>
          </w:tcPr>
          <w:p w:rsidR="00724949" w:rsidRPr="00E1032E" w:rsidRDefault="00724949" w:rsidP="00992E89">
            <w:pPr>
              <w:tabs>
                <w:tab w:val="left" w:pos="9639"/>
              </w:tabs>
              <w:jc w:val="center"/>
            </w:pPr>
          </w:p>
        </w:tc>
      </w:tr>
      <w:tr w:rsidR="00724949" w:rsidRPr="00E1032E" w:rsidTr="00992E89">
        <w:trPr>
          <w:jc w:val="center"/>
        </w:trPr>
        <w:tc>
          <w:tcPr>
            <w:tcW w:w="761" w:type="dxa"/>
            <w:vAlign w:val="center"/>
          </w:tcPr>
          <w:p w:rsidR="00724949" w:rsidRPr="00E1032E" w:rsidRDefault="00724949" w:rsidP="00992E89">
            <w:pPr>
              <w:tabs>
                <w:tab w:val="left" w:pos="9639"/>
              </w:tabs>
              <w:jc w:val="center"/>
            </w:pPr>
            <w:r w:rsidRPr="00E1032E">
              <w:t>…</w:t>
            </w:r>
          </w:p>
        </w:tc>
        <w:tc>
          <w:tcPr>
            <w:tcW w:w="2590" w:type="dxa"/>
            <w:vAlign w:val="center"/>
          </w:tcPr>
          <w:p w:rsidR="00724949" w:rsidRPr="00E1032E" w:rsidRDefault="00724949" w:rsidP="00992E89">
            <w:pPr>
              <w:tabs>
                <w:tab w:val="left" w:pos="9639"/>
              </w:tabs>
              <w:jc w:val="center"/>
            </w:pPr>
          </w:p>
        </w:tc>
        <w:tc>
          <w:tcPr>
            <w:tcW w:w="2472" w:type="dxa"/>
          </w:tcPr>
          <w:p w:rsidR="00724949" w:rsidRPr="00E1032E" w:rsidRDefault="00724949" w:rsidP="00992E89">
            <w:pPr>
              <w:tabs>
                <w:tab w:val="left" w:pos="9639"/>
              </w:tabs>
              <w:jc w:val="center"/>
            </w:pPr>
          </w:p>
        </w:tc>
        <w:tc>
          <w:tcPr>
            <w:tcW w:w="1984" w:type="dxa"/>
          </w:tcPr>
          <w:p w:rsidR="00724949" w:rsidRPr="00E1032E" w:rsidRDefault="00724949" w:rsidP="00992E89">
            <w:pPr>
              <w:tabs>
                <w:tab w:val="left" w:pos="9639"/>
              </w:tabs>
              <w:jc w:val="center"/>
            </w:pPr>
          </w:p>
        </w:tc>
        <w:tc>
          <w:tcPr>
            <w:tcW w:w="2451" w:type="dxa"/>
            <w:vAlign w:val="center"/>
          </w:tcPr>
          <w:p w:rsidR="00724949" w:rsidRPr="00E1032E" w:rsidRDefault="00724949" w:rsidP="00992E89">
            <w:pPr>
              <w:tabs>
                <w:tab w:val="left" w:pos="9639"/>
              </w:tabs>
              <w:jc w:val="center"/>
            </w:pPr>
          </w:p>
        </w:tc>
      </w:tr>
    </w:tbl>
    <w:p w:rsidR="000954FB" w:rsidRPr="00E1032E" w:rsidRDefault="000954FB" w:rsidP="000954FB">
      <w:pPr>
        <w:pStyle w:val="afd"/>
        <w:jc w:val="left"/>
        <w:rPr>
          <w:b/>
          <w:i/>
          <w:sz w:val="28"/>
          <w:szCs w:val="28"/>
        </w:rPr>
      </w:pPr>
    </w:p>
    <w:p w:rsidR="000954FB" w:rsidRPr="00E1032E" w:rsidRDefault="000954FB" w:rsidP="000954FB">
      <w:pPr>
        <w:pStyle w:val="3"/>
        <w:spacing w:before="0" w:after="0"/>
        <w:rPr>
          <w:rFonts w:ascii="Times New Roman" w:hAnsi="Times New Roman"/>
          <w:sz w:val="28"/>
          <w:szCs w:val="28"/>
        </w:rPr>
      </w:pPr>
    </w:p>
    <w:p w:rsidR="000954FB" w:rsidRPr="00E1032E" w:rsidRDefault="000954FB" w:rsidP="000954FB">
      <w:pPr>
        <w:pStyle w:val="3"/>
        <w:spacing w:before="0" w:after="0"/>
        <w:rPr>
          <w:b w:val="0"/>
          <w:sz w:val="28"/>
          <w:szCs w:val="28"/>
        </w:rPr>
      </w:pPr>
      <w:r w:rsidRPr="00E1032E">
        <w:rPr>
          <w:rFonts w:ascii="Times New Roman" w:hAnsi="Times New Roman"/>
          <w:sz w:val="28"/>
          <w:szCs w:val="28"/>
        </w:rPr>
        <w:t>Представитель, имеющий полномочия подписать заявку на участие от имени ______________________________________________________________</w:t>
      </w:r>
    </w:p>
    <w:p w:rsidR="000954FB" w:rsidRPr="00E1032E" w:rsidRDefault="000954FB" w:rsidP="000954FB">
      <w:pPr>
        <w:tabs>
          <w:tab w:val="left" w:pos="8640"/>
        </w:tabs>
        <w:jc w:val="center"/>
        <w:rPr>
          <w:i/>
        </w:rPr>
      </w:pPr>
      <w:r w:rsidRPr="00E1032E">
        <w:rPr>
          <w:i/>
        </w:rPr>
        <w:t>(наименование претендента)</w:t>
      </w:r>
    </w:p>
    <w:p w:rsidR="000954FB" w:rsidRPr="00E1032E" w:rsidRDefault="000954FB" w:rsidP="000954FB">
      <w:pPr>
        <w:pStyle w:val="32"/>
        <w:suppressAutoHyphens/>
        <w:spacing w:after="0"/>
        <w:rPr>
          <w:sz w:val="28"/>
          <w:szCs w:val="28"/>
        </w:rPr>
      </w:pPr>
      <w:r w:rsidRPr="00E1032E">
        <w:rPr>
          <w:sz w:val="28"/>
          <w:szCs w:val="28"/>
        </w:rPr>
        <w:t>____________________________________________________________________</w:t>
      </w:r>
    </w:p>
    <w:p w:rsidR="000954FB" w:rsidRPr="00E1032E" w:rsidRDefault="000954FB" w:rsidP="000954FB">
      <w:pPr>
        <w:rPr>
          <w:i/>
        </w:rPr>
      </w:pPr>
      <w:r w:rsidRPr="00E1032E">
        <w:rPr>
          <w:i/>
        </w:rPr>
        <w:t xml:space="preserve">       Печать</w:t>
      </w:r>
      <w:r w:rsidRPr="00E1032E">
        <w:rPr>
          <w:i/>
        </w:rPr>
        <w:tab/>
      </w:r>
      <w:r w:rsidRPr="00E1032E">
        <w:rPr>
          <w:i/>
        </w:rPr>
        <w:tab/>
      </w:r>
      <w:r w:rsidRPr="00E1032E">
        <w:rPr>
          <w:i/>
        </w:rPr>
        <w:tab/>
        <w:t>(должность, подпись, ФИО)</w:t>
      </w:r>
    </w:p>
    <w:p w:rsidR="000954FB" w:rsidRPr="00E1032E" w:rsidRDefault="000954FB" w:rsidP="000954FB">
      <w:pPr>
        <w:pStyle w:val="32"/>
        <w:suppressAutoHyphens/>
        <w:spacing w:after="0"/>
        <w:rPr>
          <w:sz w:val="28"/>
          <w:szCs w:val="28"/>
        </w:rPr>
      </w:pPr>
      <w:r w:rsidRPr="00E1032E">
        <w:rPr>
          <w:sz w:val="28"/>
          <w:szCs w:val="28"/>
        </w:rPr>
        <w:t>"____" _________ 201__ г.</w:t>
      </w:r>
    </w:p>
    <w:p w:rsidR="000954FB" w:rsidRPr="00E1032E" w:rsidRDefault="000954FB" w:rsidP="000954FB">
      <w:pPr>
        <w:pStyle w:val="afd"/>
        <w:ind w:firstLine="0"/>
        <w:jc w:val="right"/>
        <w:rPr>
          <w:sz w:val="28"/>
          <w:szCs w:val="28"/>
        </w:rPr>
      </w:pPr>
      <w:r w:rsidRPr="00E1032E">
        <w:rPr>
          <w:b/>
          <w:i/>
          <w:sz w:val="28"/>
          <w:szCs w:val="28"/>
        </w:rPr>
        <w:br w:type="page"/>
      </w:r>
      <w:r w:rsidRPr="00E1032E">
        <w:rPr>
          <w:sz w:val="28"/>
          <w:szCs w:val="28"/>
        </w:rPr>
        <w:t>Приложение № 7</w:t>
      </w:r>
    </w:p>
    <w:p w:rsidR="000954FB" w:rsidRPr="00E1032E" w:rsidRDefault="000954FB" w:rsidP="000954FB">
      <w:pPr>
        <w:pStyle w:val="afd"/>
        <w:ind w:firstLine="0"/>
        <w:jc w:val="right"/>
        <w:rPr>
          <w:sz w:val="28"/>
          <w:szCs w:val="28"/>
        </w:rPr>
      </w:pPr>
      <w:r w:rsidRPr="00E1032E">
        <w:rPr>
          <w:sz w:val="28"/>
          <w:szCs w:val="28"/>
        </w:rPr>
        <w:t>к документации о закупке</w:t>
      </w:r>
    </w:p>
    <w:p w:rsidR="000954FB" w:rsidRPr="00E1032E" w:rsidRDefault="000954FB" w:rsidP="00CD4F5B">
      <w:pPr>
        <w:tabs>
          <w:tab w:val="left" w:pos="9639"/>
        </w:tabs>
        <w:rPr>
          <w:b/>
          <w:szCs w:val="28"/>
        </w:rPr>
      </w:pPr>
    </w:p>
    <w:p w:rsidR="000954FB" w:rsidRPr="00E1032E" w:rsidRDefault="000954FB" w:rsidP="000954FB">
      <w:pPr>
        <w:tabs>
          <w:tab w:val="left" w:pos="9639"/>
        </w:tabs>
        <w:ind w:firstLine="567"/>
        <w:jc w:val="center"/>
        <w:rPr>
          <w:b/>
          <w:szCs w:val="28"/>
        </w:rPr>
      </w:pPr>
      <w:r w:rsidRPr="00E1032E">
        <w:rPr>
          <w:b/>
          <w:szCs w:val="28"/>
        </w:rPr>
        <w:t>СВЕДЕНИЯ О ПЛАНИРУЕМЫХ К ПРИВЛЕЧЕНИЮ СУБПОДРЯДНЫХ ОРГАНИЗАЦИЯХ</w:t>
      </w:r>
    </w:p>
    <w:p w:rsidR="000954FB" w:rsidRPr="00E1032E" w:rsidRDefault="000954FB" w:rsidP="000954FB">
      <w:pPr>
        <w:tabs>
          <w:tab w:val="left" w:pos="9639"/>
        </w:tabs>
        <w:ind w:firstLine="567"/>
        <w:jc w:val="center"/>
        <w:rPr>
          <w:i/>
        </w:rPr>
      </w:pPr>
      <w:r w:rsidRPr="00E1032E">
        <w:rPr>
          <w:i/>
        </w:rPr>
        <w:t>(отдельный лист по каждому субподрядчику)</w:t>
      </w:r>
    </w:p>
    <w:p w:rsidR="000954FB" w:rsidRPr="00E1032E" w:rsidRDefault="000954FB" w:rsidP="000954FB">
      <w:pPr>
        <w:tabs>
          <w:tab w:val="left" w:pos="9639"/>
        </w:tabs>
        <w:ind w:firstLine="567"/>
        <w:jc w:val="center"/>
        <w:rPr>
          <w:sz w:val="22"/>
        </w:rPr>
      </w:pPr>
    </w:p>
    <w:p w:rsidR="000954FB" w:rsidRPr="00E1032E" w:rsidRDefault="000954FB" w:rsidP="000954FB">
      <w:pPr>
        <w:tabs>
          <w:tab w:val="left" w:pos="9639"/>
        </w:tabs>
        <w:ind w:firstLine="567"/>
        <w:jc w:val="center"/>
        <w:rPr>
          <w:b/>
          <w:sz w:val="28"/>
          <w:szCs w:val="28"/>
        </w:rPr>
      </w:pPr>
      <w:r w:rsidRPr="00E1032E">
        <w:rPr>
          <w:b/>
          <w:sz w:val="28"/>
          <w:szCs w:val="28"/>
        </w:rPr>
        <w:t>Наименование организации, фирмы:</w:t>
      </w:r>
    </w:p>
    <w:p w:rsidR="000954FB" w:rsidRPr="00E1032E" w:rsidRDefault="000954FB" w:rsidP="000954FB">
      <w:pPr>
        <w:tabs>
          <w:tab w:val="left" w:pos="9639"/>
        </w:tabs>
        <w:ind w:firstLine="567"/>
        <w:rPr>
          <w:sz w:val="22"/>
        </w:rPr>
      </w:pPr>
      <w:r w:rsidRPr="00E1032E">
        <w:rPr>
          <w:sz w:val="22"/>
        </w:rPr>
        <w:t>____________________________________________________________________________</w:t>
      </w:r>
    </w:p>
    <w:p w:rsidR="000954FB" w:rsidRPr="00E1032E" w:rsidRDefault="000954FB" w:rsidP="000954FB">
      <w:pPr>
        <w:tabs>
          <w:tab w:val="left" w:pos="9639"/>
        </w:tabs>
        <w:ind w:firstLine="567"/>
        <w:rPr>
          <w:sz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38"/>
        <w:gridCol w:w="1644"/>
        <w:gridCol w:w="1782"/>
        <w:gridCol w:w="3156"/>
      </w:tblGrid>
      <w:tr w:rsidR="000954FB" w:rsidRPr="00E1032E" w:rsidTr="00BF6892">
        <w:tc>
          <w:tcPr>
            <w:tcW w:w="3138" w:type="dxa"/>
          </w:tcPr>
          <w:p w:rsidR="000954FB" w:rsidRPr="00E1032E" w:rsidRDefault="000954FB" w:rsidP="00BF6892">
            <w:pPr>
              <w:tabs>
                <w:tab w:val="left" w:pos="9639"/>
              </w:tabs>
              <w:rPr>
                <w:szCs w:val="28"/>
              </w:rPr>
            </w:pPr>
          </w:p>
        </w:tc>
        <w:tc>
          <w:tcPr>
            <w:tcW w:w="3426" w:type="dxa"/>
            <w:gridSpan w:val="2"/>
            <w:vAlign w:val="center"/>
          </w:tcPr>
          <w:p w:rsidR="000954FB" w:rsidRPr="00E1032E" w:rsidRDefault="000954FB" w:rsidP="00BF6892">
            <w:pPr>
              <w:tabs>
                <w:tab w:val="left" w:pos="9639"/>
              </w:tabs>
              <w:jc w:val="center"/>
              <w:rPr>
                <w:szCs w:val="28"/>
              </w:rPr>
            </w:pPr>
            <w:r w:rsidRPr="00E1032E">
              <w:rPr>
                <w:szCs w:val="28"/>
              </w:rPr>
              <w:t>Головная фирма</w:t>
            </w:r>
          </w:p>
        </w:tc>
        <w:tc>
          <w:tcPr>
            <w:tcW w:w="3156" w:type="dxa"/>
            <w:vAlign w:val="center"/>
          </w:tcPr>
          <w:p w:rsidR="000954FB" w:rsidRPr="00E1032E" w:rsidRDefault="000954FB" w:rsidP="00BF6892">
            <w:pPr>
              <w:tabs>
                <w:tab w:val="left" w:pos="9639"/>
              </w:tabs>
              <w:jc w:val="center"/>
              <w:rPr>
                <w:szCs w:val="28"/>
              </w:rPr>
            </w:pPr>
            <w:r w:rsidRPr="00E1032E">
              <w:rPr>
                <w:szCs w:val="28"/>
              </w:rPr>
              <w:t>Филиалы и дочерние предприятия</w:t>
            </w:r>
          </w:p>
        </w:tc>
      </w:tr>
      <w:tr w:rsidR="000954FB" w:rsidRPr="00E1032E" w:rsidTr="00BF6892">
        <w:trPr>
          <w:trHeight w:val="391"/>
        </w:trPr>
        <w:tc>
          <w:tcPr>
            <w:tcW w:w="3138" w:type="dxa"/>
          </w:tcPr>
          <w:p w:rsidR="000954FB" w:rsidRPr="00E1032E" w:rsidRDefault="000954FB" w:rsidP="00BF6892">
            <w:pPr>
              <w:tabs>
                <w:tab w:val="left" w:pos="9639"/>
              </w:tabs>
            </w:pPr>
            <w:r w:rsidRPr="00E1032E">
              <w:t>Адрес</w:t>
            </w:r>
          </w:p>
        </w:tc>
        <w:tc>
          <w:tcPr>
            <w:tcW w:w="3426" w:type="dxa"/>
            <w:gridSpan w:val="2"/>
          </w:tcPr>
          <w:p w:rsidR="000954FB" w:rsidRPr="00E1032E" w:rsidRDefault="000954FB" w:rsidP="00BF6892">
            <w:pPr>
              <w:tabs>
                <w:tab w:val="left" w:pos="9639"/>
              </w:tabs>
              <w:jc w:val="center"/>
            </w:pPr>
          </w:p>
        </w:tc>
        <w:tc>
          <w:tcPr>
            <w:tcW w:w="3156" w:type="dxa"/>
          </w:tcPr>
          <w:p w:rsidR="000954FB" w:rsidRPr="00E1032E" w:rsidRDefault="000954FB" w:rsidP="00BF6892">
            <w:pPr>
              <w:tabs>
                <w:tab w:val="left" w:pos="9639"/>
              </w:tabs>
              <w:jc w:val="center"/>
            </w:pPr>
          </w:p>
        </w:tc>
      </w:tr>
      <w:tr w:rsidR="000954FB" w:rsidRPr="00E1032E" w:rsidTr="00BF6892">
        <w:trPr>
          <w:trHeight w:val="346"/>
        </w:trPr>
        <w:tc>
          <w:tcPr>
            <w:tcW w:w="3138" w:type="dxa"/>
          </w:tcPr>
          <w:p w:rsidR="000954FB" w:rsidRPr="00E1032E" w:rsidRDefault="000954FB" w:rsidP="00BF6892">
            <w:pPr>
              <w:tabs>
                <w:tab w:val="left" w:pos="9639"/>
              </w:tabs>
            </w:pPr>
            <w:r w:rsidRPr="00E1032E">
              <w:t>Телефон</w:t>
            </w:r>
          </w:p>
        </w:tc>
        <w:tc>
          <w:tcPr>
            <w:tcW w:w="3426" w:type="dxa"/>
            <w:gridSpan w:val="2"/>
          </w:tcPr>
          <w:p w:rsidR="000954FB" w:rsidRPr="00E1032E" w:rsidRDefault="000954FB" w:rsidP="00BF6892">
            <w:pPr>
              <w:tabs>
                <w:tab w:val="left" w:pos="9639"/>
              </w:tabs>
              <w:jc w:val="center"/>
            </w:pPr>
          </w:p>
        </w:tc>
        <w:tc>
          <w:tcPr>
            <w:tcW w:w="3156" w:type="dxa"/>
          </w:tcPr>
          <w:p w:rsidR="000954FB" w:rsidRPr="00E1032E" w:rsidRDefault="000954FB" w:rsidP="00BF6892">
            <w:pPr>
              <w:tabs>
                <w:tab w:val="left" w:pos="9639"/>
              </w:tabs>
              <w:jc w:val="center"/>
            </w:pPr>
          </w:p>
        </w:tc>
      </w:tr>
      <w:tr w:rsidR="000954FB" w:rsidRPr="00E1032E" w:rsidTr="00BF6892">
        <w:trPr>
          <w:trHeight w:val="355"/>
        </w:trPr>
        <w:tc>
          <w:tcPr>
            <w:tcW w:w="3138" w:type="dxa"/>
          </w:tcPr>
          <w:p w:rsidR="000954FB" w:rsidRPr="00E1032E" w:rsidRDefault="000954FB" w:rsidP="00BF6892">
            <w:pPr>
              <w:tabs>
                <w:tab w:val="left" w:pos="9639"/>
              </w:tabs>
            </w:pPr>
            <w:r w:rsidRPr="00E1032E">
              <w:t>Факс</w:t>
            </w:r>
          </w:p>
        </w:tc>
        <w:tc>
          <w:tcPr>
            <w:tcW w:w="3426" w:type="dxa"/>
            <w:gridSpan w:val="2"/>
          </w:tcPr>
          <w:p w:rsidR="000954FB" w:rsidRPr="00E1032E" w:rsidRDefault="000954FB" w:rsidP="00BF6892">
            <w:pPr>
              <w:tabs>
                <w:tab w:val="left" w:pos="9639"/>
              </w:tabs>
              <w:jc w:val="center"/>
            </w:pPr>
          </w:p>
        </w:tc>
        <w:tc>
          <w:tcPr>
            <w:tcW w:w="3156" w:type="dxa"/>
          </w:tcPr>
          <w:p w:rsidR="000954FB" w:rsidRPr="00E1032E" w:rsidRDefault="000954FB" w:rsidP="00BF6892">
            <w:pPr>
              <w:tabs>
                <w:tab w:val="left" w:pos="9639"/>
              </w:tabs>
              <w:jc w:val="center"/>
            </w:pPr>
          </w:p>
        </w:tc>
      </w:tr>
      <w:tr w:rsidR="000954FB" w:rsidRPr="00E1032E" w:rsidTr="00BF6892">
        <w:trPr>
          <w:trHeight w:val="351"/>
        </w:trPr>
        <w:tc>
          <w:tcPr>
            <w:tcW w:w="3138" w:type="dxa"/>
          </w:tcPr>
          <w:p w:rsidR="000954FB" w:rsidRPr="00E1032E" w:rsidRDefault="000954FB" w:rsidP="00BF6892">
            <w:pPr>
              <w:tabs>
                <w:tab w:val="left" w:pos="9639"/>
              </w:tabs>
            </w:pPr>
            <w:r w:rsidRPr="00E1032E">
              <w:t>Ответственное лицо</w:t>
            </w:r>
          </w:p>
        </w:tc>
        <w:tc>
          <w:tcPr>
            <w:tcW w:w="3426" w:type="dxa"/>
            <w:gridSpan w:val="2"/>
          </w:tcPr>
          <w:p w:rsidR="000954FB" w:rsidRPr="00E1032E" w:rsidRDefault="000954FB" w:rsidP="00BF6892">
            <w:pPr>
              <w:tabs>
                <w:tab w:val="left" w:pos="9639"/>
              </w:tabs>
              <w:jc w:val="center"/>
            </w:pPr>
          </w:p>
        </w:tc>
        <w:tc>
          <w:tcPr>
            <w:tcW w:w="3156" w:type="dxa"/>
          </w:tcPr>
          <w:p w:rsidR="000954FB" w:rsidRPr="00E1032E" w:rsidRDefault="000954FB" w:rsidP="00BF6892">
            <w:pPr>
              <w:tabs>
                <w:tab w:val="left" w:pos="9639"/>
              </w:tabs>
              <w:jc w:val="center"/>
            </w:pPr>
          </w:p>
        </w:tc>
      </w:tr>
      <w:tr w:rsidR="000954FB" w:rsidRPr="00E1032E" w:rsidTr="00BF6892">
        <w:trPr>
          <w:trHeight w:val="348"/>
        </w:trPr>
        <w:tc>
          <w:tcPr>
            <w:tcW w:w="3138" w:type="dxa"/>
          </w:tcPr>
          <w:p w:rsidR="000954FB" w:rsidRPr="00E1032E" w:rsidRDefault="000954FB" w:rsidP="00BF6892">
            <w:pPr>
              <w:tabs>
                <w:tab w:val="left" w:pos="9639"/>
              </w:tabs>
            </w:pPr>
            <w:r w:rsidRPr="00E1032E">
              <w:t>Форма (ООО, ЗАО и т.д.)</w:t>
            </w:r>
          </w:p>
        </w:tc>
        <w:tc>
          <w:tcPr>
            <w:tcW w:w="3426" w:type="dxa"/>
            <w:gridSpan w:val="2"/>
          </w:tcPr>
          <w:p w:rsidR="000954FB" w:rsidRPr="00E1032E" w:rsidRDefault="000954FB" w:rsidP="00BF6892">
            <w:pPr>
              <w:tabs>
                <w:tab w:val="left" w:pos="9639"/>
              </w:tabs>
              <w:jc w:val="center"/>
            </w:pPr>
          </w:p>
        </w:tc>
        <w:tc>
          <w:tcPr>
            <w:tcW w:w="3156" w:type="dxa"/>
          </w:tcPr>
          <w:p w:rsidR="000954FB" w:rsidRPr="00E1032E" w:rsidRDefault="000954FB" w:rsidP="00BF6892">
            <w:pPr>
              <w:tabs>
                <w:tab w:val="left" w:pos="9639"/>
              </w:tabs>
              <w:jc w:val="center"/>
            </w:pPr>
          </w:p>
        </w:tc>
      </w:tr>
      <w:tr w:rsidR="000954FB" w:rsidRPr="00E1032E" w:rsidTr="00BF6892">
        <w:trPr>
          <w:trHeight w:val="343"/>
        </w:trPr>
        <w:tc>
          <w:tcPr>
            <w:tcW w:w="3138" w:type="dxa"/>
          </w:tcPr>
          <w:p w:rsidR="000954FB" w:rsidRPr="00E1032E" w:rsidRDefault="000954FB" w:rsidP="00BF6892">
            <w:pPr>
              <w:tabs>
                <w:tab w:val="left" w:pos="9639"/>
              </w:tabs>
            </w:pPr>
            <w:r w:rsidRPr="00E1032E">
              <w:t>Уставный капитал</w:t>
            </w:r>
          </w:p>
        </w:tc>
        <w:tc>
          <w:tcPr>
            <w:tcW w:w="3426" w:type="dxa"/>
            <w:gridSpan w:val="2"/>
          </w:tcPr>
          <w:p w:rsidR="000954FB" w:rsidRPr="00E1032E" w:rsidRDefault="000954FB" w:rsidP="00BF6892">
            <w:pPr>
              <w:tabs>
                <w:tab w:val="left" w:pos="9639"/>
              </w:tabs>
              <w:jc w:val="center"/>
            </w:pPr>
          </w:p>
        </w:tc>
        <w:tc>
          <w:tcPr>
            <w:tcW w:w="3156" w:type="dxa"/>
          </w:tcPr>
          <w:p w:rsidR="000954FB" w:rsidRPr="00E1032E" w:rsidRDefault="000954FB" w:rsidP="00BF6892">
            <w:pPr>
              <w:tabs>
                <w:tab w:val="left" w:pos="9639"/>
              </w:tabs>
              <w:jc w:val="center"/>
            </w:pPr>
          </w:p>
        </w:tc>
      </w:tr>
      <w:tr w:rsidR="000954FB" w:rsidRPr="00E1032E" w:rsidTr="00BF6892">
        <w:trPr>
          <w:trHeight w:val="505"/>
        </w:trPr>
        <w:tc>
          <w:tcPr>
            <w:tcW w:w="3138" w:type="dxa"/>
            <w:tcBorders>
              <w:bottom w:val="nil"/>
            </w:tcBorders>
          </w:tcPr>
          <w:p w:rsidR="000954FB" w:rsidRPr="00E1032E" w:rsidRDefault="000954FB" w:rsidP="00BF6892">
            <w:pPr>
              <w:tabs>
                <w:tab w:val="left" w:pos="9639"/>
              </w:tabs>
            </w:pPr>
            <w:r w:rsidRPr="00E1032E">
              <w:t>Сфера деятельности</w:t>
            </w:r>
          </w:p>
        </w:tc>
        <w:tc>
          <w:tcPr>
            <w:tcW w:w="3426" w:type="dxa"/>
            <w:gridSpan w:val="2"/>
            <w:tcBorders>
              <w:bottom w:val="nil"/>
            </w:tcBorders>
          </w:tcPr>
          <w:p w:rsidR="000954FB" w:rsidRPr="00E1032E" w:rsidRDefault="000954FB" w:rsidP="00BF6892">
            <w:pPr>
              <w:tabs>
                <w:tab w:val="left" w:pos="9639"/>
              </w:tabs>
              <w:jc w:val="center"/>
            </w:pPr>
          </w:p>
        </w:tc>
        <w:tc>
          <w:tcPr>
            <w:tcW w:w="3156" w:type="dxa"/>
            <w:tcBorders>
              <w:bottom w:val="nil"/>
            </w:tcBorders>
          </w:tcPr>
          <w:p w:rsidR="000954FB" w:rsidRPr="00E1032E" w:rsidRDefault="000954FB" w:rsidP="00BF6892">
            <w:pPr>
              <w:tabs>
                <w:tab w:val="left" w:pos="9639"/>
              </w:tabs>
              <w:jc w:val="center"/>
            </w:pPr>
          </w:p>
        </w:tc>
      </w:tr>
      <w:tr w:rsidR="000954FB" w:rsidRPr="00E1032E" w:rsidTr="00BF6892">
        <w:tc>
          <w:tcPr>
            <w:tcW w:w="3138" w:type="dxa"/>
            <w:tcBorders>
              <w:right w:val="nil"/>
            </w:tcBorders>
          </w:tcPr>
          <w:p w:rsidR="000954FB" w:rsidRPr="00E1032E" w:rsidRDefault="000954FB" w:rsidP="00BF6892">
            <w:pPr>
              <w:tabs>
                <w:tab w:val="left" w:pos="9639"/>
              </w:tabs>
            </w:pPr>
            <w:r w:rsidRPr="00E1032E">
              <w:t>Руководитель:</w:t>
            </w:r>
          </w:p>
        </w:tc>
        <w:tc>
          <w:tcPr>
            <w:tcW w:w="3426" w:type="dxa"/>
            <w:gridSpan w:val="2"/>
            <w:tcBorders>
              <w:left w:val="nil"/>
              <w:right w:val="nil"/>
            </w:tcBorders>
          </w:tcPr>
          <w:p w:rsidR="000954FB" w:rsidRPr="00E1032E" w:rsidRDefault="000954FB" w:rsidP="00BF6892">
            <w:pPr>
              <w:tabs>
                <w:tab w:val="left" w:pos="9639"/>
              </w:tabs>
            </w:pPr>
            <w:r w:rsidRPr="00E1032E">
              <w:t>Дата:</w:t>
            </w:r>
          </w:p>
        </w:tc>
        <w:tc>
          <w:tcPr>
            <w:tcW w:w="3156" w:type="dxa"/>
            <w:tcBorders>
              <w:left w:val="nil"/>
            </w:tcBorders>
          </w:tcPr>
          <w:p w:rsidR="000954FB" w:rsidRPr="00E1032E" w:rsidRDefault="000954FB" w:rsidP="00BF6892">
            <w:pPr>
              <w:tabs>
                <w:tab w:val="left" w:pos="9639"/>
              </w:tabs>
            </w:pPr>
            <w:r w:rsidRPr="00E1032E">
              <w:t>Печать/подпись (субподрядчика)</w:t>
            </w:r>
          </w:p>
        </w:tc>
      </w:tr>
      <w:tr w:rsidR="000954FB" w:rsidRPr="00E1032E" w:rsidTr="00BF6892">
        <w:trPr>
          <w:cantSplit/>
        </w:trPr>
        <w:tc>
          <w:tcPr>
            <w:tcW w:w="9720" w:type="dxa"/>
            <w:gridSpan w:val="4"/>
          </w:tcPr>
          <w:p w:rsidR="000954FB" w:rsidRPr="00E1032E" w:rsidRDefault="000954FB" w:rsidP="00BF6892">
            <w:pPr>
              <w:tabs>
                <w:tab w:val="left" w:pos="9639"/>
              </w:tabs>
              <w:jc w:val="center"/>
            </w:pPr>
          </w:p>
        </w:tc>
      </w:tr>
      <w:tr w:rsidR="000954FB" w:rsidRPr="00E1032E" w:rsidTr="00BF6892">
        <w:trPr>
          <w:cantSplit/>
        </w:trPr>
        <w:tc>
          <w:tcPr>
            <w:tcW w:w="4782" w:type="dxa"/>
            <w:gridSpan w:val="2"/>
            <w:vMerge w:val="restart"/>
            <w:vAlign w:val="center"/>
          </w:tcPr>
          <w:p w:rsidR="000954FB" w:rsidRPr="00E1032E" w:rsidRDefault="000954FB" w:rsidP="00BF6892">
            <w:pPr>
              <w:tabs>
                <w:tab w:val="left" w:pos="9639"/>
              </w:tabs>
            </w:pPr>
            <w:r w:rsidRPr="00E1032E">
              <w:t>Виды работ, передаваемые субподрядчику по предмету конкурса</w:t>
            </w:r>
          </w:p>
        </w:tc>
        <w:tc>
          <w:tcPr>
            <w:tcW w:w="4938" w:type="dxa"/>
            <w:gridSpan w:val="2"/>
          </w:tcPr>
          <w:p w:rsidR="000954FB" w:rsidRPr="00E1032E" w:rsidRDefault="000954FB" w:rsidP="00BF6892">
            <w:pPr>
              <w:tabs>
                <w:tab w:val="left" w:pos="9639"/>
              </w:tabs>
              <w:jc w:val="center"/>
            </w:pPr>
            <w:r w:rsidRPr="00E1032E">
              <w:t>Передаваемые объемы работ</w:t>
            </w:r>
          </w:p>
        </w:tc>
      </w:tr>
      <w:tr w:rsidR="000954FB" w:rsidRPr="00E1032E" w:rsidTr="00BF6892">
        <w:trPr>
          <w:cantSplit/>
        </w:trPr>
        <w:tc>
          <w:tcPr>
            <w:tcW w:w="4782" w:type="dxa"/>
            <w:gridSpan w:val="2"/>
            <w:vMerge/>
          </w:tcPr>
          <w:p w:rsidR="000954FB" w:rsidRPr="00E1032E" w:rsidRDefault="000954FB" w:rsidP="00BF6892">
            <w:pPr>
              <w:tabs>
                <w:tab w:val="left" w:pos="9639"/>
              </w:tabs>
            </w:pPr>
          </w:p>
        </w:tc>
        <w:tc>
          <w:tcPr>
            <w:tcW w:w="1782" w:type="dxa"/>
          </w:tcPr>
          <w:p w:rsidR="000954FB" w:rsidRPr="00E1032E" w:rsidRDefault="000954FB" w:rsidP="00BF6892">
            <w:pPr>
              <w:tabs>
                <w:tab w:val="left" w:pos="9639"/>
              </w:tabs>
              <w:jc w:val="center"/>
            </w:pPr>
            <w:r w:rsidRPr="00E1032E">
              <w:t>В физических единицах</w:t>
            </w:r>
          </w:p>
        </w:tc>
        <w:tc>
          <w:tcPr>
            <w:tcW w:w="3156" w:type="dxa"/>
            <w:vAlign w:val="center"/>
          </w:tcPr>
          <w:p w:rsidR="000954FB" w:rsidRPr="00E1032E" w:rsidRDefault="000954FB" w:rsidP="00BF6892">
            <w:pPr>
              <w:tabs>
                <w:tab w:val="left" w:pos="9639"/>
              </w:tabs>
              <w:jc w:val="center"/>
            </w:pPr>
            <w:r w:rsidRPr="00E1032E">
              <w:t>В % к общему объему работ по предмету конкурса</w:t>
            </w:r>
          </w:p>
        </w:tc>
      </w:tr>
      <w:tr w:rsidR="000954FB" w:rsidRPr="00E1032E" w:rsidTr="00BF6892">
        <w:tc>
          <w:tcPr>
            <w:tcW w:w="4782" w:type="dxa"/>
            <w:gridSpan w:val="2"/>
          </w:tcPr>
          <w:p w:rsidR="000954FB" w:rsidRPr="00E1032E" w:rsidRDefault="000954FB" w:rsidP="00BF6892">
            <w:pPr>
              <w:tabs>
                <w:tab w:val="left" w:pos="9639"/>
              </w:tabs>
            </w:pPr>
          </w:p>
        </w:tc>
        <w:tc>
          <w:tcPr>
            <w:tcW w:w="1782" w:type="dxa"/>
          </w:tcPr>
          <w:p w:rsidR="000954FB" w:rsidRPr="00E1032E" w:rsidRDefault="000954FB" w:rsidP="00BF6892">
            <w:pPr>
              <w:tabs>
                <w:tab w:val="left" w:pos="9639"/>
              </w:tabs>
              <w:jc w:val="center"/>
            </w:pPr>
          </w:p>
        </w:tc>
        <w:tc>
          <w:tcPr>
            <w:tcW w:w="3156" w:type="dxa"/>
          </w:tcPr>
          <w:p w:rsidR="000954FB" w:rsidRPr="00E1032E" w:rsidRDefault="000954FB" w:rsidP="00BF6892">
            <w:pPr>
              <w:tabs>
                <w:tab w:val="left" w:pos="9639"/>
              </w:tabs>
              <w:jc w:val="center"/>
            </w:pPr>
          </w:p>
        </w:tc>
      </w:tr>
      <w:tr w:rsidR="000954FB" w:rsidRPr="00E1032E" w:rsidTr="00BF6892">
        <w:tc>
          <w:tcPr>
            <w:tcW w:w="4782" w:type="dxa"/>
            <w:gridSpan w:val="2"/>
          </w:tcPr>
          <w:p w:rsidR="000954FB" w:rsidRPr="00E1032E" w:rsidRDefault="000954FB" w:rsidP="00BF6892">
            <w:pPr>
              <w:tabs>
                <w:tab w:val="left" w:pos="9639"/>
              </w:tabs>
            </w:pPr>
          </w:p>
        </w:tc>
        <w:tc>
          <w:tcPr>
            <w:tcW w:w="1782" w:type="dxa"/>
          </w:tcPr>
          <w:p w:rsidR="000954FB" w:rsidRPr="00E1032E" w:rsidRDefault="000954FB" w:rsidP="00BF6892">
            <w:pPr>
              <w:tabs>
                <w:tab w:val="left" w:pos="9639"/>
              </w:tabs>
              <w:jc w:val="center"/>
            </w:pPr>
          </w:p>
        </w:tc>
        <w:tc>
          <w:tcPr>
            <w:tcW w:w="3156" w:type="dxa"/>
          </w:tcPr>
          <w:p w:rsidR="000954FB" w:rsidRPr="00E1032E" w:rsidRDefault="000954FB" w:rsidP="00BF6892">
            <w:pPr>
              <w:tabs>
                <w:tab w:val="left" w:pos="9639"/>
              </w:tabs>
              <w:jc w:val="center"/>
            </w:pPr>
          </w:p>
        </w:tc>
      </w:tr>
      <w:tr w:rsidR="000954FB" w:rsidRPr="00E1032E" w:rsidTr="00BF6892">
        <w:tc>
          <w:tcPr>
            <w:tcW w:w="6564" w:type="dxa"/>
            <w:gridSpan w:val="3"/>
          </w:tcPr>
          <w:p w:rsidR="000954FB" w:rsidRPr="00E1032E" w:rsidRDefault="000954FB" w:rsidP="00BF6892">
            <w:pPr>
              <w:tabs>
                <w:tab w:val="left" w:pos="9639"/>
              </w:tabs>
            </w:pPr>
            <w:r w:rsidRPr="00E1032E">
              <w:t>Итого % передаваемых субподрядчику объёмов работ к общему объёму работ по предмету конкурса</w:t>
            </w:r>
          </w:p>
        </w:tc>
        <w:tc>
          <w:tcPr>
            <w:tcW w:w="3156" w:type="dxa"/>
          </w:tcPr>
          <w:p w:rsidR="000954FB" w:rsidRPr="00E1032E" w:rsidRDefault="000954FB" w:rsidP="00BF6892">
            <w:pPr>
              <w:tabs>
                <w:tab w:val="left" w:pos="9639"/>
              </w:tabs>
              <w:jc w:val="center"/>
            </w:pPr>
          </w:p>
        </w:tc>
      </w:tr>
      <w:tr w:rsidR="007B66BC" w:rsidRPr="00E1032E" w:rsidTr="00BF6892">
        <w:tc>
          <w:tcPr>
            <w:tcW w:w="6564" w:type="dxa"/>
            <w:gridSpan w:val="3"/>
          </w:tcPr>
          <w:p w:rsidR="007B66BC" w:rsidRPr="00E1032E" w:rsidRDefault="007B66BC" w:rsidP="00BF6892">
            <w:pPr>
              <w:tabs>
                <w:tab w:val="left" w:pos="9639"/>
              </w:tabs>
            </w:pPr>
            <w:r w:rsidRPr="00E1032E">
              <w:t>Количество персонала, привлекаемого субподрядчиком к исполнению договора:</w:t>
            </w:r>
          </w:p>
        </w:tc>
        <w:tc>
          <w:tcPr>
            <w:tcW w:w="3156" w:type="dxa"/>
          </w:tcPr>
          <w:p w:rsidR="007B66BC" w:rsidRPr="00E1032E" w:rsidRDefault="007B66BC" w:rsidP="00BF6892">
            <w:pPr>
              <w:tabs>
                <w:tab w:val="left" w:pos="9639"/>
              </w:tabs>
              <w:jc w:val="center"/>
            </w:pPr>
          </w:p>
        </w:tc>
      </w:tr>
    </w:tbl>
    <w:p w:rsidR="000954FB" w:rsidRPr="00E1032E" w:rsidRDefault="000954FB" w:rsidP="000954FB">
      <w:pPr>
        <w:tabs>
          <w:tab w:val="left" w:pos="9639"/>
        </w:tabs>
        <w:ind w:firstLine="720"/>
        <w:jc w:val="both"/>
        <w:rPr>
          <w:szCs w:val="28"/>
        </w:rPr>
      </w:pPr>
      <w:r w:rsidRPr="00E1032E">
        <w:rPr>
          <w:szCs w:val="28"/>
        </w:rPr>
        <w:t>Приложения:</w:t>
      </w:r>
    </w:p>
    <w:p w:rsidR="000954FB" w:rsidRPr="00E1032E" w:rsidRDefault="000954FB" w:rsidP="000954FB">
      <w:pPr>
        <w:tabs>
          <w:tab w:val="left" w:pos="9639"/>
        </w:tabs>
        <w:ind w:firstLine="720"/>
        <w:jc w:val="both"/>
        <w:rPr>
          <w:szCs w:val="28"/>
        </w:rPr>
      </w:pPr>
      <w:r w:rsidRPr="00E1032E">
        <w:rPr>
          <w:szCs w:val="28"/>
        </w:rPr>
        <w:t xml:space="preserve">- копия действующего свидетельства о допуске к выполнению работ, передаваемых субподрядчику по предмету конкурса, выданного СРО </w:t>
      </w:r>
    </w:p>
    <w:p w:rsidR="000954FB" w:rsidRPr="00E1032E" w:rsidRDefault="000954FB" w:rsidP="000954FB">
      <w:pPr>
        <w:tabs>
          <w:tab w:val="left" w:pos="9639"/>
        </w:tabs>
        <w:ind w:firstLine="720"/>
        <w:jc w:val="both"/>
        <w:rPr>
          <w:szCs w:val="28"/>
        </w:rPr>
      </w:pPr>
      <w:r w:rsidRPr="00E1032E">
        <w:rPr>
          <w:szCs w:val="28"/>
        </w:rPr>
        <w:t>- копии документов, подтверждающих согласие субподрядных организаций (договор о намерениях, предварительное соглашение и др.) выполнить передаваемые объемы работ по предмету конкурса.</w:t>
      </w:r>
    </w:p>
    <w:p w:rsidR="000954FB" w:rsidRPr="00E1032E" w:rsidRDefault="000954FB" w:rsidP="00CD4F5B">
      <w:pPr>
        <w:pStyle w:val="3"/>
        <w:numPr>
          <w:ilvl w:val="0"/>
          <w:numId w:val="0"/>
        </w:numPr>
        <w:spacing w:before="0" w:after="0"/>
        <w:rPr>
          <w:rFonts w:ascii="Times New Roman" w:hAnsi="Times New Roman"/>
          <w:sz w:val="28"/>
          <w:szCs w:val="28"/>
        </w:rPr>
      </w:pPr>
    </w:p>
    <w:p w:rsidR="000954FB" w:rsidRPr="00E1032E" w:rsidRDefault="000954FB" w:rsidP="000954FB">
      <w:pPr>
        <w:pStyle w:val="3"/>
        <w:spacing w:before="0" w:after="0"/>
        <w:rPr>
          <w:b w:val="0"/>
          <w:sz w:val="28"/>
          <w:szCs w:val="28"/>
        </w:rPr>
      </w:pPr>
      <w:r w:rsidRPr="00E1032E">
        <w:rPr>
          <w:rFonts w:ascii="Times New Roman" w:hAnsi="Times New Roman"/>
          <w:sz w:val="28"/>
          <w:szCs w:val="28"/>
        </w:rPr>
        <w:t>Представитель, имеющий полномочия подписать заявку на участие от имени ______________________________________________________________</w:t>
      </w:r>
    </w:p>
    <w:p w:rsidR="000954FB" w:rsidRPr="00E1032E" w:rsidRDefault="000954FB" w:rsidP="000954FB">
      <w:pPr>
        <w:tabs>
          <w:tab w:val="left" w:pos="8640"/>
        </w:tabs>
        <w:jc w:val="center"/>
        <w:rPr>
          <w:i/>
        </w:rPr>
      </w:pPr>
      <w:r w:rsidRPr="00E1032E">
        <w:rPr>
          <w:i/>
        </w:rPr>
        <w:t>(наименование претендента)</w:t>
      </w:r>
    </w:p>
    <w:p w:rsidR="000954FB" w:rsidRPr="00E1032E" w:rsidRDefault="000954FB" w:rsidP="000954FB">
      <w:pPr>
        <w:pStyle w:val="32"/>
        <w:suppressAutoHyphens/>
        <w:spacing w:after="0"/>
        <w:rPr>
          <w:sz w:val="28"/>
          <w:szCs w:val="28"/>
        </w:rPr>
      </w:pPr>
      <w:r w:rsidRPr="00E1032E">
        <w:rPr>
          <w:sz w:val="28"/>
          <w:szCs w:val="28"/>
        </w:rPr>
        <w:t>____________________________________________________________________</w:t>
      </w:r>
    </w:p>
    <w:p w:rsidR="000954FB" w:rsidRPr="00E1032E" w:rsidRDefault="000954FB" w:rsidP="000954FB">
      <w:pPr>
        <w:rPr>
          <w:i/>
        </w:rPr>
      </w:pPr>
      <w:r w:rsidRPr="00E1032E">
        <w:rPr>
          <w:i/>
        </w:rPr>
        <w:t xml:space="preserve">       Печать</w:t>
      </w:r>
      <w:r w:rsidRPr="00E1032E">
        <w:rPr>
          <w:i/>
        </w:rPr>
        <w:tab/>
      </w:r>
      <w:r w:rsidRPr="00E1032E">
        <w:rPr>
          <w:i/>
        </w:rPr>
        <w:tab/>
      </w:r>
      <w:r w:rsidRPr="00E1032E">
        <w:rPr>
          <w:i/>
        </w:rPr>
        <w:tab/>
        <w:t>(должность, подпись, ФИО)</w:t>
      </w:r>
    </w:p>
    <w:p w:rsidR="000954FB" w:rsidRDefault="000954FB" w:rsidP="000954FB">
      <w:pPr>
        <w:pStyle w:val="32"/>
        <w:suppressAutoHyphens/>
        <w:spacing w:after="0"/>
        <w:rPr>
          <w:sz w:val="28"/>
          <w:szCs w:val="28"/>
        </w:rPr>
      </w:pPr>
      <w:r w:rsidRPr="00E1032E">
        <w:rPr>
          <w:sz w:val="28"/>
          <w:szCs w:val="28"/>
        </w:rPr>
        <w:t>"____" _________ 201__ г.</w:t>
      </w:r>
    </w:p>
    <w:sectPr w:rsidR="000954FB" w:rsidSect="00381550">
      <w:headerReference w:type="default" r:id="rId190"/>
      <w:footerReference w:type="even" r:id="rId191"/>
      <w:footerReference w:type="default" r:id="rId192"/>
      <w:pgSz w:w="11907" w:h="16840" w:code="9"/>
      <w:pgMar w:top="1134" w:right="851" w:bottom="1134" w:left="1418" w:header="794" w:footer="794"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20A2" w:rsidRDefault="00E020A2">
      <w:r>
        <w:separator/>
      </w:r>
    </w:p>
  </w:endnote>
  <w:endnote w:type="continuationSeparator" w:id="0">
    <w:p w:rsidR="00E020A2" w:rsidRDefault="00E020A2">
      <w:r>
        <w:continuationSeparator/>
      </w:r>
    </w:p>
  </w:endnote>
  <w:endnote w:type="continuationNotice" w:id="1">
    <w:p w:rsidR="00E020A2" w:rsidRDefault="00E020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G Times">
    <w:charset w:val="00"/>
    <w:family w:val="roman"/>
    <w:pitch w:val="variable"/>
    <w:sig w:usb0="00000007" w:usb1="00000000" w:usb2="00000000" w:usb3="00000000" w:csb0="00000093" w:csb1="00000000"/>
  </w:font>
  <w:font w:name="Agency FB">
    <w:panose1 w:val="020B0503020202020204"/>
    <w:charset w:val="00"/>
    <w:family w:val="swiss"/>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PTSan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1EC7" w:rsidRDefault="007C1EC7" w:rsidP="00BF6892">
    <w:pPr>
      <w:pStyle w:val="aff1"/>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28</w:t>
    </w:r>
    <w:r>
      <w:rPr>
        <w:rStyle w:val="a6"/>
      </w:rPr>
      <w:fldChar w:fldCharType="end"/>
    </w:r>
  </w:p>
  <w:p w:rsidR="007C1EC7" w:rsidRDefault="007C1EC7" w:rsidP="00BF6892">
    <w:pPr>
      <w:pStyle w:val="aff1"/>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1EC7" w:rsidRPr="00F14FDD" w:rsidRDefault="007C1EC7" w:rsidP="00F14FDD">
    <w:pPr>
      <w:pStyle w:val="aff1"/>
      <w:ind w:lef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20A2" w:rsidRDefault="00E020A2">
      <w:r>
        <w:separator/>
      </w:r>
    </w:p>
  </w:footnote>
  <w:footnote w:type="continuationSeparator" w:id="0">
    <w:p w:rsidR="00E020A2" w:rsidRDefault="00E020A2">
      <w:r>
        <w:continuationSeparator/>
      </w:r>
    </w:p>
  </w:footnote>
  <w:footnote w:type="continuationNotice" w:id="1">
    <w:p w:rsidR="00E020A2" w:rsidRDefault="00E020A2"/>
  </w:footnote>
  <w:footnote w:id="2">
    <w:p w:rsidR="007C1EC7" w:rsidRPr="005D5026" w:rsidRDefault="007C1EC7" w:rsidP="0024232A">
      <w:pPr>
        <w:pStyle w:val="aff2"/>
        <w:jc w:val="both"/>
      </w:pPr>
      <w:r>
        <w:rPr>
          <w:rStyle w:val="afa"/>
        </w:rPr>
        <w:footnoteRef/>
      </w:r>
      <w:r>
        <w:t xml:space="preserve"> </w:t>
      </w:r>
      <w:r w:rsidRPr="005D5026">
        <w:rPr>
          <w:sz w:val="24"/>
          <w:szCs w:val="24"/>
        </w:rPr>
        <w:t>Под «условным комплектом» понимается набор единичных товаров (по 1 единице каждой позиции), указанных в Спецификации (п. 4.8 Технического задания Раздел IV настоящей документации).</w:t>
      </w:r>
    </w:p>
    <w:p w:rsidR="007C1EC7" w:rsidRDefault="007C1EC7" w:rsidP="0024232A">
      <w:pPr>
        <w:pStyle w:val="aff2"/>
      </w:pPr>
    </w:p>
  </w:footnote>
  <w:footnote w:id="3">
    <w:p w:rsidR="007C1EC7" w:rsidRDefault="007C1EC7" w:rsidP="0054566D">
      <w:pPr>
        <w:pStyle w:val="aff2"/>
      </w:pPr>
      <w:r>
        <w:rPr>
          <w:rStyle w:val="afa"/>
        </w:rPr>
        <w:footnoteRef/>
      </w:r>
      <w:r>
        <w:t xml:space="preserve"> К сведениям об опыте прилагаются</w:t>
      </w:r>
      <w:r w:rsidRPr="00E96FF5">
        <w:t xml:space="preserve"> копи</w:t>
      </w:r>
      <w:r>
        <w:t xml:space="preserve">и договоров и актов в соответствии с пунктом </w:t>
      </w:r>
      <w:r w:rsidRPr="00657A06">
        <w:rPr>
          <w:highlight w:val="cyan"/>
        </w:rPr>
        <w:t>2.7</w:t>
      </w:r>
      <w:r>
        <w:t xml:space="preserve"> Информационной карты. При предоставлении копии договора и акта конфиденциальная информация (</w:t>
      </w:r>
      <w:r w:rsidRPr="00657A06">
        <w:rPr>
          <w:highlight w:val="cyan"/>
        </w:rPr>
        <w:t>кроме цены</w:t>
      </w:r>
      <w:r>
        <w:t>), составляющая коммерческую или иную тайну, может быть удалена.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1EC7" w:rsidRPr="00381550" w:rsidRDefault="007C1EC7" w:rsidP="00381550">
    <w:pPr>
      <w:pStyle w:val="aff"/>
      <w:jc w:val="center"/>
      <w:rPr>
        <w:sz w:val="28"/>
        <w:szCs w:val="28"/>
      </w:rPr>
    </w:pPr>
    <w:r w:rsidRPr="00381550">
      <w:rPr>
        <w:sz w:val="28"/>
        <w:szCs w:val="28"/>
      </w:rPr>
      <w:fldChar w:fldCharType="begin"/>
    </w:r>
    <w:r w:rsidRPr="00381550">
      <w:rPr>
        <w:sz w:val="28"/>
        <w:szCs w:val="28"/>
      </w:rPr>
      <w:instrText xml:space="preserve"> PAGE   \* MERGEFORMAT </w:instrText>
    </w:r>
    <w:r w:rsidRPr="00381550">
      <w:rPr>
        <w:sz w:val="28"/>
        <w:szCs w:val="28"/>
      </w:rPr>
      <w:fldChar w:fldCharType="separate"/>
    </w:r>
    <w:r w:rsidR="00047C06">
      <w:rPr>
        <w:noProof/>
        <w:sz w:val="28"/>
        <w:szCs w:val="28"/>
      </w:rPr>
      <w:t>88</w:t>
    </w:r>
    <w:r w:rsidRPr="00381550">
      <w:rPr>
        <w:noProof/>
        <w:sz w:val="28"/>
        <w:szCs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1294F884"/>
    <w:name w:val="WW8Num1"/>
    <w:lvl w:ilvl="0">
      <w:start w:val="2"/>
      <w:numFmt w:val="decimal"/>
      <w:lvlText w:val="%1."/>
      <w:lvlJc w:val="left"/>
      <w:pPr>
        <w:tabs>
          <w:tab w:val="num" w:pos="0"/>
        </w:tabs>
        <w:ind w:left="420" w:hanging="420"/>
      </w:pPr>
    </w:lvl>
    <w:lvl w:ilvl="1">
      <w:start w:val="1"/>
      <w:numFmt w:val="decimal"/>
      <w:lvlText w:val="2.5.%2"/>
      <w:lvlJc w:val="left"/>
      <w:pPr>
        <w:tabs>
          <w:tab w:val="num" w:pos="0"/>
        </w:tabs>
        <w:ind w:left="1724" w:hanging="720"/>
      </w:pPr>
      <w:rPr>
        <w:rFonts w:hint="default"/>
      </w:rPr>
    </w:lvl>
    <w:lvl w:ilvl="2">
      <w:start w:val="1"/>
      <w:numFmt w:val="decimal"/>
      <w:lvlText w:val="2.10.%3"/>
      <w:lvlJc w:val="left"/>
      <w:pPr>
        <w:tabs>
          <w:tab w:val="num" w:pos="0"/>
        </w:tabs>
        <w:ind w:left="2728" w:hanging="720"/>
      </w:pPr>
      <w:rPr>
        <w:rFonts w:hint="default"/>
      </w:rPr>
    </w:lvl>
    <w:lvl w:ilvl="3">
      <w:start w:val="1"/>
      <w:numFmt w:val="decimal"/>
      <w:lvlText w:val="%1.%2.%3.%4."/>
      <w:lvlJc w:val="left"/>
      <w:pPr>
        <w:tabs>
          <w:tab w:val="num" w:pos="0"/>
        </w:tabs>
        <w:ind w:left="4092" w:hanging="1080"/>
      </w:pPr>
    </w:lvl>
    <w:lvl w:ilvl="4">
      <w:start w:val="1"/>
      <w:numFmt w:val="decimal"/>
      <w:lvlText w:val="%1.%2.%3.%4.%5."/>
      <w:lvlJc w:val="left"/>
      <w:pPr>
        <w:tabs>
          <w:tab w:val="num" w:pos="0"/>
        </w:tabs>
        <w:ind w:left="5096" w:hanging="1080"/>
      </w:pPr>
    </w:lvl>
    <w:lvl w:ilvl="5">
      <w:start w:val="1"/>
      <w:numFmt w:val="decimal"/>
      <w:lvlText w:val="%1.%2.%3.%4.%5.%6."/>
      <w:lvlJc w:val="left"/>
      <w:pPr>
        <w:tabs>
          <w:tab w:val="num" w:pos="0"/>
        </w:tabs>
        <w:ind w:left="6460" w:hanging="1440"/>
      </w:pPr>
    </w:lvl>
    <w:lvl w:ilvl="6">
      <w:start w:val="1"/>
      <w:numFmt w:val="decimal"/>
      <w:lvlText w:val="%1.%2.%3.%4.%5.%6.%7."/>
      <w:lvlJc w:val="left"/>
      <w:pPr>
        <w:tabs>
          <w:tab w:val="num" w:pos="0"/>
        </w:tabs>
        <w:ind w:left="7824" w:hanging="1800"/>
      </w:pPr>
    </w:lvl>
    <w:lvl w:ilvl="7">
      <w:start w:val="1"/>
      <w:numFmt w:val="decimal"/>
      <w:lvlText w:val="%1.%2.%3.%4.%5.%6.%7.%8."/>
      <w:lvlJc w:val="left"/>
      <w:pPr>
        <w:tabs>
          <w:tab w:val="num" w:pos="0"/>
        </w:tabs>
        <w:ind w:left="8828" w:hanging="1800"/>
      </w:pPr>
    </w:lvl>
    <w:lvl w:ilvl="8">
      <w:start w:val="1"/>
      <w:numFmt w:val="decimal"/>
      <w:lvlText w:val="%1.%2.%3.%4.%5.%6.%7.%8.%9."/>
      <w:lvlJc w:val="left"/>
      <w:pPr>
        <w:tabs>
          <w:tab w:val="num" w:pos="0"/>
        </w:tabs>
        <w:ind w:left="10192" w:hanging="2160"/>
      </w:pPr>
    </w:lvl>
  </w:abstractNum>
  <w:abstractNum w:abstractNumId="1">
    <w:nsid w:val="00000003"/>
    <w:multiLevelType w:val="multilevel"/>
    <w:tmpl w:val="00000003"/>
    <w:name w:val="WW8Num2"/>
    <w:lvl w:ilvl="0">
      <w:start w:val="1"/>
      <w:numFmt w:val="decimal"/>
      <w:lvlText w:val="%1."/>
      <w:lvlJc w:val="left"/>
      <w:pPr>
        <w:tabs>
          <w:tab w:val="num" w:pos="0"/>
        </w:tabs>
        <w:ind w:left="1140" w:hanging="1140"/>
      </w:pPr>
    </w:lvl>
    <w:lvl w:ilvl="1">
      <w:start w:val="1"/>
      <w:numFmt w:val="decimal"/>
      <w:lvlText w:val="%1.%2."/>
      <w:lvlJc w:val="left"/>
      <w:pPr>
        <w:tabs>
          <w:tab w:val="num" w:pos="0"/>
        </w:tabs>
        <w:ind w:left="1708" w:hanging="1140"/>
      </w:pPr>
      <w:rPr>
        <w:rFonts w:ascii="Times New Roman" w:hAnsi="Times New Roman" w:cs="Times New Roman"/>
      </w:rPr>
    </w:lvl>
    <w:lvl w:ilvl="2">
      <w:start w:val="1"/>
      <w:numFmt w:val="decimal"/>
      <w:lvlText w:val="%1.%2.%3."/>
      <w:lvlJc w:val="left"/>
      <w:pPr>
        <w:tabs>
          <w:tab w:val="num" w:pos="0"/>
        </w:tabs>
        <w:ind w:left="2220" w:hanging="1140"/>
      </w:pPr>
    </w:lvl>
    <w:lvl w:ilvl="3">
      <w:start w:val="1"/>
      <w:numFmt w:val="decimal"/>
      <w:lvlText w:val="%1.%2.%3.%4."/>
      <w:lvlJc w:val="left"/>
      <w:pPr>
        <w:tabs>
          <w:tab w:val="num" w:pos="0"/>
        </w:tabs>
        <w:ind w:left="2760" w:hanging="1140"/>
      </w:pPr>
    </w:lvl>
    <w:lvl w:ilvl="4">
      <w:start w:val="1"/>
      <w:numFmt w:val="decimal"/>
      <w:lvlText w:val="%1.%2.%3.%4.%5."/>
      <w:lvlJc w:val="left"/>
      <w:pPr>
        <w:tabs>
          <w:tab w:val="num" w:pos="0"/>
        </w:tabs>
        <w:ind w:left="3300" w:hanging="1140"/>
      </w:pPr>
    </w:lvl>
    <w:lvl w:ilvl="5">
      <w:start w:val="1"/>
      <w:numFmt w:val="decimal"/>
      <w:lvlText w:val="%1.%2.%3.%4.%5.%6."/>
      <w:lvlJc w:val="left"/>
      <w:pPr>
        <w:tabs>
          <w:tab w:val="num" w:pos="0"/>
        </w:tabs>
        <w:ind w:left="4140" w:hanging="1440"/>
      </w:pPr>
    </w:lvl>
    <w:lvl w:ilvl="6">
      <w:start w:val="1"/>
      <w:numFmt w:val="decimal"/>
      <w:lvlText w:val="%1.%2.%3.%4.%5.%6.%7."/>
      <w:lvlJc w:val="left"/>
      <w:pPr>
        <w:tabs>
          <w:tab w:val="num" w:pos="0"/>
        </w:tabs>
        <w:ind w:left="5040" w:hanging="1800"/>
      </w:pPr>
    </w:lvl>
    <w:lvl w:ilvl="7">
      <w:start w:val="1"/>
      <w:numFmt w:val="decimal"/>
      <w:lvlText w:val="%1.%2.%3.%4.%5.%6.%7.%8."/>
      <w:lvlJc w:val="left"/>
      <w:pPr>
        <w:tabs>
          <w:tab w:val="num" w:pos="0"/>
        </w:tabs>
        <w:ind w:left="5580" w:hanging="1800"/>
      </w:pPr>
    </w:lvl>
    <w:lvl w:ilvl="8">
      <w:start w:val="1"/>
      <w:numFmt w:val="decimal"/>
      <w:lvlText w:val="%1.%2.%3.%4.%5.%6.%7.%8.%9."/>
      <w:lvlJc w:val="left"/>
      <w:pPr>
        <w:tabs>
          <w:tab w:val="num" w:pos="0"/>
        </w:tabs>
        <w:ind w:left="6480" w:hanging="2160"/>
      </w:pPr>
    </w:lvl>
  </w:abstractNum>
  <w:abstractNum w:abstractNumId="2">
    <w:nsid w:val="00000004"/>
    <w:multiLevelType w:val="multilevel"/>
    <w:tmpl w:val="00000004"/>
    <w:name w:val="WW8Num3"/>
    <w:lvl w:ilvl="0">
      <w:start w:val="3"/>
      <w:numFmt w:val="decimal"/>
      <w:lvlText w:val="%1."/>
      <w:lvlJc w:val="left"/>
      <w:pPr>
        <w:tabs>
          <w:tab w:val="num" w:pos="705"/>
        </w:tabs>
        <w:ind w:left="705" w:hanging="705"/>
      </w:pPr>
    </w:lvl>
    <w:lvl w:ilvl="1">
      <w:start w:val="1"/>
      <w:numFmt w:val="decimal"/>
      <w:lvlText w:val="%1.%2."/>
      <w:lvlJc w:val="left"/>
      <w:pPr>
        <w:tabs>
          <w:tab w:val="num" w:pos="1260"/>
        </w:tabs>
        <w:ind w:left="1260" w:hanging="720"/>
      </w:pPr>
    </w:lvl>
    <w:lvl w:ilvl="2">
      <w:start w:val="1"/>
      <w:numFmt w:val="decimal"/>
      <w:suff w:val="space"/>
      <w:lvlText w:val="%1.%2.%3."/>
      <w:lvlJc w:val="left"/>
      <w:pPr>
        <w:tabs>
          <w:tab w:val="num" w:pos="0"/>
        </w:tabs>
        <w:ind w:left="568" w:firstLine="0"/>
      </w:pPr>
      <w:rPr>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3">
    <w:nsid w:val="00000005"/>
    <w:multiLevelType w:val="multilevel"/>
    <w:tmpl w:val="E89071FC"/>
    <w:name w:val="WW8Num4"/>
    <w:lvl w:ilvl="0">
      <w:start w:val="2"/>
      <w:numFmt w:val="decimal"/>
      <w:lvlText w:val="%1."/>
      <w:lvlJc w:val="left"/>
      <w:pPr>
        <w:tabs>
          <w:tab w:val="num" w:pos="0"/>
        </w:tabs>
        <w:ind w:left="450" w:hanging="450"/>
      </w:pPr>
      <w:rPr>
        <w:rFonts w:eastAsia="MS Mincho"/>
      </w:rPr>
    </w:lvl>
    <w:lvl w:ilvl="1">
      <w:start w:val="7"/>
      <w:numFmt w:val="decimal"/>
      <w:lvlText w:val="%1.%2."/>
      <w:lvlJc w:val="left"/>
      <w:pPr>
        <w:tabs>
          <w:tab w:val="num" w:pos="0"/>
        </w:tabs>
        <w:ind w:left="2149" w:hanging="720"/>
      </w:pPr>
      <w:rPr>
        <w:rFonts w:eastAsia="MS Mincho"/>
      </w:rPr>
    </w:lvl>
    <w:lvl w:ilvl="2">
      <w:start w:val="1"/>
      <w:numFmt w:val="decimal"/>
      <w:lvlText w:val="2.8.%3."/>
      <w:lvlJc w:val="left"/>
      <w:pPr>
        <w:tabs>
          <w:tab w:val="num" w:pos="-469"/>
        </w:tabs>
        <w:ind w:left="1571" w:hanging="720"/>
      </w:pPr>
      <w:rPr>
        <w:rFonts w:hint="default"/>
      </w:rPr>
    </w:lvl>
    <w:lvl w:ilvl="3">
      <w:start w:val="1"/>
      <w:numFmt w:val="decimal"/>
      <w:lvlText w:val="%1.%2.%3.%4."/>
      <w:lvlJc w:val="left"/>
      <w:pPr>
        <w:tabs>
          <w:tab w:val="num" w:pos="0"/>
        </w:tabs>
        <w:ind w:left="5367" w:hanging="1080"/>
      </w:pPr>
      <w:rPr>
        <w:rFonts w:eastAsia="MS Mincho"/>
      </w:rPr>
    </w:lvl>
    <w:lvl w:ilvl="4">
      <w:start w:val="1"/>
      <w:numFmt w:val="decimal"/>
      <w:lvlText w:val="%1.%2.%3.%4.%5."/>
      <w:lvlJc w:val="left"/>
      <w:pPr>
        <w:tabs>
          <w:tab w:val="num" w:pos="0"/>
        </w:tabs>
        <w:ind w:left="6796" w:hanging="1080"/>
      </w:pPr>
      <w:rPr>
        <w:rFonts w:eastAsia="MS Mincho"/>
      </w:rPr>
    </w:lvl>
    <w:lvl w:ilvl="5">
      <w:start w:val="1"/>
      <w:numFmt w:val="decimal"/>
      <w:lvlText w:val="%1.%2.%3.%4.%5.%6."/>
      <w:lvlJc w:val="left"/>
      <w:pPr>
        <w:tabs>
          <w:tab w:val="num" w:pos="0"/>
        </w:tabs>
        <w:ind w:left="8585" w:hanging="1440"/>
      </w:pPr>
      <w:rPr>
        <w:rFonts w:eastAsia="MS Mincho"/>
      </w:rPr>
    </w:lvl>
    <w:lvl w:ilvl="6">
      <w:start w:val="1"/>
      <w:numFmt w:val="decimal"/>
      <w:lvlText w:val="%1.%2.%3.%4.%5.%6.%7."/>
      <w:lvlJc w:val="left"/>
      <w:pPr>
        <w:tabs>
          <w:tab w:val="num" w:pos="0"/>
        </w:tabs>
        <w:ind w:left="10374" w:hanging="1800"/>
      </w:pPr>
      <w:rPr>
        <w:rFonts w:eastAsia="MS Mincho"/>
      </w:rPr>
    </w:lvl>
    <w:lvl w:ilvl="7">
      <w:start w:val="1"/>
      <w:numFmt w:val="decimal"/>
      <w:lvlText w:val="%1.%2.%3.%4.%5.%6.%7.%8."/>
      <w:lvlJc w:val="left"/>
      <w:pPr>
        <w:tabs>
          <w:tab w:val="num" w:pos="0"/>
        </w:tabs>
        <w:ind w:left="11803" w:hanging="1800"/>
      </w:pPr>
      <w:rPr>
        <w:rFonts w:eastAsia="MS Mincho"/>
      </w:rPr>
    </w:lvl>
    <w:lvl w:ilvl="8">
      <w:start w:val="1"/>
      <w:numFmt w:val="decimal"/>
      <w:lvlText w:val="%1.%2.%3.%4.%5.%6.%7.%8.%9."/>
      <w:lvlJc w:val="left"/>
      <w:pPr>
        <w:tabs>
          <w:tab w:val="num" w:pos="0"/>
        </w:tabs>
        <w:ind w:left="13592" w:hanging="2160"/>
      </w:pPr>
      <w:rPr>
        <w:rFonts w:eastAsia="MS Mincho"/>
      </w:rPr>
    </w:lvl>
  </w:abstractNum>
  <w:abstractNum w:abstractNumId="4">
    <w:nsid w:val="00000006"/>
    <w:multiLevelType w:val="multilevel"/>
    <w:tmpl w:val="00000006"/>
    <w:name w:val="WW8Num5"/>
    <w:lvl w:ilvl="0">
      <w:start w:val="1"/>
      <w:numFmt w:val="decimal"/>
      <w:lvlText w:val="%1."/>
      <w:lvlJc w:val="left"/>
      <w:pPr>
        <w:tabs>
          <w:tab w:val="num" w:pos="0"/>
        </w:tabs>
        <w:ind w:left="600" w:hanging="600"/>
      </w:pPr>
      <w:rPr>
        <w:rFonts w:cs="Times New Roman"/>
        <w:color w:val="auto"/>
      </w:rPr>
    </w:lvl>
    <w:lvl w:ilvl="1">
      <w:start w:val="12"/>
      <w:numFmt w:val="decimal"/>
      <w:lvlText w:val="%1.%2."/>
      <w:lvlJc w:val="left"/>
      <w:pPr>
        <w:tabs>
          <w:tab w:val="num" w:pos="0"/>
        </w:tabs>
        <w:ind w:left="1425" w:hanging="720"/>
      </w:pPr>
      <w:rPr>
        <w:rFonts w:cs="Times New Roman"/>
        <w:b w:val="0"/>
      </w:rPr>
    </w:lvl>
    <w:lvl w:ilvl="2">
      <w:start w:val="1"/>
      <w:numFmt w:val="decimal"/>
      <w:lvlText w:val="%1.%2.%3."/>
      <w:lvlJc w:val="left"/>
      <w:pPr>
        <w:tabs>
          <w:tab w:val="num" w:pos="0"/>
        </w:tabs>
        <w:ind w:left="2130" w:hanging="720"/>
      </w:pPr>
      <w:rPr>
        <w:rFonts w:cs="Times New Roman"/>
      </w:rPr>
    </w:lvl>
    <w:lvl w:ilvl="3">
      <w:start w:val="1"/>
      <w:numFmt w:val="decimal"/>
      <w:lvlText w:val="%1.%2.%3.%4."/>
      <w:lvlJc w:val="left"/>
      <w:pPr>
        <w:tabs>
          <w:tab w:val="num" w:pos="0"/>
        </w:tabs>
        <w:ind w:left="3195" w:hanging="1080"/>
      </w:pPr>
      <w:rPr>
        <w:rFonts w:cs="Times New Roman"/>
      </w:rPr>
    </w:lvl>
    <w:lvl w:ilvl="4">
      <w:start w:val="1"/>
      <w:numFmt w:val="decimal"/>
      <w:lvlText w:val="%1.%2.%3.%4.%5."/>
      <w:lvlJc w:val="left"/>
      <w:pPr>
        <w:tabs>
          <w:tab w:val="num" w:pos="0"/>
        </w:tabs>
        <w:ind w:left="3900" w:hanging="1080"/>
      </w:pPr>
      <w:rPr>
        <w:rFonts w:cs="Times New Roman"/>
      </w:rPr>
    </w:lvl>
    <w:lvl w:ilvl="5">
      <w:start w:val="1"/>
      <w:numFmt w:val="decimal"/>
      <w:lvlText w:val="%1.%2.%3.%4.%5.%6."/>
      <w:lvlJc w:val="left"/>
      <w:pPr>
        <w:tabs>
          <w:tab w:val="num" w:pos="0"/>
        </w:tabs>
        <w:ind w:left="4965" w:hanging="1440"/>
      </w:pPr>
      <w:rPr>
        <w:rFonts w:cs="Times New Roman"/>
      </w:rPr>
    </w:lvl>
    <w:lvl w:ilvl="6">
      <w:start w:val="1"/>
      <w:numFmt w:val="decimal"/>
      <w:lvlText w:val="%1.%2.%3.%4.%5.%6.%7."/>
      <w:lvlJc w:val="left"/>
      <w:pPr>
        <w:tabs>
          <w:tab w:val="num" w:pos="0"/>
        </w:tabs>
        <w:ind w:left="6030" w:hanging="1800"/>
      </w:pPr>
      <w:rPr>
        <w:rFonts w:cs="Times New Roman"/>
      </w:rPr>
    </w:lvl>
    <w:lvl w:ilvl="7">
      <w:start w:val="1"/>
      <w:numFmt w:val="decimal"/>
      <w:lvlText w:val="%1.%2.%3.%4.%5.%6.%7.%8."/>
      <w:lvlJc w:val="left"/>
      <w:pPr>
        <w:tabs>
          <w:tab w:val="num" w:pos="0"/>
        </w:tabs>
        <w:ind w:left="6735" w:hanging="1800"/>
      </w:pPr>
      <w:rPr>
        <w:rFonts w:cs="Times New Roman"/>
      </w:rPr>
    </w:lvl>
    <w:lvl w:ilvl="8">
      <w:start w:val="1"/>
      <w:numFmt w:val="decimal"/>
      <w:lvlText w:val="%1.%2.%3.%4.%5.%6.%7.%8.%9."/>
      <w:lvlJc w:val="left"/>
      <w:pPr>
        <w:tabs>
          <w:tab w:val="num" w:pos="0"/>
        </w:tabs>
        <w:ind w:left="7800" w:hanging="2160"/>
      </w:pPr>
      <w:rPr>
        <w:rFonts w:cs="Times New Roman"/>
      </w:rPr>
    </w:lvl>
  </w:abstractNum>
  <w:abstractNum w:abstractNumId="5">
    <w:nsid w:val="00000007"/>
    <w:multiLevelType w:val="multilevel"/>
    <w:tmpl w:val="00000007"/>
    <w:name w:val="WW8Num6"/>
    <w:lvl w:ilvl="0">
      <w:start w:val="1"/>
      <w:numFmt w:val="decimal"/>
      <w:lvlText w:val="%1."/>
      <w:lvlJc w:val="left"/>
      <w:pPr>
        <w:tabs>
          <w:tab w:val="num" w:pos="705"/>
        </w:tabs>
        <w:ind w:left="705" w:hanging="705"/>
      </w:pPr>
    </w:lvl>
    <w:lvl w:ilvl="1">
      <w:start w:val="1"/>
      <w:numFmt w:val="decimal"/>
      <w:lvlText w:val="%1.%2."/>
      <w:lvlJc w:val="left"/>
      <w:pPr>
        <w:tabs>
          <w:tab w:val="num" w:pos="720"/>
        </w:tabs>
        <w:ind w:left="720" w:hanging="720"/>
      </w:pPr>
    </w:lvl>
    <w:lvl w:ilvl="2">
      <w:start w:val="1"/>
      <w:numFmt w:val="decimal"/>
      <w:suff w:val="space"/>
      <w:lvlText w:val="%1.%2.%3."/>
      <w:lvlJc w:val="left"/>
      <w:pPr>
        <w:tabs>
          <w:tab w:val="num" w:pos="0"/>
        </w:tabs>
        <w:ind w:left="1320" w:firstLine="0"/>
      </w:pPr>
      <w:rPr>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6">
    <w:nsid w:val="00000008"/>
    <w:multiLevelType w:val="multilevel"/>
    <w:tmpl w:val="E8E8ABA8"/>
    <w:lvl w:ilvl="0">
      <w:start w:val="1"/>
      <w:numFmt w:val="decimal"/>
      <w:lvlText w:val="%1."/>
      <w:lvlJc w:val="left"/>
      <w:pPr>
        <w:tabs>
          <w:tab w:val="num" w:pos="705"/>
        </w:tabs>
        <w:ind w:left="705" w:hanging="705"/>
      </w:pPr>
    </w:lvl>
    <w:lvl w:ilvl="1">
      <w:start w:val="1"/>
      <w:numFmt w:val="decimal"/>
      <w:lvlText w:val="2.%2."/>
      <w:lvlJc w:val="left"/>
      <w:pPr>
        <w:tabs>
          <w:tab w:val="num" w:pos="1571"/>
        </w:tabs>
        <w:ind w:left="1571" w:hanging="720"/>
      </w:pPr>
      <w:rPr>
        <w:rFonts w:hint="default"/>
      </w:rPr>
    </w:lvl>
    <w:lvl w:ilvl="2">
      <w:start w:val="1"/>
      <w:numFmt w:val="decimal"/>
      <w:lvlText w:val="1.2.%3."/>
      <w:lvlJc w:val="left"/>
      <w:pPr>
        <w:tabs>
          <w:tab w:val="num" w:pos="0"/>
        </w:tabs>
        <w:ind w:left="1320" w:firstLine="0"/>
      </w:pPr>
      <w:rPr>
        <w:rFonts w:hint="default"/>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7">
    <w:nsid w:val="00000009"/>
    <w:multiLevelType w:val="singleLevel"/>
    <w:tmpl w:val="00000009"/>
    <w:name w:val="WW8Num9"/>
    <w:lvl w:ilvl="0">
      <w:start w:val="1"/>
      <w:numFmt w:val="decimal"/>
      <w:lvlText w:val="%1)"/>
      <w:lvlJc w:val="left"/>
      <w:pPr>
        <w:tabs>
          <w:tab w:val="num" w:pos="720"/>
        </w:tabs>
        <w:ind w:left="720" w:hanging="360"/>
      </w:pPr>
      <w:rPr>
        <w:b w:val="0"/>
        <w:i w:val="0"/>
      </w:rPr>
    </w:lvl>
  </w:abstractNum>
  <w:abstractNum w:abstractNumId="8">
    <w:nsid w:val="0000000A"/>
    <w:multiLevelType w:val="multilevel"/>
    <w:tmpl w:val="A024272C"/>
    <w:name w:val="WW8Num11"/>
    <w:lvl w:ilvl="0">
      <w:start w:val="1"/>
      <w:numFmt w:val="decimal"/>
      <w:lvlText w:val="%1."/>
      <w:lvlJc w:val="left"/>
      <w:pPr>
        <w:tabs>
          <w:tab w:val="num" w:pos="0"/>
        </w:tabs>
        <w:ind w:left="675" w:hanging="675"/>
      </w:pPr>
      <w:rPr>
        <w:b w:val="0"/>
      </w:rPr>
    </w:lvl>
    <w:lvl w:ilvl="1">
      <w:start w:val="5"/>
      <w:numFmt w:val="decimal"/>
      <w:lvlText w:val="%1.%2."/>
      <w:lvlJc w:val="left"/>
      <w:pPr>
        <w:tabs>
          <w:tab w:val="num" w:pos="0"/>
        </w:tabs>
        <w:ind w:left="1080" w:hanging="720"/>
      </w:pPr>
      <w:rPr>
        <w:b w:val="0"/>
      </w:rPr>
    </w:lvl>
    <w:lvl w:ilvl="2">
      <w:start w:val="1"/>
      <w:numFmt w:val="decimal"/>
      <w:lvlText w:val="2.5.%3."/>
      <w:lvlJc w:val="left"/>
      <w:pPr>
        <w:tabs>
          <w:tab w:val="num" w:pos="0"/>
        </w:tabs>
        <w:ind w:left="3414" w:hanging="720"/>
      </w:pPr>
      <w:rPr>
        <w:rFonts w:hint="default"/>
        <w:b w:val="0"/>
      </w:rPr>
    </w:lvl>
    <w:lvl w:ilvl="3">
      <w:start w:val="1"/>
      <w:numFmt w:val="decimal"/>
      <w:lvlText w:val="%1.%2.%3.%4."/>
      <w:lvlJc w:val="left"/>
      <w:pPr>
        <w:tabs>
          <w:tab w:val="num" w:pos="0"/>
        </w:tabs>
        <w:ind w:left="2160" w:hanging="1080"/>
      </w:pPr>
      <w:rPr>
        <w:b w:val="0"/>
      </w:rPr>
    </w:lvl>
    <w:lvl w:ilvl="4">
      <w:start w:val="1"/>
      <w:numFmt w:val="decimal"/>
      <w:lvlText w:val="%1.%2.%3.%4.%5."/>
      <w:lvlJc w:val="left"/>
      <w:pPr>
        <w:tabs>
          <w:tab w:val="num" w:pos="0"/>
        </w:tabs>
        <w:ind w:left="2520" w:hanging="1080"/>
      </w:pPr>
      <w:rPr>
        <w:b w:val="0"/>
      </w:rPr>
    </w:lvl>
    <w:lvl w:ilvl="5">
      <w:start w:val="1"/>
      <w:numFmt w:val="decimal"/>
      <w:lvlText w:val="%1.%2.%3.%4.%5.%6."/>
      <w:lvlJc w:val="left"/>
      <w:pPr>
        <w:tabs>
          <w:tab w:val="num" w:pos="0"/>
        </w:tabs>
        <w:ind w:left="3240" w:hanging="1440"/>
      </w:pPr>
      <w:rPr>
        <w:b w:val="0"/>
      </w:rPr>
    </w:lvl>
    <w:lvl w:ilvl="6">
      <w:start w:val="1"/>
      <w:numFmt w:val="decimal"/>
      <w:lvlText w:val="%1.%2.%3.%4.%5.%6.%7."/>
      <w:lvlJc w:val="left"/>
      <w:pPr>
        <w:tabs>
          <w:tab w:val="num" w:pos="0"/>
        </w:tabs>
        <w:ind w:left="3960" w:hanging="1800"/>
      </w:pPr>
      <w:rPr>
        <w:b w:val="0"/>
      </w:rPr>
    </w:lvl>
    <w:lvl w:ilvl="7">
      <w:start w:val="1"/>
      <w:numFmt w:val="decimal"/>
      <w:lvlText w:val="%1.%2.%3.%4.%5.%6.%7.%8."/>
      <w:lvlJc w:val="left"/>
      <w:pPr>
        <w:tabs>
          <w:tab w:val="num" w:pos="0"/>
        </w:tabs>
        <w:ind w:left="4320" w:hanging="1800"/>
      </w:pPr>
      <w:rPr>
        <w:b w:val="0"/>
      </w:rPr>
    </w:lvl>
    <w:lvl w:ilvl="8">
      <w:start w:val="1"/>
      <w:numFmt w:val="decimal"/>
      <w:lvlText w:val="%1.%2.%3.%4.%5.%6.%7.%8.%9."/>
      <w:lvlJc w:val="left"/>
      <w:pPr>
        <w:tabs>
          <w:tab w:val="num" w:pos="0"/>
        </w:tabs>
        <w:ind w:left="5040" w:hanging="2160"/>
      </w:pPr>
      <w:rPr>
        <w:b w:val="0"/>
      </w:rPr>
    </w:lvl>
  </w:abstractNum>
  <w:abstractNum w:abstractNumId="9">
    <w:nsid w:val="0000000B"/>
    <w:multiLevelType w:val="singleLevel"/>
    <w:tmpl w:val="0000000B"/>
    <w:name w:val="WW8Num12"/>
    <w:lvl w:ilvl="0">
      <w:start w:val="1"/>
      <w:numFmt w:val="decimal"/>
      <w:lvlText w:val="%1)"/>
      <w:lvlJc w:val="left"/>
      <w:pPr>
        <w:tabs>
          <w:tab w:val="num" w:pos="720"/>
        </w:tabs>
        <w:ind w:left="720" w:hanging="360"/>
      </w:pPr>
      <w:rPr>
        <w:b w:val="0"/>
        <w:i w:val="0"/>
      </w:rPr>
    </w:lvl>
  </w:abstractNum>
  <w:abstractNum w:abstractNumId="10">
    <w:nsid w:val="0000000C"/>
    <w:multiLevelType w:val="singleLevel"/>
    <w:tmpl w:val="0000000C"/>
    <w:name w:val="WW8Num13"/>
    <w:lvl w:ilvl="0">
      <w:start w:val="1"/>
      <w:numFmt w:val="decimal"/>
      <w:lvlText w:val="%1."/>
      <w:lvlJc w:val="left"/>
      <w:pPr>
        <w:tabs>
          <w:tab w:val="num" w:pos="0"/>
        </w:tabs>
        <w:ind w:left="899" w:hanging="360"/>
      </w:pPr>
    </w:lvl>
  </w:abstractNum>
  <w:abstractNum w:abstractNumId="11">
    <w:nsid w:val="0000000D"/>
    <w:multiLevelType w:val="multilevel"/>
    <w:tmpl w:val="0000000D"/>
    <w:name w:val="WW8Num14"/>
    <w:lvl w:ilvl="0">
      <w:start w:val="3"/>
      <w:numFmt w:val="decimal"/>
      <w:lvlText w:val="%1."/>
      <w:lvlJc w:val="left"/>
      <w:pPr>
        <w:tabs>
          <w:tab w:val="num" w:pos="0"/>
        </w:tabs>
        <w:ind w:left="540" w:hanging="540"/>
      </w:pPr>
    </w:lvl>
    <w:lvl w:ilvl="1">
      <w:start w:val="2"/>
      <w:numFmt w:val="decimal"/>
      <w:lvlText w:val="%1.%2."/>
      <w:lvlJc w:val="left"/>
      <w:pPr>
        <w:tabs>
          <w:tab w:val="num" w:pos="0"/>
        </w:tabs>
        <w:ind w:left="540" w:hanging="540"/>
      </w:pPr>
    </w:lvl>
    <w:lvl w:ilvl="2">
      <w:start w:val="6"/>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nsid w:val="0000000F"/>
    <w:multiLevelType w:val="singleLevel"/>
    <w:tmpl w:val="0000000F"/>
    <w:name w:val="WW8Num16"/>
    <w:lvl w:ilvl="0">
      <w:start w:val="1"/>
      <w:numFmt w:val="bullet"/>
      <w:lvlText w:val=""/>
      <w:lvlJc w:val="left"/>
      <w:pPr>
        <w:tabs>
          <w:tab w:val="num" w:pos="1440"/>
        </w:tabs>
        <w:ind w:left="1440" w:hanging="360"/>
      </w:pPr>
      <w:rPr>
        <w:rFonts w:ascii="Symbol" w:hAnsi="Symbol"/>
      </w:rPr>
    </w:lvl>
  </w:abstractNum>
  <w:abstractNum w:abstractNumId="13">
    <w:nsid w:val="00000010"/>
    <w:multiLevelType w:val="multilevel"/>
    <w:tmpl w:val="00000010"/>
    <w:name w:val="WW8Num17"/>
    <w:lvl w:ilvl="0">
      <w:start w:val="1"/>
      <w:numFmt w:val="decimal"/>
      <w:lvlText w:val="%1)"/>
      <w:lvlJc w:val="left"/>
      <w:pPr>
        <w:tabs>
          <w:tab w:val="num" w:pos="720"/>
        </w:tabs>
        <w:ind w:left="720" w:hanging="360"/>
      </w:pPr>
      <w:rPr>
        <w:b w:val="0"/>
        <w:i w:val="0"/>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4">
    <w:nsid w:val="00000011"/>
    <w:multiLevelType w:val="multilevel"/>
    <w:tmpl w:val="0706DE04"/>
    <w:name w:val="WW8Num18"/>
    <w:lvl w:ilvl="0">
      <w:start w:val="1"/>
      <w:numFmt w:val="decimal"/>
      <w:lvlText w:val="%1."/>
      <w:lvlJc w:val="left"/>
      <w:pPr>
        <w:tabs>
          <w:tab w:val="num" w:pos="624"/>
        </w:tabs>
        <w:ind w:left="624" w:hanging="624"/>
      </w:pPr>
    </w:lvl>
    <w:lvl w:ilvl="1">
      <w:start w:val="6"/>
      <w:numFmt w:val="decimal"/>
      <w:lvlText w:val="%1.%2."/>
      <w:lvlJc w:val="left"/>
      <w:pPr>
        <w:tabs>
          <w:tab w:val="num" w:pos="1429"/>
        </w:tabs>
        <w:ind w:left="1429" w:hanging="720"/>
      </w:pPr>
    </w:lvl>
    <w:lvl w:ilvl="2">
      <w:start w:val="1"/>
      <w:numFmt w:val="decimal"/>
      <w:lvlText w:val="1.4.%3"/>
      <w:lvlJc w:val="left"/>
      <w:pPr>
        <w:tabs>
          <w:tab w:val="num" w:pos="1440"/>
        </w:tabs>
        <w:ind w:left="1440" w:hanging="720"/>
      </w:pPr>
      <w:rPr>
        <w:rFonts w:hint="default"/>
        <w:b w:val="0"/>
        <w:lang w:val="ru-RU"/>
      </w:rPr>
    </w:lvl>
    <w:lvl w:ilvl="3">
      <w:start w:val="1"/>
      <w:numFmt w:val="decimal"/>
      <w:lvlText w:val="%1.%2.%3.%4."/>
      <w:lvlJc w:val="left"/>
      <w:pPr>
        <w:tabs>
          <w:tab w:val="num" w:pos="2142"/>
        </w:tabs>
        <w:ind w:left="2142" w:hanging="1080"/>
      </w:pPr>
    </w:lvl>
    <w:lvl w:ilvl="4">
      <w:start w:val="1"/>
      <w:numFmt w:val="decimal"/>
      <w:lvlText w:val="%1.%2.%3.%4.%5."/>
      <w:lvlJc w:val="left"/>
      <w:pPr>
        <w:tabs>
          <w:tab w:val="num" w:pos="2496"/>
        </w:tabs>
        <w:ind w:left="2496" w:hanging="1080"/>
      </w:pPr>
    </w:lvl>
    <w:lvl w:ilvl="5">
      <w:start w:val="1"/>
      <w:numFmt w:val="decimal"/>
      <w:lvlText w:val="%1.%2.%3.%4.%5.%6."/>
      <w:lvlJc w:val="left"/>
      <w:pPr>
        <w:tabs>
          <w:tab w:val="num" w:pos="3210"/>
        </w:tabs>
        <w:ind w:left="3210" w:hanging="1440"/>
      </w:pPr>
    </w:lvl>
    <w:lvl w:ilvl="6">
      <w:start w:val="1"/>
      <w:numFmt w:val="decimal"/>
      <w:lvlText w:val="%1.%2.%3.%4.%5.%6.%7."/>
      <w:lvlJc w:val="left"/>
      <w:pPr>
        <w:tabs>
          <w:tab w:val="num" w:pos="3924"/>
        </w:tabs>
        <w:ind w:left="3924" w:hanging="1800"/>
      </w:pPr>
    </w:lvl>
    <w:lvl w:ilvl="7">
      <w:start w:val="1"/>
      <w:numFmt w:val="decimal"/>
      <w:lvlText w:val="%1.%2.%3.%4.%5.%6.%7.%8."/>
      <w:lvlJc w:val="left"/>
      <w:pPr>
        <w:tabs>
          <w:tab w:val="num" w:pos="4278"/>
        </w:tabs>
        <w:ind w:left="4278" w:hanging="1800"/>
      </w:pPr>
    </w:lvl>
    <w:lvl w:ilvl="8">
      <w:start w:val="1"/>
      <w:numFmt w:val="decimal"/>
      <w:lvlText w:val="%1.%2.%3.%4.%5.%6.%7.%8.%9."/>
      <w:lvlJc w:val="left"/>
      <w:pPr>
        <w:tabs>
          <w:tab w:val="num" w:pos="4992"/>
        </w:tabs>
        <w:ind w:left="4992" w:hanging="2160"/>
      </w:pPr>
    </w:lvl>
  </w:abstractNum>
  <w:abstractNum w:abstractNumId="15">
    <w:nsid w:val="00000012"/>
    <w:multiLevelType w:val="multilevel"/>
    <w:tmpl w:val="00000012"/>
    <w:name w:val="WW8Num19"/>
    <w:lvl w:ilvl="0">
      <w:start w:val="1"/>
      <w:numFmt w:val="decimal"/>
      <w:lvlText w:val="%1."/>
      <w:lvlJc w:val="left"/>
      <w:pPr>
        <w:tabs>
          <w:tab w:val="num" w:pos="0"/>
        </w:tabs>
        <w:ind w:left="648" w:hanging="648"/>
      </w:pPr>
    </w:lvl>
    <w:lvl w:ilvl="1">
      <w:start w:val="3"/>
      <w:numFmt w:val="decimal"/>
      <w:lvlText w:val="%1.%2."/>
      <w:lvlJc w:val="left"/>
      <w:pPr>
        <w:tabs>
          <w:tab w:val="num" w:pos="0"/>
        </w:tabs>
        <w:ind w:left="1080" w:hanging="720"/>
      </w:pPr>
    </w:lvl>
    <w:lvl w:ilvl="2">
      <w:start w:val="2"/>
      <w:numFmt w:val="decimal"/>
      <w:lvlText w:val="%1.%2.%3."/>
      <w:lvlJc w:val="left"/>
      <w:pPr>
        <w:tabs>
          <w:tab w:val="num" w:pos="0"/>
        </w:tabs>
        <w:ind w:left="2139" w:hanging="720"/>
      </w:pPr>
    </w:lvl>
    <w:lvl w:ilvl="3">
      <w:start w:val="1"/>
      <w:numFmt w:val="decimal"/>
      <w:lvlText w:val="%1.%2.%3.%4."/>
      <w:lvlJc w:val="left"/>
      <w:pPr>
        <w:tabs>
          <w:tab w:val="num" w:pos="0"/>
        </w:tabs>
        <w:ind w:left="2160" w:hanging="1080"/>
      </w:pPr>
    </w:lvl>
    <w:lvl w:ilvl="4">
      <w:start w:val="1"/>
      <w:numFmt w:val="decimal"/>
      <w:lvlText w:val="%1.%2.%3.%4.%5."/>
      <w:lvlJc w:val="left"/>
      <w:pPr>
        <w:tabs>
          <w:tab w:val="num" w:pos="0"/>
        </w:tabs>
        <w:ind w:left="2520" w:hanging="1080"/>
      </w:pPr>
    </w:lvl>
    <w:lvl w:ilvl="5">
      <w:start w:val="1"/>
      <w:numFmt w:val="decimal"/>
      <w:lvlText w:val="%1.%2.%3.%4.%5.%6."/>
      <w:lvlJc w:val="left"/>
      <w:pPr>
        <w:tabs>
          <w:tab w:val="num" w:pos="0"/>
        </w:tabs>
        <w:ind w:left="3240" w:hanging="1440"/>
      </w:pPr>
    </w:lvl>
    <w:lvl w:ilvl="6">
      <w:start w:val="1"/>
      <w:numFmt w:val="decimal"/>
      <w:lvlText w:val="%1.%2.%3.%4.%5.%6.%7."/>
      <w:lvlJc w:val="left"/>
      <w:pPr>
        <w:tabs>
          <w:tab w:val="num" w:pos="0"/>
        </w:tabs>
        <w:ind w:left="3960" w:hanging="1800"/>
      </w:pPr>
    </w:lvl>
    <w:lvl w:ilvl="7">
      <w:start w:val="1"/>
      <w:numFmt w:val="decimal"/>
      <w:lvlText w:val="%1.%2.%3.%4.%5.%6.%7.%8."/>
      <w:lvlJc w:val="left"/>
      <w:pPr>
        <w:tabs>
          <w:tab w:val="num" w:pos="0"/>
        </w:tabs>
        <w:ind w:left="4320" w:hanging="1800"/>
      </w:pPr>
    </w:lvl>
    <w:lvl w:ilvl="8">
      <w:start w:val="1"/>
      <w:numFmt w:val="decimal"/>
      <w:lvlText w:val="%1.%2.%3.%4.%5.%6.%7.%8.%9."/>
      <w:lvlJc w:val="left"/>
      <w:pPr>
        <w:tabs>
          <w:tab w:val="num" w:pos="0"/>
        </w:tabs>
        <w:ind w:left="5040" w:hanging="2160"/>
      </w:pPr>
    </w:lvl>
  </w:abstractNum>
  <w:abstractNum w:abstractNumId="16">
    <w:nsid w:val="00000013"/>
    <w:multiLevelType w:val="singleLevel"/>
    <w:tmpl w:val="00000013"/>
    <w:name w:val="WW8Num20"/>
    <w:lvl w:ilvl="0">
      <w:start w:val="1"/>
      <w:numFmt w:val="decimal"/>
      <w:lvlText w:val="%1."/>
      <w:lvlJc w:val="left"/>
      <w:pPr>
        <w:tabs>
          <w:tab w:val="num" w:pos="0"/>
        </w:tabs>
        <w:ind w:left="1842" w:hanging="1128"/>
      </w:pPr>
    </w:lvl>
  </w:abstractNum>
  <w:abstractNum w:abstractNumId="17">
    <w:nsid w:val="00000014"/>
    <w:multiLevelType w:val="multilevel"/>
    <w:tmpl w:val="00000014"/>
    <w:name w:val="WW8Num21"/>
    <w:lvl w:ilvl="0">
      <w:start w:val="2"/>
      <w:numFmt w:val="decimal"/>
      <w:lvlText w:val="%1."/>
      <w:lvlJc w:val="left"/>
      <w:pPr>
        <w:tabs>
          <w:tab w:val="num" w:pos="420"/>
        </w:tabs>
        <w:ind w:left="420" w:hanging="420"/>
      </w:pPr>
      <w:rPr>
        <w:color w:val="auto"/>
      </w:rPr>
    </w:lvl>
    <w:lvl w:ilvl="1">
      <w:start w:val="3"/>
      <w:numFmt w:val="decimal"/>
      <w:lvlText w:val="%1.%2."/>
      <w:lvlJc w:val="left"/>
      <w:pPr>
        <w:tabs>
          <w:tab w:val="num" w:pos="1004"/>
        </w:tabs>
        <w:ind w:left="1004" w:hanging="720"/>
      </w:pPr>
      <w:rPr>
        <w:b/>
        <w:color w:val="auto"/>
      </w:rPr>
    </w:lvl>
    <w:lvl w:ilvl="2">
      <w:start w:val="1"/>
      <w:numFmt w:val="decimal"/>
      <w:lvlText w:val="%1.%2.%3."/>
      <w:lvlJc w:val="left"/>
      <w:pPr>
        <w:tabs>
          <w:tab w:val="num" w:pos="1288"/>
        </w:tabs>
        <w:ind w:left="1288" w:hanging="720"/>
      </w:pPr>
      <w:rPr>
        <w:color w:val="auto"/>
      </w:rPr>
    </w:lvl>
    <w:lvl w:ilvl="3">
      <w:start w:val="1"/>
      <w:numFmt w:val="decimal"/>
      <w:lvlText w:val="%1.%2.%3.%4."/>
      <w:lvlJc w:val="left"/>
      <w:pPr>
        <w:tabs>
          <w:tab w:val="num" w:pos="1932"/>
        </w:tabs>
        <w:ind w:left="1932" w:hanging="1080"/>
      </w:pPr>
      <w:rPr>
        <w:color w:val="auto"/>
      </w:rPr>
    </w:lvl>
    <w:lvl w:ilvl="4">
      <w:start w:val="1"/>
      <w:numFmt w:val="decimal"/>
      <w:lvlText w:val="%1.%2.%3.%4.%5."/>
      <w:lvlJc w:val="left"/>
      <w:pPr>
        <w:tabs>
          <w:tab w:val="num" w:pos="2216"/>
        </w:tabs>
        <w:ind w:left="2216" w:hanging="1080"/>
      </w:pPr>
      <w:rPr>
        <w:color w:val="auto"/>
      </w:rPr>
    </w:lvl>
    <w:lvl w:ilvl="5">
      <w:start w:val="1"/>
      <w:numFmt w:val="decimal"/>
      <w:lvlText w:val="%1.%2.%3.%4.%5.%6."/>
      <w:lvlJc w:val="left"/>
      <w:pPr>
        <w:tabs>
          <w:tab w:val="num" w:pos="2860"/>
        </w:tabs>
        <w:ind w:left="2860" w:hanging="1440"/>
      </w:pPr>
      <w:rPr>
        <w:color w:val="auto"/>
      </w:rPr>
    </w:lvl>
    <w:lvl w:ilvl="6">
      <w:start w:val="1"/>
      <w:numFmt w:val="decimal"/>
      <w:lvlText w:val="%1.%2.%3.%4.%5.%6.%7."/>
      <w:lvlJc w:val="left"/>
      <w:pPr>
        <w:tabs>
          <w:tab w:val="num" w:pos="3504"/>
        </w:tabs>
        <w:ind w:left="3504" w:hanging="1800"/>
      </w:pPr>
      <w:rPr>
        <w:color w:val="auto"/>
      </w:rPr>
    </w:lvl>
    <w:lvl w:ilvl="7">
      <w:start w:val="1"/>
      <w:numFmt w:val="decimal"/>
      <w:lvlText w:val="%1.%2.%3.%4.%5.%6.%7.%8."/>
      <w:lvlJc w:val="left"/>
      <w:pPr>
        <w:tabs>
          <w:tab w:val="num" w:pos="3788"/>
        </w:tabs>
        <w:ind w:left="3788" w:hanging="1800"/>
      </w:pPr>
      <w:rPr>
        <w:color w:val="auto"/>
      </w:rPr>
    </w:lvl>
    <w:lvl w:ilvl="8">
      <w:start w:val="1"/>
      <w:numFmt w:val="decimal"/>
      <w:lvlText w:val="%1.%2.%3.%4.%5.%6.%7.%8.%9."/>
      <w:lvlJc w:val="left"/>
      <w:pPr>
        <w:tabs>
          <w:tab w:val="num" w:pos="4432"/>
        </w:tabs>
        <w:ind w:left="4432" w:hanging="2160"/>
      </w:pPr>
      <w:rPr>
        <w:color w:val="auto"/>
      </w:rPr>
    </w:lvl>
  </w:abstractNum>
  <w:abstractNum w:abstractNumId="18">
    <w:nsid w:val="00000015"/>
    <w:multiLevelType w:val="singleLevel"/>
    <w:tmpl w:val="00000015"/>
    <w:name w:val="WW8Num22"/>
    <w:lvl w:ilvl="0">
      <w:start w:val="1"/>
      <w:numFmt w:val="decimal"/>
      <w:lvlText w:val="%1."/>
      <w:lvlJc w:val="left"/>
      <w:pPr>
        <w:tabs>
          <w:tab w:val="num" w:pos="0"/>
        </w:tabs>
        <w:ind w:left="720" w:hanging="360"/>
      </w:pPr>
    </w:lvl>
  </w:abstractNum>
  <w:abstractNum w:abstractNumId="19">
    <w:nsid w:val="00000016"/>
    <w:multiLevelType w:val="multilevel"/>
    <w:tmpl w:val="F81E57E8"/>
    <w:name w:val="WW8Num23"/>
    <w:lvl w:ilvl="0">
      <w:start w:val="1"/>
      <w:numFmt w:val="decimal"/>
      <w:lvlText w:val="%1.3"/>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2.4.%3."/>
      <w:lvlJc w:val="left"/>
      <w:pPr>
        <w:tabs>
          <w:tab w:val="num" w:pos="1440"/>
        </w:tabs>
        <w:ind w:left="0" w:firstLine="51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0">
    <w:nsid w:val="00000017"/>
    <w:multiLevelType w:val="singleLevel"/>
    <w:tmpl w:val="00000017"/>
    <w:name w:val="WW8Num24"/>
    <w:lvl w:ilvl="0">
      <w:start w:val="1"/>
      <w:numFmt w:val="decimal"/>
      <w:lvlText w:val="%1)"/>
      <w:lvlJc w:val="left"/>
      <w:pPr>
        <w:tabs>
          <w:tab w:val="num" w:pos="720"/>
        </w:tabs>
        <w:ind w:left="720" w:hanging="360"/>
      </w:pPr>
      <w:rPr>
        <w:b w:val="0"/>
        <w:i w:val="0"/>
      </w:rPr>
    </w:lvl>
  </w:abstractNum>
  <w:abstractNum w:abstractNumId="21">
    <w:nsid w:val="00000018"/>
    <w:multiLevelType w:val="multilevel"/>
    <w:tmpl w:val="00000018"/>
    <w:lvl w:ilvl="0">
      <w:start w:val="1"/>
      <w:numFmt w:val="none"/>
      <w:pStyle w:val="1"/>
      <w:suff w:val="nothing"/>
      <w:lvlText w:val=""/>
      <w:lvlJc w:val="left"/>
      <w:pPr>
        <w:tabs>
          <w:tab w:val="num" w:pos="432"/>
        </w:tabs>
        <w:ind w:left="432" w:hanging="432"/>
      </w:pPr>
    </w:lvl>
    <w:lvl w:ilvl="1">
      <w:start w:val="1"/>
      <w:numFmt w:val="none"/>
      <w:pStyle w:val="2"/>
      <w:suff w:val="nothing"/>
      <w:lvlText w:val=""/>
      <w:lvlJc w:val="left"/>
      <w:pPr>
        <w:tabs>
          <w:tab w:val="num" w:pos="576"/>
        </w:tabs>
        <w:ind w:left="576" w:hanging="576"/>
      </w:pPr>
    </w:lvl>
    <w:lvl w:ilvl="2">
      <w:start w:val="1"/>
      <w:numFmt w:val="none"/>
      <w:pStyle w:val="3"/>
      <w:suff w:val="nothing"/>
      <w:lvlText w:val=""/>
      <w:lvlJc w:val="left"/>
      <w:pPr>
        <w:tabs>
          <w:tab w:val="num" w:pos="720"/>
        </w:tabs>
        <w:ind w:left="720" w:hanging="720"/>
      </w:pPr>
    </w:lvl>
    <w:lvl w:ilvl="3">
      <w:start w:val="1"/>
      <w:numFmt w:val="none"/>
      <w:pStyle w:val="4"/>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2">
    <w:nsid w:val="0336597E"/>
    <w:multiLevelType w:val="hybridMultilevel"/>
    <w:tmpl w:val="EF181B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035F7536"/>
    <w:multiLevelType w:val="multilevel"/>
    <w:tmpl w:val="F65A70D0"/>
    <w:lvl w:ilvl="0">
      <w:start w:val="10"/>
      <w:numFmt w:val="decimal"/>
      <w:lvlText w:val="%1."/>
      <w:lvlJc w:val="left"/>
      <w:pPr>
        <w:tabs>
          <w:tab w:val="num" w:pos="555"/>
        </w:tabs>
        <w:ind w:left="555" w:hanging="555"/>
      </w:pPr>
      <w:rPr>
        <w:rFonts w:hint="default"/>
      </w:rPr>
    </w:lvl>
    <w:lvl w:ilvl="1">
      <w:start w:val="1"/>
      <w:numFmt w:val="decimal"/>
      <w:lvlText w:val="%1.%2."/>
      <w:lvlJc w:val="left"/>
      <w:pPr>
        <w:tabs>
          <w:tab w:val="num" w:pos="1288"/>
        </w:tabs>
        <w:ind w:left="1288" w:hanging="72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440"/>
        </w:tabs>
        <w:ind w:left="7440" w:hanging="1800"/>
      </w:pPr>
      <w:rPr>
        <w:rFonts w:hint="default"/>
      </w:rPr>
    </w:lvl>
  </w:abstractNum>
  <w:abstractNum w:abstractNumId="24">
    <w:nsid w:val="0923243A"/>
    <w:multiLevelType w:val="multilevel"/>
    <w:tmpl w:val="440A9F5C"/>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260"/>
        </w:tabs>
        <w:ind w:left="1260" w:hanging="720"/>
      </w:pPr>
      <w:rPr>
        <w:rFonts w:hint="default"/>
      </w:rPr>
    </w:lvl>
    <w:lvl w:ilvl="2">
      <w:start w:val="1"/>
      <w:numFmt w:val="decimal"/>
      <w:pStyle w:val="a"/>
      <w:suff w:val="space"/>
      <w:lvlText w:val="%1.%2.%3."/>
      <w:lvlJc w:val="left"/>
      <w:pPr>
        <w:ind w:left="567" w:firstLine="0"/>
      </w:pPr>
      <w:rPr>
        <w:rFonts w:hint="default"/>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5">
    <w:nsid w:val="098269D7"/>
    <w:multiLevelType w:val="multilevel"/>
    <w:tmpl w:val="00000007"/>
    <w:lvl w:ilvl="0">
      <w:start w:val="1"/>
      <w:numFmt w:val="decimal"/>
      <w:lvlText w:val="%1."/>
      <w:lvlJc w:val="left"/>
      <w:pPr>
        <w:tabs>
          <w:tab w:val="num" w:pos="705"/>
        </w:tabs>
        <w:ind w:left="705" w:hanging="705"/>
      </w:pPr>
    </w:lvl>
    <w:lvl w:ilvl="1">
      <w:start w:val="1"/>
      <w:numFmt w:val="decimal"/>
      <w:lvlText w:val="%1.%2."/>
      <w:lvlJc w:val="left"/>
      <w:pPr>
        <w:tabs>
          <w:tab w:val="num" w:pos="720"/>
        </w:tabs>
        <w:ind w:left="720" w:hanging="720"/>
      </w:pPr>
    </w:lvl>
    <w:lvl w:ilvl="2">
      <w:start w:val="1"/>
      <w:numFmt w:val="decimal"/>
      <w:suff w:val="space"/>
      <w:lvlText w:val="%1.%2.%3."/>
      <w:lvlJc w:val="left"/>
      <w:pPr>
        <w:tabs>
          <w:tab w:val="num" w:pos="0"/>
        </w:tabs>
        <w:ind w:left="1320" w:firstLine="0"/>
      </w:pPr>
      <w:rPr>
        <w:b w:val="0"/>
        <w:i w:val="0"/>
      </w:r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6">
    <w:nsid w:val="0BC82455"/>
    <w:multiLevelType w:val="hybridMultilevel"/>
    <w:tmpl w:val="31249B1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12951CC7"/>
    <w:multiLevelType w:val="multilevel"/>
    <w:tmpl w:val="756AEF40"/>
    <w:lvl w:ilvl="0">
      <w:start w:val="1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8">
    <w:nsid w:val="1A9C0E8E"/>
    <w:multiLevelType w:val="hybridMultilevel"/>
    <w:tmpl w:val="E724D508"/>
    <w:lvl w:ilvl="0" w:tplc="2ED4D868">
      <w:start w:val="1"/>
      <w:numFmt w:val="decimal"/>
      <w:lvlText w:val="%1"/>
      <w:lvlJc w:val="center"/>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C300293"/>
    <w:multiLevelType w:val="multilevel"/>
    <w:tmpl w:val="54EA006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nsid w:val="206D2CDE"/>
    <w:multiLevelType w:val="multilevel"/>
    <w:tmpl w:val="E4DC5854"/>
    <w:lvl w:ilvl="0">
      <w:start w:val="6"/>
      <w:numFmt w:val="decimal"/>
      <w:lvlText w:val="%1."/>
      <w:lvlJc w:val="left"/>
      <w:pPr>
        <w:tabs>
          <w:tab w:val="num" w:pos="420"/>
        </w:tabs>
        <w:ind w:left="420" w:hanging="420"/>
      </w:pPr>
      <w:rPr>
        <w:rFonts w:hint="default"/>
        <w:color w:val="000000"/>
      </w:rPr>
    </w:lvl>
    <w:lvl w:ilvl="1">
      <w:start w:val="2"/>
      <w:numFmt w:val="decimal"/>
      <w:lvlText w:val="%1.%2."/>
      <w:lvlJc w:val="left"/>
      <w:pPr>
        <w:tabs>
          <w:tab w:val="num" w:pos="720"/>
        </w:tabs>
        <w:ind w:left="720" w:hanging="720"/>
      </w:pPr>
      <w:rPr>
        <w:rFonts w:hint="default"/>
        <w:color w:val="000000"/>
      </w:rPr>
    </w:lvl>
    <w:lvl w:ilvl="2">
      <w:start w:val="1"/>
      <w:numFmt w:val="decimal"/>
      <w:lvlText w:val="%1.%2.%3."/>
      <w:lvlJc w:val="left"/>
      <w:pPr>
        <w:tabs>
          <w:tab w:val="num" w:pos="720"/>
        </w:tabs>
        <w:ind w:left="720" w:hanging="720"/>
      </w:pPr>
      <w:rPr>
        <w:rFonts w:hint="default"/>
        <w:color w:val="000000"/>
      </w:rPr>
    </w:lvl>
    <w:lvl w:ilvl="3">
      <w:start w:val="1"/>
      <w:numFmt w:val="decimal"/>
      <w:lvlText w:val="%1.%2.%3.%4."/>
      <w:lvlJc w:val="left"/>
      <w:pPr>
        <w:tabs>
          <w:tab w:val="num" w:pos="1080"/>
        </w:tabs>
        <w:ind w:left="1080" w:hanging="1080"/>
      </w:pPr>
      <w:rPr>
        <w:rFonts w:hint="default"/>
        <w:color w:val="000000"/>
      </w:rPr>
    </w:lvl>
    <w:lvl w:ilvl="4">
      <w:start w:val="1"/>
      <w:numFmt w:val="decimal"/>
      <w:lvlText w:val="%1.%2.%3.%4.%5."/>
      <w:lvlJc w:val="left"/>
      <w:pPr>
        <w:tabs>
          <w:tab w:val="num" w:pos="1080"/>
        </w:tabs>
        <w:ind w:left="1080" w:hanging="1080"/>
      </w:pPr>
      <w:rPr>
        <w:rFonts w:hint="default"/>
        <w:color w:val="000000"/>
      </w:rPr>
    </w:lvl>
    <w:lvl w:ilvl="5">
      <w:start w:val="1"/>
      <w:numFmt w:val="decimal"/>
      <w:lvlText w:val="%1.%2.%3.%4.%5.%6."/>
      <w:lvlJc w:val="left"/>
      <w:pPr>
        <w:tabs>
          <w:tab w:val="num" w:pos="1440"/>
        </w:tabs>
        <w:ind w:left="1440" w:hanging="1440"/>
      </w:pPr>
      <w:rPr>
        <w:rFonts w:hint="default"/>
        <w:color w:val="000000"/>
      </w:rPr>
    </w:lvl>
    <w:lvl w:ilvl="6">
      <w:start w:val="1"/>
      <w:numFmt w:val="decimal"/>
      <w:lvlText w:val="%1.%2.%3.%4.%5.%6.%7."/>
      <w:lvlJc w:val="left"/>
      <w:pPr>
        <w:tabs>
          <w:tab w:val="num" w:pos="1800"/>
        </w:tabs>
        <w:ind w:left="1800" w:hanging="1800"/>
      </w:pPr>
      <w:rPr>
        <w:rFonts w:hint="default"/>
        <w:color w:val="000000"/>
      </w:rPr>
    </w:lvl>
    <w:lvl w:ilvl="7">
      <w:start w:val="1"/>
      <w:numFmt w:val="decimal"/>
      <w:lvlText w:val="%1.%2.%3.%4.%5.%6.%7.%8."/>
      <w:lvlJc w:val="left"/>
      <w:pPr>
        <w:tabs>
          <w:tab w:val="num" w:pos="1800"/>
        </w:tabs>
        <w:ind w:left="1800" w:hanging="1800"/>
      </w:pPr>
      <w:rPr>
        <w:rFonts w:hint="default"/>
        <w:color w:val="000000"/>
      </w:rPr>
    </w:lvl>
    <w:lvl w:ilvl="8">
      <w:start w:val="1"/>
      <w:numFmt w:val="decimal"/>
      <w:lvlText w:val="%1.%2.%3.%4.%5.%6.%7.%8.%9."/>
      <w:lvlJc w:val="left"/>
      <w:pPr>
        <w:tabs>
          <w:tab w:val="num" w:pos="2160"/>
        </w:tabs>
        <w:ind w:left="2160" w:hanging="2160"/>
      </w:pPr>
      <w:rPr>
        <w:rFonts w:hint="default"/>
        <w:color w:val="000000"/>
      </w:rPr>
    </w:lvl>
  </w:abstractNum>
  <w:abstractNum w:abstractNumId="31">
    <w:nsid w:val="23066602"/>
    <w:multiLevelType w:val="hybridMultilevel"/>
    <w:tmpl w:val="316AF62E"/>
    <w:name w:val="WW8Num182"/>
    <w:lvl w:ilvl="0" w:tplc="4ABA582E">
      <w:start w:val="1"/>
      <w:numFmt w:val="decimal"/>
      <w:lvlText w:val="2.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AF81E6A"/>
    <w:multiLevelType w:val="multilevel"/>
    <w:tmpl w:val="DF4854F8"/>
    <w:lvl w:ilvl="0">
      <w:start w:val="6"/>
      <w:numFmt w:val="decimal"/>
      <w:lvlText w:val="%1."/>
      <w:lvlJc w:val="left"/>
      <w:pPr>
        <w:tabs>
          <w:tab w:val="num" w:pos="420"/>
        </w:tabs>
        <w:ind w:left="420" w:hanging="420"/>
      </w:pPr>
      <w:rPr>
        <w:rFonts w:hint="default"/>
        <w:color w:val="000000"/>
      </w:rPr>
    </w:lvl>
    <w:lvl w:ilvl="1">
      <w:start w:val="1"/>
      <w:numFmt w:val="decimal"/>
      <w:lvlText w:val="%1.%2."/>
      <w:lvlJc w:val="left"/>
      <w:pPr>
        <w:tabs>
          <w:tab w:val="num" w:pos="1429"/>
        </w:tabs>
        <w:ind w:left="1429" w:hanging="720"/>
      </w:pPr>
      <w:rPr>
        <w:rFonts w:hint="default"/>
        <w:color w:val="000000"/>
      </w:rPr>
    </w:lvl>
    <w:lvl w:ilvl="2">
      <w:start w:val="1"/>
      <w:numFmt w:val="decimal"/>
      <w:lvlText w:val="%1.%2.%3."/>
      <w:lvlJc w:val="left"/>
      <w:pPr>
        <w:tabs>
          <w:tab w:val="num" w:pos="2138"/>
        </w:tabs>
        <w:ind w:left="2138" w:hanging="720"/>
      </w:pPr>
      <w:rPr>
        <w:rFonts w:hint="default"/>
        <w:color w:val="000000"/>
      </w:rPr>
    </w:lvl>
    <w:lvl w:ilvl="3">
      <w:start w:val="1"/>
      <w:numFmt w:val="decimal"/>
      <w:lvlText w:val="%1.%2.%3.%4."/>
      <w:lvlJc w:val="left"/>
      <w:pPr>
        <w:tabs>
          <w:tab w:val="num" w:pos="3207"/>
        </w:tabs>
        <w:ind w:left="3207" w:hanging="1080"/>
      </w:pPr>
      <w:rPr>
        <w:rFonts w:hint="default"/>
        <w:color w:val="000000"/>
      </w:rPr>
    </w:lvl>
    <w:lvl w:ilvl="4">
      <w:start w:val="1"/>
      <w:numFmt w:val="decimal"/>
      <w:lvlText w:val="%1.%2.%3.%4.%5."/>
      <w:lvlJc w:val="left"/>
      <w:pPr>
        <w:tabs>
          <w:tab w:val="num" w:pos="3916"/>
        </w:tabs>
        <w:ind w:left="3916" w:hanging="1080"/>
      </w:pPr>
      <w:rPr>
        <w:rFonts w:hint="default"/>
        <w:color w:val="000000"/>
      </w:rPr>
    </w:lvl>
    <w:lvl w:ilvl="5">
      <w:start w:val="1"/>
      <w:numFmt w:val="decimal"/>
      <w:lvlText w:val="%1.%2.%3.%4.%5.%6."/>
      <w:lvlJc w:val="left"/>
      <w:pPr>
        <w:tabs>
          <w:tab w:val="num" w:pos="4985"/>
        </w:tabs>
        <w:ind w:left="4985" w:hanging="1440"/>
      </w:pPr>
      <w:rPr>
        <w:rFonts w:hint="default"/>
        <w:color w:val="000000"/>
      </w:rPr>
    </w:lvl>
    <w:lvl w:ilvl="6">
      <w:start w:val="1"/>
      <w:numFmt w:val="decimal"/>
      <w:lvlText w:val="%1.%2.%3.%4.%5.%6.%7."/>
      <w:lvlJc w:val="left"/>
      <w:pPr>
        <w:tabs>
          <w:tab w:val="num" w:pos="6054"/>
        </w:tabs>
        <w:ind w:left="6054" w:hanging="1800"/>
      </w:pPr>
      <w:rPr>
        <w:rFonts w:hint="default"/>
        <w:color w:val="000000"/>
      </w:rPr>
    </w:lvl>
    <w:lvl w:ilvl="7">
      <w:start w:val="1"/>
      <w:numFmt w:val="decimal"/>
      <w:lvlText w:val="%1.%2.%3.%4.%5.%6.%7.%8."/>
      <w:lvlJc w:val="left"/>
      <w:pPr>
        <w:tabs>
          <w:tab w:val="num" w:pos="6763"/>
        </w:tabs>
        <w:ind w:left="6763" w:hanging="1800"/>
      </w:pPr>
      <w:rPr>
        <w:rFonts w:hint="default"/>
        <w:color w:val="000000"/>
      </w:rPr>
    </w:lvl>
    <w:lvl w:ilvl="8">
      <w:start w:val="1"/>
      <w:numFmt w:val="decimal"/>
      <w:lvlText w:val="%1.%2.%3.%4.%5.%6.%7.%8.%9."/>
      <w:lvlJc w:val="left"/>
      <w:pPr>
        <w:tabs>
          <w:tab w:val="num" w:pos="7832"/>
        </w:tabs>
        <w:ind w:left="7832" w:hanging="2160"/>
      </w:pPr>
      <w:rPr>
        <w:rFonts w:hint="default"/>
        <w:color w:val="000000"/>
      </w:rPr>
    </w:lvl>
  </w:abstractNum>
  <w:abstractNum w:abstractNumId="33">
    <w:nsid w:val="2E355358"/>
    <w:multiLevelType w:val="multilevel"/>
    <w:tmpl w:val="26B07CBC"/>
    <w:lvl w:ilvl="0">
      <w:start w:val="8"/>
      <w:numFmt w:val="decimal"/>
      <w:lvlText w:val="%1."/>
      <w:lvlJc w:val="left"/>
      <w:pPr>
        <w:tabs>
          <w:tab w:val="num" w:pos="375"/>
        </w:tabs>
        <w:ind w:left="375" w:hanging="375"/>
      </w:pPr>
      <w:rPr>
        <w:rFonts w:hint="default"/>
        <w:color w:val="000000"/>
      </w:rPr>
    </w:lvl>
    <w:lvl w:ilvl="1">
      <w:start w:val="1"/>
      <w:numFmt w:val="decimal"/>
      <w:lvlText w:val="%1.%2."/>
      <w:lvlJc w:val="left"/>
      <w:pPr>
        <w:tabs>
          <w:tab w:val="num" w:pos="1430"/>
        </w:tabs>
        <w:ind w:left="1430" w:hanging="720"/>
      </w:pPr>
      <w:rPr>
        <w:rFonts w:hint="default"/>
        <w:color w:val="000000"/>
      </w:rPr>
    </w:lvl>
    <w:lvl w:ilvl="2">
      <w:start w:val="1"/>
      <w:numFmt w:val="decimal"/>
      <w:lvlText w:val="%1.%2.%3."/>
      <w:lvlJc w:val="left"/>
      <w:pPr>
        <w:tabs>
          <w:tab w:val="num" w:pos="3270"/>
        </w:tabs>
        <w:ind w:left="3270" w:hanging="720"/>
      </w:pPr>
      <w:rPr>
        <w:rFonts w:hint="default"/>
        <w:color w:val="000000"/>
      </w:rPr>
    </w:lvl>
    <w:lvl w:ilvl="3">
      <w:start w:val="1"/>
      <w:numFmt w:val="decimal"/>
      <w:lvlText w:val="%1.%2.%3.%4."/>
      <w:lvlJc w:val="left"/>
      <w:pPr>
        <w:tabs>
          <w:tab w:val="num" w:pos="4905"/>
        </w:tabs>
        <w:ind w:left="4905" w:hanging="1080"/>
      </w:pPr>
      <w:rPr>
        <w:rFonts w:hint="default"/>
        <w:color w:val="000000"/>
      </w:rPr>
    </w:lvl>
    <w:lvl w:ilvl="4">
      <w:start w:val="1"/>
      <w:numFmt w:val="decimal"/>
      <w:lvlText w:val="%1.%2.%3.%4.%5."/>
      <w:lvlJc w:val="left"/>
      <w:pPr>
        <w:tabs>
          <w:tab w:val="num" w:pos="6180"/>
        </w:tabs>
        <w:ind w:left="6180" w:hanging="1080"/>
      </w:pPr>
      <w:rPr>
        <w:rFonts w:hint="default"/>
        <w:color w:val="000000"/>
      </w:rPr>
    </w:lvl>
    <w:lvl w:ilvl="5">
      <w:start w:val="1"/>
      <w:numFmt w:val="decimal"/>
      <w:lvlText w:val="%1.%2.%3.%4.%5.%6."/>
      <w:lvlJc w:val="left"/>
      <w:pPr>
        <w:tabs>
          <w:tab w:val="num" w:pos="7815"/>
        </w:tabs>
        <w:ind w:left="7815" w:hanging="1440"/>
      </w:pPr>
      <w:rPr>
        <w:rFonts w:hint="default"/>
        <w:color w:val="000000"/>
      </w:rPr>
    </w:lvl>
    <w:lvl w:ilvl="6">
      <w:start w:val="1"/>
      <w:numFmt w:val="decimal"/>
      <w:lvlText w:val="%1.%2.%3.%4.%5.%6.%7."/>
      <w:lvlJc w:val="left"/>
      <w:pPr>
        <w:tabs>
          <w:tab w:val="num" w:pos="9450"/>
        </w:tabs>
        <w:ind w:left="9450" w:hanging="1800"/>
      </w:pPr>
      <w:rPr>
        <w:rFonts w:hint="default"/>
        <w:color w:val="000000"/>
      </w:rPr>
    </w:lvl>
    <w:lvl w:ilvl="7">
      <w:start w:val="1"/>
      <w:numFmt w:val="decimal"/>
      <w:lvlText w:val="%1.%2.%3.%4.%5.%6.%7.%8."/>
      <w:lvlJc w:val="left"/>
      <w:pPr>
        <w:tabs>
          <w:tab w:val="num" w:pos="10725"/>
        </w:tabs>
        <w:ind w:left="10725" w:hanging="1800"/>
      </w:pPr>
      <w:rPr>
        <w:rFonts w:hint="default"/>
        <w:color w:val="000000"/>
      </w:rPr>
    </w:lvl>
    <w:lvl w:ilvl="8">
      <w:start w:val="1"/>
      <w:numFmt w:val="decimal"/>
      <w:lvlText w:val="%1.%2.%3.%4.%5.%6.%7.%8.%9."/>
      <w:lvlJc w:val="left"/>
      <w:pPr>
        <w:tabs>
          <w:tab w:val="num" w:pos="12360"/>
        </w:tabs>
        <w:ind w:left="12360" w:hanging="2160"/>
      </w:pPr>
      <w:rPr>
        <w:rFonts w:hint="default"/>
        <w:color w:val="000000"/>
      </w:rPr>
    </w:lvl>
  </w:abstractNum>
  <w:abstractNum w:abstractNumId="34">
    <w:nsid w:val="317512D3"/>
    <w:multiLevelType w:val="hybridMultilevel"/>
    <w:tmpl w:val="ACACCE52"/>
    <w:lvl w:ilvl="0" w:tplc="1908C30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61D3517"/>
    <w:multiLevelType w:val="hybridMultilevel"/>
    <w:tmpl w:val="8EAA93E6"/>
    <w:lvl w:ilvl="0" w:tplc="31DE5AC2">
      <w:start w:val="1"/>
      <w:numFmt w:val="decimal"/>
      <w:lvlText w:val="2.3.%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23A5FAE"/>
    <w:multiLevelType w:val="hybridMultilevel"/>
    <w:tmpl w:val="DDE2BF0A"/>
    <w:lvl w:ilvl="0" w:tplc="F61E8C78">
      <w:start w:val="1"/>
      <w:numFmt w:val="decimal"/>
      <w:lvlText w:val="2.9.%1."/>
      <w:lvlJc w:val="left"/>
      <w:pPr>
        <w:ind w:left="1429"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6474D3A"/>
    <w:multiLevelType w:val="hybridMultilevel"/>
    <w:tmpl w:val="C6BA63A4"/>
    <w:lvl w:ilvl="0" w:tplc="08EA3F98">
      <w:start w:val="1"/>
      <w:numFmt w:val="bullet"/>
      <w:lvlText w:val=""/>
      <w:lvlJc w:val="left"/>
      <w:pPr>
        <w:tabs>
          <w:tab w:val="num" w:pos="1440"/>
        </w:tabs>
        <w:ind w:left="1440" w:hanging="360"/>
      </w:pPr>
      <w:rPr>
        <w:rFonts w:ascii="Symbol" w:hAnsi="Symbol" w:hint="default"/>
      </w:rPr>
    </w:lvl>
    <w:lvl w:ilvl="1" w:tplc="05306CF6" w:tentative="1">
      <w:start w:val="1"/>
      <w:numFmt w:val="bullet"/>
      <w:lvlText w:val="o"/>
      <w:lvlJc w:val="left"/>
      <w:pPr>
        <w:tabs>
          <w:tab w:val="num" w:pos="2160"/>
        </w:tabs>
        <w:ind w:left="2160" w:hanging="360"/>
      </w:pPr>
      <w:rPr>
        <w:rFonts w:ascii="Courier New" w:hAnsi="Courier New" w:cs="Courier New" w:hint="default"/>
      </w:rPr>
    </w:lvl>
    <w:lvl w:ilvl="2" w:tplc="8FA66892">
      <w:start w:val="1"/>
      <w:numFmt w:val="bullet"/>
      <w:lvlText w:val=""/>
      <w:lvlJc w:val="left"/>
      <w:pPr>
        <w:tabs>
          <w:tab w:val="num" w:pos="2880"/>
        </w:tabs>
        <w:ind w:left="2880" w:hanging="360"/>
      </w:pPr>
      <w:rPr>
        <w:rFonts w:ascii="Wingdings" w:hAnsi="Wingdings" w:hint="default"/>
      </w:rPr>
    </w:lvl>
    <w:lvl w:ilvl="3" w:tplc="0FE2D72A" w:tentative="1">
      <w:start w:val="1"/>
      <w:numFmt w:val="bullet"/>
      <w:lvlText w:val=""/>
      <w:lvlJc w:val="left"/>
      <w:pPr>
        <w:tabs>
          <w:tab w:val="num" w:pos="3600"/>
        </w:tabs>
        <w:ind w:left="3600" w:hanging="360"/>
      </w:pPr>
      <w:rPr>
        <w:rFonts w:ascii="Symbol" w:hAnsi="Symbol" w:hint="default"/>
      </w:rPr>
    </w:lvl>
    <w:lvl w:ilvl="4" w:tplc="0256F0A0" w:tentative="1">
      <w:start w:val="1"/>
      <w:numFmt w:val="bullet"/>
      <w:lvlText w:val="o"/>
      <w:lvlJc w:val="left"/>
      <w:pPr>
        <w:tabs>
          <w:tab w:val="num" w:pos="4320"/>
        </w:tabs>
        <w:ind w:left="4320" w:hanging="360"/>
      </w:pPr>
      <w:rPr>
        <w:rFonts w:ascii="Courier New" w:hAnsi="Courier New" w:cs="Courier New" w:hint="default"/>
      </w:rPr>
    </w:lvl>
    <w:lvl w:ilvl="5" w:tplc="C2FE3BEE" w:tentative="1">
      <w:start w:val="1"/>
      <w:numFmt w:val="bullet"/>
      <w:lvlText w:val=""/>
      <w:lvlJc w:val="left"/>
      <w:pPr>
        <w:tabs>
          <w:tab w:val="num" w:pos="5040"/>
        </w:tabs>
        <w:ind w:left="5040" w:hanging="360"/>
      </w:pPr>
      <w:rPr>
        <w:rFonts w:ascii="Wingdings" w:hAnsi="Wingdings" w:hint="default"/>
      </w:rPr>
    </w:lvl>
    <w:lvl w:ilvl="6" w:tplc="86D8B5E4" w:tentative="1">
      <w:start w:val="1"/>
      <w:numFmt w:val="bullet"/>
      <w:lvlText w:val=""/>
      <w:lvlJc w:val="left"/>
      <w:pPr>
        <w:tabs>
          <w:tab w:val="num" w:pos="5760"/>
        </w:tabs>
        <w:ind w:left="5760" w:hanging="360"/>
      </w:pPr>
      <w:rPr>
        <w:rFonts w:ascii="Symbol" w:hAnsi="Symbol" w:hint="default"/>
      </w:rPr>
    </w:lvl>
    <w:lvl w:ilvl="7" w:tplc="81E21A70" w:tentative="1">
      <w:start w:val="1"/>
      <w:numFmt w:val="bullet"/>
      <w:lvlText w:val="o"/>
      <w:lvlJc w:val="left"/>
      <w:pPr>
        <w:tabs>
          <w:tab w:val="num" w:pos="6480"/>
        </w:tabs>
        <w:ind w:left="6480" w:hanging="360"/>
      </w:pPr>
      <w:rPr>
        <w:rFonts w:ascii="Courier New" w:hAnsi="Courier New" w:cs="Courier New" w:hint="default"/>
      </w:rPr>
    </w:lvl>
    <w:lvl w:ilvl="8" w:tplc="7B34EF4C" w:tentative="1">
      <w:start w:val="1"/>
      <w:numFmt w:val="bullet"/>
      <w:lvlText w:val=""/>
      <w:lvlJc w:val="left"/>
      <w:pPr>
        <w:tabs>
          <w:tab w:val="num" w:pos="7200"/>
        </w:tabs>
        <w:ind w:left="7200" w:hanging="360"/>
      </w:pPr>
      <w:rPr>
        <w:rFonts w:ascii="Wingdings" w:hAnsi="Wingdings" w:hint="default"/>
      </w:rPr>
    </w:lvl>
  </w:abstractNum>
  <w:abstractNum w:abstractNumId="38">
    <w:nsid w:val="46A32EF8"/>
    <w:multiLevelType w:val="hybridMultilevel"/>
    <w:tmpl w:val="34AC0028"/>
    <w:lvl w:ilvl="0" w:tplc="3190BD9C">
      <w:start w:val="1"/>
      <w:numFmt w:val="decimal"/>
      <w:lvlText w:val="2.10.%1."/>
      <w:lvlJc w:val="left"/>
      <w:pPr>
        <w:ind w:left="1212"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6C4105C"/>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0">
    <w:nsid w:val="4F105306"/>
    <w:multiLevelType w:val="multilevel"/>
    <w:tmpl w:val="E5522E52"/>
    <w:lvl w:ilvl="0">
      <w:start w:val="4"/>
      <w:numFmt w:val="decimal"/>
      <w:lvlText w:val="%1."/>
      <w:lvlJc w:val="left"/>
      <w:pPr>
        <w:tabs>
          <w:tab w:val="num" w:pos="420"/>
        </w:tabs>
        <w:ind w:left="420" w:hanging="420"/>
      </w:pPr>
      <w:rPr>
        <w:rFonts w:hint="default"/>
      </w:rPr>
    </w:lvl>
    <w:lvl w:ilvl="1">
      <w:start w:val="1"/>
      <w:numFmt w:val="decimal"/>
      <w:lvlText w:val="%1.%2."/>
      <w:lvlJc w:val="left"/>
      <w:pPr>
        <w:tabs>
          <w:tab w:val="num" w:pos="2280"/>
        </w:tabs>
        <w:ind w:left="2280" w:hanging="720"/>
      </w:pPr>
      <w:rPr>
        <w:rFonts w:hint="default"/>
        <w:b w:val="0"/>
        <w:sz w:val="24"/>
        <w:szCs w:val="24"/>
      </w:rPr>
    </w:lvl>
    <w:lvl w:ilvl="2">
      <w:start w:val="1"/>
      <w:numFmt w:val="decimal"/>
      <w:lvlText w:val="%1.%2.%3."/>
      <w:lvlJc w:val="left"/>
      <w:pPr>
        <w:tabs>
          <w:tab w:val="num" w:pos="3270"/>
        </w:tabs>
        <w:ind w:left="3270" w:hanging="720"/>
      </w:pPr>
      <w:rPr>
        <w:rFonts w:hint="default"/>
      </w:rPr>
    </w:lvl>
    <w:lvl w:ilvl="3">
      <w:start w:val="1"/>
      <w:numFmt w:val="decimal"/>
      <w:lvlText w:val="%1.%2.%3.%4."/>
      <w:lvlJc w:val="left"/>
      <w:pPr>
        <w:tabs>
          <w:tab w:val="num" w:pos="4905"/>
        </w:tabs>
        <w:ind w:left="4905" w:hanging="1080"/>
      </w:pPr>
      <w:rPr>
        <w:rFonts w:hint="default"/>
      </w:rPr>
    </w:lvl>
    <w:lvl w:ilvl="4">
      <w:start w:val="1"/>
      <w:numFmt w:val="decimal"/>
      <w:lvlText w:val="%1.%2.%3.%4.%5."/>
      <w:lvlJc w:val="left"/>
      <w:pPr>
        <w:tabs>
          <w:tab w:val="num" w:pos="6180"/>
        </w:tabs>
        <w:ind w:left="6180" w:hanging="1080"/>
      </w:pPr>
      <w:rPr>
        <w:rFonts w:hint="default"/>
      </w:rPr>
    </w:lvl>
    <w:lvl w:ilvl="5">
      <w:start w:val="1"/>
      <w:numFmt w:val="decimal"/>
      <w:lvlText w:val="%1.%2.%3.%4.%5.%6."/>
      <w:lvlJc w:val="left"/>
      <w:pPr>
        <w:tabs>
          <w:tab w:val="num" w:pos="7815"/>
        </w:tabs>
        <w:ind w:left="7815" w:hanging="1440"/>
      </w:pPr>
      <w:rPr>
        <w:rFonts w:hint="default"/>
      </w:rPr>
    </w:lvl>
    <w:lvl w:ilvl="6">
      <w:start w:val="1"/>
      <w:numFmt w:val="decimal"/>
      <w:lvlText w:val="%1.%2.%3.%4.%5.%6.%7."/>
      <w:lvlJc w:val="left"/>
      <w:pPr>
        <w:tabs>
          <w:tab w:val="num" w:pos="9450"/>
        </w:tabs>
        <w:ind w:left="9450" w:hanging="1800"/>
      </w:pPr>
      <w:rPr>
        <w:rFonts w:hint="default"/>
      </w:rPr>
    </w:lvl>
    <w:lvl w:ilvl="7">
      <w:start w:val="1"/>
      <w:numFmt w:val="decimal"/>
      <w:lvlText w:val="%1.%2.%3.%4.%5.%6.%7.%8."/>
      <w:lvlJc w:val="left"/>
      <w:pPr>
        <w:tabs>
          <w:tab w:val="num" w:pos="10725"/>
        </w:tabs>
        <w:ind w:left="10725" w:hanging="1800"/>
      </w:pPr>
      <w:rPr>
        <w:rFonts w:hint="default"/>
      </w:rPr>
    </w:lvl>
    <w:lvl w:ilvl="8">
      <w:start w:val="1"/>
      <w:numFmt w:val="decimal"/>
      <w:lvlText w:val="%1.%2.%3.%4.%5.%6.%7.%8.%9."/>
      <w:lvlJc w:val="left"/>
      <w:pPr>
        <w:tabs>
          <w:tab w:val="num" w:pos="12360"/>
        </w:tabs>
        <w:ind w:left="12360" w:hanging="2160"/>
      </w:pPr>
      <w:rPr>
        <w:rFonts w:hint="default"/>
      </w:rPr>
    </w:lvl>
  </w:abstractNum>
  <w:abstractNum w:abstractNumId="41">
    <w:nsid w:val="54CA062D"/>
    <w:multiLevelType w:val="hybridMultilevel"/>
    <w:tmpl w:val="0D6C5ED0"/>
    <w:lvl w:ilvl="0" w:tplc="ABD833C2">
      <w:start w:val="1"/>
      <w:numFmt w:val="decimal"/>
      <w:lvlText w:val="2.1.%1"/>
      <w:lvlJc w:val="left"/>
      <w:pPr>
        <w:ind w:left="1429" w:hanging="360"/>
      </w:pPr>
      <w:rPr>
        <w:rFonts w:hint="default"/>
      </w:rPr>
    </w:lvl>
    <w:lvl w:ilvl="1" w:tplc="04190019" w:tentative="1">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nsid w:val="560718DF"/>
    <w:multiLevelType w:val="multilevel"/>
    <w:tmpl w:val="8946CE4C"/>
    <w:lvl w:ilvl="0">
      <w:start w:val="1"/>
      <w:numFmt w:val="decimal"/>
      <w:lvlText w:val="%1."/>
      <w:lvlJc w:val="left"/>
      <w:pPr>
        <w:ind w:left="2850" w:hanging="360"/>
      </w:pPr>
      <w:rPr>
        <w:rFonts w:hint="default"/>
      </w:rPr>
    </w:lvl>
    <w:lvl w:ilvl="1">
      <w:start w:val="1"/>
      <w:numFmt w:val="decimal"/>
      <w:isLgl/>
      <w:lvlText w:val="%1.%2."/>
      <w:lvlJc w:val="left"/>
      <w:pPr>
        <w:ind w:left="3720" w:hanging="1230"/>
      </w:pPr>
      <w:rPr>
        <w:rFonts w:hint="default"/>
      </w:rPr>
    </w:lvl>
    <w:lvl w:ilvl="2">
      <w:start w:val="1"/>
      <w:numFmt w:val="decimal"/>
      <w:isLgl/>
      <w:lvlText w:val="%1.%2.%3."/>
      <w:lvlJc w:val="left"/>
      <w:pPr>
        <w:ind w:left="3720" w:hanging="1230"/>
      </w:pPr>
      <w:rPr>
        <w:rFonts w:hint="default"/>
      </w:rPr>
    </w:lvl>
    <w:lvl w:ilvl="3">
      <w:start w:val="1"/>
      <w:numFmt w:val="decimal"/>
      <w:isLgl/>
      <w:lvlText w:val="%1.%2.%3.%4."/>
      <w:lvlJc w:val="left"/>
      <w:pPr>
        <w:ind w:left="3720" w:hanging="1230"/>
      </w:pPr>
      <w:rPr>
        <w:rFonts w:hint="default"/>
      </w:rPr>
    </w:lvl>
    <w:lvl w:ilvl="4">
      <w:start w:val="1"/>
      <w:numFmt w:val="decimal"/>
      <w:isLgl/>
      <w:lvlText w:val="%1.%2.%3.%4.%5."/>
      <w:lvlJc w:val="left"/>
      <w:pPr>
        <w:ind w:left="3720" w:hanging="1230"/>
      </w:pPr>
      <w:rPr>
        <w:rFonts w:hint="default"/>
      </w:rPr>
    </w:lvl>
    <w:lvl w:ilvl="5">
      <w:start w:val="1"/>
      <w:numFmt w:val="decimal"/>
      <w:isLgl/>
      <w:lvlText w:val="%1.%2.%3.%4.%5.%6."/>
      <w:lvlJc w:val="left"/>
      <w:pPr>
        <w:ind w:left="3720" w:hanging="1230"/>
      </w:pPr>
      <w:rPr>
        <w:rFonts w:hint="default"/>
      </w:rPr>
    </w:lvl>
    <w:lvl w:ilvl="6">
      <w:start w:val="1"/>
      <w:numFmt w:val="decimal"/>
      <w:isLgl/>
      <w:lvlText w:val="%1.%2.%3.%4.%5.%6.%7."/>
      <w:lvlJc w:val="left"/>
      <w:pPr>
        <w:ind w:left="3930" w:hanging="1440"/>
      </w:pPr>
      <w:rPr>
        <w:rFonts w:hint="default"/>
      </w:rPr>
    </w:lvl>
    <w:lvl w:ilvl="7">
      <w:start w:val="1"/>
      <w:numFmt w:val="decimal"/>
      <w:isLgl/>
      <w:lvlText w:val="%1.%2.%3.%4.%5.%6.%7.%8."/>
      <w:lvlJc w:val="left"/>
      <w:pPr>
        <w:ind w:left="3930" w:hanging="1440"/>
      </w:pPr>
      <w:rPr>
        <w:rFonts w:hint="default"/>
      </w:rPr>
    </w:lvl>
    <w:lvl w:ilvl="8">
      <w:start w:val="1"/>
      <w:numFmt w:val="decimal"/>
      <w:isLgl/>
      <w:lvlText w:val="%1.%2.%3.%4.%5.%6.%7.%8.%9."/>
      <w:lvlJc w:val="left"/>
      <w:pPr>
        <w:ind w:left="4290" w:hanging="1800"/>
      </w:pPr>
      <w:rPr>
        <w:rFonts w:hint="default"/>
      </w:rPr>
    </w:lvl>
  </w:abstractNum>
  <w:abstractNum w:abstractNumId="43">
    <w:nsid w:val="575763F2"/>
    <w:multiLevelType w:val="multilevel"/>
    <w:tmpl w:val="E902B714"/>
    <w:lvl w:ilvl="0">
      <w:start w:val="5"/>
      <w:numFmt w:val="decimal"/>
      <w:lvlText w:val="%1."/>
      <w:lvlJc w:val="left"/>
      <w:pPr>
        <w:tabs>
          <w:tab w:val="num" w:pos="420"/>
        </w:tabs>
        <w:ind w:left="420" w:hanging="420"/>
      </w:pPr>
      <w:rPr>
        <w:rFonts w:hint="default"/>
        <w:color w:val="000000"/>
      </w:rPr>
    </w:lvl>
    <w:lvl w:ilvl="1">
      <w:start w:val="1"/>
      <w:numFmt w:val="decimal"/>
      <w:lvlText w:val="%1.%2."/>
      <w:lvlJc w:val="left"/>
      <w:pPr>
        <w:tabs>
          <w:tab w:val="num" w:pos="1995"/>
        </w:tabs>
        <w:ind w:left="1995" w:hanging="720"/>
      </w:pPr>
      <w:rPr>
        <w:rFonts w:hint="default"/>
        <w:color w:val="000000"/>
      </w:rPr>
    </w:lvl>
    <w:lvl w:ilvl="2">
      <w:start w:val="1"/>
      <w:numFmt w:val="decimal"/>
      <w:lvlText w:val="%1.%2.%3."/>
      <w:lvlJc w:val="left"/>
      <w:pPr>
        <w:tabs>
          <w:tab w:val="num" w:pos="3270"/>
        </w:tabs>
        <w:ind w:left="3270" w:hanging="720"/>
      </w:pPr>
      <w:rPr>
        <w:rFonts w:hint="default"/>
        <w:color w:val="000000"/>
      </w:rPr>
    </w:lvl>
    <w:lvl w:ilvl="3">
      <w:start w:val="1"/>
      <w:numFmt w:val="decimal"/>
      <w:lvlText w:val="%1.%2.%3.%4."/>
      <w:lvlJc w:val="left"/>
      <w:pPr>
        <w:tabs>
          <w:tab w:val="num" w:pos="4905"/>
        </w:tabs>
        <w:ind w:left="4905" w:hanging="1080"/>
      </w:pPr>
      <w:rPr>
        <w:rFonts w:hint="default"/>
        <w:color w:val="000000"/>
      </w:rPr>
    </w:lvl>
    <w:lvl w:ilvl="4">
      <w:start w:val="1"/>
      <w:numFmt w:val="decimal"/>
      <w:lvlText w:val="%1.%2.%3.%4.%5."/>
      <w:lvlJc w:val="left"/>
      <w:pPr>
        <w:tabs>
          <w:tab w:val="num" w:pos="6180"/>
        </w:tabs>
        <w:ind w:left="6180" w:hanging="1080"/>
      </w:pPr>
      <w:rPr>
        <w:rFonts w:hint="default"/>
        <w:color w:val="000000"/>
      </w:rPr>
    </w:lvl>
    <w:lvl w:ilvl="5">
      <w:start w:val="1"/>
      <w:numFmt w:val="decimal"/>
      <w:lvlText w:val="%1.%2.%3.%4.%5.%6."/>
      <w:lvlJc w:val="left"/>
      <w:pPr>
        <w:tabs>
          <w:tab w:val="num" w:pos="7815"/>
        </w:tabs>
        <w:ind w:left="7815" w:hanging="1440"/>
      </w:pPr>
      <w:rPr>
        <w:rFonts w:hint="default"/>
        <w:color w:val="000000"/>
      </w:rPr>
    </w:lvl>
    <w:lvl w:ilvl="6">
      <w:start w:val="1"/>
      <w:numFmt w:val="decimal"/>
      <w:lvlText w:val="%1.%2.%3.%4.%5.%6.%7."/>
      <w:lvlJc w:val="left"/>
      <w:pPr>
        <w:tabs>
          <w:tab w:val="num" w:pos="9450"/>
        </w:tabs>
        <w:ind w:left="9450" w:hanging="1800"/>
      </w:pPr>
      <w:rPr>
        <w:rFonts w:hint="default"/>
        <w:color w:val="000000"/>
      </w:rPr>
    </w:lvl>
    <w:lvl w:ilvl="7">
      <w:start w:val="1"/>
      <w:numFmt w:val="decimal"/>
      <w:lvlText w:val="%1.%2.%3.%4.%5.%6.%7.%8."/>
      <w:lvlJc w:val="left"/>
      <w:pPr>
        <w:tabs>
          <w:tab w:val="num" w:pos="10725"/>
        </w:tabs>
        <w:ind w:left="10725" w:hanging="1800"/>
      </w:pPr>
      <w:rPr>
        <w:rFonts w:hint="default"/>
        <w:color w:val="000000"/>
      </w:rPr>
    </w:lvl>
    <w:lvl w:ilvl="8">
      <w:start w:val="1"/>
      <w:numFmt w:val="decimal"/>
      <w:lvlText w:val="%1.%2.%3.%4.%5.%6.%7.%8.%9."/>
      <w:lvlJc w:val="left"/>
      <w:pPr>
        <w:tabs>
          <w:tab w:val="num" w:pos="12360"/>
        </w:tabs>
        <w:ind w:left="12360" w:hanging="2160"/>
      </w:pPr>
      <w:rPr>
        <w:rFonts w:hint="default"/>
        <w:color w:val="000000"/>
      </w:rPr>
    </w:lvl>
  </w:abstractNum>
  <w:abstractNum w:abstractNumId="44">
    <w:nsid w:val="584A5C2A"/>
    <w:multiLevelType w:val="hybridMultilevel"/>
    <w:tmpl w:val="18560CFE"/>
    <w:lvl w:ilvl="0" w:tplc="2ED4D868">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1BF1591"/>
    <w:multiLevelType w:val="hybridMultilevel"/>
    <w:tmpl w:val="AA2A7E2C"/>
    <w:lvl w:ilvl="0" w:tplc="1520EBF6">
      <w:start w:val="1"/>
      <w:numFmt w:val="decimal"/>
      <w:lvlText w:val="%1."/>
      <w:lvlJc w:val="left"/>
      <w:pPr>
        <w:ind w:left="1842" w:hanging="1128"/>
      </w:pPr>
      <w:rPr>
        <w:rFonts w:hint="default"/>
      </w:rPr>
    </w:lvl>
    <w:lvl w:ilvl="1" w:tplc="F4145380">
      <w:start w:val="1"/>
      <w:numFmt w:val="lowerLetter"/>
      <w:lvlText w:val="%2."/>
      <w:lvlJc w:val="left"/>
      <w:pPr>
        <w:ind w:left="1794" w:hanging="360"/>
      </w:pPr>
    </w:lvl>
    <w:lvl w:ilvl="2" w:tplc="E03E3E8C" w:tentative="1">
      <w:start w:val="1"/>
      <w:numFmt w:val="lowerRoman"/>
      <w:lvlText w:val="%3."/>
      <w:lvlJc w:val="right"/>
      <w:pPr>
        <w:ind w:left="2514" w:hanging="180"/>
      </w:pPr>
    </w:lvl>
    <w:lvl w:ilvl="3" w:tplc="E26E5996" w:tentative="1">
      <w:start w:val="1"/>
      <w:numFmt w:val="decimal"/>
      <w:lvlText w:val="%4."/>
      <w:lvlJc w:val="left"/>
      <w:pPr>
        <w:ind w:left="3234" w:hanging="360"/>
      </w:pPr>
    </w:lvl>
    <w:lvl w:ilvl="4" w:tplc="51A24014" w:tentative="1">
      <w:start w:val="1"/>
      <w:numFmt w:val="lowerLetter"/>
      <w:lvlText w:val="%5."/>
      <w:lvlJc w:val="left"/>
      <w:pPr>
        <w:ind w:left="3954" w:hanging="360"/>
      </w:pPr>
    </w:lvl>
    <w:lvl w:ilvl="5" w:tplc="C6E85DD8" w:tentative="1">
      <w:start w:val="1"/>
      <w:numFmt w:val="lowerRoman"/>
      <w:lvlText w:val="%6."/>
      <w:lvlJc w:val="right"/>
      <w:pPr>
        <w:ind w:left="4674" w:hanging="180"/>
      </w:pPr>
    </w:lvl>
    <w:lvl w:ilvl="6" w:tplc="AAD8C2BA" w:tentative="1">
      <w:start w:val="1"/>
      <w:numFmt w:val="decimal"/>
      <w:lvlText w:val="%7."/>
      <w:lvlJc w:val="left"/>
      <w:pPr>
        <w:ind w:left="5394" w:hanging="360"/>
      </w:pPr>
    </w:lvl>
    <w:lvl w:ilvl="7" w:tplc="F802F7C4" w:tentative="1">
      <w:start w:val="1"/>
      <w:numFmt w:val="lowerLetter"/>
      <w:lvlText w:val="%8."/>
      <w:lvlJc w:val="left"/>
      <w:pPr>
        <w:ind w:left="6114" w:hanging="360"/>
      </w:pPr>
    </w:lvl>
    <w:lvl w:ilvl="8" w:tplc="CB66C696" w:tentative="1">
      <w:start w:val="1"/>
      <w:numFmt w:val="lowerRoman"/>
      <w:lvlText w:val="%9."/>
      <w:lvlJc w:val="right"/>
      <w:pPr>
        <w:ind w:left="6834" w:hanging="180"/>
      </w:pPr>
    </w:lvl>
  </w:abstractNum>
  <w:abstractNum w:abstractNumId="46">
    <w:nsid w:val="63E041D5"/>
    <w:multiLevelType w:val="multilevel"/>
    <w:tmpl w:val="B310E86E"/>
    <w:lvl w:ilvl="0">
      <w:start w:val="13"/>
      <w:numFmt w:val="decimal"/>
      <w:lvlText w:val="%1."/>
      <w:lvlJc w:val="left"/>
      <w:pPr>
        <w:tabs>
          <w:tab w:val="num" w:pos="585"/>
        </w:tabs>
        <w:ind w:left="585" w:hanging="585"/>
      </w:pPr>
      <w:rPr>
        <w:rFonts w:hint="default"/>
        <w:color w:val="000000"/>
      </w:rPr>
    </w:lvl>
    <w:lvl w:ilvl="1">
      <w:start w:val="1"/>
      <w:numFmt w:val="decimal"/>
      <w:lvlText w:val="%1.%2."/>
      <w:lvlJc w:val="left"/>
      <w:pPr>
        <w:tabs>
          <w:tab w:val="num" w:pos="1572"/>
        </w:tabs>
        <w:ind w:left="1572" w:hanging="720"/>
      </w:pPr>
      <w:rPr>
        <w:rFonts w:hint="default"/>
        <w:color w:val="000000"/>
      </w:rPr>
    </w:lvl>
    <w:lvl w:ilvl="2">
      <w:start w:val="1"/>
      <w:numFmt w:val="decimal"/>
      <w:lvlText w:val="%1.%2.%3."/>
      <w:lvlJc w:val="left"/>
      <w:pPr>
        <w:tabs>
          <w:tab w:val="num" w:pos="2424"/>
        </w:tabs>
        <w:ind w:left="2424" w:hanging="720"/>
      </w:pPr>
      <w:rPr>
        <w:rFonts w:hint="default"/>
        <w:color w:val="000000"/>
      </w:rPr>
    </w:lvl>
    <w:lvl w:ilvl="3">
      <w:start w:val="1"/>
      <w:numFmt w:val="decimal"/>
      <w:lvlText w:val="%1.%2.%3.%4."/>
      <w:lvlJc w:val="left"/>
      <w:pPr>
        <w:tabs>
          <w:tab w:val="num" w:pos="3636"/>
        </w:tabs>
        <w:ind w:left="3636" w:hanging="1080"/>
      </w:pPr>
      <w:rPr>
        <w:rFonts w:hint="default"/>
        <w:color w:val="000000"/>
      </w:rPr>
    </w:lvl>
    <w:lvl w:ilvl="4">
      <w:start w:val="1"/>
      <w:numFmt w:val="decimal"/>
      <w:lvlText w:val="%1.%2.%3.%4.%5."/>
      <w:lvlJc w:val="left"/>
      <w:pPr>
        <w:tabs>
          <w:tab w:val="num" w:pos="4488"/>
        </w:tabs>
        <w:ind w:left="4488" w:hanging="1080"/>
      </w:pPr>
      <w:rPr>
        <w:rFonts w:hint="default"/>
        <w:color w:val="000000"/>
      </w:rPr>
    </w:lvl>
    <w:lvl w:ilvl="5">
      <w:start w:val="1"/>
      <w:numFmt w:val="decimal"/>
      <w:lvlText w:val="%1.%2.%3.%4.%5.%6."/>
      <w:lvlJc w:val="left"/>
      <w:pPr>
        <w:tabs>
          <w:tab w:val="num" w:pos="5700"/>
        </w:tabs>
        <w:ind w:left="5700" w:hanging="1440"/>
      </w:pPr>
      <w:rPr>
        <w:rFonts w:hint="default"/>
        <w:color w:val="000000"/>
      </w:rPr>
    </w:lvl>
    <w:lvl w:ilvl="6">
      <w:start w:val="1"/>
      <w:numFmt w:val="decimal"/>
      <w:lvlText w:val="%1.%2.%3.%4.%5.%6.%7."/>
      <w:lvlJc w:val="left"/>
      <w:pPr>
        <w:tabs>
          <w:tab w:val="num" w:pos="6912"/>
        </w:tabs>
        <w:ind w:left="6912" w:hanging="1800"/>
      </w:pPr>
      <w:rPr>
        <w:rFonts w:hint="default"/>
        <w:color w:val="000000"/>
      </w:rPr>
    </w:lvl>
    <w:lvl w:ilvl="7">
      <w:start w:val="1"/>
      <w:numFmt w:val="decimal"/>
      <w:lvlText w:val="%1.%2.%3.%4.%5.%6.%7.%8."/>
      <w:lvlJc w:val="left"/>
      <w:pPr>
        <w:tabs>
          <w:tab w:val="num" w:pos="7764"/>
        </w:tabs>
        <w:ind w:left="7764" w:hanging="1800"/>
      </w:pPr>
      <w:rPr>
        <w:rFonts w:hint="default"/>
        <w:color w:val="000000"/>
      </w:rPr>
    </w:lvl>
    <w:lvl w:ilvl="8">
      <w:start w:val="1"/>
      <w:numFmt w:val="decimal"/>
      <w:lvlText w:val="%1.%2.%3.%4.%5.%6.%7.%8.%9."/>
      <w:lvlJc w:val="left"/>
      <w:pPr>
        <w:tabs>
          <w:tab w:val="num" w:pos="8976"/>
        </w:tabs>
        <w:ind w:left="8976" w:hanging="2160"/>
      </w:pPr>
      <w:rPr>
        <w:rFonts w:hint="default"/>
        <w:color w:val="000000"/>
      </w:rPr>
    </w:lvl>
  </w:abstractNum>
  <w:abstractNum w:abstractNumId="47">
    <w:nsid w:val="65D9064F"/>
    <w:multiLevelType w:val="multilevel"/>
    <w:tmpl w:val="78E21660"/>
    <w:lvl w:ilvl="0">
      <w:start w:val="9"/>
      <w:numFmt w:val="decimal"/>
      <w:lvlText w:val="%1."/>
      <w:lvlJc w:val="left"/>
      <w:pPr>
        <w:tabs>
          <w:tab w:val="num" w:pos="480"/>
        </w:tabs>
        <w:ind w:left="480" w:hanging="480"/>
      </w:pPr>
      <w:rPr>
        <w:rFonts w:hint="default"/>
      </w:rPr>
    </w:lvl>
    <w:lvl w:ilvl="1">
      <w:start w:val="1"/>
      <w:numFmt w:val="decimal"/>
      <w:lvlText w:val="%1.%2."/>
      <w:lvlJc w:val="left"/>
      <w:pPr>
        <w:tabs>
          <w:tab w:val="num" w:pos="1995"/>
        </w:tabs>
        <w:ind w:left="1995" w:hanging="720"/>
      </w:pPr>
      <w:rPr>
        <w:rFonts w:hint="default"/>
      </w:rPr>
    </w:lvl>
    <w:lvl w:ilvl="2">
      <w:start w:val="1"/>
      <w:numFmt w:val="decimal"/>
      <w:lvlText w:val="%1.%2.%3."/>
      <w:lvlJc w:val="left"/>
      <w:pPr>
        <w:tabs>
          <w:tab w:val="num" w:pos="3270"/>
        </w:tabs>
        <w:ind w:left="3270" w:hanging="720"/>
      </w:pPr>
      <w:rPr>
        <w:rFonts w:hint="default"/>
      </w:rPr>
    </w:lvl>
    <w:lvl w:ilvl="3">
      <w:start w:val="1"/>
      <w:numFmt w:val="decimal"/>
      <w:lvlText w:val="%1.%2.%3.%4."/>
      <w:lvlJc w:val="left"/>
      <w:pPr>
        <w:tabs>
          <w:tab w:val="num" w:pos="4905"/>
        </w:tabs>
        <w:ind w:left="4905" w:hanging="1080"/>
      </w:pPr>
      <w:rPr>
        <w:rFonts w:hint="default"/>
      </w:rPr>
    </w:lvl>
    <w:lvl w:ilvl="4">
      <w:start w:val="1"/>
      <w:numFmt w:val="decimal"/>
      <w:lvlText w:val="%1.%2.%3.%4.%5."/>
      <w:lvlJc w:val="left"/>
      <w:pPr>
        <w:tabs>
          <w:tab w:val="num" w:pos="6180"/>
        </w:tabs>
        <w:ind w:left="6180" w:hanging="1080"/>
      </w:pPr>
      <w:rPr>
        <w:rFonts w:hint="default"/>
      </w:rPr>
    </w:lvl>
    <w:lvl w:ilvl="5">
      <w:start w:val="1"/>
      <w:numFmt w:val="decimal"/>
      <w:lvlText w:val="%1.%2.%3.%4.%5.%6."/>
      <w:lvlJc w:val="left"/>
      <w:pPr>
        <w:tabs>
          <w:tab w:val="num" w:pos="7815"/>
        </w:tabs>
        <w:ind w:left="7815" w:hanging="1440"/>
      </w:pPr>
      <w:rPr>
        <w:rFonts w:hint="default"/>
      </w:rPr>
    </w:lvl>
    <w:lvl w:ilvl="6">
      <w:start w:val="1"/>
      <w:numFmt w:val="decimal"/>
      <w:lvlText w:val="%1.%2.%3.%4.%5.%6.%7."/>
      <w:lvlJc w:val="left"/>
      <w:pPr>
        <w:tabs>
          <w:tab w:val="num" w:pos="9450"/>
        </w:tabs>
        <w:ind w:left="9450" w:hanging="1800"/>
      </w:pPr>
      <w:rPr>
        <w:rFonts w:hint="default"/>
      </w:rPr>
    </w:lvl>
    <w:lvl w:ilvl="7">
      <w:start w:val="1"/>
      <w:numFmt w:val="decimal"/>
      <w:lvlText w:val="%1.%2.%3.%4.%5.%6.%7.%8."/>
      <w:lvlJc w:val="left"/>
      <w:pPr>
        <w:tabs>
          <w:tab w:val="num" w:pos="10725"/>
        </w:tabs>
        <w:ind w:left="10725" w:hanging="1800"/>
      </w:pPr>
      <w:rPr>
        <w:rFonts w:hint="default"/>
      </w:rPr>
    </w:lvl>
    <w:lvl w:ilvl="8">
      <w:start w:val="1"/>
      <w:numFmt w:val="decimal"/>
      <w:lvlText w:val="%1.%2.%3.%4.%5.%6.%7.%8.%9."/>
      <w:lvlJc w:val="left"/>
      <w:pPr>
        <w:tabs>
          <w:tab w:val="num" w:pos="12360"/>
        </w:tabs>
        <w:ind w:left="12360" w:hanging="2160"/>
      </w:pPr>
      <w:rPr>
        <w:rFonts w:hint="default"/>
      </w:rPr>
    </w:lvl>
  </w:abstractNum>
  <w:abstractNum w:abstractNumId="48">
    <w:nsid w:val="65EC560F"/>
    <w:multiLevelType w:val="multilevel"/>
    <w:tmpl w:val="33360AF4"/>
    <w:lvl w:ilvl="0">
      <w:start w:val="3"/>
      <w:numFmt w:val="decimal"/>
      <w:lvlText w:val="%1."/>
      <w:lvlJc w:val="left"/>
      <w:pPr>
        <w:tabs>
          <w:tab w:val="num" w:pos="435"/>
        </w:tabs>
        <w:ind w:left="435" w:hanging="435"/>
      </w:pPr>
      <w:rPr>
        <w:rFonts w:hint="default"/>
        <w:b/>
        <w:color w:val="000000"/>
      </w:rPr>
    </w:lvl>
    <w:lvl w:ilvl="1">
      <w:start w:val="1"/>
      <w:numFmt w:val="decimal"/>
      <w:lvlText w:val="%1.%2."/>
      <w:lvlJc w:val="left"/>
      <w:pPr>
        <w:tabs>
          <w:tab w:val="num" w:pos="1571"/>
        </w:tabs>
        <w:ind w:left="1571" w:hanging="720"/>
      </w:pPr>
      <w:rPr>
        <w:rFonts w:hint="default"/>
        <w:b w:val="0"/>
        <w:i w:val="0"/>
        <w:color w:val="000000"/>
      </w:rPr>
    </w:lvl>
    <w:lvl w:ilvl="2">
      <w:start w:val="1"/>
      <w:numFmt w:val="decimal"/>
      <w:lvlText w:val="%1.%2.%3."/>
      <w:lvlJc w:val="left"/>
      <w:pPr>
        <w:tabs>
          <w:tab w:val="num" w:pos="720"/>
        </w:tabs>
        <w:ind w:left="720" w:hanging="720"/>
      </w:pPr>
      <w:rPr>
        <w:rFonts w:hint="default"/>
        <w:b w:val="0"/>
        <w:color w:val="000000"/>
      </w:rPr>
    </w:lvl>
    <w:lvl w:ilvl="3">
      <w:start w:val="1"/>
      <w:numFmt w:val="decimal"/>
      <w:lvlText w:val="%1.%2.%3.%4."/>
      <w:lvlJc w:val="left"/>
      <w:pPr>
        <w:tabs>
          <w:tab w:val="num" w:pos="1080"/>
        </w:tabs>
        <w:ind w:left="1080" w:hanging="1080"/>
      </w:pPr>
      <w:rPr>
        <w:rFonts w:hint="default"/>
        <w:b/>
        <w:color w:val="000000"/>
      </w:rPr>
    </w:lvl>
    <w:lvl w:ilvl="4">
      <w:start w:val="1"/>
      <w:numFmt w:val="decimal"/>
      <w:lvlText w:val="%1.%2.%3.%4.%5."/>
      <w:lvlJc w:val="left"/>
      <w:pPr>
        <w:tabs>
          <w:tab w:val="num" w:pos="1080"/>
        </w:tabs>
        <w:ind w:left="1080" w:hanging="1080"/>
      </w:pPr>
      <w:rPr>
        <w:rFonts w:hint="default"/>
        <w:b/>
        <w:color w:val="000000"/>
      </w:rPr>
    </w:lvl>
    <w:lvl w:ilvl="5">
      <w:start w:val="1"/>
      <w:numFmt w:val="decimal"/>
      <w:lvlText w:val="%1.%2.%3.%4.%5.%6."/>
      <w:lvlJc w:val="left"/>
      <w:pPr>
        <w:tabs>
          <w:tab w:val="num" w:pos="1440"/>
        </w:tabs>
        <w:ind w:left="1440" w:hanging="1440"/>
      </w:pPr>
      <w:rPr>
        <w:rFonts w:hint="default"/>
        <w:b/>
        <w:color w:val="000000"/>
      </w:rPr>
    </w:lvl>
    <w:lvl w:ilvl="6">
      <w:start w:val="1"/>
      <w:numFmt w:val="decimal"/>
      <w:lvlText w:val="%1.%2.%3.%4.%5.%6.%7."/>
      <w:lvlJc w:val="left"/>
      <w:pPr>
        <w:tabs>
          <w:tab w:val="num" w:pos="1800"/>
        </w:tabs>
        <w:ind w:left="1800" w:hanging="1800"/>
      </w:pPr>
      <w:rPr>
        <w:rFonts w:hint="default"/>
        <w:b/>
        <w:color w:val="000000"/>
      </w:rPr>
    </w:lvl>
    <w:lvl w:ilvl="7">
      <w:start w:val="1"/>
      <w:numFmt w:val="decimal"/>
      <w:lvlText w:val="%1.%2.%3.%4.%5.%6.%7.%8."/>
      <w:lvlJc w:val="left"/>
      <w:pPr>
        <w:tabs>
          <w:tab w:val="num" w:pos="1800"/>
        </w:tabs>
        <w:ind w:left="1800" w:hanging="1800"/>
      </w:pPr>
      <w:rPr>
        <w:rFonts w:hint="default"/>
        <w:b/>
        <w:color w:val="000000"/>
      </w:rPr>
    </w:lvl>
    <w:lvl w:ilvl="8">
      <w:start w:val="1"/>
      <w:numFmt w:val="decimal"/>
      <w:lvlText w:val="%1.%2.%3.%4.%5.%6.%7.%8.%9."/>
      <w:lvlJc w:val="left"/>
      <w:pPr>
        <w:tabs>
          <w:tab w:val="num" w:pos="2160"/>
        </w:tabs>
        <w:ind w:left="2160" w:hanging="2160"/>
      </w:pPr>
      <w:rPr>
        <w:rFonts w:hint="default"/>
        <w:b/>
        <w:color w:val="000000"/>
      </w:rPr>
    </w:lvl>
  </w:abstractNum>
  <w:abstractNum w:abstractNumId="49">
    <w:nsid w:val="664354E7"/>
    <w:multiLevelType w:val="multilevel"/>
    <w:tmpl w:val="EF566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nsid w:val="6C0A1D31"/>
    <w:multiLevelType w:val="hybridMultilevel"/>
    <w:tmpl w:val="254065D8"/>
    <w:name w:val="WW8Num112"/>
    <w:lvl w:ilvl="0" w:tplc="37868F8E">
      <w:start w:val="1"/>
      <w:numFmt w:val="decimal"/>
      <w:lvlText w:val="2.7.%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D510744"/>
    <w:multiLevelType w:val="hybridMultilevel"/>
    <w:tmpl w:val="F2600CB6"/>
    <w:name w:val="WW8Num42"/>
    <w:lvl w:ilvl="0" w:tplc="47028EC0">
      <w:start w:val="1"/>
      <w:numFmt w:val="decimal"/>
      <w:lvlText w:val="2.9.%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2">
    <w:nsid w:val="6E8A65E7"/>
    <w:multiLevelType w:val="multilevel"/>
    <w:tmpl w:val="3E8E5BD8"/>
    <w:lvl w:ilvl="0">
      <w:start w:val="11"/>
      <w:numFmt w:val="decimal"/>
      <w:lvlText w:val="%1."/>
      <w:lvlJc w:val="left"/>
      <w:pPr>
        <w:tabs>
          <w:tab w:val="num" w:pos="555"/>
        </w:tabs>
        <w:ind w:left="555" w:hanging="555"/>
      </w:pPr>
      <w:rPr>
        <w:rFonts w:hint="default"/>
        <w:color w:val="000000"/>
      </w:rPr>
    </w:lvl>
    <w:lvl w:ilvl="1">
      <w:start w:val="1"/>
      <w:numFmt w:val="decimal"/>
      <w:lvlText w:val="%1.%2."/>
      <w:lvlJc w:val="left"/>
      <w:pPr>
        <w:tabs>
          <w:tab w:val="num" w:pos="1572"/>
        </w:tabs>
        <w:ind w:left="1572" w:hanging="720"/>
      </w:pPr>
      <w:rPr>
        <w:rFonts w:hint="default"/>
        <w:color w:val="000000"/>
      </w:rPr>
    </w:lvl>
    <w:lvl w:ilvl="2">
      <w:start w:val="1"/>
      <w:numFmt w:val="decimal"/>
      <w:lvlText w:val="%1.%2.%3."/>
      <w:lvlJc w:val="left"/>
      <w:pPr>
        <w:tabs>
          <w:tab w:val="num" w:pos="3270"/>
        </w:tabs>
        <w:ind w:left="3270" w:hanging="720"/>
      </w:pPr>
      <w:rPr>
        <w:rFonts w:hint="default"/>
        <w:color w:val="000000"/>
      </w:rPr>
    </w:lvl>
    <w:lvl w:ilvl="3">
      <w:start w:val="1"/>
      <w:numFmt w:val="decimal"/>
      <w:lvlText w:val="%1.%2.%3.%4."/>
      <w:lvlJc w:val="left"/>
      <w:pPr>
        <w:tabs>
          <w:tab w:val="num" w:pos="4905"/>
        </w:tabs>
        <w:ind w:left="4905" w:hanging="1080"/>
      </w:pPr>
      <w:rPr>
        <w:rFonts w:hint="default"/>
        <w:color w:val="000000"/>
      </w:rPr>
    </w:lvl>
    <w:lvl w:ilvl="4">
      <w:start w:val="1"/>
      <w:numFmt w:val="decimal"/>
      <w:lvlText w:val="%1.%2.%3.%4.%5."/>
      <w:lvlJc w:val="left"/>
      <w:pPr>
        <w:tabs>
          <w:tab w:val="num" w:pos="6180"/>
        </w:tabs>
        <w:ind w:left="6180" w:hanging="1080"/>
      </w:pPr>
      <w:rPr>
        <w:rFonts w:hint="default"/>
        <w:color w:val="000000"/>
      </w:rPr>
    </w:lvl>
    <w:lvl w:ilvl="5">
      <w:start w:val="1"/>
      <w:numFmt w:val="decimal"/>
      <w:lvlText w:val="%1.%2.%3.%4.%5.%6."/>
      <w:lvlJc w:val="left"/>
      <w:pPr>
        <w:tabs>
          <w:tab w:val="num" w:pos="7815"/>
        </w:tabs>
        <w:ind w:left="7815" w:hanging="1440"/>
      </w:pPr>
      <w:rPr>
        <w:rFonts w:hint="default"/>
        <w:color w:val="000000"/>
      </w:rPr>
    </w:lvl>
    <w:lvl w:ilvl="6">
      <w:start w:val="1"/>
      <w:numFmt w:val="decimal"/>
      <w:lvlText w:val="%1.%2.%3.%4.%5.%6.%7."/>
      <w:lvlJc w:val="left"/>
      <w:pPr>
        <w:tabs>
          <w:tab w:val="num" w:pos="9450"/>
        </w:tabs>
        <w:ind w:left="9450" w:hanging="1800"/>
      </w:pPr>
      <w:rPr>
        <w:rFonts w:hint="default"/>
        <w:color w:val="000000"/>
      </w:rPr>
    </w:lvl>
    <w:lvl w:ilvl="7">
      <w:start w:val="1"/>
      <w:numFmt w:val="decimal"/>
      <w:lvlText w:val="%1.%2.%3.%4.%5.%6.%7.%8."/>
      <w:lvlJc w:val="left"/>
      <w:pPr>
        <w:tabs>
          <w:tab w:val="num" w:pos="10725"/>
        </w:tabs>
        <w:ind w:left="10725" w:hanging="1800"/>
      </w:pPr>
      <w:rPr>
        <w:rFonts w:hint="default"/>
        <w:color w:val="000000"/>
      </w:rPr>
    </w:lvl>
    <w:lvl w:ilvl="8">
      <w:start w:val="1"/>
      <w:numFmt w:val="decimal"/>
      <w:lvlText w:val="%1.%2.%3.%4.%5.%6.%7.%8.%9."/>
      <w:lvlJc w:val="left"/>
      <w:pPr>
        <w:tabs>
          <w:tab w:val="num" w:pos="12360"/>
        </w:tabs>
        <w:ind w:left="12360" w:hanging="2160"/>
      </w:pPr>
      <w:rPr>
        <w:rFonts w:hint="default"/>
        <w:color w:val="000000"/>
      </w:rPr>
    </w:lvl>
  </w:abstractNum>
  <w:abstractNum w:abstractNumId="53">
    <w:nsid w:val="72EB7A0E"/>
    <w:multiLevelType w:val="hybridMultilevel"/>
    <w:tmpl w:val="757A37CC"/>
    <w:lvl w:ilvl="0" w:tplc="95764856">
      <w:start w:val="1"/>
      <w:numFmt w:val="decimal"/>
      <w:lvlText w:val="1.3.%1"/>
      <w:lvlJc w:val="left"/>
      <w:pPr>
        <w:ind w:left="14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7A9F0338"/>
    <w:multiLevelType w:val="multilevel"/>
    <w:tmpl w:val="77CE9D0C"/>
    <w:lvl w:ilvl="0">
      <w:start w:val="2"/>
      <w:numFmt w:val="decimal"/>
      <w:lvlText w:val="%1."/>
      <w:lvlJc w:val="left"/>
      <w:pPr>
        <w:tabs>
          <w:tab w:val="num" w:pos="420"/>
        </w:tabs>
        <w:ind w:left="420" w:hanging="420"/>
      </w:pPr>
      <w:rPr>
        <w:rFonts w:hint="default"/>
        <w:color w:val="000000"/>
      </w:rPr>
    </w:lvl>
    <w:lvl w:ilvl="1">
      <w:start w:val="1"/>
      <w:numFmt w:val="decimal"/>
      <w:lvlText w:val="%1.%2."/>
      <w:lvlJc w:val="left"/>
      <w:pPr>
        <w:tabs>
          <w:tab w:val="num" w:pos="720"/>
        </w:tabs>
        <w:ind w:left="720" w:hanging="720"/>
      </w:pPr>
      <w:rPr>
        <w:rFonts w:hint="default"/>
        <w:color w:val="000000"/>
      </w:rPr>
    </w:lvl>
    <w:lvl w:ilvl="2">
      <w:start w:val="1"/>
      <w:numFmt w:val="decimal"/>
      <w:lvlText w:val="%1.%2.%3."/>
      <w:lvlJc w:val="left"/>
      <w:pPr>
        <w:tabs>
          <w:tab w:val="num" w:pos="720"/>
        </w:tabs>
        <w:ind w:left="720" w:hanging="720"/>
      </w:pPr>
      <w:rPr>
        <w:rFonts w:hint="default"/>
        <w:color w:val="000000"/>
      </w:rPr>
    </w:lvl>
    <w:lvl w:ilvl="3">
      <w:start w:val="1"/>
      <w:numFmt w:val="decimal"/>
      <w:lvlText w:val="%1.%2.%3.%4."/>
      <w:lvlJc w:val="left"/>
      <w:pPr>
        <w:tabs>
          <w:tab w:val="num" w:pos="1080"/>
        </w:tabs>
        <w:ind w:left="1080" w:hanging="1080"/>
      </w:pPr>
      <w:rPr>
        <w:rFonts w:hint="default"/>
        <w:color w:val="000000"/>
      </w:rPr>
    </w:lvl>
    <w:lvl w:ilvl="4">
      <w:start w:val="1"/>
      <w:numFmt w:val="decimal"/>
      <w:lvlText w:val="%1.%2.%3.%4.%5."/>
      <w:lvlJc w:val="left"/>
      <w:pPr>
        <w:tabs>
          <w:tab w:val="num" w:pos="1080"/>
        </w:tabs>
        <w:ind w:left="1080" w:hanging="1080"/>
      </w:pPr>
      <w:rPr>
        <w:rFonts w:hint="default"/>
        <w:color w:val="000000"/>
      </w:rPr>
    </w:lvl>
    <w:lvl w:ilvl="5">
      <w:start w:val="1"/>
      <w:numFmt w:val="decimal"/>
      <w:lvlText w:val="%1.%2.%3.%4.%5.%6."/>
      <w:lvlJc w:val="left"/>
      <w:pPr>
        <w:tabs>
          <w:tab w:val="num" w:pos="1440"/>
        </w:tabs>
        <w:ind w:left="1440" w:hanging="1440"/>
      </w:pPr>
      <w:rPr>
        <w:rFonts w:hint="default"/>
        <w:color w:val="000000"/>
      </w:rPr>
    </w:lvl>
    <w:lvl w:ilvl="6">
      <w:start w:val="1"/>
      <w:numFmt w:val="decimal"/>
      <w:lvlText w:val="%1.%2.%3.%4.%5.%6.%7."/>
      <w:lvlJc w:val="left"/>
      <w:pPr>
        <w:tabs>
          <w:tab w:val="num" w:pos="1800"/>
        </w:tabs>
        <w:ind w:left="1800" w:hanging="1800"/>
      </w:pPr>
      <w:rPr>
        <w:rFonts w:hint="default"/>
        <w:color w:val="000000"/>
      </w:rPr>
    </w:lvl>
    <w:lvl w:ilvl="7">
      <w:start w:val="1"/>
      <w:numFmt w:val="decimal"/>
      <w:lvlText w:val="%1.%2.%3.%4.%5.%6.%7.%8."/>
      <w:lvlJc w:val="left"/>
      <w:pPr>
        <w:tabs>
          <w:tab w:val="num" w:pos="1800"/>
        </w:tabs>
        <w:ind w:left="1800" w:hanging="1800"/>
      </w:pPr>
      <w:rPr>
        <w:rFonts w:hint="default"/>
        <w:color w:val="000000"/>
      </w:rPr>
    </w:lvl>
    <w:lvl w:ilvl="8">
      <w:start w:val="1"/>
      <w:numFmt w:val="decimal"/>
      <w:lvlText w:val="%1.%2.%3.%4.%5.%6.%7.%8.%9."/>
      <w:lvlJc w:val="left"/>
      <w:pPr>
        <w:tabs>
          <w:tab w:val="num" w:pos="2160"/>
        </w:tabs>
        <w:ind w:left="2160" w:hanging="2160"/>
      </w:pPr>
      <w:rPr>
        <w:rFonts w:hint="default"/>
        <w:color w:val="000000"/>
      </w:rPr>
    </w:lvl>
  </w:abstractNum>
  <w:abstractNum w:abstractNumId="55">
    <w:nsid w:val="7BEC523F"/>
    <w:multiLevelType w:val="hybridMultilevel"/>
    <w:tmpl w:val="F1AE475E"/>
    <w:lvl w:ilvl="0" w:tplc="E482DA8E">
      <w:start w:val="1"/>
      <w:numFmt w:val="decimal"/>
      <w:lvlText w:val="2.8.%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7"/>
  </w:num>
  <w:num w:numId="3">
    <w:abstractNumId w:val="8"/>
  </w:num>
  <w:num w:numId="4">
    <w:abstractNumId w:val="14"/>
  </w:num>
  <w:num w:numId="5">
    <w:abstractNumId w:val="19"/>
  </w:num>
  <w:num w:numId="6">
    <w:abstractNumId w:val="21"/>
  </w:num>
  <w:num w:numId="7">
    <w:abstractNumId w:val="53"/>
  </w:num>
  <w:num w:numId="8">
    <w:abstractNumId w:val="41"/>
  </w:num>
  <w:num w:numId="9">
    <w:abstractNumId w:val="24"/>
  </w:num>
  <w:num w:numId="10">
    <w:abstractNumId w:val="37"/>
  </w:num>
  <w:num w:numId="11">
    <w:abstractNumId w:val="45"/>
  </w:num>
  <w:num w:numId="12">
    <w:abstractNumId w:val="39"/>
  </w:num>
  <w:num w:numId="13">
    <w:abstractNumId w:val="50"/>
  </w:num>
  <w:num w:numId="14">
    <w:abstractNumId w:val="35"/>
  </w:num>
  <w:num w:numId="15">
    <w:abstractNumId w:val="55"/>
  </w:num>
  <w:num w:numId="16">
    <w:abstractNumId w:val="36"/>
  </w:num>
  <w:num w:numId="17">
    <w:abstractNumId w:val="38"/>
  </w:num>
  <w:num w:numId="18">
    <w:abstractNumId w:val="25"/>
  </w:num>
  <w:num w:numId="19">
    <w:abstractNumId w:val="34"/>
  </w:num>
  <w:num w:numId="20">
    <w:abstractNumId w:val="32"/>
  </w:num>
  <w:num w:numId="21">
    <w:abstractNumId w:val="23"/>
  </w:num>
  <w:num w:numId="22">
    <w:abstractNumId w:val="54"/>
  </w:num>
  <w:num w:numId="23">
    <w:abstractNumId w:val="48"/>
  </w:num>
  <w:num w:numId="24">
    <w:abstractNumId w:val="40"/>
  </w:num>
  <w:num w:numId="25">
    <w:abstractNumId w:val="43"/>
  </w:num>
  <w:num w:numId="26">
    <w:abstractNumId w:val="30"/>
  </w:num>
  <w:num w:numId="27">
    <w:abstractNumId w:val="33"/>
  </w:num>
  <w:num w:numId="28">
    <w:abstractNumId w:val="47"/>
  </w:num>
  <w:num w:numId="29">
    <w:abstractNumId w:val="52"/>
  </w:num>
  <w:num w:numId="30">
    <w:abstractNumId w:val="46"/>
  </w:num>
  <w:num w:numId="31">
    <w:abstractNumId w:val="42"/>
  </w:num>
  <w:num w:numId="32">
    <w:abstractNumId w:val="44"/>
  </w:num>
  <w:num w:numId="33">
    <w:abstractNumId w:val="28"/>
  </w:num>
  <w:num w:numId="34">
    <w:abstractNumId w:val="22"/>
  </w:num>
  <w:num w:numId="35">
    <w:abstractNumId w:val="26"/>
  </w:num>
  <w:num w:numId="36">
    <w:abstractNumId w:val="27"/>
  </w:num>
  <w:num w:numId="37">
    <w:abstractNumId w:val="49"/>
  </w:num>
  <w:num w:numId="3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9"/>
  <w:embedSystemFonts/>
  <w:hideSpellingErrors/>
  <w:hideGrammatical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397"/>
  <w:defaultTableStyle w:val="a0"/>
  <w:drawingGridHorizontalSpacing w:val="120"/>
  <w:drawingGridVerticalSpacing w:val="0"/>
  <w:displayHorizontalDrawingGridEvery w:val="0"/>
  <w:displayVerticalDrawingGridEvery w:val="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21E3"/>
    <w:rsid w:val="00000ECE"/>
    <w:rsid w:val="00004F48"/>
    <w:rsid w:val="000058BC"/>
    <w:rsid w:val="00006894"/>
    <w:rsid w:val="00006C1E"/>
    <w:rsid w:val="00006EAE"/>
    <w:rsid w:val="00010BE3"/>
    <w:rsid w:val="000118B5"/>
    <w:rsid w:val="00012886"/>
    <w:rsid w:val="00014091"/>
    <w:rsid w:val="00014C0B"/>
    <w:rsid w:val="0001556E"/>
    <w:rsid w:val="0001557C"/>
    <w:rsid w:val="0002038C"/>
    <w:rsid w:val="000204FD"/>
    <w:rsid w:val="000224FB"/>
    <w:rsid w:val="000236C9"/>
    <w:rsid w:val="000238D7"/>
    <w:rsid w:val="0002418A"/>
    <w:rsid w:val="00024C7E"/>
    <w:rsid w:val="000306B4"/>
    <w:rsid w:val="00033D48"/>
    <w:rsid w:val="000374AB"/>
    <w:rsid w:val="000454C8"/>
    <w:rsid w:val="00046B23"/>
    <w:rsid w:val="000476E3"/>
    <w:rsid w:val="00047C06"/>
    <w:rsid w:val="00051B05"/>
    <w:rsid w:val="0005366B"/>
    <w:rsid w:val="000557B3"/>
    <w:rsid w:val="000626C8"/>
    <w:rsid w:val="00066769"/>
    <w:rsid w:val="00067DAA"/>
    <w:rsid w:val="00067F7F"/>
    <w:rsid w:val="000728C1"/>
    <w:rsid w:val="00076F66"/>
    <w:rsid w:val="00077269"/>
    <w:rsid w:val="00083039"/>
    <w:rsid w:val="000846BC"/>
    <w:rsid w:val="00092D66"/>
    <w:rsid w:val="00093382"/>
    <w:rsid w:val="00093F19"/>
    <w:rsid w:val="0009454A"/>
    <w:rsid w:val="000954FB"/>
    <w:rsid w:val="00096C1D"/>
    <w:rsid w:val="000978CE"/>
    <w:rsid w:val="000A0092"/>
    <w:rsid w:val="000A2B5E"/>
    <w:rsid w:val="000A2D97"/>
    <w:rsid w:val="000A3B81"/>
    <w:rsid w:val="000A63BB"/>
    <w:rsid w:val="000A679F"/>
    <w:rsid w:val="000B2068"/>
    <w:rsid w:val="000B2764"/>
    <w:rsid w:val="000B4289"/>
    <w:rsid w:val="000B5302"/>
    <w:rsid w:val="000B552C"/>
    <w:rsid w:val="000B71C8"/>
    <w:rsid w:val="000C15B4"/>
    <w:rsid w:val="000C16D9"/>
    <w:rsid w:val="000C3FB4"/>
    <w:rsid w:val="000C78BB"/>
    <w:rsid w:val="000C7CAF"/>
    <w:rsid w:val="000D26F9"/>
    <w:rsid w:val="000D3C0C"/>
    <w:rsid w:val="000D4EB7"/>
    <w:rsid w:val="000D6C8D"/>
    <w:rsid w:val="000E0A58"/>
    <w:rsid w:val="000E0CA2"/>
    <w:rsid w:val="000E1774"/>
    <w:rsid w:val="000E5B2C"/>
    <w:rsid w:val="000E5BB8"/>
    <w:rsid w:val="000E78CA"/>
    <w:rsid w:val="000F1048"/>
    <w:rsid w:val="00102C12"/>
    <w:rsid w:val="00107C51"/>
    <w:rsid w:val="001103F7"/>
    <w:rsid w:val="001122C1"/>
    <w:rsid w:val="001129C5"/>
    <w:rsid w:val="00116BFD"/>
    <w:rsid w:val="001174EB"/>
    <w:rsid w:val="00120404"/>
    <w:rsid w:val="0012105E"/>
    <w:rsid w:val="00122183"/>
    <w:rsid w:val="001242D3"/>
    <w:rsid w:val="0012610C"/>
    <w:rsid w:val="00127403"/>
    <w:rsid w:val="00130D79"/>
    <w:rsid w:val="001346E7"/>
    <w:rsid w:val="00135004"/>
    <w:rsid w:val="0013693F"/>
    <w:rsid w:val="00137307"/>
    <w:rsid w:val="00143ADB"/>
    <w:rsid w:val="00145E0A"/>
    <w:rsid w:val="00147121"/>
    <w:rsid w:val="00147277"/>
    <w:rsid w:val="00147709"/>
    <w:rsid w:val="00161E87"/>
    <w:rsid w:val="00162F9C"/>
    <w:rsid w:val="00163FF9"/>
    <w:rsid w:val="00164D06"/>
    <w:rsid w:val="00164D0C"/>
    <w:rsid w:val="0016528F"/>
    <w:rsid w:val="001660F8"/>
    <w:rsid w:val="00167626"/>
    <w:rsid w:val="00171FEC"/>
    <w:rsid w:val="00173319"/>
    <w:rsid w:val="001749AE"/>
    <w:rsid w:val="00174FFE"/>
    <w:rsid w:val="00175830"/>
    <w:rsid w:val="00175A7B"/>
    <w:rsid w:val="00176E05"/>
    <w:rsid w:val="00177D5C"/>
    <w:rsid w:val="001837F3"/>
    <w:rsid w:val="0018682A"/>
    <w:rsid w:val="00190767"/>
    <w:rsid w:val="0019760E"/>
    <w:rsid w:val="001A068D"/>
    <w:rsid w:val="001A0C36"/>
    <w:rsid w:val="001A3BCF"/>
    <w:rsid w:val="001A544E"/>
    <w:rsid w:val="001A619A"/>
    <w:rsid w:val="001A61AB"/>
    <w:rsid w:val="001B0A66"/>
    <w:rsid w:val="001B150C"/>
    <w:rsid w:val="001B2B1E"/>
    <w:rsid w:val="001B34E4"/>
    <w:rsid w:val="001B48CF"/>
    <w:rsid w:val="001B4953"/>
    <w:rsid w:val="001B5653"/>
    <w:rsid w:val="001B7789"/>
    <w:rsid w:val="001C08FD"/>
    <w:rsid w:val="001C5E62"/>
    <w:rsid w:val="001C75ED"/>
    <w:rsid w:val="001D0D58"/>
    <w:rsid w:val="001D757C"/>
    <w:rsid w:val="001E3E36"/>
    <w:rsid w:val="001E62C3"/>
    <w:rsid w:val="001E6511"/>
    <w:rsid w:val="001E6E5E"/>
    <w:rsid w:val="001E6E80"/>
    <w:rsid w:val="001F21DA"/>
    <w:rsid w:val="001F2F0D"/>
    <w:rsid w:val="001F32B2"/>
    <w:rsid w:val="001F53E8"/>
    <w:rsid w:val="001F604B"/>
    <w:rsid w:val="001F61C9"/>
    <w:rsid w:val="001F7C05"/>
    <w:rsid w:val="00201D27"/>
    <w:rsid w:val="002023AF"/>
    <w:rsid w:val="0020341D"/>
    <w:rsid w:val="00214105"/>
    <w:rsid w:val="00216C08"/>
    <w:rsid w:val="00217FCD"/>
    <w:rsid w:val="00221BE8"/>
    <w:rsid w:val="00222125"/>
    <w:rsid w:val="00222142"/>
    <w:rsid w:val="0022672E"/>
    <w:rsid w:val="00230108"/>
    <w:rsid w:val="00231822"/>
    <w:rsid w:val="002326E3"/>
    <w:rsid w:val="002376E6"/>
    <w:rsid w:val="002378E3"/>
    <w:rsid w:val="002379A3"/>
    <w:rsid w:val="00237EE7"/>
    <w:rsid w:val="002410DF"/>
    <w:rsid w:val="0024232A"/>
    <w:rsid w:val="00243F0F"/>
    <w:rsid w:val="00244FCC"/>
    <w:rsid w:val="0024708F"/>
    <w:rsid w:val="00257F85"/>
    <w:rsid w:val="00261326"/>
    <w:rsid w:val="00263C90"/>
    <w:rsid w:val="00265B2B"/>
    <w:rsid w:val="00267AAB"/>
    <w:rsid w:val="00267B69"/>
    <w:rsid w:val="0027585A"/>
    <w:rsid w:val="00277A7F"/>
    <w:rsid w:val="00277AE8"/>
    <w:rsid w:val="00277ECA"/>
    <w:rsid w:val="0028168C"/>
    <w:rsid w:val="00282B03"/>
    <w:rsid w:val="00286541"/>
    <w:rsid w:val="00287B69"/>
    <w:rsid w:val="002910EA"/>
    <w:rsid w:val="00291899"/>
    <w:rsid w:val="002A04A7"/>
    <w:rsid w:val="002A1180"/>
    <w:rsid w:val="002A138A"/>
    <w:rsid w:val="002A1D5F"/>
    <w:rsid w:val="002A2796"/>
    <w:rsid w:val="002A4D3C"/>
    <w:rsid w:val="002A7035"/>
    <w:rsid w:val="002A71D9"/>
    <w:rsid w:val="002B2987"/>
    <w:rsid w:val="002B2C6B"/>
    <w:rsid w:val="002B52FD"/>
    <w:rsid w:val="002B6325"/>
    <w:rsid w:val="002B6F66"/>
    <w:rsid w:val="002C3531"/>
    <w:rsid w:val="002C3FF9"/>
    <w:rsid w:val="002C56A0"/>
    <w:rsid w:val="002C7848"/>
    <w:rsid w:val="002D3612"/>
    <w:rsid w:val="002D3EAF"/>
    <w:rsid w:val="002D40BC"/>
    <w:rsid w:val="002D4A1D"/>
    <w:rsid w:val="002D4BBB"/>
    <w:rsid w:val="002D5869"/>
    <w:rsid w:val="002D68F6"/>
    <w:rsid w:val="002D72E4"/>
    <w:rsid w:val="002E18D3"/>
    <w:rsid w:val="002E3DBF"/>
    <w:rsid w:val="002E462D"/>
    <w:rsid w:val="002E5E68"/>
    <w:rsid w:val="002F0352"/>
    <w:rsid w:val="002F1275"/>
    <w:rsid w:val="002F1DC2"/>
    <w:rsid w:val="002F345D"/>
    <w:rsid w:val="002F3B1A"/>
    <w:rsid w:val="002F40DE"/>
    <w:rsid w:val="002F5EA0"/>
    <w:rsid w:val="002F6A6B"/>
    <w:rsid w:val="00300A78"/>
    <w:rsid w:val="003012E6"/>
    <w:rsid w:val="0030151C"/>
    <w:rsid w:val="00302C18"/>
    <w:rsid w:val="003056B6"/>
    <w:rsid w:val="00311A92"/>
    <w:rsid w:val="00313385"/>
    <w:rsid w:val="003142E7"/>
    <w:rsid w:val="00327C8A"/>
    <w:rsid w:val="003343CE"/>
    <w:rsid w:val="00335079"/>
    <w:rsid w:val="00335F0B"/>
    <w:rsid w:val="00340EA0"/>
    <w:rsid w:val="00341B7C"/>
    <w:rsid w:val="00343C35"/>
    <w:rsid w:val="00345D9A"/>
    <w:rsid w:val="00352C42"/>
    <w:rsid w:val="00354B98"/>
    <w:rsid w:val="00355133"/>
    <w:rsid w:val="003571CE"/>
    <w:rsid w:val="00357415"/>
    <w:rsid w:val="0036291B"/>
    <w:rsid w:val="003634C9"/>
    <w:rsid w:val="00364745"/>
    <w:rsid w:val="003657D7"/>
    <w:rsid w:val="00365B5D"/>
    <w:rsid w:val="00365D86"/>
    <w:rsid w:val="003663BC"/>
    <w:rsid w:val="00366641"/>
    <w:rsid w:val="00370C44"/>
    <w:rsid w:val="00370D4F"/>
    <w:rsid w:val="00372374"/>
    <w:rsid w:val="003771E6"/>
    <w:rsid w:val="0037732C"/>
    <w:rsid w:val="00381550"/>
    <w:rsid w:val="003822F6"/>
    <w:rsid w:val="00383419"/>
    <w:rsid w:val="00386F7E"/>
    <w:rsid w:val="003870AC"/>
    <w:rsid w:val="00391D03"/>
    <w:rsid w:val="00393CB1"/>
    <w:rsid w:val="003A0695"/>
    <w:rsid w:val="003A3E20"/>
    <w:rsid w:val="003C3005"/>
    <w:rsid w:val="003C30F3"/>
    <w:rsid w:val="003C34D2"/>
    <w:rsid w:val="003D2759"/>
    <w:rsid w:val="003D3596"/>
    <w:rsid w:val="003D598E"/>
    <w:rsid w:val="003E2C12"/>
    <w:rsid w:val="003E4FE0"/>
    <w:rsid w:val="003E6CFC"/>
    <w:rsid w:val="003F1613"/>
    <w:rsid w:val="003F31F2"/>
    <w:rsid w:val="003F50AD"/>
    <w:rsid w:val="003F66FC"/>
    <w:rsid w:val="003F6D26"/>
    <w:rsid w:val="00401B82"/>
    <w:rsid w:val="00402A5C"/>
    <w:rsid w:val="00404C1A"/>
    <w:rsid w:val="00406902"/>
    <w:rsid w:val="00410B56"/>
    <w:rsid w:val="00413ABB"/>
    <w:rsid w:val="004224C0"/>
    <w:rsid w:val="00425340"/>
    <w:rsid w:val="004272B0"/>
    <w:rsid w:val="004314C8"/>
    <w:rsid w:val="00431BD1"/>
    <w:rsid w:val="00433714"/>
    <w:rsid w:val="0043423C"/>
    <w:rsid w:val="0043596D"/>
    <w:rsid w:val="00435A9A"/>
    <w:rsid w:val="004373C8"/>
    <w:rsid w:val="0044022B"/>
    <w:rsid w:val="00442F96"/>
    <w:rsid w:val="00443169"/>
    <w:rsid w:val="00444CC7"/>
    <w:rsid w:val="00444F6A"/>
    <w:rsid w:val="00450888"/>
    <w:rsid w:val="00450DBC"/>
    <w:rsid w:val="004524FC"/>
    <w:rsid w:val="00452A54"/>
    <w:rsid w:val="0045472B"/>
    <w:rsid w:val="00454ECC"/>
    <w:rsid w:val="00455A19"/>
    <w:rsid w:val="00461EEF"/>
    <w:rsid w:val="004634C8"/>
    <w:rsid w:val="00465A93"/>
    <w:rsid w:val="004675FE"/>
    <w:rsid w:val="00471C5A"/>
    <w:rsid w:val="00473F4C"/>
    <w:rsid w:val="004745C7"/>
    <w:rsid w:val="0047663E"/>
    <w:rsid w:val="0047706F"/>
    <w:rsid w:val="00477414"/>
    <w:rsid w:val="004774A6"/>
    <w:rsid w:val="0047759E"/>
    <w:rsid w:val="00477E5C"/>
    <w:rsid w:val="004808B9"/>
    <w:rsid w:val="004874C1"/>
    <w:rsid w:val="00491972"/>
    <w:rsid w:val="004931B7"/>
    <w:rsid w:val="00493AB2"/>
    <w:rsid w:val="00497F24"/>
    <w:rsid w:val="004A1CA3"/>
    <w:rsid w:val="004A25C0"/>
    <w:rsid w:val="004A25F0"/>
    <w:rsid w:val="004A3077"/>
    <w:rsid w:val="004B136F"/>
    <w:rsid w:val="004B6190"/>
    <w:rsid w:val="004C0A7F"/>
    <w:rsid w:val="004C216D"/>
    <w:rsid w:val="004C2235"/>
    <w:rsid w:val="004C4F3A"/>
    <w:rsid w:val="004C7528"/>
    <w:rsid w:val="004D4FA2"/>
    <w:rsid w:val="004D6625"/>
    <w:rsid w:val="004D6F94"/>
    <w:rsid w:val="004E3371"/>
    <w:rsid w:val="004E3757"/>
    <w:rsid w:val="004E46AB"/>
    <w:rsid w:val="004E5B00"/>
    <w:rsid w:val="004E5B13"/>
    <w:rsid w:val="004E7DA4"/>
    <w:rsid w:val="004F6BE2"/>
    <w:rsid w:val="004F7165"/>
    <w:rsid w:val="005058F1"/>
    <w:rsid w:val="0051006B"/>
    <w:rsid w:val="00510C5D"/>
    <w:rsid w:val="00511914"/>
    <w:rsid w:val="00511EDC"/>
    <w:rsid w:val="00514DA3"/>
    <w:rsid w:val="005171A2"/>
    <w:rsid w:val="00521353"/>
    <w:rsid w:val="00521E3D"/>
    <w:rsid w:val="00521F95"/>
    <w:rsid w:val="0052390C"/>
    <w:rsid w:val="005242ED"/>
    <w:rsid w:val="005251BD"/>
    <w:rsid w:val="00526273"/>
    <w:rsid w:val="005263BE"/>
    <w:rsid w:val="0052670B"/>
    <w:rsid w:val="00527AB7"/>
    <w:rsid w:val="00534697"/>
    <w:rsid w:val="00535228"/>
    <w:rsid w:val="00536206"/>
    <w:rsid w:val="00537119"/>
    <w:rsid w:val="005373EF"/>
    <w:rsid w:val="00544668"/>
    <w:rsid w:val="0054566D"/>
    <w:rsid w:val="005508EC"/>
    <w:rsid w:val="00551655"/>
    <w:rsid w:val="00553F00"/>
    <w:rsid w:val="00554089"/>
    <w:rsid w:val="00560EC4"/>
    <w:rsid w:val="00565076"/>
    <w:rsid w:val="00565202"/>
    <w:rsid w:val="00566F22"/>
    <w:rsid w:val="00570631"/>
    <w:rsid w:val="005712DF"/>
    <w:rsid w:val="005716FC"/>
    <w:rsid w:val="00571D62"/>
    <w:rsid w:val="00572C10"/>
    <w:rsid w:val="005834BA"/>
    <w:rsid w:val="00586A4F"/>
    <w:rsid w:val="00593786"/>
    <w:rsid w:val="005A0E3B"/>
    <w:rsid w:val="005A2B16"/>
    <w:rsid w:val="005A5098"/>
    <w:rsid w:val="005A6CE9"/>
    <w:rsid w:val="005A6FE0"/>
    <w:rsid w:val="005B161B"/>
    <w:rsid w:val="005B7FDE"/>
    <w:rsid w:val="005C210C"/>
    <w:rsid w:val="005C231E"/>
    <w:rsid w:val="005C3469"/>
    <w:rsid w:val="005C3EBB"/>
    <w:rsid w:val="005C3F38"/>
    <w:rsid w:val="005D0613"/>
    <w:rsid w:val="005D0FE3"/>
    <w:rsid w:val="005D6190"/>
    <w:rsid w:val="005D64F1"/>
    <w:rsid w:val="005D6803"/>
    <w:rsid w:val="005D7E55"/>
    <w:rsid w:val="005E0074"/>
    <w:rsid w:val="005E0B21"/>
    <w:rsid w:val="005E2ECC"/>
    <w:rsid w:val="005E3306"/>
    <w:rsid w:val="005E579B"/>
    <w:rsid w:val="005E57D8"/>
    <w:rsid w:val="005E683E"/>
    <w:rsid w:val="005E6CAE"/>
    <w:rsid w:val="005E774C"/>
    <w:rsid w:val="005F250C"/>
    <w:rsid w:val="005F2D24"/>
    <w:rsid w:val="005F5708"/>
    <w:rsid w:val="005F5726"/>
    <w:rsid w:val="005F6E2E"/>
    <w:rsid w:val="006024C7"/>
    <w:rsid w:val="00602BF7"/>
    <w:rsid w:val="00610001"/>
    <w:rsid w:val="0061344E"/>
    <w:rsid w:val="00613848"/>
    <w:rsid w:val="00613DD7"/>
    <w:rsid w:val="006160F1"/>
    <w:rsid w:val="006164CD"/>
    <w:rsid w:val="006176F4"/>
    <w:rsid w:val="00623585"/>
    <w:rsid w:val="0062649B"/>
    <w:rsid w:val="00627696"/>
    <w:rsid w:val="00630036"/>
    <w:rsid w:val="006309B5"/>
    <w:rsid w:val="00631015"/>
    <w:rsid w:val="0063196D"/>
    <w:rsid w:val="00633831"/>
    <w:rsid w:val="00636C37"/>
    <w:rsid w:val="006400A0"/>
    <w:rsid w:val="006401A0"/>
    <w:rsid w:val="006402DD"/>
    <w:rsid w:val="00640698"/>
    <w:rsid w:val="006463DA"/>
    <w:rsid w:val="0065657D"/>
    <w:rsid w:val="006575DD"/>
    <w:rsid w:val="00657F97"/>
    <w:rsid w:val="00664449"/>
    <w:rsid w:val="006658EC"/>
    <w:rsid w:val="00670FD8"/>
    <w:rsid w:val="00673473"/>
    <w:rsid w:val="00674404"/>
    <w:rsid w:val="00676824"/>
    <w:rsid w:val="00680427"/>
    <w:rsid w:val="00690B2B"/>
    <w:rsid w:val="006926D0"/>
    <w:rsid w:val="00695A0C"/>
    <w:rsid w:val="00696806"/>
    <w:rsid w:val="006969F9"/>
    <w:rsid w:val="006A02D7"/>
    <w:rsid w:val="006A1CB3"/>
    <w:rsid w:val="006A6E08"/>
    <w:rsid w:val="006B1386"/>
    <w:rsid w:val="006B3033"/>
    <w:rsid w:val="006B3895"/>
    <w:rsid w:val="006B3BD2"/>
    <w:rsid w:val="006B3BE7"/>
    <w:rsid w:val="006B7802"/>
    <w:rsid w:val="006C0A52"/>
    <w:rsid w:val="006C32B9"/>
    <w:rsid w:val="006C3A69"/>
    <w:rsid w:val="006C47AB"/>
    <w:rsid w:val="006C4984"/>
    <w:rsid w:val="006C523E"/>
    <w:rsid w:val="006C7DC1"/>
    <w:rsid w:val="006D150B"/>
    <w:rsid w:val="006D3659"/>
    <w:rsid w:val="006D5707"/>
    <w:rsid w:val="006E08A0"/>
    <w:rsid w:val="006E4289"/>
    <w:rsid w:val="006E67B8"/>
    <w:rsid w:val="006E7589"/>
    <w:rsid w:val="006E7D31"/>
    <w:rsid w:val="006F1466"/>
    <w:rsid w:val="006F2E23"/>
    <w:rsid w:val="006F3F9D"/>
    <w:rsid w:val="006F4522"/>
    <w:rsid w:val="007046B2"/>
    <w:rsid w:val="007063B2"/>
    <w:rsid w:val="00706C8C"/>
    <w:rsid w:val="00717EF9"/>
    <w:rsid w:val="0072064C"/>
    <w:rsid w:val="00722AFD"/>
    <w:rsid w:val="00723E5E"/>
    <w:rsid w:val="00724949"/>
    <w:rsid w:val="00725483"/>
    <w:rsid w:val="00725B98"/>
    <w:rsid w:val="0072632D"/>
    <w:rsid w:val="00726801"/>
    <w:rsid w:val="0072790A"/>
    <w:rsid w:val="00727B51"/>
    <w:rsid w:val="00727D3C"/>
    <w:rsid w:val="00730FED"/>
    <w:rsid w:val="00733ADD"/>
    <w:rsid w:val="00734160"/>
    <w:rsid w:val="007341C2"/>
    <w:rsid w:val="007369F3"/>
    <w:rsid w:val="00736D40"/>
    <w:rsid w:val="00736FAA"/>
    <w:rsid w:val="00737675"/>
    <w:rsid w:val="00741BC4"/>
    <w:rsid w:val="007434C0"/>
    <w:rsid w:val="00752221"/>
    <w:rsid w:val="00752FEB"/>
    <w:rsid w:val="00754AD8"/>
    <w:rsid w:val="00763EDB"/>
    <w:rsid w:val="00765DAB"/>
    <w:rsid w:val="007668FE"/>
    <w:rsid w:val="00766AAF"/>
    <w:rsid w:val="0076744E"/>
    <w:rsid w:val="00767D9E"/>
    <w:rsid w:val="00770546"/>
    <w:rsid w:val="007768E4"/>
    <w:rsid w:val="00777A63"/>
    <w:rsid w:val="00782E92"/>
    <w:rsid w:val="00783AD5"/>
    <w:rsid w:val="00786D4D"/>
    <w:rsid w:val="00791462"/>
    <w:rsid w:val="00794B4F"/>
    <w:rsid w:val="0079756E"/>
    <w:rsid w:val="007A0078"/>
    <w:rsid w:val="007A07BB"/>
    <w:rsid w:val="007A334C"/>
    <w:rsid w:val="007A60FB"/>
    <w:rsid w:val="007A6FD8"/>
    <w:rsid w:val="007A7401"/>
    <w:rsid w:val="007B111B"/>
    <w:rsid w:val="007B2101"/>
    <w:rsid w:val="007B26E8"/>
    <w:rsid w:val="007B36CE"/>
    <w:rsid w:val="007B4040"/>
    <w:rsid w:val="007B66BC"/>
    <w:rsid w:val="007C05BD"/>
    <w:rsid w:val="007C1052"/>
    <w:rsid w:val="007C1EC7"/>
    <w:rsid w:val="007C51E1"/>
    <w:rsid w:val="007D00C3"/>
    <w:rsid w:val="007D1D99"/>
    <w:rsid w:val="007D4960"/>
    <w:rsid w:val="007D50EE"/>
    <w:rsid w:val="007D5133"/>
    <w:rsid w:val="007D6548"/>
    <w:rsid w:val="007D6BE4"/>
    <w:rsid w:val="007E02D5"/>
    <w:rsid w:val="007E15AA"/>
    <w:rsid w:val="007E34AB"/>
    <w:rsid w:val="007E48BC"/>
    <w:rsid w:val="007E5B81"/>
    <w:rsid w:val="007F2CD9"/>
    <w:rsid w:val="0080188B"/>
    <w:rsid w:val="008035D3"/>
    <w:rsid w:val="00804946"/>
    <w:rsid w:val="00805082"/>
    <w:rsid w:val="008055C8"/>
    <w:rsid w:val="00806AAF"/>
    <w:rsid w:val="008075B1"/>
    <w:rsid w:val="00811CCD"/>
    <w:rsid w:val="00812285"/>
    <w:rsid w:val="00816DAF"/>
    <w:rsid w:val="00824AB9"/>
    <w:rsid w:val="008314C4"/>
    <w:rsid w:val="00834269"/>
    <w:rsid w:val="00834551"/>
    <w:rsid w:val="00835CB1"/>
    <w:rsid w:val="008370AF"/>
    <w:rsid w:val="00837423"/>
    <w:rsid w:val="008377C6"/>
    <w:rsid w:val="00840340"/>
    <w:rsid w:val="00843399"/>
    <w:rsid w:val="008437AD"/>
    <w:rsid w:val="00844371"/>
    <w:rsid w:val="008444D5"/>
    <w:rsid w:val="00844556"/>
    <w:rsid w:val="0085019A"/>
    <w:rsid w:val="00850591"/>
    <w:rsid w:val="00851A0F"/>
    <w:rsid w:val="00852551"/>
    <w:rsid w:val="00855296"/>
    <w:rsid w:val="00860529"/>
    <w:rsid w:val="0086093E"/>
    <w:rsid w:val="008613BE"/>
    <w:rsid w:val="008614B4"/>
    <w:rsid w:val="00861B45"/>
    <w:rsid w:val="00861D29"/>
    <w:rsid w:val="0086287A"/>
    <w:rsid w:val="008630D3"/>
    <w:rsid w:val="00865A81"/>
    <w:rsid w:val="0086662E"/>
    <w:rsid w:val="00871748"/>
    <w:rsid w:val="00874B18"/>
    <w:rsid w:val="0087611C"/>
    <w:rsid w:val="0087623F"/>
    <w:rsid w:val="00881BE1"/>
    <w:rsid w:val="008825E9"/>
    <w:rsid w:val="00886A70"/>
    <w:rsid w:val="00891A2C"/>
    <w:rsid w:val="00894D72"/>
    <w:rsid w:val="00896790"/>
    <w:rsid w:val="0089720B"/>
    <w:rsid w:val="008A66CB"/>
    <w:rsid w:val="008B209F"/>
    <w:rsid w:val="008B23BC"/>
    <w:rsid w:val="008B6573"/>
    <w:rsid w:val="008B7A42"/>
    <w:rsid w:val="008C1BC9"/>
    <w:rsid w:val="008C4183"/>
    <w:rsid w:val="008D1FAC"/>
    <w:rsid w:val="008D2C2E"/>
    <w:rsid w:val="008D2E20"/>
    <w:rsid w:val="008D3620"/>
    <w:rsid w:val="008D67F8"/>
    <w:rsid w:val="008D6BA9"/>
    <w:rsid w:val="008D7895"/>
    <w:rsid w:val="008E22A1"/>
    <w:rsid w:val="008E29CC"/>
    <w:rsid w:val="008E5FFE"/>
    <w:rsid w:val="008E60E5"/>
    <w:rsid w:val="008E7DD0"/>
    <w:rsid w:val="008F03D0"/>
    <w:rsid w:val="008F0E4A"/>
    <w:rsid w:val="008F2FFC"/>
    <w:rsid w:val="008F5575"/>
    <w:rsid w:val="00902046"/>
    <w:rsid w:val="00902234"/>
    <w:rsid w:val="009068D2"/>
    <w:rsid w:val="00914E3D"/>
    <w:rsid w:val="00915248"/>
    <w:rsid w:val="00920884"/>
    <w:rsid w:val="0092198F"/>
    <w:rsid w:val="0092359B"/>
    <w:rsid w:val="00925E1F"/>
    <w:rsid w:val="00926992"/>
    <w:rsid w:val="00931A72"/>
    <w:rsid w:val="0093234E"/>
    <w:rsid w:val="009411A9"/>
    <w:rsid w:val="00941663"/>
    <w:rsid w:val="00941B72"/>
    <w:rsid w:val="00942947"/>
    <w:rsid w:val="00943005"/>
    <w:rsid w:val="00945339"/>
    <w:rsid w:val="00945B21"/>
    <w:rsid w:val="00950CE3"/>
    <w:rsid w:val="009514E8"/>
    <w:rsid w:val="00956252"/>
    <w:rsid w:val="00960F11"/>
    <w:rsid w:val="00964188"/>
    <w:rsid w:val="00965764"/>
    <w:rsid w:val="009660FA"/>
    <w:rsid w:val="00967B89"/>
    <w:rsid w:val="00967CB3"/>
    <w:rsid w:val="009719D7"/>
    <w:rsid w:val="00977DD3"/>
    <w:rsid w:val="00977ED3"/>
    <w:rsid w:val="0098086B"/>
    <w:rsid w:val="00982C6F"/>
    <w:rsid w:val="009830CC"/>
    <w:rsid w:val="0098468A"/>
    <w:rsid w:val="0098473B"/>
    <w:rsid w:val="0098627F"/>
    <w:rsid w:val="009879FF"/>
    <w:rsid w:val="0099130D"/>
    <w:rsid w:val="00991BDD"/>
    <w:rsid w:val="00991DEB"/>
    <w:rsid w:val="00992E89"/>
    <w:rsid w:val="00997B7D"/>
    <w:rsid w:val="009A1114"/>
    <w:rsid w:val="009A4FB3"/>
    <w:rsid w:val="009A596F"/>
    <w:rsid w:val="009A7117"/>
    <w:rsid w:val="009A7C6C"/>
    <w:rsid w:val="009B006E"/>
    <w:rsid w:val="009B0A27"/>
    <w:rsid w:val="009B347A"/>
    <w:rsid w:val="009B66AE"/>
    <w:rsid w:val="009B6E46"/>
    <w:rsid w:val="009C15AA"/>
    <w:rsid w:val="009C1C7A"/>
    <w:rsid w:val="009C211A"/>
    <w:rsid w:val="009C3031"/>
    <w:rsid w:val="009C54F8"/>
    <w:rsid w:val="009C6120"/>
    <w:rsid w:val="009D373F"/>
    <w:rsid w:val="009D3A40"/>
    <w:rsid w:val="009D48D6"/>
    <w:rsid w:val="009D5B97"/>
    <w:rsid w:val="009D63D2"/>
    <w:rsid w:val="009D7C4F"/>
    <w:rsid w:val="009E309D"/>
    <w:rsid w:val="009E64D8"/>
    <w:rsid w:val="009F49F3"/>
    <w:rsid w:val="009F7E18"/>
    <w:rsid w:val="00A00DEA"/>
    <w:rsid w:val="00A023CD"/>
    <w:rsid w:val="00A04331"/>
    <w:rsid w:val="00A11B78"/>
    <w:rsid w:val="00A12B7F"/>
    <w:rsid w:val="00A14340"/>
    <w:rsid w:val="00A153F5"/>
    <w:rsid w:val="00A161F5"/>
    <w:rsid w:val="00A22258"/>
    <w:rsid w:val="00A22647"/>
    <w:rsid w:val="00A23026"/>
    <w:rsid w:val="00A2358C"/>
    <w:rsid w:val="00A24D2F"/>
    <w:rsid w:val="00A24F11"/>
    <w:rsid w:val="00A26820"/>
    <w:rsid w:val="00A2717E"/>
    <w:rsid w:val="00A2745B"/>
    <w:rsid w:val="00A31C9A"/>
    <w:rsid w:val="00A33235"/>
    <w:rsid w:val="00A34231"/>
    <w:rsid w:val="00A34895"/>
    <w:rsid w:val="00A348B5"/>
    <w:rsid w:val="00A364BF"/>
    <w:rsid w:val="00A4055F"/>
    <w:rsid w:val="00A44559"/>
    <w:rsid w:val="00A45AE8"/>
    <w:rsid w:val="00A517C7"/>
    <w:rsid w:val="00A543C0"/>
    <w:rsid w:val="00A5486C"/>
    <w:rsid w:val="00A6044C"/>
    <w:rsid w:val="00A616F9"/>
    <w:rsid w:val="00A621ED"/>
    <w:rsid w:val="00A62751"/>
    <w:rsid w:val="00A6317D"/>
    <w:rsid w:val="00A64580"/>
    <w:rsid w:val="00A647EF"/>
    <w:rsid w:val="00A65B59"/>
    <w:rsid w:val="00A6701A"/>
    <w:rsid w:val="00A6781A"/>
    <w:rsid w:val="00A72879"/>
    <w:rsid w:val="00A742B3"/>
    <w:rsid w:val="00A75BE7"/>
    <w:rsid w:val="00A7662A"/>
    <w:rsid w:val="00A80DE4"/>
    <w:rsid w:val="00A822C0"/>
    <w:rsid w:val="00A8275A"/>
    <w:rsid w:val="00A8372C"/>
    <w:rsid w:val="00A856EA"/>
    <w:rsid w:val="00A86112"/>
    <w:rsid w:val="00A86F5F"/>
    <w:rsid w:val="00A876EA"/>
    <w:rsid w:val="00A90ABE"/>
    <w:rsid w:val="00A93C15"/>
    <w:rsid w:val="00A9524D"/>
    <w:rsid w:val="00AA0DBE"/>
    <w:rsid w:val="00AA107E"/>
    <w:rsid w:val="00AA3329"/>
    <w:rsid w:val="00AA4048"/>
    <w:rsid w:val="00AA4A21"/>
    <w:rsid w:val="00AA6C35"/>
    <w:rsid w:val="00AB0224"/>
    <w:rsid w:val="00AB066A"/>
    <w:rsid w:val="00AB265F"/>
    <w:rsid w:val="00AB3E2C"/>
    <w:rsid w:val="00AB67FE"/>
    <w:rsid w:val="00AB727D"/>
    <w:rsid w:val="00AC2828"/>
    <w:rsid w:val="00AC5F58"/>
    <w:rsid w:val="00AC7A63"/>
    <w:rsid w:val="00AD18C4"/>
    <w:rsid w:val="00AD31A7"/>
    <w:rsid w:val="00AD4473"/>
    <w:rsid w:val="00AD4764"/>
    <w:rsid w:val="00AD4EEB"/>
    <w:rsid w:val="00AD6187"/>
    <w:rsid w:val="00AD6738"/>
    <w:rsid w:val="00AE2756"/>
    <w:rsid w:val="00AE34DD"/>
    <w:rsid w:val="00AE660B"/>
    <w:rsid w:val="00AF1D35"/>
    <w:rsid w:val="00AF2F62"/>
    <w:rsid w:val="00AF3413"/>
    <w:rsid w:val="00AF37A9"/>
    <w:rsid w:val="00AF6ABE"/>
    <w:rsid w:val="00B02654"/>
    <w:rsid w:val="00B10019"/>
    <w:rsid w:val="00B10F3F"/>
    <w:rsid w:val="00B129CC"/>
    <w:rsid w:val="00B152B6"/>
    <w:rsid w:val="00B1574C"/>
    <w:rsid w:val="00B20C51"/>
    <w:rsid w:val="00B22346"/>
    <w:rsid w:val="00B22E6B"/>
    <w:rsid w:val="00B24553"/>
    <w:rsid w:val="00B25998"/>
    <w:rsid w:val="00B25CF8"/>
    <w:rsid w:val="00B25FDF"/>
    <w:rsid w:val="00B269DC"/>
    <w:rsid w:val="00B307E2"/>
    <w:rsid w:val="00B31747"/>
    <w:rsid w:val="00B346F5"/>
    <w:rsid w:val="00B36E7C"/>
    <w:rsid w:val="00B41253"/>
    <w:rsid w:val="00B4382C"/>
    <w:rsid w:val="00B4765F"/>
    <w:rsid w:val="00B5040A"/>
    <w:rsid w:val="00B51C2D"/>
    <w:rsid w:val="00B52CCB"/>
    <w:rsid w:val="00B540DE"/>
    <w:rsid w:val="00B54542"/>
    <w:rsid w:val="00B55C29"/>
    <w:rsid w:val="00B55D6A"/>
    <w:rsid w:val="00B55D85"/>
    <w:rsid w:val="00B55FE0"/>
    <w:rsid w:val="00B63D9F"/>
    <w:rsid w:val="00B654BE"/>
    <w:rsid w:val="00B739E6"/>
    <w:rsid w:val="00B7520F"/>
    <w:rsid w:val="00B75801"/>
    <w:rsid w:val="00B81880"/>
    <w:rsid w:val="00B81926"/>
    <w:rsid w:val="00B874C1"/>
    <w:rsid w:val="00B924BD"/>
    <w:rsid w:val="00B92A98"/>
    <w:rsid w:val="00B938CD"/>
    <w:rsid w:val="00B93D37"/>
    <w:rsid w:val="00BA36DD"/>
    <w:rsid w:val="00BB00D0"/>
    <w:rsid w:val="00BB21E3"/>
    <w:rsid w:val="00BB2EF5"/>
    <w:rsid w:val="00BB3C30"/>
    <w:rsid w:val="00BB5B51"/>
    <w:rsid w:val="00BB7174"/>
    <w:rsid w:val="00BC1922"/>
    <w:rsid w:val="00BC59A5"/>
    <w:rsid w:val="00BD1E59"/>
    <w:rsid w:val="00BD4850"/>
    <w:rsid w:val="00BD59BC"/>
    <w:rsid w:val="00BD5B44"/>
    <w:rsid w:val="00BE06D9"/>
    <w:rsid w:val="00BE7A37"/>
    <w:rsid w:val="00BF5C0A"/>
    <w:rsid w:val="00BF6892"/>
    <w:rsid w:val="00C01634"/>
    <w:rsid w:val="00C021E3"/>
    <w:rsid w:val="00C04547"/>
    <w:rsid w:val="00C06255"/>
    <w:rsid w:val="00C10D06"/>
    <w:rsid w:val="00C11443"/>
    <w:rsid w:val="00C1271A"/>
    <w:rsid w:val="00C12B93"/>
    <w:rsid w:val="00C13A71"/>
    <w:rsid w:val="00C159C6"/>
    <w:rsid w:val="00C15C57"/>
    <w:rsid w:val="00C16C83"/>
    <w:rsid w:val="00C264D5"/>
    <w:rsid w:val="00C27016"/>
    <w:rsid w:val="00C2793E"/>
    <w:rsid w:val="00C318D3"/>
    <w:rsid w:val="00C3191F"/>
    <w:rsid w:val="00C324AA"/>
    <w:rsid w:val="00C35525"/>
    <w:rsid w:val="00C3633B"/>
    <w:rsid w:val="00C43BD6"/>
    <w:rsid w:val="00C43F0F"/>
    <w:rsid w:val="00C46D25"/>
    <w:rsid w:val="00C51709"/>
    <w:rsid w:val="00C53FE9"/>
    <w:rsid w:val="00C5583D"/>
    <w:rsid w:val="00C57573"/>
    <w:rsid w:val="00C576D0"/>
    <w:rsid w:val="00C60301"/>
    <w:rsid w:val="00C60714"/>
    <w:rsid w:val="00C60886"/>
    <w:rsid w:val="00C61470"/>
    <w:rsid w:val="00C6181A"/>
    <w:rsid w:val="00C61887"/>
    <w:rsid w:val="00C61F72"/>
    <w:rsid w:val="00C65496"/>
    <w:rsid w:val="00C66F47"/>
    <w:rsid w:val="00C70EB8"/>
    <w:rsid w:val="00C7319C"/>
    <w:rsid w:val="00C767F7"/>
    <w:rsid w:val="00C802A0"/>
    <w:rsid w:val="00C80BCB"/>
    <w:rsid w:val="00C82913"/>
    <w:rsid w:val="00C84137"/>
    <w:rsid w:val="00C842A1"/>
    <w:rsid w:val="00C856DE"/>
    <w:rsid w:val="00C86C0E"/>
    <w:rsid w:val="00C872F8"/>
    <w:rsid w:val="00C87F82"/>
    <w:rsid w:val="00C931C2"/>
    <w:rsid w:val="00C95322"/>
    <w:rsid w:val="00C95827"/>
    <w:rsid w:val="00CA234D"/>
    <w:rsid w:val="00CA3537"/>
    <w:rsid w:val="00CB01EC"/>
    <w:rsid w:val="00CB0819"/>
    <w:rsid w:val="00CB0F45"/>
    <w:rsid w:val="00CB18F1"/>
    <w:rsid w:val="00CB383D"/>
    <w:rsid w:val="00CB5E99"/>
    <w:rsid w:val="00CB6258"/>
    <w:rsid w:val="00CC353E"/>
    <w:rsid w:val="00CC4D0D"/>
    <w:rsid w:val="00CC6D95"/>
    <w:rsid w:val="00CD0F32"/>
    <w:rsid w:val="00CD19B8"/>
    <w:rsid w:val="00CD4F5B"/>
    <w:rsid w:val="00CD64FD"/>
    <w:rsid w:val="00CE0E81"/>
    <w:rsid w:val="00CE3135"/>
    <w:rsid w:val="00CE3C28"/>
    <w:rsid w:val="00CE5F9F"/>
    <w:rsid w:val="00CE7EB4"/>
    <w:rsid w:val="00CF2CFB"/>
    <w:rsid w:val="00CF3DA1"/>
    <w:rsid w:val="00CF6F34"/>
    <w:rsid w:val="00D01C16"/>
    <w:rsid w:val="00D11463"/>
    <w:rsid w:val="00D11ED5"/>
    <w:rsid w:val="00D126A9"/>
    <w:rsid w:val="00D13938"/>
    <w:rsid w:val="00D17BAC"/>
    <w:rsid w:val="00D21607"/>
    <w:rsid w:val="00D26DB5"/>
    <w:rsid w:val="00D32FFA"/>
    <w:rsid w:val="00D36F82"/>
    <w:rsid w:val="00D42E30"/>
    <w:rsid w:val="00D4516A"/>
    <w:rsid w:val="00D57C3F"/>
    <w:rsid w:val="00D61A81"/>
    <w:rsid w:val="00D6240C"/>
    <w:rsid w:val="00D64EB5"/>
    <w:rsid w:val="00D65E96"/>
    <w:rsid w:val="00D6739A"/>
    <w:rsid w:val="00D703B6"/>
    <w:rsid w:val="00D70934"/>
    <w:rsid w:val="00D73CBB"/>
    <w:rsid w:val="00D75C46"/>
    <w:rsid w:val="00D76628"/>
    <w:rsid w:val="00D7766E"/>
    <w:rsid w:val="00D77DE2"/>
    <w:rsid w:val="00D86779"/>
    <w:rsid w:val="00D86EFD"/>
    <w:rsid w:val="00D871C3"/>
    <w:rsid w:val="00D94307"/>
    <w:rsid w:val="00D953A5"/>
    <w:rsid w:val="00DA1170"/>
    <w:rsid w:val="00DA1416"/>
    <w:rsid w:val="00DA5FD2"/>
    <w:rsid w:val="00DA78C0"/>
    <w:rsid w:val="00DB0C10"/>
    <w:rsid w:val="00DB2FF6"/>
    <w:rsid w:val="00DB6989"/>
    <w:rsid w:val="00DB77FB"/>
    <w:rsid w:val="00DC0783"/>
    <w:rsid w:val="00DC1467"/>
    <w:rsid w:val="00DC4097"/>
    <w:rsid w:val="00DC427E"/>
    <w:rsid w:val="00DC44DA"/>
    <w:rsid w:val="00DC58D5"/>
    <w:rsid w:val="00DC5D58"/>
    <w:rsid w:val="00DC6608"/>
    <w:rsid w:val="00DC6D82"/>
    <w:rsid w:val="00DD09A8"/>
    <w:rsid w:val="00DD1123"/>
    <w:rsid w:val="00DD1DA5"/>
    <w:rsid w:val="00DD4105"/>
    <w:rsid w:val="00DD721D"/>
    <w:rsid w:val="00DD75A6"/>
    <w:rsid w:val="00DD7B26"/>
    <w:rsid w:val="00DE29FF"/>
    <w:rsid w:val="00DE3BCD"/>
    <w:rsid w:val="00DE46D4"/>
    <w:rsid w:val="00DE7CC2"/>
    <w:rsid w:val="00DF69CD"/>
    <w:rsid w:val="00DF6AE3"/>
    <w:rsid w:val="00E01E95"/>
    <w:rsid w:val="00E020A2"/>
    <w:rsid w:val="00E035EA"/>
    <w:rsid w:val="00E06AC3"/>
    <w:rsid w:val="00E07D66"/>
    <w:rsid w:val="00E1032E"/>
    <w:rsid w:val="00E11B6E"/>
    <w:rsid w:val="00E12DA7"/>
    <w:rsid w:val="00E13146"/>
    <w:rsid w:val="00E14CA3"/>
    <w:rsid w:val="00E14F30"/>
    <w:rsid w:val="00E15467"/>
    <w:rsid w:val="00E16219"/>
    <w:rsid w:val="00E17034"/>
    <w:rsid w:val="00E1780F"/>
    <w:rsid w:val="00E22AD7"/>
    <w:rsid w:val="00E23760"/>
    <w:rsid w:val="00E24379"/>
    <w:rsid w:val="00E311A9"/>
    <w:rsid w:val="00E3270B"/>
    <w:rsid w:val="00E3425A"/>
    <w:rsid w:val="00E347BF"/>
    <w:rsid w:val="00E35BF3"/>
    <w:rsid w:val="00E35F32"/>
    <w:rsid w:val="00E37287"/>
    <w:rsid w:val="00E3769D"/>
    <w:rsid w:val="00E37A17"/>
    <w:rsid w:val="00E409C9"/>
    <w:rsid w:val="00E437D1"/>
    <w:rsid w:val="00E43DAA"/>
    <w:rsid w:val="00E463D1"/>
    <w:rsid w:val="00E4729F"/>
    <w:rsid w:val="00E47FBC"/>
    <w:rsid w:val="00E5591B"/>
    <w:rsid w:val="00E560DC"/>
    <w:rsid w:val="00E56F16"/>
    <w:rsid w:val="00E572A9"/>
    <w:rsid w:val="00E61C0A"/>
    <w:rsid w:val="00E63C3D"/>
    <w:rsid w:val="00E7210E"/>
    <w:rsid w:val="00E7296E"/>
    <w:rsid w:val="00E751DF"/>
    <w:rsid w:val="00E7590F"/>
    <w:rsid w:val="00E80FEF"/>
    <w:rsid w:val="00E81704"/>
    <w:rsid w:val="00E81E80"/>
    <w:rsid w:val="00E82AA5"/>
    <w:rsid w:val="00E83306"/>
    <w:rsid w:val="00E845C6"/>
    <w:rsid w:val="00E90BB5"/>
    <w:rsid w:val="00E92117"/>
    <w:rsid w:val="00E95525"/>
    <w:rsid w:val="00E95617"/>
    <w:rsid w:val="00E96D5F"/>
    <w:rsid w:val="00EA39B8"/>
    <w:rsid w:val="00EA6DA5"/>
    <w:rsid w:val="00EB0CB0"/>
    <w:rsid w:val="00EB10CD"/>
    <w:rsid w:val="00EB1633"/>
    <w:rsid w:val="00EB66D9"/>
    <w:rsid w:val="00EB7355"/>
    <w:rsid w:val="00EC11D1"/>
    <w:rsid w:val="00EC334F"/>
    <w:rsid w:val="00EC35CE"/>
    <w:rsid w:val="00EC3DAA"/>
    <w:rsid w:val="00EC4BDA"/>
    <w:rsid w:val="00ED0A1F"/>
    <w:rsid w:val="00ED2904"/>
    <w:rsid w:val="00ED2921"/>
    <w:rsid w:val="00ED7B3B"/>
    <w:rsid w:val="00EE3988"/>
    <w:rsid w:val="00EE4B7E"/>
    <w:rsid w:val="00EE6CCA"/>
    <w:rsid w:val="00EE6F4F"/>
    <w:rsid w:val="00EE7930"/>
    <w:rsid w:val="00EF2E59"/>
    <w:rsid w:val="00EF475A"/>
    <w:rsid w:val="00EF5054"/>
    <w:rsid w:val="00EF779C"/>
    <w:rsid w:val="00F00433"/>
    <w:rsid w:val="00F0097D"/>
    <w:rsid w:val="00F03122"/>
    <w:rsid w:val="00F04862"/>
    <w:rsid w:val="00F05A3A"/>
    <w:rsid w:val="00F05F07"/>
    <w:rsid w:val="00F06609"/>
    <w:rsid w:val="00F06C24"/>
    <w:rsid w:val="00F101B7"/>
    <w:rsid w:val="00F147A6"/>
    <w:rsid w:val="00F14FDD"/>
    <w:rsid w:val="00F20D54"/>
    <w:rsid w:val="00F2152A"/>
    <w:rsid w:val="00F2335B"/>
    <w:rsid w:val="00F23E06"/>
    <w:rsid w:val="00F253AD"/>
    <w:rsid w:val="00F30A31"/>
    <w:rsid w:val="00F31C55"/>
    <w:rsid w:val="00F34B34"/>
    <w:rsid w:val="00F3611F"/>
    <w:rsid w:val="00F3754B"/>
    <w:rsid w:val="00F4187B"/>
    <w:rsid w:val="00F41AE2"/>
    <w:rsid w:val="00F43070"/>
    <w:rsid w:val="00F444C9"/>
    <w:rsid w:val="00F52EDC"/>
    <w:rsid w:val="00F53BD9"/>
    <w:rsid w:val="00F625A5"/>
    <w:rsid w:val="00F63AE8"/>
    <w:rsid w:val="00F65B50"/>
    <w:rsid w:val="00F65CDB"/>
    <w:rsid w:val="00F65DC8"/>
    <w:rsid w:val="00F73EC8"/>
    <w:rsid w:val="00F75159"/>
    <w:rsid w:val="00F75B6F"/>
    <w:rsid w:val="00F76448"/>
    <w:rsid w:val="00F76F49"/>
    <w:rsid w:val="00F77D26"/>
    <w:rsid w:val="00F804A4"/>
    <w:rsid w:val="00F81FD6"/>
    <w:rsid w:val="00F86FAA"/>
    <w:rsid w:val="00F87283"/>
    <w:rsid w:val="00F8761D"/>
    <w:rsid w:val="00F87826"/>
    <w:rsid w:val="00F92DCC"/>
    <w:rsid w:val="00F97E18"/>
    <w:rsid w:val="00FA0986"/>
    <w:rsid w:val="00FA0AA4"/>
    <w:rsid w:val="00FA3C13"/>
    <w:rsid w:val="00FA40D7"/>
    <w:rsid w:val="00FA44EB"/>
    <w:rsid w:val="00FA49D9"/>
    <w:rsid w:val="00FA6A0D"/>
    <w:rsid w:val="00FA6E88"/>
    <w:rsid w:val="00FA6F35"/>
    <w:rsid w:val="00FA746D"/>
    <w:rsid w:val="00FB05D2"/>
    <w:rsid w:val="00FB06DC"/>
    <w:rsid w:val="00FB0E90"/>
    <w:rsid w:val="00FB1D5C"/>
    <w:rsid w:val="00FB34CC"/>
    <w:rsid w:val="00FB3EF7"/>
    <w:rsid w:val="00FB4699"/>
    <w:rsid w:val="00FC02E9"/>
    <w:rsid w:val="00FC63B6"/>
    <w:rsid w:val="00FC6D90"/>
    <w:rsid w:val="00FD0C2B"/>
    <w:rsid w:val="00FD3B12"/>
    <w:rsid w:val="00FD49D2"/>
    <w:rsid w:val="00FE5265"/>
    <w:rsid w:val="00FE62D0"/>
    <w:rsid w:val="00FF007F"/>
    <w:rsid w:val="00FF06F2"/>
    <w:rsid w:val="00FF2BEB"/>
    <w:rsid w:val="00FF5208"/>
    <w:rsid w:val="00FF73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76448"/>
    <w:pPr>
      <w:suppressAutoHyphens/>
    </w:pPr>
    <w:rPr>
      <w:sz w:val="24"/>
      <w:szCs w:val="24"/>
      <w:lang w:eastAsia="ar-SA"/>
    </w:rPr>
  </w:style>
  <w:style w:type="paragraph" w:styleId="1">
    <w:name w:val="heading 1"/>
    <w:aliases w:val="Гоник_Заголовок 1"/>
    <w:basedOn w:val="a0"/>
    <w:next w:val="a0"/>
    <w:qFormat/>
    <w:rsid w:val="00F76448"/>
    <w:pPr>
      <w:keepNext/>
      <w:numPr>
        <w:numId w:val="6"/>
      </w:numPr>
      <w:spacing w:before="240" w:after="60"/>
      <w:ind w:left="540" w:firstLine="0"/>
      <w:outlineLvl w:val="0"/>
    </w:pPr>
    <w:rPr>
      <w:rFonts w:eastAsia="MS Mincho" w:cs="Arial"/>
      <w:b/>
      <w:bCs/>
      <w:kern w:val="1"/>
      <w:sz w:val="32"/>
      <w:szCs w:val="32"/>
    </w:rPr>
  </w:style>
  <w:style w:type="paragraph" w:styleId="2">
    <w:name w:val="heading 2"/>
    <w:aliases w:val="Гоник_Заголовок 2,h2,H2, Знак,Знак,h21,5,Заголовок пункта (1.1),222,Reset numbering"/>
    <w:basedOn w:val="a0"/>
    <w:next w:val="a0"/>
    <w:link w:val="20"/>
    <w:qFormat/>
    <w:rsid w:val="00F76448"/>
    <w:pPr>
      <w:keepNext/>
      <w:numPr>
        <w:ilvl w:val="1"/>
        <w:numId w:val="6"/>
      </w:numPr>
      <w:spacing w:before="240" w:after="60"/>
      <w:outlineLvl w:val="1"/>
    </w:pPr>
    <w:rPr>
      <w:rFonts w:cs="Arial"/>
      <w:b/>
      <w:bCs/>
      <w:i/>
      <w:iCs/>
      <w:sz w:val="28"/>
      <w:szCs w:val="28"/>
    </w:rPr>
  </w:style>
  <w:style w:type="paragraph" w:styleId="3">
    <w:name w:val="heading 3"/>
    <w:aliases w:val="Гоник_Заголовок 3,H3,h3"/>
    <w:basedOn w:val="a0"/>
    <w:next w:val="a0"/>
    <w:qFormat/>
    <w:rsid w:val="00F76448"/>
    <w:pPr>
      <w:keepNext/>
      <w:numPr>
        <w:ilvl w:val="2"/>
        <w:numId w:val="6"/>
      </w:numPr>
      <w:spacing w:before="240" w:after="60"/>
      <w:outlineLvl w:val="2"/>
    </w:pPr>
    <w:rPr>
      <w:rFonts w:ascii="Arial" w:hAnsi="Arial"/>
      <w:b/>
      <w:bCs/>
      <w:sz w:val="26"/>
      <w:szCs w:val="26"/>
    </w:rPr>
  </w:style>
  <w:style w:type="paragraph" w:styleId="4">
    <w:name w:val="heading 4"/>
    <w:aliases w:val="H4"/>
    <w:basedOn w:val="a0"/>
    <w:next w:val="a0"/>
    <w:qFormat/>
    <w:rsid w:val="00F76448"/>
    <w:pPr>
      <w:keepNext/>
      <w:numPr>
        <w:ilvl w:val="3"/>
        <w:numId w:val="6"/>
      </w:numPr>
      <w:spacing w:before="240" w:after="60"/>
      <w:outlineLvl w:val="3"/>
    </w:pPr>
    <w:rPr>
      <w:b/>
      <w:bCs/>
      <w:sz w:val="28"/>
      <w:szCs w:val="28"/>
    </w:rPr>
  </w:style>
  <w:style w:type="paragraph" w:styleId="5">
    <w:name w:val="heading 5"/>
    <w:basedOn w:val="a0"/>
    <w:next w:val="a0"/>
    <w:link w:val="50"/>
    <w:uiPriority w:val="9"/>
    <w:unhideWhenUsed/>
    <w:qFormat/>
    <w:rsid w:val="00AD4EEB"/>
    <w:pPr>
      <w:keepNext/>
      <w:keepLines/>
      <w:suppressAutoHyphens w:val="0"/>
      <w:spacing w:before="200"/>
      <w:outlineLvl w:val="4"/>
    </w:pPr>
    <w:rPr>
      <w:rFonts w:ascii="Cambria" w:hAnsi="Cambria"/>
      <w:color w:val="243F60"/>
      <w:lang w:val="x-none" w:eastAsia="x-none"/>
    </w:rPr>
  </w:style>
  <w:style w:type="paragraph" w:styleId="6">
    <w:name w:val="heading 6"/>
    <w:basedOn w:val="a0"/>
    <w:next w:val="a0"/>
    <w:link w:val="60"/>
    <w:uiPriority w:val="9"/>
    <w:semiHidden/>
    <w:unhideWhenUsed/>
    <w:qFormat/>
    <w:rsid w:val="00AD4EEB"/>
    <w:pPr>
      <w:keepNext/>
      <w:keepLines/>
      <w:suppressAutoHyphens w:val="0"/>
      <w:spacing w:before="200"/>
      <w:outlineLvl w:val="5"/>
    </w:pPr>
    <w:rPr>
      <w:rFonts w:ascii="Cambria" w:hAnsi="Cambria"/>
      <w:i/>
      <w:iCs/>
      <w:color w:val="243F60"/>
      <w:lang w:val="x-none" w:eastAsia="x-none"/>
    </w:rPr>
  </w:style>
  <w:style w:type="paragraph" w:styleId="7">
    <w:name w:val="heading 7"/>
    <w:basedOn w:val="a0"/>
    <w:next w:val="a0"/>
    <w:link w:val="70"/>
    <w:uiPriority w:val="9"/>
    <w:semiHidden/>
    <w:unhideWhenUsed/>
    <w:qFormat/>
    <w:rsid w:val="00AD4EEB"/>
    <w:pPr>
      <w:keepNext/>
      <w:keepLines/>
      <w:suppressAutoHyphens w:val="0"/>
      <w:spacing w:before="200"/>
      <w:outlineLvl w:val="6"/>
    </w:pPr>
    <w:rPr>
      <w:rFonts w:ascii="Cambria" w:hAnsi="Cambria"/>
      <w:i/>
      <w:iCs/>
      <w:color w:val="40404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WW8Num2z1">
    <w:name w:val="WW8Num2z1"/>
    <w:rsid w:val="00F76448"/>
    <w:rPr>
      <w:rFonts w:ascii="Times New Roman" w:hAnsi="Times New Roman" w:cs="Times New Roman"/>
    </w:rPr>
  </w:style>
  <w:style w:type="character" w:customStyle="1" w:styleId="WW8Num3z2">
    <w:name w:val="WW8Num3z2"/>
    <w:rsid w:val="00F76448"/>
    <w:rPr>
      <w:i w:val="0"/>
    </w:rPr>
  </w:style>
  <w:style w:type="character" w:customStyle="1" w:styleId="WW8Num4z0">
    <w:name w:val="WW8Num4z0"/>
    <w:rsid w:val="00F76448"/>
    <w:rPr>
      <w:rFonts w:eastAsia="MS Mincho"/>
    </w:rPr>
  </w:style>
  <w:style w:type="character" w:customStyle="1" w:styleId="WW8Num5z0">
    <w:name w:val="WW8Num5z0"/>
    <w:rsid w:val="00F76448"/>
    <w:rPr>
      <w:rFonts w:cs="Times New Roman"/>
      <w:color w:val="auto"/>
    </w:rPr>
  </w:style>
  <w:style w:type="character" w:customStyle="1" w:styleId="WW8Num5z1">
    <w:name w:val="WW8Num5z1"/>
    <w:rsid w:val="00F76448"/>
    <w:rPr>
      <w:rFonts w:cs="Times New Roman"/>
      <w:b w:val="0"/>
    </w:rPr>
  </w:style>
  <w:style w:type="character" w:customStyle="1" w:styleId="WW8Num5z2">
    <w:name w:val="WW8Num5z2"/>
    <w:rsid w:val="00F76448"/>
    <w:rPr>
      <w:rFonts w:cs="Times New Roman"/>
    </w:rPr>
  </w:style>
  <w:style w:type="character" w:customStyle="1" w:styleId="WW8Num6z2">
    <w:name w:val="WW8Num6z2"/>
    <w:rsid w:val="00F76448"/>
    <w:rPr>
      <w:b w:val="0"/>
      <w:i w:val="0"/>
    </w:rPr>
  </w:style>
  <w:style w:type="character" w:customStyle="1" w:styleId="WW8Num7z2">
    <w:name w:val="WW8Num7z2"/>
    <w:rsid w:val="00F76448"/>
    <w:rPr>
      <w:b w:val="0"/>
      <w:i w:val="0"/>
    </w:rPr>
  </w:style>
  <w:style w:type="character" w:customStyle="1" w:styleId="WW8Num8z0">
    <w:name w:val="WW8Num8z0"/>
    <w:rsid w:val="00F76448"/>
    <w:rPr>
      <w:b w:val="0"/>
      <w:i w:val="0"/>
    </w:rPr>
  </w:style>
  <w:style w:type="character" w:customStyle="1" w:styleId="WW8Num8z1">
    <w:name w:val="WW8Num8z1"/>
    <w:rsid w:val="00F76448"/>
    <w:rPr>
      <w:rFonts w:ascii="Courier New" w:hAnsi="Courier New" w:cs="Courier New"/>
    </w:rPr>
  </w:style>
  <w:style w:type="character" w:customStyle="1" w:styleId="WW8Num8z2">
    <w:name w:val="WW8Num8z2"/>
    <w:rsid w:val="00F76448"/>
    <w:rPr>
      <w:rFonts w:ascii="Wingdings" w:hAnsi="Wingdings"/>
    </w:rPr>
  </w:style>
  <w:style w:type="character" w:customStyle="1" w:styleId="WW8Num8z3">
    <w:name w:val="WW8Num8z3"/>
    <w:rsid w:val="00F76448"/>
    <w:rPr>
      <w:rFonts w:ascii="Symbol" w:hAnsi="Symbol"/>
    </w:rPr>
  </w:style>
  <w:style w:type="character" w:customStyle="1" w:styleId="WW8Num9z0">
    <w:name w:val="WW8Num9z0"/>
    <w:rsid w:val="00F76448"/>
    <w:rPr>
      <w:b w:val="0"/>
      <w:i w:val="0"/>
    </w:rPr>
  </w:style>
  <w:style w:type="character" w:customStyle="1" w:styleId="WW8Num9z1">
    <w:name w:val="WW8Num9z1"/>
    <w:rsid w:val="00F76448"/>
    <w:rPr>
      <w:rFonts w:ascii="Courier New" w:hAnsi="Courier New" w:cs="Courier New"/>
    </w:rPr>
  </w:style>
  <w:style w:type="character" w:customStyle="1" w:styleId="WW8Num9z2">
    <w:name w:val="WW8Num9z2"/>
    <w:rsid w:val="00F76448"/>
    <w:rPr>
      <w:rFonts w:ascii="Wingdings" w:hAnsi="Wingdings"/>
    </w:rPr>
  </w:style>
  <w:style w:type="character" w:customStyle="1" w:styleId="WW8Num9z3">
    <w:name w:val="WW8Num9z3"/>
    <w:rsid w:val="00F76448"/>
    <w:rPr>
      <w:rFonts w:ascii="Symbol" w:hAnsi="Symbol"/>
    </w:rPr>
  </w:style>
  <w:style w:type="character" w:customStyle="1" w:styleId="WW8Num11z0">
    <w:name w:val="WW8Num11z0"/>
    <w:rsid w:val="00F76448"/>
    <w:rPr>
      <w:b w:val="0"/>
    </w:rPr>
  </w:style>
  <w:style w:type="character" w:customStyle="1" w:styleId="WW8Num12z0">
    <w:name w:val="WW8Num12z0"/>
    <w:rsid w:val="00F76448"/>
    <w:rPr>
      <w:b w:val="0"/>
      <w:i w:val="0"/>
    </w:rPr>
  </w:style>
  <w:style w:type="character" w:customStyle="1" w:styleId="WW8Num12z1">
    <w:name w:val="WW8Num12z1"/>
    <w:rsid w:val="00F76448"/>
    <w:rPr>
      <w:rFonts w:ascii="Courier New" w:hAnsi="Courier New" w:cs="Courier New"/>
    </w:rPr>
  </w:style>
  <w:style w:type="character" w:customStyle="1" w:styleId="WW8Num12z2">
    <w:name w:val="WW8Num12z2"/>
    <w:rsid w:val="00F76448"/>
    <w:rPr>
      <w:rFonts w:ascii="Wingdings" w:hAnsi="Wingdings"/>
    </w:rPr>
  </w:style>
  <w:style w:type="character" w:customStyle="1" w:styleId="WW8Num12z3">
    <w:name w:val="WW8Num12z3"/>
    <w:rsid w:val="00F76448"/>
    <w:rPr>
      <w:rFonts w:ascii="Symbol" w:hAnsi="Symbol"/>
    </w:rPr>
  </w:style>
  <w:style w:type="character" w:customStyle="1" w:styleId="WW8Num16z0">
    <w:name w:val="WW8Num16z0"/>
    <w:rsid w:val="00F76448"/>
    <w:rPr>
      <w:rFonts w:ascii="Symbol" w:hAnsi="Symbol"/>
    </w:rPr>
  </w:style>
  <w:style w:type="character" w:customStyle="1" w:styleId="WW8Num16z1">
    <w:name w:val="WW8Num16z1"/>
    <w:rsid w:val="00F76448"/>
    <w:rPr>
      <w:rFonts w:ascii="Courier New" w:hAnsi="Courier New" w:cs="Courier New"/>
    </w:rPr>
  </w:style>
  <w:style w:type="character" w:customStyle="1" w:styleId="WW8Num16z2">
    <w:name w:val="WW8Num16z2"/>
    <w:rsid w:val="00F76448"/>
    <w:rPr>
      <w:rFonts w:ascii="Wingdings" w:hAnsi="Wingdings"/>
    </w:rPr>
  </w:style>
  <w:style w:type="character" w:customStyle="1" w:styleId="WW8Num17z0">
    <w:name w:val="WW8Num17z0"/>
    <w:rsid w:val="00F76448"/>
    <w:rPr>
      <w:b w:val="0"/>
      <w:i w:val="0"/>
    </w:rPr>
  </w:style>
  <w:style w:type="character" w:customStyle="1" w:styleId="WW8Num17z1">
    <w:name w:val="WW8Num17z1"/>
    <w:rsid w:val="00F76448"/>
    <w:rPr>
      <w:rFonts w:ascii="Courier New" w:hAnsi="Courier New" w:cs="Courier New"/>
    </w:rPr>
  </w:style>
  <w:style w:type="character" w:customStyle="1" w:styleId="WW8Num17z2">
    <w:name w:val="WW8Num17z2"/>
    <w:rsid w:val="00F76448"/>
    <w:rPr>
      <w:rFonts w:ascii="Wingdings" w:hAnsi="Wingdings"/>
    </w:rPr>
  </w:style>
  <w:style w:type="character" w:customStyle="1" w:styleId="WW8Num17z3">
    <w:name w:val="WW8Num17z3"/>
    <w:rsid w:val="00F76448"/>
    <w:rPr>
      <w:rFonts w:ascii="Symbol" w:hAnsi="Symbol"/>
    </w:rPr>
  </w:style>
  <w:style w:type="character" w:customStyle="1" w:styleId="WW8Num18z2">
    <w:name w:val="WW8Num18z2"/>
    <w:rsid w:val="00F76448"/>
    <w:rPr>
      <w:b w:val="0"/>
    </w:rPr>
  </w:style>
  <w:style w:type="character" w:customStyle="1" w:styleId="WW8Num21z0">
    <w:name w:val="WW8Num21z0"/>
    <w:rsid w:val="00F76448"/>
    <w:rPr>
      <w:color w:val="auto"/>
    </w:rPr>
  </w:style>
  <w:style w:type="character" w:customStyle="1" w:styleId="WW8Num21z1">
    <w:name w:val="WW8Num21z1"/>
    <w:rsid w:val="00F76448"/>
    <w:rPr>
      <w:b/>
      <w:color w:val="auto"/>
    </w:rPr>
  </w:style>
  <w:style w:type="character" w:customStyle="1" w:styleId="WW8Num24z0">
    <w:name w:val="WW8Num24z0"/>
    <w:rsid w:val="00F76448"/>
    <w:rPr>
      <w:b w:val="0"/>
      <w:i w:val="0"/>
    </w:rPr>
  </w:style>
  <w:style w:type="character" w:customStyle="1" w:styleId="WW8Num24z1">
    <w:name w:val="WW8Num24z1"/>
    <w:rsid w:val="00F76448"/>
    <w:rPr>
      <w:rFonts w:ascii="Courier New" w:hAnsi="Courier New" w:cs="Courier New"/>
    </w:rPr>
  </w:style>
  <w:style w:type="character" w:customStyle="1" w:styleId="WW8Num24z2">
    <w:name w:val="WW8Num24z2"/>
    <w:rsid w:val="00F76448"/>
    <w:rPr>
      <w:rFonts w:ascii="Wingdings" w:hAnsi="Wingdings"/>
    </w:rPr>
  </w:style>
  <w:style w:type="character" w:customStyle="1" w:styleId="WW8Num24z3">
    <w:name w:val="WW8Num24z3"/>
    <w:rsid w:val="00F76448"/>
    <w:rPr>
      <w:rFonts w:ascii="Symbol" w:hAnsi="Symbol"/>
    </w:rPr>
  </w:style>
  <w:style w:type="character" w:customStyle="1" w:styleId="10">
    <w:name w:val="Основной шрифт абзаца1"/>
    <w:rsid w:val="00F76448"/>
  </w:style>
  <w:style w:type="character" w:customStyle="1" w:styleId="11">
    <w:name w:val="Заголовок 1 Знак"/>
    <w:rsid w:val="00F76448"/>
    <w:rPr>
      <w:rFonts w:eastAsia="MS Mincho" w:cs="Arial"/>
      <w:b/>
      <w:bCs/>
      <w:kern w:val="1"/>
      <w:sz w:val="32"/>
      <w:szCs w:val="32"/>
      <w:lang w:val="ru-RU" w:eastAsia="ar-SA" w:bidi="ar-SA"/>
    </w:rPr>
  </w:style>
  <w:style w:type="character" w:customStyle="1" w:styleId="21">
    <w:name w:val="Заголовок 2 Знак1"/>
    <w:aliases w:val=" Знак Знак,Знак Знак,h2 Знак,h21 Знак,5 Знак,Заголовок пункта (1.1) Знак,222 Знак,Reset numbering Знак"/>
    <w:rsid w:val="00F76448"/>
    <w:rPr>
      <w:rFonts w:cs="Arial"/>
      <w:b/>
      <w:bCs/>
      <w:i/>
      <w:iCs/>
      <w:sz w:val="28"/>
      <w:szCs w:val="28"/>
      <w:lang w:val="ru-RU" w:eastAsia="ar-SA" w:bidi="ar-SA"/>
    </w:rPr>
  </w:style>
  <w:style w:type="character" w:customStyle="1" w:styleId="Normal">
    <w:name w:val="Normal Знак"/>
    <w:rsid w:val="00F76448"/>
    <w:rPr>
      <w:sz w:val="28"/>
      <w:lang w:val="ru-RU" w:eastAsia="ar-SA" w:bidi="ar-SA"/>
    </w:rPr>
  </w:style>
  <w:style w:type="character" w:customStyle="1" w:styleId="a4">
    <w:name w:val="Основной текст Знак"/>
    <w:rsid w:val="00F76448"/>
    <w:rPr>
      <w:rFonts w:eastAsia="MS Mincho"/>
      <w:sz w:val="26"/>
      <w:szCs w:val="24"/>
      <w:lang w:val="ru-RU" w:eastAsia="ar-SA" w:bidi="ar-SA"/>
    </w:rPr>
  </w:style>
  <w:style w:type="character" w:customStyle="1" w:styleId="a5">
    <w:name w:val="Основной текст с отступом Знак"/>
    <w:rsid w:val="00F76448"/>
    <w:rPr>
      <w:sz w:val="28"/>
      <w:lang w:val="ru-RU" w:eastAsia="ar-SA" w:bidi="ar-SA"/>
    </w:rPr>
  </w:style>
  <w:style w:type="character" w:styleId="a6">
    <w:name w:val="page number"/>
    <w:basedOn w:val="10"/>
    <w:rsid w:val="00F76448"/>
  </w:style>
  <w:style w:type="character" w:customStyle="1" w:styleId="a7">
    <w:name w:val="Нижний колонтитул Знак"/>
    <w:uiPriority w:val="99"/>
    <w:rsid w:val="00F76448"/>
    <w:rPr>
      <w:rFonts w:eastAsia="MS Mincho"/>
      <w:spacing w:val="-2"/>
      <w:sz w:val="24"/>
      <w:szCs w:val="24"/>
      <w:lang w:val="ru-RU" w:eastAsia="ar-SA" w:bidi="ar-SA"/>
    </w:rPr>
  </w:style>
  <w:style w:type="character" w:styleId="a8">
    <w:name w:val="Hyperlink"/>
    <w:uiPriority w:val="99"/>
    <w:rsid w:val="00F76448"/>
    <w:rPr>
      <w:color w:val="0000FF"/>
      <w:u w:val="single"/>
    </w:rPr>
  </w:style>
  <w:style w:type="character" w:customStyle="1" w:styleId="a9">
    <w:name w:val="Текст примечания Знак"/>
    <w:rsid w:val="00F76448"/>
    <w:rPr>
      <w:lang w:val="ru-RU" w:eastAsia="ar-SA" w:bidi="ar-SA"/>
    </w:rPr>
  </w:style>
  <w:style w:type="character" w:customStyle="1" w:styleId="aa">
    <w:name w:val="Символ сноски"/>
    <w:rsid w:val="00F76448"/>
    <w:rPr>
      <w:vertAlign w:val="superscript"/>
    </w:rPr>
  </w:style>
  <w:style w:type="character" w:customStyle="1" w:styleId="ab">
    <w:name w:val="Схема документа Знак"/>
    <w:link w:val="ac"/>
    <w:rsid w:val="00F76448"/>
    <w:rPr>
      <w:rFonts w:ascii="Tahoma" w:hAnsi="Tahoma" w:cs="Tahoma"/>
      <w:shd w:val="clear" w:color="auto" w:fill="000080"/>
    </w:rPr>
  </w:style>
  <w:style w:type="character" w:customStyle="1" w:styleId="12">
    <w:name w:val="Знак примечания1"/>
    <w:rsid w:val="00F76448"/>
    <w:rPr>
      <w:sz w:val="16"/>
      <w:szCs w:val="16"/>
    </w:rPr>
  </w:style>
  <w:style w:type="character" w:customStyle="1" w:styleId="ad">
    <w:name w:val="Тема примечания Знак"/>
    <w:rsid w:val="00F76448"/>
    <w:rPr>
      <w:b/>
      <w:bCs/>
      <w:lang w:val="ru-RU" w:eastAsia="ar-SA" w:bidi="ar-SA"/>
    </w:rPr>
  </w:style>
  <w:style w:type="character" w:customStyle="1" w:styleId="ae">
    <w:name w:val="Текст выноски Знак"/>
    <w:rsid w:val="00F76448"/>
    <w:rPr>
      <w:rFonts w:ascii="Tahoma" w:hAnsi="Tahoma" w:cs="Tahoma"/>
      <w:sz w:val="16"/>
      <w:szCs w:val="16"/>
    </w:rPr>
  </w:style>
  <w:style w:type="character" w:customStyle="1" w:styleId="30">
    <w:name w:val="Заголовок 3 Знак"/>
    <w:rsid w:val="00F76448"/>
    <w:rPr>
      <w:rFonts w:ascii="Arial" w:hAnsi="Arial" w:cs="Arial"/>
      <w:b/>
      <w:bCs/>
      <w:sz w:val="26"/>
      <w:szCs w:val="26"/>
    </w:rPr>
  </w:style>
  <w:style w:type="character" w:customStyle="1" w:styleId="31">
    <w:name w:val="Основной текст 3 Знак"/>
    <w:link w:val="32"/>
    <w:rsid w:val="00F76448"/>
    <w:rPr>
      <w:sz w:val="16"/>
      <w:szCs w:val="16"/>
    </w:rPr>
  </w:style>
  <w:style w:type="character" w:customStyle="1" w:styleId="af">
    <w:name w:val="Подзаголовок Знак"/>
    <w:rsid w:val="00F76448"/>
    <w:rPr>
      <w:b/>
      <w:bCs/>
      <w:sz w:val="24"/>
      <w:szCs w:val="24"/>
    </w:rPr>
  </w:style>
  <w:style w:type="character" w:customStyle="1" w:styleId="af0">
    <w:name w:val="Верхний колонтитул Знак"/>
    <w:uiPriority w:val="99"/>
    <w:rsid w:val="00F76448"/>
    <w:rPr>
      <w:sz w:val="24"/>
      <w:szCs w:val="24"/>
    </w:rPr>
  </w:style>
  <w:style w:type="character" w:customStyle="1" w:styleId="FontStyle21">
    <w:name w:val="Font Style21"/>
    <w:rsid w:val="00F76448"/>
    <w:rPr>
      <w:rFonts w:ascii="Times New Roman" w:hAnsi="Times New Roman" w:cs="Times New Roman"/>
      <w:sz w:val="24"/>
      <w:szCs w:val="24"/>
    </w:rPr>
  </w:style>
  <w:style w:type="character" w:customStyle="1" w:styleId="22">
    <w:name w:val="Основной текст с отступом 2 Знак"/>
    <w:link w:val="23"/>
    <w:rsid w:val="00F76448"/>
    <w:rPr>
      <w:sz w:val="24"/>
      <w:szCs w:val="24"/>
    </w:rPr>
  </w:style>
  <w:style w:type="character" w:customStyle="1" w:styleId="af1">
    <w:name w:val="Обычный отступ Знак"/>
    <w:link w:val="af2"/>
    <w:rsid w:val="00F76448"/>
    <w:rPr>
      <w:rFonts w:ascii="Calibri" w:eastAsia="Calibri" w:hAnsi="Calibri" w:cs="Calibri"/>
      <w:sz w:val="24"/>
      <w:szCs w:val="24"/>
    </w:rPr>
  </w:style>
  <w:style w:type="character" w:styleId="af3">
    <w:name w:val="FollowedHyperlink"/>
    <w:uiPriority w:val="99"/>
    <w:rsid w:val="00F76448"/>
    <w:rPr>
      <w:color w:val="800080"/>
      <w:u w:val="single"/>
    </w:rPr>
  </w:style>
  <w:style w:type="character" w:customStyle="1" w:styleId="220">
    <w:name w:val="Заголовок 2 Знак2"/>
    <w:aliases w:val=" Знак Знак1,Знак Знак1,Заголовок 2 Знак Знак1"/>
    <w:rsid w:val="00F76448"/>
    <w:rPr>
      <w:rFonts w:cs="Arial"/>
      <w:b/>
      <w:bCs/>
      <w:i/>
      <w:iCs/>
      <w:sz w:val="28"/>
      <w:szCs w:val="28"/>
    </w:rPr>
  </w:style>
  <w:style w:type="character" w:customStyle="1" w:styleId="33">
    <w:name w:val="Основной текст с отступом 3 Знак"/>
    <w:rsid w:val="00F76448"/>
    <w:rPr>
      <w:sz w:val="28"/>
      <w:szCs w:val="24"/>
    </w:rPr>
  </w:style>
  <w:style w:type="character" w:customStyle="1" w:styleId="13">
    <w:name w:val="Основной текст Знак Знак Знак Знак Знак1"/>
    <w:aliases w:val="Основной текст Знак Знак Знак Знак2,Основной текст Знак Знак Знак Знак Знак Знак Знак1,Основной текст Знак2 Знак1,Основной текст Знак Знак Знак2,Основной текст Знак Знак Знак Знак1 Знак1 Знак1"/>
    <w:rsid w:val="00F76448"/>
    <w:rPr>
      <w:rFonts w:eastAsia="MS Mincho" w:cs="Times New Roman"/>
      <w:sz w:val="24"/>
      <w:szCs w:val="24"/>
      <w:lang w:val="ru-RU" w:eastAsia="ar-SA" w:bidi="ar-SA"/>
    </w:rPr>
  </w:style>
  <w:style w:type="character" w:customStyle="1" w:styleId="BodyTextChar1">
    <w:name w:val="Body Text Char1"/>
    <w:aliases w:val="Основной текст Знак Знак Знак Знак Char1,Основной текст Знак Знак Знак Char1,Основной текст Знак Знак Знак Знак Знак Знак Char1,Основной текст Знак2 Char1,Основной текст Знак Знак Char1,Основной текст Знак Знак Знак Знак1 Знак1 Char1"/>
    <w:rsid w:val="00F76448"/>
    <w:rPr>
      <w:rFonts w:eastAsia="MS Mincho" w:cs="Times New Roman"/>
      <w:sz w:val="24"/>
      <w:szCs w:val="24"/>
      <w:lang w:val="ru-RU" w:eastAsia="ar-SA" w:bidi="ar-SA"/>
    </w:rPr>
  </w:style>
  <w:style w:type="character" w:customStyle="1" w:styleId="8">
    <w:name w:val="Знак Знак8"/>
    <w:rsid w:val="00F76448"/>
    <w:rPr>
      <w:sz w:val="16"/>
      <w:szCs w:val="16"/>
      <w:lang w:eastAsia="ar-SA" w:bidi="ar-SA"/>
    </w:rPr>
  </w:style>
  <w:style w:type="character" w:customStyle="1" w:styleId="15">
    <w:name w:val="Знак Знак15"/>
    <w:rsid w:val="00F76448"/>
    <w:rPr>
      <w:rFonts w:eastAsia="MS Mincho" w:cs="Arial"/>
      <w:b/>
      <w:bCs/>
      <w:kern w:val="1"/>
      <w:sz w:val="32"/>
      <w:szCs w:val="32"/>
      <w:lang w:val="ru-RU" w:eastAsia="ar-SA" w:bidi="ar-SA"/>
    </w:rPr>
  </w:style>
  <w:style w:type="character" w:customStyle="1" w:styleId="14">
    <w:name w:val="Знак Знак14"/>
    <w:rsid w:val="00F76448"/>
    <w:rPr>
      <w:rFonts w:ascii="Arial" w:hAnsi="Arial"/>
      <w:b/>
      <w:bCs/>
      <w:sz w:val="26"/>
      <w:szCs w:val="26"/>
      <w:lang w:eastAsia="ar-SA" w:bidi="ar-SA"/>
    </w:rPr>
  </w:style>
  <w:style w:type="character" w:customStyle="1" w:styleId="24">
    <w:name w:val="Знак Знак2"/>
    <w:rsid w:val="00F76448"/>
    <w:rPr>
      <w:rFonts w:ascii="Calibri" w:eastAsia="Calibri" w:hAnsi="Calibri"/>
      <w:sz w:val="24"/>
      <w:szCs w:val="24"/>
      <w:lang w:eastAsia="ar-SA" w:bidi="ar-SA"/>
    </w:rPr>
  </w:style>
  <w:style w:type="character" w:customStyle="1" w:styleId="9">
    <w:name w:val="Знак Знак9"/>
    <w:rsid w:val="00F76448"/>
    <w:rPr>
      <w:lang w:val="ru-RU" w:eastAsia="ar-SA" w:bidi="ar-SA"/>
    </w:rPr>
  </w:style>
  <w:style w:type="character" w:customStyle="1" w:styleId="130">
    <w:name w:val="Знак Знак13"/>
    <w:rsid w:val="00F76448"/>
    <w:rPr>
      <w:sz w:val="24"/>
      <w:szCs w:val="24"/>
      <w:lang w:eastAsia="ar-SA" w:bidi="ar-SA"/>
    </w:rPr>
  </w:style>
  <w:style w:type="character" w:customStyle="1" w:styleId="110">
    <w:name w:val="Знак Знак11"/>
    <w:rsid w:val="00F76448"/>
    <w:rPr>
      <w:rFonts w:ascii="MS Mincho" w:eastAsia="MS Mincho" w:hAnsi="MS Mincho"/>
      <w:spacing w:val="-2"/>
      <w:sz w:val="24"/>
      <w:szCs w:val="24"/>
      <w:lang w:val="ru-RU" w:eastAsia="ar-SA" w:bidi="ar-SA"/>
    </w:rPr>
  </w:style>
  <w:style w:type="character" w:customStyle="1" w:styleId="120">
    <w:name w:val="Знак Знак12"/>
    <w:rsid w:val="00F76448"/>
    <w:rPr>
      <w:sz w:val="28"/>
      <w:lang w:val="ru-RU" w:eastAsia="ar-SA" w:bidi="ar-SA"/>
    </w:rPr>
  </w:style>
  <w:style w:type="character" w:customStyle="1" w:styleId="71">
    <w:name w:val="Знак Знак7"/>
    <w:rsid w:val="00F76448"/>
    <w:rPr>
      <w:b/>
      <w:bCs/>
      <w:sz w:val="24"/>
      <w:szCs w:val="24"/>
      <w:lang w:eastAsia="ar-SA" w:bidi="ar-SA"/>
    </w:rPr>
  </w:style>
  <w:style w:type="character" w:customStyle="1" w:styleId="34">
    <w:name w:val="Знак Знак3"/>
    <w:rsid w:val="00F76448"/>
    <w:rPr>
      <w:sz w:val="24"/>
      <w:szCs w:val="24"/>
      <w:lang w:eastAsia="ar-SA" w:bidi="ar-SA"/>
    </w:rPr>
  </w:style>
  <w:style w:type="character" w:customStyle="1" w:styleId="100">
    <w:name w:val="Знак Знак10"/>
    <w:rsid w:val="00F76448"/>
    <w:rPr>
      <w:sz w:val="28"/>
      <w:szCs w:val="24"/>
      <w:lang w:eastAsia="ar-SA" w:bidi="ar-SA"/>
    </w:rPr>
  </w:style>
  <w:style w:type="character" w:customStyle="1" w:styleId="61">
    <w:name w:val="Знак Знак6"/>
    <w:rsid w:val="00F76448"/>
    <w:rPr>
      <w:rFonts w:ascii="Tahoma" w:hAnsi="Tahoma" w:cs="Tahoma"/>
      <w:lang w:eastAsia="ar-SA" w:bidi="ar-SA"/>
    </w:rPr>
  </w:style>
  <w:style w:type="character" w:customStyle="1" w:styleId="51">
    <w:name w:val="Знак Знак5"/>
    <w:rsid w:val="00F76448"/>
    <w:rPr>
      <w:b/>
      <w:bCs/>
      <w:lang w:val="ru-RU" w:eastAsia="ar-SA" w:bidi="ar-SA"/>
    </w:rPr>
  </w:style>
  <w:style w:type="character" w:customStyle="1" w:styleId="40">
    <w:name w:val="Знак Знак4"/>
    <w:rsid w:val="00F76448"/>
    <w:rPr>
      <w:rFonts w:ascii="Tahoma" w:hAnsi="Tahoma" w:cs="Tahoma"/>
      <w:sz w:val="16"/>
      <w:szCs w:val="16"/>
      <w:lang w:eastAsia="ar-SA" w:bidi="ar-SA"/>
    </w:rPr>
  </w:style>
  <w:style w:type="character" w:customStyle="1" w:styleId="af4">
    <w:name w:val="Текст Знак"/>
    <w:link w:val="af5"/>
    <w:rsid w:val="00F76448"/>
    <w:rPr>
      <w:rFonts w:eastAsia="MS Mincho"/>
      <w:spacing w:val="-2"/>
      <w:sz w:val="26"/>
    </w:rPr>
  </w:style>
  <w:style w:type="character" w:customStyle="1" w:styleId="af6">
    <w:name w:val="Абзац списка Знак"/>
    <w:rsid w:val="00F76448"/>
    <w:rPr>
      <w:sz w:val="24"/>
      <w:szCs w:val="24"/>
    </w:rPr>
  </w:style>
  <w:style w:type="character" w:customStyle="1" w:styleId="41">
    <w:name w:val="Заголовок 4 Знак"/>
    <w:rsid w:val="00F76448"/>
    <w:rPr>
      <w:b/>
      <w:bCs/>
      <w:sz w:val="28"/>
      <w:szCs w:val="28"/>
    </w:rPr>
  </w:style>
  <w:style w:type="character" w:customStyle="1" w:styleId="af7">
    <w:name w:val="Текст концевой сноски Знак"/>
    <w:basedOn w:val="10"/>
    <w:rsid w:val="00F76448"/>
  </w:style>
  <w:style w:type="character" w:customStyle="1" w:styleId="af8">
    <w:name w:val="Символы концевой сноски"/>
    <w:basedOn w:val="10"/>
    <w:rsid w:val="00F76448"/>
    <w:rPr>
      <w:vertAlign w:val="superscript"/>
    </w:rPr>
  </w:style>
  <w:style w:type="character" w:customStyle="1" w:styleId="af9">
    <w:name w:val="Текст сноски Знак"/>
    <w:basedOn w:val="10"/>
    <w:rsid w:val="00F76448"/>
  </w:style>
  <w:style w:type="character" w:styleId="afa">
    <w:name w:val="footnote reference"/>
    <w:rsid w:val="00F76448"/>
    <w:rPr>
      <w:vertAlign w:val="superscript"/>
    </w:rPr>
  </w:style>
  <w:style w:type="character" w:styleId="afb">
    <w:name w:val="endnote reference"/>
    <w:rsid w:val="00F76448"/>
    <w:rPr>
      <w:vertAlign w:val="superscript"/>
    </w:rPr>
  </w:style>
  <w:style w:type="paragraph" w:customStyle="1" w:styleId="afc">
    <w:name w:val="Заголовок"/>
    <w:basedOn w:val="a0"/>
    <w:next w:val="afd"/>
    <w:rsid w:val="00F76448"/>
    <w:pPr>
      <w:keepNext/>
      <w:spacing w:before="240" w:after="120"/>
    </w:pPr>
    <w:rPr>
      <w:rFonts w:ascii="Arial" w:eastAsia="SimSun" w:hAnsi="Arial" w:cs="Mangal"/>
      <w:sz w:val="28"/>
      <w:szCs w:val="28"/>
    </w:rPr>
  </w:style>
  <w:style w:type="paragraph" w:styleId="afd">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bt Char"/>
    <w:basedOn w:val="a0"/>
    <w:link w:val="16"/>
    <w:uiPriority w:val="99"/>
    <w:rsid w:val="00F76448"/>
    <w:pPr>
      <w:ind w:firstLine="709"/>
      <w:jc w:val="both"/>
    </w:pPr>
    <w:rPr>
      <w:rFonts w:eastAsia="MS Mincho"/>
      <w:sz w:val="26"/>
    </w:rPr>
  </w:style>
  <w:style w:type="paragraph" w:styleId="afe">
    <w:name w:val="List"/>
    <w:basedOn w:val="afd"/>
    <w:rsid w:val="00F76448"/>
    <w:rPr>
      <w:rFonts w:cs="Mangal"/>
    </w:rPr>
  </w:style>
  <w:style w:type="paragraph" w:customStyle="1" w:styleId="17">
    <w:name w:val="Название1"/>
    <w:basedOn w:val="a0"/>
    <w:rsid w:val="00F76448"/>
    <w:pPr>
      <w:suppressLineNumbers/>
      <w:spacing w:before="120" w:after="120"/>
    </w:pPr>
    <w:rPr>
      <w:rFonts w:cs="Mangal"/>
      <w:i/>
      <w:iCs/>
    </w:rPr>
  </w:style>
  <w:style w:type="paragraph" w:customStyle="1" w:styleId="18">
    <w:name w:val="Указатель1"/>
    <w:basedOn w:val="a0"/>
    <w:rsid w:val="00F76448"/>
    <w:pPr>
      <w:suppressLineNumbers/>
    </w:pPr>
    <w:rPr>
      <w:rFonts w:cs="Mangal"/>
    </w:rPr>
  </w:style>
  <w:style w:type="paragraph" w:customStyle="1" w:styleId="19">
    <w:name w:val="Обычный1"/>
    <w:rsid w:val="00F76448"/>
    <w:pPr>
      <w:suppressAutoHyphens/>
      <w:ind w:firstLine="720"/>
      <w:jc w:val="both"/>
    </w:pPr>
    <w:rPr>
      <w:rFonts w:eastAsia="Arial"/>
      <w:sz w:val="28"/>
      <w:lang w:eastAsia="ar-SA"/>
    </w:rPr>
  </w:style>
  <w:style w:type="paragraph" w:customStyle="1" w:styleId="1a">
    <w:name w:val="Текст1"/>
    <w:basedOn w:val="19"/>
    <w:rsid w:val="00F76448"/>
    <w:pPr>
      <w:ind w:firstLine="0"/>
      <w:jc w:val="left"/>
    </w:pPr>
    <w:rPr>
      <w:sz w:val="26"/>
    </w:rPr>
  </w:style>
  <w:style w:type="paragraph" w:customStyle="1" w:styleId="111">
    <w:name w:val="Заголовок 11"/>
    <w:basedOn w:val="19"/>
    <w:next w:val="19"/>
    <w:rsid w:val="00F76448"/>
    <w:pPr>
      <w:keepNext/>
      <w:spacing w:before="240" w:after="60"/>
      <w:ind w:firstLine="0"/>
      <w:jc w:val="center"/>
    </w:pPr>
    <w:rPr>
      <w:b/>
      <w:kern w:val="1"/>
    </w:rPr>
  </w:style>
  <w:style w:type="paragraph" w:styleId="aff">
    <w:name w:val="header"/>
    <w:basedOn w:val="a0"/>
    <w:link w:val="1b"/>
    <w:uiPriority w:val="99"/>
    <w:rsid w:val="00F76448"/>
  </w:style>
  <w:style w:type="paragraph" w:styleId="aff0">
    <w:name w:val="Body Text Indent"/>
    <w:basedOn w:val="a0"/>
    <w:link w:val="1c"/>
    <w:rsid w:val="00F76448"/>
    <w:pPr>
      <w:ind w:firstLine="720"/>
    </w:pPr>
    <w:rPr>
      <w:sz w:val="28"/>
      <w:szCs w:val="20"/>
    </w:rPr>
  </w:style>
  <w:style w:type="paragraph" w:customStyle="1" w:styleId="25">
    <w:name w:val="Маркированный список2"/>
    <w:basedOn w:val="a0"/>
    <w:rsid w:val="00F76448"/>
    <w:pPr>
      <w:autoSpaceDE w:val="0"/>
      <w:ind w:right="306"/>
      <w:jc w:val="both"/>
    </w:pPr>
    <w:rPr>
      <w:b/>
      <w:bCs/>
      <w:i/>
      <w:sz w:val="28"/>
      <w:szCs w:val="28"/>
    </w:rPr>
  </w:style>
  <w:style w:type="paragraph" w:styleId="aff1">
    <w:name w:val="footer"/>
    <w:basedOn w:val="a0"/>
    <w:link w:val="1d"/>
    <w:uiPriority w:val="99"/>
    <w:rsid w:val="00F76448"/>
    <w:pPr>
      <w:widowControl w:val="0"/>
      <w:autoSpaceDE w:val="0"/>
      <w:spacing w:line="300" w:lineRule="auto"/>
      <w:ind w:left="72" w:firstLine="680"/>
      <w:jc w:val="both"/>
    </w:pPr>
    <w:rPr>
      <w:rFonts w:eastAsia="MS Mincho"/>
      <w:spacing w:val="-2"/>
    </w:rPr>
  </w:style>
  <w:style w:type="paragraph" w:customStyle="1" w:styleId="310">
    <w:name w:val="Основной текст с отступом 31"/>
    <w:basedOn w:val="a0"/>
    <w:rsid w:val="00F76448"/>
    <w:pPr>
      <w:spacing w:before="120"/>
      <w:ind w:left="284" w:firstLine="424"/>
    </w:pPr>
    <w:rPr>
      <w:sz w:val="28"/>
    </w:rPr>
  </w:style>
  <w:style w:type="paragraph" w:customStyle="1" w:styleId="42">
    <w:name w:val="заголовок 4"/>
    <w:basedOn w:val="a0"/>
    <w:next w:val="a0"/>
    <w:rsid w:val="00F76448"/>
    <w:pPr>
      <w:keepNext/>
      <w:jc w:val="center"/>
    </w:pPr>
    <w:rPr>
      <w:spacing w:val="-2"/>
      <w:szCs w:val="20"/>
    </w:rPr>
  </w:style>
  <w:style w:type="paragraph" w:customStyle="1" w:styleId="1e">
    <w:name w:val="заголовок 1"/>
    <w:basedOn w:val="a0"/>
    <w:next w:val="a0"/>
    <w:rsid w:val="00F76448"/>
    <w:pPr>
      <w:keepNext/>
      <w:spacing w:before="240" w:after="60"/>
      <w:jc w:val="both"/>
    </w:pPr>
    <w:rPr>
      <w:rFonts w:ascii="Arial" w:hAnsi="Arial"/>
      <w:b/>
      <w:kern w:val="1"/>
      <w:sz w:val="28"/>
      <w:szCs w:val="20"/>
      <w:lang w:val="en-GB"/>
    </w:rPr>
  </w:style>
  <w:style w:type="paragraph" w:styleId="aff2">
    <w:name w:val="footnote text"/>
    <w:basedOn w:val="a0"/>
    <w:link w:val="1f"/>
    <w:rsid w:val="00F76448"/>
    <w:pPr>
      <w:widowControl w:val="0"/>
      <w:autoSpaceDE w:val="0"/>
    </w:pPr>
    <w:rPr>
      <w:sz w:val="20"/>
      <w:szCs w:val="20"/>
    </w:rPr>
  </w:style>
  <w:style w:type="paragraph" w:customStyle="1" w:styleId="aff3">
    <w:name w:val="Статья"/>
    <w:basedOn w:val="afd"/>
    <w:next w:val="a0"/>
    <w:rsid w:val="00F76448"/>
    <w:pPr>
      <w:keepNext/>
      <w:keepLines/>
      <w:spacing w:before="160" w:after="160"/>
      <w:ind w:left="717" w:hanging="360"/>
      <w:jc w:val="center"/>
    </w:pPr>
    <w:rPr>
      <w:rFonts w:eastAsia="Times New Roman"/>
      <w:b/>
      <w:bCs/>
      <w:sz w:val="24"/>
    </w:rPr>
  </w:style>
  <w:style w:type="paragraph" w:customStyle="1" w:styleId="ConsNormal">
    <w:name w:val="ConsNormal"/>
    <w:rsid w:val="00F76448"/>
    <w:pPr>
      <w:widowControl w:val="0"/>
      <w:suppressAutoHyphens/>
      <w:autoSpaceDE w:val="0"/>
      <w:ind w:firstLine="720"/>
    </w:pPr>
    <w:rPr>
      <w:rFonts w:ascii="Arial" w:eastAsia="Arial" w:hAnsi="Arial" w:cs="Arial"/>
      <w:lang w:eastAsia="ar-SA"/>
    </w:rPr>
  </w:style>
  <w:style w:type="paragraph" w:customStyle="1" w:styleId="1f0">
    <w:name w:val="Текст примечания1"/>
    <w:basedOn w:val="a0"/>
    <w:rsid w:val="00F76448"/>
    <w:rPr>
      <w:sz w:val="20"/>
      <w:szCs w:val="20"/>
    </w:rPr>
  </w:style>
  <w:style w:type="paragraph" w:customStyle="1" w:styleId="311">
    <w:name w:val="Основной текст 31"/>
    <w:basedOn w:val="a0"/>
    <w:rsid w:val="00F76448"/>
    <w:pPr>
      <w:spacing w:after="120"/>
    </w:pPr>
    <w:rPr>
      <w:sz w:val="16"/>
      <w:szCs w:val="16"/>
    </w:rPr>
  </w:style>
  <w:style w:type="paragraph" w:customStyle="1" w:styleId="210">
    <w:name w:val="Основной текст 21"/>
    <w:basedOn w:val="a0"/>
    <w:rsid w:val="00F76448"/>
    <w:pPr>
      <w:spacing w:after="120" w:line="480" w:lineRule="auto"/>
    </w:pPr>
  </w:style>
  <w:style w:type="paragraph" w:styleId="aff4">
    <w:name w:val="Title"/>
    <w:basedOn w:val="a0"/>
    <w:next w:val="aff5"/>
    <w:link w:val="aff6"/>
    <w:qFormat/>
    <w:rsid w:val="00F76448"/>
    <w:pPr>
      <w:widowControl w:val="0"/>
      <w:autoSpaceDE w:val="0"/>
      <w:spacing w:before="240" w:after="60"/>
      <w:jc w:val="center"/>
    </w:pPr>
    <w:rPr>
      <w:rFonts w:ascii="Arial" w:hAnsi="Arial" w:cs="Arial"/>
      <w:b/>
      <w:bCs/>
      <w:kern w:val="1"/>
      <w:sz w:val="32"/>
      <w:szCs w:val="32"/>
    </w:rPr>
  </w:style>
  <w:style w:type="paragraph" w:styleId="aff5">
    <w:name w:val="Subtitle"/>
    <w:basedOn w:val="a0"/>
    <w:next w:val="afd"/>
    <w:link w:val="1f1"/>
    <w:qFormat/>
    <w:rsid w:val="00F76448"/>
    <w:rPr>
      <w:b/>
      <w:bCs/>
    </w:rPr>
  </w:style>
  <w:style w:type="paragraph" w:customStyle="1" w:styleId="Head71">
    <w:name w:val="Head 7.1"/>
    <w:basedOn w:val="a0"/>
    <w:rsid w:val="00F76448"/>
    <w:pPr>
      <w:widowControl w:val="0"/>
      <w:jc w:val="center"/>
    </w:pPr>
    <w:rPr>
      <w:rFonts w:ascii="CG Times" w:hAnsi="CG Times"/>
      <w:b/>
      <w:sz w:val="28"/>
      <w:szCs w:val="20"/>
      <w:lang w:val="en-US"/>
    </w:rPr>
  </w:style>
  <w:style w:type="paragraph" w:customStyle="1" w:styleId="35">
    <w:name w:val="Текст3"/>
    <w:basedOn w:val="a0"/>
    <w:rsid w:val="00F76448"/>
    <w:pPr>
      <w:ind w:firstLine="900"/>
      <w:jc w:val="both"/>
    </w:pPr>
    <w:rPr>
      <w:rFonts w:eastAsia="MS Mincho"/>
      <w:spacing w:val="-2"/>
      <w:sz w:val="26"/>
      <w:szCs w:val="20"/>
    </w:rPr>
  </w:style>
  <w:style w:type="paragraph" w:customStyle="1" w:styleId="aff7">
    <w:name w:val="Нормальный"/>
    <w:rsid w:val="00F76448"/>
    <w:pPr>
      <w:suppressAutoHyphens/>
    </w:pPr>
    <w:rPr>
      <w:rFonts w:eastAsia="Arial"/>
      <w:lang w:eastAsia="ar-SA"/>
    </w:rPr>
  </w:style>
  <w:style w:type="paragraph" w:customStyle="1" w:styleId="aff8">
    <w:name w:val="áû÷íûé"/>
    <w:rsid w:val="00F76448"/>
    <w:pPr>
      <w:suppressAutoHyphens/>
      <w:overflowPunct w:val="0"/>
      <w:autoSpaceDE w:val="0"/>
      <w:textAlignment w:val="baseline"/>
    </w:pPr>
    <w:rPr>
      <w:rFonts w:eastAsia="Arial"/>
      <w:lang w:eastAsia="ar-SA"/>
    </w:rPr>
  </w:style>
  <w:style w:type="paragraph" w:customStyle="1" w:styleId="1f2">
    <w:name w:val="Схема документа1"/>
    <w:basedOn w:val="a0"/>
    <w:rsid w:val="00F76448"/>
    <w:pPr>
      <w:shd w:val="clear" w:color="auto" w:fill="000080"/>
    </w:pPr>
    <w:rPr>
      <w:rFonts w:ascii="Tahoma" w:hAnsi="Tahoma"/>
      <w:sz w:val="20"/>
      <w:szCs w:val="20"/>
    </w:rPr>
  </w:style>
  <w:style w:type="paragraph" w:styleId="aff9">
    <w:name w:val="annotation subject"/>
    <w:basedOn w:val="1f0"/>
    <w:next w:val="1f0"/>
    <w:link w:val="1f3"/>
    <w:rsid w:val="00F76448"/>
    <w:rPr>
      <w:b/>
      <w:bCs/>
    </w:rPr>
  </w:style>
  <w:style w:type="paragraph" w:styleId="affa">
    <w:name w:val="Balloon Text"/>
    <w:basedOn w:val="a0"/>
    <w:link w:val="1f4"/>
    <w:rsid w:val="00F76448"/>
    <w:rPr>
      <w:rFonts w:ascii="Tahoma" w:hAnsi="Tahoma"/>
      <w:sz w:val="16"/>
      <w:szCs w:val="16"/>
    </w:rPr>
  </w:style>
  <w:style w:type="paragraph" w:customStyle="1" w:styleId="26">
    <w:name w:val="Обычный2"/>
    <w:rsid w:val="00F76448"/>
    <w:pPr>
      <w:suppressAutoHyphens/>
      <w:ind w:firstLine="720"/>
      <w:jc w:val="both"/>
    </w:pPr>
    <w:rPr>
      <w:rFonts w:eastAsia="Arial"/>
      <w:sz w:val="28"/>
      <w:lang w:eastAsia="ar-SA"/>
    </w:rPr>
  </w:style>
  <w:style w:type="paragraph" w:styleId="affb">
    <w:name w:val="List Paragraph"/>
    <w:basedOn w:val="a0"/>
    <w:qFormat/>
    <w:rsid w:val="00F76448"/>
    <w:pPr>
      <w:ind w:left="720"/>
    </w:pPr>
  </w:style>
  <w:style w:type="paragraph" w:customStyle="1" w:styleId="1f5">
    <w:name w:val="Маркированный список1"/>
    <w:rsid w:val="00F76448"/>
    <w:pPr>
      <w:widowControl w:val="0"/>
      <w:tabs>
        <w:tab w:val="left" w:pos="-567"/>
        <w:tab w:val="left" w:pos="-426"/>
      </w:tabs>
      <w:suppressAutoHyphens/>
      <w:ind w:right="306"/>
      <w:jc w:val="both"/>
    </w:pPr>
    <w:rPr>
      <w:rFonts w:eastAsia="Arial"/>
      <w:b/>
      <w:bCs/>
      <w:i/>
      <w:kern w:val="1"/>
      <w:sz w:val="28"/>
      <w:szCs w:val="28"/>
      <w:lang w:eastAsia="ar-SA"/>
    </w:rPr>
  </w:style>
  <w:style w:type="paragraph" w:customStyle="1" w:styleId="27">
    <w:name w:val="Текст2"/>
    <w:rsid w:val="00F76448"/>
    <w:pPr>
      <w:widowControl w:val="0"/>
      <w:tabs>
        <w:tab w:val="left" w:pos="360"/>
      </w:tabs>
      <w:suppressAutoHyphens/>
      <w:ind w:firstLine="900"/>
      <w:jc w:val="both"/>
    </w:pPr>
    <w:rPr>
      <w:rFonts w:eastAsia="MS Mincho"/>
      <w:spacing w:val="-2"/>
      <w:kern w:val="1"/>
      <w:sz w:val="26"/>
      <w:lang w:eastAsia="ar-SA"/>
    </w:rPr>
  </w:style>
  <w:style w:type="paragraph" w:customStyle="1" w:styleId="121">
    <w:name w:val="Заголовок 12"/>
    <w:basedOn w:val="26"/>
    <w:next w:val="26"/>
    <w:rsid w:val="00F76448"/>
    <w:pPr>
      <w:keepNext/>
      <w:spacing w:before="240" w:after="60"/>
      <w:ind w:firstLine="0"/>
      <w:jc w:val="center"/>
    </w:pPr>
    <w:rPr>
      <w:b/>
      <w:kern w:val="1"/>
    </w:rPr>
  </w:style>
  <w:style w:type="paragraph" w:customStyle="1" w:styleId="36">
    <w:name w:val="Обычный3"/>
    <w:rsid w:val="00F76448"/>
    <w:pPr>
      <w:suppressAutoHyphens/>
      <w:ind w:firstLine="720"/>
      <w:jc w:val="both"/>
    </w:pPr>
    <w:rPr>
      <w:rFonts w:eastAsia="Arial"/>
      <w:sz w:val="28"/>
      <w:lang w:eastAsia="ar-SA"/>
    </w:rPr>
  </w:style>
  <w:style w:type="paragraph" w:customStyle="1" w:styleId="211">
    <w:name w:val="Основной текст с отступом 21"/>
    <w:basedOn w:val="a0"/>
    <w:rsid w:val="00F76448"/>
    <w:pPr>
      <w:spacing w:after="120" w:line="480" w:lineRule="auto"/>
      <w:ind w:left="283"/>
    </w:pPr>
  </w:style>
  <w:style w:type="paragraph" w:customStyle="1" w:styleId="affc">
    <w:name w:val="Таблица шапка"/>
    <w:basedOn w:val="a0"/>
    <w:rsid w:val="00F76448"/>
    <w:pPr>
      <w:keepNext/>
      <w:spacing w:before="40" w:after="40"/>
      <w:ind w:left="57" w:right="57"/>
    </w:pPr>
    <w:rPr>
      <w:sz w:val="22"/>
      <w:szCs w:val="20"/>
    </w:rPr>
  </w:style>
  <w:style w:type="paragraph" w:customStyle="1" w:styleId="affd">
    <w:name w:val="Таблица текст"/>
    <w:basedOn w:val="a0"/>
    <w:rsid w:val="00F76448"/>
    <w:pPr>
      <w:spacing w:before="40" w:after="40"/>
      <w:ind w:left="57" w:right="57"/>
    </w:pPr>
    <w:rPr>
      <w:szCs w:val="20"/>
    </w:rPr>
  </w:style>
  <w:style w:type="paragraph" w:customStyle="1" w:styleId="1f6">
    <w:name w:val="Название объекта1"/>
    <w:basedOn w:val="a0"/>
    <w:next w:val="a0"/>
    <w:rsid w:val="00F76448"/>
    <w:pPr>
      <w:ind w:left="-1797"/>
      <w:jc w:val="right"/>
    </w:pPr>
    <w:rPr>
      <w:szCs w:val="20"/>
    </w:rPr>
  </w:style>
  <w:style w:type="paragraph" w:customStyle="1" w:styleId="1f7">
    <w:name w:val="Обычный отступ1"/>
    <w:basedOn w:val="a0"/>
    <w:rsid w:val="00F76448"/>
    <w:pPr>
      <w:spacing w:after="60"/>
      <w:ind w:left="708"/>
      <w:jc w:val="both"/>
    </w:pPr>
    <w:rPr>
      <w:rFonts w:ascii="Calibri" w:eastAsia="Calibri" w:hAnsi="Calibri"/>
    </w:rPr>
  </w:style>
  <w:style w:type="paragraph" w:customStyle="1" w:styleId="ConsPlusNormal">
    <w:name w:val="ConsPlusNormal"/>
    <w:rsid w:val="00F76448"/>
    <w:pPr>
      <w:widowControl w:val="0"/>
      <w:suppressAutoHyphens/>
      <w:snapToGrid w:val="0"/>
      <w:ind w:firstLine="720"/>
    </w:pPr>
    <w:rPr>
      <w:rFonts w:ascii="Arial" w:eastAsia="Arial" w:hAnsi="Arial"/>
      <w:lang w:eastAsia="ar-SA"/>
    </w:rPr>
  </w:style>
  <w:style w:type="paragraph" w:customStyle="1" w:styleId="ConsPlusTitle">
    <w:name w:val="ConsPlusTitle"/>
    <w:rsid w:val="00F76448"/>
    <w:pPr>
      <w:widowControl w:val="0"/>
      <w:suppressAutoHyphens/>
      <w:autoSpaceDE w:val="0"/>
    </w:pPr>
    <w:rPr>
      <w:rFonts w:ascii="Calibri" w:eastAsia="Calibri" w:hAnsi="Calibri" w:cs="Calibri"/>
      <w:b/>
      <w:bCs/>
      <w:sz w:val="22"/>
      <w:szCs w:val="22"/>
      <w:lang w:eastAsia="ar-SA"/>
    </w:rPr>
  </w:style>
  <w:style w:type="paragraph" w:styleId="affe">
    <w:name w:val="No Spacing"/>
    <w:qFormat/>
    <w:rsid w:val="00F76448"/>
    <w:pPr>
      <w:suppressAutoHyphens/>
    </w:pPr>
    <w:rPr>
      <w:rFonts w:ascii="Calibri" w:eastAsia="Calibri" w:hAnsi="Calibri"/>
      <w:sz w:val="22"/>
      <w:szCs w:val="22"/>
      <w:lang w:eastAsia="ar-SA"/>
    </w:rPr>
  </w:style>
  <w:style w:type="paragraph" w:customStyle="1" w:styleId="xl63">
    <w:name w:val="xl63"/>
    <w:basedOn w:val="a0"/>
    <w:rsid w:val="00F76448"/>
    <w:pPr>
      <w:shd w:val="clear" w:color="auto" w:fill="FFFFFF"/>
      <w:spacing w:before="280" w:after="280"/>
      <w:jc w:val="center"/>
    </w:pPr>
    <w:rPr>
      <w:rFonts w:ascii="Arial" w:hAnsi="Arial" w:cs="Arial"/>
      <w:color w:val="000000"/>
      <w:sz w:val="16"/>
      <w:szCs w:val="16"/>
    </w:rPr>
  </w:style>
  <w:style w:type="paragraph" w:customStyle="1" w:styleId="xl64">
    <w:name w:val="xl64"/>
    <w:basedOn w:val="a0"/>
    <w:rsid w:val="00F76448"/>
    <w:pPr>
      <w:shd w:val="clear" w:color="auto" w:fill="FFFFFF"/>
      <w:spacing w:before="280" w:after="280"/>
      <w:jc w:val="center"/>
      <w:textAlignment w:val="center"/>
    </w:pPr>
    <w:rPr>
      <w:rFonts w:ascii="Arial" w:hAnsi="Arial" w:cs="Arial"/>
      <w:sz w:val="16"/>
      <w:szCs w:val="16"/>
    </w:rPr>
  </w:style>
  <w:style w:type="paragraph" w:customStyle="1" w:styleId="xl65">
    <w:name w:val="xl65"/>
    <w:basedOn w:val="a0"/>
    <w:rsid w:val="00F76448"/>
    <w:pPr>
      <w:spacing w:before="280" w:after="280"/>
      <w:jc w:val="center"/>
      <w:textAlignment w:val="center"/>
    </w:pPr>
    <w:rPr>
      <w:rFonts w:ascii="Arial" w:hAnsi="Arial" w:cs="Arial"/>
      <w:sz w:val="16"/>
      <w:szCs w:val="16"/>
    </w:rPr>
  </w:style>
  <w:style w:type="paragraph" w:customStyle="1" w:styleId="xl66">
    <w:name w:val="xl66"/>
    <w:basedOn w:val="a0"/>
    <w:rsid w:val="00F76448"/>
    <w:pPr>
      <w:spacing w:before="280" w:after="280"/>
    </w:pPr>
    <w:rPr>
      <w:rFonts w:ascii="Arial" w:hAnsi="Arial" w:cs="Arial"/>
      <w:sz w:val="16"/>
      <w:szCs w:val="16"/>
    </w:rPr>
  </w:style>
  <w:style w:type="paragraph" w:customStyle="1" w:styleId="xl67">
    <w:name w:val="xl67"/>
    <w:basedOn w:val="a0"/>
    <w:rsid w:val="00F76448"/>
    <w:pPr>
      <w:spacing w:before="280" w:after="280"/>
      <w:jc w:val="right"/>
      <w:textAlignment w:val="center"/>
    </w:pPr>
    <w:rPr>
      <w:rFonts w:ascii="Arial" w:hAnsi="Arial" w:cs="Arial"/>
      <w:sz w:val="16"/>
      <w:szCs w:val="16"/>
    </w:rPr>
  </w:style>
  <w:style w:type="paragraph" w:customStyle="1" w:styleId="xl68">
    <w:name w:val="xl68"/>
    <w:basedOn w:val="a0"/>
    <w:rsid w:val="00F76448"/>
    <w:pPr>
      <w:spacing w:before="280" w:after="280"/>
      <w:textAlignment w:val="center"/>
    </w:pPr>
    <w:rPr>
      <w:rFonts w:ascii="Arial" w:hAnsi="Arial" w:cs="Arial"/>
      <w:sz w:val="16"/>
      <w:szCs w:val="16"/>
    </w:rPr>
  </w:style>
  <w:style w:type="paragraph" w:customStyle="1" w:styleId="xl69">
    <w:name w:val="xl69"/>
    <w:basedOn w:val="a0"/>
    <w:rsid w:val="00F76448"/>
    <w:pPr>
      <w:spacing w:before="280" w:after="280"/>
      <w:textAlignment w:val="center"/>
    </w:pPr>
    <w:rPr>
      <w:rFonts w:ascii="Arial" w:hAnsi="Arial" w:cs="Arial"/>
      <w:sz w:val="16"/>
      <w:szCs w:val="16"/>
    </w:rPr>
  </w:style>
  <w:style w:type="paragraph" w:customStyle="1" w:styleId="xl70">
    <w:name w:val="xl70"/>
    <w:basedOn w:val="a0"/>
    <w:rsid w:val="00F76448"/>
    <w:pPr>
      <w:spacing w:before="280" w:after="280"/>
      <w:jc w:val="right"/>
    </w:pPr>
    <w:rPr>
      <w:rFonts w:ascii="Arial" w:hAnsi="Arial" w:cs="Arial"/>
      <w:sz w:val="16"/>
      <w:szCs w:val="16"/>
    </w:rPr>
  </w:style>
  <w:style w:type="paragraph" w:customStyle="1" w:styleId="xl71">
    <w:name w:val="xl71"/>
    <w:basedOn w:val="a0"/>
    <w:rsid w:val="00F76448"/>
    <w:pPr>
      <w:shd w:val="clear" w:color="auto" w:fill="FFFFFF"/>
      <w:spacing w:before="280" w:after="280"/>
      <w:textAlignment w:val="center"/>
    </w:pPr>
    <w:rPr>
      <w:rFonts w:ascii="Arial" w:hAnsi="Arial" w:cs="Arial"/>
      <w:sz w:val="16"/>
      <w:szCs w:val="16"/>
    </w:rPr>
  </w:style>
  <w:style w:type="paragraph" w:customStyle="1" w:styleId="xl72">
    <w:name w:val="xl72"/>
    <w:basedOn w:val="a0"/>
    <w:rsid w:val="00F76448"/>
    <w:pPr>
      <w:spacing w:before="280" w:after="280"/>
    </w:pPr>
  </w:style>
  <w:style w:type="paragraph" w:customStyle="1" w:styleId="xl73">
    <w:name w:val="xl73"/>
    <w:basedOn w:val="a0"/>
    <w:rsid w:val="00F76448"/>
    <w:pPr>
      <w:shd w:val="clear" w:color="auto" w:fill="FFFFFF"/>
      <w:spacing w:before="280" w:after="280"/>
      <w:textAlignment w:val="center"/>
    </w:pPr>
    <w:rPr>
      <w:sz w:val="16"/>
      <w:szCs w:val="16"/>
    </w:rPr>
  </w:style>
  <w:style w:type="paragraph" w:customStyle="1" w:styleId="xl74">
    <w:name w:val="xl74"/>
    <w:basedOn w:val="a0"/>
    <w:rsid w:val="00F76448"/>
    <w:pPr>
      <w:shd w:val="clear" w:color="auto" w:fill="FFFFFF"/>
      <w:spacing w:before="280" w:after="280"/>
      <w:jc w:val="center"/>
      <w:textAlignment w:val="center"/>
    </w:pPr>
    <w:rPr>
      <w:sz w:val="16"/>
      <w:szCs w:val="16"/>
    </w:rPr>
  </w:style>
  <w:style w:type="paragraph" w:customStyle="1" w:styleId="xl75">
    <w:name w:val="xl75"/>
    <w:basedOn w:val="a0"/>
    <w:rsid w:val="00F76448"/>
    <w:pPr>
      <w:shd w:val="clear" w:color="auto" w:fill="FFFFFF"/>
      <w:spacing w:before="280" w:after="280"/>
      <w:jc w:val="center"/>
      <w:textAlignment w:val="center"/>
    </w:pPr>
    <w:rPr>
      <w:sz w:val="16"/>
      <w:szCs w:val="16"/>
    </w:rPr>
  </w:style>
  <w:style w:type="paragraph" w:customStyle="1" w:styleId="xl76">
    <w:name w:val="xl76"/>
    <w:basedOn w:val="a0"/>
    <w:rsid w:val="00F76448"/>
    <w:pPr>
      <w:shd w:val="clear" w:color="auto" w:fill="FFFFFF"/>
      <w:spacing w:before="280" w:after="280"/>
      <w:jc w:val="center"/>
      <w:textAlignment w:val="center"/>
    </w:pPr>
    <w:rPr>
      <w:sz w:val="16"/>
      <w:szCs w:val="16"/>
    </w:rPr>
  </w:style>
  <w:style w:type="paragraph" w:customStyle="1" w:styleId="xl77">
    <w:name w:val="xl77"/>
    <w:basedOn w:val="a0"/>
    <w:rsid w:val="00F76448"/>
    <w:pPr>
      <w:spacing w:before="280" w:after="280"/>
      <w:jc w:val="right"/>
    </w:pPr>
    <w:rPr>
      <w:rFonts w:ascii="Arial" w:hAnsi="Arial" w:cs="Arial"/>
      <w:sz w:val="16"/>
      <w:szCs w:val="16"/>
    </w:rPr>
  </w:style>
  <w:style w:type="paragraph" w:customStyle="1" w:styleId="xl78">
    <w:name w:val="xl78"/>
    <w:basedOn w:val="a0"/>
    <w:rsid w:val="00F76448"/>
    <w:pPr>
      <w:shd w:val="clear" w:color="auto" w:fill="FFFFFF"/>
      <w:spacing w:before="280" w:after="280"/>
      <w:jc w:val="center"/>
      <w:textAlignment w:val="center"/>
    </w:pPr>
    <w:rPr>
      <w:rFonts w:ascii="Agency FB" w:hAnsi="Agency FB"/>
      <w:color w:val="000000"/>
      <w:sz w:val="16"/>
      <w:szCs w:val="16"/>
    </w:rPr>
  </w:style>
  <w:style w:type="paragraph" w:customStyle="1" w:styleId="1f8">
    <w:name w:val="1"/>
    <w:rsid w:val="00F76448"/>
    <w:pPr>
      <w:suppressAutoHyphens/>
    </w:pPr>
    <w:rPr>
      <w:rFonts w:eastAsia="Arial"/>
      <w:sz w:val="24"/>
      <w:lang w:eastAsia="ar-SA"/>
    </w:rPr>
  </w:style>
  <w:style w:type="paragraph" w:customStyle="1" w:styleId="1f9">
    <w:name w:val="Абзац списка1"/>
    <w:basedOn w:val="a0"/>
    <w:qFormat/>
    <w:rsid w:val="00F76448"/>
    <w:pPr>
      <w:ind w:left="720"/>
    </w:pPr>
    <w:rPr>
      <w:rFonts w:eastAsia="Calibri"/>
    </w:rPr>
  </w:style>
  <w:style w:type="paragraph" w:customStyle="1" w:styleId="1fa">
    <w:name w:val="Без интервала1"/>
    <w:rsid w:val="00F76448"/>
    <w:pPr>
      <w:suppressAutoHyphens/>
    </w:pPr>
    <w:rPr>
      <w:rFonts w:ascii="Calibri" w:eastAsia="Arial" w:hAnsi="Calibri"/>
      <w:sz w:val="22"/>
      <w:szCs w:val="22"/>
      <w:lang w:eastAsia="ar-SA"/>
    </w:rPr>
  </w:style>
  <w:style w:type="paragraph" w:styleId="afff">
    <w:name w:val="Normal (Web)"/>
    <w:basedOn w:val="a0"/>
    <w:rsid w:val="00F76448"/>
    <w:pPr>
      <w:spacing w:before="280" w:after="280"/>
    </w:pPr>
  </w:style>
  <w:style w:type="paragraph" w:customStyle="1" w:styleId="xl25">
    <w:name w:val="xl25"/>
    <w:basedOn w:val="a0"/>
    <w:rsid w:val="00F76448"/>
    <w:pPr>
      <w:pBdr>
        <w:top w:val="single" w:sz="4" w:space="0" w:color="000000"/>
        <w:left w:val="single" w:sz="4" w:space="0" w:color="000000"/>
        <w:bottom w:val="single" w:sz="4" w:space="0" w:color="000000"/>
        <w:right w:val="single" w:sz="4" w:space="0" w:color="000000"/>
      </w:pBdr>
      <w:spacing w:before="280" w:after="280"/>
      <w:jc w:val="right"/>
      <w:textAlignment w:val="top"/>
    </w:pPr>
  </w:style>
  <w:style w:type="paragraph" w:customStyle="1" w:styleId="Normal1">
    <w:name w:val="Normal1"/>
    <w:rsid w:val="00F76448"/>
    <w:pPr>
      <w:suppressAutoHyphens/>
      <w:ind w:firstLine="720"/>
      <w:jc w:val="both"/>
    </w:pPr>
    <w:rPr>
      <w:rFonts w:eastAsia="Arial"/>
      <w:sz w:val="28"/>
      <w:lang w:eastAsia="ar-SA"/>
    </w:rPr>
  </w:style>
  <w:style w:type="paragraph" w:customStyle="1" w:styleId="ConsPlusCell">
    <w:name w:val="ConsPlusCell"/>
    <w:rsid w:val="00F76448"/>
    <w:pPr>
      <w:suppressAutoHyphens/>
      <w:autoSpaceDE w:val="0"/>
    </w:pPr>
    <w:rPr>
      <w:rFonts w:ascii="Arial" w:eastAsia="Arial" w:hAnsi="Arial" w:cs="Arial"/>
      <w:lang w:eastAsia="ar-SA"/>
    </w:rPr>
  </w:style>
  <w:style w:type="paragraph" w:customStyle="1" w:styleId="212">
    <w:name w:val="Список 21"/>
    <w:basedOn w:val="a0"/>
    <w:rsid w:val="00F76448"/>
    <w:pPr>
      <w:ind w:left="566" w:hanging="283"/>
    </w:pPr>
  </w:style>
  <w:style w:type="paragraph" w:customStyle="1" w:styleId="ConsPlusNonformat">
    <w:name w:val="ConsPlusNonformat"/>
    <w:rsid w:val="00F76448"/>
    <w:pPr>
      <w:suppressAutoHyphens/>
      <w:autoSpaceDE w:val="0"/>
    </w:pPr>
    <w:rPr>
      <w:rFonts w:ascii="Courier New" w:eastAsia="Arial" w:hAnsi="Courier New" w:cs="Courier New"/>
      <w:lang w:eastAsia="ar-SA"/>
    </w:rPr>
  </w:style>
  <w:style w:type="paragraph" w:styleId="afff0">
    <w:name w:val="endnote text"/>
    <w:basedOn w:val="a0"/>
    <w:link w:val="1fb"/>
    <w:rsid w:val="00F76448"/>
    <w:rPr>
      <w:sz w:val="20"/>
      <w:szCs w:val="20"/>
    </w:rPr>
  </w:style>
  <w:style w:type="paragraph" w:customStyle="1" w:styleId="Default">
    <w:name w:val="Default"/>
    <w:rsid w:val="00F76448"/>
    <w:pPr>
      <w:suppressAutoHyphens/>
      <w:autoSpaceDE w:val="0"/>
    </w:pPr>
    <w:rPr>
      <w:rFonts w:eastAsia="Arial"/>
      <w:color w:val="000000"/>
      <w:sz w:val="24"/>
      <w:szCs w:val="24"/>
      <w:lang w:eastAsia="ar-SA"/>
    </w:rPr>
  </w:style>
  <w:style w:type="paragraph" w:customStyle="1" w:styleId="afff1">
    <w:name w:val="Содержимое врезки"/>
    <w:basedOn w:val="afd"/>
    <w:rsid w:val="00F76448"/>
  </w:style>
  <w:style w:type="paragraph" w:customStyle="1" w:styleId="afff2">
    <w:name w:val="Содержимое таблицы"/>
    <w:basedOn w:val="a0"/>
    <w:rsid w:val="00F76448"/>
    <w:pPr>
      <w:suppressLineNumbers/>
    </w:pPr>
  </w:style>
  <w:style w:type="paragraph" w:customStyle="1" w:styleId="afff3">
    <w:name w:val="Заголовок таблицы"/>
    <w:basedOn w:val="afff2"/>
    <w:rsid w:val="00F76448"/>
    <w:pPr>
      <w:jc w:val="center"/>
    </w:pPr>
    <w:rPr>
      <w:b/>
      <w:bCs/>
    </w:rPr>
  </w:style>
  <w:style w:type="character" w:styleId="afff4">
    <w:name w:val="annotation reference"/>
    <w:basedOn w:val="a1"/>
    <w:unhideWhenUsed/>
    <w:rsid w:val="009C211A"/>
    <w:rPr>
      <w:sz w:val="16"/>
      <w:szCs w:val="16"/>
    </w:rPr>
  </w:style>
  <w:style w:type="paragraph" w:styleId="afff5">
    <w:name w:val="annotation text"/>
    <w:basedOn w:val="a0"/>
    <w:link w:val="1fc"/>
    <w:unhideWhenUsed/>
    <w:rsid w:val="009C211A"/>
    <w:rPr>
      <w:sz w:val="20"/>
      <w:szCs w:val="20"/>
    </w:rPr>
  </w:style>
  <w:style w:type="character" w:customStyle="1" w:styleId="1fc">
    <w:name w:val="Текст примечания Знак1"/>
    <w:basedOn w:val="a1"/>
    <w:link w:val="afff5"/>
    <w:uiPriority w:val="99"/>
    <w:rsid w:val="009C211A"/>
    <w:rPr>
      <w:lang w:eastAsia="ar-SA"/>
    </w:rPr>
  </w:style>
  <w:style w:type="table" w:styleId="afff6">
    <w:name w:val="Table Grid"/>
    <w:basedOn w:val="a2"/>
    <w:uiPriority w:val="59"/>
    <w:rsid w:val="002E18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autoRedefine/>
    <w:rsid w:val="00FF73B4"/>
    <w:pPr>
      <w:numPr>
        <w:ilvl w:val="2"/>
        <w:numId w:val="9"/>
      </w:numPr>
      <w:tabs>
        <w:tab w:val="left" w:pos="-567"/>
        <w:tab w:val="left" w:pos="-426"/>
      </w:tabs>
      <w:autoSpaceDE w:val="0"/>
      <w:autoSpaceDN w:val="0"/>
      <w:adjustRightInd w:val="0"/>
      <w:ind w:left="0" w:firstLine="720"/>
      <w:jc w:val="both"/>
    </w:pPr>
    <w:rPr>
      <w:bCs/>
      <w:sz w:val="28"/>
      <w:szCs w:val="28"/>
      <w:lang w:eastAsia="ru-RU"/>
    </w:rPr>
  </w:style>
  <w:style w:type="paragraph" w:styleId="32">
    <w:name w:val="Body Text 3"/>
    <w:basedOn w:val="a0"/>
    <w:link w:val="31"/>
    <w:rsid w:val="000954FB"/>
    <w:pPr>
      <w:suppressAutoHyphens w:val="0"/>
      <w:spacing w:after="120"/>
    </w:pPr>
    <w:rPr>
      <w:sz w:val="16"/>
      <w:szCs w:val="16"/>
    </w:rPr>
  </w:style>
  <w:style w:type="character" w:customStyle="1" w:styleId="312">
    <w:name w:val="Основной текст 3 Знак1"/>
    <w:basedOn w:val="a1"/>
    <w:uiPriority w:val="99"/>
    <w:semiHidden/>
    <w:rsid w:val="000954FB"/>
    <w:rPr>
      <w:sz w:val="16"/>
      <w:szCs w:val="16"/>
      <w:lang w:eastAsia="ar-SA"/>
    </w:rPr>
  </w:style>
  <w:style w:type="paragraph" w:styleId="37">
    <w:name w:val="Body Text Indent 3"/>
    <w:basedOn w:val="a0"/>
    <w:link w:val="313"/>
    <w:uiPriority w:val="99"/>
    <w:unhideWhenUsed/>
    <w:rsid w:val="00926992"/>
    <w:pPr>
      <w:spacing w:after="120"/>
      <w:ind w:left="283"/>
    </w:pPr>
    <w:rPr>
      <w:sz w:val="16"/>
      <w:szCs w:val="16"/>
    </w:rPr>
  </w:style>
  <w:style w:type="character" w:customStyle="1" w:styleId="313">
    <w:name w:val="Основной текст с отступом 3 Знак1"/>
    <w:basedOn w:val="a1"/>
    <w:link w:val="37"/>
    <w:uiPriority w:val="99"/>
    <w:rsid w:val="00926992"/>
    <w:rPr>
      <w:sz w:val="16"/>
      <w:szCs w:val="16"/>
      <w:lang w:eastAsia="ar-SA"/>
    </w:rPr>
  </w:style>
  <w:style w:type="paragraph" w:customStyle="1" w:styleId="-3">
    <w:name w:val="Пункт-3"/>
    <w:basedOn w:val="a0"/>
    <w:rsid w:val="007341C2"/>
    <w:pPr>
      <w:tabs>
        <w:tab w:val="num" w:pos="1985"/>
      </w:tabs>
      <w:suppressAutoHyphens w:val="0"/>
      <w:ind w:firstLine="709"/>
      <w:jc w:val="both"/>
    </w:pPr>
    <w:rPr>
      <w:sz w:val="28"/>
      <w:lang w:eastAsia="ru-RU"/>
    </w:rPr>
  </w:style>
  <w:style w:type="character" w:customStyle="1" w:styleId="16">
    <w:name w:val="Основной текст Знак1"/>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basedOn w:val="a1"/>
    <w:link w:val="afd"/>
    <w:uiPriority w:val="99"/>
    <w:locked/>
    <w:rsid w:val="004314C8"/>
    <w:rPr>
      <w:rFonts w:eastAsia="MS Mincho"/>
      <w:sz w:val="26"/>
      <w:szCs w:val="24"/>
      <w:lang w:eastAsia="ar-SA"/>
    </w:rPr>
  </w:style>
  <w:style w:type="character" w:styleId="afff7">
    <w:name w:val="Strong"/>
    <w:basedOn w:val="a1"/>
    <w:uiPriority w:val="22"/>
    <w:qFormat/>
    <w:rsid w:val="00AE660B"/>
    <w:rPr>
      <w:b/>
      <w:bCs/>
    </w:rPr>
  </w:style>
  <w:style w:type="character" w:customStyle="1" w:styleId="50">
    <w:name w:val="Заголовок 5 Знак"/>
    <w:basedOn w:val="a1"/>
    <w:link w:val="5"/>
    <w:uiPriority w:val="9"/>
    <w:rsid w:val="00AD4EEB"/>
    <w:rPr>
      <w:rFonts w:ascii="Cambria" w:hAnsi="Cambria"/>
      <w:color w:val="243F60"/>
      <w:sz w:val="24"/>
      <w:szCs w:val="24"/>
      <w:lang w:val="x-none" w:eastAsia="x-none"/>
    </w:rPr>
  </w:style>
  <w:style w:type="character" w:customStyle="1" w:styleId="60">
    <w:name w:val="Заголовок 6 Знак"/>
    <w:basedOn w:val="a1"/>
    <w:link w:val="6"/>
    <w:uiPriority w:val="9"/>
    <w:semiHidden/>
    <w:rsid w:val="00AD4EEB"/>
    <w:rPr>
      <w:rFonts w:ascii="Cambria" w:hAnsi="Cambria"/>
      <w:i/>
      <w:iCs/>
      <w:color w:val="243F60"/>
      <w:sz w:val="24"/>
      <w:szCs w:val="24"/>
      <w:lang w:val="x-none" w:eastAsia="x-none"/>
    </w:rPr>
  </w:style>
  <w:style w:type="character" w:customStyle="1" w:styleId="70">
    <w:name w:val="Заголовок 7 Знак"/>
    <w:basedOn w:val="a1"/>
    <w:link w:val="7"/>
    <w:uiPriority w:val="9"/>
    <w:semiHidden/>
    <w:rsid w:val="00AD4EEB"/>
    <w:rPr>
      <w:rFonts w:ascii="Cambria" w:hAnsi="Cambria"/>
      <w:i/>
      <w:iCs/>
      <w:color w:val="404040"/>
      <w:sz w:val="24"/>
      <w:szCs w:val="24"/>
      <w:lang w:val="x-none" w:eastAsia="x-none"/>
    </w:rPr>
  </w:style>
  <w:style w:type="character" w:customStyle="1" w:styleId="20">
    <w:name w:val="Заголовок 2 Знак"/>
    <w:aliases w:val="Гоник_Заголовок 2 Знак,h2 Знак1,H2 Знак, Знак Знак2,Знак Знак16,h21 Знак1,5 Знак1,Заголовок пункта (1.1) Знак1,222 Знак1,Reset numbering Знак1"/>
    <w:basedOn w:val="a1"/>
    <w:link w:val="2"/>
    <w:rsid w:val="00AD4EEB"/>
    <w:rPr>
      <w:rFonts w:cs="Arial"/>
      <w:b/>
      <w:bCs/>
      <w:i/>
      <w:iCs/>
      <w:sz w:val="28"/>
      <w:szCs w:val="28"/>
      <w:lang w:eastAsia="ar-SA"/>
    </w:rPr>
  </w:style>
  <w:style w:type="character" w:customStyle="1" w:styleId="1b">
    <w:name w:val="Верхний колонтитул Знак1"/>
    <w:basedOn w:val="a1"/>
    <w:link w:val="aff"/>
    <w:uiPriority w:val="99"/>
    <w:rsid w:val="00AD4EEB"/>
    <w:rPr>
      <w:sz w:val="24"/>
      <w:szCs w:val="24"/>
      <w:lang w:eastAsia="ar-SA"/>
    </w:rPr>
  </w:style>
  <w:style w:type="character" w:customStyle="1" w:styleId="1c">
    <w:name w:val="Основной текст с отступом Знак1"/>
    <w:basedOn w:val="a1"/>
    <w:link w:val="aff0"/>
    <w:rsid w:val="00AD4EEB"/>
    <w:rPr>
      <w:sz w:val="28"/>
      <w:lang w:eastAsia="ar-SA"/>
    </w:rPr>
  </w:style>
  <w:style w:type="character" w:customStyle="1" w:styleId="1d">
    <w:name w:val="Нижний колонтитул Знак1"/>
    <w:basedOn w:val="a1"/>
    <w:link w:val="aff1"/>
    <w:uiPriority w:val="99"/>
    <w:rsid w:val="00AD4EEB"/>
    <w:rPr>
      <w:rFonts w:eastAsia="MS Mincho"/>
      <w:spacing w:val="-2"/>
      <w:sz w:val="24"/>
      <w:szCs w:val="24"/>
      <w:lang w:eastAsia="ar-SA"/>
    </w:rPr>
  </w:style>
  <w:style w:type="character" w:customStyle="1" w:styleId="1f">
    <w:name w:val="Текст сноски Знак1"/>
    <w:basedOn w:val="a1"/>
    <w:link w:val="aff2"/>
    <w:rsid w:val="00AD4EEB"/>
    <w:rPr>
      <w:lang w:eastAsia="ar-SA"/>
    </w:rPr>
  </w:style>
  <w:style w:type="character" w:customStyle="1" w:styleId="aff6">
    <w:name w:val="Название Знак"/>
    <w:basedOn w:val="a1"/>
    <w:link w:val="aff4"/>
    <w:rsid w:val="00AD4EEB"/>
    <w:rPr>
      <w:rFonts w:ascii="Arial" w:hAnsi="Arial" w:cs="Arial"/>
      <w:b/>
      <w:bCs/>
      <w:kern w:val="1"/>
      <w:sz w:val="32"/>
      <w:szCs w:val="32"/>
      <w:lang w:eastAsia="ar-SA"/>
    </w:rPr>
  </w:style>
  <w:style w:type="character" w:customStyle="1" w:styleId="1f1">
    <w:name w:val="Подзаголовок Знак1"/>
    <w:basedOn w:val="a1"/>
    <w:link w:val="aff5"/>
    <w:rsid w:val="00AD4EEB"/>
    <w:rPr>
      <w:b/>
      <w:bCs/>
      <w:sz w:val="24"/>
      <w:szCs w:val="24"/>
      <w:lang w:eastAsia="ar-SA"/>
    </w:rPr>
  </w:style>
  <w:style w:type="character" w:customStyle="1" w:styleId="1f3">
    <w:name w:val="Тема примечания Знак1"/>
    <w:basedOn w:val="1fc"/>
    <w:link w:val="aff9"/>
    <w:rsid w:val="00AD4EEB"/>
    <w:rPr>
      <w:b/>
      <w:bCs/>
      <w:lang w:eastAsia="ar-SA"/>
    </w:rPr>
  </w:style>
  <w:style w:type="character" w:customStyle="1" w:styleId="1f4">
    <w:name w:val="Текст выноски Знак1"/>
    <w:basedOn w:val="a1"/>
    <w:link w:val="affa"/>
    <w:rsid w:val="00AD4EEB"/>
    <w:rPr>
      <w:rFonts w:ascii="Tahoma" w:hAnsi="Tahoma"/>
      <w:sz w:val="16"/>
      <w:szCs w:val="16"/>
      <w:lang w:eastAsia="ar-SA"/>
    </w:rPr>
  </w:style>
  <w:style w:type="character" w:customStyle="1" w:styleId="1fb">
    <w:name w:val="Текст концевой сноски Знак1"/>
    <w:basedOn w:val="a1"/>
    <w:link w:val="afff0"/>
    <w:rsid w:val="00AD4EEB"/>
    <w:rPr>
      <w:lang w:eastAsia="ar-SA"/>
    </w:rPr>
  </w:style>
  <w:style w:type="character" w:customStyle="1" w:styleId="apple-converted-space">
    <w:name w:val="apple-converted-space"/>
    <w:basedOn w:val="a1"/>
    <w:rsid w:val="00AD4EEB"/>
  </w:style>
  <w:style w:type="paragraph" w:styleId="28">
    <w:name w:val="Body Text 2"/>
    <w:basedOn w:val="a0"/>
    <w:link w:val="29"/>
    <w:rsid w:val="00AD4EEB"/>
    <w:pPr>
      <w:suppressAutoHyphens w:val="0"/>
      <w:spacing w:after="120" w:line="480" w:lineRule="auto"/>
    </w:pPr>
    <w:rPr>
      <w:lang w:val="x-none" w:eastAsia="x-none"/>
    </w:rPr>
  </w:style>
  <w:style w:type="character" w:customStyle="1" w:styleId="29">
    <w:name w:val="Основной текст 2 Знак"/>
    <w:basedOn w:val="a1"/>
    <w:link w:val="28"/>
    <w:rsid w:val="00AD4EEB"/>
    <w:rPr>
      <w:sz w:val="24"/>
      <w:szCs w:val="24"/>
      <w:lang w:val="x-none" w:eastAsia="x-none"/>
    </w:rPr>
  </w:style>
  <w:style w:type="paragraph" w:styleId="af5">
    <w:name w:val="Plain Text"/>
    <w:basedOn w:val="a0"/>
    <w:link w:val="af4"/>
    <w:rsid w:val="00AD4EEB"/>
    <w:pPr>
      <w:tabs>
        <w:tab w:val="left" w:pos="360"/>
      </w:tabs>
      <w:suppressAutoHyphens w:val="0"/>
      <w:ind w:firstLine="900"/>
      <w:jc w:val="both"/>
    </w:pPr>
    <w:rPr>
      <w:rFonts w:eastAsia="MS Mincho"/>
      <w:spacing w:val="-2"/>
      <w:sz w:val="26"/>
      <w:szCs w:val="20"/>
      <w:lang w:eastAsia="ru-RU"/>
    </w:rPr>
  </w:style>
  <w:style w:type="character" w:customStyle="1" w:styleId="1fd">
    <w:name w:val="Текст Знак1"/>
    <w:basedOn w:val="a1"/>
    <w:uiPriority w:val="99"/>
    <w:semiHidden/>
    <w:rsid w:val="00AD4EEB"/>
    <w:rPr>
      <w:rFonts w:ascii="Consolas" w:hAnsi="Consolas" w:cs="Consolas"/>
      <w:sz w:val="21"/>
      <w:szCs w:val="21"/>
      <w:lang w:eastAsia="ar-SA"/>
    </w:rPr>
  </w:style>
  <w:style w:type="paragraph" w:styleId="ac">
    <w:name w:val="Document Map"/>
    <w:basedOn w:val="a0"/>
    <w:link w:val="ab"/>
    <w:rsid w:val="00AD4EEB"/>
    <w:pPr>
      <w:shd w:val="clear" w:color="auto" w:fill="000080"/>
      <w:suppressAutoHyphens w:val="0"/>
    </w:pPr>
    <w:rPr>
      <w:rFonts w:ascii="Tahoma" w:hAnsi="Tahoma" w:cs="Tahoma"/>
      <w:sz w:val="20"/>
      <w:szCs w:val="20"/>
      <w:lang w:eastAsia="ru-RU"/>
    </w:rPr>
  </w:style>
  <w:style w:type="character" w:customStyle="1" w:styleId="1fe">
    <w:name w:val="Схема документа Знак1"/>
    <w:basedOn w:val="a1"/>
    <w:uiPriority w:val="99"/>
    <w:semiHidden/>
    <w:rsid w:val="00AD4EEB"/>
    <w:rPr>
      <w:rFonts w:ascii="Tahoma" w:hAnsi="Tahoma" w:cs="Tahoma"/>
      <w:sz w:val="16"/>
      <w:szCs w:val="16"/>
      <w:lang w:eastAsia="ar-SA"/>
    </w:rPr>
  </w:style>
  <w:style w:type="paragraph" w:styleId="23">
    <w:name w:val="Body Text Indent 2"/>
    <w:basedOn w:val="a0"/>
    <w:link w:val="22"/>
    <w:rsid w:val="00AD4EEB"/>
    <w:pPr>
      <w:suppressAutoHyphens w:val="0"/>
      <w:spacing w:after="120" w:line="480" w:lineRule="auto"/>
      <w:ind w:left="283"/>
    </w:pPr>
    <w:rPr>
      <w:lang w:eastAsia="ru-RU"/>
    </w:rPr>
  </w:style>
  <w:style w:type="character" w:customStyle="1" w:styleId="213">
    <w:name w:val="Основной текст с отступом 2 Знак1"/>
    <w:basedOn w:val="a1"/>
    <w:uiPriority w:val="99"/>
    <w:semiHidden/>
    <w:rsid w:val="00AD4EEB"/>
    <w:rPr>
      <w:sz w:val="24"/>
      <w:szCs w:val="24"/>
      <w:lang w:eastAsia="ar-SA"/>
    </w:rPr>
  </w:style>
  <w:style w:type="paragraph" w:styleId="afff8">
    <w:name w:val="caption"/>
    <w:basedOn w:val="a0"/>
    <w:next w:val="a0"/>
    <w:qFormat/>
    <w:rsid w:val="00AD4EEB"/>
    <w:pPr>
      <w:suppressAutoHyphens w:val="0"/>
      <w:ind w:left="-1797"/>
      <w:jc w:val="right"/>
    </w:pPr>
    <w:rPr>
      <w:szCs w:val="20"/>
      <w:lang w:eastAsia="ru-RU"/>
    </w:rPr>
  </w:style>
  <w:style w:type="paragraph" w:styleId="af2">
    <w:name w:val="Normal Indent"/>
    <w:basedOn w:val="a0"/>
    <w:link w:val="af1"/>
    <w:unhideWhenUsed/>
    <w:rsid w:val="00AD4EEB"/>
    <w:pPr>
      <w:suppressAutoHyphens w:val="0"/>
      <w:spacing w:after="60"/>
      <w:ind w:left="708"/>
      <w:jc w:val="both"/>
    </w:pPr>
    <w:rPr>
      <w:rFonts w:ascii="Calibri" w:eastAsia="Calibri" w:hAnsi="Calibri" w:cs="Calibri"/>
      <w:lang w:eastAsia="ru-RU"/>
    </w:rPr>
  </w:style>
  <w:style w:type="numbering" w:customStyle="1" w:styleId="1ff">
    <w:name w:val="Нет списка1"/>
    <w:next w:val="a3"/>
    <w:uiPriority w:val="99"/>
    <w:semiHidden/>
    <w:unhideWhenUsed/>
    <w:rsid w:val="00AD4EEB"/>
  </w:style>
  <w:style w:type="table" w:customStyle="1" w:styleId="1ff0">
    <w:name w:val="Сетка таблицы1"/>
    <w:basedOn w:val="a2"/>
    <w:rsid w:val="00AD4E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a">
    <w:name w:val="List 2"/>
    <w:basedOn w:val="a0"/>
    <w:rsid w:val="00AD4EEB"/>
    <w:pPr>
      <w:suppressAutoHyphens w:val="0"/>
      <w:ind w:left="566" w:hanging="283"/>
    </w:pPr>
    <w:rPr>
      <w:lang w:eastAsia="ru-RU"/>
    </w:rPr>
  </w:style>
  <w:style w:type="paragraph" w:styleId="afff9">
    <w:name w:val="List Continue"/>
    <w:basedOn w:val="a0"/>
    <w:uiPriority w:val="99"/>
    <w:semiHidden/>
    <w:unhideWhenUsed/>
    <w:rsid w:val="00AD4EEB"/>
    <w:pPr>
      <w:suppressAutoHyphens w:val="0"/>
      <w:spacing w:after="120"/>
      <w:ind w:left="283"/>
      <w:contextualSpacing/>
    </w:pPr>
    <w:rPr>
      <w:lang w:eastAsia="ru-RU"/>
    </w:rPr>
  </w:style>
  <w:style w:type="paragraph" w:customStyle="1" w:styleId="afffa">
    <w:name w:val="Îáû÷íûé"/>
    <w:uiPriority w:val="99"/>
    <w:rsid w:val="00AD4EEB"/>
  </w:style>
  <w:style w:type="paragraph" w:customStyle="1" w:styleId="43">
    <w:name w:val="Обычный4"/>
    <w:rsid w:val="00AD4EEB"/>
  </w:style>
  <w:style w:type="paragraph" w:customStyle="1" w:styleId="ConsNonformat">
    <w:name w:val="ConsNonformat"/>
    <w:rsid w:val="00AD4EEB"/>
    <w:pPr>
      <w:autoSpaceDE w:val="0"/>
      <w:autoSpaceDN w:val="0"/>
      <w:adjustRightInd w:val="0"/>
    </w:pPr>
    <w:rPr>
      <w:sz w:val="22"/>
    </w:rPr>
  </w:style>
  <w:style w:type="paragraph" w:customStyle="1" w:styleId="-4">
    <w:name w:val="Пункт-4"/>
    <w:basedOn w:val="a0"/>
    <w:rsid w:val="00AD4EEB"/>
    <w:pPr>
      <w:tabs>
        <w:tab w:val="num" w:pos="1701"/>
      </w:tabs>
      <w:suppressAutoHyphens w:val="0"/>
      <w:spacing w:line="288" w:lineRule="auto"/>
      <w:jc w:val="both"/>
    </w:pPr>
    <w:rPr>
      <w:snapToGrid w:val="0"/>
      <w:sz w:val="28"/>
      <w:szCs w:val="20"/>
      <w:lang w:eastAsia="ru-RU"/>
    </w:rPr>
  </w:style>
  <w:style w:type="paragraph" w:customStyle="1" w:styleId="-6">
    <w:name w:val="Пункт-6"/>
    <w:basedOn w:val="a0"/>
    <w:rsid w:val="00AD4EEB"/>
    <w:pPr>
      <w:tabs>
        <w:tab w:val="num" w:pos="1701"/>
      </w:tabs>
      <w:suppressAutoHyphens w:val="0"/>
      <w:spacing w:line="288" w:lineRule="auto"/>
      <w:jc w:val="both"/>
    </w:pPr>
    <w:rPr>
      <w:snapToGrid w:val="0"/>
      <w:sz w:val="28"/>
      <w:szCs w:val="20"/>
      <w:lang w:eastAsia="ru-RU"/>
    </w:rPr>
  </w:style>
  <w:style w:type="paragraph" w:customStyle="1" w:styleId="-5">
    <w:name w:val="Пункт-5"/>
    <w:basedOn w:val="a0"/>
    <w:rsid w:val="00AD4EEB"/>
    <w:pPr>
      <w:tabs>
        <w:tab w:val="num" w:pos="1701"/>
      </w:tabs>
      <w:suppressAutoHyphens w:val="0"/>
      <w:spacing w:line="288" w:lineRule="auto"/>
      <w:jc w:val="both"/>
    </w:pPr>
    <w:rPr>
      <w:snapToGrid w:val="0"/>
      <w:sz w:val="28"/>
      <w:szCs w:val="20"/>
      <w:lang w:eastAsia="ru-RU"/>
    </w:rPr>
  </w:style>
  <w:style w:type="paragraph" w:customStyle="1" w:styleId="-30">
    <w:name w:val="Пункт-3 подзаголовок"/>
    <w:basedOn w:val="-3"/>
    <w:rsid w:val="00AD4EEB"/>
    <w:pPr>
      <w:keepNext/>
      <w:numPr>
        <w:ilvl w:val="2"/>
      </w:numPr>
      <w:tabs>
        <w:tab w:val="num" w:pos="1701"/>
        <w:tab w:val="num" w:pos="1985"/>
      </w:tabs>
      <w:spacing w:before="360" w:after="120" w:line="288" w:lineRule="auto"/>
      <w:ind w:firstLine="709"/>
      <w:outlineLvl w:val="2"/>
    </w:pPr>
    <w:rPr>
      <w:b/>
      <w:szCs w:val="28"/>
    </w:rPr>
  </w:style>
  <w:style w:type="character" w:customStyle="1" w:styleId="iwr14">
    <w:name w:val="iwr14"/>
    <w:basedOn w:val="a1"/>
    <w:rsid w:val="00AD4EEB"/>
  </w:style>
  <w:style w:type="paragraph" w:customStyle="1" w:styleId="afffb">
    <w:name w:val="Простой"/>
    <w:basedOn w:val="a0"/>
    <w:rsid w:val="00AD4EEB"/>
    <w:pPr>
      <w:suppressAutoHyphens w:val="0"/>
      <w:spacing w:after="240"/>
    </w:pPr>
    <w:rPr>
      <w:rFonts w:ascii="Arial" w:hAnsi="Arial"/>
      <w:b/>
      <w:color w:val="000000"/>
      <w:spacing w:val="-5"/>
      <w:sz w:val="20"/>
      <w:szCs w:val="20"/>
      <w:lang w:eastAsia="en-US"/>
    </w:rPr>
  </w:style>
  <w:style w:type="paragraph" w:customStyle="1" w:styleId="font5">
    <w:name w:val="font5"/>
    <w:basedOn w:val="a0"/>
    <w:rsid w:val="00AD4EEB"/>
    <w:pPr>
      <w:suppressAutoHyphens w:val="0"/>
      <w:spacing w:before="100" w:beforeAutospacing="1" w:after="100" w:afterAutospacing="1"/>
    </w:pPr>
    <w:rPr>
      <w:color w:val="000000"/>
      <w:lang w:eastAsia="ru-RU"/>
    </w:rPr>
  </w:style>
  <w:style w:type="paragraph" w:customStyle="1" w:styleId="font6">
    <w:name w:val="font6"/>
    <w:basedOn w:val="a0"/>
    <w:rsid w:val="00AD4EEB"/>
    <w:pPr>
      <w:suppressAutoHyphens w:val="0"/>
      <w:spacing w:before="100" w:beforeAutospacing="1" w:after="100" w:afterAutospacing="1"/>
    </w:pPr>
    <w:rPr>
      <w:color w:val="FF0000"/>
      <w:lang w:eastAsia="ru-RU"/>
    </w:rPr>
  </w:style>
  <w:style w:type="paragraph" w:customStyle="1" w:styleId="font7">
    <w:name w:val="font7"/>
    <w:basedOn w:val="a0"/>
    <w:rsid w:val="00AD4EEB"/>
    <w:pPr>
      <w:suppressAutoHyphens w:val="0"/>
      <w:spacing w:before="100" w:beforeAutospacing="1" w:after="100" w:afterAutospacing="1"/>
    </w:pPr>
    <w:rPr>
      <w:color w:val="FFFFFF"/>
      <w:lang w:eastAsia="ru-RU"/>
    </w:rPr>
  </w:style>
  <w:style w:type="paragraph" w:customStyle="1" w:styleId="xl79">
    <w:name w:val="xl79"/>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lang w:eastAsia="ru-RU"/>
    </w:rPr>
  </w:style>
  <w:style w:type="paragraph" w:customStyle="1" w:styleId="xl80">
    <w:name w:val="xl80"/>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lang w:eastAsia="ru-RU"/>
    </w:rPr>
  </w:style>
  <w:style w:type="paragraph" w:customStyle="1" w:styleId="xl81">
    <w:name w:val="xl81"/>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lang w:eastAsia="ru-RU"/>
    </w:rPr>
  </w:style>
  <w:style w:type="paragraph" w:customStyle="1" w:styleId="xl82">
    <w:name w:val="xl82"/>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lang w:eastAsia="ru-RU"/>
    </w:rPr>
  </w:style>
  <w:style w:type="paragraph" w:customStyle="1" w:styleId="xl83">
    <w:name w:val="xl83"/>
    <w:basedOn w:val="a0"/>
    <w:rsid w:val="00AD4EEB"/>
    <w:pPr>
      <w:suppressAutoHyphens w:val="0"/>
      <w:spacing w:before="100" w:beforeAutospacing="1" w:after="100" w:afterAutospacing="1"/>
    </w:pPr>
    <w:rPr>
      <w:lang w:eastAsia="ru-RU"/>
    </w:rPr>
  </w:style>
  <w:style w:type="paragraph" w:customStyle="1" w:styleId="xl84">
    <w:name w:val="xl84"/>
    <w:basedOn w:val="a0"/>
    <w:rsid w:val="00AD4EEB"/>
    <w:pPr>
      <w:suppressAutoHyphens w:val="0"/>
      <w:spacing w:before="100" w:beforeAutospacing="1" w:after="100" w:afterAutospacing="1"/>
      <w:jc w:val="center"/>
      <w:textAlignment w:val="top"/>
    </w:pPr>
    <w:rPr>
      <w:lang w:eastAsia="ru-RU"/>
    </w:rPr>
  </w:style>
  <w:style w:type="paragraph" w:customStyle="1" w:styleId="xl85">
    <w:name w:val="xl85"/>
    <w:basedOn w:val="a0"/>
    <w:rsid w:val="00AD4EEB"/>
    <w:pPr>
      <w:suppressAutoHyphens w:val="0"/>
      <w:spacing w:before="100" w:beforeAutospacing="1" w:after="100" w:afterAutospacing="1"/>
      <w:jc w:val="center"/>
      <w:textAlignment w:val="top"/>
    </w:pPr>
    <w:rPr>
      <w:lang w:eastAsia="ru-RU"/>
    </w:rPr>
  </w:style>
  <w:style w:type="paragraph" w:customStyle="1" w:styleId="xl86">
    <w:name w:val="xl86"/>
    <w:basedOn w:val="a0"/>
    <w:rsid w:val="00AD4EEB"/>
    <w:pPr>
      <w:suppressAutoHyphens w:val="0"/>
      <w:spacing w:before="100" w:beforeAutospacing="1" w:after="100" w:afterAutospacing="1"/>
      <w:textAlignment w:val="top"/>
    </w:pPr>
    <w:rPr>
      <w:lang w:eastAsia="ru-RU"/>
    </w:rPr>
  </w:style>
  <w:style w:type="paragraph" w:customStyle="1" w:styleId="xl87">
    <w:name w:val="xl87"/>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lang w:eastAsia="ru-RU"/>
    </w:rPr>
  </w:style>
  <w:style w:type="paragraph" w:customStyle="1" w:styleId="xl88">
    <w:name w:val="xl88"/>
    <w:basedOn w:val="a0"/>
    <w:rsid w:val="00AD4EEB"/>
    <w:pPr>
      <w:suppressAutoHyphens w:val="0"/>
      <w:spacing w:before="100" w:beforeAutospacing="1" w:after="100" w:afterAutospacing="1"/>
      <w:jc w:val="center"/>
      <w:textAlignment w:val="top"/>
    </w:pPr>
    <w:rPr>
      <w:lang w:eastAsia="ru-RU"/>
    </w:rPr>
  </w:style>
  <w:style w:type="paragraph" w:customStyle="1" w:styleId="xl89">
    <w:name w:val="xl89"/>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lang w:eastAsia="ru-RU"/>
    </w:rPr>
  </w:style>
  <w:style w:type="paragraph" w:customStyle="1" w:styleId="xl90">
    <w:name w:val="xl90"/>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eastAsia="ru-RU"/>
    </w:rPr>
  </w:style>
  <w:style w:type="paragraph" w:customStyle="1" w:styleId="xl91">
    <w:name w:val="xl91"/>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u-RU"/>
    </w:rPr>
  </w:style>
  <w:style w:type="paragraph" w:customStyle="1" w:styleId="xl92">
    <w:name w:val="xl92"/>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u-RU"/>
    </w:rPr>
  </w:style>
  <w:style w:type="paragraph" w:customStyle="1" w:styleId="xl93">
    <w:name w:val="xl93"/>
    <w:basedOn w:val="a0"/>
    <w:rsid w:val="00AD4EEB"/>
    <w:pPr>
      <w:suppressAutoHyphens w:val="0"/>
      <w:spacing w:before="100" w:beforeAutospacing="1" w:after="100" w:afterAutospacing="1"/>
      <w:jc w:val="center"/>
    </w:pPr>
    <w:rPr>
      <w:lang w:eastAsia="ru-RU"/>
    </w:rPr>
  </w:style>
  <w:style w:type="paragraph" w:customStyle="1" w:styleId="xl94">
    <w:name w:val="xl94"/>
    <w:basedOn w:val="a0"/>
    <w:rsid w:val="00AD4EEB"/>
    <w:pPr>
      <w:suppressAutoHyphens w:val="0"/>
      <w:spacing w:before="100" w:beforeAutospacing="1" w:after="100" w:afterAutospacing="1"/>
      <w:jc w:val="center"/>
      <w:textAlignment w:val="top"/>
    </w:pPr>
    <w:rPr>
      <w:b/>
      <w:bCs/>
      <w:lang w:eastAsia="ru-RU"/>
    </w:rPr>
  </w:style>
  <w:style w:type="paragraph" w:customStyle="1" w:styleId="xl95">
    <w:name w:val="xl95"/>
    <w:basedOn w:val="a0"/>
    <w:rsid w:val="00AD4EEB"/>
    <w:pPr>
      <w:pBdr>
        <w:top w:val="single" w:sz="4" w:space="0" w:color="auto"/>
        <w:bottom w:val="single" w:sz="4" w:space="0" w:color="auto"/>
        <w:right w:val="single" w:sz="4" w:space="0" w:color="auto"/>
      </w:pBdr>
      <w:suppressAutoHyphens w:val="0"/>
      <w:spacing w:before="100" w:beforeAutospacing="1" w:after="100" w:afterAutospacing="1"/>
      <w:jc w:val="center"/>
      <w:textAlignment w:val="top"/>
    </w:pPr>
    <w:rPr>
      <w:sz w:val="22"/>
      <w:szCs w:val="22"/>
      <w:lang w:eastAsia="ru-RU"/>
    </w:rPr>
  </w:style>
  <w:style w:type="paragraph" w:customStyle="1" w:styleId="xl96">
    <w:name w:val="xl96"/>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sz w:val="22"/>
      <w:szCs w:val="22"/>
      <w:lang w:eastAsia="ru-RU"/>
    </w:rPr>
  </w:style>
  <w:style w:type="paragraph" w:customStyle="1" w:styleId="xl97">
    <w:name w:val="xl97"/>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22"/>
      <w:szCs w:val="22"/>
      <w:lang w:eastAsia="ru-RU"/>
    </w:rPr>
  </w:style>
  <w:style w:type="paragraph" w:customStyle="1" w:styleId="xl98">
    <w:name w:val="xl98"/>
    <w:basedOn w:val="a0"/>
    <w:rsid w:val="00AD4EEB"/>
    <w:pPr>
      <w:suppressAutoHyphens w:val="0"/>
      <w:spacing w:before="100" w:beforeAutospacing="1" w:after="100" w:afterAutospacing="1"/>
    </w:pPr>
    <w:rPr>
      <w:sz w:val="22"/>
      <w:szCs w:val="22"/>
      <w:lang w:eastAsia="ru-RU"/>
    </w:rPr>
  </w:style>
  <w:style w:type="paragraph" w:customStyle="1" w:styleId="xl99">
    <w:name w:val="xl99"/>
    <w:basedOn w:val="a0"/>
    <w:rsid w:val="00AD4EEB"/>
    <w:pPr>
      <w:pBdr>
        <w:left w:val="single" w:sz="4" w:space="0" w:color="auto"/>
        <w:bottom w:val="single" w:sz="4" w:space="0" w:color="auto"/>
        <w:right w:val="single" w:sz="4" w:space="0" w:color="auto"/>
      </w:pBdr>
      <w:suppressAutoHyphens w:val="0"/>
      <w:spacing w:before="100" w:beforeAutospacing="1" w:after="100" w:afterAutospacing="1"/>
      <w:textAlignment w:val="top"/>
    </w:pPr>
    <w:rPr>
      <w:sz w:val="22"/>
      <w:szCs w:val="22"/>
      <w:lang w:eastAsia="ru-RU"/>
    </w:rPr>
  </w:style>
  <w:style w:type="paragraph" w:customStyle="1" w:styleId="xl100">
    <w:name w:val="xl100"/>
    <w:basedOn w:val="a0"/>
    <w:rsid w:val="00AD4EEB"/>
    <w:pPr>
      <w:pBdr>
        <w:left w:val="single" w:sz="4" w:space="0" w:color="auto"/>
        <w:right w:val="single" w:sz="4" w:space="0" w:color="auto"/>
      </w:pBdr>
      <w:suppressAutoHyphens w:val="0"/>
      <w:spacing w:before="100" w:beforeAutospacing="1" w:after="100" w:afterAutospacing="1"/>
      <w:jc w:val="center"/>
      <w:textAlignment w:val="top"/>
    </w:pPr>
    <w:rPr>
      <w:sz w:val="22"/>
      <w:szCs w:val="22"/>
      <w:lang w:eastAsia="ru-RU"/>
    </w:rPr>
  </w:style>
  <w:style w:type="paragraph" w:customStyle="1" w:styleId="xl101">
    <w:name w:val="xl101"/>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sz w:val="22"/>
      <w:szCs w:val="22"/>
      <w:lang w:eastAsia="ru-RU"/>
    </w:rPr>
  </w:style>
  <w:style w:type="paragraph" w:customStyle="1" w:styleId="xl102">
    <w:name w:val="xl102"/>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2"/>
      <w:szCs w:val="22"/>
      <w:lang w:eastAsia="ru-RU"/>
    </w:rPr>
  </w:style>
  <w:style w:type="paragraph" w:customStyle="1" w:styleId="xl103">
    <w:name w:val="xl103"/>
    <w:basedOn w:val="a0"/>
    <w:rsid w:val="00AD4EEB"/>
    <w:pPr>
      <w:pBdr>
        <w:top w:val="single" w:sz="4" w:space="0" w:color="auto"/>
        <w:left w:val="single" w:sz="4" w:space="0" w:color="auto"/>
        <w:right w:val="single" w:sz="4" w:space="0" w:color="auto"/>
      </w:pBdr>
      <w:suppressAutoHyphens w:val="0"/>
      <w:spacing w:before="100" w:beforeAutospacing="1" w:after="100" w:afterAutospacing="1"/>
      <w:jc w:val="center"/>
      <w:textAlignment w:val="top"/>
    </w:pPr>
    <w:rPr>
      <w:sz w:val="22"/>
      <w:szCs w:val="22"/>
      <w:lang w:eastAsia="ru-RU"/>
    </w:rPr>
  </w:style>
  <w:style w:type="paragraph" w:customStyle="1" w:styleId="xl104">
    <w:name w:val="xl104"/>
    <w:basedOn w:val="a0"/>
    <w:rsid w:val="00AD4EEB"/>
    <w:pPr>
      <w:suppressAutoHyphens w:val="0"/>
      <w:spacing w:before="100" w:beforeAutospacing="1" w:after="100" w:afterAutospacing="1"/>
    </w:pPr>
    <w:rPr>
      <w:sz w:val="22"/>
      <w:szCs w:val="22"/>
      <w:lang w:eastAsia="ru-RU"/>
    </w:rPr>
  </w:style>
  <w:style w:type="paragraph" w:customStyle="1" w:styleId="xl105">
    <w:name w:val="xl105"/>
    <w:basedOn w:val="a0"/>
    <w:rsid w:val="00AD4EEB"/>
    <w:pPr>
      <w:pBdr>
        <w:left w:val="single" w:sz="4" w:space="0" w:color="auto"/>
        <w:right w:val="single" w:sz="4" w:space="0" w:color="auto"/>
      </w:pBdr>
      <w:suppressAutoHyphens w:val="0"/>
      <w:spacing w:before="100" w:beforeAutospacing="1" w:after="100" w:afterAutospacing="1"/>
      <w:jc w:val="center"/>
    </w:pPr>
    <w:rPr>
      <w:sz w:val="22"/>
      <w:szCs w:val="22"/>
      <w:lang w:eastAsia="ru-RU"/>
    </w:rPr>
  </w:style>
  <w:style w:type="paragraph" w:customStyle="1" w:styleId="xl106">
    <w:name w:val="xl106"/>
    <w:basedOn w:val="a0"/>
    <w:rsid w:val="00AD4EEB"/>
    <w:pPr>
      <w:pBdr>
        <w:left w:val="single" w:sz="4" w:space="0" w:color="auto"/>
        <w:bottom w:val="single" w:sz="4" w:space="0" w:color="auto"/>
      </w:pBdr>
      <w:suppressAutoHyphens w:val="0"/>
      <w:spacing w:before="100" w:beforeAutospacing="1" w:after="100" w:afterAutospacing="1"/>
      <w:textAlignment w:val="top"/>
    </w:pPr>
    <w:rPr>
      <w:sz w:val="22"/>
      <w:szCs w:val="22"/>
      <w:lang w:eastAsia="ru-RU"/>
    </w:rPr>
  </w:style>
  <w:style w:type="paragraph" w:styleId="afffc">
    <w:name w:val="Revision"/>
    <w:hidden/>
    <w:uiPriority w:val="99"/>
    <w:semiHidden/>
    <w:rsid w:val="00AD4EE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F76448"/>
    <w:pPr>
      <w:suppressAutoHyphens/>
    </w:pPr>
    <w:rPr>
      <w:sz w:val="24"/>
      <w:szCs w:val="24"/>
      <w:lang w:eastAsia="ar-SA"/>
    </w:rPr>
  </w:style>
  <w:style w:type="paragraph" w:styleId="1">
    <w:name w:val="heading 1"/>
    <w:aliases w:val="Гоник_Заголовок 1"/>
    <w:basedOn w:val="a0"/>
    <w:next w:val="a0"/>
    <w:qFormat/>
    <w:rsid w:val="00F76448"/>
    <w:pPr>
      <w:keepNext/>
      <w:numPr>
        <w:numId w:val="6"/>
      </w:numPr>
      <w:spacing w:before="240" w:after="60"/>
      <w:ind w:left="540" w:firstLine="0"/>
      <w:outlineLvl w:val="0"/>
    </w:pPr>
    <w:rPr>
      <w:rFonts w:eastAsia="MS Mincho" w:cs="Arial"/>
      <w:b/>
      <w:bCs/>
      <w:kern w:val="1"/>
      <w:sz w:val="32"/>
      <w:szCs w:val="32"/>
    </w:rPr>
  </w:style>
  <w:style w:type="paragraph" w:styleId="2">
    <w:name w:val="heading 2"/>
    <w:aliases w:val="Гоник_Заголовок 2,h2,H2, Знак,Знак,h21,5,Заголовок пункта (1.1),222,Reset numbering"/>
    <w:basedOn w:val="a0"/>
    <w:next w:val="a0"/>
    <w:link w:val="20"/>
    <w:qFormat/>
    <w:rsid w:val="00F76448"/>
    <w:pPr>
      <w:keepNext/>
      <w:numPr>
        <w:ilvl w:val="1"/>
        <w:numId w:val="6"/>
      </w:numPr>
      <w:spacing w:before="240" w:after="60"/>
      <w:outlineLvl w:val="1"/>
    </w:pPr>
    <w:rPr>
      <w:rFonts w:cs="Arial"/>
      <w:b/>
      <w:bCs/>
      <w:i/>
      <w:iCs/>
      <w:sz w:val="28"/>
      <w:szCs w:val="28"/>
    </w:rPr>
  </w:style>
  <w:style w:type="paragraph" w:styleId="3">
    <w:name w:val="heading 3"/>
    <w:aliases w:val="Гоник_Заголовок 3,H3,h3"/>
    <w:basedOn w:val="a0"/>
    <w:next w:val="a0"/>
    <w:qFormat/>
    <w:rsid w:val="00F76448"/>
    <w:pPr>
      <w:keepNext/>
      <w:numPr>
        <w:ilvl w:val="2"/>
        <w:numId w:val="6"/>
      </w:numPr>
      <w:spacing w:before="240" w:after="60"/>
      <w:outlineLvl w:val="2"/>
    </w:pPr>
    <w:rPr>
      <w:rFonts w:ascii="Arial" w:hAnsi="Arial"/>
      <w:b/>
      <w:bCs/>
      <w:sz w:val="26"/>
      <w:szCs w:val="26"/>
    </w:rPr>
  </w:style>
  <w:style w:type="paragraph" w:styleId="4">
    <w:name w:val="heading 4"/>
    <w:aliases w:val="H4"/>
    <w:basedOn w:val="a0"/>
    <w:next w:val="a0"/>
    <w:qFormat/>
    <w:rsid w:val="00F76448"/>
    <w:pPr>
      <w:keepNext/>
      <w:numPr>
        <w:ilvl w:val="3"/>
        <w:numId w:val="6"/>
      </w:numPr>
      <w:spacing w:before="240" w:after="60"/>
      <w:outlineLvl w:val="3"/>
    </w:pPr>
    <w:rPr>
      <w:b/>
      <w:bCs/>
      <w:sz w:val="28"/>
      <w:szCs w:val="28"/>
    </w:rPr>
  </w:style>
  <w:style w:type="paragraph" w:styleId="5">
    <w:name w:val="heading 5"/>
    <w:basedOn w:val="a0"/>
    <w:next w:val="a0"/>
    <w:link w:val="50"/>
    <w:uiPriority w:val="9"/>
    <w:unhideWhenUsed/>
    <w:qFormat/>
    <w:rsid w:val="00AD4EEB"/>
    <w:pPr>
      <w:keepNext/>
      <w:keepLines/>
      <w:suppressAutoHyphens w:val="0"/>
      <w:spacing w:before="200"/>
      <w:outlineLvl w:val="4"/>
    </w:pPr>
    <w:rPr>
      <w:rFonts w:ascii="Cambria" w:hAnsi="Cambria"/>
      <w:color w:val="243F60"/>
      <w:lang w:val="x-none" w:eastAsia="x-none"/>
    </w:rPr>
  </w:style>
  <w:style w:type="paragraph" w:styleId="6">
    <w:name w:val="heading 6"/>
    <w:basedOn w:val="a0"/>
    <w:next w:val="a0"/>
    <w:link w:val="60"/>
    <w:uiPriority w:val="9"/>
    <w:semiHidden/>
    <w:unhideWhenUsed/>
    <w:qFormat/>
    <w:rsid w:val="00AD4EEB"/>
    <w:pPr>
      <w:keepNext/>
      <w:keepLines/>
      <w:suppressAutoHyphens w:val="0"/>
      <w:spacing w:before="200"/>
      <w:outlineLvl w:val="5"/>
    </w:pPr>
    <w:rPr>
      <w:rFonts w:ascii="Cambria" w:hAnsi="Cambria"/>
      <w:i/>
      <w:iCs/>
      <w:color w:val="243F60"/>
      <w:lang w:val="x-none" w:eastAsia="x-none"/>
    </w:rPr>
  </w:style>
  <w:style w:type="paragraph" w:styleId="7">
    <w:name w:val="heading 7"/>
    <w:basedOn w:val="a0"/>
    <w:next w:val="a0"/>
    <w:link w:val="70"/>
    <w:uiPriority w:val="9"/>
    <w:semiHidden/>
    <w:unhideWhenUsed/>
    <w:qFormat/>
    <w:rsid w:val="00AD4EEB"/>
    <w:pPr>
      <w:keepNext/>
      <w:keepLines/>
      <w:suppressAutoHyphens w:val="0"/>
      <w:spacing w:before="200"/>
      <w:outlineLvl w:val="6"/>
    </w:pPr>
    <w:rPr>
      <w:rFonts w:ascii="Cambria" w:hAnsi="Cambria"/>
      <w:i/>
      <w:iCs/>
      <w:color w:val="40404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WW8Num2z1">
    <w:name w:val="WW8Num2z1"/>
    <w:rsid w:val="00F76448"/>
    <w:rPr>
      <w:rFonts w:ascii="Times New Roman" w:hAnsi="Times New Roman" w:cs="Times New Roman"/>
    </w:rPr>
  </w:style>
  <w:style w:type="character" w:customStyle="1" w:styleId="WW8Num3z2">
    <w:name w:val="WW8Num3z2"/>
    <w:rsid w:val="00F76448"/>
    <w:rPr>
      <w:i w:val="0"/>
    </w:rPr>
  </w:style>
  <w:style w:type="character" w:customStyle="1" w:styleId="WW8Num4z0">
    <w:name w:val="WW8Num4z0"/>
    <w:rsid w:val="00F76448"/>
    <w:rPr>
      <w:rFonts w:eastAsia="MS Mincho"/>
    </w:rPr>
  </w:style>
  <w:style w:type="character" w:customStyle="1" w:styleId="WW8Num5z0">
    <w:name w:val="WW8Num5z0"/>
    <w:rsid w:val="00F76448"/>
    <w:rPr>
      <w:rFonts w:cs="Times New Roman"/>
      <w:color w:val="auto"/>
    </w:rPr>
  </w:style>
  <w:style w:type="character" w:customStyle="1" w:styleId="WW8Num5z1">
    <w:name w:val="WW8Num5z1"/>
    <w:rsid w:val="00F76448"/>
    <w:rPr>
      <w:rFonts w:cs="Times New Roman"/>
      <w:b w:val="0"/>
    </w:rPr>
  </w:style>
  <w:style w:type="character" w:customStyle="1" w:styleId="WW8Num5z2">
    <w:name w:val="WW8Num5z2"/>
    <w:rsid w:val="00F76448"/>
    <w:rPr>
      <w:rFonts w:cs="Times New Roman"/>
    </w:rPr>
  </w:style>
  <w:style w:type="character" w:customStyle="1" w:styleId="WW8Num6z2">
    <w:name w:val="WW8Num6z2"/>
    <w:rsid w:val="00F76448"/>
    <w:rPr>
      <w:b w:val="0"/>
      <w:i w:val="0"/>
    </w:rPr>
  </w:style>
  <w:style w:type="character" w:customStyle="1" w:styleId="WW8Num7z2">
    <w:name w:val="WW8Num7z2"/>
    <w:rsid w:val="00F76448"/>
    <w:rPr>
      <w:b w:val="0"/>
      <w:i w:val="0"/>
    </w:rPr>
  </w:style>
  <w:style w:type="character" w:customStyle="1" w:styleId="WW8Num8z0">
    <w:name w:val="WW8Num8z0"/>
    <w:rsid w:val="00F76448"/>
    <w:rPr>
      <w:b w:val="0"/>
      <w:i w:val="0"/>
    </w:rPr>
  </w:style>
  <w:style w:type="character" w:customStyle="1" w:styleId="WW8Num8z1">
    <w:name w:val="WW8Num8z1"/>
    <w:rsid w:val="00F76448"/>
    <w:rPr>
      <w:rFonts w:ascii="Courier New" w:hAnsi="Courier New" w:cs="Courier New"/>
    </w:rPr>
  </w:style>
  <w:style w:type="character" w:customStyle="1" w:styleId="WW8Num8z2">
    <w:name w:val="WW8Num8z2"/>
    <w:rsid w:val="00F76448"/>
    <w:rPr>
      <w:rFonts w:ascii="Wingdings" w:hAnsi="Wingdings"/>
    </w:rPr>
  </w:style>
  <w:style w:type="character" w:customStyle="1" w:styleId="WW8Num8z3">
    <w:name w:val="WW8Num8z3"/>
    <w:rsid w:val="00F76448"/>
    <w:rPr>
      <w:rFonts w:ascii="Symbol" w:hAnsi="Symbol"/>
    </w:rPr>
  </w:style>
  <w:style w:type="character" w:customStyle="1" w:styleId="WW8Num9z0">
    <w:name w:val="WW8Num9z0"/>
    <w:rsid w:val="00F76448"/>
    <w:rPr>
      <w:b w:val="0"/>
      <w:i w:val="0"/>
    </w:rPr>
  </w:style>
  <w:style w:type="character" w:customStyle="1" w:styleId="WW8Num9z1">
    <w:name w:val="WW8Num9z1"/>
    <w:rsid w:val="00F76448"/>
    <w:rPr>
      <w:rFonts w:ascii="Courier New" w:hAnsi="Courier New" w:cs="Courier New"/>
    </w:rPr>
  </w:style>
  <w:style w:type="character" w:customStyle="1" w:styleId="WW8Num9z2">
    <w:name w:val="WW8Num9z2"/>
    <w:rsid w:val="00F76448"/>
    <w:rPr>
      <w:rFonts w:ascii="Wingdings" w:hAnsi="Wingdings"/>
    </w:rPr>
  </w:style>
  <w:style w:type="character" w:customStyle="1" w:styleId="WW8Num9z3">
    <w:name w:val="WW8Num9z3"/>
    <w:rsid w:val="00F76448"/>
    <w:rPr>
      <w:rFonts w:ascii="Symbol" w:hAnsi="Symbol"/>
    </w:rPr>
  </w:style>
  <w:style w:type="character" w:customStyle="1" w:styleId="WW8Num11z0">
    <w:name w:val="WW8Num11z0"/>
    <w:rsid w:val="00F76448"/>
    <w:rPr>
      <w:b w:val="0"/>
    </w:rPr>
  </w:style>
  <w:style w:type="character" w:customStyle="1" w:styleId="WW8Num12z0">
    <w:name w:val="WW8Num12z0"/>
    <w:rsid w:val="00F76448"/>
    <w:rPr>
      <w:b w:val="0"/>
      <w:i w:val="0"/>
    </w:rPr>
  </w:style>
  <w:style w:type="character" w:customStyle="1" w:styleId="WW8Num12z1">
    <w:name w:val="WW8Num12z1"/>
    <w:rsid w:val="00F76448"/>
    <w:rPr>
      <w:rFonts w:ascii="Courier New" w:hAnsi="Courier New" w:cs="Courier New"/>
    </w:rPr>
  </w:style>
  <w:style w:type="character" w:customStyle="1" w:styleId="WW8Num12z2">
    <w:name w:val="WW8Num12z2"/>
    <w:rsid w:val="00F76448"/>
    <w:rPr>
      <w:rFonts w:ascii="Wingdings" w:hAnsi="Wingdings"/>
    </w:rPr>
  </w:style>
  <w:style w:type="character" w:customStyle="1" w:styleId="WW8Num12z3">
    <w:name w:val="WW8Num12z3"/>
    <w:rsid w:val="00F76448"/>
    <w:rPr>
      <w:rFonts w:ascii="Symbol" w:hAnsi="Symbol"/>
    </w:rPr>
  </w:style>
  <w:style w:type="character" w:customStyle="1" w:styleId="WW8Num16z0">
    <w:name w:val="WW8Num16z0"/>
    <w:rsid w:val="00F76448"/>
    <w:rPr>
      <w:rFonts w:ascii="Symbol" w:hAnsi="Symbol"/>
    </w:rPr>
  </w:style>
  <w:style w:type="character" w:customStyle="1" w:styleId="WW8Num16z1">
    <w:name w:val="WW8Num16z1"/>
    <w:rsid w:val="00F76448"/>
    <w:rPr>
      <w:rFonts w:ascii="Courier New" w:hAnsi="Courier New" w:cs="Courier New"/>
    </w:rPr>
  </w:style>
  <w:style w:type="character" w:customStyle="1" w:styleId="WW8Num16z2">
    <w:name w:val="WW8Num16z2"/>
    <w:rsid w:val="00F76448"/>
    <w:rPr>
      <w:rFonts w:ascii="Wingdings" w:hAnsi="Wingdings"/>
    </w:rPr>
  </w:style>
  <w:style w:type="character" w:customStyle="1" w:styleId="WW8Num17z0">
    <w:name w:val="WW8Num17z0"/>
    <w:rsid w:val="00F76448"/>
    <w:rPr>
      <w:b w:val="0"/>
      <w:i w:val="0"/>
    </w:rPr>
  </w:style>
  <w:style w:type="character" w:customStyle="1" w:styleId="WW8Num17z1">
    <w:name w:val="WW8Num17z1"/>
    <w:rsid w:val="00F76448"/>
    <w:rPr>
      <w:rFonts w:ascii="Courier New" w:hAnsi="Courier New" w:cs="Courier New"/>
    </w:rPr>
  </w:style>
  <w:style w:type="character" w:customStyle="1" w:styleId="WW8Num17z2">
    <w:name w:val="WW8Num17z2"/>
    <w:rsid w:val="00F76448"/>
    <w:rPr>
      <w:rFonts w:ascii="Wingdings" w:hAnsi="Wingdings"/>
    </w:rPr>
  </w:style>
  <w:style w:type="character" w:customStyle="1" w:styleId="WW8Num17z3">
    <w:name w:val="WW8Num17z3"/>
    <w:rsid w:val="00F76448"/>
    <w:rPr>
      <w:rFonts w:ascii="Symbol" w:hAnsi="Symbol"/>
    </w:rPr>
  </w:style>
  <w:style w:type="character" w:customStyle="1" w:styleId="WW8Num18z2">
    <w:name w:val="WW8Num18z2"/>
    <w:rsid w:val="00F76448"/>
    <w:rPr>
      <w:b w:val="0"/>
    </w:rPr>
  </w:style>
  <w:style w:type="character" w:customStyle="1" w:styleId="WW8Num21z0">
    <w:name w:val="WW8Num21z0"/>
    <w:rsid w:val="00F76448"/>
    <w:rPr>
      <w:color w:val="auto"/>
    </w:rPr>
  </w:style>
  <w:style w:type="character" w:customStyle="1" w:styleId="WW8Num21z1">
    <w:name w:val="WW8Num21z1"/>
    <w:rsid w:val="00F76448"/>
    <w:rPr>
      <w:b/>
      <w:color w:val="auto"/>
    </w:rPr>
  </w:style>
  <w:style w:type="character" w:customStyle="1" w:styleId="WW8Num24z0">
    <w:name w:val="WW8Num24z0"/>
    <w:rsid w:val="00F76448"/>
    <w:rPr>
      <w:b w:val="0"/>
      <w:i w:val="0"/>
    </w:rPr>
  </w:style>
  <w:style w:type="character" w:customStyle="1" w:styleId="WW8Num24z1">
    <w:name w:val="WW8Num24z1"/>
    <w:rsid w:val="00F76448"/>
    <w:rPr>
      <w:rFonts w:ascii="Courier New" w:hAnsi="Courier New" w:cs="Courier New"/>
    </w:rPr>
  </w:style>
  <w:style w:type="character" w:customStyle="1" w:styleId="WW8Num24z2">
    <w:name w:val="WW8Num24z2"/>
    <w:rsid w:val="00F76448"/>
    <w:rPr>
      <w:rFonts w:ascii="Wingdings" w:hAnsi="Wingdings"/>
    </w:rPr>
  </w:style>
  <w:style w:type="character" w:customStyle="1" w:styleId="WW8Num24z3">
    <w:name w:val="WW8Num24z3"/>
    <w:rsid w:val="00F76448"/>
    <w:rPr>
      <w:rFonts w:ascii="Symbol" w:hAnsi="Symbol"/>
    </w:rPr>
  </w:style>
  <w:style w:type="character" w:customStyle="1" w:styleId="10">
    <w:name w:val="Основной шрифт абзаца1"/>
    <w:rsid w:val="00F76448"/>
  </w:style>
  <w:style w:type="character" w:customStyle="1" w:styleId="11">
    <w:name w:val="Заголовок 1 Знак"/>
    <w:rsid w:val="00F76448"/>
    <w:rPr>
      <w:rFonts w:eastAsia="MS Mincho" w:cs="Arial"/>
      <w:b/>
      <w:bCs/>
      <w:kern w:val="1"/>
      <w:sz w:val="32"/>
      <w:szCs w:val="32"/>
      <w:lang w:val="ru-RU" w:eastAsia="ar-SA" w:bidi="ar-SA"/>
    </w:rPr>
  </w:style>
  <w:style w:type="character" w:customStyle="1" w:styleId="21">
    <w:name w:val="Заголовок 2 Знак1"/>
    <w:aliases w:val=" Знак Знак,Знак Знак,h2 Знак,h21 Знак,5 Знак,Заголовок пункта (1.1) Знак,222 Знак,Reset numbering Знак"/>
    <w:rsid w:val="00F76448"/>
    <w:rPr>
      <w:rFonts w:cs="Arial"/>
      <w:b/>
      <w:bCs/>
      <w:i/>
      <w:iCs/>
      <w:sz w:val="28"/>
      <w:szCs w:val="28"/>
      <w:lang w:val="ru-RU" w:eastAsia="ar-SA" w:bidi="ar-SA"/>
    </w:rPr>
  </w:style>
  <w:style w:type="character" w:customStyle="1" w:styleId="Normal">
    <w:name w:val="Normal Знак"/>
    <w:rsid w:val="00F76448"/>
    <w:rPr>
      <w:sz w:val="28"/>
      <w:lang w:val="ru-RU" w:eastAsia="ar-SA" w:bidi="ar-SA"/>
    </w:rPr>
  </w:style>
  <w:style w:type="character" w:customStyle="1" w:styleId="a4">
    <w:name w:val="Основной текст Знак"/>
    <w:rsid w:val="00F76448"/>
    <w:rPr>
      <w:rFonts w:eastAsia="MS Mincho"/>
      <w:sz w:val="26"/>
      <w:szCs w:val="24"/>
      <w:lang w:val="ru-RU" w:eastAsia="ar-SA" w:bidi="ar-SA"/>
    </w:rPr>
  </w:style>
  <w:style w:type="character" w:customStyle="1" w:styleId="a5">
    <w:name w:val="Основной текст с отступом Знак"/>
    <w:rsid w:val="00F76448"/>
    <w:rPr>
      <w:sz w:val="28"/>
      <w:lang w:val="ru-RU" w:eastAsia="ar-SA" w:bidi="ar-SA"/>
    </w:rPr>
  </w:style>
  <w:style w:type="character" w:styleId="a6">
    <w:name w:val="page number"/>
    <w:basedOn w:val="10"/>
    <w:rsid w:val="00F76448"/>
  </w:style>
  <w:style w:type="character" w:customStyle="1" w:styleId="a7">
    <w:name w:val="Нижний колонтитул Знак"/>
    <w:uiPriority w:val="99"/>
    <w:rsid w:val="00F76448"/>
    <w:rPr>
      <w:rFonts w:eastAsia="MS Mincho"/>
      <w:spacing w:val="-2"/>
      <w:sz w:val="24"/>
      <w:szCs w:val="24"/>
      <w:lang w:val="ru-RU" w:eastAsia="ar-SA" w:bidi="ar-SA"/>
    </w:rPr>
  </w:style>
  <w:style w:type="character" w:styleId="a8">
    <w:name w:val="Hyperlink"/>
    <w:uiPriority w:val="99"/>
    <w:rsid w:val="00F76448"/>
    <w:rPr>
      <w:color w:val="0000FF"/>
      <w:u w:val="single"/>
    </w:rPr>
  </w:style>
  <w:style w:type="character" w:customStyle="1" w:styleId="a9">
    <w:name w:val="Текст примечания Знак"/>
    <w:rsid w:val="00F76448"/>
    <w:rPr>
      <w:lang w:val="ru-RU" w:eastAsia="ar-SA" w:bidi="ar-SA"/>
    </w:rPr>
  </w:style>
  <w:style w:type="character" w:customStyle="1" w:styleId="aa">
    <w:name w:val="Символ сноски"/>
    <w:rsid w:val="00F76448"/>
    <w:rPr>
      <w:vertAlign w:val="superscript"/>
    </w:rPr>
  </w:style>
  <w:style w:type="character" w:customStyle="1" w:styleId="ab">
    <w:name w:val="Схема документа Знак"/>
    <w:link w:val="ac"/>
    <w:rsid w:val="00F76448"/>
    <w:rPr>
      <w:rFonts w:ascii="Tahoma" w:hAnsi="Tahoma" w:cs="Tahoma"/>
      <w:shd w:val="clear" w:color="auto" w:fill="000080"/>
    </w:rPr>
  </w:style>
  <w:style w:type="character" w:customStyle="1" w:styleId="12">
    <w:name w:val="Знак примечания1"/>
    <w:rsid w:val="00F76448"/>
    <w:rPr>
      <w:sz w:val="16"/>
      <w:szCs w:val="16"/>
    </w:rPr>
  </w:style>
  <w:style w:type="character" w:customStyle="1" w:styleId="ad">
    <w:name w:val="Тема примечания Знак"/>
    <w:rsid w:val="00F76448"/>
    <w:rPr>
      <w:b/>
      <w:bCs/>
      <w:lang w:val="ru-RU" w:eastAsia="ar-SA" w:bidi="ar-SA"/>
    </w:rPr>
  </w:style>
  <w:style w:type="character" w:customStyle="1" w:styleId="ae">
    <w:name w:val="Текст выноски Знак"/>
    <w:rsid w:val="00F76448"/>
    <w:rPr>
      <w:rFonts w:ascii="Tahoma" w:hAnsi="Tahoma" w:cs="Tahoma"/>
      <w:sz w:val="16"/>
      <w:szCs w:val="16"/>
    </w:rPr>
  </w:style>
  <w:style w:type="character" w:customStyle="1" w:styleId="30">
    <w:name w:val="Заголовок 3 Знак"/>
    <w:rsid w:val="00F76448"/>
    <w:rPr>
      <w:rFonts w:ascii="Arial" w:hAnsi="Arial" w:cs="Arial"/>
      <w:b/>
      <w:bCs/>
      <w:sz w:val="26"/>
      <w:szCs w:val="26"/>
    </w:rPr>
  </w:style>
  <w:style w:type="character" w:customStyle="1" w:styleId="31">
    <w:name w:val="Основной текст 3 Знак"/>
    <w:link w:val="32"/>
    <w:rsid w:val="00F76448"/>
    <w:rPr>
      <w:sz w:val="16"/>
      <w:szCs w:val="16"/>
    </w:rPr>
  </w:style>
  <w:style w:type="character" w:customStyle="1" w:styleId="af">
    <w:name w:val="Подзаголовок Знак"/>
    <w:rsid w:val="00F76448"/>
    <w:rPr>
      <w:b/>
      <w:bCs/>
      <w:sz w:val="24"/>
      <w:szCs w:val="24"/>
    </w:rPr>
  </w:style>
  <w:style w:type="character" w:customStyle="1" w:styleId="af0">
    <w:name w:val="Верхний колонтитул Знак"/>
    <w:uiPriority w:val="99"/>
    <w:rsid w:val="00F76448"/>
    <w:rPr>
      <w:sz w:val="24"/>
      <w:szCs w:val="24"/>
    </w:rPr>
  </w:style>
  <w:style w:type="character" w:customStyle="1" w:styleId="FontStyle21">
    <w:name w:val="Font Style21"/>
    <w:rsid w:val="00F76448"/>
    <w:rPr>
      <w:rFonts w:ascii="Times New Roman" w:hAnsi="Times New Roman" w:cs="Times New Roman"/>
      <w:sz w:val="24"/>
      <w:szCs w:val="24"/>
    </w:rPr>
  </w:style>
  <w:style w:type="character" w:customStyle="1" w:styleId="22">
    <w:name w:val="Основной текст с отступом 2 Знак"/>
    <w:link w:val="23"/>
    <w:rsid w:val="00F76448"/>
    <w:rPr>
      <w:sz w:val="24"/>
      <w:szCs w:val="24"/>
    </w:rPr>
  </w:style>
  <w:style w:type="character" w:customStyle="1" w:styleId="af1">
    <w:name w:val="Обычный отступ Знак"/>
    <w:link w:val="af2"/>
    <w:rsid w:val="00F76448"/>
    <w:rPr>
      <w:rFonts w:ascii="Calibri" w:eastAsia="Calibri" w:hAnsi="Calibri" w:cs="Calibri"/>
      <w:sz w:val="24"/>
      <w:szCs w:val="24"/>
    </w:rPr>
  </w:style>
  <w:style w:type="character" w:styleId="af3">
    <w:name w:val="FollowedHyperlink"/>
    <w:uiPriority w:val="99"/>
    <w:rsid w:val="00F76448"/>
    <w:rPr>
      <w:color w:val="800080"/>
      <w:u w:val="single"/>
    </w:rPr>
  </w:style>
  <w:style w:type="character" w:customStyle="1" w:styleId="220">
    <w:name w:val="Заголовок 2 Знак2"/>
    <w:aliases w:val=" Знак Знак1,Знак Знак1,Заголовок 2 Знак Знак1"/>
    <w:rsid w:val="00F76448"/>
    <w:rPr>
      <w:rFonts w:cs="Arial"/>
      <w:b/>
      <w:bCs/>
      <w:i/>
      <w:iCs/>
      <w:sz w:val="28"/>
      <w:szCs w:val="28"/>
    </w:rPr>
  </w:style>
  <w:style w:type="character" w:customStyle="1" w:styleId="33">
    <w:name w:val="Основной текст с отступом 3 Знак"/>
    <w:rsid w:val="00F76448"/>
    <w:rPr>
      <w:sz w:val="28"/>
      <w:szCs w:val="24"/>
    </w:rPr>
  </w:style>
  <w:style w:type="character" w:customStyle="1" w:styleId="13">
    <w:name w:val="Основной текст Знак Знак Знак Знак Знак1"/>
    <w:aliases w:val="Основной текст Знак Знак Знак Знак2,Основной текст Знак Знак Знак Знак Знак Знак Знак1,Основной текст Знак2 Знак1,Основной текст Знак Знак Знак2,Основной текст Знак Знак Знак Знак1 Знак1 Знак1"/>
    <w:rsid w:val="00F76448"/>
    <w:rPr>
      <w:rFonts w:eastAsia="MS Mincho" w:cs="Times New Roman"/>
      <w:sz w:val="24"/>
      <w:szCs w:val="24"/>
      <w:lang w:val="ru-RU" w:eastAsia="ar-SA" w:bidi="ar-SA"/>
    </w:rPr>
  </w:style>
  <w:style w:type="character" w:customStyle="1" w:styleId="BodyTextChar1">
    <w:name w:val="Body Text Char1"/>
    <w:aliases w:val="Основной текст Знак Знак Знак Знак Char1,Основной текст Знак Знак Знак Char1,Основной текст Знак Знак Знак Знак Знак Знак Char1,Основной текст Знак2 Char1,Основной текст Знак Знак Char1,Основной текст Знак Знак Знак Знак1 Знак1 Char1"/>
    <w:rsid w:val="00F76448"/>
    <w:rPr>
      <w:rFonts w:eastAsia="MS Mincho" w:cs="Times New Roman"/>
      <w:sz w:val="24"/>
      <w:szCs w:val="24"/>
      <w:lang w:val="ru-RU" w:eastAsia="ar-SA" w:bidi="ar-SA"/>
    </w:rPr>
  </w:style>
  <w:style w:type="character" w:customStyle="1" w:styleId="8">
    <w:name w:val="Знак Знак8"/>
    <w:rsid w:val="00F76448"/>
    <w:rPr>
      <w:sz w:val="16"/>
      <w:szCs w:val="16"/>
      <w:lang w:eastAsia="ar-SA" w:bidi="ar-SA"/>
    </w:rPr>
  </w:style>
  <w:style w:type="character" w:customStyle="1" w:styleId="15">
    <w:name w:val="Знак Знак15"/>
    <w:rsid w:val="00F76448"/>
    <w:rPr>
      <w:rFonts w:eastAsia="MS Mincho" w:cs="Arial"/>
      <w:b/>
      <w:bCs/>
      <w:kern w:val="1"/>
      <w:sz w:val="32"/>
      <w:szCs w:val="32"/>
      <w:lang w:val="ru-RU" w:eastAsia="ar-SA" w:bidi="ar-SA"/>
    </w:rPr>
  </w:style>
  <w:style w:type="character" w:customStyle="1" w:styleId="14">
    <w:name w:val="Знак Знак14"/>
    <w:rsid w:val="00F76448"/>
    <w:rPr>
      <w:rFonts w:ascii="Arial" w:hAnsi="Arial"/>
      <w:b/>
      <w:bCs/>
      <w:sz w:val="26"/>
      <w:szCs w:val="26"/>
      <w:lang w:eastAsia="ar-SA" w:bidi="ar-SA"/>
    </w:rPr>
  </w:style>
  <w:style w:type="character" w:customStyle="1" w:styleId="24">
    <w:name w:val="Знак Знак2"/>
    <w:rsid w:val="00F76448"/>
    <w:rPr>
      <w:rFonts w:ascii="Calibri" w:eastAsia="Calibri" w:hAnsi="Calibri"/>
      <w:sz w:val="24"/>
      <w:szCs w:val="24"/>
      <w:lang w:eastAsia="ar-SA" w:bidi="ar-SA"/>
    </w:rPr>
  </w:style>
  <w:style w:type="character" w:customStyle="1" w:styleId="9">
    <w:name w:val="Знак Знак9"/>
    <w:rsid w:val="00F76448"/>
    <w:rPr>
      <w:lang w:val="ru-RU" w:eastAsia="ar-SA" w:bidi="ar-SA"/>
    </w:rPr>
  </w:style>
  <w:style w:type="character" w:customStyle="1" w:styleId="130">
    <w:name w:val="Знак Знак13"/>
    <w:rsid w:val="00F76448"/>
    <w:rPr>
      <w:sz w:val="24"/>
      <w:szCs w:val="24"/>
      <w:lang w:eastAsia="ar-SA" w:bidi="ar-SA"/>
    </w:rPr>
  </w:style>
  <w:style w:type="character" w:customStyle="1" w:styleId="110">
    <w:name w:val="Знак Знак11"/>
    <w:rsid w:val="00F76448"/>
    <w:rPr>
      <w:rFonts w:ascii="MS Mincho" w:eastAsia="MS Mincho" w:hAnsi="MS Mincho"/>
      <w:spacing w:val="-2"/>
      <w:sz w:val="24"/>
      <w:szCs w:val="24"/>
      <w:lang w:val="ru-RU" w:eastAsia="ar-SA" w:bidi="ar-SA"/>
    </w:rPr>
  </w:style>
  <w:style w:type="character" w:customStyle="1" w:styleId="120">
    <w:name w:val="Знак Знак12"/>
    <w:rsid w:val="00F76448"/>
    <w:rPr>
      <w:sz w:val="28"/>
      <w:lang w:val="ru-RU" w:eastAsia="ar-SA" w:bidi="ar-SA"/>
    </w:rPr>
  </w:style>
  <w:style w:type="character" w:customStyle="1" w:styleId="71">
    <w:name w:val="Знак Знак7"/>
    <w:rsid w:val="00F76448"/>
    <w:rPr>
      <w:b/>
      <w:bCs/>
      <w:sz w:val="24"/>
      <w:szCs w:val="24"/>
      <w:lang w:eastAsia="ar-SA" w:bidi="ar-SA"/>
    </w:rPr>
  </w:style>
  <w:style w:type="character" w:customStyle="1" w:styleId="34">
    <w:name w:val="Знак Знак3"/>
    <w:rsid w:val="00F76448"/>
    <w:rPr>
      <w:sz w:val="24"/>
      <w:szCs w:val="24"/>
      <w:lang w:eastAsia="ar-SA" w:bidi="ar-SA"/>
    </w:rPr>
  </w:style>
  <w:style w:type="character" w:customStyle="1" w:styleId="100">
    <w:name w:val="Знак Знак10"/>
    <w:rsid w:val="00F76448"/>
    <w:rPr>
      <w:sz w:val="28"/>
      <w:szCs w:val="24"/>
      <w:lang w:eastAsia="ar-SA" w:bidi="ar-SA"/>
    </w:rPr>
  </w:style>
  <w:style w:type="character" w:customStyle="1" w:styleId="61">
    <w:name w:val="Знак Знак6"/>
    <w:rsid w:val="00F76448"/>
    <w:rPr>
      <w:rFonts w:ascii="Tahoma" w:hAnsi="Tahoma" w:cs="Tahoma"/>
      <w:lang w:eastAsia="ar-SA" w:bidi="ar-SA"/>
    </w:rPr>
  </w:style>
  <w:style w:type="character" w:customStyle="1" w:styleId="51">
    <w:name w:val="Знак Знак5"/>
    <w:rsid w:val="00F76448"/>
    <w:rPr>
      <w:b/>
      <w:bCs/>
      <w:lang w:val="ru-RU" w:eastAsia="ar-SA" w:bidi="ar-SA"/>
    </w:rPr>
  </w:style>
  <w:style w:type="character" w:customStyle="1" w:styleId="40">
    <w:name w:val="Знак Знак4"/>
    <w:rsid w:val="00F76448"/>
    <w:rPr>
      <w:rFonts w:ascii="Tahoma" w:hAnsi="Tahoma" w:cs="Tahoma"/>
      <w:sz w:val="16"/>
      <w:szCs w:val="16"/>
      <w:lang w:eastAsia="ar-SA" w:bidi="ar-SA"/>
    </w:rPr>
  </w:style>
  <w:style w:type="character" w:customStyle="1" w:styleId="af4">
    <w:name w:val="Текст Знак"/>
    <w:link w:val="af5"/>
    <w:rsid w:val="00F76448"/>
    <w:rPr>
      <w:rFonts w:eastAsia="MS Mincho"/>
      <w:spacing w:val="-2"/>
      <w:sz w:val="26"/>
    </w:rPr>
  </w:style>
  <w:style w:type="character" w:customStyle="1" w:styleId="af6">
    <w:name w:val="Абзац списка Знак"/>
    <w:rsid w:val="00F76448"/>
    <w:rPr>
      <w:sz w:val="24"/>
      <w:szCs w:val="24"/>
    </w:rPr>
  </w:style>
  <w:style w:type="character" w:customStyle="1" w:styleId="41">
    <w:name w:val="Заголовок 4 Знак"/>
    <w:rsid w:val="00F76448"/>
    <w:rPr>
      <w:b/>
      <w:bCs/>
      <w:sz w:val="28"/>
      <w:szCs w:val="28"/>
    </w:rPr>
  </w:style>
  <w:style w:type="character" w:customStyle="1" w:styleId="af7">
    <w:name w:val="Текст концевой сноски Знак"/>
    <w:basedOn w:val="10"/>
    <w:rsid w:val="00F76448"/>
  </w:style>
  <w:style w:type="character" w:customStyle="1" w:styleId="af8">
    <w:name w:val="Символы концевой сноски"/>
    <w:basedOn w:val="10"/>
    <w:rsid w:val="00F76448"/>
    <w:rPr>
      <w:vertAlign w:val="superscript"/>
    </w:rPr>
  </w:style>
  <w:style w:type="character" w:customStyle="1" w:styleId="af9">
    <w:name w:val="Текст сноски Знак"/>
    <w:basedOn w:val="10"/>
    <w:rsid w:val="00F76448"/>
  </w:style>
  <w:style w:type="character" w:styleId="afa">
    <w:name w:val="footnote reference"/>
    <w:rsid w:val="00F76448"/>
    <w:rPr>
      <w:vertAlign w:val="superscript"/>
    </w:rPr>
  </w:style>
  <w:style w:type="character" w:styleId="afb">
    <w:name w:val="endnote reference"/>
    <w:rsid w:val="00F76448"/>
    <w:rPr>
      <w:vertAlign w:val="superscript"/>
    </w:rPr>
  </w:style>
  <w:style w:type="paragraph" w:customStyle="1" w:styleId="afc">
    <w:name w:val="Заголовок"/>
    <w:basedOn w:val="a0"/>
    <w:next w:val="afd"/>
    <w:rsid w:val="00F76448"/>
    <w:pPr>
      <w:keepNext/>
      <w:spacing w:before="240" w:after="120"/>
    </w:pPr>
    <w:rPr>
      <w:rFonts w:ascii="Arial" w:eastAsia="SimSun" w:hAnsi="Arial" w:cs="Mangal"/>
      <w:sz w:val="28"/>
      <w:szCs w:val="28"/>
    </w:rPr>
  </w:style>
  <w:style w:type="paragraph" w:styleId="afd">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bt Char"/>
    <w:basedOn w:val="a0"/>
    <w:link w:val="16"/>
    <w:uiPriority w:val="99"/>
    <w:rsid w:val="00F76448"/>
    <w:pPr>
      <w:ind w:firstLine="709"/>
      <w:jc w:val="both"/>
    </w:pPr>
    <w:rPr>
      <w:rFonts w:eastAsia="MS Mincho"/>
      <w:sz w:val="26"/>
    </w:rPr>
  </w:style>
  <w:style w:type="paragraph" w:styleId="afe">
    <w:name w:val="List"/>
    <w:basedOn w:val="afd"/>
    <w:rsid w:val="00F76448"/>
    <w:rPr>
      <w:rFonts w:cs="Mangal"/>
    </w:rPr>
  </w:style>
  <w:style w:type="paragraph" w:customStyle="1" w:styleId="17">
    <w:name w:val="Название1"/>
    <w:basedOn w:val="a0"/>
    <w:rsid w:val="00F76448"/>
    <w:pPr>
      <w:suppressLineNumbers/>
      <w:spacing w:before="120" w:after="120"/>
    </w:pPr>
    <w:rPr>
      <w:rFonts w:cs="Mangal"/>
      <w:i/>
      <w:iCs/>
    </w:rPr>
  </w:style>
  <w:style w:type="paragraph" w:customStyle="1" w:styleId="18">
    <w:name w:val="Указатель1"/>
    <w:basedOn w:val="a0"/>
    <w:rsid w:val="00F76448"/>
    <w:pPr>
      <w:suppressLineNumbers/>
    </w:pPr>
    <w:rPr>
      <w:rFonts w:cs="Mangal"/>
    </w:rPr>
  </w:style>
  <w:style w:type="paragraph" w:customStyle="1" w:styleId="19">
    <w:name w:val="Обычный1"/>
    <w:rsid w:val="00F76448"/>
    <w:pPr>
      <w:suppressAutoHyphens/>
      <w:ind w:firstLine="720"/>
      <w:jc w:val="both"/>
    </w:pPr>
    <w:rPr>
      <w:rFonts w:eastAsia="Arial"/>
      <w:sz w:val="28"/>
      <w:lang w:eastAsia="ar-SA"/>
    </w:rPr>
  </w:style>
  <w:style w:type="paragraph" w:customStyle="1" w:styleId="1a">
    <w:name w:val="Текст1"/>
    <w:basedOn w:val="19"/>
    <w:rsid w:val="00F76448"/>
    <w:pPr>
      <w:ind w:firstLine="0"/>
      <w:jc w:val="left"/>
    </w:pPr>
    <w:rPr>
      <w:sz w:val="26"/>
    </w:rPr>
  </w:style>
  <w:style w:type="paragraph" w:customStyle="1" w:styleId="111">
    <w:name w:val="Заголовок 11"/>
    <w:basedOn w:val="19"/>
    <w:next w:val="19"/>
    <w:rsid w:val="00F76448"/>
    <w:pPr>
      <w:keepNext/>
      <w:spacing w:before="240" w:after="60"/>
      <w:ind w:firstLine="0"/>
      <w:jc w:val="center"/>
    </w:pPr>
    <w:rPr>
      <w:b/>
      <w:kern w:val="1"/>
    </w:rPr>
  </w:style>
  <w:style w:type="paragraph" w:styleId="aff">
    <w:name w:val="header"/>
    <w:basedOn w:val="a0"/>
    <w:link w:val="1b"/>
    <w:uiPriority w:val="99"/>
    <w:rsid w:val="00F76448"/>
  </w:style>
  <w:style w:type="paragraph" w:styleId="aff0">
    <w:name w:val="Body Text Indent"/>
    <w:basedOn w:val="a0"/>
    <w:link w:val="1c"/>
    <w:rsid w:val="00F76448"/>
    <w:pPr>
      <w:ind w:firstLine="720"/>
    </w:pPr>
    <w:rPr>
      <w:sz w:val="28"/>
      <w:szCs w:val="20"/>
    </w:rPr>
  </w:style>
  <w:style w:type="paragraph" w:customStyle="1" w:styleId="25">
    <w:name w:val="Маркированный список2"/>
    <w:basedOn w:val="a0"/>
    <w:rsid w:val="00F76448"/>
    <w:pPr>
      <w:autoSpaceDE w:val="0"/>
      <w:ind w:right="306"/>
      <w:jc w:val="both"/>
    </w:pPr>
    <w:rPr>
      <w:b/>
      <w:bCs/>
      <w:i/>
      <w:sz w:val="28"/>
      <w:szCs w:val="28"/>
    </w:rPr>
  </w:style>
  <w:style w:type="paragraph" w:styleId="aff1">
    <w:name w:val="footer"/>
    <w:basedOn w:val="a0"/>
    <w:link w:val="1d"/>
    <w:uiPriority w:val="99"/>
    <w:rsid w:val="00F76448"/>
    <w:pPr>
      <w:widowControl w:val="0"/>
      <w:autoSpaceDE w:val="0"/>
      <w:spacing w:line="300" w:lineRule="auto"/>
      <w:ind w:left="72" w:firstLine="680"/>
      <w:jc w:val="both"/>
    </w:pPr>
    <w:rPr>
      <w:rFonts w:eastAsia="MS Mincho"/>
      <w:spacing w:val="-2"/>
    </w:rPr>
  </w:style>
  <w:style w:type="paragraph" w:customStyle="1" w:styleId="310">
    <w:name w:val="Основной текст с отступом 31"/>
    <w:basedOn w:val="a0"/>
    <w:rsid w:val="00F76448"/>
    <w:pPr>
      <w:spacing w:before="120"/>
      <w:ind w:left="284" w:firstLine="424"/>
    </w:pPr>
    <w:rPr>
      <w:sz w:val="28"/>
    </w:rPr>
  </w:style>
  <w:style w:type="paragraph" w:customStyle="1" w:styleId="42">
    <w:name w:val="заголовок 4"/>
    <w:basedOn w:val="a0"/>
    <w:next w:val="a0"/>
    <w:rsid w:val="00F76448"/>
    <w:pPr>
      <w:keepNext/>
      <w:jc w:val="center"/>
    </w:pPr>
    <w:rPr>
      <w:spacing w:val="-2"/>
      <w:szCs w:val="20"/>
    </w:rPr>
  </w:style>
  <w:style w:type="paragraph" w:customStyle="1" w:styleId="1e">
    <w:name w:val="заголовок 1"/>
    <w:basedOn w:val="a0"/>
    <w:next w:val="a0"/>
    <w:rsid w:val="00F76448"/>
    <w:pPr>
      <w:keepNext/>
      <w:spacing w:before="240" w:after="60"/>
      <w:jc w:val="both"/>
    </w:pPr>
    <w:rPr>
      <w:rFonts w:ascii="Arial" w:hAnsi="Arial"/>
      <w:b/>
      <w:kern w:val="1"/>
      <w:sz w:val="28"/>
      <w:szCs w:val="20"/>
      <w:lang w:val="en-GB"/>
    </w:rPr>
  </w:style>
  <w:style w:type="paragraph" w:styleId="aff2">
    <w:name w:val="footnote text"/>
    <w:basedOn w:val="a0"/>
    <w:link w:val="1f"/>
    <w:rsid w:val="00F76448"/>
    <w:pPr>
      <w:widowControl w:val="0"/>
      <w:autoSpaceDE w:val="0"/>
    </w:pPr>
    <w:rPr>
      <w:sz w:val="20"/>
      <w:szCs w:val="20"/>
    </w:rPr>
  </w:style>
  <w:style w:type="paragraph" w:customStyle="1" w:styleId="aff3">
    <w:name w:val="Статья"/>
    <w:basedOn w:val="afd"/>
    <w:next w:val="a0"/>
    <w:rsid w:val="00F76448"/>
    <w:pPr>
      <w:keepNext/>
      <w:keepLines/>
      <w:spacing w:before="160" w:after="160"/>
      <w:ind w:left="717" w:hanging="360"/>
      <w:jc w:val="center"/>
    </w:pPr>
    <w:rPr>
      <w:rFonts w:eastAsia="Times New Roman"/>
      <w:b/>
      <w:bCs/>
      <w:sz w:val="24"/>
    </w:rPr>
  </w:style>
  <w:style w:type="paragraph" w:customStyle="1" w:styleId="ConsNormal">
    <w:name w:val="ConsNormal"/>
    <w:rsid w:val="00F76448"/>
    <w:pPr>
      <w:widowControl w:val="0"/>
      <w:suppressAutoHyphens/>
      <w:autoSpaceDE w:val="0"/>
      <w:ind w:firstLine="720"/>
    </w:pPr>
    <w:rPr>
      <w:rFonts w:ascii="Arial" w:eastAsia="Arial" w:hAnsi="Arial" w:cs="Arial"/>
      <w:lang w:eastAsia="ar-SA"/>
    </w:rPr>
  </w:style>
  <w:style w:type="paragraph" w:customStyle="1" w:styleId="1f0">
    <w:name w:val="Текст примечания1"/>
    <w:basedOn w:val="a0"/>
    <w:rsid w:val="00F76448"/>
    <w:rPr>
      <w:sz w:val="20"/>
      <w:szCs w:val="20"/>
    </w:rPr>
  </w:style>
  <w:style w:type="paragraph" w:customStyle="1" w:styleId="311">
    <w:name w:val="Основной текст 31"/>
    <w:basedOn w:val="a0"/>
    <w:rsid w:val="00F76448"/>
    <w:pPr>
      <w:spacing w:after="120"/>
    </w:pPr>
    <w:rPr>
      <w:sz w:val="16"/>
      <w:szCs w:val="16"/>
    </w:rPr>
  </w:style>
  <w:style w:type="paragraph" w:customStyle="1" w:styleId="210">
    <w:name w:val="Основной текст 21"/>
    <w:basedOn w:val="a0"/>
    <w:rsid w:val="00F76448"/>
    <w:pPr>
      <w:spacing w:after="120" w:line="480" w:lineRule="auto"/>
    </w:pPr>
  </w:style>
  <w:style w:type="paragraph" w:styleId="aff4">
    <w:name w:val="Title"/>
    <w:basedOn w:val="a0"/>
    <w:next w:val="aff5"/>
    <w:link w:val="aff6"/>
    <w:qFormat/>
    <w:rsid w:val="00F76448"/>
    <w:pPr>
      <w:widowControl w:val="0"/>
      <w:autoSpaceDE w:val="0"/>
      <w:spacing w:before="240" w:after="60"/>
      <w:jc w:val="center"/>
    </w:pPr>
    <w:rPr>
      <w:rFonts w:ascii="Arial" w:hAnsi="Arial" w:cs="Arial"/>
      <w:b/>
      <w:bCs/>
      <w:kern w:val="1"/>
      <w:sz w:val="32"/>
      <w:szCs w:val="32"/>
    </w:rPr>
  </w:style>
  <w:style w:type="paragraph" w:styleId="aff5">
    <w:name w:val="Subtitle"/>
    <w:basedOn w:val="a0"/>
    <w:next w:val="afd"/>
    <w:link w:val="1f1"/>
    <w:qFormat/>
    <w:rsid w:val="00F76448"/>
    <w:rPr>
      <w:b/>
      <w:bCs/>
    </w:rPr>
  </w:style>
  <w:style w:type="paragraph" w:customStyle="1" w:styleId="Head71">
    <w:name w:val="Head 7.1"/>
    <w:basedOn w:val="a0"/>
    <w:rsid w:val="00F76448"/>
    <w:pPr>
      <w:widowControl w:val="0"/>
      <w:jc w:val="center"/>
    </w:pPr>
    <w:rPr>
      <w:rFonts w:ascii="CG Times" w:hAnsi="CG Times"/>
      <w:b/>
      <w:sz w:val="28"/>
      <w:szCs w:val="20"/>
      <w:lang w:val="en-US"/>
    </w:rPr>
  </w:style>
  <w:style w:type="paragraph" w:customStyle="1" w:styleId="35">
    <w:name w:val="Текст3"/>
    <w:basedOn w:val="a0"/>
    <w:rsid w:val="00F76448"/>
    <w:pPr>
      <w:ind w:firstLine="900"/>
      <w:jc w:val="both"/>
    </w:pPr>
    <w:rPr>
      <w:rFonts w:eastAsia="MS Mincho"/>
      <w:spacing w:val="-2"/>
      <w:sz w:val="26"/>
      <w:szCs w:val="20"/>
    </w:rPr>
  </w:style>
  <w:style w:type="paragraph" w:customStyle="1" w:styleId="aff7">
    <w:name w:val="Нормальный"/>
    <w:rsid w:val="00F76448"/>
    <w:pPr>
      <w:suppressAutoHyphens/>
    </w:pPr>
    <w:rPr>
      <w:rFonts w:eastAsia="Arial"/>
      <w:lang w:eastAsia="ar-SA"/>
    </w:rPr>
  </w:style>
  <w:style w:type="paragraph" w:customStyle="1" w:styleId="aff8">
    <w:name w:val="áû÷íûé"/>
    <w:rsid w:val="00F76448"/>
    <w:pPr>
      <w:suppressAutoHyphens/>
      <w:overflowPunct w:val="0"/>
      <w:autoSpaceDE w:val="0"/>
      <w:textAlignment w:val="baseline"/>
    </w:pPr>
    <w:rPr>
      <w:rFonts w:eastAsia="Arial"/>
      <w:lang w:eastAsia="ar-SA"/>
    </w:rPr>
  </w:style>
  <w:style w:type="paragraph" w:customStyle="1" w:styleId="1f2">
    <w:name w:val="Схема документа1"/>
    <w:basedOn w:val="a0"/>
    <w:rsid w:val="00F76448"/>
    <w:pPr>
      <w:shd w:val="clear" w:color="auto" w:fill="000080"/>
    </w:pPr>
    <w:rPr>
      <w:rFonts w:ascii="Tahoma" w:hAnsi="Tahoma"/>
      <w:sz w:val="20"/>
      <w:szCs w:val="20"/>
    </w:rPr>
  </w:style>
  <w:style w:type="paragraph" w:styleId="aff9">
    <w:name w:val="annotation subject"/>
    <w:basedOn w:val="1f0"/>
    <w:next w:val="1f0"/>
    <w:link w:val="1f3"/>
    <w:rsid w:val="00F76448"/>
    <w:rPr>
      <w:b/>
      <w:bCs/>
    </w:rPr>
  </w:style>
  <w:style w:type="paragraph" w:styleId="affa">
    <w:name w:val="Balloon Text"/>
    <w:basedOn w:val="a0"/>
    <w:link w:val="1f4"/>
    <w:rsid w:val="00F76448"/>
    <w:rPr>
      <w:rFonts w:ascii="Tahoma" w:hAnsi="Tahoma"/>
      <w:sz w:val="16"/>
      <w:szCs w:val="16"/>
    </w:rPr>
  </w:style>
  <w:style w:type="paragraph" w:customStyle="1" w:styleId="26">
    <w:name w:val="Обычный2"/>
    <w:rsid w:val="00F76448"/>
    <w:pPr>
      <w:suppressAutoHyphens/>
      <w:ind w:firstLine="720"/>
      <w:jc w:val="both"/>
    </w:pPr>
    <w:rPr>
      <w:rFonts w:eastAsia="Arial"/>
      <w:sz w:val="28"/>
      <w:lang w:eastAsia="ar-SA"/>
    </w:rPr>
  </w:style>
  <w:style w:type="paragraph" w:styleId="affb">
    <w:name w:val="List Paragraph"/>
    <w:basedOn w:val="a0"/>
    <w:qFormat/>
    <w:rsid w:val="00F76448"/>
    <w:pPr>
      <w:ind w:left="720"/>
    </w:pPr>
  </w:style>
  <w:style w:type="paragraph" w:customStyle="1" w:styleId="1f5">
    <w:name w:val="Маркированный список1"/>
    <w:rsid w:val="00F76448"/>
    <w:pPr>
      <w:widowControl w:val="0"/>
      <w:tabs>
        <w:tab w:val="left" w:pos="-567"/>
        <w:tab w:val="left" w:pos="-426"/>
      </w:tabs>
      <w:suppressAutoHyphens/>
      <w:ind w:right="306"/>
      <w:jc w:val="both"/>
    </w:pPr>
    <w:rPr>
      <w:rFonts w:eastAsia="Arial"/>
      <w:b/>
      <w:bCs/>
      <w:i/>
      <w:kern w:val="1"/>
      <w:sz w:val="28"/>
      <w:szCs w:val="28"/>
      <w:lang w:eastAsia="ar-SA"/>
    </w:rPr>
  </w:style>
  <w:style w:type="paragraph" w:customStyle="1" w:styleId="27">
    <w:name w:val="Текст2"/>
    <w:rsid w:val="00F76448"/>
    <w:pPr>
      <w:widowControl w:val="0"/>
      <w:tabs>
        <w:tab w:val="left" w:pos="360"/>
      </w:tabs>
      <w:suppressAutoHyphens/>
      <w:ind w:firstLine="900"/>
      <w:jc w:val="both"/>
    </w:pPr>
    <w:rPr>
      <w:rFonts w:eastAsia="MS Mincho"/>
      <w:spacing w:val="-2"/>
      <w:kern w:val="1"/>
      <w:sz w:val="26"/>
      <w:lang w:eastAsia="ar-SA"/>
    </w:rPr>
  </w:style>
  <w:style w:type="paragraph" w:customStyle="1" w:styleId="121">
    <w:name w:val="Заголовок 12"/>
    <w:basedOn w:val="26"/>
    <w:next w:val="26"/>
    <w:rsid w:val="00F76448"/>
    <w:pPr>
      <w:keepNext/>
      <w:spacing w:before="240" w:after="60"/>
      <w:ind w:firstLine="0"/>
      <w:jc w:val="center"/>
    </w:pPr>
    <w:rPr>
      <w:b/>
      <w:kern w:val="1"/>
    </w:rPr>
  </w:style>
  <w:style w:type="paragraph" w:customStyle="1" w:styleId="36">
    <w:name w:val="Обычный3"/>
    <w:rsid w:val="00F76448"/>
    <w:pPr>
      <w:suppressAutoHyphens/>
      <w:ind w:firstLine="720"/>
      <w:jc w:val="both"/>
    </w:pPr>
    <w:rPr>
      <w:rFonts w:eastAsia="Arial"/>
      <w:sz w:val="28"/>
      <w:lang w:eastAsia="ar-SA"/>
    </w:rPr>
  </w:style>
  <w:style w:type="paragraph" w:customStyle="1" w:styleId="211">
    <w:name w:val="Основной текст с отступом 21"/>
    <w:basedOn w:val="a0"/>
    <w:rsid w:val="00F76448"/>
    <w:pPr>
      <w:spacing w:after="120" w:line="480" w:lineRule="auto"/>
      <w:ind w:left="283"/>
    </w:pPr>
  </w:style>
  <w:style w:type="paragraph" w:customStyle="1" w:styleId="affc">
    <w:name w:val="Таблица шапка"/>
    <w:basedOn w:val="a0"/>
    <w:rsid w:val="00F76448"/>
    <w:pPr>
      <w:keepNext/>
      <w:spacing w:before="40" w:after="40"/>
      <w:ind w:left="57" w:right="57"/>
    </w:pPr>
    <w:rPr>
      <w:sz w:val="22"/>
      <w:szCs w:val="20"/>
    </w:rPr>
  </w:style>
  <w:style w:type="paragraph" w:customStyle="1" w:styleId="affd">
    <w:name w:val="Таблица текст"/>
    <w:basedOn w:val="a0"/>
    <w:rsid w:val="00F76448"/>
    <w:pPr>
      <w:spacing w:before="40" w:after="40"/>
      <w:ind w:left="57" w:right="57"/>
    </w:pPr>
    <w:rPr>
      <w:szCs w:val="20"/>
    </w:rPr>
  </w:style>
  <w:style w:type="paragraph" w:customStyle="1" w:styleId="1f6">
    <w:name w:val="Название объекта1"/>
    <w:basedOn w:val="a0"/>
    <w:next w:val="a0"/>
    <w:rsid w:val="00F76448"/>
    <w:pPr>
      <w:ind w:left="-1797"/>
      <w:jc w:val="right"/>
    </w:pPr>
    <w:rPr>
      <w:szCs w:val="20"/>
    </w:rPr>
  </w:style>
  <w:style w:type="paragraph" w:customStyle="1" w:styleId="1f7">
    <w:name w:val="Обычный отступ1"/>
    <w:basedOn w:val="a0"/>
    <w:rsid w:val="00F76448"/>
    <w:pPr>
      <w:spacing w:after="60"/>
      <w:ind w:left="708"/>
      <w:jc w:val="both"/>
    </w:pPr>
    <w:rPr>
      <w:rFonts w:ascii="Calibri" w:eastAsia="Calibri" w:hAnsi="Calibri"/>
    </w:rPr>
  </w:style>
  <w:style w:type="paragraph" w:customStyle="1" w:styleId="ConsPlusNormal">
    <w:name w:val="ConsPlusNormal"/>
    <w:rsid w:val="00F76448"/>
    <w:pPr>
      <w:widowControl w:val="0"/>
      <w:suppressAutoHyphens/>
      <w:snapToGrid w:val="0"/>
      <w:ind w:firstLine="720"/>
    </w:pPr>
    <w:rPr>
      <w:rFonts w:ascii="Arial" w:eastAsia="Arial" w:hAnsi="Arial"/>
      <w:lang w:eastAsia="ar-SA"/>
    </w:rPr>
  </w:style>
  <w:style w:type="paragraph" w:customStyle="1" w:styleId="ConsPlusTitle">
    <w:name w:val="ConsPlusTitle"/>
    <w:rsid w:val="00F76448"/>
    <w:pPr>
      <w:widowControl w:val="0"/>
      <w:suppressAutoHyphens/>
      <w:autoSpaceDE w:val="0"/>
    </w:pPr>
    <w:rPr>
      <w:rFonts w:ascii="Calibri" w:eastAsia="Calibri" w:hAnsi="Calibri" w:cs="Calibri"/>
      <w:b/>
      <w:bCs/>
      <w:sz w:val="22"/>
      <w:szCs w:val="22"/>
      <w:lang w:eastAsia="ar-SA"/>
    </w:rPr>
  </w:style>
  <w:style w:type="paragraph" w:styleId="affe">
    <w:name w:val="No Spacing"/>
    <w:qFormat/>
    <w:rsid w:val="00F76448"/>
    <w:pPr>
      <w:suppressAutoHyphens/>
    </w:pPr>
    <w:rPr>
      <w:rFonts w:ascii="Calibri" w:eastAsia="Calibri" w:hAnsi="Calibri"/>
      <w:sz w:val="22"/>
      <w:szCs w:val="22"/>
      <w:lang w:eastAsia="ar-SA"/>
    </w:rPr>
  </w:style>
  <w:style w:type="paragraph" w:customStyle="1" w:styleId="xl63">
    <w:name w:val="xl63"/>
    <w:basedOn w:val="a0"/>
    <w:rsid w:val="00F76448"/>
    <w:pPr>
      <w:shd w:val="clear" w:color="auto" w:fill="FFFFFF"/>
      <w:spacing w:before="280" w:after="280"/>
      <w:jc w:val="center"/>
    </w:pPr>
    <w:rPr>
      <w:rFonts w:ascii="Arial" w:hAnsi="Arial" w:cs="Arial"/>
      <w:color w:val="000000"/>
      <w:sz w:val="16"/>
      <w:szCs w:val="16"/>
    </w:rPr>
  </w:style>
  <w:style w:type="paragraph" w:customStyle="1" w:styleId="xl64">
    <w:name w:val="xl64"/>
    <w:basedOn w:val="a0"/>
    <w:rsid w:val="00F76448"/>
    <w:pPr>
      <w:shd w:val="clear" w:color="auto" w:fill="FFFFFF"/>
      <w:spacing w:before="280" w:after="280"/>
      <w:jc w:val="center"/>
      <w:textAlignment w:val="center"/>
    </w:pPr>
    <w:rPr>
      <w:rFonts w:ascii="Arial" w:hAnsi="Arial" w:cs="Arial"/>
      <w:sz w:val="16"/>
      <w:szCs w:val="16"/>
    </w:rPr>
  </w:style>
  <w:style w:type="paragraph" w:customStyle="1" w:styleId="xl65">
    <w:name w:val="xl65"/>
    <w:basedOn w:val="a0"/>
    <w:rsid w:val="00F76448"/>
    <w:pPr>
      <w:spacing w:before="280" w:after="280"/>
      <w:jc w:val="center"/>
      <w:textAlignment w:val="center"/>
    </w:pPr>
    <w:rPr>
      <w:rFonts w:ascii="Arial" w:hAnsi="Arial" w:cs="Arial"/>
      <w:sz w:val="16"/>
      <w:szCs w:val="16"/>
    </w:rPr>
  </w:style>
  <w:style w:type="paragraph" w:customStyle="1" w:styleId="xl66">
    <w:name w:val="xl66"/>
    <w:basedOn w:val="a0"/>
    <w:rsid w:val="00F76448"/>
    <w:pPr>
      <w:spacing w:before="280" w:after="280"/>
    </w:pPr>
    <w:rPr>
      <w:rFonts w:ascii="Arial" w:hAnsi="Arial" w:cs="Arial"/>
      <w:sz w:val="16"/>
      <w:szCs w:val="16"/>
    </w:rPr>
  </w:style>
  <w:style w:type="paragraph" w:customStyle="1" w:styleId="xl67">
    <w:name w:val="xl67"/>
    <w:basedOn w:val="a0"/>
    <w:rsid w:val="00F76448"/>
    <w:pPr>
      <w:spacing w:before="280" w:after="280"/>
      <w:jc w:val="right"/>
      <w:textAlignment w:val="center"/>
    </w:pPr>
    <w:rPr>
      <w:rFonts w:ascii="Arial" w:hAnsi="Arial" w:cs="Arial"/>
      <w:sz w:val="16"/>
      <w:szCs w:val="16"/>
    </w:rPr>
  </w:style>
  <w:style w:type="paragraph" w:customStyle="1" w:styleId="xl68">
    <w:name w:val="xl68"/>
    <w:basedOn w:val="a0"/>
    <w:rsid w:val="00F76448"/>
    <w:pPr>
      <w:spacing w:before="280" w:after="280"/>
      <w:textAlignment w:val="center"/>
    </w:pPr>
    <w:rPr>
      <w:rFonts w:ascii="Arial" w:hAnsi="Arial" w:cs="Arial"/>
      <w:sz w:val="16"/>
      <w:szCs w:val="16"/>
    </w:rPr>
  </w:style>
  <w:style w:type="paragraph" w:customStyle="1" w:styleId="xl69">
    <w:name w:val="xl69"/>
    <w:basedOn w:val="a0"/>
    <w:rsid w:val="00F76448"/>
    <w:pPr>
      <w:spacing w:before="280" w:after="280"/>
      <w:textAlignment w:val="center"/>
    </w:pPr>
    <w:rPr>
      <w:rFonts w:ascii="Arial" w:hAnsi="Arial" w:cs="Arial"/>
      <w:sz w:val="16"/>
      <w:szCs w:val="16"/>
    </w:rPr>
  </w:style>
  <w:style w:type="paragraph" w:customStyle="1" w:styleId="xl70">
    <w:name w:val="xl70"/>
    <w:basedOn w:val="a0"/>
    <w:rsid w:val="00F76448"/>
    <w:pPr>
      <w:spacing w:before="280" w:after="280"/>
      <w:jc w:val="right"/>
    </w:pPr>
    <w:rPr>
      <w:rFonts w:ascii="Arial" w:hAnsi="Arial" w:cs="Arial"/>
      <w:sz w:val="16"/>
      <w:szCs w:val="16"/>
    </w:rPr>
  </w:style>
  <w:style w:type="paragraph" w:customStyle="1" w:styleId="xl71">
    <w:name w:val="xl71"/>
    <w:basedOn w:val="a0"/>
    <w:rsid w:val="00F76448"/>
    <w:pPr>
      <w:shd w:val="clear" w:color="auto" w:fill="FFFFFF"/>
      <w:spacing w:before="280" w:after="280"/>
      <w:textAlignment w:val="center"/>
    </w:pPr>
    <w:rPr>
      <w:rFonts w:ascii="Arial" w:hAnsi="Arial" w:cs="Arial"/>
      <w:sz w:val="16"/>
      <w:szCs w:val="16"/>
    </w:rPr>
  </w:style>
  <w:style w:type="paragraph" w:customStyle="1" w:styleId="xl72">
    <w:name w:val="xl72"/>
    <w:basedOn w:val="a0"/>
    <w:rsid w:val="00F76448"/>
    <w:pPr>
      <w:spacing w:before="280" w:after="280"/>
    </w:pPr>
  </w:style>
  <w:style w:type="paragraph" w:customStyle="1" w:styleId="xl73">
    <w:name w:val="xl73"/>
    <w:basedOn w:val="a0"/>
    <w:rsid w:val="00F76448"/>
    <w:pPr>
      <w:shd w:val="clear" w:color="auto" w:fill="FFFFFF"/>
      <w:spacing w:before="280" w:after="280"/>
      <w:textAlignment w:val="center"/>
    </w:pPr>
    <w:rPr>
      <w:sz w:val="16"/>
      <w:szCs w:val="16"/>
    </w:rPr>
  </w:style>
  <w:style w:type="paragraph" w:customStyle="1" w:styleId="xl74">
    <w:name w:val="xl74"/>
    <w:basedOn w:val="a0"/>
    <w:rsid w:val="00F76448"/>
    <w:pPr>
      <w:shd w:val="clear" w:color="auto" w:fill="FFFFFF"/>
      <w:spacing w:before="280" w:after="280"/>
      <w:jc w:val="center"/>
      <w:textAlignment w:val="center"/>
    </w:pPr>
    <w:rPr>
      <w:sz w:val="16"/>
      <w:szCs w:val="16"/>
    </w:rPr>
  </w:style>
  <w:style w:type="paragraph" w:customStyle="1" w:styleId="xl75">
    <w:name w:val="xl75"/>
    <w:basedOn w:val="a0"/>
    <w:rsid w:val="00F76448"/>
    <w:pPr>
      <w:shd w:val="clear" w:color="auto" w:fill="FFFFFF"/>
      <w:spacing w:before="280" w:after="280"/>
      <w:jc w:val="center"/>
      <w:textAlignment w:val="center"/>
    </w:pPr>
    <w:rPr>
      <w:sz w:val="16"/>
      <w:szCs w:val="16"/>
    </w:rPr>
  </w:style>
  <w:style w:type="paragraph" w:customStyle="1" w:styleId="xl76">
    <w:name w:val="xl76"/>
    <w:basedOn w:val="a0"/>
    <w:rsid w:val="00F76448"/>
    <w:pPr>
      <w:shd w:val="clear" w:color="auto" w:fill="FFFFFF"/>
      <w:spacing w:before="280" w:after="280"/>
      <w:jc w:val="center"/>
      <w:textAlignment w:val="center"/>
    </w:pPr>
    <w:rPr>
      <w:sz w:val="16"/>
      <w:szCs w:val="16"/>
    </w:rPr>
  </w:style>
  <w:style w:type="paragraph" w:customStyle="1" w:styleId="xl77">
    <w:name w:val="xl77"/>
    <w:basedOn w:val="a0"/>
    <w:rsid w:val="00F76448"/>
    <w:pPr>
      <w:spacing w:before="280" w:after="280"/>
      <w:jc w:val="right"/>
    </w:pPr>
    <w:rPr>
      <w:rFonts w:ascii="Arial" w:hAnsi="Arial" w:cs="Arial"/>
      <w:sz w:val="16"/>
      <w:szCs w:val="16"/>
    </w:rPr>
  </w:style>
  <w:style w:type="paragraph" w:customStyle="1" w:styleId="xl78">
    <w:name w:val="xl78"/>
    <w:basedOn w:val="a0"/>
    <w:rsid w:val="00F76448"/>
    <w:pPr>
      <w:shd w:val="clear" w:color="auto" w:fill="FFFFFF"/>
      <w:spacing w:before="280" w:after="280"/>
      <w:jc w:val="center"/>
      <w:textAlignment w:val="center"/>
    </w:pPr>
    <w:rPr>
      <w:rFonts w:ascii="Agency FB" w:hAnsi="Agency FB"/>
      <w:color w:val="000000"/>
      <w:sz w:val="16"/>
      <w:szCs w:val="16"/>
    </w:rPr>
  </w:style>
  <w:style w:type="paragraph" w:customStyle="1" w:styleId="1f8">
    <w:name w:val="1"/>
    <w:rsid w:val="00F76448"/>
    <w:pPr>
      <w:suppressAutoHyphens/>
    </w:pPr>
    <w:rPr>
      <w:rFonts w:eastAsia="Arial"/>
      <w:sz w:val="24"/>
      <w:lang w:eastAsia="ar-SA"/>
    </w:rPr>
  </w:style>
  <w:style w:type="paragraph" w:customStyle="1" w:styleId="1f9">
    <w:name w:val="Абзац списка1"/>
    <w:basedOn w:val="a0"/>
    <w:qFormat/>
    <w:rsid w:val="00F76448"/>
    <w:pPr>
      <w:ind w:left="720"/>
    </w:pPr>
    <w:rPr>
      <w:rFonts w:eastAsia="Calibri"/>
    </w:rPr>
  </w:style>
  <w:style w:type="paragraph" w:customStyle="1" w:styleId="1fa">
    <w:name w:val="Без интервала1"/>
    <w:rsid w:val="00F76448"/>
    <w:pPr>
      <w:suppressAutoHyphens/>
    </w:pPr>
    <w:rPr>
      <w:rFonts w:ascii="Calibri" w:eastAsia="Arial" w:hAnsi="Calibri"/>
      <w:sz w:val="22"/>
      <w:szCs w:val="22"/>
      <w:lang w:eastAsia="ar-SA"/>
    </w:rPr>
  </w:style>
  <w:style w:type="paragraph" w:styleId="afff">
    <w:name w:val="Normal (Web)"/>
    <w:basedOn w:val="a0"/>
    <w:rsid w:val="00F76448"/>
    <w:pPr>
      <w:spacing w:before="280" w:after="280"/>
    </w:pPr>
  </w:style>
  <w:style w:type="paragraph" w:customStyle="1" w:styleId="xl25">
    <w:name w:val="xl25"/>
    <w:basedOn w:val="a0"/>
    <w:rsid w:val="00F76448"/>
    <w:pPr>
      <w:pBdr>
        <w:top w:val="single" w:sz="4" w:space="0" w:color="000000"/>
        <w:left w:val="single" w:sz="4" w:space="0" w:color="000000"/>
        <w:bottom w:val="single" w:sz="4" w:space="0" w:color="000000"/>
        <w:right w:val="single" w:sz="4" w:space="0" w:color="000000"/>
      </w:pBdr>
      <w:spacing w:before="280" w:after="280"/>
      <w:jc w:val="right"/>
      <w:textAlignment w:val="top"/>
    </w:pPr>
  </w:style>
  <w:style w:type="paragraph" w:customStyle="1" w:styleId="Normal1">
    <w:name w:val="Normal1"/>
    <w:rsid w:val="00F76448"/>
    <w:pPr>
      <w:suppressAutoHyphens/>
      <w:ind w:firstLine="720"/>
      <w:jc w:val="both"/>
    </w:pPr>
    <w:rPr>
      <w:rFonts w:eastAsia="Arial"/>
      <w:sz w:val="28"/>
      <w:lang w:eastAsia="ar-SA"/>
    </w:rPr>
  </w:style>
  <w:style w:type="paragraph" w:customStyle="1" w:styleId="ConsPlusCell">
    <w:name w:val="ConsPlusCell"/>
    <w:rsid w:val="00F76448"/>
    <w:pPr>
      <w:suppressAutoHyphens/>
      <w:autoSpaceDE w:val="0"/>
    </w:pPr>
    <w:rPr>
      <w:rFonts w:ascii="Arial" w:eastAsia="Arial" w:hAnsi="Arial" w:cs="Arial"/>
      <w:lang w:eastAsia="ar-SA"/>
    </w:rPr>
  </w:style>
  <w:style w:type="paragraph" w:customStyle="1" w:styleId="212">
    <w:name w:val="Список 21"/>
    <w:basedOn w:val="a0"/>
    <w:rsid w:val="00F76448"/>
    <w:pPr>
      <w:ind w:left="566" w:hanging="283"/>
    </w:pPr>
  </w:style>
  <w:style w:type="paragraph" w:customStyle="1" w:styleId="ConsPlusNonformat">
    <w:name w:val="ConsPlusNonformat"/>
    <w:rsid w:val="00F76448"/>
    <w:pPr>
      <w:suppressAutoHyphens/>
      <w:autoSpaceDE w:val="0"/>
    </w:pPr>
    <w:rPr>
      <w:rFonts w:ascii="Courier New" w:eastAsia="Arial" w:hAnsi="Courier New" w:cs="Courier New"/>
      <w:lang w:eastAsia="ar-SA"/>
    </w:rPr>
  </w:style>
  <w:style w:type="paragraph" w:styleId="afff0">
    <w:name w:val="endnote text"/>
    <w:basedOn w:val="a0"/>
    <w:link w:val="1fb"/>
    <w:rsid w:val="00F76448"/>
    <w:rPr>
      <w:sz w:val="20"/>
      <w:szCs w:val="20"/>
    </w:rPr>
  </w:style>
  <w:style w:type="paragraph" w:customStyle="1" w:styleId="Default">
    <w:name w:val="Default"/>
    <w:rsid w:val="00F76448"/>
    <w:pPr>
      <w:suppressAutoHyphens/>
      <w:autoSpaceDE w:val="0"/>
    </w:pPr>
    <w:rPr>
      <w:rFonts w:eastAsia="Arial"/>
      <w:color w:val="000000"/>
      <w:sz w:val="24"/>
      <w:szCs w:val="24"/>
      <w:lang w:eastAsia="ar-SA"/>
    </w:rPr>
  </w:style>
  <w:style w:type="paragraph" w:customStyle="1" w:styleId="afff1">
    <w:name w:val="Содержимое врезки"/>
    <w:basedOn w:val="afd"/>
    <w:rsid w:val="00F76448"/>
  </w:style>
  <w:style w:type="paragraph" w:customStyle="1" w:styleId="afff2">
    <w:name w:val="Содержимое таблицы"/>
    <w:basedOn w:val="a0"/>
    <w:rsid w:val="00F76448"/>
    <w:pPr>
      <w:suppressLineNumbers/>
    </w:pPr>
  </w:style>
  <w:style w:type="paragraph" w:customStyle="1" w:styleId="afff3">
    <w:name w:val="Заголовок таблицы"/>
    <w:basedOn w:val="afff2"/>
    <w:rsid w:val="00F76448"/>
    <w:pPr>
      <w:jc w:val="center"/>
    </w:pPr>
    <w:rPr>
      <w:b/>
      <w:bCs/>
    </w:rPr>
  </w:style>
  <w:style w:type="character" w:styleId="afff4">
    <w:name w:val="annotation reference"/>
    <w:basedOn w:val="a1"/>
    <w:unhideWhenUsed/>
    <w:rsid w:val="009C211A"/>
    <w:rPr>
      <w:sz w:val="16"/>
      <w:szCs w:val="16"/>
    </w:rPr>
  </w:style>
  <w:style w:type="paragraph" w:styleId="afff5">
    <w:name w:val="annotation text"/>
    <w:basedOn w:val="a0"/>
    <w:link w:val="1fc"/>
    <w:unhideWhenUsed/>
    <w:rsid w:val="009C211A"/>
    <w:rPr>
      <w:sz w:val="20"/>
      <w:szCs w:val="20"/>
    </w:rPr>
  </w:style>
  <w:style w:type="character" w:customStyle="1" w:styleId="1fc">
    <w:name w:val="Текст примечания Знак1"/>
    <w:basedOn w:val="a1"/>
    <w:link w:val="afff5"/>
    <w:uiPriority w:val="99"/>
    <w:rsid w:val="009C211A"/>
    <w:rPr>
      <w:lang w:eastAsia="ar-SA"/>
    </w:rPr>
  </w:style>
  <w:style w:type="table" w:styleId="afff6">
    <w:name w:val="Table Grid"/>
    <w:basedOn w:val="a2"/>
    <w:uiPriority w:val="59"/>
    <w:rsid w:val="002E18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autoRedefine/>
    <w:rsid w:val="00FF73B4"/>
    <w:pPr>
      <w:numPr>
        <w:ilvl w:val="2"/>
        <w:numId w:val="9"/>
      </w:numPr>
      <w:tabs>
        <w:tab w:val="left" w:pos="-567"/>
        <w:tab w:val="left" w:pos="-426"/>
      </w:tabs>
      <w:autoSpaceDE w:val="0"/>
      <w:autoSpaceDN w:val="0"/>
      <w:adjustRightInd w:val="0"/>
      <w:ind w:left="0" w:firstLine="720"/>
      <w:jc w:val="both"/>
    </w:pPr>
    <w:rPr>
      <w:bCs/>
      <w:sz w:val="28"/>
      <w:szCs w:val="28"/>
      <w:lang w:eastAsia="ru-RU"/>
    </w:rPr>
  </w:style>
  <w:style w:type="paragraph" w:styleId="32">
    <w:name w:val="Body Text 3"/>
    <w:basedOn w:val="a0"/>
    <w:link w:val="31"/>
    <w:rsid w:val="000954FB"/>
    <w:pPr>
      <w:suppressAutoHyphens w:val="0"/>
      <w:spacing w:after="120"/>
    </w:pPr>
    <w:rPr>
      <w:sz w:val="16"/>
      <w:szCs w:val="16"/>
    </w:rPr>
  </w:style>
  <w:style w:type="character" w:customStyle="1" w:styleId="312">
    <w:name w:val="Основной текст 3 Знак1"/>
    <w:basedOn w:val="a1"/>
    <w:uiPriority w:val="99"/>
    <w:semiHidden/>
    <w:rsid w:val="000954FB"/>
    <w:rPr>
      <w:sz w:val="16"/>
      <w:szCs w:val="16"/>
      <w:lang w:eastAsia="ar-SA"/>
    </w:rPr>
  </w:style>
  <w:style w:type="paragraph" w:styleId="37">
    <w:name w:val="Body Text Indent 3"/>
    <w:basedOn w:val="a0"/>
    <w:link w:val="313"/>
    <w:uiPriority w:val="99"/>
    <w:unhideWhenUsed/>
    <w:rsid w:val="00926992"/>
    <w:pPr>
      <w:spacing w:after="120"/>
      <w:ind w:left="283"/>
    </w:pPr>
    <w:rPr>
      <w:sz w:val="16"/>
      <w:szCs w:val="16"/>
    </w:rPr>
  </w:style>
  <w:style w:type="character" w:customStyle="1" w:styleId="313">
    <w:name w:val="Основной текст с отступом 3 Знак1"/>
    <w:basedOn w:val="a1"/>
    <w:link w:val="37"/>
    <w:uiPriority w:val="99"/>
    <w:rsid w:val="00926992"/>
    <w:rPr>
      <w:sz w:val="16"/>
      <w:szCs w:val="16"/>
      <w:lang w:eastAsia="ar-SA"/>
    </w:rPr>
  </w:style>
  <w:style w:type="paragraph" w:customStyle="1" w:styleId="-3">
    <w:name w:val="Пункт-3"/>
    <w:basedOn w:val="a0"/>
    <w:rsid w:val="007341C2"/>
    <w:pPr>
      <w:tabs>
        <w:tab w:val="num" w:pos="1985"/>
      </w:tabs>
      <w:suppressAutoHyphens w:val="0"/>
      <w:ind w:firstLine="709"/>
      <w:jc w:val="both"/>
    </w:pPr>
    <w:rPr>
      <w:sz w:val="28"/>
      <w:lang w:eastAsia="ru-RU"/>
    </w:rPr>
  </w:style>
  <w:style w:type="character" w:customStyle="1" w:styleId="16">
    <w:name w:val="Основной текст Знак1"/>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basedOn w:val="a1"/>
    <w:link w:val="afd"/>
    <w:uiPriority w:val="99"/>
    <w:locked/>
    <w:rsid w:val="004314C8"/>
    <w:rPr>
      <w:rFonts w:eastAsia="MS Mincho"/>
      <w:sz w:val="26"/>
      <w:szCs w:val="24"/>
      <w:lang w:eastAsia="ar-SA"/>
    </w:rPr>
  </w:style>
  <w:style w:type="character" w:styleId="afff7">
    <w:name w:val="Strong"/>
    <w:basedOn w:val="a1"/>
    <w:uiPriority w:val="22"/>
    <w:qFormat/>
    <w:rsid w:val="00AE660B"/>
    <w:rPr>
      <w:b/>
      <w:bCs/>
    </w:rPr>
  </w:style>
  <w:style w:type="character" w:customStyle="1" w:styleId="50">
    <w:name w:val="Заголовок 5 Знак"/>
    <w:basedOn w:val="a1"/>
    <w:link w:val="5"/>
    <w:uiPriority w:val="9"/>
    <w:rsid w:val="00AD4EEB"/>
    <w:rPr>
      <w:rFonts w:ascii="Cambria" w:hAnsi="Cambria"/>
      <w:color w:val="243F60"/>
      <w:sz w:val="24"/>
      <w:szCs w:val="24"/>
      <w:lang w:val="x-none" w:eastAsia="x-none"/>
    </w:rPr>
  </w:style>
  <w:style w:type="character" w:customStyle="1" w:styleId="60">
    <w:name w:val="Заголовок 6 Знак"/>
    <w:basedOn w:val="a1"/>
    <w:link w:val="6"/>
    <w:uiPriority w:val="9"/>
    <w:semiHidden/>
    <w:rsid w:val="00AD4EEB"/>
    <w:rPr>
      <w:rFonts w:ascii="Cambria" w:hAnsi="Cambria"/>
      <w:i/>
      <w:iCs/>
      <w:color w:val="243F60"/>
      <w:sz w:val="24"/>
      <w:szCs w:val="24"/>
      <w:lang w:val="x-none" w:eastAsia="x-none"/>
    </w:rPr>
  </w:style>
  <w:style w:type="character" w:customStyle="1" w:styleId="70">
    <w:name w:val="Заголовок 7 Знак"/>
    <w:basedOn w:val="a1"/>
    <w:link w:val="7"/>
    <w:uiPriority w:val="9"/>
    <w:semiHidden/>
    <w:rsid w:val="00AD4EEB"/>
    <w:rPr>
      <w:rFonts w:ascii="Cambria" w:hAnsi="Cambria"/>
      <w:i/>
      <w:iCs/>
      <w:color w:val="404040"/>
      <w:sz w:val="24"/>
      <w:szCs w:val="24"/>
      <w:lang w:val="x-none" w:eastAsia="x-none"/>
    </w:rPr>
  </w:style>
  <w:style w:type="character" w:customStyle="1" w:styleId="20">
    <w:name w:val="Заголовок 2 Знак"/>
    <w:aliases w:val="Гоник_Заголовок 2 Знак,h2 Знак1,H2 Знак, Знак Знак2,Знак Знак16,h21 Знак1,5 Знак1,Заголовок пункта (1.1) Знак1,222 Знак1,Reset numbering Знак1"/>
    <w:basedOn w:val="a1"/>
    <w:link w:val="2"/>
    <w:rsid w:val="00AD4EEB"/>
    <w:rPr>
      <w:rFonts w:cs="Arial"/>
      <w:b/>
      <w:bCs/>
      <w:i/>
      <w:iCs/>
      <w:sz w:val="28"/>
      <w:szCs w:val="28"/>
      <w:lang w:eastAsia="ar-SA"/>
    </w:rPr>
  </w:style>
  <w:style w:type="character" w:customStyle="1" w:styleId="1b">
    <w:name w:val="Верхний колонтитул Знак1"/>
    <w:basedOn w:val="a1"/>
    <w:link w:val="aff"/>
    <w:uiPriority w:val="99"/>
    <w:rsid w:val="00AD4EEB"/>
    <w:rPr>
      <w:sz w:val="24"/>
      <w:szCs w:val="24"/>
      <w:lang w:eastAsia="ar-SA"/>
    </w:rPr>
  </w:style>
  <w:style w:type="character" w:customStyle="1" w:styleId="1c">
    <w:name w:val="Основной текст с отступом Знак1"/>
    <w:basedOn w:val="a1"/>
    <w:link w:val="aff0"/>
    <w:rsid w:val="00AD4EEB"/>
    <w:rPr>
      <w:sz w:val="28"/>
      <w:lang w:eastAsia="ar-SA"/>
    </w:rPr>
  </w:style>
  <w:style w:type="character" w:customStyle="1" w:styleId="1d">
    <w:name w:val="Нижний колонтитул Знак1"/>
    <w:basedOn w:val="a1"/>
    <w:link w:val="aff1"/>
    <w:uiPriority w:val="99"/>
    <w:rsid w:val="00AD4EEB"/>
    <w:rPr>
      <w:rFonts w:eastAsia="MS Mincho"/>
      <w:spacing w:val="-2"/>
      <w:sz w:val="24"/>
      <w:szCs w:val="24"/>
      <w:lang w:eastAsia="ar-SA"/>
    </w:rPr>
  </w:style>
  <w:style w:type="character" w:customStyle="1" w:styleId="1f">
    <w:name w:val="Текст сноски Знак1"/>
    <w:basedOn w:val="a1"/>
    <w:link w:val="aff2"/>
    <w:rsid w:val="00AD4EEB"/>
    <w:rPr>
      <w:lang w:eastAsia="ar-SA"/>
    </w:rPr>
  </w:style>
  <w:style w:type="character" w:customStyle="1" w:styleId="aff6">
    <w:name w:val="Название Знак"/>
    <w:basedOn w:val="a1"/>
    <w:link w:val="aff4"/>
    <w:rsid w:val="00AD4EEB"/>
    <w:rPr>
      <w:rFonts w:ascii="Arial" w:hAnsi="Arial" w:cs="Arial"/>
      <w:b/>
      <w:bCs/>
      <w:kern w:val="1"/>
      <w:sz w:val="32"/>
      <w:szCs w:val="32"/>
      <w:lang w:eastAsia="ar-SA"/>
    </w:rPr>
  </w:style>
  <w:style w:type="character" w:customStyle="1" w:styleId="1f1">
    <w:name w:val="Подзаголовок Знак1"/>
    <w:basedOn w:val="a1"/>
    <w:link w:val="aff5"/>
    <w:rsid w:val="00AD4EEB"/>
    <w:rPr>
      <w:b/>
      <w:bCs/>
      <w:sz w:val="24"/>
      <w:szCs w:val="24"/>
      <w:lang w:eastAsia="ar-SA"/>
    </w:rPr>
  </w:style>
  <w:style w:type="character" w:customStyle="1" w:styleId="1f3">
    <w:name w:val="Тема примечания Знак1"/>
    <w:basedOn w:val="1fc"/>
    <w:link w:val="aff9"/>
    <w:rsid w:val="00AD4EEB"/>
    <w:rPr>
      <w:b/>
      <w:bCs/>
      <w:lang w:eastAsia="ar-SA"/>
    </w:rPr>
  </w:style>
  <w:style w:type="character" w:customStyle="1" w:styleId="1f4">
    <w:name w:val="Текст выноски Знак1"/>
    <w:basedOn w:val="a1"/>
    <w:link w:val="affa"/>
    <w:rsid w:val="00AD4EEB"/>
    <w:rPr>
      <w:rFonts w:ascii="Tahoma" w:hAnsi="Tahoma"/>
      <w:sz w:val="16"/>
      <w:szCs w:val="16"/>
      <w:lang w:eastAsia="ar-SA"/>
    </w:rPr>
  </w:style>
  <w:style w:type="character" w:customStyle="1" w:styleId="1fb">
    <w:name w:val="Текст концевой сноски Знак1"/>
    <w:basedOn w:val="a1"/>
    <w:link w:val="afff0"/>
    <w:rsid w:val="00AD4EEB"/>
    <w:rPr>
      <w:lang w:eastAsia="ar-SA"/>
    </w:rPr>
  </w:style>
  <w:style w:type="character" w:customStyle="1" w:styleId="apple-converted-space">
    <w:name w:val="apple-converted-space"/>
    <w:basedOn w:val="a1"/>
    <w:rsid w:val="00AD4EEB"/>
  </w:style>
  <w:style w:type="paragraph" w:styleId="28">
    <w:name w:val="Body Text 2"/>
    <w:basedOn w:val="a0"/>
    <w:link w:val="29"/>
    <w:rsid w:val="00AD4EEB"/>
    <w:pPr>
      <w:suppressAutoHyphens w:val="0"/>
      <w:spacing w:after="120" w:line="480" w:lineRule="auto"/>
    </w:pPr>
    <w:rPr>
      <w:lang w:val="x-none" w:eastAsia="x-none"/>
    </w:rPr>
  </w:style>
  <w:style w:type="character" w:customStyle="1" w:styleId="29">
    <w:name w:val="Основной текст 2 Знак"/>
    <w:basedOn w:val="a1"/>
    <w:link w:val="28"/>
    <w:rsid w:val="00AD4EEB"/>
    <w:rPr>
      <w:sz w:val="24"/>
      <w:szCs w:val="24"/>
      <w:lang w:val="x-none" w:eastAsia="x-none"/>
    </w:rPr>
  </w:style>
  <w:style w:type="paragraph" w:styleId="af5">
    <w:name w:val="Plain Text"/>
    <w:basedOn w:val="a0"/>
    <w:link w:val="af4"/>
    <w:rsid w:val="00AD4EEB"/>
    <w:pPr>
      <w:tabs>
        <w:tab w:val="left" w:pos="360"/>
      </w:tabs>
      <w:suppressAutoHyphens w:val="0"/>
      <w:ind w:firstLine="900"/>
      <w:jc w:val="both"/>
    </w:pPr>
    <w:rPr>
      <w:rFonts w:eastAsia="MS Mincho"/>
      <w:spacing w:val="-2"/>
      <w:sz w:val="26"/>
      <w:szCs w:val="20"/>
      <w:lang w:eastAsia="ru-RU"/>
    </w:rPr>
  </w:style>
  <w:style w:type="character" w:customStyle="1" w:styleId="1fd">
    <w:name w:val="Текст Знак1"/>
    <w:basedOn w:val="a1"/>
    <w:uiPriority w:val="99"/>
    <w:semiHidden/>
    <w:rsid w:val="00AD4EEB"/>
    <w:rPr>
      <w:rFonts w:ascii="Consolas" w:hAnsi="Consolas" w:cs="Consolas"/>
      <w:sz w:val="21"/>
      <w:szCs w:val="21"/>
      <w:lang w:eastAsia="ar-SA"/>
    </w:rPr>
  </w:style>
  <w:style w:type="paragraph" w:styleId="ac">
    <w:name w:val="Document Map"/>
    <w:basedOn w:val="a0"/>
    <w:link w:val="ab"/>
    <w:rsid w:val="00AD4EEB"/>
    <w:pPr>
      <w:shd w:val="clear" w:color="auto" w:fill="000080"/>
      <w:suppressAutoHyphens w:val="0"/>
    </w:pPr>
    <w:rPr>
      <w:rFonts w:ascii="Tahoma" w:hAnsi="Tahoma" w:cs="Tahoma"/>
      <w:sz w:val="20"/>
      <w:szCs w:val="20"/>
      <w:lang w:eastAsia="ru-RU"/>
    </w:rPr>
  </w:style>
  <w:style w:type="character" w:customStyle="1" w:styleId="1fe">
    <w:name w:val="Схема документа Знак1"/>
    <w:basedOn w:val="a1"/>
    <w:uiPriority w:val="99"/>
    <w:semiHidden/>
    <w:rsid w:val="00AD4EEB"/>
    <w:rPr>
      <w:rFonts w:ascii="Tahoma" w:hAnsi="Tahoma" w:cs="Tahoma"/>
      <w:sz w:val="16"/>
      <w:szCs w:val="16"/>
      <w:lang w:eastAsia="ar-SA"/>
    </w:rPr>
  </w:style>
  <w:style w:type="paragraph" w:styleId="23">
    <w:name w:val="Body Text Indent 2"/>
    <w:basedOn w:val="a0"/>
    <w:link w:val="22"/>
    <w:rsid w:val="00AD4EEB"/>
    <w:pPr>
      <w:suppressAutoHyphens w:val="0"/>
      <w:spacing w:after="120" w:line="480" w:lineRule="auto"/>
      <w:ind w:left="283"/>
    </w:pPr>
    <w:rPr>
      <w:lang w:eastAsia="ru-RU"/>
    </w:rPr>
  </w:style>
  <w:style w:type="character" w:customStyle="1" w:styleId="213">
    <w:name w:val="Основной текст с отступом 2 Знак1"/>
    <w:basedOn w:val="a1"/>
    <w:uiPriority w:val="99"/>
    <w:semiHidden/>
    <w:rsid w:val="00AD4EEB"/>
    <w:rPr>
      <w:sz w:val="24"/>
      <w:szCs w:val="24"/>
      <w:lang w:eastAsia="ar-SA"/>
    </w:rPr>
  </w:style>
  <w:style w:type="paragraph" w:styleId="afff8">
    <w:name w:val="caption"/>
    <w:basedOn w:val="a0"/>
    <w:next w:val="a0"/>
    <w:qFormat/>
    <w:rsid w:val="00AD4EEB"/>
    <w:pPr>
      <w:suppressAutoHyphens w:val="0"/>
      <w:ind w:left="-1797"/>
      <w:jc w:val="right"/>
    </w:pPr>
    <w:rPr>
      <w:szCs w:val="20"/>
      <w:lang w:eastAsia="ru-RU"/>
    </w:rPr>
  </w:style>
  <w:style w:type="paragraph" w:styleId="af2">
    <w:name w:val="Normal Indent"/>
    <w:basedOn w:val="a0"/>
    <w:link w:val="af1"/>
    <w:unhideWhenUsed/>
    <w:rsid w:val="00AD4EEB"/>
    <w:pPr>
      <w:suppressAutoHyphens w:val="0"/>
      <w:spacing w:after="60"/>
      <w:ind w:left="708"/>
      <w:jc w:val="both"/>
    </w:pPr>
    <w:rPr>
      <w:rFonts w:ascii="Calibri" w:eastAsia="Calibri" w:hAnsi="Calibri" w:cs="Calibri"/>
      <w:lang w:eastAsia="ru-RU"/>
    </w:rPr>
  </w:style>
  <w:style w:type="numbering" w:customStyle="1" w:styleId="1ff">
    <w:name w:val="Нет списка1"/>
    <w:next w:val="a3"/>
    <w:uiPriority w:val="99"/>
    <w:semiHidden/>
    <w:unhideWhenUsed/>
    <w:rsid w:val="00AD4EEB"/>
  </w:style>
  <w:style w:type="table" w:customStyle="1" w:styleId="1ff0">
    <w:name w:val="Сетка таблицы1"/>
    <w:basedOn w:val="a2"/>
    <w:rsid w:val="00AD4E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a">
    <w:name w:val="List 2"/>
    <w:basedOn w:val="a0"/>
    <w:rsid w:val="00AD4EEB"/>
    <w:pPr>
      <w:suppressAutoHyphens w:val="0"/>
      <w:ind w:left="566" w:hanging="283"/>
    </w:pPr>
    <w:rPr>
      <w:lang w:eastAsia="ru-RU"/>
    </w:rPr>
  </w:style>
  <w:style w:type="paragraph" w:styleId="afff9">
    <w:name w:val="List Continue"/>
    <w:basedOn w:val="a0"/>
    <w:uiPriority w:val="99"/>
    <w:semiHidden/>
    <w:unhideWhenUsed/>
    <w:rsid w:val="00AD4EEB"/>
    <w:pPr>
      <w:suppressAutoHyphens w:val="0"/>
      <w:spacing w:after="120"/>
      <w:ind w:left="283"/>
      <w:contextualSpacing/>
    </w:pPr>
    <w:rPr>
      <w:lang w:eastAsia="ru-RU"/>
    </w:rPr>
  </w:style>
  <w:style w:type="paragraph" w:customStyle="1" w:styleId="afffa">
    <w:name w:val="Îáû÷íûé"/>
    <w:uiPriority w:val="99"/>
    <w:rsid w:val="00AD4EEB"/>
  </w:style>
  <w:style w:type="paragraph" w:customStyle="1" w:styleId="43">
    <w:name w:val="Обычный4"/>
    <w:rsid w:val="00AD4EEB"/>
  </w:style>
  <w:style w:type="paragraph" w:customStyle="1" w:styleId="ConsNonformat">
    <w:name w:val="ConsNonformat"/>
    <w:rsid w:val="00AD4EEB"/>
    <w:pPr>
      <w:autoSpaceDE w:val="0"/>
      <w:autoSpaceDN w:val="0"/>
      <w:adjustRightInd w:val="0"/>
    </w:pPr>
    <w:rPr>
      <w:sz w:val="22"/>
    </w:rPr>
  </w:style>
  <w:style w:type="paragraph" w:customStyle="1" w:styleId="-4">
    <w:name w:val="Пункт-4"/>
    <w:basedOn w:val="a0"/>
    <w:rsid w:val="00AD4EEB"/>
    <w:pPr>
      <w:tabs>
        <w:tab w:val="num" w:pos="1701"/>
      </w:tabs>
      <w:suppressAutoHyphens w:val="0"/>
      <w:spacing w:line="288" w:lineRule="auto"/>
      <w:jc w:val="both"/>
    </w:pPr>
    <w:rPr>
      <w:snapToGrid w:val="0"/>
      <w:sz w:val="28"/>
      <w:szCs w:val="20"/>
      <w:lang w:eastAsia="ru-RU"/>
    </w:rPr>
  </w:style>
  <w:style w:type="paragraph" w:customStyle="1" w:styleId="-6">
    <w:name w:val="Пункт-6"/>
    <w:basedOn w:val="a0"/>
    <w:rsid w:val="00AD4EEB"/>
    <w:pPr>
      <w:tabs>
        <w:tab w:val="num" w:pos="1701"/>
      </w:tabs>
      <w:suppressAutoHyphens w:val="0"/>
      <w:spacing w:line="288" w:lineRule="auto"/>
      <w:jc w:val="both"/>
    </w:pPr>
    <w:rPr>
      <w:snapToGrid w:val="0"/>
      <w:sz w:val="28"/>
      <w:szCs w:val="20"/>
      <w:lang w:eastAsia="ru-RU"/>
    </w:rPr>
  </w:style>
  <w:style w:type="paragraph" w:customStyle="1" w:styleId="-5">
    <w:name w:val="Пункт-5"/>
    <w:basedOn w:val="a0"/>
    <w:rsid w:val="00AD4EEB"/>
    <w:pPr>
      <w:tabs>
        <w:tab w:val="num" w:pos="1701"/>
      </w:tabs>
      <w:suppressAutoHyphens w:val="0"/>
      <w:spacing w:line="288" w:lineRule="auto"/>
      <w:jc w:val="both"/>
    </w:pPr>
    <w:rPr>
      <w:snapToGrid w:val="0"/>
      <w:sz w:val="28"/>
      <w:szCs w:val="20"/>
      <w:lang w:eastAsia="ru-RU"/>
    </w:rPr>
  </w:style>
  <w:style w:type="paragraph" w:customStyle="1" w:styleId="-30">
    <w:name w:val="Пункт-3 подзаголовок"/>
    <w:basedOn w:val="-3"/>
    <w:rsid w:val="00AD4EEB"/>
    <w:pPr>
      <w:keepNext/>
      <w:numPr>
        <w:ilvl w:val="2"/>
      </w:numPr>
      <w:tabs>
        <w:tab w:val="num" w:pos="1701"/>
        <w:tab w:val="num" w:pos="1985"/>
      </w:tabs>
      <w:spacing w:before="360" w:after="120" w:line="288" w:lineRule="auto"/>
      <w:ind w:firstLine="709"/>
      <w:outlineLvl w:val="2"/>
    </w:pPr>
    <w:rPr>
      <w:b/>
      <w:szCs w:val="28"/>
    </w:rPr>
  </w:style>
  <w:style w:type="character" w:customStyle="1" w:styleId="iwr14">
    <w:name w:val="iwr14"/>
    <w:basedOn w:val="a1"/>
    <w:rsid w:val="00AD4EEB"/>
  </w:style>
  <w:style w:type="paragraph" w:customStyle="1" w:styleId="afffb">
    <w:name w:val="Простой"/>
    <w:basedOn w:val="a0"/>
    <w:rsid w:val="00AD4EEB"/>
    <w:pPr>
      <w:suppressAutoHyphens w:val="0"/>
      <w:spacing w:after="240"/>
    </w:pPr>
    <w:rPr>
      <w:rFonts w:ascii="Arial" w:hAnsi="Arial"/>
      <w:b/>
      <w:color w:val="000000"/>
      <w:spacing w:val="-5"/>
      <w:sz w:val="20"/>
      <w:szCs w:val="20"/>
      <w:lang w:eastAsia="en-US"/>
    </w:rPr>
  </w:style>
  <w:style w:type="paragraph" w:customStyle="1" w:styleId="font5">
    <w:name w:val="font5"/>
    <w:basedOn w:val="a0"/>
    <w:rsid w:val="00AD4EEB"/>
    <w:pPr>
      <w:suppressAutoHyphens w:val="0"/>
      <w:spacing w:before="100" w:beforeAutospacing="1" w:after="100" w:afterAutospacing="1"/>
    </w:pPr>
    <w:rPr>
      <w:color w:val="000000"/>
      <w:lang w:eastAsia="ru-RU"/>
    </w:rPr>
  </w:style>
  <w:style w:type="paragraph" w:customStyle="1" w:styleId="font6">
    <w:name w:val="font6"/>
    <w:basedOn w:val="a0"/>
    <w:rsid w:val="00AD4EEB"/>
    <w:pPr>
      <w:suppressAutoHyphens w:val="0"/>
      <w:spacing w:before="100" w:beforeAutospacing="1" w:after="100" w:afterAutospacing="1"/>
    </w:pPr>
    <w:rPr>
      <w:color w:val="FF0000"/>
      <w:lang w:eastAsia="ru-RU"/>
    </w:rPr>
  </w:style>
  <w:style w:type="paragraph" w:customStyle="1" w:styleId="font7">
    <w:name w:val="font7"/>
    <w:basedOn w:val="a0"/>
    <w:rsid w:val="00AD4EEB"/>
    <w:pPr>
      <w:suppressAutoHyphens w:val="0"/>
      <w:spacing w:before="100" w:beforeAutospacing="1" w:after="100" w:afterAutospacing="1"/>
    </w:pPr>
    <w:rPr>
      <w:color w:val="FFFFFF"/>
      <w:lang w:eastAsia="ru-RU"/>
    </w:rPr>
  </w:style>
  <w:style w:type="paragraph" w:customStyle="1" w:styleId="xl79">
    <w:name w:val="xl79"/>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lang w:eastAsia="ru-RU"/>
    </w:rPr>
  </w:style>
  <w:style w:type="paragraph" w:customStyle="1" w:styleId="xl80">
    <w:name w:val="xl80"/>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lang w:eastAsia="ru-RU"/>
    </w:rPr>
  </w:style>
  <w:style w:type="paragraph" w:customStyle="1" w:styleId="xl81">
    <w:name w:val="xl81"/>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lang w:eastAsia="ru-RU"/>
    </w:rPr>
  </w:style>
  <w:style w:type="paragraph" w:customStyle="1" w:styleId="xl82">
    <w:name w:val="xl82"/>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lang w:eastAsia="ru-RU"/>
    </w:rPr>
  </w:style>
  <w:style w:type="paragraph" w:customStyle="1" w:styleId="xl83">
    <w:name w:val="xl83"/>
    <w:basedOn w:val="a0"/>
    <w:rsid w:val="00AD4EEB"/>
    <w:pPr>
      <w:suppressAutoHyphens w:val="0"/>
      <w:spacing w:before="100" w:beforeAutospacing="1" w:after="100" w:afterAutospacing="1"/>
    </w:pPr>
    <w:rPr>
      <w:lang w:eastAsia="ru-RU"/>
    </w:rPr>
  </w:style>
  <w:style w:type="paragraph" w:customStyle="1" w:styleId="xl84">
    <w:name w:val="xl84"/>
    <w:basedOn w:val="a0"/>
    <w:rsid w:val="00AD4EEB"/>
    <w:pPr>
      <w:suppressAutoHyphens w:val="0"/>
      <w:spacing w:before="100" w:beforeAutospacing="1" w:after="100" w:afterAutospacing="1"/>
      <w:jc w:val="center"/>
      <w:textAlignment w:val="top"/>
    </w:pPr>
    <w:rPr>
      <w:lang w:eastAsia="ru-RU"/>
    </w:rPr>
  </w:style>
  <w:style w:type="paragraph" w:customStyle="1" w:styleId="xl85">
    <w:name w:val="xl85"/>
    <w:basedOn w:val="a0"/>
    <w:rsid w:val="00AD4EEB"/>
    <w:pPr>
      <w:suppressAutoHyphens w:val="0"/>
      <w:spacing w:before="100" w:beforeAutospacing="1" w:after="100" w:afterAutospacing="1"/>
      <w:jc w:val="center"/>
      <w:textAlignment w:val="top"/>
    </w:pPr>
    <w:rPr>
      <w:lang w:eastAsia="ru-RU"/>
    </w:rPr>
  </w:style>
  <w:style w:type="paragraph" w:customStyle="1" w:styleId="xl86">
    <w:name w:val="xl86"/>
    <w:basedOn w:val="a0"/>
    <w:rsid w:val="00AD4EEB"/>
    <w:pPr>
      <w:suppressAutoHyphens w:val="0"/>
      <w:spacing w:before="100" w:beforeAutospacing="1" w:after="100" w:afterAutospacing="1"/>
      <w:textAlignment w:val="top"/>
    </w:pPr>
    <w:rPr>
      <w:lang w:eastAsia="ru-RU"/>
    </w:rPr>
  </w:style>
  <w:style w:type="paragraph" w:customStyle="1" w:styleId="xl87">
    <w:name w:val="xl87"/>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lang w:eastAsia="ru-RU"/>
    </w:rPr>
  </w:style>
  <w:style w:type="paragraph" w:customStyle="1" w:styleId="xl88">
    <w:name w:val="xl88"/>
    <w:basedOn w:val="a0"/>
    <w:rsid w:val="00AD4EEB"/>
    <w:pPr>
      <w:suppressAutoHyphens w:val="0"/>
      <w:spacing w:before="100" w:beforeAutospacing="1" w:after="100" w:afterAutospacing="1"/>
      <w:jc w:val="center"/>
      <w:textAlignment w:val="top"/>
    </w:pPr>
    <w:rPr>
      <w:lang w:eastAsia="ru-RU"/>
    </w:rPr>
  </w:style>
  <w:style w:type="paragraph" w:customStyle="1" w:styleId="xl89">
    <w:name w:val="xl89"/>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lang w:eastAsia="ru-RU"/>
    </w:rPr>
  </w:style>
  <w:style w:type="paragraph" w:customStyle="1" w:styleId="xl90">
    <w:name w:val="xl90"/>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eastAsia="ru-RU"/>
    </w:rPr>
  </w:style>
  <w:style w:type="paragraph" w:customStyle="1" w:styleId="xl91">
    <w:name w:val="xl91"/>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u-RU"/>
    </w:rPr>
  </w:style>
  <w:style w:type="paragraph" w:customStyle="1" w:styleId="xl92">
    <w:name w:val="xl92"/>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lang w:eastAsia="ru-RU"/>
    </w:rPr>
  </w:style>
  <w:style w:type="paragraph" w:customStyle="1" w:styleId="xl93">
    <w:name w:val="xl93"/>
    <w:basedOn w:val="a0"/>
    <w:rsid w:val="00AD4EEB"/>
    <w:pPr>
      <w:suppressAutoHyphens w:val="0"/>
      <w:spacing w:before="100" w:beforeAutospacing="1" w:after="100" w:afterAutospacing="1"/>
      <w:jc w:val="center"/>
    </w:pPr>
    <w:rPr>
      <w:lang w:eastAsia="ru-RU"/>
    </w:rPr>
  </w:style>
  <w:style w:type="paragraph" w:customStyle="1" w:styleId="xl94">
    <w:name w:val="xl94"/>
    <w:basedOn w:val="a0"/>
    <w:rsid w:val="00AD4EEB"/>
    <w:pPr>
      <w:suppressAutoHyphens w:val="0"/>
      <w:spacing w:before="100" w:beforeAutospacing="1" w:after="100" w:afterAutospacing="1"/>
      <w:jc w:val="center"/>
      <w:textAlignment w:val="top"/>
    </w:pPr>
    <w:rPr>
      <w:b/>
      <w:bCs/>
      <w:lang w:eastAsia="ru-RU"/>
    </w:rPr>
  </w:style>
  <w:style w:type="paragraph" w:customStyle="1" w:styleId="xl95">
    <w:name w:val="xl95"/>
    <w:basedOn w:val="a0"/>
    <w:rsid w:val="00AD4EEB"/>
    <w:pPr>
      <w:pBdr>
        <w:top w:val="single" w:sz="4" w:space="0" w:color="auto"/>
        <w:bottom w:val="single" w:sz="4" w:space="0" w:color="auto"/>
        <w:right w:val="single" w:sz="4" w:space="0" w:color="auto"/>
      </w:pBdr>
      <w:suppressAutoHyphens w:val="0"/>
      <w:spacing w:before="100" w:beforeAutospacing="1" w:after="100" w:afterAutospacing="1"/>
      <w:jc w:val="center"/>
      <w:textAlignment w:val="top"/>
    </w:pPr>
    <w:rPr>
      <w:sz w:val="22"/>
      <w:szCs w:val="22"/>
      <w:lang w:eastAsia="ru-RU"/>
    </w:rPr>
  </w:style>
  <w:style w:type="paragraph" w:customStyle="1" w:styleId="xl96">
    <w:name w:val="xl96"/>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sz w:val="22"/>
      <w:szCs w:val="22"/>
      <w:lang w:eastAsia="ru-RU"/>
    </w:rPr>
  </w:style>
  <w:style w:type="paragraph" w:customStyle="1" w:styleId="xl97">
    <w:name w:val="xl97"/>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22"/>
      <w:szCs w:val="22"/>
      <w:lang w:eastAsia="ru-RU"/>
    </w:rPr>
  </w:style>
  <w:style w:type="paragraph" w:customStyle="1" w:styleId="xl98">
    <w:name w:val="xl98"/>
    <w:basedOn w:val="a0"/>
    <w:rsid w:val="00AD4EEB"/>
    <w:pPr>
      <w:suppressAutoHyphens w:val="0"/>
      <w:spacing w:before="100" w:beforeAutospacing="1" w:after="100" w:afterAutospacing="1"/>
    </w:pPr>
    <w:rPr>
      <w:sz w:val="22"/>
      <w:szCs w:val="22"/>
      <w:lang w:eastAsia="ru-RU"/>
    </w:rPr>
  </w:style>
  <w:style w:type="paragraph" w:customStyle="1" w:styleId="xl99">
    <w:name w:val="xl99"/>
    <w:basedOn w:val="a0"/>
    <w:rsid w:val="00AD4EEB"/>
    <w:pPr>
      <w:pBdr>
        <w:left w:val="single" w:sz="4" w:space="0" w:color="auto"/>
        <w:bottom w:val="single" w:sz="4" w:space="0" w:color="auto"/>
        <w:right w:val="single" w:sz="4" w:space="0" w:color="auto"/>
      </w:pBdr>
      <w:suppressAutoHyphens w:val="0"/>
      <w:spacing w:before="100" w:beforeAutospacing="1" w:after="100" w:afterAutospacing="1"/>
      <w:textAlignment w:val="top"/>
    </w:pPr>
    <w:rPr>
      <w:sz w:val="22"/>
      <w:szCs w:val="22"/>
      <w:lang w:eastAsia="ru-RU"/>
    </w:rPr>
  </w:style>
  <w:style w:type="paragraph" w:customStyle="1" w:styleId="xl100">
    <w:name w:val="xl100"/>
    <w:basedOn w:val="a0"/>
    <w:rsid w:val="00AD4EEB"/>
    <w:pPr>
      <w:pBdr>
        <w:left w:val="single" w:sz="4" w:space="0" w:color="auto"/>
        <w:right w:val="single" w:sz="4" w:space="0" w:color="auto"/>
      </w:pBdr>
      <w:suppressAutoHyphens w:val="0"/>
      <w:spacing w:before="100" w:beforeAutospacing="1" w:after="100" w:afterAutospacing="1"/>
      <w:jc w:val="center"/>
      <w:textAlignment w:val="top"/>
    </w:pPr>
    <w:rPr>
      <w:sz w:val="22"/>
      <w:szCs w:val="22"/>
      <w:lang w:eastAsia="ru-RU"/>
    </w:rPr>
  </w:style>
  <w:style w:type="paragraph" w:customStyle="1" w:styleId="xl101">
    <w:name w:val="xl101"/>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sz w:val="22"/>
      <w:szCs w:val="22"/>
      <w:lang w:eastAsia="ru-RU"/>
    </w:rPr>
  </w:style>
  <w:style w:type="paragraph" w:customStyle="1" w:styleId="xl102">
    <w:name w:val="xl102"/>
    <w:basedOn w:val="a0"/>
    <w:rsid w:val="00AD4EEB"/>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2"/>
      <w:szCs w:val="22"/>
      <w:lang w:eastAsia="ru-RU"/>
    </w:rPr>
  </w:style>
  <w:style w:type="paragraph" w:customStyle="1" w:styleId="xl103">
    <w:name w:val="xl103"/>
    <w:basedOn w:val="a0"/>
    <w:rsid w:val="00AD4EEB"/>
    <w:pPr>
      <w:pBdr>
        <w:top w:val="single" w:sz="4" w:space="0" w:color="auto"/>
        <w:left w:val="single" w:sz="4" w:space="0" w:color="auto"/>
        <w:right w:val="single" w:sz="4" w:space="0" w:color="auto"/>
      </w:pBdr>
      <w:suppressAutoHyphens w:val="0"/>
      <w:spacing w:before="100" w:beforeAutospacing="1" w:after="100" w:afterAutospacing="1"/>
      <w:jc w:val="center"/>
      <w:textAlignment w:val="top"/>
    </w:pPr>
    <w:rPr>
      <w:sz w:val="22"/>
      <w:szCs w:val="22"/>
      <w:lang w:eastAsia="ru-RU"/>
    </w:rPr>
  </w:style>
  <w:style w:type="paragraph" w:customStyle="1" w:styleId="xl104">
    <w:name w:val="xl104"/>
    <w:basedOn w:val="a0"/>
    <w:rsid w:val="00AD4EEB"/>
    <w:pPr>
      <w:suppressAutoHyphens w:val="0"/>
      <w:spacing w:before="100" w:beforeAutospacing="1" w:after="100" w:afterAutospacing="1"/>
    </w:pPr>
    <w:rPr>
      <w:sz w:val="22"/>
      <w:szCs w:val="22"/>
      <w:lang w:eastAsia="ru-RU"/>
    </w:rPr>
  </w:style>
  <w:style w:type="paragraph" w:customStyle="1" w:styleId="xl105">
    <w:name w:val="xl105"/>
    <w:basedOn w:val="a0"/>
    <w:rsid w:val="00AD4EEB"/>
    <w:pPr>
      <w:pBdr>
        <w:left w:val="single" w:sz="4" w:space="0" w:color="auto"/>
        <w:right w:val="single" w:sz="4" w:space="0" w:color="auto"/>
      </w:pBdr>
      <w:suppressAutoHyphens w:val="0"/>
      <w:spacing w:before="100" w:beforeAutospacing="1" w:after="100" w:afterAutospacing="1"/>
      <w:jc w:val="center"/>
    </w:pPr>
    <w:rPr>
      <w:sz w:val="22"/>
      <w:szCs w:val="22"/>
      <w:lang w:eastAsia="ru-RU"/>
    </w:rPr>
  </w:style>
  <w:style w:type="paragraph" w:customStyle="1" w:styleId="xl106">
    <w:name w:val="xl106"/>
    <w:basedOn w:val="a0"/>
    <w:rsid w:val="00AD4EEB"/>
    <w:pPr>
      <w:pBdr>
        <w:left w:val="single" w:sz="4" w:space="0" w:color="auto"/>
        <w:bottom w:val="single" w:sz="4" w:space="0" w:color="auto"/>
      </w:pBdr>
      <w:suppressAutoHyphens w:val="0"/>
      <w:spacing w:before="100" w:beforeAutospacing="1" w:after="100" w:afterAutospacing="1"/>
      <w:textAlignment w:val="top"/>
    </w:pPr>
    <w:rPr>
      <w:sz w:val="22"/>
      <w:szCs w:val="22"/>
      <w:lang w:eastAsia="ru-RU"/>
    </w:rPr>
  </w:style>
  <w:style w:type="paragraph" w:styleId="afffc">
    <w:name w:val="Revision"/>
    <w:hidden/>
    <w:uiPriority w:val="99"/>
    <w:semiHidden/>
    <w:rsid w:val="00AD4E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955825">
      <w:bodyDiv w:val="1"/>
      <w:marLeft w:val="0"/>
      <w:marRight w:val="0"/>
      <w:marTop w:val="0"/>
      <w:marBottom w:val="0"/>
      <w:divBdr>
        <w:top w:val="none" w:sz="0" w:space="0" w:color="auto"/>
        <w:left w:val="none" w:sz="0" w:space="0" w:color="auto"/>
        <w:bottom w:val="none" w:sz="0" w:space="0" w:color="auto"/>
        <w:right w:val="none" w:sz="0" w:space="0" w:color="auto"/>
      </w:divBdr>
    </w:div>
    <w:div w:id="467431661">
      <w:bodyDiv w:val="1"/>
      <w:marLeft w:val="0"/>
      <w:marRight w:val="0"/>
      <w:marTop w:val="0"/>
      <w:marBottom w:val="0"/>
      <w:divBdr>
        <w:top w:val="none" w:sz="0" w:space="0" w:color="auto"/>
        <w:left w:val="none" w:sz="0" w:space="0" w:color="auto"/>
        <w:bottom w:val="none" w:sz="0" w:space="0" w:color="auto"/>
        <w:right w:val="none" w:sz="0" w:space="0" w:color="auto"/>
      </w:divBdr>
    </w:div>
    <w:div w:id="478425314">
      <w:bodyDiv w:val="1"/>
      <w:marLeft w:val="0"/>
      <w:marRight w:val="0"/>
      <w:marTop w:val="0"/>
      <w:marBottom w:val="0"/>
      <w:divBdr>
        <w:top w:val="none" w:sz="0" w:space="0" w:color="auto"/>
        <w:left w:val="none" w:sz="0" w:space="0" w:color="auto"/>
        <w:bottom w:val="none" w:sz="0" w:space="0" w:color="auto"/>
        <w:right w:val="none" w:sz="0" w:space="0" w:color="auto"/>
      </w:divBdr>
    </w:div>
    <w:div w:id="481966080">
      <w:bodyDiv w:val="1"/>
      <w:marLeft w:val="0"/>
      <w:marRight w:val="0"/>
      <w:marTop w:val="0"/>
      <w:marBottom w:val="0"/>
      <w:divBdr>
        <w:top w:val="none" w:sz="0" w:space="0" w:color="auto"/>
        <w:left w:val="none" w:sz="0" w:space="0" w:color="auto"/>
        <w:bottom w:val="none" w:sz="0" w:space="0" w:color="auto"/>
        <w:right w:val="none" w:sz="0" w:space="0" w:color="auto"/>
      </w:divBdr>
    </w:div>
    <w:div w:id="1827472120">
      <w:bodyDiv w:val="1"/>
      <w:marLeft w:val="0"/>
      <w:marRight w:val="0"/>
      <w:marTop w:val="0"/>
      <w:marBottom w:val="0"/>
      <w:divBdr>
        <w:top w:val="none" w:sz="0" w:space="0" w:color="auto"/>
        <w:left w:val="none" w:sz="0" w:space="0" w:color="auto"/>
        <w:bottom w:val="none" w:sz="0" w:space="0" w:color="auto"/>
        <w:right w:val="none" w:sz="0" w:space="0" w:color="auto"/>
      </w:divBdr>
    </w:div>
    <w:div w:id="2062366536">
      <w:bodyDiv w:val="1"/>
      <w:marLeft w:val="0"/>
      <w:marRight w:val="0"/>
      <w:marTop w:val="0"/>
      <w:marBottom w:val="0"/>
      <w:divBdr>
        <w:top w:val="none" w:sz="0" w:space="0" w:color="auto"/>
        <w:left w:val="none" w:sz="0" w:space="0" w:color="auto"/>
        <w:bottom w:val="none" w:sz="0" w:space="0" w:color="auto"/>
        <w:right w:val="none" w:sz="0" w:space="0" w:color="auto"/>
      </w:divBdr>
      <w:divsChild>
        <w:div w:id="526531284">
          <w:marLeft w:val="0"/>
          <w:marRight w:val="0"/>
          <w:marTop w:val="0"/>
          <w:marBottom w:val="0"/>
          <w:divBdr>
            <w:top w:val="none" w:sz="0" w:space="0" w:color="auto"/>
            <w:left w:val="none" w:sz="0" w:space="0" w:color="auto"/>
            <w:bottom w:val="none" w:sz="0" w:space="0" w:color="auto"/>
            <w:right w:val="none" w:sz="0" w:space="0" w:color="auto"/>
          </w:divBdr>
          <w:divsChild>
            <w:div w:id="776483591">
              <w:marLeft w:val="0"/>
              <w:marRight w:val="0"/>
              <w:marTop w:val="0"/>
              <w:marBottom w:val="0"/>
              <w:divBdr>
                <w:top w:val="none" w:sz="0" w:space="0" w:color="auto"/>
                <w:left w:val="none" w:sz="0" w:space="0" w:color="auto"/>
                <w:bottom w:val="none" w:sz="0" w:space="0" w:color="auto"/>
                <w:right w:val="none" w:sz="0" w:space="0" w:color="auto"/>
              </w:divBdr>
              <w:divsChild>
                <w:div w:id="756052844">
                  <w:marLeft w:val="0"/>
                  <w:marRight w:val="0"/>
                  <w:marTop w:val="100"/>
                  <w:marBottom w:val="100"/>
                  <w:divBdr>
                    <w:top w:val="none" w:sz="0" w:space="0" w:color="auto"/>
                    <w:left w:val="none" w:sz="0" w:space="0" w:color="auto"/>
                    <w:bottom w:val="none" w:sz="0" w:space="0" w:color="auto"/>
                    <w:right w:val="none" w:sz="0" w:space="0" w:color="auto"/>
                  </w:divBdr>
                  <w:divsChild>
                    <w:div w:id="291137825">
                      <w:marLeft w:val="0"/>
                      <w:marRight w:val="0"/>
                      <w:marTop w:val="0"/>
                      <w:marBottom w:val="0"/>
                      <w:divBdr>
                        <w:top w:val="none" w:sz="0" w:space="0" w:color="auto"/>
                        <w:left w:val="none" w:sz="0" w:space="0" w:color="auto"/>
                        <w:bottom w:val="none" w:sz="0" w:space="0" w:color="auto"/>
                        <w:right w:val="none" w:sz="0" w:space="0" w:color="auto"/>
                      </w:divBdr>
                      <w:divsChild>
                        <w:div w:id="543757564">
                          <w:marLeft w:val="0"/>
                          <w:marRight w:val="0"/>
                          <w:marTop w:val="0"/>
                          <w:marBottom w:val="748"/>
                          <w:divBdr>
                            <w:top w:val="none" w:sz="0" w:space="0" w:color="auto"/>
                            <w:left w:val="none" w:sz="0" w:space="0" w:color="auto"/>
                            <w:bottom w:val="none" w:sz="0" w:space="0" w:color="auto"/>
                            <w:right w:val="none" w:sz="0" w:space="0" w:color="auto"/>
                          </w:divBdr>
                          <w:divsChild>
                            <w:div w:id="1144272240">
                              <w:marLeft w:val="0"/>
                              <w:marRight w:val="0"/>
                              <w:marTop w:val="0"/>
                              <w:marBottom w:val="0"/>
                              <w:divBdr>
                                <w:top w:val="none" w:sz="0" w:space="0" w:color="auto"/>
                                <w:left w:val="none" w:sz="0" w:space="0" w:color="auto"/>
                                <w:bottom w:val="none" w:sz="0" w:space="0" w:color="auto"/>
                                <w:right w:val="none" w:sz="0" w:space="0" w:color="auto"/>
                              </w:divBdr>
                              <w:divsChild>
                                <w:div w:id="46728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38" Type="http://schemas.openxmlformats.org/officeDocument/2006/relationships/image" Target="media/image125.jpeg"/><Relationship Id="rId154" Type="http://schemas.openxmlformats.org/officeDocument/2006/relationships/image" Target="media/image141.jpeg"/><Relationship Id="rId159" Type="http://schemas.openxmlformats.org/officeDocument/2006/relationships/image" Target="media/image146.jpeg"/><Relationship Id="rId175" Type="http://schemas.openxmlformats.org/officeDocument/2006/relationships/image" Target="media/image162.jpeg"/><Relationship Id="rId170" Type="http://schemas.openxmlformats.org/officeDocument/2006/relationships/image" Target="media/image157.jpeg"/><Relationship Id="rId191" Type="http://schemas.openxmlformats.org/officeDocument/2006/relationships/footer" Target="footer1.xml"/><Relationship Id="rId16" Type="http://schemas.openxmlformats.org/officeDocument/2006/relationships/image" Target="media/image3.emf"/><Relationship Id="rId107" Type="http://schemas.openxmlformats.org/officeDocument/2006/relationships/image" Target="media/image94.jpeg"/><Relationship Id="rId11" Type="http://schemas.openxmlformats.org/officeDocument/2006/relationships/endnotes" Target="endnotes.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jpeg"/><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image" Target="media/image147.jpeg"/><Relationship Id="rId165" Type="http://schemas.openxmlformats.org/officeDocument/2006/relationships/image" Target="media/image152.jpeg"/><Relationship Id="rId181" Type="http://schemas.openxmlformats.org/officeDocument/2006/relationships/image" Target="media/image168.jpeg"/><Relationship Id="rId186" Type="http://schemas.openxmlformats.org/officeDocument/2006/relationships/hyperlink" Target="https://intranet.trcont.ru/Docs/DocLib6/%20http:/otc.ru/tender" TargetMode="Externa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3.jpeg"/><Relationship Id="rId192" Type="http://schemas.openxmlformats.org/officeDocument/2006/relationships/footer" Target="footer2.xml"/><Relationship Id="rId12" Type="http://schemas.openxmlformats.org/officeDocument/2006/relationships/hyperlink" Target="https://service.nalog.ru/vyp/sign-help.html" TargetMode="Externa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image" Target="media/image153.jpeg"/><Relationship Id="rId182" Type="http://schemas.openxmlformats.org/officeDocument/2006/relationships/hyperlink" Target="mailto:DedeAV@trcont.ru" TargetMode="External"/><Relationship Id="rId187" Type="http://schemas.openxmlformats.org/officeDocument/2006/relationships/hyperlink" Target="http://otc.ru/tender"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png"/><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image" Target="media/image117.jpeg"/><Relationship Id="rId135" Type="http://schemas.openxmlformats.org/officeDocument/2006/relationships/image" Target="media/image122.jpeg"/><Relationship Id="rId151" Type="http://schemas.openxmlformats.org/officeDocument/2006/relationships/image" Target="media/image138.jpeg"/><Relationship Id="rId156" Type="http://schemas.openxmlformats.org/officeDocument/2006/relationships/image" Target="media/image143.jpeg"/><Relationship Id="rId177" Type="http://schemas.openxmlformats.org/officeDocument/2006/relationships/image" Target="media/image164.jpeg"/><Relationship Id="rId172" Type="http://schemas.openxmlformats.org/officeDocument/2006/relationships/image" Target="media/image159.jpeg"/><Relationship Id="rId193" Type="http://schemas.openxmlformats.org/officeDocument/2006/relationships/fontTable" Target="fontTable.xml"/><Relationship Id="rId13" Type="http://schemas.openxmlformats.org/officeDocument/2006/relationships/hyperlink" Target="http://www.trcont.ru" TargetMode="Externa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pn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hyperlink" Target="mailto:info@otc-tender.ru" TargetMode="External"/><Relationship Id="rId7" Type="http://schemas.microsoft.com/office/2007/relationships/stylesWithEffects" Target="stylesWithEffect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png"/><Relationship Id="rId183" Type="http://schemas.openxmlformats.org/officeDocument/2006/relationships/hyperlink" Target="mailto:KuritsynAE@trcont.ru" TargetMode="Externa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pn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theme" Target="theme/theme1.xml"/><Relationship Id="rId19" Type="http://schemas.openxmlformats.org/officeDocument/2006/relationships/image" Target="media/image6.jpeg"/><Relationship Id="rId14" Type="http://schemas.openxmlformats.org/officeDocument/2006/relationships/image" Target="media/image1.emf"/><Relationship Id="rId30" Type="http://schemas.openxmlformats.org/officeDocument/2006/relationships/image" Target="media/image17.jpeg"/><Relationship Id="rId35" Type="http://schemas.openxmlformats.org/officeDocument/2006/relationships/image" Target="media/image22.jp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settings" Target="setting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hyperlink" Target="http://www.trcont.ru" TargetMode="External"/><Relationship Id="rId189" Type="http://schemas.openxmlformats.org/officeDocument/2006/relationships/hyperlink" Target="mailto:trcont@trcont.ru" TargetMode="External"/><Relationship Id="rId3" Type="http://schemas.openxmlformats.org/officeDocument/2006/relationships/customXml" Target="../customXml/item3.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jpeg"/><Relationship Id="rId190" Type="http://schemas.openxmlformats.org/officeDocument/2006/relationships/header" Target="header1.xml"/><Relationship Id="rId15" Type="http://schemas.openxmlformats.org/officeDocument/2006/relationships/image" Target="media/image2.emf"/><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footnotes" Target="footnotes.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hyperlink" Target="https://intranet.trcont.ru/Docs/DocLib6/&#1064;&#1072;&#1073;&#1083;&#1086;&#1085;&#1099;/www.zakupki.gov.ru"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7.jpeg"/><Relationship Id="rId26" Type="http://schemas.openxmlformats.org/officeDocument/2006/relationships/image" Target="media/image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ocumentParentDocuments xmlns="021F9181-A199-4D55-B335-911D3DF93F0C" xsi:nil="true"/>
    <DocumentDate xmlns="021F9181-A199-4D55-B335-911D3DF93F0C">2016-03-27T21:00:00+00:00</DocumentDate>
    <DocumentAuditory xmlns="021F9181-A199-4D55-B335-911D3DF93F0C">
      <UserInfo>
        <DisplayName/>
        <AccountId xsi:nil="true"/>
        <AccountType/>
      </UserInfo>
    </DocumentAuditory>
    <DocumentNumber xmlns="021F9181-A199-4D55-B335-911D3DF93F0C">013</DocumentNumber>
    <DocumentStatusComment xmlns="021F9181-A199-4D55-B335-911D3DF93F0C" xsi:nil="true"/>
    <DocumentContent xmlns="021F9181-A199-4D55-B335-911D3DF93F0C">&lt;div class="ExternalClass3C12F935DC8D411AAC67D818E617DF13"&gt;&lt;div&gt;&lt;/div&gt;&lt;/div&gt;</DocumentContent>
    <DocumentStatus xmlns="021F9181-A199-4D55-B335-911D3DF93F0C">Актуален</DocumentStatus>
    <DocumentPriority xmlns="021F9181-A199-4D55-B335-911D3DF93F0C">средняя</DocumentPriority>
    <DocumentCategory xmlns="021F9181-A199-4D55-B335-911D3DF93F0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сервиса 'Документация'" ma:contentTypeID="0x010100595F524C32804FD1A6E8584A5C5080A800399E2B9B5045E642A6DBCEF6467C2C63" ma:contentTypeVersion="0" ma:contentTypeDescription="" ma:contentTypeScope="" ma:versionID="4e68ed0bd4e110f26df38860a785bc02">
  <xsd:schema xmlns:xsd="http://www.w3.org/2001/XMLSchema" xmlns:xs="http://www.w3.org/2001/XMLSchema" xmlns:p="http://schemas.microsoft.com/office/2006/metadata/properties" xmlns:ns1="021F9181-A199-4D55-B335-911D3DF93F0C" targetNamespace="http://schemas.microsoft.com/office/2006/metadata/properties" ma:root="true" ma:fieldsID="74f7144e377e7a8f33d0a103387a3fdd" ns1:_="">
    <xsd:import namespace="021F9181-A199-4D55-B335-911D3DF93F0C"/>
    <xsd:element name="properties">
      <xsd:complexType>
        <xsd:sequence>
          <xsd:element name="documentManagement">
            <xsd:complexType>
              <xsd:all>
                <xsd:element ref="ns1:DocumentDate"/>
                <xsd:element ref="ns1:DocumentCategory" minOccurs="0"/>
                <xsd:element ref="ns1:DocumentNumber"/>
                <xsd:element ref="ns1:DocumentPriority"/>
                <xsd:element ref="ns1:DocumentStatus"/>
                <xsd:element ref="ns1:DocumentStatusComment" minOccurs="0"/>
                <xsd:element ref="ns1:DocumentParentDocuments" minOccurs="0"/>
                <xsd:element ref="ns1:DocumentAuditory" minOccurs="0"/>
                <xsd:element ref="ns1:DocumentConte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1F9181-A199-4D55-B335-911D3DF93F0C" elementFormDefault="qualified">
    <xsd:import namespace="http://schemas.microsoft.com/office/2006/documentManagement/types"/>
    <xsd:import namespace="http://schemas.microsoft.com/office/infopath/2007/PartnerControls"/>
    <xsd:element name="DocumentDate" ma:index="0" ma:displayName="Дата документа" ma:format="DateOnly" ma:internalName="DocumentDate">
      <xsd:simpleType>
        <xsd:restriction base="dms:DateTime"/>
      </xsd:simpleType>
    </xsd:element>
    <xsd:element name="DocumentCategory" ma:index="1" nillable="true" ma:displayName="Категория" ma:hidden="true" ma:internalName="DocumentCategory">
      <xsd:simpleType>
        <xsd:restriction base="dms:Text"/>
      </xsd:simpleType>
    </xsd:element>
    <xsd:element name="DocumentNumber" ma:index="2" ma:displayName="Номер документа" ma:internalName="DocumentNumber">
      <xsd:simpleType>
        <xsd:restriction base="dms:Text"/>
      </xsd:simpleType>
    </xsd:element>
    <xsd:element name="DocumentPriority" ma:index="3" ma:displayName="Значимость" ma:internalName="DocumentPriority">
      <xsd:simpleType>
        <xsd:restriction base="dms:Choice">
          <xsd:enumeration value="не определено"/>
          <xsd:enumeration value="высокая"/>
          <xsd:enumeration value="средняя"/>
          <xsd:enumeration value="низкая"/>
        </xsd:restriction>
      </xsd:simpleType>
    </xsd:element>
    <xsd:element name="DocumentStatus" ma:index="4" ma:displayName="Статус" ma:internalName="DocumentStatus">
      <xsd:simpleType>
        <xsd:restriction base="dms:Choice">
          <xsd:enumeration value="Актуален"/>
          <xsd:enumeration value="Неактуален"/>
        </xsd:restriction>
      </xsd:simpleType>
    </xsd:element>
    <xsd:element name="DocumentStatusComment" ma:index="5" nillable="true" ma:displayName="Комментарий к статусу" ma:internalName="DocumentStatusComment">
      <xsd:simpleType>
        <xsd:restriction base="dms:Note">
          <xsd:maxLength value="255"/>
        </xsd:restriction>
      </xsd:simpleType>
    </xsd:element>
    <xsd:element name="DocumentParentDocuments" ma:index="6" nillable="true" ma:displayName="Родительские документы" ma:internalName="DocumentParentDocuments" ma:showField="FALSE">
      <xsd:simpleType>
        <xsd:restriction base="dms:Note">
          <xsd:maxLength value="255"/>
        </xsd:restriction>
      </xsd:simpleType>
    </xsd:element>
    <xsd:element name="DocumentAuditory" ma:index="7" nillable="true" ma:displayName="Аудитория для рассылки" ma:internalName="DocumentAuditor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umentContent" ma:index="8" nillable="true" ma:displayName="Содержание документа" ma:internalName="DocumentContent">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xsd:element ref="dc:title" minOccurs="0" maxOccurs="1"/>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4FDA22-CCAD-4183-B9DE-F07CB46CDAB4}">
  <ds:schemaRefs>
    <ds:schemaRef ds:uri="http://schemas.microsoft.com/office/2006/metadata/properties"/>
    <ds:schemaRef ds:uri="http://schemas.microsoft.com/office/infopath/2007/PartnerControls"/>
    <ds:schemaRef ds:uri="021F9181-A199-4D55-B335-911D3DF93F0C"/>
  </ds:schemaRefs>
</ds:datastoreItem>
</file>

<file path=customXml/itemProps2.xml><?xml version="1.0" encoding="utf-8"?>
<ds:datastoreItem xmlns:ds="http://schemas.openxmlformats.org/officeDocument/2006/customXml" ds:itemID="{EE57243D-6D15-4287-827E-00D421D263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1F9181-A199-4D55-B335-911D3DF93F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460849-ABDF-4BBE-85FF-85433C6C6356}">
  <ds:schemaRefs>
    <ds:schemaRef ds:uri="http://schemas.openxmlformats.org/officeDocument/2006/bibliography"/>
  </ds:schemaRefs>
</ds:datastoreItem>
</file>

<file path=customXml/itemProps4.xml><?xml version="1.0" encoding="utf-8"?>
<ds:datastoreItem xmlns:ds="http://schemas.openxmlformats.org/officeDocument/2006/customXml" ds:itemID="{036FA1BA-110F-4930-A81B-2D76BE5F75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1787</TotalTime>
  <Pages>90</Pages>
  <Words>29311</Words>
  <Characters>167073</Characters>
  <Application>Microsoft Office Word</Application>
  <DocSecurity>0</DocSecurity>
  <Lines>1392</Lines>
  <Paragraphs>391</Paragraphs>
  <ScaleCrop>false</ScaleCrop>
  <HeadingPairs>
    <vt:vector size="2" baseType="variant">
      <vt:variant>
        <vt:lpstr>Название</vt:lpstr>
      </vt:variant>
      <vt:variant>
        <vt:i4>1</vt:i4>
      </vt:variant>
    </vt:vector>
  </HeadingPairs>
  <TitlesOfParts>
    <vt:vector size="1" baseType="lpstr">
      <vt:lpstr>ОКэ Шаблон Документации</vt:lpstr>
    </vt:vector>
  </TitlesOfParts>
  <Company>Hewlett-Packard Company</Company>
  <LinksUpToDate>false</LinksUpToDate>
  <CharactersWithSpaces>195993</CharactersWithSpaces>
  <SharedDoc>false</SharedDoc>
  <HLinks>
    <vt:vector size="12" baseType="variant">
      <vt:variant>
        <vt:i4>3735581</vt:i4>
      </vt:variant>
      <vt:variant>
        <vt:i4>3</vt:i4>
      </vt:variant>
      <vt:variant>
        <vt:i4>0</vt:i4>
      </vt:variant>
      <vt:variant>
        <vt:i4>5</vt:i4>
      </vt:variant>
      <vt:variant>
        <vt:lpwstr>mailto:____________@trcont.ru</vt:lpwstr>
      </vt:variant>
      <vt:variant>
        <vt:lpwstr/>
      </vt:variant>
      <vt:variant>
        <vt:i4>3735581</vt:i4>
      </vt:variant>
      <vt:variant>
        <vt:i4>0</vt:i4>
      </vt:variant>
      <vt:variant>
        <vt:i4>0</vt:i4>
      </vt:variant>
      <vt:variant>
        <vt:i4>5</vt:i4>
      </vt:variant>
      <vt:variant>
        <vt:lpwstr>mailto:____________@trcont.ru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ОКэ Шаблон Документации</dc:title>
  <dc:creator>Курицын Александр Евгеньевич (KuritsynAE@trcont.org.mps)</dc:creator>
  <cp:lastModifiedBy>Бельчич Сергей Игоревич</cp:lastModifiedBy>
  <cp:revision>27</cp:revision>
  <cp:lastPrinted>2016-12-29T14:12:00Z</cp:lastPrinted>
  <dcterms:created xsi:type="dcterms:W3CDTF">2016-12-20T13:02:00Z</dcterms:created>
  <dcterms:modified xsi:type="dcterms:W3CDTF">2016-12-30T08:57:00Z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0x010100595F524C32804FD1A6E8584A5C5080A800399E2B9B5045E642A6DBCEF6467C2C63</vt:lpwstr>
  </property>
</Properties>
</file>