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743C46" w:rsidP="00BD3E13">
      <w:pPr>
        <w:ind w:left="4536"/>
        <w:rPr>
          <w:sz w:val="28"/>
          <w:szCs w:val="28"/>
          <w:lang w:val="en-US"/>
        </w:rPr>
      </w:pPr>
      <w:r>
        <w:rPr>
          <w:noProof/>
          <w:sz w:val="28"/>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9E6524" w:rsidRPr="005050A1" w:rsidRDefault="00927BCB" w:rsidP="006B466A">
      <w:pPr>
        <w:jc w:val="center"/>
        <w:rPr>
          <w:b/>
          <w:sz w:val="28"/>
          <w:szCs w:val="28"/>
        </w:rPr>
      </w:pPr>
      <w:r w:rsidRPr="005050A1">
        <w:rPr>
          <w:b/>
          <w:sz w:val="28"/>
          <w:szCs w:val="28"/>
        </w:rPr>
        <w:t>Разъяснения к документации</w:t>
      </w:r>
      <w:r w:rsidR="00903684" w:rsidRPr="005050A1">
        <w:rPr>
          <w:b/>
          <w:sz w:val="28"/>
          <w:szCs w:val="28"/>
        </w:rPr>
        <w:t xml:space="preserve"> о закупке </w:t>
      </w:r>
      <w:r w:rsidR="0049135B" w:rsidRPr="005050A1">
        <w:rPr>
          <w:b/>
          <w:sz w:val="28"/>
          <w:szCs w:val="28"/>
        </w:rPr>
        <w:t>по открытому конкурсу</w:t>
      </w:r>
      <w:r w:rsidR="00D56FEC" w:rsidRPr="005050A1">
        <w:rPr>
          <w:b/>
          <w:sz w:val="28"/>
          <w:szCs w:val="28"/>
        </w:rPr>
        <w:t xml:space="preserve"> </w:t>
      </w:r>
      <w:r w:rsidR="00D56FEC" w:rsidRPr="005050A1">
        <w:rPr>
          <w:b/>
          <w:sz w:val="28"/>
          <w:szCs w:val="28"/>
        </w:rPr>
        <w:br/>
      </w:r>
      <w:r w:rsidR="00313B7E">
        <w:rPr>
          <w:b/>
          <w:sz w:val="28"/>
          <w:szCs w:val="28"/>
        </w:rPr>
        <w:t xml:space="preserve">в электронной форме </w:t>
      </w:r>
      <w:r w:rsidR="00313B7E" w:rsidRPr="00313B7E">
        <w:rPr>
          <w:b/>
          <w:sz w:val="28"/>
          <w:szCs w:val="28"/>
        </w:rPr>
        <w:t>ОКэ-МСП-ЦКПМТО-16-0016</w:t>
      </w:r>
      <w:r w:rsidR="00313B7E">
        <w:rPr>
          <w:b/>
          <w:sz w:val="28"/>
          <w:szCs w:val="28"/>
        </w:rPr>
        <w:t xml:space="preserve"> </w:t>
      </w:r>
      <w:r w:rsidR="009E6524" w:rsidRPr="005050A1">
        <w:rPr>
          <w:b/>
          <w:sz w:val="28"/>
          <w:szCs w:val="28"/>
        </w:rPr>
        <w:t xml:space="preserve"> </w:t>
      </w:r>
      <w:r w:rsidR="00313B7E" w:rsidRPr="00313B7E">
        <w:rPr>
          <w:b/>
          <w:sz w:val="28"/>
          <w:szCs w:val="28"/>
        </w:rPr>
        <w:t>право заключения договора на поставку расходных материалов для оргтехники.</w:t>
      </w:r>
      <w:r w:rsidR="009E6524" w:rsidRPr="005050A1">
        <w:rPr>
          <w:b/>
          <w:sz w:val="28"/>
          <w:szCs w:val="28"/>
        </w:rPr>
        <w:t xml:space="preserve"> </w:t>
      </w:r>
    </w:p>
    <w:p w:rsidR="00077F47" w:rsidRPr="005050A1" w:rsidRDefault="009E6524" w:rsidP="006B466A">
      <w:pPr>
        <w:jc w:val="center"/>
        <w:rPr>
          <w:i/>
          <w:sz w:val="28"/>
          <w:szCs w:val="28"/>
        </w:rPr>
      </w:pPr>
      <w:r w:rsidRPr="005050A1">
        <w:rPr>
          <w:b/>
          <w:sz w:val="28"/>
          <w:szCs w:val="28"/>
        </w:rPr>
        <w:t>(далее – Открытый конкурс).</w:t>
      </w:r>
    </w:p>
    <w:p w:rsidR="006B466A" w:rsidRPr="005050A1" w:rsidRDefault="006B466A" w:rsidP="001257D4">
      <w:pPr>
        <w:ind w:firstLine="567"/>
        <w:jc w:val="both"/>
        <w:rPr>
          <w:b/>
          <w:sz w:val="28"/>
          <w:szCs w:val="28"/>
        </w:rPr>
      </w:pPr>
    </w:p>
    <w:p w:rsidR="00D3512F" w:rsidRPr="005050A1" w:rsidRDefault="00D3512F" w:rsidP="00F04BC9">
      <w:pPr>
        <w:ind w:firstLine="709"/>
        <w:jc w:val="both"/>
        <w:rPr>
          <w:b/>
          <w:sz w:val="28"/>
          <w:szCs w:val="28"/>
        </w:rPr>
      </w:pPr>
      <w:r w:rsidRPr="005050A1">
        <w:rPr>
          <w:b/>
          <w:sz w:val="28"/>
          <w:szCs w:val="28"/>
        </w:rPr>
        <w:t>Вопрос № 1:</w:t>
      </w:r>
    </w:p>
    <w:p w:rsidR="002B18BE" w:rsidRPr="005050A1" w:rsidRDefault="00D3512F" w:rsidP="00F04BC9">
      <w:pPr>
        <w:tabs>
          <w:tab w:val="left" w:pos="540"/>
        </w:tabs>
        <w:ind w:firstLine="709"/>
        <w:jc w:val="both"/>
        <w:rPr>
          <w:sz w:val="28"/>
          <w:szCs w:val="28"/>
        </w:rPr>
      </w:pPr>
      <w:r w:rsidRPr="005050A1">
        <w:rPr>
          <w:sz w:val="28"/>
          <w:szCs w:val="28"/>
        </w:rPr>
        <w:t>«</w:t>
      </w:r>
      <w:r w:rsidR="00313B7E" w:rsidRPr="00313B7E">
        <w:rPr>
          <w:sz w:val="28"/>
          <w:szCs w:val="28"/>
        </w:rPr>
        <w:t>Уважаемые Господа! Компания НР в лице своих авторизованных партнеров предлагает корпоративным клиентам оригинальные контрактные картриджи</w:t>
      </w:r>
      <w:r w:rsidR="00F04BC9">
        <w:rPr>
          <w:sz w:val="28"/>
          <w:szCs w:val="28"/>
        </w:rPr>
        <w:t xml:space="preserve"> </w:t>
      </w:r>
      <w:r w:rsidR="00313B7E" w:rsidRPr="00313B7E">
        <w:rPr>
          <w:sz w:val="28"/>
          <w:szCs w:val="28"/>
        </w:rPr>
        <w:t>(суффикс</w:t>
      </w:r>
      <w:proofErr w:type="gramStart"/>
      <w:r w:rsidR="00313B7E" w:rsidRPr="00313B7E">
        <w:rPr>
          <w:sz w:val="28"/>
          <w:szCs w:val="28"/>
        </w:rPr>
        <w:t xml:space="preserve"> *С</w:t>
      </w:r>
      <w:proofErr w:type="gramEnd"/>
      <w:r w:rsidR="00313B7E" w:rsidRPr="00313B7E">
        <w:rPr>
          <w:sz w:val="28"/>
          <w:szCs w:val="28"/>
        </w:rPr>
        <w:t xml:space="preserve"> в артикуле). Данные картриджи не являются восстановленным, </w:t>
      </w:r>
      <w:proofErr w:type="spellStart"/>
      <w:r w:rsidR="00313B7E" w:rsidRPr="00313B7E">
        <w:rPr>
          <w:sz w:val="28"/>
          <w:szCs w:val="28"/>
        </w:rPr>
        <w:t>перезаправленным</w:t>
      </w:r>
      <w:proofErr w:type="spellEnd"/>
      <w:r w:rsidR="00313B7E" w:rsidRPr="00313B7E">
        <w:rPr>
          <w:sz w:val="28"/>
          <w:szCs w:val="28"/>
        </w:rPr>
        <w:t xml:space="preserve"> продуктом, а так же совместимым аналогом стороннего производителя, в чем удовлетворяют требованиям Технического Задания к оригинальности поставки. Так же по всем своим техническим и эксплуатационным характеристикам соответствуют обычным картриджам, за исключением цветового оформления коробки, о чем подробно написано в прилагаемом официальном письме производителя. В связи </w:t>
      </w:r>
      <w:proofErr w:type="gramStart"/>
      <w:r w:rsidR="00313B7E" w:rsidRPr="00313B7E">
        <w:rPr>
          <w:sz w:val="28"/>
          <w:szCs w:val="28"/>
        </w:rPr>
        <w:t>с</w:t>
      </w:r>
      <w:proofErr w:type="gramEnd"/>
      <w:r w:rsidR="00313B7E" w:rsidRPr="00313B7E">
        <w:rPr>
          <w:sz w:val="28"/>
          <w:szCs w:val="28"/>
        </w:rPr>
        <w:t xml:space="preserve"> чем вопрос: возможно ли предлагать данные картриджи в заявке? Авторизационное письмо производителя НР на поставку контрактных картриджей для компании-участника под данный конкурс, так же будет приложено к заявке. Благодарим за ответ!</w:t>
      </w:r>
      <w:r w:rsidRPr="005050A1">
        <w:rPr>
          <w:sz w:val="28"/>
          <w:szCs w:val="28"/>
        </w:rPr>
        <w:t>»</w:t>
      </w:r>
      <w:r w:rsidR="009E6524" w:rsidRPr="005050A1">
        <w:rPr>
          <w:sz w:val="28"/>
          <w:szCs w:val="28"/>
        </w:rPr>
        <w:t>.</w:t>
      </w:r>
    </w:p>
    <w:p w:rsidR="001502EA" w:rsidRPr="00313B7E" w:rsidRDefault="001502EA" w:rsidP="00F04BC9">
      <w:pPr>
        <w:tabs>
          <w:tab w:val="left" w:pos="540"/>
        </w:tabs>
        <w:ind w:firstLine="709"/>
        <w:jc w:val="both"/>
        <w:rPr>
          <w:sz w:val="28"/>
          <w:szCs w:val="28"/>
        </w:rPr>
      </w:pPr>
    </w:p>
    <w:p w:rsidR="00D3512F" w:rsidRPr="005050A1" w:rsidRDefault="0095316D" w:rsidP="00F04BC9">
      <w:pPr>
        <w:ind w:firstLine="709"/>
        <w:jc w:val="both"/>
        <w:rPr>
          <w:b/>
          <w:sz w:val="28"/>
          <w:szCs w:val="28"/>
        </w:rPr>
      </w:pPr>
      <w:r w:rsidRPr="005050A1">
        <w:rPr>
          <w:b/>
          <w:sz w:val="28"/>
          <w:szCs w:val="28"/>
        </w:rPr>
        <w:t>Ответ</w:t>
      </w:r>
      <w:r w:rsidR="00705B93" w:rsidRPr="005050A1">
        <w:rPr>
          <w:b/>
          <w:sz w:val="28"/>
          <w:szCs w:val="28"/>
        </w:rPr>
        <w:t xml:space="preserve"> </w:t>
      </w:r>
      <w:r w:rsidR="00D3512F" w:rsidRPr="005050A1">
        <w:rPr>
          <w:b/>
          <w:sz w:val="28"/>
          <w:szCs w:val="28"/>
        </w:rPr>
        <w:t>№ 1:</w:t>
      </w:r>
    </w:p>
    <w:p w:rsidR="00F04BC9" w:rsidRDefault="00086787" w:rsidP="00F04BC9">
      <w:pPr>
        <w:tabs>
          <w:tab w:val="left" w:pos="540"/>
        </w:tabs>
        <w:ind w:firstLine="709"/>
        <w:jc w:val="both"/>
        <w:rPr>
          <w:sz w:val="28"/>
          <w:szCs w:val="28"/>
        </w:rPr>
      </w:pPr>
      <w:r>
        <w:rPr>
          <w:sz w:val="28"/>
          <w:szCs w:val="28"/>
        </w:rPr>
        <w:t xml:space="preserve">Требования к упаковке и маркировке товара изложены в части </w:t>
      </w:r>
      <w:r w:rsidR="00F04BC9">
        <w:rPr>
          <w:sz w:val="28"/>
          <w:szCs w:val="28"/>
        </w:rPr>
        <w:t>б)</w:t>
      </w:r>
      <w:r>
        <w:rPr>
          <w:sz w:val="28"/>
          <w:szCs w:val="28"/>
        </w:rPr>
        <w:t xml:space="preserve"> </w:t>
      </w:r>
      <w:r w:rsidR="00F04BC9">
        <w:rPr>
          <w:sz w:val="28"/>
          <w:szCs w:val="28"/>
        </w:rPr>
        <w:t>под</w:t>
      </w:r>
      <w:r>
        <w:rPr>
          <w:sz w:val="28"/>
          <w:szCs w:val="28"/>
        </w:rPr>
        <w:t xml:space="preserve">пункта 4.7.5 раздела 4 </w:t>
      </w:r>
      <w:r w:rsidR="00F04BC9">
        <w:rPr>
          <w:sz w:val="28"/>
          <w:szCs w:val="28"/>
        </w:rPr>
        <w:t>«</w:t>
      </w:r>
      <w:r>
        <w:rPr>
          <w:sz w:val="28"/>
          <w:szCs w:val="28"/>
        </w:rPr>
        <w:t>Техническо</w:t>
      </w:r>
      <w:r w:rsidR="00F04BC9">
        <w:rPr>
          <w:sz w:val="28"/>
          <w:szCs w:val="28"/>
        </w:rPr>
        <w:t>е</w:t>
      </w:r>
      <w:r>
        <w:rPr>
          <w:sz w:val="28"/>
          <w:szCs w:val="28"/>
        </w:rPr>
        <w:t xml:space="preserve"> задани</w:t>
      </w:r>
      <w:r w:rsidR="00F04BC9">
        <w:rPr>
          <w:sz w:val="28"/>
          <w:szCs w:val="28"/>
        </w:rPr>
        <w:t>е» д</w:t>
      </w:r>
      <w:r>
        <w:rPr>
          <w:sz w:val="28"/>
          <w:szCs w:val="28"/>
        </w:rPr>
        <w:t xml:space="preserve">окументации о закупке. </w:t>
      </w:r>
    </w:p>
    <w:p w:rsidR="00F04BC9" w:rsidRDefault="00F04BC9" w:rsidP="00F04BC9">
      <w:pPr>
        <w:tabs>
          <w:tab w:val="left" w:pos="540"/>
        </w:tabs>
        <w:ind w:firstLine="709"/>
        <w:jc w:val="both"/>
        <w:rPr>
          <w:sz w:val="28"/>
          <w:szCs w:val="28"/>
        </w:rPr>
      </w:pPr>
      <w:r>
        <w:rPr>
          <w:sz w:val="28"/>
          <w:szCs w:val="28"/>
        </w:rPr>
        <w:t>Частью 3) подпункта 2.7.7 документации о закупке установлено, что заявка претендента может быть отклонена, в случае ее несоответствия требованиям технического задания.</w:t>
      </w:r>
    </w:p>
    <w:p w:rsidR="00A071C2" w:rsidRPr="00086787" w:rsidRDefault="00F04BC9" w:rsidP="00F04BC9">
      <w:pPr>
        <w:tabs>
          <w:tab w:val="left" w:pos="540"/>
        </w:tabs>
        <w:ind w:firstLine="709"/>
        <w:jc w:val="both"/>
        <w:rPr>
          <w:sz w:val="28"/>
          <w:szCs w:val="28"/>
        </w:rPr>
      </w:pPr>
      <w:r>
        <w:rPr>
          <w:sz w:val="28"/>
          <w:szCs w:val="28"/>
        </w:rPr>
        <w:t xml:space="preserve">Таким образом, к участию в Открытом конкурсе допускаются заявки полностью соответствующие требованиям технического задания.  </w:t>
      </w:r>
      <w:r w:rsidR="00086787">
        <w:rPr>
          <w:sz w:val="28"/>
          <w:szCs w:val="28"/>
        </w:rPr>
        <w:t xml:space="preserve"> </w:t>
      </w:r>
    </w:p>
    <w:p w:rsidR="00313B7E" w:rsidRDefault="00313B7E" w:rsidP="00601589">
      <w:pPr>
        <w:jc w:val="both"/>
        <w:rPr>
          <w:sz w:val="28"/>
          <w:szCs w:val="28"/>
        </w:rPr>
      </w:pPr>
    </w:p>
    <w:p w:rsidR="00313B7E" w:rsidRDefault="00313B7E" w:rsidP="00601589">
      <w:pPr>
        <w:jc w:val="both"/>
        <w:rPr>
          <w:sz w:val="28"/>
          <w:szCs w:val="28"/>
        </w:rPr>
      </w:pPr>
    </w:p>
    <w:p w:rsidR="00601589" w:rsidRPr="005050A1" w:rsidRDefault="00313B7E" w:rsidP="00601589">
      <w:pPr>
        <w:jc w:val="both"/>
        <w:rPr>
          <w:sz w:val="28"/>
          <w:szCs w:val="28"/>
        </w:rPr>
      </w:pPr>
      <w:r>
        <w:rPr>
          <w:sz w:val="28"/>
          <w:szCs w:val="28"/>
        </w:rPr>
        <w:t xml:space="preserve">Заместитель председателя </w:t>
      </w:r>
    </w:p>
    <w:p w:rsidR="00601589" w:rsidRPr="005050A1" w:rsidRDefault="00601589" w:rsidP="00601589">
      <w:pPr>
        <w:jc w:val="both"/>
        <w:rPr>
          <w:sz w:val="28"/>
          <w:szCs w:val="28"/>
        </w:rPr>
      </w:pPr>
      <w:r w:rsidRPr="005050A1">
        <w:rPr>
          <w:sz w:val="28"/>
          <w:szCs w:val="28"/>
        </w:rPr>
        <w:t>постоянной рабочей группы</w:t>
      </w:r>
    </w:p>
    <w:p w:rsidR="00601589" w:rsidRPr="005050A1" w:rsidRDefault="00601589" w:rsidP="00601589">
      <w:pPr>
        <w:jc w:val="both"/>
        <w:rPr>
          <w:sz w:val="28"/>
          <w:szCs w:val="28"/>
        </w:rPr>
      </w:pPr>
      <w:r w:rsidRPr="005050A1">
        <w:rPr>
          <w:sz w:val="28"/>
          <w:szCs w:val="28"/>
        </w:rPr>
        <w:t xml:space="preserve">конкурсной комиссии </w:t>
      </w:r>
      <w:r w:rsidR="00FA53FD" w:rsidRPr="005050A1">
        <w:rPr>
          <w:sz w:val="28"/>
          <w:szCs w:val="28"/>
        </w:rPr>
        <w:t>аппарата управления</w:t>
      </w:r>
      <w:r w:rsidRPr="005050A1">
        <w:rPr>
          <w:sz w:val="28"/>
          <w:szCs w:val="28"/>
        </w:rPr>
        <w:t xml:space="preserve"> </w:t>
      </w:r>
      <w:r w:rsidRPr="005050A1">
        <w:rPr>
          <w:sz w:val="28"/>
          <w:szCs w:val="28"/>
        </w:rPr>
        <w:tab/>
      </w:r>
      <w:r w:rsidRPr="005050A1">
        <w:rPr>
          <w:sz w:val="28"/>
          <w:szCs w:val="28"/>
        </w:rPr>
        <w:tab/>
      </w:r>
      <w:r w:rsidR="00313B7E">
        <w:rPr>
          <w:sz w:val="28"/>
          <w:szCs w:val="28"/>
        </w:rPr>
        <w:t xml:space="preserve">                      </w:t>
      </w:r>
      <w:r w:rsidR="00147ADD" w:rsidRPr="005050A1">
        <w:rPr>
          <w:sz w:val="28"/>
          <w:szCs w:val="28"/>
        </w:rPr>
        <w:t xml:space="preserve"> </w:t>
      </w:r>
      <w:r w:rsidR="00FC3671">
        <w:rPr>
          <w:sz w:val="28"/>
          <w:szCs w:val="28"/>
        </w:rPr>
        <w:t xml:space="preserve">  </w:t>
      </w:r>
      <w:r w:rsidR="00313B7E">
        <w:rPr>
          <w:sz w:val="28"/>
          <w:szCs w:val="28"/>
        </w:rPr>
        <w:t>С</w:t>
      </w:r>
      <w:r w:rsidR="00077F47" w:rsidRPr="005050A1">
        <w:rPr>
          <w:sz w:val="28"/>
          <w:szCs w:val="28"/>
        </w:rPr>
        <w:t>.</w:t>
      </w:r>
      <w:r w:rsidR="00313B7E">
        <w:rPr>
          <w:sz w:val="28"/>
          <w:szCs w:val="28"/>
        </w:rPr>
        <w:t>Н</w:t>
      </w:r>
      <w:r w:rsidR="00077F47" w:rsidRPr="005050A1">
        <w:rPr>
          <w:sz w:val="28"/>
          <w:szCs w:val="28"/>
        </w:rPr>
        <w:t xml:space="preserve">. </w:t>
      </w:r>
      <w:r w:rsidR="00313B7E">
        <w:rPr>
          <w:sz w:val="28"/>
          <w:szCs w:val="28"/>
        </w:rPr>
        <w:t>Титков</w:t>
      </w:r>
    </w:p>
    <w:sectPr w:rsidR="00601589" w:rsidRPr="005050A1" w:rsidSect="002B18B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EA" w:rsidRPr="00EF4A39" w:rsidRDefault="00877FEA" w:rsidP="00EF4A39">
      <w:r>
        <w:separator/>
      </w:r>
    </w:p>
  </w:endnote>
  <w:endnote w:type="continuationSeparator" w:id="0">
    <w:p w:rsidR="00877FEA" w:rsidRPr="00EF4A39" w:rsidRDefault="00877FEA"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EA" w:rsidRPr="00EF4A39" w:rsidRDefault="00877FEA" w:rsidP="00EF4A39">
      <w:r>
        <w:separator/>
      </w:r>
    </w:p>
  </w:footnote>
  <w:footnote w:type="continuationSeparator" w:id="0">
    <w:p w:rsidR="00877FEA" w:rsidRPr="00EF4A39" w:rsidRDefault="00877FEA"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rPr>
        <w:sz w:val="28"/>
        <w:szCs w:val="28"/>
      </w:rPr>
    </w:sdtEndPr>
    <w:sdtContent>
      <w:p w:rsidR="00726E96" w:rsidRPr="005050A1" w:rsidRDefault="00E557FA" w:rsidP="00EF4A39">
        <w:pPr>
          <w:pStyle w:val="ab"/>
          <w:jc w:val="center"/>
          <w:rPr>
            <w:sz w:val="28"/>
            <w:szCs w:val="28"/>
          </w:rPr>
        </w:pPr>
        <w:r w:rsidRPr="005050A1">
          <w:rPr>
            <w:sz w:val="28"/>
            <w:szCs w:val="28"/>
          </w:rPr>
          <w:fldChar w:fldCharType="begin"/>
        </w:r>
        <w:r w:rsidRPr="005050A1">
          <w:rPr>
            <w:sz w:val="28"/>
            <w:szCs w:val="28"/>
          </w:rPr>
          <w:instrText xml:space="preserve"> PAGE   \* MERGEFORMAT </w:instrText>
        </w:r>
        <w:r w:rsidRPr="005050A1">
          <w:rPr>
            <w:sz w:val="28"/>
            <w:szCs w:val="28"/>
          </w:rPr>
          <w:fldChar w:fldCharType="separate"/>
        </w:r>
        <w:r w:rsidR="00313B7E">
          <w:rPr>
            <w:noProof/>
            <w:sz w:val="28"/>
            <w:szCs w:val="28"/>
          </w:rPr>
          <w:t>2</w:t>
        </w:r>
        <w:r w:rsidRPr="005050A1">
          <w:rPr>
            <w:noProof/>
            <w:sz w:val="28"/>
            <w:szCs w:val="28"/>
          </w:rPr>
          <w:fldChar w:fldCharType="end"/>
        </w:r>
      </w:p>
    </w:sdtContent>
  </w:sdt>
  <w:p w:rsidR="00726E96" w:rsidRDefault="00726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244BA"/>
    <w:rsid w:val="0003458D"/>
    <w:rsid w:val="000472CB"/>
    <w:rsid w:val="000537B9"/>
    <w:rsid w:val="00057837"/>
    <w:rsid w:val="00063452"/>
    <w:rsid w:val="00063FB8"/>
    <w:rsid w:val="00077F47"/>
    <w:rsid w:val="000827AA"/>
    <w:rsid w:val="00086787"/>
    <w:rsid w:val="000922A0"/>
    <w:rsid w:val="0009478A"/>
    <w:rsid w:val="00096371"/>
    <w:rsid w:val="000A209B"/>
    <w:rsid w:val="000A3D37"/>
    <w:rsid w:val="000A5E07"/>
    <w:rsid w:val="000C7F98"/>
    <w:rsid w:val="000D428C"/>
    <w:rsid w:val="000E55B5"/>
    <w:rsid w:val="000F78CF"/>
    <w:rsid w:val="00100D1C"/>
    <w:rsid w:val="00120C34"/>
    <w:rsid w:val="00120ED4"/>
    <w:rsid w:val="001257D4"/>
    <w:rsid w:val="00125BBB"/>
    <w:rsid w:val="00126395"/>
    <w:rsid w:val="001325B4"/>
    <w:rsid w:val="00147ADD"/>
    <w:rsid w:val="001502EA"/>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3385"/>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13B7E"/>
    <w:rsid w:val="00326848"/>
    <w:rsid w:val="00327A51"/>
    <w:rsid w:val="0034441C"/>
    <w:rsid w:val="00374CEF"/>
    <w:rsid w:val="003A1E91"/>
    <w:rsid w:val="003B2F3B"/>
    <w:rsid w:val="003C6798"/>
    <w:rsid w:val="003F5E89"/>
    <w:rsid w:val="003F5F60"/>
    <w:rsid w:val="004150C6"/>
    <w:rsid w:val="0042338B"/>
    <w:rsid w:val="00430E64"/>
    <w:rsid w:val="004351C1"/>
    <w:rsid w:val="0047237B"/>
    <w:rsid w:val="0049135B"/>
    <w:rsid w:val="00493EE3"/>
    <w:rsid w:val="004A5A7A"/>
    <w:rsid w:val="004A636A"/>
    <w:rsid w:val="004A75B5"/>
    <w:rsid w:val="004B09E4"/>
    <w:rsid w:val="004B25BA"/>
    <w:rsid w:val="004D18AA"/>
    <w:rsid w:val="004D52B3"/>
    <w:rsid w:val="004E15A3"/>
    <w:rsid w:val="004E523D"/>
    <w:rsid w:val="004F3E13"/>
    <w:rsid w:val="00501661"/>
    <w:rsid w:val="005041B7"/>
    <w:rsid w:val="005050A1"/>
    <w:rsid w:val="00512FB6"/>
    <w:rsid w:val="0051424E"/>
    <w:rsid w:val="00517E52"/>
    <w:rsid w:val="00532915"/>
    <w:rsid w:val="00541A5C"/>
    <w:rsid w:val="005465A1"/>
    <w:rsid w:val="00547302"/>
    <w:rsid w:val="00547DC5"/>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416AE"/>
    <w:rsid w:val="00664341"/>
    <w:rsid w:val="00665665"/>
    <w:rsid w:val="006679F7"/>
    <w:rsid w:val="00671737"/>
    <w:rsid w:val="00683DBE"/>
    <w:rsid w:val="00683E5E"/>
    <w:rsid w:val="006B31CA"/>
    <w:rsid w:val="006B466A"/>
    <w:rsid w:val="006E0E21"/>
    <w:rsid w:val="006F1544"/>
    <w:rsid w:val="006F341A"/>
    <w:rsid w:val="00703002"/>
    <w:rsid w:val="00705B93"/>
    <w:rsid w:val="007066F7"/>
    <w:rsid w:val="00724E4B"/>
    <w:rsid w:val="00726E96"/>
    <w:rsid w:val="00727191"/>
    <w:rsid w:val="0073714C"/>
    <w:rsid w:val="00741054"/>
    <w:rsid w:val="007418D4"/>
    <w:rsid w:val="00741BA1"/>
    <w:rsid w:val="00743C46"/>
    <w:rsid w:val="00744E9D"/>
    <w:rsid w:val="00762A9A"/>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2DDB"/>
    <w:rsid w:val="008346D5"/>
    <w:rsid w:val="0084082C"/>
    <w:rsid w:val="00850838"/>
    <w:rsid w:val="00875495"/>
    <w:rsid w:val="00877FEA"/>
    <w:rsid w:val="00887A40"/>
    <w:rsid w:val="008A019F"/>
    <w:rsid w:val="008A2F77"/>
    <w:rsid w:val="008C06D3"/>
    <w:rsid w:val="008D0B5E"/>
    <w:rsid w:val="008D2B66"/>
    <w:rsid w:val="008D5233"/>
    <w:rsid w:val="008D7EAE"/>
    <w:rsid w:val="008E5AD5"/>
    <w:rsid w:val="008E678B"/>
    <w:rsid w:val="008F1688"/>
    <w:rsid w:val="008F32EB"/>
    <w:rsid w:val="00903684"/>
    <w:rsid w:val="00904C2D"/>
    <w:rsid w:val="009077ED"/>
    <w:rsid w:val="00915D0B"/>
    <w:rsid w:val="00917AEA"/>
    <w:rsid w:val="00917CCC"/>
    <w:rsid w:val="00926299"/>
    <w:rsid w:val="00927BCB"/>
    <w:rsid w:val="00935A7A"/>
    <w:rsid w:val="00937C0F"/>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B5514"/>
    <w:rsid w:val="009C17B5"/>
    <w:rsid w:val="009C1C1F"/>
    <w:rsid w:val="009C5148"/>
    <w:rsid w:val="009D4955"/>
    <w:rsid w:val="009E6524"/>
    <w:rsid w:val="009E6FFE"/>
    <w:rsid w:val="009F4DF0"/>
    <w:rsid w:val="00A071C2"/>
    <w:rsid w:val="00A13686"/>
    <w:rsid w:val="00A23D32"/>
    <w:rsid w:val="00A248D1"/>
    <w:rsid w:val="00A253C7"/>
    <w:rsid w:val="00A27D6B"/>
    <w:rsid w:val="00A616CD"/>
    <w:rsid w:val="00A651C2"/>
    <w:rsid w:val="00A74DE6"/>
    <w:rsid w:val="00A74FF9"/>
    <w:rsid w:val="00AB2444"/>
    <w:rsid w:val="00AB6A88"/>
    <w:rsid w:val="00AC4D82"/>
    <w:rsid w:val="00AD0CC7"/>
    <w:rsid w:val="00AD770B"/>
    <w:rsid w:val="00AE1AC1"/>
    <w:rsid w:val="00AF037E"/>
    <w:rsid w:val="00B03167"/>
    <w:rsid w:val="00B031E6"/>
    <w:rsid w:val="00B07954"/>
    <w:rsid w:val="00B11518"/>
    <w:rsid w:val="00B17B05"/>
    <w:rsid w:val="00B4534F"/>
    <w:rsid w:val="00B80E01"/>
    <w:rsid w:val="00B80E2F"/>
    <w:rsid w:val="00B81262"/>
    <w:rsid w:val="00B81298"/>
    <w:rsid w:val="00BA4AA0"/>
    <w:rsid w:val="00BB42DA"/>
    <w:rsid w:val="00BC2B28"/>
    <w:rsid w:val="00BC7D88"/>
    <w:rsid w:val="00BD3E13"/>
    <w:rsid w:val="00BD6F06"/>
    <w:rsid w:val="00BE17AD"/>
    <w:rsid w:val="00BF58A0"/>
    <w:rsid w:val="00C11893"/>
    <w:rsid w:val="00C15989"/>
    <w:rsid w:val="00C16581"/>
    <w:rsid w:val="00C16627"/>
    <w:rsid w:val="00C27B43"/>
    <w:rsid w:val="00C27FF2"/>
    <w:rsid w:val="00C328C8"/>
    <w:rsid w:val="00C51A5D"/>
    <w:rsid w:val="00C5296B"/>
    <w:rsid w:val="00C57489"/>
    <w:rsid w:val="00C70551"/>
    <w:rsid w:val="00CA008E"/>
    <w:rsid w:val="00CB71E5"/>
    <w:rsid w:val="00CE0738"/>
    <w:rsid w:val="00CE08CD"/>
    <w:rsid w:val="00CE203A"/>
    <w:rsid w:val="00CE2367"/>
    <w:rsid w:val="00CE5766"/>
    <w:rsid w:val="00CE775F"/>
    <w:rsid w:val="00CF52A1"/>
    <w:rsid w:val="00D035F1"/>
    <w:rsid w:val="00D05A51"/>
    <w:rsid w:val="00D3512F"/>
    <w:rsid w:val="00D42893"/>
    <w:rsid w:val="00D44DCA"/>
    <w:rsid w:val="00D50077"/>
    <w:rsid w:val="00D52B8D"/>
    <w:rsid w:val="00D557EB"/>
    <w:rsid w:val="00D56FC7"/>
    <w:rsid w:val="00D56FEC"/>
    <w:rsid w:val="00D73D77"/>
    <w:rsid w:val="00D75DA3"/>
    <w:rsid w:val="00D912DF"/>
    <w:rsid w:val="00D92136"/>
    <w:rsid w:val="00D97080"/>
    <w:rsid w:val="00DA1989"/>
    <w:rsid w:val="00DA259F"/>
    <w:rsid w:val="00DA623B"/>
    <w:rsid w:val="00DC3D56"/>
    <w:rsid w:val="00DE2688"/>
    <w:rsid w:val="00DE628E"/>
    <w:rsid w:val="00DF231E"/>
    <w:rsid w:val="00E00131"/>
    <w:rsid w:val="00E02D9A"/>
    <w:rsid w:val="00E05817"/>
    <w:rsid w:val="00E129C0"/>
    <w:rsid w:val="00E35F09"/>
    <w:rsid w:val="00E4351C"/>
    <w:rsid w:val="00E557FA"/>
    <w:rsid w:val="00E67996"/>
    <w:rsid w:val="00E72036"/>
    <w:rsid w:val="00E850D5"/>
    <w:rsid w:val="00E959C1"/>
    <w:rsid w:val="00E9690B"/>
    <w:rsid w:val="00EB6A27"/>
    <w:rsid w:val="00EE7AA5"/>
    <w:rsid w:val="00EF4A39"/>
    <w:rsid w:val="00F04BC9"/>
    <w:rsid w:val="00F111AA"/>
    <w:rsid w:val="00F17296"/>
    <w:rsid w:val="00F22B48"/>
    <w:rsid w:val="00F23275"/>
    <w:rsid w:val="00F347AD"/>
    <w:rsid w:val="00F34CCE"/>
    <w:rsid w:val="00F43171"/>
    <w:rsid w:val="00F44366"/>
    <w:rsid w:val="00F45B09"/>
    <w:rsid w:val="00F63875"/>
    <w:rsid w:val="00F64966"/>
    <w:rsid w:val="00F72DCB"/>
    <w:rsid w:val="00F774FF"/>
    <w:rsid w:val="00F811B8"/>
    <w:rsid w:val="00F93438"/>
    <w:rsid w:val="00F93489"/>
    <w:rsid w:val="00FA53FD"/>
    <w:rsid w:val="00FC1909"/>
    <w:rsid w:val="00FC3671"/>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565791997">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8633-398D-4525-9D7A-C8585444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Деде Алексей Викторович</cp:lastModifiedBy>
  <cp:revision>2</cp:revision>
  <cp:lastPrinted>2016-02-29T07:58:00Z</cp:lastPrinted>
  <dcterms:created xsi:type="dcterms:W3CDTF">2016-03-28T15:00:00Z</dcterms:created>
  <dcterms:modified xsi:type="dcterms:W3CDTF">2016-03-28T15:00:00Z</dcterms:modified>
</cp:coreProperties>
</file>