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FC7321" w:rsidP="0024584A">
      <w:pPr>
        <w:ind w:firstLine="0"/>
        <w:jc w:val="center"/>
        <w:rPr>
          <w:rFonts w:eastAsiaTheme="majorEastAsia"/>
          <w:b/>
          <w:bCs/>
          <w:snapToGrid/>
          <w:szCs w:val="28"/>
          <w:lang w:eastAsia="en-US"/>
        </w:rPr>
      </w:pPr>
      <w:r>
        <w:rPr>
          <w:rFonts w:eastAsiaTheme="majorEastAsia"/>
          <w:b/>
          <w:bCs/>
          <w:snapToGrid/>
          <w:szCs w:val="28"/>
          <w:lang w:eastAsia="en-US"/>
        </w:rPr>
        <w:t>И</w:t>
      </w:r>
      <w:r w:rsidR="0024584A" w:rsidRPr="0024584A">
        <w:rPr>
          <w:rFonts w:eastAsiaTheme="majorEastAsia"/>
          <w:b/>
          <w:bCs/>
          <w:snapToGrid/>
          <w:szCs w:val="28"/>
          <w:lang w:eastAsia="en-US"/>
        </w:rPr>
        <w:t>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0E3F4F">
        <w:rPr>
          <w:rFonts w:eastAsiaTheme="majorEastAsia"/>
          <w:b/>
          <w:bCs/>
          <w:snapToGrid/>
          <w:szCs w:val="28"/>
          <w:lang w:eastAsia="en-US"/>
        </w:rPr>
        <w:t>ЕП</w:t>
      </w:r>
      <w:r w:rsidR="007745A4" w:rsidRPr="000E3F4F">
        <w:rPr>
          <w:rFonts w:eastAsiaTheme="majorEastAsia"/>
          <w:b/>
          <w:bCs/>
          <w:snapToGrid/>
          <w:szCs w:val="28"/>
          <w:lang w:eastAsia="en-US"/>
        </w:rPr>
        <w:t>-</w:t>
      </w:r>
      <w:r w:rsidR="003227A9" w:rsidRPr="00F403B7">
        <w:rPr>
          <w:b/>
          <w:szCs w:val="28"/>
        </w:rPr>
        <w:t>НКПЮВЖД-</w:t>
      </w:r>
      <w:r w:rsidR="00275777" w:rsidRPr="00F403B7">
        <w:rPr>
          <w:b/>
          <w:szCs w:val="28"/>
        </w:rPr>
        <w:t>16-</w:t>
      </w:r>
      <w:r w:rsidR="003227A9" w:rsidRPr="00F403B7">
        <w:rPr>
          <w:b/>
          <w:szCs w:val="28"/>
        </w:rPr>
        <w:t>000</w:t>
      </w:r>
      <w:r w:rsidR="00275777" w:rsidRPr="00F403B7">
        <w:rPr>
          <w:b/>
          <w:szCs w:val="28"/>
        </w:rPr>
        <w:t>1</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proofErr w:type="gramStart"/>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w:t>
      </w:r>
      <w:r w:rsidR="0024584A" w:rsidRPr="009E0400">
        <w:t>аза № ЕП</w:t>
      </w:r>
      <w:r w:rsidR="007745A4" w:rsidRPr="009E0400">
        <w:t>-</w:t>
      </w:r>
      <w:r w:rsidR="003227A9" w:rsidRPr="009E0400">
        <w:t>НКПЮВЖД</w:t>
      </w:r>
      <w:r w:rsidR="007745A4" w:rsidRPr="009E0400">
        <w:t>-</w:t>
      </w:r>
      <w:r w:rsidR="00F403B7">
        <w:t>16-</w:t>
      </w:r>
      <w:r w:rsidR="003227A9" w:rsidRPr="009E0400">
        <w:t>000</w:t>
      </w:r>
      <w:r w:rsidR="00F403B7">
        <w:t>1</w:t>
      </w:r>
      <w:r w:rsidR="0024584A" w:rsidRPr="00CB1C18">
        <w:t xml:space="preserve"> </w:t>
      </w:r>
      <w:r w:rsidR="0024584A" w:rsidRPr="009D7D4D">
        <w:t>на закупку товаров, выполнение</w:t>
      </w:r>
      <w:proofErr w:type="gramEnd"/>
      <w:r w:rsidR="0024584A" w:rsidRPr="009D7D4D">
        <w:t xml:space="preserve">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5B610A">
        <w:t>Потанина Е.А.</w:t>
      </w:r>
    </w:p>
    <w:p w:rsidR="0024584A" w:rsidRPr="005B610A" w:rsidRDefault="0024584A" w:rsidP="0024584A">
      <w:pPr>
        <w:jc w:val="both"/>
      </w:pPr>
      <w:r w:rsidRPr="00C64E36">
        <w:t xml:space="preserve">Адрес электронной почты: </w:t>
      </w:r>
      <w:hyperlink r:id="rId12" w:history="1">
        <w:r w:rsidR="005B610A" w:rsidRPr="00405DB3">
          <w:rPr>
            <w:rStyle w:val="a6"/>
            <w:lang w:val="en-US"/>
          </w:rPr>
          <w:t>PotaninaEA</w:t>
        </w:r>
        <w:r w:rsidR="005B610A" w:rsidRPr="005B610A">
          <w:rPr>
            <w:rStyle w:val="a6"/>
          </w:rPr>
          <w:t>@</w:t>
        </w:r>
        <w:r w:rsidR="005B610A" w:rsidRPr="00405DB3">
          <w:rPr>
            <w:rStyle w:val="a6"/>
            <w:lang w:val="en-US"/>
          </w:rPr>
          <w:t>trcont</w:t>
        </w:r>
        <w:r w:rsidR="005B610A" w:rsidRPr="005B610A">
          <w:rPr>
            <w:rStyle w:val="a6"/>
          </w:rPr>
          <w:t>.</w:t>
        </w:r>
        <w:r w:rsidR="005B610A" w:rsidRPr="00405DB3">
          <w:rPr>
            <w:rStyle w:val="a6"/>
            <w:lang w:val="en-US"/>
          </w:rPr>
          <w:t>ru</w:t>
        </w:r>
      </w:hyperlink>
      <w:r w:rsidR="005B610A" w:rsidRPr="005B610A">
        <w:t xml:space="preserve"> </w:t>
      </w:r>
    </w:p>
    <w:p w:rsidR="0024584A" w:rsidRPr="00C64E36" w:rsidRDefault="0024584A" w:rsidP="0024584A">
      <w:pPr>
        <w:jc w:val="both"/>
      </w:pPr>
      <w:r>
        <w:t>Т</w:t>
      </w:r>
      <w:r w:rsidRPr="00C64E36">
        <w:t xml:space="preserve">елефон: </w:t>
      </w:r>
      <w:r w:rsidR="005B610A" w:rsidRPr="005B610A">
        <w:t>8(473)265-49-88</w:t>
      </w:r>
      <w:r w:rsidRPr="00C64E36">
        <w:t xml:space="preserve">, </w:t>
      </w:r>
    </w:p>
    <w:p w:rsidR="0024584A" w:rsidRPr="00C64E36" w:rsidRDefault="0024584A" w:rsidP="0024584A">
      <w:pPr>
        <w:jc w:val="both"/>
      </w:pPr>
      <w:r>
        <w:t>Ф</w:t>
      </w:r>
      <w:r w:rsidRPr="00C64E36">
        <w:t xml:space="preserve">акс: </w:t>
      </w:r>
      <w:r w:rsidR="005B610A" w:rsidRPr="005B610A">
        <w:t>8(473)265-49-88</w:t>
      </w:r>
      <w:r w:rsidRPr="00C64E36">
        <w:t>.</w:t>
      </w:r>
    </w:p>
    <w:p w:rsidR="0024584A" w:rsidRDefault="0024584A" w:rsidP="0024584A">
      <w:pPr>
        <w:jc w:val="both"/>
      </w:pPr>
    </w:p>
    <w:p w:rsidR="006454B9" w:rsidRPr="006454B9" w:rsidRDefault="0024584A" w:rsidP="0024584A">
      <w:pPr>
        <w:jc w:val="both"/>
      </w:pPr>
      <w:r w:rsidRPr="000E3F4F">
        <w:rPr>
          <w:b/>
        </w:rPr>
        <w:t xml:space="preserve">1. Предмет Заказа: </w:t>
      </w:r>
      <w:r w:rsidR="005B610A" w:rsidRPr="000E3F4F">
        <w:rPr>
          <w:szCs w:val="28"/>
        </w:rPr>
        <w:t>оказание услуг по п</w:t>
      </w:r>
      <w:r w:rsidR="00D54863">
        <w:rPr>
          <w:szCs w:val="28"/>
        </w:rPr>
        <w:t>огрузке-выгрузке на/из подвижного</w:t>
      </w:r>
      <w:r w:rsidR="005B610A" w:rsidRPr="000E3F4F">
        <w:rPr>
          <w:szCs w:val="28"/>
        </w:rPr>
        <w:t xml:space="preserve"> состав</w:t>
      </w:r>
      <w:r w:rsidR="00D54863">
        <w:rPr>
          <w:szCs w:val="28"/>
        </w:rPr>
        <w:t>а</w:t>
      </w:r>
      <w:r w:rsidR="00A55C64">
        <w:rPr>
          <w:szCs w:val="28"/>
        </w:rPr>
        <w:t xml:space="preserve"> и автотранспортн</w:t>
      </w:r>
      <w:r w:rsidR="00D13A0D">
        <w:rPr>
          <w:szCs w:val="28"/>
        </w:rPr>
        <w:t>ые</w:t>
      </w:r>
      <w:r w:rsidR="00A55C64">
        <w:rPr>
          <w:szCs w:val="28"/>
        </w:rPr>
        <w:t xml:space="preserve"> </w:t>
      </w:r>
      <w:r w:rsidR="005B610A" w:rsidRPr="000E3F4F">
        <w:rPr>
          <w:szCs w:val="28"/>
        </w:rPr>
        <w:t>средства на контейнерных терминалах ОАО «РЖД»</w:t>
      </w:r>
      <w:r w:rsidR="00760BD9">
        <w:rPr>
          <w:szCs w:val="28"/>
        </w:rPr>
        <w:t xml:space="preserve"> станций Белгород, Балашов </w:t>
      </w:r>
      <w:r w:rsidR="00760BD9">
        <w:rPr>
          <w:szCs w:val="28"/>
          <w:lang w:val="en-US"/>
        </w:rPr>
        <w:t>I</w:t>
      </w:r>
      <w:r w:rsidR="00760BD9">
        <w:rPr>
          <w:szCs w:val="28"/>
        </w:rPr>
        <w:t>, Борисоглебск, Цна, Лебедянь, Липецк, Лиски, Мичуринск-Уральский, Россошь, Старый Оскол, Телегино Юго-Восточной железной дороги</w:t>
      </w:r>
      <w:r w:rsidRPr="000E3F4F">
        <w:rPr>
          <w:i/>
        </w:rPr>
        <w:t>.</w:t>
      </w:r>
    </w:p>
    <w:p w:rsidR="0024584A" w:rsidRPr="000E3F4F" w:rsidRDefault="006454B9" w:rsidP="0024584A">
      <w:pPr>
        <w:jc w:val="both"/>
        <w:rPr>
          <w:szCs w:val="28"/>
        </w:rPr>
      </w:pPr>
      <w:r>
        <w:rPr>
          <w:szCs w:val="28"/>
        </w:rPr>
        <w:t>И</w:t>
      </w:r>
      <w:r w:rsidR="0024584A" w:rsidRPr="000E3F4F">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704A29">
        <w:tc>
          <w:tcPr>
            <w:tcW w:w="675" w:type="dxa"/>
          </w:tcPr>
          <w:p w:rsidR="00053488" w:rsidRPr="000E3F4F" w:rsidRDefault="00053488" w:rsidP="00704A29">
            <w:pPr>
              <w:ind w:firstLine="0"/>
              <w:rPr>
                <w:sz w:val="24"/>
                <w:szCs w:val="24"/>
              </w:rPr>
            </w:pPr>
            <w:r w:rsidRPr="000E3F4F">
              <w:rPr>
                <w:sz w:val="24"/>
                <w:szCs w:val="24"/>
              </w:rPr>
              <w:t>№</w:t>
            </w:r>
          </w:p>
        </w:tc>
        <w:tc>
          <w:tcPr>
            <w:tcW w:w="1819" w:type="dxa"/>
          </w:tcPr>
          <w:p w:rsidR="00053488" w:rsidRPr="000E3F4F" w:rsidRDefault="00053488" w:rsidP="00053488">
            <w:pPr>
              <w:ind w:firstLine="0"/>
              <w:rPr>
                <w:sz w:val="24"/>
                <w:szCs w:val="24"/>
              </w:rPr>
            </w:pPr>
            <w:r w:rsidRPr="000E3F4F">
              <w:rPr>
                <w:sz w:val="24"/>
                <w:szCs w:val="24"/>
              </w:rPr>
              <w:t>Классификация по ОКПД 2</w:t>
            </w:r>
          </w:p>
        </w:tc>
        <w:tc>
          <w:tcPr>
            <w:tcW w:w="1819" w:type="dxa"/>
          </w:tcPr>
          <w:p w:rsidR="00053488" w:rsidRPr="000E3F4F" w:rsidRDefault="00053488" w:rsidP="00053488">
            <w:pPr>
              <w:ind w:firstLine="0"/>
              <w:rPr>
                <w:sz w:val="24"/>
                <w:szCs w:val="24"/>
              </w:rPr>
            </w:pPr>
            <w:r w:rsidRPr="000E3F4F">
              <w:rPr>
                <w:sz w:val="24"/>
                <w:szCs w:val="24"/>
              </w:rPr>
              <w:t>Классификация по ОКВЭД 2</w:t>
            </w:r>
          </w:p>
        </w:tc>
        <w:tc>
          <w:tcPr>
            <w:tcW w:w="1417" w:type="dxa"/>
          </w:tcPr>
          <w:p w:rsidR="00053488" w:rsidRPr="000E3F4F" w:rsidRDefault="00053488" w:rsidP="00053488">
            <w:pPr>
              <w:ind w:firstLine="0"/>
              <w:rPr>
                <w:sz w:val="24"/>
                <w:szCs w:val="24"/>
              </w:rPr>
            </w:pPr>
            <w:r w:rsidRPr="000E3F4F">
              <w:rPr>
                <w:sz w:val="24"/>
                <w:szCs w:val="24"/>
              </w:rPr>
              <w:t>Количество (Объем)</w:t>
            </w:r>
          </w:p>
        </w:tc>
        <w:tc>
          <w:tcPr>
            <w:tcW w:w="1557" w:type="dxa"/>
          </w:tcPr>
          <w:p w:rsidR="00053488" w:rsidRPr="000E3F4F" w:rsidRDefault="00053488" w:rsidP="00053488">
            <w:pPr>
              <w:ind w:firstLine="0"/>
              <w:rPr>
                <w:sz w:val="24"/>
                <w:szCs w:val="24"/>
              </w:rPr>
            </w:pPr>
            <w:r w:rsidRPr="000E3F4F">
              <w:rPr>
                <w:sz w:val="24"/>
                <w:szCs w:val="24"/>
              </w:rPr>
              <w:t>Ед. измерения</w:t>
            </w:r>
          </w:p>
        </w:tc>
        <w:tc>
          <w:tcPr>
            <w:tcW w:w="2412" w:type="dxa"/>
          </w:tcPr>
          <w:p w:rsidR="00053488" w:rsidRPr="000E3F4F" w:rsidRDefault="00053488" w:rsidP="00053488">
            <w:pPr>
              <w:ind w:firstLine="0"/>
              <w:rPr>
                <w:sz w:val="24"/>
                <w:szCs w:val="24"/>
              </w:rPr>
            </w:pPr>
            <w:r w:rsidRPr="000E3F4F">
              <w:rPr>
                <w:sz w:val="24"/>
                <w:szCs w:val="24"/>
              </w:rPr>
              <w:t>Дополнительные сведения</w:t>
            </w:r>
          </w:p>
        </w:tc>
      </w:tr>
      <w:tr w:rsidR="00F25D0B" w:rsidRPr="00053488" w:rsidTr="00704A29">
        <w:tc>
          <w:tcPr>
            <w:tcW w:w="675" w:type="dxa"/>
          </w:tcPr>
          <w:p w:rsidR="00F25D0B" w:rsidRPr="00053488" w:rsidRDefault="00F25D0B" w:rsidP="00053488">
            <w:pPr>
              <w:ind w:firstLine="0"/>
              <w:rPr>
                <w:sz w:val="24"/>
                <w:szCs w:val="24"/>
              </w:rPr>
            </w:pPr>
            <w:r w:rsidRPr="00053488">
              <w:rPr>
                <w:sz w:val="24"/>
                <w:szCs w:val="24"/>
              </w:rPr>
              <w:t>1.</w:t>
            </w:r>
          </w:p>
        </w:tc>
        <w:tc>
          <w:tcPr>
            <w:tcW w:w="1819" w:type="dxa"/>
          </w:tcPr>
          <w:p w:rsidR="00F25D0B" w:rsidRPr="00F25D0B" w:rsidRDefault="00F25D0B" w:rsidP="00F25D0B">
            <w:pPr>
              <w:ind w:firstLine="0"/>
              <w:jc w:val="center"/>
              <w:rPr>
                <w:sz w:val="24"/>
                <w:szCs w:val="24"/>
                <w:lang w:val="en-US"/>
              </w:rPr>
            </w:pPr>
            <w:r>
              <w:rPr>
                <w:sz w:val="24"/>
                <w:szCs w:val="24"/>
                <w:lang w:val="en-US"/>
              </w:rPr>
              <w:t>52.24.12</w:t>
            </w:r>
          </w:p>
        </w:tc>
        <w:tc>
          <w:tcPr>
            <w:tcW w:w="1819" w:type="dxa"/>
          </w:tcPr>
          <w:p w:rsidR="00F25D0B" w:rsidRPr="00F25D0B" w:rsidRDefault="00F25D0B" w:rsidP="00F25D0B">
            <w:pPr>
              <w:ind w:firstLine="0"/>
              <w:jc w:val="center"/>
              <w:rPr>
                <w:sz w:val="24"/>
                <w:szCs w:val="24"/>
                <w:lang w:val="en-US"/>
              </w:rPr>
            </w:pPr>
            <w:r>
              <w:rPr>
                <w:sz w:val="24"/>
                <w:szCs w:val="24"/>
                <w:lang w:val="en-US"/>
              </w:rPr>
              <w:t>52.24.1</w:t>
            </w:r>
          </w:p>
        </w:tc>
        <w:tc>
          <w:tcPr>
            <w:tcW w:w="1417" w:type="dxa"/>
          </w:tcPr>
          <w:p w:rsidR="00F25D0B" w:rsidRPr="00604B54" w:rsidRDefault="00F25D0B" w:rsidP="00053601">
            <w:pPr>
              <w:ind w:firstLine="0"/>
              <w:rPr>
                <w:sz w:val="24"/>
                <w:szCs w:val="24"/>
              </w:rPr>
            </w:pPr>
            <w:r w:rsidRPr="00604B54">
              <w:rPr>
                <w:sz w:val="24"/>
                <w:szCs w:val="24"/>
              </w:rPr>
              <w:t>условная единица</w:t>
            </w:r>
          </w:p>
        </w:tc>
        <w:tc>
          <w:tcPr>
            <w:tcW w:w="1557" w:type="dxa"/>
          </w:tcPr>
          <w:p w:rsidR="00F25D0B" w:rsidRPr="00604B54" w:rsidRDefault="00F25D0B" w:rsidP="00053601">
            <w:pPr>
              <w:ind w:firstLine="0"/>
              <w:rPr>
                <w:sz w:val="24"/>
                <w:szCs w:val="24"/>
              </w:rPr>
            </w:pPr>
            <w:r w:rsidRPr="00604B54">
              <w:rPr>
                <w:sz w:val="24"/>
                <w:szCs w:val="24"/>
              </w:rPr>
              <w:t>не определено</w:t>
            </w:r>
          </w:p>
        </w:tc>
        <w:tc>
          <w:tcPr>
            <w:tcW w:w="2412" w:type="dxa"/>
          </w:tcPr>
          <w:p w:rsidR="00F25D0B" w:rsidRPr="00F25D0B" w:rsidRDefault="00F25D0B" w:rsidP="00053488">
            <w:pPr>
              <w:ind w:firstLine="0"/>
              <w:rPr>
                <w:sz w:val="24"/>
                <w:szCs w:val="24"/>
                <w:lang w:val="en-US"/>
              </w:rPr>
            </w:pPr>
            <w:r w:rsidRPr="00053488">
              <w:rPr>
                <w:sz w:val="24"/>
                <w:szCs w:val="24"/>
              </w:rPr>
              <w:t>Строка годового плана закупок №</w:t>
            </w:r>
            <w:r>
              <w:rPr>
                <w:sz w:val="24"/>
                <w:szCs w:val="24"/>
                <w:lang w:val="en-US"/>
              </w:rPr>
              <w:t>108</w:t>
            </w:r>
          </w:p>
        </w:tc>
      </w:tr>
    </w:tbl>
    <w:p w:rsidR="00F25D0B" w:rsidRPr="00036330" w:rsidRDefault="0024584A" w:rsidP="00F25D0B">
      <w:pPr>
        <w:jc w:val="both"/>
      </w:pPr>
      <w:r w:rsidRPr="003927D3">
        <w:rPr>
          <w:b/>
        </w:rPr>
        <w:t xml:space="preserve">2. Количество (Объем) </w:t>
      </w:r>
      <w:r w:rsidR="00F25D0B" w:rsidRPr="00266D2D">
        <w:t>По факту выполненн</w:t>
      </w:r>
      <w:r w:rsidR="00F25D0B" w:rsidRPr="00E07AFF">
        <w:rPr>
          <w:szCs w:val="28"/>
        </w:rPr>
        <w:t xml:space="preserve">ых услуг, связанных с погрузкой/выгрузкой контейнеров </w:t>
      </w:r>
      <w:r w:rsidR="00F25D0B" w:rsidRPr="00124C5F">
        <w:rPr>
          <w:szCs w:val="28"/>
        </w:rPr>
        <w:t xml:space="preserve">плательщиком </w:t>
      </w:r>
      <w:r w:rsidR="00A934C1">
        <w:rPr>
          <w:szCs w:val="28"/>
        </w:rPr>
        <w:t>по перевозке которых выступает П</w:t>
      </w:r>
      <w:r w:rsidR="00F25D0B" w:rsidRPr="00124C5F">
        <w:rPr>
          <w:szCs w:val="28"/>
        </w:rPr>
        <w:t xml:space="preserve">АО «ТрансКонтейнер», </w:t>
      </w:r>
      <w:r w:rsidR="00F25D0B" w:rsidRPr="007A7026">
        <w:rPr>
          <w:szCs w:val="28"/>
        </w:rPr>
        <w:t xml:space="preserve">на подвижной состав и на </w:t>
      </w:r>
      <w:r w:rsidR="00F25D0B" w:rsidRPr="007A7026">
        <w:rPr>
          <w:szCs w:val="28"/>
        </w:rPr>
        <w:lastRenderedPageBreak/>
        <w:t>автотранспортные средства и выгрузке контейнеров из подвижного состава и автотранспортных средств</w:t>
      </w:r>
      <w:r w:rsidR="00F25D0B" w:rsidRPr="00124C5F">
        <w:rPr>
          <w:szCs w:val="28"/>
        </w:rPr>
        <w:t xml:space="preserve"> на контейнерных площадках ОАО РЖД</w:t>
      </w:r>
      <w:r w:rsidR="00F25D0B">
        <w:t>.</w:t>
      </w:r>
    </w:p>
    <w:p w:rsidR="00D13A0D" w:rsidRDefault="0024584A" w:rsidP="00F25D0B">
      <w:pPr>
        <w:jc w:val="both"/>
      </w:pPr>
      <w:r w:rsidRPr="003927D3">
        <w:rPr>
          <w:b/>
        </w:rPr>
        <w:t xml:space="preserve">3. Максимальная цена договора: </w:t>
      </w:r>
      <w:r w:rsidR="00D13A0D" w:rsidRPr="00F25D0B">
        <w:t>24</w:t>
      </w:r>
      <w:r w:rsidR="00D13A0D" w:rsidRPr="00F6728E">
        <w:rPr>
          <w:lang w:val="en-US"/>
        </w:rPr>
        <w:t> </w:t>
      </w:r>
      <w:r w:rsidR="00D13A0D" w:rsidRPr="00F25D0B">
        <w:t>0</w:t>
      </w:r>
      <w:r w:rsidR="00D13A0D">
        <w:t xml:space="preserve">00 </w:t>
      </w:r>
      <w:r w:rsidR="00D13A0D" w:rsidRPr="00F25D0B">
        <w:t>000</w:t>
      </w:r>
      <w:r w:rsidR="00D13A0D">
        <w:t>,00</w:t>
      </w:r>
      <w:r w:rsidR="00D13A0D" w:rsidRPr="003927D3">
        <w:t xml:space="preserve"> </w:t>
      </w:r>
      <w:r w:rsidR="00D13A0D">
        <w:t xml:space="preserve">руб. </w:t>
      </w:r>
      <w:r w:rsidR="00D13A0D" w:rsidRPr="00F25D0B">
        <w:t>(</w:t>
      </w:r>
      <w:r w:rsidR="00D13A0D">
        <w:t xml:space="preserve">двадцать четыре миллиона) </w:t>
      </w:r>
      <w:r w:rsidR="00D13A0D" w:rsidRPr="003927D3">
        <w:t>рублей</w:t>
      </w:r>
      <w:r w:rsidR="00D13A0D">
        <w:t xml:space="preserve"> 00 копеек без учета НДС. НДС начисляется в соответствии с законодательством Российской Федерации.</w:t>
      </w:r>
    </w:p>
    <w:p w:rsidR="00F25D0B" w:rsidRPr="00F25D0B" w:rsidRDefault="0024584A" w:rsidP="00F25D0B">
      <w:pPr>
        <w:jc w:val="both"/>
        <w:rPr>
          <w:i/>
        </w:rPr>
      </w:pPr>
      <w:r w:rsidRPr="000E3F4F">
        <w:rPr>
          <w:b/>
          <w:iCs/>
          <w:szCs w:val="28"/>
        </w:rPr>
        <w:t>4. Порядок определения цены за</w:t>
      </w:r>
      <w:r w:rsidR="00A934C1">
        <w:rPr>
          <w:b/>
          <w:iCs/>
          <w:szCs w:val="28"/>
        </w:rPr>
        <w:t>:</w:t>
      </w:r>
      <w:r w:rsidRPr="000E3F4F">
        <w:rPr>
          <w:iCs/>
          <w:szCs w:val="28"/>
        </w:rPr>
        <w:t xml:space="preserve"> </w:t>
      </w:r>
      <w:r w:rsidR="00A934C1">
        <w:rPr>
          <w:iCs/>
          <w:szCs w:val="28"/>
        </w:rPr>
        <w:t>ц</w:t>
      </w:r>
      <w:r w:rsidR="00F25D0B" w:rsidRPr="000E3F4F">
        <w:rPr>
          <w:iCs/>
          <w:szCs w:val="28"/>
        </w:rPr>
        <w:t xml:space="preserve">ены на оказание услуг </w:t>
      </w:r>
      <w:r w:rsidR="00F25D0B" w:rsidRPr="000E3F4F">
        <w:rPr>
          <w:szCs w:val="28"/>
        </w:rPr>
        <w:t xml:space="preserve">по погрузке-выгрузке на/из подвижной состав и автотранспортные средства на контейнерных терминалах ОАО «РЖД», </w:t>
      </w:r>
      <w:r w:rsidR="00F25D0B" w:rsidRPr="000E3F4F">
        <w:rPr>
          <w:iCs/>
          <w:szCs w:val="28"/>
        </w:rPr>
        <w:t>устанавливаются</w:t>
      </w:r>
      <w:r w:rsidR="00F25D0B" w:rsidRPr="00E03389">
        <w:rPr>
          <w:iCs/>
          <w:szCs w:val="28"/>
        </w:rPr>
        <w:t xml:space="preserve"> на основании калькуляций, разработанных</w:t>
      </w:r>
      <w:r w:rsidR="00F25D0B" w:rsidRPr="00E03389">
        <w:rPr>
          <w:szCs w:val="28"/>
        </w:rPr>
        <w:t xml:space="preserve"> </w:t>
      </w:r>
      <w:r w:rsidR="00F25D0B">
        <w:rPr>
          <w:szCs w:val="28"/>
        </w:rPr>
        <w:t>Юго-Восточной</w:t>
      </w:r>
      <w:r w:rsidR="00F25D0B" w:rsidRPr="00E03389">
        <w:rPr>
          <w:szCs w:val="28"/>
        </w:rPr>
        <w:t xml:space="preserve"> дирекцией по управлению терминально-складским комплексом – структурного подразделения Центральной дирекции по управлению терминально-складским комплексом – филиала ОАО </w:t>
      </w:r>
      <w:r w:rsidR="00F25D0B" w:rsidRPr="00E03389">
        <w:rPr>
          <w:iCs/>
          <w:szCs w:val="28"/>
        </w:rPr>
        <w:t>«РЖД»</w:t>
      </w:r>
      <w:r w:rsidR="00F25D0B" w:rsidRPr="00E03389">
        <w:rPr>
          <w:i/>
          <w:iCs/>
          <w:szCs w:val="28"/>
        </w:rPr>
        <w:t xml:space="preserve"> </w:t>
      </w:r>
      <w:r w:rsidR="00F25D0B" w:rsidRPr="00E03389">
        <w:rPr>
          <w:iCs/>
          <w:szCs w:val="28"/>
        </w:rPr>
        <w:t xml:space="preserve">и утвержденных  </w:t>
      </w:r>
      <w:r w:rsidR="00F25D0B">
        <w:rPr>
          <w:iCs/>
          <w:szCs w:val="28"/>
        </w:rPr>
        <w:t>Юго-Восточным</w:t>
      </w:r>
      <w:r w:rsidR="00F25D0B" w:rsidRPr="00E03389">
        <w:rPr>
          <w:iCs/>
          <w:szCs w:val="28"/>
        </w:rPr>
        <w:t xml:space="preserve"> Территориальным Центром Фирменного Транспортного обслуживания - структурного подразделения  Центра Фирменного Транспортного обслуживания – филиала  ОАО «РЖД», в соответствии с </w:t>
      </w:r>
      <w:r w:rsidR="006A174A">
        <w:rPr>
          <w:iCs/>
          <w:szCs w:val="28"/>
        </w:rPr>
        <w:t>Методикой гибкого ценообразования на услуги терминально-складкого комплекса ОАО «РЖД», нерегулируемые государством, и порядок ее применения, утвержденные протоколом заседания правления ОАО «РЖД» 29.12.2015 №54.</w:t>
      </w:r>
    </w:p>
    <w:p w:rsidR="00F25D0B" w:rsidRPr="00922D28" w:rsidRDefault="00F25D0B" w:rsidP="00F25D0B">
      <w:pPr>
        <w:pStyle w:val="Default"/>
        <w:ind w:firstLine="708"/>
        <w:jc w:val="both"/>
        <w:rPr>
          <w:i/>
          <w:iCs/>
          <w:color w:val="auto"/>
          <w:sz w:val="28"/>
          <w:szCs w:val="28"/>
        </w:rPr>
      </w:pPr>
      <w:r w:rsidRPr="00E03389">
        <w:rPr>
          <w:iCs/>
          <w:color w:val="auto"/>
          <w:sz w:val="28"/>
          <w:szCs w:val="28"/>
        </w:rPr>
        <w:t>Изменение цены на оказание услуг в период действия договора производится в соответствии с индексацией, устанавливаемой соответствующим Распоряжением ОАО «РЖД» «Об индексации договорных сборов за работы и услуги, предусмотренные Единым  перечнем  работ и услуг, оказываемых ОАО «РЖД» при организации перевозок грузов, на которые не установлены среднесетевые ставки».</w:t>
      </w:r>
      <w:r>
        <w:rPr>
          <w:iCs/>
          <w:color w:val="auto"/>
          <w:sz w:val="28"/>
          <w:szCs w:val="28"/>
        </w:rPr>
        <w:t xml:space="preserve"> </w:t>
      </w:r>
    </w:p>
    <w:p w:rsidR="00620D57" w:rsidRPr="00620D57" w:rsidRDefault="0024584A" w:rsidP="00620D57">
      <w:pPr>
        <w:jc w:val="both"/>
        <w:rPr>
          <w:i/>
        </w:rPr>
      </w:pPr>
      <w:r w:rsidRPr="000E3F4F">
        <w:rPr>
          <w:b/>
          <w:iCs/>
          <w:szCs w:val="28"/>
        </w:rPr>
        <w:t>5. Форма, сроки и порядок оплаты</w:t>
      </w:r>
      <w:r w:rsidR="00D13A0D">
        <w:rPr>
          <w:b/>
          <w:iCs/>
          <w:szCs w:val="28"/>
        </w:rPr>
        <w:t>:</w:t>
      </w:r>
      <w:r w:rsidRPr="000E3F4F">
        <w:rPr>
          <w:b/>
          <w:iCs/>
          <w:szCs w:val="28"/>
        </w:rPr>
        <w:t xml:space="preserve"> </w:t>
      </w:r>
      <w:r w:rsidR="00D13A0D" w:rsidRPr="00E31F5F">
        <w:rPr>
          <w:szCs w:val="28"/>
        </w:rPr>
        <w:t xml:space="preserve">оплата производится путем списания причитающихся Исполнителю платежей с  лицевого счета №4000000123, присвоенного по договору  от 27 декабря 2007 года №120-жд,  в течение </w:t>
      </w:r>
      <w:r w:rsidR="00D13A0D" w:rsidRPr="00E31F5F">
        <w:rPr>
          <w:iCs/>
          <w:szCs w:val="28"/>
        </w:rPr>
        <w:t>5 календарных дней</w:t>
      </w:r>
      <w:r w:rsidR="00D13A0D" w:rsidRPr="00E31F5F">
        <w:rPr>
          <w:szCs w:val="28"/>
        </w:rPr>
        <w:t xml:space="preserve"> с даты подписания сторонами накопительных ведомостей ФДУ-92.</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AC0EB1" w:rsidRPr="00AC0EB1">
        <w:rPr>
          <w:b/>
          <w:iCs/>
          <w:color w:val="000000" w:themeColor="text1"/>
          <w:sz w:val="28"/>
          <w:szCs w:val="28"/>
        </w:rPr>
        <w:t>выполнения работ/оказания услуг</w:t>
      </w:r>
      <w:r w:rsidR="00D13A0D">
        <w:rPr>
          <w:b/>
          <w:iCs/>
          <w:color w:val="000000" w:themeColor="text1"/>
          <w:sz w:val="28"/>
          <w:szCs w:val="28"/>
        </w:rPr>
        <w:t>:</w:t>
      </w:r>
      <w:r w:rsidR="00D13A0D" w:rsidRPr="00D13A0D">
        <w:rPr>
          <w:iCs/>
          <w:szCs w:val="28"/>
        </w:rPr>
        <w:t xml:space="preserve"> </w:t>
      </w:r>
      <w:r w:rsidR="00D13A0D" w:rsidRPr="00D13A0D">
        <w:rPr>
          <w:iCs/>
          <w:sz w:val="28"/>
          <w:szCs w:val="28"/>
        </w:rPr>
        <w:t>с даты подписания договора</w:t>
      </w:r>
      <w:r w:rsidR="00AC0EB1">
        <w:rPr>
          <w:iCs/>
          <w:color w:val="auto"/>
          <w:sz w:val="28"/>
          <w:szCs w:val="28"/>
        </w:rPr>
        <w:t xml:space="preserve"> по 31 декабря </w:t>
      </w:r>
      <w:r w:rsidR="000643F1">
        <w:rPr>
          <w:iCs/>
          <w:color w:val="auto"/>
          <w:sz w:val="28"/>
          <w:szCs w:val="28"/>
        </w:rPr>
        <w:t>2016</w:t>
      </w:r>
      <w:r w:rsidR="00AC0EB1">
        <w:rPr>
          <w:iCs/>
          <w:color w:val="auto"/>
          <w:sz w:val="28"/>
          <w:szCs w:val="28"/>
        </w:rPr>
        <w:t xml:space="preserve"> года</w:t>
      </w:r>
      <w:r w:rsidR="000643F1">
        <w:rPr>
          <w:iCs/>
          <w:color w:val="auto"/>
          <w:sz w:val="28"/>
          <w:szCs w:val="28"/>
        </w:rPr>
        <w:t xml:space="preserve"> включительно. </w:t>
      </w:r>
      <w:r w:rsidRPr="003927D3">
        <w:rPr>
          <w:iCs/>
          <w:color w:val="auto"/>
          <w:sz w:val="28"/>
          <w:szCs w:val="28"/>
        </w:rPr>
        <w:t xml:space="preserve"> </w:t>
      </w:r>
    </w:p>
    <w:p w:rsidR="00D61CB0" w:rsidRPr="00D61CB0" w:rsidRDefault="0024584A" w:rsidP="0024584A">
      <w:pPr>
        <w:pStyle w:val="Default"/>
        <w:ind w:firstLine="708"/>
        <w:jc w:val="both"/>
        <w:rPr>
          <w:b/>
          <w:iCs/>
          <w:color w:val="auto"/>
          <w:sz w:val="28"/>
          <w:szCs w:val="28"/>
        </w:rPr>
      </w:pPr>
      <w:r w:rsidRPr="003927D3">
        <w:rPr>
          <w:b/>
          <w:iCs/>
          <w:color w:val="auto"/>
          <w:sz w:val="28"/>
          <w:szCs w:val="28"/>
        </w:rPr>
        <w:t>7. Место</w:t>
      </w:r>
      <w:r w:rsidR="000643F1">
        <w:rPr>
          <w:b/>
          <w:iCs/>
          <w:color w:val="auto"/>
          <w:sz w:val="28"/>
          <w:szCs w:val="28"/>
        </w:rPr>
        <w:t xml:space="preserve"> оказание услуг:</w:t>
      </w:r>
      <w:r w:rsidRPr="003927D3">
        <w:rPr>
          <w:b/>
          <w:iCs/>
          <w:color w:val="auto"/>
          <w:sz w:val="28"/>
          <w:szCs w:val="28"/>
        </w:rPr>
        <w:t xml:space="preserve"> </w:t>
      </w:r>
    </w:p>
    <w:p w:rsidR="000643F1" w:rsidRDefault="000643F1" w:rsidP="0024584A">
      <w:pPr>
        <w:pStyle w:val="Default"/>
        <w:ind w:firstLine="708"/>
        <w:jc w:val="both"/>
        <w:rPr>
          <w:sz w:val="28"/>
          <w:szCs w:val="28"/>
        </w:rPr>
      </w:pPr>
      <w:r w:rsidRPr="000643F1">
        <w:rPr>
          <w:iCs/>
          <w:color w:val="auto"/>
          <w:sz w:val="28"/>
          <w:szCs w:val="28"/>
        </w:rPr>
        <w:t xml:space="preserve">1) </w:t>
      </w:r>
      <w:r w:rsidRPr="000643F1">
        <w:rPr>
          <w:sz w:val="28"/>
          <w:szCs w:val="28"/>
        </w:rPr>
        <w:t>Белгородская область</w:t>
      </w:r>
      <w:r w:rsidR="00662DAE">
        <w:rPr>
          <w:sz w:val="28"/>
          <w:szCs w:val="28"/>
        </w:rPr>
        <w:t xml:space="preserve"> (ст. Белгород, ст. Старый Оскол)</w:t>
      </w:r>
      <w:r w:rsidRPr="000643F1">
        <w:rPr>
          <w:sz w:val="28"/>
          <w:szCs w:val="28"/>
        </w:rPr>
        <w:t>;</w:t>
      </w:r>
    </w:p>
    <w:p w:rsidR="000643F1" w:rsidRDefault="000643F1" w:rsidP="0024584A">
      <w:pPr>
        <w:pStyle w:val="Default"/>
        <w:ind w:firstLine="708"/>
        <w:jc w:val="both"/>
        <w:rPr>
          <w:sz w:val="28"/>
          <w:szCs w:val="28"/>
        </w:rPr>
      </w:pPr>
      <w:r>
        <w:rPr>
          <w:sz w:val="28"/>
          <w:szCs w:val="28"/>
        </w:rPr>
        <w:t>2) Тамбовская область</w:t>
      </w:r>
      <w:r w:rsidR="00E51F58">
        <w:rPr>
          <w:sz w:val="28"/>
          <w:szCs w:val="28"/>
        </w:rPr>
        <w:t xml:space="preserve"> (ст. Цна, ст. Мичуринск-Уральский)</w:t>
      </w:r>
      <w:r>
        <w:rPr>
          <w:sz w:val="28"/>
          <w:szCs w:val="28"/>
        </w:rPr>
        <w:t>;</w:t>
      </w:r>
    </w:p>
    <w:p w:rsidR="000643F1" w:rsidRDefault="000643F1" w:rsidP="0024584A">
      <w:pPr>
        <w:pStyle w:val="Default"/>
        <w:ind w:firstLine="708"/>
        <w:jc w:val="both"/>
        <w:rPr>
          <w:sz w:val="28"/>
          <w:szCs w:val="28"/>
        </w:rPr>
      </w:pPr>
      <w:r>
        <w:rPr>
          <w:sz w:val="28"/>
          <w:szCs w:val="28"/>
        </w:rPr>
        <w:t xml:space="preserve">3) </w:t>
      </w:r>
      <w:r w:rsidR="00A934C1">
        <w:rPr>
          <w:sz w:val="28"/>
          <w:szCs w:val="28"/>
        </w:rPr>
        <w:t>Липецкая</w:t>
      </w:r>
      <w:r>
        <w:rPr>
          <w:sz w:val="28"/>
          <w:szCs w:val="28"/>
        </w:rPr>
        <w:t xml:space="preserve"> область</w:t>
      </w:r>
      <w:r w:rsidR="00E51F58">
        <w:rPr>
          <w:sz w:val="28"/>
          <w:szCs w:val="28"/>
        </w:rPr>
        <w:t xml:space="preserve"> (ст. Лебедянь, ст. Липецк, ст. Телегино)</w:t>
      </w:r>
      <w:r>
        <w:rPr>
          <w:sz w:val="28"/>
          <w:szCs w:val="28"/>
        </w:rPr>
        <w:t>;</w:t>
      </w:r>
    </w:p>
    <w:p w:rsidR="000643F1" w:rsidRDefault="009741D0" w:rsidP="0024584A">
      <w:pPr>
        <w:pStyle w:val="Default"/>
        <w:ind w:firstLine="708"/>
        <w:jc w:val="both"/>
        <w:rPr>
          <w:sz w:val="28"/>
          <w:szCs w:val="28"/>
        </w:rPr>
      </w:pPr>
      <w:r>
        <w:rPr>
          <w:sz w:val="28"/>
          <w:szCs w:val="28"/>
        </w:rPr>
        <w:t>4) В</w:t>
      </w:r>
      <w:r w:rsidR="000643F1">
        <w:rPr>
          <w:sz w:val="28"/>
          <w:szCs w:val="28"/>
        </w:rPr>
        <w:t>оронежская область</w:t>
      </w:r>
      <w:r w:rsidR="00E51F58">
        <w:rPr>
          <w:sz w:val="28"/>
          <w:szCs w:val="28"/>
        </w:rPr>
        <w:t xml:space="preserve"> (ст. </w:t>
      </w:r>
      <w:r w:rsidR="002145DA">
        <w:rPr>
          <w:sz w:val="28"/>
          <w:szCs w:val="28"/>
        </w:rPr>
        <w:t xml:space="preserve">Борисоглебск, ст. </w:t>
      </w:r>
      <w:r w:rsidR="00E51F58">
        <w:rPr>
          <w:sz w:val="28"/>
          <w:szCs w:val="28"/>
        </w:rPr>
        <w:t>Лиски</w:t>
      </w:r>
      <w:r w:rsidR="002145DA">
        <w:rPr>
          <w:sz w:val="28"/>
          <w:szCs w:val="28"/>
        </w:rPr>
        <w:t>)</w:t>
      </w:r>
      <w:r w:rsidR="00BD6617">
        <w:rPr>
          <w:sz w:val="28"/>
          <w:szCs w:val="28"/>
        </w:rPr>
        <w:t>;</w:t>
      </w:r>
    </w:p>
    <w:p w:rsidR="00BD6617" w:rsidRPr="000643F1" w:rsidRDefault="00BD6617" w:rsidP="0024584A">
      <w:pPr>
        <w:pStyle w:val="Default"/>
        <w:ind w:firstLine="708"/>
        <w:jc w:val="both"/>
        <w:rPr>
          <w:i/>
          <w:color w:val="auto"/>
          <w:sz w:val="28"/>
          <w:szCs w:val="28"/>
        </w:rPr>
      </w:pPr>
      <w:r>
        <w:rPr>
          <w:sz w:val="28"/>
          <w:szCs w:val="28"/>
        </w:rPr>
        <w:t>5) Саратовская область</w:t>
      </w:r>
      <w:r w:rsidR="002145DA">
        <w:rPr>
          <w:sz w:val="28"/>
          <w:szCs w:val="28"/>
        </w:rPr>
        <w:t xml:space="preserve"> (ст. Балашов </w:t>
      </w:r>
      <w:r w:rsidR="002145DA">
        <w:rPr>
          <w:sz w:val="28"/>
          <w:szCs w:val="28"/>
          <w:lang w:val="en-US"/>
        </w:rPr>
        <w:t>I</w:t>
      </w:r>
      <w:r w:rsidR="002145DA" w:rsidRPr="002145DA">
        <w:rPr>
          <w:sz w:val="28"/>
          <w:szCs w:val="28"/>
        </w:rPr>
        <w:t>)</w:t>
      </w:r>
      <w:r>
        <w:rPr>
          <w:sz w:val="28"/>
          <w:szCs w:val="28"/>
        </w:rPr>
        <w:t>.</w:t>
      </w:r>
    </w:p>
    <w:p w:rsidR="0024584A" w:rsidRDefault="0024584A" w:rsidP="00C11260">
      <w:pPr>
        <w:pStyle w:val="Default"/>
        <w:ind w:firstLine="708"/>
        <w:jc w:val="both"/>
      </w:pPr>
      <w:r w:rsidRPr="003927D3">
        <w:rPr>
          <w:b/>
          <w:color w:val="auto"/>
          <w:sz w:val="28"/>
          <w:szCs w:val="28"/>
        </w:rPr>
        <w:t xml:space="preserve">8. Информация о поставщике: </w:t>
      </w:r>
    </w:p>
    <w:p w:rsidR="009741D0" w:rsidRDefault="009741D0" w:rsidP="009741D0">
      <w:pPr>
        <w:pStyle w:val="Default"/>
        <w:ind w:firstLine="708"/>
        <w:jc w:val="both"/>
        <w:rPr>
          <w:color w:val="auto"/>
          <w:sz w:val="28"/>
          <w:szCs w:val="28"/>
        </w:rPr>
      </w:pPr>
      <w:r>
        <w:rPr>
          <w:color w:val="auto"/>
          <w:sz w:val="28"/>
          <w:szCs w:val="28"/>
        </w:rPr>
        <w:t>ОАО «Российские железные дороги» в лице Юго-Восточной дирекции по управлению терминально-</w:t>
      </w:r>
      <w:r w:rsidR="00C11260">
        <w:rPr>
          <w:color w:val="auto"/>
          <w:sz w:val="28"/>
          <w:szCs w:val="28"/>
        </w:rPr>
        <w:t xml:space="preserve"> </w:t>
      </w:r>
      <w:r>
        <w:rPr>
          <w:color w:val="auto"/>
          <w:sz w:val="28"/>
          <w:szCs w:val="28"/>
        </w:rPr>
        <w:t>складским комплексом – структурного подразделения Центральной дирекции по управлению терминально-</w:t>
      </w:r>
      <w:r w:rsidR="00C11260">
        <w:rPr>
          <w:color w:val="auto"/>
          <w:sz w:val="28"/>
          <w:szCs w:val="28"/>
        </w:rPr>
        <w:t xml:space="preserve"> </w:t>
      </w:r>
      <w:r>
        <w:rPr>
          <w:color w:val="auto"/>
          <w:sz w:val="28"/>
          <w:szCs w:val="28"/>
        </w:rPr>
        <w:t xml:space="preserve">складским комплексом – филиала ОАО </w:t>
      </w:r>
      <w:r w:rsidRPr="00C120A5">
        <w:rPr>
          <w:iCs/>
          <w:color w:val="auto"/>
          <w:sz w:val="28"/>
          <w:szCs w:val="28"/>
        </w:rPr>
        <w:t>«РЖД»</w:t>
      </w:r>
      <w:r w:rsidRPr="003927D3">
        <w:rPr>
          <w:color w:val="auto"/>
          <w:sz w:val="28"/>
          <w:szCs w:val="28"/>
        </w:rPr>
        <w:t>.</w:t>
      </w:r>
    </w:p>
    <w:p w:rsidR="002145DA" w:rsidRPr="003927D3" w:rsidRDefault="002145DA" w:rsidP="009741D0">
      <w:pPr>
        <w:pStyle w:val="Default"/>
        <w:ind w:firstLine="708"/>
        <w:jc w:val="both"/>
        <w:rPr>
          <w:b/>
          <w:iCs/>
          <w:color w:val="auto"/>
          <w:sz w:val="28"/>
          <w:szCs w:val="28"/>
        </w:rPr>
      </w:pPr>
    </w:p>
    <w:p w:rsidR="009741D0" w:rsidRPr="001F5787" w:rsidRDefault="009741D0" w:rsidP="009741D0">
      <w:pPr>
        <w:jc w:val="both"/>
      </w:pPr>
      <w:r w:rsidRPr="001F5787">
        <w:t>ОГРН - 1037739877295</w:t>
      </w:r>
    </w:p>
    <w:p w:rsidR="009741D0" w:rsidRPr="000972EC" w:rsidRDefault="009741D0" w:rsidP="009741D0">
      <w:pPr>
        <w:jc w:val="both"/>
      </w:pPr>
      <w:r w:rsidRPr="000972EC">
        <w:t>ИНН - 7708503727</w:t>
      </w:r>
      <w:bookmarkStart w:id="0" w:name="_GoBack"/>
      <w:bookmarkEnd w:id="0"/>
    </w:p>
    <w:p w:rsidR="009741D0" w:rsidRPr="000972EC" w:rsidRDefault="009741D0" w:rsidP="009741D0">
      <w:pPr>
        <w:jc w:val="both"/>
      </w:pPr>
      <w:r w:rsidRPr="000972EC">
        <w:t xml:space="preserve">КПП - </w:t>
      </w:r>
      <w:r w:rsidR="00C11260">
        <w:t>366345004</w:t>
      </w:r>
    </w:p>
    <w:p w:rsidR="009741D0" w:rsidRPr="003927D3" w:rsidRDefault="009741D0" w:rsidP="009741D0">
      <w:pPr>
        <w:jc w:val="both"/>
      </w:pPr>
      <w:r w:rsidRPr="003927D3">
        <w:t>Место</w:t>
      </w:r>
      <w:r>
        <w:t xml:space="preserve"> нахождения</w:t>
      </w:r>
      <w:r w:rsidRPr="00FB3930">
        <w:t xml:space="preserve">: </w:t>
      </w:r>
      <w:smartTag w:uri="urn:schemas-microsoft-com:office:smarttags" w:element="metricconverter">
        <w:smartTagPr>
          <w:attr w:name="ProductID" w:val="107174, г"/>
        </w:smartTagPr>
        <w:r>
          <w:t>107174, г</w:t>
        </w:r>
      </w:smartTag>
      <w:r>
        <w:t>.Москва, ул.</w:t>
      </w:r>
      <w:r w:rsidR="006454B9">
        <w:t xml:space="preserve"> </w:t>
      </w:r>
      <w:r>
        <w:t>Новая Басманная, д.2</w:t>
      </w:r>
      <w:r w:rsidRPr="00FB3930">
        <w:t>;</w:t>
      </w:r>
    </w:p>
    <w:p w:rsidR="009741D0" w:rsidRPr="003927D3" w:rsidRDefault="009741D0" w:rsidP="009741D0">
      <w:pPr>
        <w:ind w:firstLine="0"/>
        <w:jc w:val="both"/>
      </w:pPr>
      <w:r>
        <w:tab/>
      </w:r>
      <w:r w:rsidRPr="00C11260">
        <w:t xml:space="preserve">Почтовый адрес: </w:t>
      </w:r>
      <w:r w:rsidR="00C11260" w:rsidRPr="00C11260">
        <w:t>394028</w:t>
      </w:r>
      <w:r w:rsidRPr="00C11260">
        <w:t>, г.</w:t>
      </w:r>
      <w:r w:rsidR="00C11260" w:rsidRPr="00C11260">
        <w:t>Воронеж</w:t>
      </w:r>
      <w:r w:rsidRPr="00C11260">
        <w:t xml:space="preserve">, </w:t>
      </w:r>
      <w:r w:rsidR="00C11260" w:rsidRPr="00C11260">
        <w:t>пер. Отличников, 6д.</w:t>
      </w:r>
    </w:p>
    <w:p w:rsidR="009741D0" w:rsidRPr="003927D3" w:rsidRDefault="009741D0" w:rsidP="0024584A">
      <w:pPr>
        <w:pStyle w:val="11"/>
        <w:ind w:firstLine="708"/>
      </w:pPr>
      <w:r w:rsidRPr="003927D3">
        <w:t>Представитель Поставщика, ответственный со стороны поставщика –</w:t>
      </w:r>
      <w:r w:rsidRPr="00183A82">
        <w:t>начальник</w:t>
      </w:r>
      <w:r w:rsidRPr="00712654">
        <w:rPr>
          <w:color w:val="0000FF"/>
        </w:rPr>
        <w:t xml:space="preserve"> </w:t>
      </w:r>
      <w:r>
        <w:rPr>
          <w:szCs w:val="28"/>
        </w:rPr>
        <w:t>Юго-Восточной дирекции по управлению терминально-складским комплексом – структурного подразделения Центральной дирекции по управлению терминально-</w:t>
      </w:r>
      <w:r w:rsidR="00C11260">
        <w:rPr>
          <w:szCs w:val="28"/>
        </w:rPr>
        <w:t xml:space="preserve"> </w:t>
      </w:r>
      <w:r>
        <w:rPr>
          <w:szCs w:val="28"/>
        </w:rPr>
        <w:t xml:space="preserve">складским комплексом – филиала ОАО </w:t>
      </w:r>
      <w:r w:rsidRPr="00C120A5">
        <w:rPr>
          <w:iCs/>
          <w:szCs w:val="28"/>
        </w:rPr>
        <w:t>«РЖД</w:t>
      </w:r>
      <w:r w:rsidRPr="00C11260">
        <w:rPr>
          <w:iCs/>
          <w:szCs w:val="28"/>
        </w:rPr>
        <w:t xml:space="preserve">» </w:t>
      </w:r>
      <w:r w:rsidR="00C11260" w:rsidRPr="00C11260">
        <w:t>Каехтин Игорь Анатольевич</w:t>
      </w:r>
      <w:r w:rsidR="00C11260">
        <w:t xml:space="preserve">, </w:t>
      </w:r>
      <w:r w:rsidRPr="00C11260">
        <w:t>тел. (</w:t>
      </w:r>
      <w:r w:rsidR="00C11260" w:rsidRPr="00C11260">
        <w:t>473)</w:t>
      </w:r>
      <w:r w:rsidRPr="00C11260">
        <w:t xml:space="preserve"> 2</w:t>
      </w:r>
      <w:r w:rsidR="00C11260" w:rsidRPr="00C11260">
        <w:t>65-72</w:t>
      </w:r>
      <w:r w:rsidRPr="00C11260">
        <w:t>-</w:t>
      </w:r>
      <w:r w:rsidR="00C11260" w:rsidRPr="00C11260">
        <w:t>60</w:t>
      </w:r>
      <w:r w:rsidRPr="00C11260">
        <w:t>,</w:t>
      </w:r>
      <w:r w:rsidR="00C11260">
        <w:t xml:space="preserve"> </w:t>
      </w:r>
      <w:hyperlink r:id="rId13" w:history="1">
        <w:r w:rsidR="000E3F4F" w:rsidRPr="006763AD">
          <w:rPr>
            <w:rStyle w:val="a6"/>
            <w:lang w:val="en-US"/>
          </w:rPr>
          <w:t>NRyzhman</w:t>
        </w:r>
        <w:r w:rsidR="000E3F4F" w:rsidRPr="006763AD">
          <w:rPr>
            <w:rStyle w:val="a6"/>
          </w:rPr>
          <w:t>@</w:t>
        </w:r>
        <w:r w:rsidR="000E3F4F" w:rsidRPr="006763AD">
          <w:rPr>
            <w:rStyle w:val="a6"/>
            <w:lang w:val="en-US"/>
          </w:rPr>
          <w:t>serw</w:t>
        </w:r>
        <w:r w:rsidR="000E3F4F" w:rsidRPr="006763AD">
          <w:rPr>
            <w:rStyle w:val="a6"/>
          </w:rPr>
          <w:t>.</w:t>
        </w:r>
        <w:r w:rsidR="000E3F4F" w:rsidRPr="006763AD">
          <w:rPr>
            <w:rStyle w:val="a6"/>
            <w:lang w:val="en-US"/>
          </w:rPr>
          <w:t>rzd</w:t>
        </w:r>
      </w:hyperlink>
      <w:r w:rsidR="000E3F4F">
        <w:t xml:space="preserve"> </w:t>
      </w:r>
    </w:p>
    <w:p w:rsidR="009741D0" w:rsidRPr="003927D3" w:rsidRDefault="0024584A" w:rsidP="009741D0">
      <w:pPr>
        <w:tabs>
          <w:tab w:val="clear" w:pos="709"/>
          <w:tab w:val="left" w:pos="993"/>
        </w:tabs>
        <w:jc w:val="both"/>
        <w:rPr>
          <w:i/>
        </w:rPr>
      </w:pPr>
      <w:r w:rsidRPr="003927D3">
        <w:rPr>
          <w:b/>
        </w:rPr>
        <w:t xml:space="preserve">9. Требования к </w:t>
      </w:r>
      <w:r w:rsidR="009741D0">
        <w:rPr>
          <w:b/>
        </w:rPr>
        <w:t xml:space="preserve">услугам: </w:t>
      </w:r>
      <w:r w:rsidR="009741D0" w:rsidRPr="00AC0EB1">
        <w:t>с</w:t>
      </w:r>
      <w:r w:rsidR="009741D0" w:rsidRPr="006B277E">
        <w:t>оответствие требованиям, установленным действующим законодательством и договором.</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63" w:rsidRDefault="00C53563" w:rsidP="00CB1C18">
      <w:r>
        <w:separator/>
      </w:r>
    </w:p>
  </w:endnote>
  <w:endnote w:type="continuationSeparator" w:id="0">
    <w:p w:rsidR="00C53563" w:rsidRDefault="00C5356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63" w:rsidRDefault="00C53563" w:rsidP="00CB1C18">
      <w:r>
        <w:separator/>
      </w:r>
    </w:p>
  </w:footnote>
  <w:footnote w:type="continuationSeparator" w:id="0">
    <w:p w:rsidR="00C53563" w:rsidRDefault="00C5356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2772"/>
    <w:rsid w:val="00003459"/>
    <w:rsid w:val="00026B5E"/>
    <w:rsid w:val="000404CE"/>
    <w:rsid w:val="00053488"/>
    <w:rsid w:val="00061C0D"/>
    <w:rsid w:val="00063509"/>
    <w:rsid w:val="000643F1"/>
    <w:rsid w:val="000700DE"/>
    <w:rsid w:val="0007112B"/>
    <w:rsid w:val="00071C18"/>
    <w:rsid w:val="00072C73"/>
    <w:rsid w:val="000777AB"/>
    <w:rsid w:val="00082F94"/>
    <w:rsid w:val="00084180"/>
    <w:rsid w:val="00085F72"/>
    <w:rsid w:val="000A60A3"/>
    <w:rsid w:val="000A736E"/>
    <w:rsid w:val="000A799D"/>
    <w:rsid w:val="000B61A4"/>
    <w:rsid w:val="000C5FD9"/>
    <w:rsid w:val="000D3430"/>
    <w:rsid w:val="000E10CA"/>
    <w:rsid w:val="000E3F4F"/>
    <w:rsid w:val="000E77C3"/>
    <w:rsid w:val="00107B80"/>
    <w:rsid w:val="00117473"/>
    <w:rsid w:val="001212C5"/>
    <w:rsid w:val="00121857"/>
    <w:rsid w:val="00126BBB"/>
    <w:rsid w:val="00132AFA"/>
    <w:rsid w:val="00133CFF"/>
    <w:rsid w:val="0014455A"/>
    <w:rsid w:val="00145DEC"/>
    <w:rsid w:val="001475DB"/>
    <w:rsid w:val="00152424"/>
    <w:rsid w:val="00177D91"/>
    <w:rsid w:val="00192827"/>
    <w:rsid w:val="001A697D"/>
    <w:rsid w:val="001B0FDE"/>
    <w:rsid w:val="001C01D6"/>
    <w:rsid w:val="001C05F5"/>
    <w:rsid w:val="001D3EAA"/>
    <w:rsid w:val="001F0B3B"/>
    <w:rsid w:val="001F1AAA"/>
    <w:rsid w:val="001F4F2E"/>
    <w:rsid w:val="001F52B9"/>
    <w:rsid w:val="00204B07"/>
    <w:rsid w:val="0020709B"/>
    <w:rsid w:val="002145DA"/>
    <w:rsid w:val="00223EC3"/>
    <w:rsid w:val="002350DE"/>
    <w:rsid w:val="00243BB2"/>
    <w:rsid w:val="00245141"/>
    <w:rsid w:val="002451A7"/>
    <w:rsid w:val="0024584A"/>
    <w:rsid w:val="00245FAC"/>
    <w:rsid w:val="0026332C"/>
    <w:rsid w:val="002636BF"/>
    <w:rsid w:val="0026499E"/>
    <w:rsid w:val="00275777"/>
    <w:rsid w:val="0028492E"/>
    <w:rsid w:val="00296517"/>
    <w:rsid w:val="002A7D8B"/>
    <w:rsid w:val="002C536B"/>
    <w:rsid w:val="002E11EB"/>
    <w:rsid w:val="002E21F4"/>
    <w:rsid w:val="002E2B59"/>
    <w:rsid w:val="002E5A39"/>
    <w:rsid w:val="002F00CA"/>
    <w:rsid w:val="00300915"/>
    <w:rsid w:val="00302ACF"/>
    <w:rsid w:val="00302FAA"/>
    <w:rsid w:val="003038BF"/>
    <w:rsid w:val="0032153B"/>
    <w:rsid w:val="003227A9"/>
    <w:rsid w:val="003248F4"/>
    <w:rsid w:val="003516CC"/>
    <w:rsid w:val="00391B64"/>
    <w:rsid w:val="003927D3"/>
    <w:rsid w:val="003A6E7F"/>
    <w:rsid w:val="003C7469"/>
    <w:rsid w:val="003D0AA6"/>
    <w:rsid w:val="003D1E43"/>
    <w:rsid w:val="003D239A"/>
    <w:rsid w:val="003E13B8"/>
    <w:rsid w:val="003E1D49"/>
    <w:rsid w:val="003E56FD"/>
    <w:rsid w:val="003F4415"/>
    <w:rsid w:val="0041301F"/>
    <w:rsid w:val="00427B60"/>
    <w:rsid w:val="0044002D"/>
    <w:rsid w:val="0044661D"/>
    <w:rsid w:val="00482157"/>
    <w:rsid w:val="00483D8D"/>
    <w:rsid w:val="0049189D"/>
    <w:rsid w:val="00497234"/>
    <w:rsid w:val="004A107C"/>
    <w:rsid w:val="004B3332"/>
    <w:rsid w:val="004B7489"/>
    <w:rsid w:val="004C3E28"/>
    <w:rsid w:val="004C63EA"/>
    <w:rsid w:val="004C791C"/>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B1BD2"/>
    <w:rsid w:val="005B610A"/>
    <w:rsid w:val="005C2823"/>
    <w:rsid w:val="005C6574"/>
    <w:rsid w:val="005C680F"/>
    <w:rsid w:val="005D2E07"/>
    <w:rsid w:val="005E0384"/>
    <w:rsid w:val="006072F9"/>
    <w:rsid w:val="006117F1"/>
    <w:rsid w:val="00620D57"/>
    <w:rsid w:val="00621590"/>
    <w:rsid w:val="006323ED"/>
    <w:rsid w:val="006454B9"/>
    <w:rsid w:val="00645B31"/>
    <w:rsid w:val="006517DE"/>
    <w:rsid w:val="006527AA"/>
    <w:rsid w:val="006534F2"/>
    <w:rsid w:val="0065729B"/>
    <w:rsid w:val="0065731F"/>
    <w:rsid w:val="0066021C"/>
    <w:rsid w:val="00661273"/>
    <w:rsid w:val="00662DAE"/>
    <w:rsid w:val="006713BF"/>
    <w:rsid w:val="0067400F"/>
    <w:rsid w:val="00684FEC"/>
    <w:rsid w:val="006872C6"/>
    <w:rsid w:val="006A174A"/>
    <w:rsid w:val="006B32C7"/>
    <w:rsid w:val="006C610D"/>
    <w:rsid w:val="006D2D1A"/>
    <w:rsid w:val="006E0FA2"/>
    <w:rsid w:val="006E163B"/>
    <w:rsid w:val="006E2C0E"/>
    <w:rsid w:val="006F6799"/>
    <w:rsid w:val="007022A0"/>
    <w:rsid w:val="00706492"/>
    <w:rsid w:val="0071472A"/>
    <w:rsid w:val="007203E7"/>
    <w:rsid w:val="00720B00"/>
    <w:rsid w:val="00721D44"/>
    <w:rsid w:val="00724EED"/>
    <w:rsid w:val="00736D05"/>
    <w:rsid w:val="007442D3"/>
    <w:rsid w:val="0075014E"/>
    <w:rsid w:val="00752FA3"/>
    <w:rsid w:val="00760BD9"/>
    <w:rsid w:val="007745A4"/>
    <w:rsid w:val="0077533A"/>
    <w:rsid w:val="00795795"/>
    <w:rsid w:val="007A053B"/>
    <w:rsid w:val="007B4A2D"/>
    <w:rsid w:val="007B4CD6"/>
    <w:rsid w:val="007B59D5"/>
    <w:rsid w:val="007D6F31"/>
    <w:rsid w:val="007F5506"/>
    <w:rsid w:val="008128DB"/>
    <w:rsid w:val="00824610"/>
    <w:rsid w:val="00831584"/>
    <w:rsid w:val="00852B23"/>
    <w:rsid w:val="008531CE"/>
    <w:rsid w:val="008547B8"/>
    <w:rsid w:val="0086483E"/>
    <w:rsid w:val="0088075E"/>
    <w:rsid w:val="00884629"/>
    <w:rsid w:val="008A767E"/>
    <w:rsid w:val="008B29D7"/>
    <w:rsid w:val="008D0283"/>
    <w:rsid w:val="008D074D"/>
    <w:rsid w:val="008E0CEC"/>
    <w:rsid w:val="008E1656"/>
    <w:rsid w:val="008F0A98"/>
    <w:rsid w:val="00910BE4"/>
    <w:rsid w:val="00915DBD"/>
    <w:rsid w:val="0092627C"/>
    <w:rsid w:val="0093062F"/>
    <w:rsid w:val="0093440D"/>
    <w:rsid w:val="009662B7"/>
    <w:rsid w:val="00966BF5"/>
    <w:rsid w:val="009741D0"/>
    <w:rsid w:val="00990D88"/>
    <w:rsid w:val="00994F52"/>
    <w:rsid w:val="00996184"/>
    <w:rsid w:val="009B2633"/>
    <w:rsid w:val="009B58FF"/>
    <w:rsid w:val="009B6FDE"/>
    <w:rsid w:val="009C16C0"/>
    <w:rsid w:val="009C4A5D"/>
    <w:rsid w:val="009D183B"/>
    <w:rsid w:val="009D7D4D"/>
    <w:rsid w:val="009E0400"/>
    <w:rsid w:val="009F2FCC"/>
    <w:rsid w:val="009F36EA"/>
    <w:rsid w:val="009F3AE5"/>
    <w:rsid w:val="00A017DE"/>
    <w:rsid w:val="00A038AE"/>
    <w:rsid w:val="00A042DE"/>
    <w:rsid w:val="00A1512F"/>
    <w:rsid w:val="00A20EC2"/>
    <w:rsid w:val="00A232F1"/>
    <w:rsid w:val="00A31BA8"/>
    <w:rsid w:val="00A335BC"/>
    <w:rsid w:val="00A35895"/>
    <w:rsid w:val="00A55C64"/>
    <w:rsid w:val="00A67341"/>
    <w:rsid w:val="00A67679"/>
    <w:rsid w:val="00A716A3"/>
    <w:rsid w:val="00A717E1"/>
    <w:rsid w:val="00A7517C"/>
    <w:rsid w:val="00A767DE"/>
    <w:rsid w:val="00A91ABA"/>
    <w:rsid w:val="00A92953"/>
    <w:rsid w:val="00A934C1"/>
    <w:rsid w:val="00AA34B6"/>
    <w:rsid w:val="00AA36AF"/>
    <w:rsid w:val="00AA79FA"/>
    <w:rsid w:val="00AA7EFD"/>
    <w:rsid w:val="00AC0EB1"/>
    <w:rsid w:val="00AC57C2"/>
    <w:rsid w:val="00AC799F"/>
    <w:rsid w:val="00AD69FC"/>
    <w:rsid w:val="00AE5D96"/>
    <w:rsid w:val="00AF3E8A"/>
    <w:rsid w:val="00AF4708"/>
    <w:rsid w:val="00B20DF0"/>
    <w:rsid w:val="00B21959"/>
    <w:rsid w:val="00B31C8B"/>
    <w:rsid w:val="00B3207D"/>
    <w:rsid w:val="00B45D6B"/>
    <w:rsid w:val="00B81AC6"/>
    <w:rsid w:val="00B8653B"/>
    <w:rsid w:val="00BB7300"/>
    <w:rsid w:val="00BC13D9"/>
    <w:rsid w:val="00BD06F5"/>
    <w:rsid w:val="00BD3223"/>
    <w:rsid w:val="00BD6617"/>
    <w:rsid w:val="00BD6739"/>
    <w:rsid w:val="00BE4FBE"/>
    <w:rsid w:val="00BE7F31"/>
    <w:rsid w:val="00BF2940"/>
    <w:rsid w:val="00C0686E"/>
    <w:rsid w:val="00C11260"/>
    <w:rsid w:val="00C2562C"/>
    <w:rsid w:val="00C40A83"/>
    <w:rsid w:val="00C53563"/>
    <w:rsid w:val="00C623E6"/>
    <w:rsid w:val="00C6399A"/>
    <w:rsid w:val="00C710BB"/>
    <w:rsid w:val="00C73DDA"/>
    <w:rsid w:val="00C86D10"/>
    <w:rsid w:val="00CB1C18"/>
    <w:rsid w:val="00CC5E94"/>
    <w:rsid w:val="00CD5577"/>
    <w:rsid w:val="00CD7A9A"/>
    <w:rsid w:val="00CE09CD"/>
    <w:rsid w:val="00D0636A"/>
    <w:rsid w:val="00D13A0D"/>
    <w:rsid w:val="00D21C01"/>
    <w:rsid w:val="00D32B13"/>
    <w:rsid w:val="00D32F01"/>
    <w:rsid w:val="00D33FE2"/>
    <w:rsid w:val="00D35556"/>
    <w:rsid w:val="00D40099"/>
    <w:rsid w:val="00D51AF4"/>
    <w:rsid w:val="00D54863"/>
    <w:rsid w:val="00D61CB0"/>
    <w:rsid w:val="00D70D67"/>
    <w:rsid w:val="00D84F35"/>
    <w:rsid w:val="00D9562C"/>
    <w:rsid w:val="00D979C6"/>
    <w:rsid w:val="00DB11D3"/>
    <w:rsid w:val="00DE14AD"/>
    <w:rsid w:val="00DE5F8C"/>
    <w:rsid w:val="00DE73F2"/>
    <w:rsid w:val="00DF7851"/>
    <w:rsid w:val="00E02A02"/>
    <w:rsid w:val="00E16968"/>
    <w:rsid w:val="00E22CF6"/>
    <w:rsid w:val="00E26F81"/>
    <w:rsid w:val="00E35CDC"/>
    <w:rsid w:val="00E5065E"/>
    <w:rsid w:val="00E50CBA"/>
    <w:rsid w:val="00E51F58"/>
    <w:rsid w:val="00E53C38"/>
    <w:rsid w:val="00E7093B"/>
    <w:rsid w:val="00E73E7A"/>
    <w:rsid w:val="00E75120"/>
    <w:rsid w:val="00E87D4E"/>
    <w:rsid w:val="00E905FB"/>
    <w:rsid w:val="00E957DE"/>
    <w:rsid w:val="00EA1019"/>
    <w:rsid w:val="00EB5105"/>
    <w:rsid w:val="00EC38D4"/>
    <w:rsid w:val="00ED1117"/>
    <w:rsid w:val="00ED1B2D"/>
    <w:rsid w:val="00ED60FD"/>
    <w:rsid w:val="00F02C27"/>
    <w:rsid w:val="00F044D6"/>
    <w:rsid w:val="00F04EF5"/>
    <w:rsid w:val="00F12F5B"/>
    <w:rsid w:val="00F25640"/>
    <w:rsid w:val="00F25D0B"/>
    <w:rsid w:val="00F33116"/>
    <w:rsid w:val="00F3417A"/>
    <w:rsid w:val="00F403B7"/>
    <w:rsid w:val="00F43018"/>
    <w:rsid w:val="00F532A7"/>
    <w:rsid w:val="00F60507"/>
    <w:rsid w:val="00F6476F"/>
    <w:rsid w:val="00F72DD1"/>
    <w:rsid w:val="00F749D9"/>
    <w:rsid w:val="00F752D3"/>
    <w:rsid w:val="00F776E4"/>
    <w:rsid w:val="00F91597"/>
    <w:rsid w:val="00F94074"/>
    <w:rsid w:val="00F9545A"/>
    <w:rsid w:val="00FA2D3E"/>
    <w:rsid w:val="00FA441B"/>
    <w:rsid w:val="00FB14FC"/>
    <w:rsid w:val="00FB4205"/>
    <w:rsid w:val="00FC7321"/>
    <w:rsid w:val="00FD7121"/>
    <w:rsid w:val="00FE00B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yzhman@serw.rz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tanin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450706-3C38-4D27-BA1D-1EA55B92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Тураджанов Тимур Анатольевич</cp:lastModifiedBy>
  <cp:revision>4</cp:revision>
  <cp:lastPrinted>2016-03-18T12:11:00Z</cp:lastPrinted>
  <dcterms:created xsi:type="dcterms:W3CDTF">2016-03-31T12:46:00Z</dcterms:created>
  <dcterms:modified xsi:type="dcterms:W3CDTF">2016-03-31T13:18:00Z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