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288" w:rsidRPr="00500F8C" w:rsidRDefault="003B3288" w:rsidP="003B3288">
      <w:pPr>
        <w:ind w:left="4962"/>
        <w:jc w:val="center"/>
        <w:rPr>
          <w:b/>
          <w:bCs/>
          <w:sz w:val="28"/>
          <w:szCs w:val="28"/>
        </w:rPr>
      </w:pPr>
      <w:r w:rsidRPr="00500F8C">
        <w:rPr>
          <w:b/>
          <w:bCs/>
          <w:sz w:val="28"/>
          <w:szCs w:val="28"/>
        </w:rPr>
        <w:t>УТВЕРЖДАЮ</w:t>
      </w:r>
    </w:p>
    <w:p w:rsidR="003B3288" w:rsidRDefault="003B3288" w:rsidP="003B3288">
      <w:pPr>
        <w:tabs>
          <w:tab w:val="left" w:pos="5103"/>
        </w:tabs>
        <w:ind w:left="4962"/>
        <w:jc w:val="center"/>
        <w:rPr>
          <w:b/>
          <w:bCs/>
          <w:sz w:val="28"/>
          <w:szCs w:val="28"/>
        </w:rPr>
      </w:pPr>
      <w:r w:rsidRPr="00500F8C">
        <w:rPr>
          <w:b/>
          <w:bCs/>
          <w:sz w:val="28"/>
          <w:szCs w:val="28"/>
        </w:rPr>
        <w:t xml:space="preserve">Председатель Конкурсной комиссии филиала ПАО </w:t>
      </w:r>
      <w:proofErr w:type="spellStart"/>
      <w:r w:rsidRPr="00500F8C">
        <w:rPr>
          <w:b/>
          <w:bCs/>
          <w:sz w:val="28"/>
          <w:szCs w:val="28"/>
        </w:rPr>
        <w:t>ТрансКонтейнер</w:t>
      </w:r>
      <w:proofErr w:type="spellEnd"/>
      <w:r w:rsidRPr="00500F8C">
        <w:rPr>
          <w:b/>
          <w:bCs/>
          <w:sz w:val="28"/>
          <w:szCs w:val="28"/>
        </w:rPr>
        <w:t xml:space="preserve">» на </w:t>
      </w:r>
      <w:proofErr w:type="spellStart"/>
      <w:r w:rsidRPr="00500F8C">
        <w:rPr>
          <w:b/>
          <w:bCs/>
          <w:sz w:val="28"/>
          <w:szCs w:val="28"/>
        </w:rPr>
        <w:t>Западно-Сибирской</w:t>
      </w:r>
      <w:proofErr w:type="spellEnd"/>
      <w:r w:rsidRPr="00500F8C">
        <w:rPr>
          <w:b/>
          <w:bCs/>
          <w:sz w:val="28"/>
          <w:szCs w:val="28"/>
        </w:rPr>
        <w:t xml:space="preserve"> железной дороге</w:t>
      </w:r>
    </w:p>
    <w:p w:rsidR="003B3288" w:rsidRPr="00500F8C" w:rsidRDefault="003B3288" w:rsidP="003B3288">
      <w:pPr>
        <w:tabs>
          <w:tab w:val="left" w:pos="5103"/>
        </w:tabs>
        <w:ind w:left="4962"/>
        <w:rPr>
          <w:b/>
          <w:bCs/>
          <w:sz w:val="28"/>
          <w:szCs w:val="28"/>
        </w:rPr>
      </w:pPr>
    </w:p>
    <w:p w:rsidR="003B3288" w:rsidRPr="00500F8C" w:rsidRDefault="003B3288" w:rsidP="003B3288">
      <w:pPr>
        <w:tabs>
          <w:tab w:val="left" w:pos="5103"/>
        </w:tabs>
        <w:ind w:left="4962"/>
        <w:rPr>
          <w:b/>
          <w:bCs/>
          <w:sz w:val="28"/>
          <w:szCs w:val="28"/>
        </w:rPr>
      </w:pPr>
      <w:r>
        <w:rPr>
          <w:b/>
          <w:bCs/>
          <w:sz w:val="28"/>
          <w:szCs w:val="28"/>
        </w:rPr>
        <w:t xml:space="preserve">_____________________ </w:t>
      </w:r>
      <w:r w:rsidRPr="00500F8C">
        <w:rPr>
          <w:b/>
          <w:bCs/>
          <w:sz w:val="28"/>
          <w:szCs w:val="28"/>
        </w:rPr>
        <w:t>С.А. Лебедев</w:t>
      </w:r>
    </w:p>
    <w:p w:rsidR="003B3288" w:rsidRPr="00500F8C" w:rsidRDefault="003B3288" w:rsidP="003B3288">
      <w:pPr>
        <w:tabs>
          <w:tab w:val="left" w:pos="5103"/>
        </w:tabs>
        <w:ind w:left="4962"/>
        <w:rPr>
          <w:rFonts w:eastAsia="Arial Unicode MS"/>
        </w:rPr>
      </w:pPr>
    </w:p>
    <w:p w:rsidR="003B3288" w:rsidRPr="00A0567F" w:rsidRDefault="003B3288" w:rsidP="003B3288">
      <w:pPr>
        <w:tabs>
          <w:tab w:val="left" w:pos="5103"/>
        </w:tabs>
        <w:ind w:left="4962"/>
        <w:rPr>
          <w:b/>
          <w:bCs/>
          <w:sz w:val="28"/>
        </w:rPr>
      </w:pPr>
      <w:r>
        <w:rPr>
          <w:b/>
          <w:bCs/>
          <w:sz w:val="28"/>
        </w:rPr>
        <w:t>«_____»____________________2016</w:t>
      </w:r>
      <w:r w:rsidRPr="00500F8C">
        <w:rPr>
          <w:b/>
          <w:bCs/>
          <w:sz w:val="28"/>
        </w:rPr>
        <w:t xml:space="preserve">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w:t>
      </w:r>
      <w:proofErr w:type="spellStart"/>
      <w:r w:rsidR="0051529F" w:rsidRPr="008C7D27">
        <w:rPr>
          <w:szCs w:val="28"/>
        </w:rPr>
        <w:t>ТрансКонтейнер</w:t>
      </w:r>
      <w:proofErr w:type="spellEnd"/>
      <w:r w:rsidR="0051529F" w:rsidRPr="008C7D27">
        <w:rPr>
          <w:szCs w:val="28"/>
        </w:rPr>
        <w:t xml:space="preserve">»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5422F3"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5422F3">
        <w:rPr>
          <w:szCs w:val="28"/>
        </w:rPr>
        <w:t>конкурс</w:t>
      </w:r>
      <w:r w:rsidR="001E6E80" w:rsidRPr="005422F3">
        <w:rPr>
          <w:szCs w:val="28"/>
        </w:rPr>
        <w:t xml:space="preserve"> </w:t>
      </w:r>
      <w:r w:rsidR="0098627F" w:rsidRPr="005422F3">
        <w:rPr>
          <w:szCs w:val="28"/>
        </w:rPr>
        <w:t xml:space="preserve">№ </w:t>
      </w:r>
      <w:r w:rsidR="004D44D7" w:rsidRPr="005422F3">
        <w:rPr>
          <w:szCs w:val="28"/>
        </w:rPr>
        <w:t>ОК</w:t>
      </w:r>
      <w:r w:rsidR="00754C45" w:rsidRPr="005422F3">
        <w:rPr>
          <w:szCs w:val="28"/>
        </w:rPr>
        <w:t>-МСП</w:t>
      </w:r>
      <w:r w:rsidR="00EB2EEB" w:rsidRPr="005422F3">
        <w:rPr>
          <w:szCs w:val="28"/>
        </w:rPr>
        <w:t>-</w:t>
      </w:r>
      <w:r w:rsidR="005422F3">
        <w:rPr>
          <w:szCs w:val="28"/>
        </w:rPr>
        <w:t>ЗСИБ</w:t>
      </w:r>
      <w:r w:rsidR="00EB2EEB" w:rsidRPr="005422F3">
        <w:rPr>
          <w:szCs w:val="28"/>
        </w:rPr>
        <w:t>-</w:t>
      </w:r>
      <w:r w:rsidR="005422F3">
        <w:rPr>
          <w:szCs w:val="28"/>
        </w:rPr>
        <w:t>16</w:t>
      </w:r>
      <w:r w:rsidR="00EB2EEB" w:rsidRPr="005422F3">
        <w:rPr>
          <w:szCs w:val="28"/>
        </w:rPr>
        <w:t>-</w:t>
      </w:r>
      <w:r w:rsidR="005422F3">
        <w:rPr>
          <w:szCs w:val="28"/>
        </w:rPr>
        <w:t>0005</w:t>
      </w:r>
      <w:r w:rsidR="00EF571B" w:rsidRPr="005422F3">
        <w:rPr>
          <w:szCs w:val="28"/>
        </w:rPr>
        <w:t xml:space="preserve"> (далее – Открытый конкурс)</w:t>
      </w:r>
      <w:r w:rsidR="007D6548" w:rsidRPr="005422F3">
        <w:rPr>
          <w:szCs w:val="28"/>
        </w:rPr>
        <w:t>.</w:t>
      </w:r>
    </w:p>
    <w:p w:rsidR="004E3AC2" w:rsidRPr="005422F3" w:rsidRDefault="007D6548" w:rsidP="00C56383">
      <w:pPr>
        <w:pStyle w:val="19"/>
        <w:numPr>
          <w:ilvl w:val="2"/>
          <w:numId w:val="1"/>
        </w:numPr>
        <w:ind w:left="0" w:firstLine="720"/>
        <w:rPr>
          <w:szCs w:val="28"/>
        </w:rPr>
      </w:pPr>
      <w:r w:rsidRPr="005422F3">
        <w:rPr>
          <w:szCs w:val="28"/>
        </w:rPr>
        <w:t xml:space="preserve">Предметом настоящего </w:t>
      </w:r>
      <w:r w:rsidR="008C4183" w:rsidRPr="005422F3">
        <w:rPr>
          <w:szCs w:val="28"/>
        </w:rPr>
        <w:t>Открытого конкурса</w:t>
      </w:r>
      <w:r w:rsidRPr="005422F3">
        <w:rPr>
          <w:szCs w:val="28"/>
        </w:rPr>
        <w:t xml:space="preserve"> являетс</w:t>
      </w:r>
      <w:r w:rsidR="00915136" w:rsidRPr="005422F3">
        <w:rPr>
          <w:szCs w:val="28"/>
        </w:rPr>
        <w:t xml:space="preserve">я право на заключение договора </w:t>
      </w:r>
      <w:r w:rsidR="00BE2D03">
        <w:rPr>
          <w:szCs w:val="28"/>
        </w:rPr>
        <w:t>на</w:t>
      </w:r>
      <w:r w:rsidR="00D661FF">
        <w:rPr>
          <w:szCs w:val="28"/>
        </w:rPr>
        <w:t xml:space="preserve"> </w:t>
      </w:r>
      <w:r w:rsidR="00915136" w:rsidRPr="005422F3">
        <w:rPr>
          <w:szCs w:val="28"/>
        </w:rPr>
        <w:t>выполнени</w:t>
      </w:r>
      <w:r w:rsidR="00BE2D03">
        <w:rPr>
          <w:szCs w:val="28"/>
        </w:rPr>
        <w:t>е</w:t>
      </w:r>
      <w:r w:rsidR="00915136" w:rsidRPr="005422F3">
        <w:rPr>
          <w:szCs w:val="28"/>
        </w:rPr>
        <w:t xml:space="preserve"> работ по т</w:t>
      </w:r>
      <w:r w:rsidR="00915136" w:rsidRPr="005422F3">
        <w:rPr>
          <w:rStyle w:val="cs6de09df71"/>
          <w:sz w:val="28"/>
          <w:szCs w:val="28"/>
        </w:rPr>
        <w:t xml:space="preserve">екущему обслуживанию и </w:t>
      </w:r>
      <w:r w:rsidR="00915136" w:rsidRPr="005422F3">
        <w:rPr>
          <w:rStyle w:val="cs6de09df71"/>
          <w:sz w:val="28"/>
          <w:szCs w:val="28"/>
        </w:rPr>
        <w:lastRenderedPageBreak/>
        <w:t xml:space="preserve">текущему ремонту путей железнодорожных на контейнерном терминале </w:t>
      </w:r>
      <w:proofErr w:type="spellStart"/>
      <w:r w:rsidR="00915136" w:rsidRPr="005422F3">
        <w:rPr>
          <w:rStyle w:val="cs6de09df71"/>
          <w:sz w:val="28"/>
          <w:szCs w:val="28"/>
        </w:rPr>
        <w:t>Клещиха</w:t>
      </w:r>
      <w:proofErr w:type="spellEnd"/>
      <w:r w:rsidR="00915136" w:rsidRPr="005422F3">
        <w:rPr>
          <w:rStyle w:val="cs6de09df71"/>
          <w:sz w:val="28"/>
          <w:szCs w:val="28"/>
        </w:rPr>
        <w:t xml:space="preserve"> в г. Новосибирске</w:t>
      </w:r>
      <w:r w:rsidR="004E3AC2" w:rsidRPr="005422F3">
        <w:rPr>
          <w:i/>
          <w:sz w:val="24"/>
          <w:szCs w:val="24"/>
        </w:rPr>
        <w:t xml:space="preserve">. </w:t>
      </w:r>
    </w:p>
    <w:p w:rsidR="004E3AC2" w:rsidRDefault="00167695" w:rsidP="00C56383">
      <w:pPr>
        <w:pStyle w:val="19"/>
        <w:numPr>
          <w:ilvl w:val="2"/>
          <w:numId w:val="1"/>
        </w:numPr>
        <w:ind w:left="0" w:firstLine="709"/>
        <w:rPr>
          <w:szCs w:val="28"/>
        </w:rPr>
      </w:pPr>
      <w:r w:rsidRPr="005422F3">
        <w:t>Информация об о</w:t>
      </w:r>
      <w:r w:rsidR="004E3AC2" w:rsidRPr="005422F3">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Calibri" w:eastAsia="Calibri" w:hAnsi="Calibr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 xml:space="preserve">на электронном носителе, </w:t>
      </w:r>
      <w:r>
        <w:rPr>
          <w:rFonts w:eastAsia="MS Mincho"/>
          <w:sz w:val="28"/>
          <w:szCs w:val="28"/>
        </w:rPr>
        <w:lastRenderedPageBreak/>
        <w:t>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9A7605">
        <w:rPr>
          <w:sz w:val="28"/>
          <w:szCs w:val="28"/>
        </w:rPr>
        <w:lastRenderedPageBreak/>
        <w:t>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Положении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lastRenderedPageBreak/>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795A46"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C5DC9" w:rsidRPr="007E6DE4" w:rsidRDefault="004C5DC9" w:rsidP="000954FB">
                  <w:pPr>
                    <w:jc w:val="center"/>
                    <w:rPr>
                      <w:b/>
                      <w:sz w:val="28"/>
                      <w:szCs w:val="28"/>
                    </w:rPr>
                  </w:pPr>
                  <w:r w:rsidRPr="007E6DE4">
                    <w:rPr>
                      <w:b/>
                      <w:sz w:val="28"/>
                      <w:szCs w:val="28"/>
                    </w:rPr>
                    <w:t xml:space="preserve">_____________________________________________, </w:t>
                  </w:r>
                </w:p>
                <w:p w:rsidR="004C5DC9" w:rsidRDefault="004C5DC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C5DC9" w:rsidRPr="007E6DE4" w:rsidRDefault="004C5DC9" w:rsidP="000954FB">
                  <w:pPr>
                    <w:jc w:val="center"/>
                    <w:rPr>
                      <w:b/>
                      <w:sz w:val="28"/>
                      <w:szCs w:val="28"/>
                    </w:rPr>
                  </w:pPr>
                  <w:r w:rsidRPr="007E6DE4">
                    <w:rPr>
                      <w:b/>
                      <w:sz w:val="28"/>
                      <w:szCs w:val="28"/>
                    </w:rPr>
                    <w:t>________________________________________</w:t>
                  </w:r>
                </w:p>
                <w:p w:rsidR="004C5DC9" w:rsidRPr="007E6DE4" w:rsidRDefault="004C5DC9" w:rsidP="000954FB">
                  <w:pPr>
                    <w:jc w:val="center"/>
                    <w:rPr>
                      <w:i/>
                      <w:sz w:val="20"/>
                      <w:szCs w:val="20"/>
                    </w:rPr>
                  </w:pPr>
                  <w:r w:rsidRPr="007E6DE4">
                    <w:rPr>
                      <w:i/>
                      <w:sz w:val="20"/>
                      <w:szCs w:val="20"/>
                    </w:rPr>
                    <w:t>государство регистрации претендента</w:t>
                  </w:r>
                </w:p>
                <w:p w:rsidR="004C5DC9" w:rsidRPr="007E6DE4" w:rsidRDefault="004C5DC9" w:rsidP="000954FB">
                  <w:pPr>
                    <w:jc w:val="center"/>
                    <w:rPr>
                      <w:b/>
                      <w:sz w:val="28"/>
                      <w:szCs w:val="28"/>
                    </w:rPr>
                  </w:pPr>
                  <w:r w:rsidRPr="007E6DE4">
                    <w:rPr>
                      <w:b/>
                      <w:sz w:val="28"/>
                      <w:szCs w:val="28"/>
                    </w:rPr>
                    <w:t>_____________________________</w:t>
                  </w:r>
                  <w:r>
                    <w:rPr>
                      <w:b/>
                      <w:sz w:val="28"/>
                      <w:szCs w:val="28"/>
                    </w:rPr>
                    <w:t>__________________</w:t>
                  </w:r>
                </w:p>
                <w:p w:rsidR="004C5DC9" w:rsidRPr="007E6DE4" w:rsidRDefault="004C5DC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C5DC9" w:rsidRDefault="004C5DC9" w:rsidP="000954FB">
                  <w:pPr>
                    <w:jc w:val="both"/>
                  </w:pPr>
                </w:p>
                <w:p w:rsidR="004C5DC9" w:rsidRDefault="004C5DC9"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4C5DC9" w:rsidRPr="005422F3" w:rsidRDefault="004C5DC9" w:rsidP="000954FB">
                  <w:pPr>
                    <w:jc w:val="center"/>
                    <w:rPr>
                      <w:b/>
                    </w:rPr>
                  </w:pPr>
                  <w:r w:rsidRPr="005422F3">
                    <w:rPr>
                      <w:b/>
                    </w:rPr>
                    <w:t xml:space="preserve">(лот № _________) </w:t>
                  </w:r>
                </w:p>
                <w:p w:rsidR="004C5DC9" w:rsidRPr="00923E2D" w:rsidRDefault="004C5DC9" w:rsidP="000954FB">
                  <w:pPr>
                    <w:jc w:val="center"/>
                    <w:rPr>
                      <w:b/>
                    </w:rPr>
                  </w:pPr>
                </w:p>
                <w:p w:rsidR="004C5DC9" w:rsidRPr="00923E2D" w:rsidRDefault="004C5DC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5422F3" w:rsidRDefault="000954FB" w:rsidP="009A1114">
      <w:pPr>
        <w:pStyle w:val="a"/>
        <w:rPr>
          <w:b w:val="0"/>
          <w:i w:val="0"/>
        </w:rPr>
      </w:pPr>
      <w:r w:rsidRPr="005422F3">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w:t>
      </w:r>
      <w:r w:rsidRPr="005422F3">
        <w:rPr>
          <w:b w:val="0"/>
          <w:i w:val="0"/>
        </w:rPr>
        <w:lastRenderedPageBreak/>
        <w:t xml:space="preserve">(раздел </w:t>
      </w:r>
      <w:r w:rsidR="006400A0" w:rsidRPr="005422F3">
        <w:rPr>
          <w:b w:val="0"/>
          <w:i w:val="0"/>
        </w:rPr>
        <w:t>4</w:t>
      </w:r>
      <w:r w:rsidRPr="005422F3">
        <w:rPr>
          <w:b w:val="0"/>
          <w:i w:val="0"/>
        </w:rPr>
        <w:t xml:space="preserve"> настоящей документации</w:t>
      </w:r>
      <w:r w:rsidR="00475935" w:rsidRPr="005422F3">
        <w:rPr>
          <w:b w:val="0"/>
          <w:i w:val="0"/>
        </w:rPr>
        <w:t xml:space="preserve"> о закупке</w:t>
      </w:r>
      <w:r w:rsidRPr="005422F3">
        <w:rPr>
          <w:b w:val="0"/>
          <w:i w:val="0"/>
        </w:rPr>
        <w:t>)</w:t>
      </w:r>
      <w:r w:rsidR="00D974D3" w:rsidRPr="005422F3">
        <w:rPr>
          <w:b w:val="0"/>
          <w:i w:val="0"/>
        </w:rPr>
        <w:t xml:space="preserve"> и/или И</w:t>
      </w:r>
      <w:r w:rsidR="0012610C" w:rsidRPr="005422F3">
        <w:rPr>
          <w:b w:val="0"/>
          <w:i w:val="0"/>
        </w:rPr>
        <w:t>нформационной карте</w:t>
      </w:r>
      <w:r w:rsidR="00F84C65" w:rsidRPr="005422F3">
        <w:rPr>
          <w:b w:val="0"/>
          <w:i w:val="0"/>
        </w:rPr>
        <w:t xml:space="preserve"> (раздел 5 настоящей документации о закупке)</w:t>
      </w:r>
      <w:r w:rsidRPr="005422F3">
        <w:rPr>
          <w:b w:val="0"/>
          <w:i w:val="0"/>
        </w:rPr>
        <w:t>.</w:t>
      </w:r>
    </w:p>
    <w:p w:rsidR="000954FB" w:rsidRPr="005422F3" w:rsidRDefault="009A1114" w:rsidP="009A1114">
      <w:pPr>
        <w:pStyle w:val="a"/>
        <w:numPr>
          <w:ilvl w:val="0"/>
          <w:numId w:val="0"/>
        </w:numPr>
        <w:rPr>
          <w:b w:val="0"/>
          <w:i w:val="0"/>
        </w:rPr>
      </w:pPr>
      <w:r w:rsidRPr="005422F3">
        <w:rPr>
          <w:b w:val="0"/>
          <w:i w:val="0"/>
        </w:rPr>
        <w:tab/>
      </w:r>
      <w:r w:rsidRPr="005422F3">
        <w:rPr>
          <w:b w:val="0"/>
          <w:i w:val="0"/>
        </w:rPr>
        <w:tab/>
      </w:r>
      <w:r w:rsidR="000954FB" w:rsidRPr="005422F3">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5422F3">
        <w:rPr>
          <w:b w:val="0"/>
          <w:i w:val="0"/>
        </w:rPr>
        <w:t>4</w:t>
      </w:r>
      <w:r w:rsidR="000954FB" w:rsidRPr="005422F3">
        <w:rPr>
          <w:b w:val="0"/>
          <w:i w:val="0"/>
        </w:rPr>
        <w:t xml:space="preserve"> настоящей документации</w:t>
      </w:r>
      <w:r w:rsidR="00475935" w:rsidRPr="005422F3">
        <w:rPr>
          <w:b w:val="0"/>
          <w:i w:val="0"/>
        </w:rPr>
        <w:t xml:space="preserve"> о закупке</w:t>
      </w:r>
      <w:r w:rsidR="000954FB" w:rsidRPr="005422F3">
        <w:rPr>
          <w:b w:val="0"/>
          <w:i w:val="0"/>
        </w:rPr>
        <w:t>). Расчет оформляется в виде приложения к Финансово - коммерческому предложению.</w:t>
      </w:r>
    </w:p>
    <w:p w:rsidR="000954FB" w:rsidRPr="005422F3" w:rsidRDefault="000954FB" w:rsidP="00B152B6">
      <w:pPr>
        <w:pStyle w:val="a"/>
        <w:rPr>
          <w:b w:val="0"/>
          <w:i w:val="0"/>
        </w:rPr>
      </w:pPr>
      <w:r w:rsidRPr="005422F3">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5422F3">
        <w:rPr>
          <w:b w:val="0"/>
          <w:i w:val="0"/>
        </w:rPr>
        <w:t>ехническом задании (раздел 4</w:t>
      </w:r>
      <w:r w:rsidRPr="005422F3">
        <w:rPr>
          <w:b w:val="0"/>
          <w:i w:val="0"/>
        </w:rPr>
        <w:t xml:space="preserve"> настоящей документации</w:t>
      </w:r>
      <w:r w:rsidR="00475935" w:rsidRPr="005422F3">
        <w:rPr>
          <w:b w:val="0"/>
          <w:i w:val="0"/>
        </w:rPr>
        <w:t xml:space="preserve"> о закупке</w:t>
      </w:r>
      <w:r w:rsidRPr="005422F3">
        <w:rPr>
          <w:b w:val="0"/>
          <w:i w:val="0"/>
        </w:rPr>
        <w:t>)</w:t>
      </w:r>
      <w:r w:rsidR="00BB5B51" w:rsidRPr="005422F3">
        <w:rPr>
          <w:b w:val="0"/>
          <w:i w:val="0"/>
        </w:rPr>
        <w:t xml:space="preserve"> </w:t>
      </w:r>
      <w:r w:rsidR="00D974D3" w:rsidRPr="005422F3">
        <w:rPr>
          <w:b w:val="0"/>
          <w:i w:val="0"/>
        </w:rPr>
        <w:t>и/или И</w:t>
      </w:r>
      <w:r w:rsidR="00BB5B51" w:rsidRPr="005422F3">
        <w:rPr>
          <w:b w:val="0"/>
          <w:i w:val="0"/>
        </w:rPr>
        <w:t>нформационной карте</w:t>
      </w:r>
      <w:r w:rsidR="00F84C65" w:rsidRPr="005422F3">
        <w:rPr>
          <w:b w:val="0"/>
          <w:i w:val="0"/>
        </w:rPr>
        <w:t xml:space="preserve"> (раздел 5 настоящей документации о закупке)</w:t>
      </w:r>
      <w:r w:rsidRPr="005422F3">
        <w:rPr>
          <w:b w:val="0"/>
          <w:i w:val="0"/>
        </w:rPr>
        <w:t xml:space="preserve">. </w:t>
      </w:r>
    </w:p>
    <w:p w:rsidR="000954FB" w:rsidRPr="005422F3" w:rsidRDefault="000954FB" w:rsidP="00B152B6">
      <w:pPr>
        <w:pStyle w:val="a"/>
        <w:rPr>
          <w:b w:val="0"/>
          <w:i w:val="0"/>
        </w:rPr>
      </w:pPr>
      <w:r w:rsidRPr="005422F3">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5422F3">
        <w:rPr>
          <w:b w:val="0"/>
          <w:i w:val="0"/>
        </w:rPr>
        <w:t xml:space="preserve"> о закупке</w:t>
      </w:r>
      <w:r w:rsidRPr="005422F3">
        <w:rPr>
          <w:b w:val="0"/>
          <w:i w:val="0"/>
        </w:rPr>
        <w:t>.</w:t>
      </w:r>
    </w:p>
    <w:p w:rsidR="000954FB" w:rsidRPr="005422F3" w:rsidRDefault="000954FB" w:rsidP="009A1114">
      <w:pPr>
        <w:pStyle w:val="a"/>
        <w:numPr>
          <w:ilvl w:val="0"/>
          <w:numId w:val="0"/>
        </w:numPr>
        <w:ind w:left="709"/>
      </w:pPr>
    </w:p>
    <w:p w:rsidR="00044B1C" w:rsidRPr="005422F3" w:rsidRDefault="006400A0" w:rsidP="00C177CB">
      <w:pPr>
        <w:pStyle w:val="1"/>
        <w:spacing w:before="0" w:after="0"/>
        <w:ind w:left="0" w:firstLine="0"/>
        <w:jc w:val="center"/>
      </w:pPr>
      <w:r w:rsidRPr="005422F3">
        <w:t>Раздел</w:t>
      </w:r>
      <w:r w:rsidR="00C376C1" w:rsidRPr="005422F3">
        <w:t xml:space="preserve"> 4.</w:t>
      </w:r>
      <w:r w:rsidR="000954FB" w:rsidRPr="005422F3">
        <w:t xml:space="preserve"> </w:t>
      </w:r>
    </w:p>
    <w:p w:rsidR="000954FB" w:rsidRPr="005422F3" w:rsidRDefault="000954FB" w:rsidP="00C177CB">
      <w:pPr>
        <w:pStyle w:val="1"/>
        <w:spacing w:before="0" w:after="0"/>
        <w:ind w:left="0" w:firstLine="0"/>
        <w:jc w:val="center"/>
      </w:pPr>
      <w:r w:rsidRPr="005422F3">
        <w:t>Техническое задание</w:t>
      </w:r>
    </w:p>
    <w:p w:rsidR="002F1665" w:rsidRPr="005422F3" w:rsidRDefault="002F1665" w:rsidP="002F1665"/>
    <w:p w:rsidR="002F1665" w:rsidRPr="006B4B3C" w:rsidRDefault="002F1665" w:rsidP="002F1665">
      <w:pPr>
        <w:pStyle w:val="19"/>
        <w:ind w:firstLine="708"/>
        <w:rPr>
          <w:rFonts w:eastAsia="MS Mincho"/>
          <w:szCs w:val="28"/>
        </w:rPr>
      </w:pPr>
      <w:r w:rsidRPr="005422F3">
        <w:rPr>
          <w:szCs w:val="28"/>
        </w:rPr>
        <w:t xml:space="preserve">4.1.1 Предметом открытого конкурса является право заключения договора </w:t>
      </w:r>
      <w:r w:rsidR="003E472E">
        <w:rPr>
          <w:szCs w:val="28"/>
        </w:rPr>
        <w:t>на</w:t>
      </w:r>
      <w:r w:rsidRPr="005422F3">
        <w:rPr>
          <w:szCs w:val="28"/>
        </w:rPr>
        <w:t xml:space="preserve"> выполнени</w:t>
      </w:r>
      <w:r w:rsidR="003E472E">
        <w:rPr>
          <w:szCs w:val="28"/>
        </w:rPr>
        <w:t>е</w:t>
      </w:r>
      <w:r w:rsidRPr="005422F3">
        <w:rPr>
          <w:szCs w:val="28"/>
        </w:rPr>
        <w:t xml:space="preserve"> работ по т</w:t>
      </w:r>
      <w:r w:rsidRPr="005422F3">
        <w:rPr>
          <w:rStyle w:val="cs6de09df71"/>
          <w:sz w:val="28"/>
          <w:szCs w:val="28"/>
        </w:rPr>
        <w:t xml:space="preserve">екущему обслуживанию и текущему ремонту путей железнодорожных на контейнерном терминале </w:t>
      </w:r>
      <w:proofErr w:type="spellStart"/>
      <w:r w:rsidRPr="005422F3">
        <w:rPr>
          <w:rStyle w:val="cs6de09df71"/>
          <w:sz w:val="28"/>
          <w:szCs w:val="28"/>
        </w:rPr>
        <w:t>Клещиха</w:t>
      </w:r>
      <w:proofErr w:type="spellEnd"/>
      <w:r w:rsidRPr="005422F3">
        <w:rPr>
          <w:rStyle w:val="cs6de09df71"/>
          <w:sz w:val="28"/>
          <w:szCs w:val="28"/>
        </w:rPr>
        <w:t xml:space="preserve"> в г. Новосибирске</w:t>
      </w:r>
      <w:r w:rsidRPr="005422F3">
        <w:rPr>
          <w:rStyle w:val="cs6de09df71"/>
        </w:rPr>
        <w:t>.</w:t>
      </w:r>
    </w:p>
    <w:p w:rsidR="002F1665" w:rsidRDefault="002F1665" w:rsidP="002F1665">
      <w:pPr>
        <w:ind w:firstLine="709"/>
        <w:jc w:val="both"/>
        <w:rPr>
          <w:sz w:val="28"/>
          <w:szCs w:val="28"/>
        </w:rPr>
      </w:pPr>
      <w:r w:rsidRPr="00F61E7B">
        <w:rPr>
          <w:sz w:val="28"/>
          <w:szCs w:val="28"/>
        </w:rPr>
        <w:t>4.</w:t>
      </w:r>
      <w:r>
        <w:rPr>
          <w:sz w:val="28"/>
          <w:szCs w:val="28"/>
        </w:rPr>
        <w:t>1.2</w:t>
      </w:r>
      <w:r w:rsidRPr="00F61E7B">
        <w:rPr>
          <w:sz w:val="28"/>
          <w:szCs w:val="28"/>
        </w:rPr>
        <w:t>.</w:t>
      </w:r>
      <w:r>
        <w:rPr>
          <w:sz w:val="28"/>
          <w:szCs w:val="28"/>
        </w:rPr>
        <w:t xml:space="preserve"> Открытым конкурсом предусмотрено выполнение работ по следующим лотам:</w:t>
      </w:r>
    </w:p>
    <w:p w:rsidR="002F1665" w:rsidRDefault="002F1665" w:rsidP="002F1665">
      <w:pPr>
        <w:ind w:firstLine="709"/>
        <w:jc w:val="both"/>
        <w:rPr>
          <w:b/>
          <w:bCs/>
          <w:sz w:val="28"/>
          <w:szCs w:val="28"/>
        </w:rPr>
      </w:pPr>
      <w:r w:rsidRPr="009E5BCE">
        <w:rPr>
          <w:b/>
          <w:sz w:val="28"/>
          <w:szCs w:val="28"/>
        </w:rPr>
        <w:t xml:space="preserve">Лот № 1. </w:t>
      </w:r>
      <w:r w:rsidRPr="00386AE1">
        <w:rPr>
          <w:sz w:val="28"/>
          <w:szCs w:val="28"/>
        </w:rPr>
        <w:t>Т</w:t>
      </w:r>
      <w:r w:rsidRPr="007145ED">
        <w:rPr>
          <w:rStyle w:val="cs6de09df71"/>
          <w:sz w:val="28"/>
          <w:szCs w:val="28"/>
        </w:rPr>
        <w:t>екуще</w:t>
      </w:r>
      <w:r>
        <w:rPr>
          <w:rStyle w:val="cs6de09df71"/>
          <w:sz w:val="28"/>
          <w:szCs w:val="28"/>
        </w:rPr>
        <w:t>е</w:t>
      </w:r>
      <w:r w:rsidRPr="007145ED">
        <w:rPr>
          <w:rStyle w:val="cs6de09df71"/>
          <w:sz w:val="28"/>
          <w:szCs w:val="28"/>
        </w:rPr>
        <w:t xml:space="preserve"> обслуживан</w:t>
      </w:r>
      <w:r>
        <w:rPr>
          <w:rStyle w:val="cs6de09df71"/>
          <w:sz w:val="28"/>
          <w:szCs w:val="28"/>
        </w:rPr>
        <w:t xml:space="preserve">ие </w:t>
      </w:r>
      <w:r w:rsidRPr="007145ED">
        <w:rPr>
          <w:rStyle w:val="cs6de09df71"/>
          <w:sz w:val="28"/>
          <w:szCs w:val="28"/>
        </w:rPr>
        <w:t>путей железнодорожных</w:t>
      </w:r>
      <w:r>
        <w:rPr>
          <w:rStyle w:val="cs6de09df71"/>
          <w:sz w:val="28"/>
          <w:szCs w:val="28"/>
        </w:rPr>
        <w:t xml:space="preserve"> на контейнерном</w:t>
      </w:r>
      <w:r w:rsidRPr="007145ED">
        <w:rPr>
          <w:rStyle w:val="cs6de09df71"/>
          <w:sz w:val="28"/>
          <w:szCs w:val="28"/>
        </w:rPr>
        <w:t xml:space="preserve"> терминал</w:t>
      </w:r>
      <w:r>
        <w:rPr>
          <w:rStyle w:val="cs6de09df71"/>
          <w:sz w:val="28"/>
          <w:szCs w:val="28"/>
        </w:rPr>
        <w:t>е</w:t>
      </w:r>
      <w:r w:rsidRPr="007145ED">
        <w:rPr>
          <w:rStyle w:val="cs6de09df71"/>
          <w:sz w:val="28"/>
          <w:szCs w:val="28"/>
        </w:rPr>
        <w:t xml:space="preserve"> </w:t>
      </w:r>
      <w:proofErr w:type="spellStart"/>
      <w:r w:rsidRPr="007145ED">
        <w:rPr>
          <w:rStyle w:val="cs6de09df71"/>
          <w:sz w:val="28"/>
          <w:szCs w:val="28"/>
        </w:rPr>
        <w:t>Клещиха</w:t>
      </w:r>
      <w:proofErr w:type="spellEnd"/>
      <w:r w:rsidRPr="007145ED">
        <w:rPr>
          <w:rStyle w:val="cs6de09df71"/>
          <w:sz w:val="28"/>
          <w:szCs w:val="28"/>
        </w:rPr>
        <w:t xml:space="preserve"> в г. Новосибирске</w:t>
      </w:r>
      <w:r w:rsidRPr="007145ED">
        <w:rPr>
          <w:rStyle w:val="cs6de09df71"/>
        </w:rPr>
        <w:t>.</w:t>
      </w:r>
    </w:p>
    <w:p w:rsidR="002F1665" w:rsidRDefault="002F1665" w:rsidP="002F1665">
      <w:pPr>
        <w:tabs>
          <w:tab w:val="left" w:pos="693"/>
        </w:tabs>
        <w:ind w:firstLine="709"/>
        <w:jc w:val="both"/>
        <w:rPr>
          <w:sz w:val="28"/>
          <w:szCs w:val="28"/>
        </w:rPr>
      </w:pPr>
      <w:r w:rsidRPr="00AD2A22">
        <w:rPr>
          <w:sz w:val="28"/>
          <w:szCs w:val="28"/>
        </w:rPr>
        <w:t xml:space="preserve">Начальная (максимальная) цена </w:t>
      </w:r>
      <w:r>
        <w:rPr>
          <w:sz w:val="28"/>
          <w:szCs w:val="28"/>
        </w:rPr>
        <w:t>лота</w:t>
      </w:r>
      <w:r w:rsidRPr="00AD2A22">
        <w:rPr>
          <w:sz w:val="28"/>
          <w:szCs w:val="28"/>
        </w:rPr>
        <w:t xml:space="preserve"> с учетом </w:t>
      </w:r>
      <w:r w:rsidRPr="00470FAC">
        <w:rPr>
          <w:sz w:val="28"/>
          <w:szCs w:val="28"/>
        </w:rPr>
        <w:t xml:space="preserve">всех налогов (кроме НДС), </w:t>
      </w:r>
      <w:r>
        <w:rPr>
          <w:sz w:val="28"/>
          <w:szCs w:val="28"/>
        </w:rPr>
        <w:t xml:space="preserve">стоимости </w:t>
      </w:r>
      <w:r w:rsidRPr="00470FAC">
        <w:rPr>
          <w:sz w:val="28"/>
          <w:szCs w:val="28"/>
        </w:rPr>
        <w:t xml:space="preserve">материалов, изделий и расходов, связанных с их доставкой, а также </w:t>
      </w:r>
      <w:r w:rsidRPr="00AD2A22">
        <w:rPr>
          <w:sz w:val="28"/>
          <w:szCs w:val="28"/>
        </w:rPr>
        <w:t>иных расходов, связанных с выполнением работ</w:t>
      </w:r>
      <w:r>
        <w:rPr>
          <w:sz w:val="28"/>
          <w:szCs w:val="28"/>
        </w:rPr>
        <w:t xml:space="preserve">, составляет </w:t>
      </w:r>
      <w:r>
        <w:rPr>
          <w:b/>
          <w:sz w:val="28"/>
          <w:szCs w:val="28"/>
        </w:rPr>
        <w:t>400 000</w:t>
      </w:r>
      <w:r w:rsidRPr="000B661C">
        <w:rPr>
          <w:sz w:val="28"/>
          <w:szCs w:val="28"/>
        </w:rPr>
        <w:t xml:space="preserve"> (</w:t>
      </w:r>
      <w:r>
        <w:rPr>
          <w:sz w:val="28"/>
          <w:szCs w:val="28"/>
        </w:rPr>
        <w:t>четыреста тысяч</w:t>
      </w:r>
      <w:r w:rsidRPr="000B661C">
        <w:rPr>
          <w:sz w:val="28"/>
          <w:szCs w:val="28"/>
        </w:rPr>
        <w:t>) рублей.</w:t>
      </w:r>
    </w:p>
    <w:p w:rsidR="002F1665" w:rsidRDefault="002F1665" w:rsidP="002F1665">
      <w:pPr>
        <w:ind w:firstLine="709"/>
        <w:jc w:val="both"/>
        <w:rPr>
          <w:rStyle w:val="cs6de09df71"/>
        </w:rPr>
      </w:pPr>
      <w:r w:rsidRPr="009E5BCE">
        <w:rPr>
          <w:b/>
          <w:sz w:val="28"/>
          <w:szCs w:val="28"/>
        </w:rPr>
        <w:t xml:space="preserve">Лот № 2. </w:t>
      </w:r>
      <w:r>
        <w:rPr>
          <w:rStyle w:val="cs6de09df71"/>
          <w:sz w:val="28"/>
          <w:szCs w:val="28"/>
        </w:rPr>
        <w:t>Т</w:t>
      </w:r>
      <w:r w:rsidRPr="007145ED">
        <w:rPr>
          <w:rStyle w:val="cs6de09df71"/>
          <w:sz w:val="28"/>
          <w:szCs w:val="28"/>
        </w:rPr>
        <w:t>екущ</w:t>
      </w:r>
      <w:r>
        <w:rPr>
          <w:rStyle w:val="cs6de09df71"/>
          <w:sz w:val="28"/>
          <w:szCs w:val="28"/>
        </w:rPr>
        <w:t>ий</w:t>
      </w:r>
      <w:r w:rsidRPr="007145ED">
        <w:rPr>
          <w:rStyle w:val="cs6de09df71"/>
          <w:sz w:val="28"/>
          <w:szCs w:val="28"/>
        </w:rPr>
        <w:t xml:space="preserve"> ремонт путей железнодорожных</w:t>
      </w:r>
      <w:r w:rsidRPr="00C87264">
        <w:rPr>
          <w:rStyle w:val="cs6de09df71"/>
          <w:sz w:val="28"/>
          <w:szCs w:val="28"/>
        </w:rPr>
        <w:t xml:space="preserve"> </w:t>
      </w:r>
      <w:r>
        <w:rPr>
          <w:rStyle w:val="cs6de09df71"/>
          <w:sz w:val="28"/>
          <w:szCs w:val="28"/>
        </w:rPr>
        <w:t>на контейнерном</w:t>
      </w:r>
      <w:r w:rsidRPr="007145ED">
        <w:rPr>
          <w:rStyle w:val="cs6de09df71"/>
          <w:sz w:val="28"/>
          <w:szCs w:val="28"/>
        </w:rPr>
        <w:t xml:space="preserve"> терминал</w:t>
      </w:r>
      <w:r>
        <w:rPr>
          <w:rStyle w:val="cs6de09df71"/>
          <w:sz w:val="28"/>
          <w:szCs w:val="28"/>
        </w:rPr>
        <w:t>е</w:t>
      </w:r>
      <w:r w:rsidRPr="007145ED">
        <w:rPr>
          <w:rStyle w:val="cs6de09df71"/>
          <w:sz w:val="28"/>
          <w:szCs w:val="28"/>
        </w:rPr>
        <w:t xml:space="preserve"> </w:t>
      </w:r>
      <w:proofErr w:type="spellStart"/>
      <w:r w:rsidRPr="007145ED">
        <w:rPr>
          <w:rStyle w:val="cs6de09df71"/>
          <w:sz w:val="28"/>
          <w:szCs w:val="28"/>
        </w:rPr>
        <w:t>Клещиха</w:t>
      </w:r>
      <w:proofErr w:type="spellEnd"/>
      <w:r w:rsidRPr="007145ED">
        <w:rPr>
          <w:rStyle w:val="cs6de09df71"/>
          <w:sz w:val="28"/>
          <w:szCs w:val="28"/>
        </w:rPr>
        <w:t xml:space="preserve"> в г. Новосибирске</w:t>
      </w:r>
      <w:r w:rsidRPr="007145ED">
        <w:rPr>
          <w:rStyle w:val="cs6de09df71"/>
        </w:rPr>
        <w:t>.</w:t>
      </w:r>
    </w:p>
    <w:p w:rsidR="002F1665" w:rsidRDefault="002F1665" w:rsidP="002F1665">
      <w:pPr>
        <w:ind w:firstLine="709"/>
        <w:jc w:val="both"/>
      </w:pPr>
      <w:r w:rsidRPr="00AD2A22">
        <w:rPr>
          <w:sz w:val="28"/>
          <w:szCs w:val="28"/>
        </w:rPr>
        <w:t xml:space="preserve">Начальная (максимальная) цена </w:t>
      </w:r>
      <w:r>
        <w:rPr>
          <w:sz w:val="28"/>
          <w:szCs w:val="28"/>
        </w:rPr>
        <w:t>лота</w:t>
      </w:r>
      <w:r w:rsidRPr="00AD2A22">
        <w:rPr>
          <w:sz w:val="28"/>
          <w:szCs w:val="28"/>
        </w:rPr>
        <w:t xml:space="preserve"> с учетом </w:t>
      </w:r>
      <w:r w:rsidRPr="00470FAC">
        <w:rPr>
          <w:sz w:val="28"/>
          <w:szCs w:val="28"/>
        </w:rPr>
        <w:t xml:space="preserve">всех налогов (кроме НДС), </w:t>
      </w:r>
      <w:r>
        <w:rPr>
          <w:sz w:val="28"/>
          <w:szCs w:val="28"/>
        </w:rPr>
        <w:t xml:space="preserve">стоимости </w:t>
      </w:r>
      <w:r w:rsidRPr="00470FAC">
        <w:rPr>
          <w:sz w:val="28"/>
          <w:szCs w:val="28"/>
        </w:rPr>
        <w:t xml:space="preserve">материалов, изделий и расходов, связанных с их доставкой, а также </w:t>
      </w:r>
      <w:r w:rsidRPr="00AD2A22">
        <w:rPr>
          <w:sz w:val="28"/>
          <w:szCs w:val="28"/>
        </w:rPr>
        <w:t>иных расходов, связанных с выполнением работ</w:t>
      </w:r>
      <w:r>
        <w:rPr>
          <w:sz w:val="28"/>
          <w:szCs w:val="28"/>
        </w:rPr>
        <w:t>,</w:t>
      </w:r>
      <w:r w:rsidRPr="00AD2A22">
        <w:rPr>
          <w:sz w:val="28"/>
          <w:szCs w:val="28"/>
        </w:rPr>
        <w:t xml:space="preserve"> </w:t>
      </w:r>
      <w:r w:rsidRPr="000B661C">
        <w:rPr>
          <w:sz w:val="28"/>
          <w:szCs w:val="28"/>
        </w:rPr>
        <w:t xml:space="preserve">составляет </w:t>
      </w:r>
      <w:r>
        <w:rPr>
          <w:b/>
          <w:sz w:val="28"/>
          <w:szCs w:val="28"/>
        </w:rPr>
        <w:t>499 766</w:t>
      </w:r>
      <w:r w:rsidRPr="000B661C">
        <w:rPr>
          <w:sz w:val="28"/>
          <w:szCs w:val="28"/>
        </w:rPr>
        <w:t xml:space="preserve"> (</w:t>
      </w:r>
      <w:r>
        <w:rPr>
          <w:sz w:val="28"/>
          <w:szCs w:val="28"/>
        </w:rPr>
        <w:t>четыреста девяносто девять тысяч семьсот шестьдесят шесть</w:t>
      </w:r>
      <w:r w:rsidRPr="000B661C">
        <w:rPr>
          <w:sz w:val="28"/>
          <w:szCs w:val="28"/>
        </w:rPr>
        <w:t>) рублей</w:t>
      </w:r>
      <w:r w:rsidRPr="000B661C">
        <w:t>.</w:t>
      </w:r>
    </w:p>
    <w:p w:rsidR="002F1665" w:rsidRDefault="002F1665" w:rsidP="002F1665">
      <w:pPr>
        <w:ind w:firstLine="709"/>
        <w:jc w:val="both"/>
      </w:pPr>
    </w:p>
    <w:p w:rsidR="002F1665" w:rsidRDefault="002F1665" w:rsidP="002F1665">
      <w:pPr>
        <w:ind w:firstLine="709"/>
        <w:jc w:val="both"/>
        <w:rPr>
          <w:sz w:val="28"/>
          <w:szCs w:val="28"/>
        </w:rPr>
      </w:pPr>
    </w:p>
    <w:tbl>
      <w:tblPr>
        <w:tblW w:w="9639" w:type="dxa"/>
        <w:tblInd w:w="40" w:type="dxa"/>
        <w:tblLayout w:type="fixed"/>
        <w:tblCellMar>
          <w:left w:w="40" w:type="dxa"/>
          <w:right w:w="40" w:type="dxa"/>
        </w:tblCellMar>
        <w:tblLook w:val="0000"/>
      </w:tblPr>
      <w:tblGrid>
        <w:gridCol w:w="567"/>
        <w:gridCol w:w="1560"/>
        <w:gridCol w:w="7512"/>
      </w:tblGrid>
      <w:tr w:rsidR="002F1665" w:rsidRPr="00FF57D4" w:rsidTr="004C5DC9">
        <w:trPr>
          <w:trHeight w:val="524"/>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b/>
                <w:sz w:val="24"/>
                <w:szCs w:val="24"/>
              </w:rPr>
            </w:pPr>
            <w:r w:rsidRPr="00DC681E">
              <w:rPr>
                <w:rStyle w:val="FontStyle13"/>
                <w:rFonts w:ascii="Times New Roman" w:hAnsi="Times New Roman" w:cs="Times New Roman"/>
                <w:b/>
                <w:sz w:val="24"/>
                <w:szCs w:val="24"/>
              </w:rPr>
              <w:lastRenderedPageBreak/>
              <w:t xml:space="preserve">№ </w:t>
            </w:r>
            <w:proofErr w:type="spellStart"/>
            <w:r w:rsidRPr="00DC681E">
              <w:rPr>
                <w:rStyle w:val="FontStyle13"/>
                <w:rFonts w:ascii="Times New Roman" w:hAnsi="Times New Roman" w:cs="Times New Roman"/>
                <w:b/>
                <w:sz w:val="24"/>
                <w:szCs w:val="24"/>
              </w:rPr>
              <w:t>п</w:t>
            </w:r>
            <w:proofErr w:type="spellEnd"/>
            <w:r w:rsidRPr="00DC681E">
              <w:rPr>
                <w:rStyle w:val="FontStyle13"/>
                <w:rFonts w:ascii="Times New Roman" w:hAnsi="Times New Roman" w:cs="Times New Roman"/>
                <w:b/>
                <w:sz w:val="24"/>
                <w:szCs w:val="24"/>
              </w:rPr>
              <w:t>/</w:t>
            </w:r>
            <w:proofErr w:type="spellStart"/>
            <w:r w:rsidRPr="00DC681E">
              <w:rPr>
                <w:rStyle w:val="FontStyle13"/>
                <w:rFonts w:ascii="Times New Roman" w:hAnsi="Times New Roman" w:cs="Times New Roman"/>
                <w:b/>
                <w:sz w:val="24"/>
                <w:szCs w:val="24"/>
              </w:rPr>
              <w:t>п</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b/>
                <w:sz w:val="24"/>
                <w:szCs w:val="24"/>
              </w:rPr>
            </w:pPr>
            <w:r w:rsidRPr="00DC681E">
              <w:rPr>
                <w:rStyle w:val="FontStyle12"/>
                <w:rFonts w:ascii="Times New Roman" w:hAnsi="Times New Roman" w:cs="Times New Roman"/>
                <w:b/>
                <w:sz w:val="24"/>
                <w:szCs w:val="24"/>
              </w:rPr>
              <w:t>Перечень основных данных</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b/>
                <w:sz w:val="24"/>
                <w:szCs w:val="24"/>
              </w:rPr>
            </w:pPr>
            <w:r w:rsidRPr="00DC681E">
              <w:rPr>
                <w:rStyle w:val="FontStyle12"/>
                <w:rFonts w:ascii="Times New Roman" w:hAnsi="Times New Roman" w:cs="Times New Roman"/>
                <w:b/>
                <w:sz w:val="24"/>
                <w:szCs w:val="24"/>
              </w:rPr>
              <w:t>Содержание основных данных и требований</w:t>
            </w:r>
          </w:p>
        </w:tc>
      </w:tr>
      <w:tr w:rsidR="002F1665" w:rsidRPr="00FF57D4" w:rsidTr="004C5DC9">
        <w:trPr>
          <w:trHeight w:val="524"/>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sidRPr="00DC681E">
              <w:rPr>
                <w:rStyle w:val="FontStyle13"/>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Вид работ</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rPr>
                <w:rStyle w:val="FontStyle12"/>
                <w:rFonts w:ascii="Times New Roman" w:hAnsi="Times New Roman" w:cs="Times New Roman"/>
                <w:sz w:val="24"/>
                <w:szCs w:val="24"/>
              </w:rPr>
            </w:pPr>
            <w:r w:rsidRPr="00DC681E">
              <w:rPr>
                <w:rFonts w:ascii="Times New Roman" w:hAnsi="Times New Roman" w:cs="Times New Roman"/>
              </w:rPr>
              <w:t xml:space="preserve">Текущее обслуживание и текущий ремонт путей железнодорожных </w:t>
            </w:r>
          </w:p>
        </w:tc>
      </w:tr>
      <w:tr w:rsidR="002F1665" w:rsidRPr="00FF57D4" w:rsidTr="004C5DC9">
        <w:trPr>
          <w:trHeight w:val="524"/>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sidRPr="00DC681E">
              <w:rPr>
                <w:rStyle w:val="FontStyle13"/>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Место выполнения работ</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РФ, 630052, г. Новосибирск, </w:t>
            </w:r>
            <w:r w:rsidRPr="00DC681E">
              <w:rPr>
                <w:rStyle w:val="FontStyle12"/>
                <w:rFonts w:ascii="Times New Roman" w:hAnsi="Times New Roman" w:cs="Times New Roman"/>
                <w:sz w:val="24"/>
                <w:szCs w:val="24"/>
              </w:rPr>
              <w:t xml:space="preserve">ул. </w:t>
            </w:r>
            <w:proofErr w:type="spellStart"/>
            <w:r w:rsidRPr="00DC681E">
              <w:rPr>
                <w:rStyle w:val="FontStyle12"/>
                <w:rFonts w:ascii="Times New Roman" w:hAnsi="Times New Roman" w:cs="Times New Roman"/>
                <w:sz w:val="24"/>
                <w:szCs w:val="24"/>
              </w:rPr>
              <w:t>Толмачевская</w:t>
            </w:r>
            <w:proofErr w:type="spellEnd"/>
            <w:r w:rsidRPr="00DC681E">
              <w:rPr>
                <w:rStyle w:val="FontStyle12"/>
                <w:rFonts w:ascii="Times New Roman" w:hAnsi="Times New Roman" w:cs="Times New Roman"/>
                <w:sz w:val="24"/>
                <w:szCs w:val="24"/>
              </w:rPr>
              <w:t>, 1.</w:t>
            </w:r>
          </w:p>
        </w:tc>
      </w:tr>
      <w:tr w:rsidR="002F1665" w:rsidRPr="00FF57D4" w:rsidTr="004C5DC9">
        <w:trPr>
          <w:trHeight w:val="524"/>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sidRPr="00DC681E">
              <w:rPr>
                <w:rStyle w:val="FontStyle13"/>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Срок (периоды) выполнения работ</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F1307C">
            <w:pPr>
              <w:pStyle w:val="Style6"/>
              <w:widowControl/>
              <w:tabs>
                <w:tab w:val="left" w:pos="955"/>
              </w:tabs>
              <w:spacing w:line="240" w:lineRule="atLeast"/>
              <w:jc w:val="both"/>
              <w:rPr>
                <w:rStyle w:val="FontStyle12"/>
                <w:rFonts w:ascii="Times New Roman" w:hAnsi="Times New Roman" w:cs="Times New Roman"/>
                <w:sz w:val="24"/>
                <w:szCs w:val="24"/>
              </w:rPr>
            </w:pPr>
            <w:r w:rsidRPr="005422F3">
              <w:rPr>
                <w:rStyle w:val="FontStyle14"/>
                <w:sz w:val="24"/>
                <w:szCs w:val="24"/>
              </w:rPr>
              <w:t xml:space="preserve">Периодичность выполнения Работ </w:t>
            </w:r>
            <w:r w:rsidR="00251A60">
              <w:rPr>
                <w:rStyle w:val="FontStyle14"/>
                <w:sz w:val="24"/>
                <w:szCs w:val="24"/>
              </w:rPr>
              <w:t xml:space="preserve">по каждому лоту </w:t>
            </w:r>
            <w:r w:rsidRPr="005422F3">
              <w:rPr>
                <w:rStyle w:val="FontStyle14"/>
                <w:sz w:val="24"/>
                <w:szCs w:val="24"/>
              </w:rPr>
              <w:t>- один раз в полугодие.</w:t>
            </w:r>
            <w:r w:rsidR="00F1307C">
              <w:rPr>
                <w:rStyle w:val="FontStyle14"/>
                <w:sz w:val="24"/>
                <w:szCs w:val="24"/>
              </w:rPr>
              <w:t xml:space="preserve"> </w:t>
            </w:r>
            <w:r w:rsidRPr="005422F3">
              <w:rPr>
                <w:rStyle w:val="FontStyle14"/>
                <w:sz w:val="24"/>
                <w:szCs w:val="24"/>
              </w:rPr>
              <w:t xml:space="preserve">В </w:t>
            </w:r>
            <w:r w:rsidRPr="005422F3">
              <w:rPr>
                <w:rFonts w:ascii="Times New Roman" w:hAnsi="Times New Roman" w:cs="Times New Roman"/>
              </w:rPr>
              <w:t xml:space="preserve">1-м полугодии: </w:t>
            </w:r>
            <w:r w:rsidRPr="005422F3">
              <w:rPr>
                <w:rStyle w:val="FontStyle14"/>
                <w:sz w:val="24"/>
                <w:szCs w:val="24"/>
              </w:rPr>
              <w:t>с момента подписания договора, после проведения весеннего осмотра ж.д. путей, до исполнения обязательств Сторонами, но не позднее 30.06.2016</w:t>
            </w:r>
            <w:r w:rsidRPr="005422F3">
              <w:rPr>
                <w:rFonts w:ascii="Times New Roman" w:hAnsi="Times New Roman" w:cs="Times New Roman"/>
              </w:rPr>
              <w:t xml:space="preserve">; во 2-м полугодии: </w:t>
            </w:r>
            <w:r w:rsidRPr="005422F3">
              <w:rPr>
                <w:rStyle w:val="FontStyle14"/>
                <w:sz w:val="24"/>
                <w:szCs w:val="24"/>
              </w:rPr>
              <w:t>после проведения осеннего осмотра ж.д. путей, в период</w:t>
            </w:r>
            <w:r w:rsidRPr="005422F3">
              <w:rPr>
                <w:rFonts w:ascii="Times New Roman" w:hAnsi="Times New Roman" w:cs="Times New Roman"/>
              </w:rPr>
              <w:t xml:space="preserve"> с 01.09.2016 по 31.10.2016</w:t>
            </w:r>
            <w:r w:rsidRPr="005422F3">
              <w:rPr>
                <w:rStyle w:val="FontStyle14"/>
                <w:sz w:val="24"/>
                <w:szCs w:val="24"/>
              </w:rPr>
              <w:t>.</w:t>
            </w:r>
          </w:p>
        </w:tc>
      </w:tr>
      <w:tr w:rsidR="002F1665" w:rsidRPr="00FF57D4" w:rsidTr="004C5DC9">
        <w:trPr>
          <w:trHeight w:val="524"/>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Pr>
                <w:rStyle w:val="FontStyle13"/>
                <w:rFonts w:ascii="Times New Roman" w:hAnsi="Times New Roman" w:cs="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Порядок проведения обслуживания и ремонта</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1872A0">
            <w:pPr>
              <w:pStyle w:val="Style6"/>
              <w:widowControl/>
              <w:tabs>
                <w:tab w:val="left" w:pos="955"/>
              </w:tabs>
              <w:spacing w:line="240" w:lineRule="atLeast"/>
              <w:jc w:val="both"/>
              <w:rPr>
                <w:rStyle w:val="FontStyle14"/>
                <w:sz w:val="24"/>
                <w:szCs w:val="24"/>
              </w:rPr>
            </w:pPr>
            <w:r>
              <w:rPr>
                <w:rStyle w:val="FontStyle14"/>
                <w:sz w:val="24"/>
                <w:szCs w:val="24"/>
              </w:rPr>
              <w:t xml:space="preserve">Приложение № 1 к </w:t>
            </w:r>
            <w:r w:rsidR="00251A60">
              <w:rPr>
                <w:rStyle w:val="FontStyle14"/>
                <w:sz w:val="24"/>
                <w:szCs w:val="24"/>
              </w:rPr>
              <w:t>договор</w:t>
            </w:r>
            <w:r w:rsidR="001872A0">
              <w:rPr>
                <w:rStyle w:val="FontStyle14"/>
                <w:sz w:val="24"/>
                <w:szCs w:val="24"/>
              </w:rPr>
              <w:t>у</w:t>
            </w:r>
            <w:r w:rsidR="00CF798A">
              <w:rPr>
                <w:rStyle w:val="FontStyle14"/>
                <w:sz w:val="24"/>
                <w:szCs w:val="24"/>
              </w:rPr>
              <w:t xml:space="preserve"> (приложение № 5 к документации о закупке)</w:t>
            </w:r>
            <w:r>
              <w:rPr>
                <w:rStyle w:val="FontStyle14"/>
                <w:sz w:val="24"/>
                <w:szCs w:val="24"/>
              </w:rPr>
              <w:t>.</w:t>
            </w:r>
          </w:p>
        </w:tc>
      </w:tr>
      <w:tr w:rsidR="002F1665" w:rsidRPr="00FF57D4" w:rsidTr="004C5DC9">
        <w:trPr>
          <w:trHeight w:val="524"/>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Pr>
                <w:rStyle w:val="FontStyle13"/>
                <w:rFonts w:ascii="Times New Roman" w:hAnsi="Times New Roman" w:cs="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Состав</w:t>
            </w:r>
            <w:r>
              <w:rPr>
                <w:rStyle w:val="FontStyle12"/>
                <w:rFonts w:ascii="Times New Roman" w:hAnsi="Times New Roman" w:cs="Times New Roman"/>
                <w:sz w:val="24"/>
                <w:szCs w:val="24"/>
              </w:rPr>
              <w:t xml:space="preserve"> и объем </w:t>
            </w:r>
            <w:r w:rsidRPr="00DC681E">
              <w:rPr>
                <w:rStyle w:val="FontStyle12"/>
                <w:rFonts w:ascii="Times New Roman" w:hAnsi="Times New Roman" w:cs="Times New Roman"/>
                <w:sz w:val="24"/>
                <w:szCs w:val="24"/>
              </w:rPr>
              <w:t>работ</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У</w:t>
            </w:r>
            <w:r>
              <w:rPr>
                <w:rStyle w:val="FontStyle12"/>
                <w:rFonts w:ascii="Times New Roman" w:hAnsi="Times New Roman" w:cs="Times New Roman"/>
                <w:sz w:val="24"/>
                <w:szCs w:val="24"/>
              </w:rPr>
              <w:t xml:space="preserve">казаны </w:t>
            </w:r>
            <w:r w:rsidRPr="00DC681E">
              <w:rPr>
                <w:rStyle w:val="FontStyle12"/>
                <w:rFonts w:ascii="Times New Roman" w:hAnsi="Times New Roman" w:cs="Times New Roman"/>
                <w:sz w:val="24"/>
                <w:szCs w:val="24"/>
              </w:rPr>
              <w:t xml:space="preserve">в </w:t>
            </w:r>
            <w:r>
              <w:rPr>
                <w:rStyle w:val="FontStyle12"/>
                <w:rFonts w:ascii="Times New Roman" w:hAnsi="Times New Roman" w:cs="Times New Roman"/>
                <w:sz w:val="24"/>
                <w:szCs w:val="24"/>
              </w:rPr>
              <w:t>ведомости объемов работ (приложение № 2, № 3</w:t>
            </w:r>
            <w:r w:rsidRPr="00DC681E">
              <w:rPr>
                <w:rStyle w:val="FontStyle12"/>
                <w:rFonts w:ascii="Times New Roman" w:hAnsi="Times New Roman" w:cs="Times New Roman"/>
                <w:sz w:val="24"/>
                <w:szCs w:val="24"/>
              </w:rPr>
              <w:t xml:space="preserve"> к техническому заданию).</w:t>
            </w:r>
          </w:p>
        </w:tc>
      </w:tr>
      <w:tr w:rsidR="002F1665" w:rsidRPr="00FF57D4" w:rsidTr="00F1307C">
        <w:trPr>
          <w:trHeight w:hRule="exact" w:val="5068"/>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Pr>
                <w:rStyle w:val="FontStyle13"/>
                <w:rFonts w:ascii="Times New Roman" w:hAnsi="Times New Roman" w:cs="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Требования к качеству </w:t>
            </w:r>
            <w:r w:rsidRPr="00DC681E">
              <w:rPr>
                <w:rStyle w:val="FontStyle12"/>
                <w:rFonts w:ascii="Times New Roman" w:hAnsi="Times New Roman" w:cs="Times New Roman"/>
                <w:sz w:val="24"/>
                <w:szCs w:val="24"/>
              </w:rPr>
              <w:t>работ, результату работ</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Default="002F1665" w:rsidP="004C5DC9">
            <w:pPr>
              <w:pStyle w:val="Style7"/>
              <w:widowControl/>
              <w:spacing w:line="240" w:lineRule="atLeast"/>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Работы должны быть выполнены в соответствии с требованиями, установленными законодательными и иными нормативными правовыми актами</w:t>
            </w:r>
            <w:r>
              <w:rPr>
                <w:rStyle w:val="FontStyle12"/>
                <w:rFonts w:ascii="Times New Roman" w:hAnsi="Times New Roman" w:cs="Times New Roman"/>
                <w:sz w:val="24"/>
                <w:szCs w:val="24"/>
              </w:rPr>
              <w:t>, в том числе</w:t>
            </w:r>
            <w:r w:rsidRPr="00DC681E">
              <w:rPr>
                <w:rStyle w:val="FontStyle12"/>
                <w:rFonts w:ascii="Times New Roman" w:hAnsi="Times New Roman" w:cs="Times New Roman"/>
                <w:sz w:val="24"/>
                <w:szCs w:val="24"/>
              </w:rPr>
              <w:t>:</w:t>
            </w:r>
          </w:p>
          <w:p w:rsidR="00F1307C" w:rsidRDefault="002F1665" w:rsidP="004C5DC9">
            <w:pPr>
              <w:pStyle w:val="Style7"/>
              <w:widowControl/>
              <w:spacing w:line="240" w:lineRule="atLeast"/>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Порядком проведения осмотра и технического обслуживания сооружений и устройств железнодорожного пути </w:t>
            </w:r>
            <w:proofErr w:type="spellStart"/>
            <w:r>
              <w:rPr>
                <w:rStyle w:val="FontStyle12"/>
                <w:rFonts w:ascii="Times New Roman" w:hAnsi="Times New Roman" w:cs="Times New Roman"/>
                <w:sz w:val="24"/>
                <w:szCs w:val="24"/>
              </w:rPr>
              <w:t>необщего</w:t>
            </w:r>
            <w:proofErr w:type="spellEnd"/>
            <w:r>
              <w:rPr>
                <w:rStyle w:val="FontStyle12"/>
                <w:rFonts w:ascii="Times New Roman" w:hAnsi="Times New Roman" w:cs="Times New Roman"/>
                <w:sz w:val="24"/>
                <w:szCs w:val="24"/>
              </w:rPr>
              <w:t xml:space="preserve"> пользования ПАО "</w:t>
            </w:r>
            <w:proofErr w:type="spellStart"/>
            <w:r>
              <w:rPr>
                <w:rStyle w:val="FontStyle12"/>
                <w:rFonts w:ascii="Times New Roman" w:hAnsi="Times New Roman" w:cs="Times New Roman"/>
                <w:sz w:val="24"/>
                <w:szCs w:val="24"/>
              </w:rPr>
              <w:t>Тра</w:t>
            </w:r>
            <w:r w:rsidR="00F1307C">
              <w:rPr>
                <w:rStyle w:val="FontStyle12"/>
                <w:rFonts w:ascii="Times New Roman" w:hAnsi="Times New Roman" w:cs="Times New Roman"/>
                <w:sz w:val="24"/>
                <w:szCs w:val="24"/>
              </w:rPr>
              <w:t>нсКонтейнер</w:t>
            </w:r>
            <w:proofErr w:type="spellEnd"/>
            <w:r w:rsidR="00F1307C">
              <w:rPr>
                <w:rStyle w:val="FontStyle12"/>
                <w:rFonts w:ascii="Times New Roman" w:hAnsi="Times New Roman" w:cs="Times New Roman"/>
                <w:sz w:val="24"/>
                <w:szCs w:val="24"/>
              </w:rPr>
              <w:t>" (приложение № 1 к договору</w:t>
            </w:r>
            <w:r>
              <w:rPr>
                <w:rStyle w:val="FontStyle12"/>
                <w:rFonts w:ascii="Times New Roman" w:hAnsi="Times New Roman" w:cs="Times New Roman"/>
                <w:sz w:val="24"/>
                <w:szCs w:val="24"/>
              </w:rPr>
              <w:t>);</w:t>
            </w:r>
          </w:p>
          <w:p w:rsidR="00F1307C" w:rsidRDefault="00F1307C" w:rsidP="004C5DC9">
            <w:pPr>
              <w:pStyle w:val="Style7"/>
              <w:widowControl/>
              <w:spacing w:line="240" w:lineRule="atLeast"/>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002F1665" w:rsidRPr="00DC681E">
              <w:rPr>
                <w:rStyle w:val="FontStyle12"/>
                <w:rFonts w:ascii="Times New Roman" w:hAnsi="Times New Roman" w:cs="Times New Roman"/>
                <w:sz w:val="24"/>
                <w:szCs w:val="24"/>
              </w:rPr>
              <w:t>- ФЗ «О железнодорожном транспорте в РФ» № 17-ФЗ (ред. от 02.07.2013);</w:t>
            </w:r>
            <w:r>
              <w:rPr>
                <w:rStyle w:val="FontStyle12"/>
                <w:rFonts w:ascii="Times New Roman" w:hAnsi="Times New Roman" w:cs="Times New Roman"/>
                <w:sz w:val="24"/>
                <w:szCs w:val="24"/>
              </w:rPr>
              <w:t xml:space="preserve"> </w:t>
            </w:r>
          </w:p>
          <w:p w:rsidR="00F1307C" w:rsidRDefault="002F1665" w:rsidP="004C5DC9">
            <w:pPr>
              <w:pStyle w:val="Style7"/>
              <w:widowControl/>
              <w:spacing w:line="240" w:lineRule="atLeast"/>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 ФЗ «Устав железнодорожного транспорта РФ» № 18-ФЗ (ред. от 03.02.2014);</w:t>
            </w:r>
          </w:p>
          <w:p w:rsidR="002F1665" w:rsidRPr="00DC681E" w:rsidRDefault="002F1665" w:rsidP="004C5DC9">
            <w:pPr>
              <w:pStyle w:val="Style7"/>
              <w:widowControl/>
              <w:spacing w:line="240" w:lineRule="atLeast"/>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w:t>
            </w:r>
            <w:r w:rsidR="00F1307C">
              <w:rPr>
                <w:rStyle w:val="FontStyle12"/>
                <w:rFonts w:ascii="Times New Roman" w:hAnsi="Times New Roman" w:cs="Times New Roman"/>
                <w:sz w:val="24"/>
                <w:szCs w:val="24"/>
              </w:rPr>
              <w:t xml:space="preserve"> </w:t>
            </w:r>
            <w:r w:rsidRPr="00DC681E">
              <w:rPr>
                <w:rStyle w:val="FontStyle12"/>
                <w:rFonts w:ascii="Times New Roman" w:hAnsi="Times New Roman" w:cs="Times New Roman"/>
                <w:sz w:val="24"/>
                <w:szCs w:val="24"/>
              </w:rPr>
              <w:t xml:space="preserve">Инструкцией по текущему содержанию железнодорожного пути, утвержденной </w:t>
            </w:r>
            <w:proofErr w:type="spellStart"/>
            <w:r w:rsidRPr="00DC681E">
              <w:rPr>
                <w:rStyle w:val="FontStyle12"/>
                <w:rFonts w:ascii="Times New Roman" w:hAnsi="Times New Roman" w:cs="Times New Roman"/>
                <w:sz w:val="24"/>
                <w:szCs w:val="24"/>
              </w:rPr>
              <w:t>распряжением</w:t>
            </w:r>
            <w:proofErr w:type="spellEnd"/>
            <w:r w:rsidRPr="00DC681E">
              <w:rPr>
                <w:rStyle w:val="FontStyle12"/>
                <w:rFonts w:ascii="Times New Roman" w:hAnsi="Times New Roman" w:cs="Times New Roman"/>
                <w:sz w:val="24"/>
                <w:szCs w:val="24"/>
              </w:rPr>
              <w:t xml:space="preserve"> ОАО «РЖД» от 29.12.2012 № 2791р;</w:t>
            </w:r>
          </w:p>
          <w:p w:rsidR="002F1665" w:rsidRPr="00DC681E" w:rsidRDefault="002F1665" w:rsidP="004C5DC9">
            <w:pPr>
              <w:pStyle w:val="Style7"/>
              <w:widowControl/>
              <w:spacing w:line="240" w:lineRule="atLeast"/>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 Положением о системе ведения путевого хозяйст</w:t>
            </w:r>
            <w:r>
              <w:rPr>
                <w:rStyle w:val="FontStyle12"/>
                <w:rFonts w:ascii="Times New Roman" w:hAnsi="Times New Roman" w:cs="Times New Roman"/>
                <w:sz w:val="24"/>
                <w:szCs w:val="24"/>
              </w:rPr>
              <w:t>ва ОАО «РЖД»</w:t>
            </w:r>
            <w:r w:rsidRPr="00DC681E">
              <w:rPr>
                <w:rStyle w:val="FontStyle12"/>
                <w:rFonts w:ascii="Times New Roman" w:hAnsi="Times New Roman" w:cs="Times New Roman"/>
                <w:sz w:val="24"/>
                <w:szCs w:val="24"/>
              </w:rPr>
              <w:t>, утвержденного распоряжением</w:t>
            </w:r>
            <w:r>
              <w:rPr>
                <w:rStyle w:val="FontStyle12"/>
                <w:rFonts w:ascii="Times New Roman" w:hAnsi="Times New Roman" w:cs="Times New Roman"/>
                <w:sz w:val="24"/>
                <w:szCs w:val="24"/>
              </w:rPr>
              <w:t xml:space="preserve"> ОАО «РЖД» от 02.05.2012 № 857р.</w:t>
            </w:r>
          </w:p>
          <w:p w:rsidR="002F1665" w:rsidRPr="00DC681E" w:rsidRDefault="002F1665" w:rsidP="004C5DC9">
            <w:pPr>
              <w:pStyle w:val="Style7"/>
              <w:widowControl/>
              <w:spacing w:line="240" w:lineRule="atLeast"/>
              <w:rPr>
                <w:rStyle w:val="FontStyle12"/>
                <w:rFonts w:ascii="Times New Roman" w:hAnsi="Times New Roman" w:cs="Times New Roman"/>
                <w:sz w:val="24"/>
                <w:szCs w:val="24"/>
              </w:rPr>
            </w:pPr>
            <w:r w:rsidRPr="001E467A">
              <w:rPr>
                <w:rStyle w:val="FontStyle12"/>
                <w:rFonts w:ascii="Times New Roman" w:hAnsi="Times New Roman" w:cs="Times New Roman"/>
                <w:sz w:val="24"/>
                <w:szCs w:val="24"/>
              </w:rPr>
              <w:t>Применяемые при строительстве материалы должны соответствовать стандартам РФ и иметь сертификаты. Любые отклонения от принятых проектных решений должны быть оформлены письменным согласованием с Заказчиком.</w:t>
            </w:r>
          </w:p>
        </w:tc>
      </w:tr>
      <w:tr w:rsidR="002F1665" w:rsidRPr="00FF57D4" w:rsidTr="004C5DC9">
        <w:trPr>
          <w:trHeight w:hRule="exact" w:val="3551"/>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Pr>
                <w:rStyle w:val="FontStyle13"/>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Требование к </w:t>
            </w:r>
            <w:proofErr w:type="spellStart"/>
            <w:r>
              <w:rPr>
                <w:rStyle w:val="FontStyle12"/>
                <w:rFonts w:ascii="Times New Roman" w:hAnsi="Times New Roman" w:cs="Times New Roman"/>
                <w:sz w:val="24"/>
                <w:szCs w:val="24"/>
              </w:rPr>
              <w:t>безопасности</w:t>
            </w:r>
            <w:r w:rsidRPr="00DC681E">
              <w:rPr>
                <w:rStyle w:val="FontStyle12"/>
                <w:rFonts w:ascii="Times New Roman" w:hAnsi="Times New Roman" w:cs="Times New Roman"/>
                <w:sz w:val="24"/>
                <w:szCs w:val="24"/>
              </w:rPr>
              <w:t>работ</w:t>
            </w:r>
            <w:proofErr w:type="spellEnd"/>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987B5B" w:rsidRDefault="002F1665" w:rsidP="004C5DC9">
            <w:pPr>
              <w:pStyle w:val="Style7"/>
              <w:widowControl/>
              <w:spacing w:line="240" w:lineRule="atLeast"/>
              <w:rPr>
                <w:rStyle w:val="FontStyle12"/>
                <w:rFonts w:ascii="Times New Roman" w:hAnsi="Times New Roman" w:cs="Times New Roman"/>
                <w:sz w:val="24"/>
                <w:szCs w:val="24"/>
              </w:rPr>
            </w:pPr>
            <w:r w:rsidRPr="00987B5B">
              <w:rPr>
                <w:rStyle w:val="FontStyle12"/>
                <w:rFonts w:ascii="Times New Roman" w:hAnsi="Times New Roman" w:cs="Times New Roman"/>
                <w:sz w:val="24"/>
                <w:szCs w:val="24"/>
              </w:rPr>
              <w:t xml:space="preserve">Исполнитель работ обязан обеспечить при выполнении работ соблюдение правил техники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w:t>
            </w:r>
            <w:proofErr w:type="spellStart"/>
            <w:r w:rsidRPr="00987B5B">
              <w:rPr>
                <w:rStyle w:val="FontStyle12"/>
                <w:rFonts w:ascii="Times New Roman" w:hAnsi="Times New Roman" w:cs="Times New Roman"/>
                <w:sz w:val="24"/>
                <w:szCs w:val="24"/>
              </w:rPr>
              <w:t>СНиП</w:t>
            </w:r>
            <w:proofErr w:type="spellEnd"/>
            <w:r w:rsidRPr="00987B5B">
              <w:rPr>
                <w:rStyle w:val="FontStyle12"/>
                <w:rFonts w:ascii="Times New Roman" w:hAnsi="Times New Roman" w:cs="Times New Roman"/>
                <w:sz w:val="24"/>
                <w:szCs w:val="24"/>
              </w:rPr>
              <w:t xml:space="preserve"> 12-03-2001 «Безопасность труда в строительстве. Часть 1. Общие требования»; </w:t>
            </w:r>
            <w:proofErr w:type="spellStart"/>
            <w:r w:rsidRPr="00987B5B">
              <w:rPr>
                <w:rStyle w:val="FontStyle12"/>
                <w:rFonts w:ascii="Times New Roman" w:hAnsi="Times New Roman" w:cs="Times New Roman"/>
                <w:sz w:val="24"/>
                <w:szCs w:val="24"/>
              </w:rPr>
              <w:t>СНиП</w:t>
            </w:r>
            <w:proofErr w:type="spellEnd"/>
            <w:r w:rsidRPr="00987B5B">
              <w:rPr>
                <w:rStyle w:val="FontStyle12"/>
                <w:rFonts w:ascii="Times New Roman" w:hAnsi="Times New Roman" w:cs="Times New Roman"/>
                <w:sz w:val="24"/>
                <w:szCs w:val="24"/>
              </w:rPr>
              <w:t xml:space="preserve"> 12-04-2002 «Безопасность труда в строительстве. Часть 2. Строительное производство»;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p w:rsidR="002F1665" w:rsidRPr="00DC681E" w:rsidRDefault="002F1665" w:rsidP="004C5DC9">
            <w:pPr>
              <w:pStyle w:val="Style7"/>
              <w:widowControl/>
              <w:spacing w:line="240" w:lineRule="atLeast"/>
              <w:rPr>
                <w:rStyle w:val="FontStyle12"/>
                <w:rFonts w:ascii="Times New Roman" w:hAnsi="Times New Roman" w:cs="Times New Roman"/>
                <w:sz w:val="24"/>
                <w:szCs w:val="24"/>
              </w:rPr>
            </w:pPr>
          </w:p>
        </w:tc>
      </w:tr>
      <w:tr w:rsidR="002F1665" w:rsidRPr="00FF57D4" w:rsidTr="009858E3">
        <w:trPr>
          <w:trHeight w:hRule="exact" w:val="1008"/>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Pr>
                <w:rStyle w:val="FontStyle13"/>
                <w:rFonts w:ascii="Times New Roman" w:hAnsi="Times New Roman" w:cs="Times New Roman"/>
                <w:sz w:val="24"/>
                <w:szCs w:val="24"/>
              </w:rPr>
              <w:lastRenderedPageBreak/>
              <w:t>8</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Гарантии на работы</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9858E3">
            <w:pPr>
              <w:pStyle w:val="Style7"/>
              <w:widowControl/>
              <w:spacing w:line="240" w:lineRule="atLeast"/>
              <w:rPr>
                <w:rStyle w:val="FontStyle12"/>
                <w:rFonts w:ascii="Times New Roman" w:hAnsi="Times New Roman" w:cs="Times New Roman"/>
                <w:sz w:val="24"/>
                <w:szCs w:val="24"/>
              </w:rPr>
            </w:pPr>
            <w:r>
              <w:rPr>
                <w:rFonts w:ascii="Times New Roman" w:hAnsi="Times New Roman" w:cs="Times New Roman"/>
              </w:rPr>
              <w:t xml:space="preserve">Срок гарантии на выполненные работы - не менее 6 месяцев с даты подписания акта сдачи-приемки </w:t>
            </w:r>
            <w:r w:rsidR="009858E3">
              <w:rPr>
                <w:rFonts w:ascii="Times New Roman" w:hAnsi="Times New Roman" w:cs="Times New Roman"/>
              </w:rPr>
              <w:t>выполненных работ (формы КС-2), справки формы КС-3</w:t>
            </w:r>
            <w:r>
              <w:rPr>
                <w:rFonts w:ascii="Times New Roman" w:hAnsi="Times New Roman" w:cs="Times New Roman"/>
              </w:rPr>
              <w:t>.</w:t>
            </w:r>
          </w:p>
        </w:tc>
      </w:tr>
      <w:tr w:rsidR="002F1665" w:rsidRPr="00FF57D4" w:rsidTr="009858E3">
        <w:trPr>
          <w:trHeight w:hRule="exact" w:val="1970"/>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Pr>
                <w:rStyle w:val="FontStyle13"/>
                <w:rFonts w:ascii="Times New Roman" w:hAnsi="Times New Roman" w:cs="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Приемка работ</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Default="002F1665" w:rsidP="004C5DC9">
            <w:pPr>
              <w:pStyle w:val="Style7"/>
              <w:widowControl/>
              <w:ind w:right="10" w:firstLine="10"/>
              <w:rPr>
                <w:rFonts w:ascii="Times New Roman" w:hAnsi="Times New Roman" w:cs="Times New Roman"/>
              </w:rPr>
            </w:pPr>
            <w:r w:rsidRPr="008E7CAC">
              <w:rPr>
                <w:rFonts w:ascii="Times New Roman" w:hAnsi="Times New Roman" w:cs="Times New Roman"/>
              </w:rPr>
              <w:t xml:space="preserve">По завершении выполнения Работ </w:t>
            </w:r>
            <w:r w:rsidRPr="008E7CAC">
              <w:rPr>
                <w:rFonts w:ascii="Times New Roman" w:hAnsi="Times New Roman" w:cs="Times New Roman"/>
                <w:i/>
              </w:rPr>
              <w:t>(этапа Работ)</w:t>
            </w:r>
            <w:r w:rsidRPr="008E7CAC">
              <w:rPr>
                <w:rFonts w:ascii="Times New Roman" w:hAnsi="Times New Roman" w:cs="Times New Roman"/>
                <w:i/>
                <w:iCs/>
              </w:rPr>
              <w:t xml:space="preserve"> </w:t>
            </w:r>
            <w:r w:rsidRPr="008E7CAC">
              <w:rPr>
                <w:rFonts w:ascii="Times New Roman" w:hAnsi="Times New Roman" w:cs="Times New Roman"/>
              </w:rPr>
              <w:t xml:space="preserve">Исполнитель в течение 5 (пяти) календарных дней представляет Заказчику счет-фактуру, акт сдачи-приемки выполненных Работ, после проведения ремонта - </w:t>
            </w:r>
            <w:r w:rsidRPr="00F40209">
              <w:rPr>
                <w:rFonts w:ascii="Times New Roman" w:hAnsi="Times New Roman" w:cs="Times New Roman"/>
              </w:rPr>
              <w:t>акт формы КС-2, справку формы КС-3</w:t>
            </w:r>
            <w:r>
              <w:rPr>
                <w:rFonts w:ascii="Times New Roman" w:hAnsi="Times New Roman" w:cs="Times New Roman"/>
              </w:rPr>
              <w:t>, а так же подписывает</w:t>
            </w:r>
          </w:p>
          <w:p w:rsidR="002F1665" w:rsidRPr="00AF37A0" w:rsidRDefault="002F1665" w:rsidP="004C5DC9">
            <w:pPr>
              <w:pStyle w:val="Style7"/>
              <w:widowControl/>
              <w:ind w:right="10" w:firstLine="10"/>
              <w:rPr>
                <w:rStyle w:val="FontStyle12"/>
                <w:rFonts w:ascii="Times New Roman" w:hAnsi="Times New Roman" w:cs="Times New Roman"/>
                <w:sz w:val="24"/>
                <w:szCs w:val="24"/>
              </w:rPr>
            </w:pPr>
            <w:r>
              <w:rPr>
                <w:rFonts w:ascii="Times New Roman" w:hAnsi="Times New Roman" w:cs="Times New Roman"/>
              </w:rPr>
              <w:t>Акт сдачи-приемки отремонтированных, реконструированных, модернизированных объектов основных средств (по форме ОС-3)</w:t>
            </w:r>
            <w:r w:rsidR="009858E3">
              <w:rPr>
                <w:rFonts w:ascii="Times New Roman" w:hAnsi="Times New Roman" w:cs="Times New Roman"/>
              </w:rPr>
              <w:t xml:space="preserve"> в случае выполнения работ по текущему ремонту</w:t>
            </w:r>
            <w:r>
              <w:rPr>
                <w:rFonts w:ascii="Times New Roman" w:hAnsi="Times New Roman" w:cs="Times New Roman"/>
              </w:rPr>
              <w:t>.</w:t>
            </w:r>
          </w:p>
          <w:p w:rsidR="002F1665" w:rsidRPr="00DC681E" w:rsidRDefault="002F1665" w:rsidP="004C5DC9">
            <w:pPr>
              <w:pStyle w:val="Style7"/>
              <w:widowControl/>
              <w:spacing w:line="240" w:lineRule="atLeast"/>
              <w:rPr>
                <w:rFonts w:ascii="Times New Roman" w:hAnsi="Times New Roman" w:cs="Times New Roman"/>
              </w:rPr>
            </w:pPr>
          </w:p>
        </w:tc>
      </w:tr>
      <w:tr w:rsidR="002F1665" w:rsidRPr="00FF57D4" w:rsidTr="004C5DC9">
        <w:trPr>
          <w:trHeight w:hRule="exact" w:val="2639"/>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sidRPr="00DC681E">
              <w:rPr>
                <w:rStyle w:val="FontStyle13"/>
                <w:rFonts w:ascii="Times New Roman" w:hAnsi="Times New Roman" w:cs="Times New Roman"/>
                <w:sz w:val="24"/>
                <w:szCs w:val="24"/>
              </w:rPr>
              <w:t>1</w:t>
            </w:r>
            <w:r>
              <w:rPr>
                <w:rStyle w:val="FontStyle13"/>
                <w:rFonts w:ascii="Times New Roman" w:hAnsi="Times New Roman" w:cs="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2"/>
                <w:rFonts w:ascii="Times New Roman" w:hAnsi="Times New Roman" w:cs="Times New Roman"/>
                <w:sz w:val="24"/>
                <w:szCs w:val="24"/>
              </w:rPr>
              <w:t>Оплата работ</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9858E3">
            <w:pPr>
              <w:spacing w:line="240" w:lineRule="atLeast"/>
              <w:jc w:val="both"/>
            </w:pPr>
            <w:r w:rsidRPr="00990240">
              <w:t xml:space="preserve">Заказчик до начала работ выплачивает Исполнителю аванс в сумме </w:t>
            </w:r>
            <w:r>
              <w:t xml:space="preserve">не более 25% </w:t>
            </w:r>
            <w:r w:rsidRPr="00990240">
              <w:t>от общей стоимости работ</w:t>
            </w:r>
            <w:r>
              <w:t xml:space="preserve"> по договору. </w:t>
            </w:r>
            <w:r w:rsidR="009858E3">
              <w:t>Окончательная о</w:t>
            </w:r>
            <w:r>
              <w:t>плата Работ</w:t>
            </w:r>
            <w:r w:rsidRPr="00990240">
              <w:t xml:space="preserve"> производится </w:t>
            </w:r>
            <w:r>
              <w:t xml:space="preserve">поэтапно, </w:t>
            </w:r>
            <w:r w:rsidRPr="00990240">
              <w:t>в срок не позднее 30-и дней</w:t>
            </w:r>
            <w:r>
              <w:t xml:space="preserve"> после подписания Сторонами </w:t>
            </w:r>
            <w:r w:rsidRPr="00990240">
              <w:t xml:space="preserve">акта сдачи-приёмки </w:t>
            </w:r>
            <w:r>
              <w:t>выполненных Р</w:t>
            </w:r>
            <w:r w:rsidRPr="00990240">
              <w:t>абот</w:t>
            </w:r>
            <w:r>
              <w:t xml:space="preserve"> (этапа работ) (по форме КС-2), справки о стоимости выполненных работ и затрат (по форме КС-3), акта сдачи-приемки отремонтированных, реконструированных, модернизированных объектов основных средств (по форме ОС-3), на основании счета</w:t>
            </w:r>
            <w:r w:rsidRPr="00990240">
              <w:t xml:space="preserve">, счета-фактуры </w:t>
            </w:r>
            <w:r>
              <w:t>Исполнителя</w:t>
            </w:r>
            <w:r w:rsidRPr="00990240">
              <w:t>.</w:t>
            </w:r>
          </w:p>
        </w:tc>
      </w:tr>
      <w:tr w:rsidR="002F1665" w:rsidRPr="00FF57D4" w:rsidTr="004C5DC9">
        <w:trPr>
          <w:trHeight w:hRule="exact" w:val="4392"/>
        </w:trPr>
        <w:tc>
          <w:tcPr>
            <w:tcW w:w="567"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6"/>
              <w:widowControl/>
              <w:spacing w:line="240" w:lineRule="atLeast"/>
              <w:jc w:val="center"/>
              <w:rPr>
                <w:rStyle w:val="FontStyle13"/>
                <w:rFonts w:ascii="Times New Roman" w:hAnsi="Times New Roman" w:cs="Times New Roman"/>
                <w:sz w:val="24"/>
                <w:szCs w:val="24"/>
              </w:rPr>
            </w:pPr>
            <w:r w:rsidRPr="00DC681E">
              <w:rPr>
                <w:rStyle w:val="FontStyle13"/>
                <w:rFonts w:ascii="Times New Roman" w:hAnsi="Times New Roman" w:cs="Times New Roman"/>
                <w:sz w:val="24"/>
                <w:szCs w:val="24"/>
              </w:rPr>
              <w:t>1</w:t>
            </w:r>
            <w:r>
              <w:rPr>
                <w:rStyle w:val="FontStyle13"/>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2F1665" w:rsidRPr="00DC681E" w:rsidRDefault="002F1665" w:rsidP="004C5DC9">
            <w:pPr>
              <w:pStyle w:val="Style7"/>
              <w:widowControl/>
              <w:spacing w:line="240" w:lineRule="atLeast"/>
              <w:jc w:val="center"/>
              <w:rPr>
                <w:rStyle w:val="FontStyle12"/>
                <w:rFonts w:ascii="Times New Roman" w:hAnsi="Times New Roman" w:cs="Times New Roman"/>
                <w:sz w:val="24"/>
                <w:szCs w:val="24"/>
              </w:rPr>
            </w:pPr>
            <w:r w:rsidRPr="00DC681E">
              <w:rPr>
                <w:rStyle w:val="FontStyle13"/>
                <w:rFonts w:ascii="Times New Roman" w:hAnsi="Times New Roman" w:cs="Times New Roman"/>
                <w:sz w:val="24"/>
                <w:szCs w:val="24"/>
              </w:rPr>
              <w:t>Особые условия</w:t>
            </w:r>
          </w:p>
        </w:tc>
        <w:tc>
          <w:tcPr>
            <w:tcW w:w="7512" w:type="dxa"/>
            <w:tcBorders>
              <w:top w:val="single" w:sz="6" w:space="0" w:color="auto"/>
              <w:left w:val="single" w:sz="6" w:space="0" w:color="auto"/>
              <w:bottom w:val="single" w:sz="6" w:space="0" w:color="auto"/>
              <w:right w:val="single" w:sz="6" w:space="0" w:color="auto"/>
            </w:tcBorders>
            <w:vAlign w:val="center"/>
          </w:tcPr>
          <w:p w:rsidR="002F1665" w:rsidRDefault="002F1665" w:rsidP="004C5DC9">
            <w:pPr>
              <w:spacing w:line="240" w:lineRule="atLeast"/>
              <w:jc w:val="both"/>
              <w:rPr>
                <w:b/>
              </w:rPr>
            </w:pPr>
            <w:r w:rsidRPr="00DC681E">
              <w:rPr>
                <w:b/>
              </w:rPr>
              <w:t xml:space="preserve">Характеристики железнодорожных путей </w:t>
            </w:r>
            <w:proofErr w:type="spellStart"/>
            <w:r w:rsidRPr="00DC681E">
              <w:rPr>
                <w:b/>
              </w:rPr>
              <w:t>необщего</w:t>
            </w:r>
            <w:proofErr w:type="spellEnd"/>
            <w:r w:rsidRPr="00DC681E">
              <w:rPr>
                <w:b/>
              </w:rPr>
              <w:t xml:space="preserve"> пользования на ст. </w:t>
            </w:r>
            <w:proofErr w:type="spellStart"/>
            <w:r w:rsidRPr="00DC681E">
              <w:rPr>
                <w:b/>
              </w:rPr>
              <w:t>Клещиха</w:t>
            </w:r>
            <w:proofErr w:type="spellEnd"/>
            <w:r w:rsidRPr="00DC681E">
              <w:rPr>
                <w:b/>
              </w:rPr>
              <w:t xml:space="preserve"> в г. Новосибирске.</w:t>
            </w:r>
          </w:p>
          <w:p w:rsidR="002F1665" w:rsidRDefault="002F1665" w:rsidP="004C5DC9">
            <w:pPr>
              <w:spacing w:line="240" w:lineRule="atLeast"/>
              <w:jc w:val="both"/>
            </w:pPr>
            <w:r w:rsidRPr="00FB5629">
              <w:t>Расположение - на терр</w:t>
            </w:r>
            <w:r>
              <w:t>итории действующего предприятия с круглосуточным режимом работы.</w:t>
            </w:r>
          </w:p>
          <w:p w:rsidR="002F1665" w:rsidRPr="00FB5629" w:rsidRDefault="002F1665" w:rsidP="004C5DC9">
            <w:pPr>
              <w:spacing w:line="240" w:lineRule="atLeast"/>
              <w:jc w:val="both"/>
            </w:pPr>
            <w:r>
              <w:t>Характеристики объектов:</w:t>
            </w:r>
          </w:p>
          <w:p w:rsidR="002F1665" w:rsidRPr="00DC681E" w:rsidRDefault="002F1665" w:rsidP="002F1665">
            <w:pPr>
              <w:pStyle w:val="aff7"/>
              <w:numPr>
                <w:ilvl w:val="0"/>
                <w:numId w:val="33"/>
              </w:numPr>
              <w:spacing w:line="240" w:lineRule="atLeast"/>
              <w:ind w:left="0" w:firstLine="0"/>
              <w:jc w:val="both"/>
              <w:rPr>
                <w:b/>
              </w:rPr>
            </w:pPr>
            <w:r w:rsidRPr="00DC681E">
              <w:rPr>
                <w:b/>
              </w:rPr>
              <w:t>«Путь железнодорожны</w:t>
            </w:r>
            <w:r>
              <w:rPr>
                <w:b/>
              </w:rPr>
              <w:t>й № 1», инв. № 011/01/00000020:</w:t>
            </w:r>
          </w:p>
          <w:p w:rsidR="002F1665" w:rsidRPr="00DC681E" w:rsidRDefault="002F1665" w:rsidP="004C5DC9">
            <w:pPr>
              <w:spacing w:line="240" w:lineRule="atLeast"/>
              <w:jc w:val="both"/>
            </w:pPr>
            <w:r w:rsidRPr="00DC681E">
              <w:t>- рельсы марки Р-65 - 498 метров, шпалы железобетонные - 766 шт., балластный слой щебеночный - 528 метров;</w:t>
            </w:r>
          </w:p>
          <w:p w:rsidR="002F1665" w:rsidRPr="00DC681E" w:rsidRDefault="002F1665" w:rsidP="004C5DC9">
            <w:pPr>
              <w:spacing w:line="240" w:lineRule="atLeast"/>
              <w:jc w:val="both"/>
            </w:pPr>
            <w:r w:rsidRPr="00DC681E">
              <w:t>- стрелочные переводы – 1 пара (марка 1/9 Р-65);</w:t>
            </w:r>
          </w:p>
          <w:p w:rsidR="002F1665" w:rsidRPr="00DC681E" w:rsidRDefault="002F1665" w:rsidP="004C5DC9">
            <w:pPr>
              <w:spacing w:line="240" w:lineRule="atLeast"/>
              <w:jc w:val="both"/>
            </w:pPr>
            <w:r w:rsidRPr="00DC681E">
              <w:t>- ж/</w:t>
            </w:r>
            <w:proofErr w:type="spellStart"/>
            <w:r w:rsidRPr="00DC681E">
              <w:t>д</w:t>
            </w:r>
            <w:proofErr w:type="spellEnd"/>
            <w:r w:rsidRPr="00DC681E">
              <w:t xml:space="preserve"> переезды – 1 шт. (длина 10 метров, покрытие – металлическое, </w:t>
            </w:r>
            <w:proofErr w:type="spellStart"/>
            <w:r w:rsidRPr="00DC681E">
              <w:t>резинокорд</w:t>
            </w:r>
            <w:proofErr w:type="spellEnd"/>
            <w:r w:rsidRPr="00DC681E">
              <w:t>).</w:t>
            </w:r>
          </w:p>
          <w:p w:rsidR="002F1665" w:rsidRPr="00DC681E" w:rsidRDefault="002F1665" w:rsidP="002F1665">
            <w:pPr>
              <w:pStyle w:val="aff7"/>
              <w:numPr>
                <w:ilvl w:val="0"/>
                <w:numId w:val="33"/>
              </w:numPr>
              <w:spacing w:line="240" w:lineRule="atLeast"/>
              <w:ind w:left="0" w:firstLine="0"/>
              <w:jc w:val="both"/>
              <w:rPr>
                <w:b/>
              </w:rPr>
            </w:pPr>
            <w:r w:rsidRPr="00DC681E">
              <w:rPr>
                <w:b/>
              </w:rPr>
              <w:t>«Путь железнодорожный № 2», инв. № 011/01</w:t>
            </w:r>
            <w:r>
              <w:rPr>
                <w:b/>
              </w:rPr>
              <w:t>/00000022:</w:t>
            </w:r>
          </w:p>
          <w:p w:rsidR="002F1665" w:rsidRPr="00DC681E" w:rsidRDefault="002F1665" w:rsidP="004C5DC9">
            <w:pPr>
              <w:spacing w:line="240" w:lineRule="atLeast"/>
              <w:jc w:val="both"/>
            </w:pPr>
            <w:r w:rsidRPr="00DC681E">
              <w:t>- рельсы марки Р-65 - 295 метров, шпалы железобетонные - 448 шт., балластный слой щебеночный - 308 метров;</w:t>
            </w:r>
          </w:p>
          <w:p w:rsidR="002F1665" w:rsidRPr="00DC681E" w:rsidRDefault="002F1665" w:rsidP="004C5DC9">
            <w:pPr>
              <w:spacing w:line="240" w:lineRule="atLeast"/>
              <w:jc w:val="both"/>
            </w:pPr>
            <w:r w:rsidRPr="00DC681E">
              <w:t>- стрелочные переводы – 1 пара (марка 1/9 Р-65);</w:t>
            </w:r>
          </w:p>
          <w:p w:rsidR="002F1665" w:rsidRPr="00DC681E" w:rsidRDefault="002F1665" w:rsidP="004C5DC9">
            <w:pPr>
              <w:spacing w:line="240" w:lineRule="atLeast"/>
              <w:jc w:val="both"/>
            </w:pPr>
            <w:r w:rsidRPr="00DC681E">
              <w:t>- ж/</w:t>
            </w:r>
            <w:proofErr w:type="spellStart"/>
            <w:r w:rsidRPr="00DC681E">
              <w:t>д</w:t>
            </w:r>
            <w:proofErr w:type="spellEnd"/>
            <w:r w:rsidRPr="00DC681E">
              <w:t xml:space="preserve"> переездов нет.</w:t>
            </w:r>
          </w:p>
        </w:tc>
      </w:tr>
    </w:tbl>
    <w:p w:rsidR="002F1665" w:rsidRDefault="002F1665"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B44F52" w:rsidRDefault="00B44F52" w:rsidP="002F1665">
      <w:pPr>
        <w:jc w:val="right"/>
        <w:rPr>
          <w:sz w:val="32"/>
          <w:szCs w:val="32"/>
        </w:rPr>
      </w:pPr>
    </w:p>
    <w:p w:rsidR="002F1665" w:rsidRDefault="002F1665" w:rsidP="002F1665">
      <w:pPr>
        <w:jc w:val="right"/>
        <w:rPr>
          <w:sz w:val="32"/>
          <w:szCs w:val="32"/>
        </w:rPr>
      </w:pPr>
      <w:r>
        <w:rPr>
          <w:sz w:val="32"/>
          <w:szCs w:val="32"/>
        </w:rPr>
        <w:lastRenderedPageBreak/>
        <w:t>Приложение № 2 к техническому заданию</w:t>
      </w:r>
    </w:p>
    <w:tbl>
      <w:tblPr>
        <w:tblW w:w="9701" w:type="dxa"/>
        <w:tblInd w:w="95" w:type="dxa"/>
        <w:tblLook w:val="04A0"/>
      </w:tblPr>
      <w:tblGrid>
        <w:gridCol w:w="600"/>
        <w:gridCol w:w="5500"/>
        <w:gridCol w:w="960"/>
        <w:gridCol w:w="1260"/>
        <w:gridCol w:w="1381"/>
      </w:tblGrid>
      <w:tr w:rsidR="002F1665" w:rsidRPr="00C26136" w:rsidTr="004C5DC9">
        <w:trPr>
          <w:trHeight w:val="300"/>
        </w:trPr>
        <w:tc>
          <w:tcPr>
            <w:tcW w:w="9701" w:type="dxa"/>
            <w:gridSpan w:val="5"/>
            <w:tcBorders>
              <w:top w:val="nil"/>
              <w:left w:val="nil"/>
              <w:bottom w:val="nil"/>
              <w:right w:val="nil"/>
            </w:tcBorders>
            <w:shd w:val="clear" w:color="auto" w:fill="auto"/>
            <w:noWrap/>
            <w:vAlign w:val="center"/>
            <w:hideMark/>
          </w:tcPr>
          <w:p w:rsidR="002F1665" w:rsidRPr="00300220" w:rsidRDefault="002F1665" w:rsidP="004C5DC9">
            <w:pPr>
              <w:suppressAutoHyphens w:val="0"/>
              <w:jc w:val="center"/>
              <w:rPr>
                <w:b/>
                <w:bCs/>
                <w:sz w:val="22"/>
                <w:szCs w:val="22"/>
                <w:lang w:eastAsia="ru-RU"/>
              </w:rPr>
            </w:pPr>
          </w:p>
          <w:p w:rsidR="002F1665" w:rsidRPr="00300220" w:rsidRDefault="002F1665" w:rsidP="004C5DC9">
            <w:pPr>
              <w:suppressAutoHyphens w:val="0"/>
              <w:jc w:val="center"/>
              <w:rPr>
                <w:b/>
                <w:bCs/>
                <w:sz w:val="32"/>
                <w:szCs w:val="32"/>
                <w:lang w:eastAsia="ru-RU"/>
              </w:rPr>
            </w:pPr>
            <w:r w:rsidRPr="00300220">
              <w:rPr>
                <w:b/>
                <w:bCs/>
                <w:sz w:val="32"/>
                <w:szCs w:val="32"/>
                <w:lang w:eastAsia="ru-RU"/>
              </w:rPr>
              <w:t>Ведо</w:t>
            </w:r>
            <w:r>
              <w:rPr>
                <w:b/>
                <w:bCs/>
                <w:sz w:val="32"/>
                <w:szCs w:val="32"/>
                <w:lang w:eastAsia="ru-RU"/>
              </w:rPr>
              <w:t>мость объемов работ по лоту № 1</w:t>
            </w:r>
          </w:p>
        </w:tc>
      </w:tr>
      <w:tr w:rsidR="002F1665" w:rsidRPr="00C26136" w:rsidTr="004C5DC9">
        <w:trPr>
          <w:trHeight w:val="300"/>
        </w:trPr>
        <w:tc>
          <w:tcPr>
            <w:tcW w:w="600" w:type="dxa"/>
            <w:tcBorders>
              <w:top w:val="nil"/>
              <w:left w:val="nil"/>
              <w:bottom w:val="nil"/>
              <w:right w:val="nil"/>
            </w:tcBorders>
            <w:shd w:val="clear" w:color="auto" w:fill="auto"/>
            <w:noWrap/>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c>
          <w:tcPr>
            <w:tcW w:w="5500" w:type="dxa"/>
            <w:tcBorders>
              <w:top w:val="nil"/>
              <w:left w:val="nil"/>
              <w:bottom w:val="nil"/>
              <w:right w:val="nil"/>
            </w:tcBorders>
            <w:shd w:val="clear" w:color="auto" w:fill="auto"/>
            <w:vAlign w:val="bottom"/>
            <w:hideMark/>
          </w:tcPr>
          <w:p w:rsidR="002F1665" w:rsidRPr="00300220" w:rsidRDefault="002F1665" w:rsidP="004C5DC9">
            <w:pPr>
              <w:suppressAutoHyphens w:val="0"/>
              <w:rPr>
                <w:color w:val="000000"/>
                <w:sz w:val="22"/>
                <w:szCs w:val="22"/>
                <w:lang w:eastAsia="ru-RU"/>
              </w:rPr>
            </w:pPr>
            <w:r w:rsidRPr="00300220">
              <w:rPr>
                <w:color w:val="000000"/>
                <w:sz w:val="22"/>
                <w:szCs w:val="22"/>
                <w:lang w:eastAsia="ru-RU"/>
              </w:rPr>
              <w:t> </w:t>
            </w:r>
          </w:p>
        </w:tc>
        <w:tc>
          <w:tcPr>
            <w:tcW w:w="960" w:type="dxa"/>
            <w:tcBorders>
              <w:top w:val="nil"/>
              <w:left w:val="nil"/>
              <w:bottom w:val="nil"/>
              <w:right w:val="nil"/>
            </w:tcBorders>
            <w:shd w:val="clear" w:color="auto" w:fill="auto"/>
            <w:noWrap/>
            <w:vAlign w:val="center"/>
            <w:hideMark/>
          </w:tcPr>
          <w:p w:rsidR="002F1665" w:rsidRPr="00300220" w:rsidRDefault="002F1665" w:rsidP="004C5DC9">
            <w:pPr>
              <w:suppressAutoHyphens w:val="0"/>
              <w:jc w:val="center"/>
              <w:rPr>
                <w:color w:val="000000"/>
                <w:sz w:val="22"/>
                <w:szCs w:val="22"/>
                <w:lang w:eastAsia="ru-RU"/>
              </w:rPr>
            </w:pPr>
            <w:r w:rsidRPr="00300220">
              <w:rPr>
                <w:color w:val="000000"/>
                <w:sz w:val="22"/>
                <w:szCs w:val="22"/>
                <w:lang w:eastAsia="ru-RU"/>
              </w:rPr>
              <w:t> </w:t>
            </w:r>
          </w:p>
        </w:tc>
        <w:tc>
          <w:tcPr>
            <w:tcW w:w="1260" w:type="dxa"/>
            <w:tcBorders>
              <w:top w:val="nil"/>
              <w:left w:val="nil"/>
              <w:bottom w:val="nil"/>
              <w:right w:val="nil"/>
            </w:tcBorders>
            <w:shd w:val="clear" w:color="auto" w:fill="auto"/>
            <w:noWrap/>
            <w:vAlign w:val="center"/>
            <w:hideMark/>
          </w:tcPr>
          <w:p w:rsidR="002F1665" w:rsidRPr="00C26136" w:rsidRDefault="002F1665" w:rsidP="004C5DC9">
            <w:pPr>
              <w:suppressAutoHyphens w:val="0"/>
              <w:jc w:val="center"/>
              <w:rPr>
                <w:color w:val="000000"/>
                <w:sz w:val="22"/>
                <w:szCs w:val="22"/>
                <w:lang w:eastAsia="ru-RU"/>
              </w:rPr>
            </w:pPr>
            <w:r w:rsidRPr="00C26136">
              <w:rPr>
                <w:color w:val="000000"/>
                <w:sz w:val="22"/>
                <w:szCs w:val="22"/>
                <w:lang w:eastAsia="ru-RU"/>
              </w:rPr>
              <w:t> </w:t>
            </w:r>
          </w:p>
        </w:tc>
        <w:tc>
          <w:tcPr>
            <w:tcW w:w="1381" w:type="dxa"/>
            <w:tcBorders>
              <w:top w:val="nil"/>
              <w:left w:val="nil"/>
              <w:bottom w:val="nil"/>
              <w:right w:val="nil"/>
            </w:tcBorders>
            <w:shd w:val="clear" w:color="auto" w:fill="auto"/>
            <w:noWrap/>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r>
      <w:tr w:rsidR="002F1665" w:rsidRPr="00C26136" w:rsidTr="004C5DC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xml:space="preserve">№ </w:t>
            </w:r>
            <w:proofErr w:type="spellStart"/>
            <w:r w:rsidRPr="00C26136">
              <w:rPr>
                <w:sz w:val="22"/>
                <w:szCs w:val="22"/>
                <w:lang w:eastAsia="ru-RU"/>
              </w:rPr>
              <w:t>пп</w:t>
            </w:r>
            <w:proofErr w:type="spellEnd"/>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Наименование работ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xml:space="preserve">Ед. </w:t>
            </w:r>
            <w:proofErr w:type="spellStart"/>
            <w:r w:rsidRPr="00C26136">
              <w:rPr>
                <w:sz w:val="22"/>
                <w:szCs w:val="22"/>
                <w:lang w:eastAsia="ru-RU"/>
              </w:rPr>
              <w:t>изм</w:t>
            </w:r>
            <w:proofErr w:type="spellEnd"/>
            <w:r w:rsidRPr="00C26136">
              <w:rPr>
                <w:sz w:val="22"/>
                <w:szCs w:val="22"/>
                <w:lang w:eastAsia="ru-RU"/>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Кол-во</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Примечание</w:t>
            </w:r>
          </w:p>
        </w:tc>
      </w:tr>
      <w:tr w:rsidR="002F1665" w:rsidRPr="00C26136" w:rsidTr="004C5DC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5500"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3</w:t>
            </w:r>
          </w:p>
        </w:tc>
        <w:tc>
          <w:tcPr>
            <w:tcW w:w="12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4</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5</w:t>
            </w:r>
          </w:p>
        </w:tc>
      </w:tr>
      <w:tr w:rsidR="002F1665" w:rsidRPr="00C26136" w:rsidTr="004C5DC9">
        <w:trPr>
          <w:trHeight w:val="300"/>
        </w:trPr>
        <w:tc>
          <w:tcPr>
            <w:tcW w:w="9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1. Текущее обслуживание ж/</w:t>
            </w:r>
            <w:proofErr w:type="spellStart"/>
            <w:r w:rsidRPr="00C26136">
              <w:rPr>
                <w:sz w:val="22"/>
                <w:szCs w:val="22"/>
                <w:lang w:eastAsia="ru-RU"/>
              </w:rPr>
              <w:t>д</w:t>
            </w:r>
            <w:proofErr w:type="spellEnd"/>
            <w:r w:rsidRPr="00C26136">
              <w:rPr>
                <w:sz w:val="22"/>
                <w:szCs w:val="22"/>
                <w:lang w:eastAsia="ru-RU"/>
              </w:rPr>
              <w:t xml:space="preserve"> путь № 1 (498 м). 1 полугодие.</w:t>
            </w:r>
          </w:p>
        </w:tc>
      </w:tr>
      <w:tr w:rsidR="002F1665" w:rsidRPr="00C26136" w:rsidTr="004C5DC9">
        <w:trPr>
          <w:trHeight w:val="15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прямых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0,382</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r w:rsidR="002F1665" w:rsidRPr="00C26136" w:rsidTr="004C5DC9">
        <w:trPr>
          <w:trHeight w:val="15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2</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кривых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0,116</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r w:rsidR="002F1665" w:rsidRPr="00C26136" w:rsidTr="004C5DC9">
        <w:trPr>
          <w:trHeight w:val="300"/>
        </w:trPr>
        <w:tc>
          <w:tcPr>
            <w:tcW w:w="9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1. Текущее обслуживание ж/</w:t>
            </w:r>
            <w:proofErr w:type="spellStart"/>
            <w:r w:rsidRPr="00C26136">
              <w:rPr>
                <w:sz w:val="22"/>
                <w:szCs w:val="22"/>
                <w:lang w:eastAsia="ru-RU"/>
              </w:rPr>
              <w:t>д</w:t>
            </w:r>
            <w:proofErr w:type="spellEnd"/>
            <w:r w:rsidRPr="00C26136">
              <w:rPr>
                <w:sz w:val="22"/>
                <w:szCs w:val="22"/>
                <w:lang w:eastAsia="ru-RU"/>
              </w:rPr>
              <w:t xml:space="preserve"> путь № 1 (498 м). 2 полугодие.</w:t>
            </w:r>
          </w:p>
        </w:tc>
      </w:tr>
      <w:tr w:rsidR="002F1665" w:rsidRPr="00C26136" w:rsidTr="004C5DC9">
        <w:trPr>
          <w:trHeight w:val="15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3</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прямых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0,382</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r w:rsidR="002F1665" w:rsidRPr="00C26136" w:rsidTr="004C5DC9">
        <w:trPr>
          <w:trHeight w:val="15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4</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кривых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0,116</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r w:rsidR="002F1665" w:rsidRPr="00C26136" w:rsidTr="004C5DC9">
        <w:trPr>
          <w:trHeight w:val="300"/>
        </w:trPr>
        <w:tc>
          <w:tcPr>
            <w:tcW w:w="9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3. Текущее обслуживание ж/</w:t>
            </w:r>
            <w:proofErr w:type="spellStart"/>
            <w:r w:rsidRPr="00C26136">
              <w:rPr>
                <w:sz w:val="22"/>
                <w:szCs w:val="22"/>
                <w:lang w:eastAsia="ru-RU"/>
              </w:rPr>
              <w:t>д</w:t>
            </w:r>
            <w:proofErr w:type="spellEnd"/>
            <w:r w:rsidRPr="00C26136">
              <w:rPr>
                <w:sz w:val="22"/>
                <w:szCs w:val="22"/>
                <w:lang w:eastAsia="ru-RU"/>
              </w:rPr>
              <w:t xml:space="preserve"> путь № 2 (295 м). 1 полугодие.</w:t>
            </w:r>
          </w:p>
        </w:tc>
      </w:tr>
      <w:tr w:rsidR="002F1665" w:rsidRPr="00C26136" w:rsidTr="004C5DC9">
        <w:trPr>
          <w:trHeight w:val="15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5</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прямых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0,179</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r w:rsidR="002F1665" w:rsidRPr="00C26136" w:rsidTr="004C5DC9">
        <w:trPr>
          <w:trHeight w:val="14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6</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кривых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0,116</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r w:rsidR="002F1665" w:rsidRPr="00C26136" w:rsidTr="004C5DC9">
        <w:trPr>
          <w:trHeight w:val="300"/>
        </w:trPr>
        <w:tc>
          <w:tcPr>
            <w:tcW w:w="970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4. Текущее обслуживание ж/</w:t>
            </w:r>
            <w:proofErr w:type="spellStart"/>
            <w:r w:rsidRPr="00C26136">
              <w:rPr>
                <w:sz w:val="22"/>
                <w:szCs w:val="22"/>
                <w:lang w:eastAsia="ru-RU"/>
              </w:rPr>
              <w:t>д</w:t>
            </w:r>
            <w:proofErr w:type="spellEnd"/>
            <w:r w:rsidRPr="00C26136">
              <w:rPr>
                <w:sz w:val="22"/>
                <w:szCs w:val="22"/>
                <w:lang w:eastAsia="ru-RU"/>
              </w:rPr>
              <w:t xml:space="preserve"> путь № 2 (295 м). 2 полугодие.</w:t>
            </w:r>
          </w:p>
        </w:tc>
      </w:tr>
      <w:tr w:rsidR="002F1665" w:rsidRPr="00C26136" w:rsidTr="004C5DC9">
        <w:trPr>
          <w:trHeight w:val="148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7</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прямых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0,179</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r w:rsidR="002F1665" w:rsidRPr="00C26136" w:rsidTr="004C5DC9">
        <w:trPr>
          <w:trHeight w:val="14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lastRenderedPageBreak/>
              <w:t>8</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Выверка и обслуживание пути с устранением дефектов, подтягивание стыковых и крепежных болтов, смазка металлических частей, оправка балластной призмы, транспорт смазочных материалов (на кривых участках)</w:t>
            </w:r>
          </w:p>
        </w:tc>
        <w:tc>
          <w:tcPr>
            <w:tcW w:w="96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км</w:t>
            </w:r>
          </w:p>
        </w:tc>
        <w:tc>
          <w:tcPr>
            <w:tcW w:w="1260"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0,116</w:t>
            </w:r>
          </w:p>
        </w:tc>
        <w:tc>
          <w:tcPr>
            <w:tcW w:w="1381"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w:t>
            </w:r>
          </w:p>
        </w:tc>
      </w:tr>
    </w:tbl>
    <w:p w:rsidR="002F1665" w:rsidRDefault="002F1665" w:rsidP="002F1665">
      <w:pPr>
        <w:pStyle w:val="aff7"/>
        <w:spacing w:line="240" w:lineRule="atLeast"/>
        <w:ind w:left="709"/>
        <w:jc w:val="both"/>
      </w:pPr>
    </w:p>
    <w:p w:rsidR="002F1665" w:rsidRDefault="002F1665" w:rsidP="002F1665">
      <w:pPr>
        <w:rPr>
          <w:sz w:val="32"/>
          <w:szCs w:val="32"/>
        </w:rPr>
      </w:pPr>
    </w:p>
    <w:tbl>
      <w:tblPr>
        <w:tblW w:w="9685" w:type="dxa"/>
        <w:tblInd w:w="95" w:type="dxa"/>
        <w:tblLook w:val="04A0"/>
      </w:tblPr>
      <w:tblGrid>
        <w:gridCol w:w="600"/>
        <w:gridCol w:w="5500"/>
        <w:gridCol w:w="965"/>
        <w:gridCol w:w="940"/>
        <w:gridCol w:w="1680"/>
      </w:tblGrid>
      <w:tr w:rsidR="002F1665" w:rsidRPr="00C26136" w:rsidTr="004C5DC9">
        <w:trPr>
          <w:trHeight w:val="300"/>
        </w:trPr>
        <w:tc>
          <w:tcPr>
            <w:tcW w:w="600" w:type="dxa"/>
            <w:tcBorders>
              <w:top w:val="nil"/>
              <w:left w:val="nil"/>
              <w:bottom w:val="nil"/>
              <w:right w:val="nil"/>
            </w:tcBorders>
            <w:shd w:val="clear" w:color="auto" w:fill="auto"/>
            <w:noWrap/>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c>
          <w:tcPr>
            <w:tcW w:w="5500" w:type="dxa"/>
            <w:tcBorders>
              <w:top w:val="nil"/>
              <w:left w:val="nil"/>
              <w:bottom w:val="nil"/>
              <w:right w:val="nil"/>
            </w:tcBorders>
            <w:shd w:val="clear" w:color="auto" w:fill="auto"/>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c>
          <w:tcPr>
            <w:tcW w:w="965" w:type="dxa"/>
            <w:tcBorders>
              <w:top w:val="nil"/>
              <w:left w:val="nil"/>
              <w:bottom w:val="nil"/>
              <w:right w:val="nil"/>
            </w:tcBorders>
            <w:shd w:val="clear" w:color="auto" w:fill="auto"/>
            <w:noWrap/>
            <w:vAlign w:val="center"/>
            <w:hideMark/>
          </w:tcPr>
          <w:p w:rsidR="002F1665" w:rsidRPr="00C26136" w:rsidRDefault="002F1665" w:rsidP="004C5DC9">
            <w:pPr>
              <w:suppressAutoHyphens w:val="0"/>
              <w:jc w:val="center"/>
              <w:rPr>
                <w:color w:val="000000"/>
                <w:sz w:val="22"/>
                <w:szCs w:val="22"/>
                <w:lang w:eastAsia="ru-RU"/>
              </w:rPr>
            </w:pPr>
            <w:r w:rsidRPr="00C26136">
              <w:rPr>
                <w:color w:val="000000"/>
                <w:sz w:val="22"/>
                <w:szCs w:val="22"/>
                <w:lang w:eastAsia="ru-RU"/>
              </w:rPr>
              <w:t> </w:t>
            </w:r>
          </w:p>
        </w:tc>
        <w:tc>
          <w:tcPr>
            <w:tcW w:w="940" w:type="dxa"/>
            <w:tcBorders>
              <w:top w:val="nil"/>
              <w:left w:val="nil"/>
              <w:bottom w:val="nil"/>
              <w:right w:val="nil"/>
            </w:tcBorders>
            <w:shd w:val="clear" w:color="auto" w:fill="auto"/>
            <w:noWrap/>
            <w:vAlign w:val="center"/>
            <w:hideMark/>
          </w:tcPr>
          <w:p w:rsidR="002F1665" w:rsidRPr="00C26136" w:rsidRDefault="002F1665" w:rsidP="004C5DC9">
            <w:pPr>
              <w:suppressAutoHyphens w:val="0"/>
              <w:jc w:val="center"/>
              <w:rPr>
                <w:color w:val="000000"/>
                <w:sz w:val="22"/>
                <w:szCs w:val="22"/>
                <w:lang w:eastAsia="ru-RU"/>
              </w:rPr>
            </w:pPr>
            <w:r w:rsidRPr="00C26136">
              <w:rPr>
                <w:color w:val="000000"/>
                <w:sz w:val="22"/>
                <w:szCs w:val="22"/>
                <w:lang w:eastAsia="ru-RU"/>
              </w:rPr>
              <w:t> </w:t>
            </w:r>
          </w:p>
        </w:tc>
        <w:tc>
          <w:tcPr>
            <w:tcW w:w="1680" w:type="dxa"/>
            <w:tcBorders>
              <w:top w:val="nil"/>
              <w:left w:val="nil"/>
              <w:bottom w:val="nil"/>
              <w:right w:val="nil"/>
            </w:tcBorders>
            <w:shd w:val="clear" w:color="auto" w:fill="auto"/>
            <w:noWrap/>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r>
      <w:tr w:rsidR="002F1665" w:rsidRPr="00C26136" w:rsidTr="004C5DC9">
        <w:trPr>
          <w:trHeight w:val="300"/>
        </w:trPr>
        <w:tc>
          <w:tcPr>
            <w:tcW w:w="9685" w:type="dxa"/>
            <w:gridSpan w:val="5"/>
            <w:tcBorders>
              <w:top w:val="nil"/>
              <w:left w:val="nil"/>
              <w:bottom w:val="nil"/>
              <w:right w:val="nil"/>
            </w:tcBorders>
            <w:shd w:val="clear" w:color="auto" w:fill="auto"/>
            <w:noWrap/>
            <w:vAlign w:val="center"/>
            <w:hideMark/>
          </w:tcPr>
          <w:p w:rsidR="002F1665" w:rsidRPr="00C26136" w:rsidRDefault="002F1665" w:rsidP="004C5DC9">
            <w:pPr>
              <w:suppressAutoHyphens w:val="0"/>
              <w:jc w:val="center"/>
              <w:rPr>
                <w:b/>
                <w:bCs/>
                <w:sz w:val="22"/>
                <w:szCs w:val="22"/>
                <w:lang w:eastAsia="ru-RU"/>
              </w:rPr>
            </w:pPr>
            <w:r w:rsidRPr="00300220">
              <w:rPr>
                <w:b/>
                <w:bCs/>
                <w:sz w:val="32"/>
                <w:szCs w:val="32"/>
                <w:lang w:eastAsia="ru-RU"/>
              </w:rPr>
              <w:t>Ведомость объемов работ</w:t>
            </w:r>
            <w:r>
              <w:rPr>
                <w:b/>
                <w:bCs/>
                <w:sz w:val="32"/>
                <w:szCs w:val="32"/>
                <w:lang w:eastAsia="ru-RU"/>
              </w:rPr>
              <w:t xml:space="preserve"> по лоту № 2</w:t>
            </w:r>
          </w:p>
        </w:tc>
      </w:tr>
      <w:tr w:rsidR="002F1665" w:rsidRPr="00C26136" w:rsidTr="004C5DC9">
        <w:trPr>
          <w:trHeight w:val="300"/>
        </w:trPr>
        <w:tc>
          <w:tcPr>
            <w:tcW w:w="600" w:type="dxa"/>
            <w:tcBorders>
              <w:top w:val="nil"/>
              <w:left w:val="nil"/>
              <w:bottom w:val="nil"/>
              <w:right w:val="nil"/>
            </w:tcBorders>
            <w:shd w:val="clear" w:color="auto" w:fill="auto"/>
            <w:noWrap/>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c>
          <w:tcPr>
            <w:tcW w:w="5500" w:type="dxa"/>
            <w:tcBorders>
              <w:top w:val="nil"/>
              <w:left w:val="nil"/>
              <w:bottom w:val="nil"/>
              <w:right w:val="nil"/>
            </w:tcBorders>
            <w:shd w:val="clear" w:color="auto" w:fill="auto"/>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c>
          <w:tcPr>
            <w:tcW w:w="965" w:type="dxa"/>
            <w:tcBorders>
              <w:top w:val="nil"/>
              <w:left w:val="nil"/>
              <w:bottom w:val="nil"/>
              <w:right w:val="nil"/>
            </w:tcBorders>
            <w:shd w:val="clear" w:color="auto" w:fill="auto"/>
            <w:noWrap/>
            <w:vAlign w:val="center"/>
            <w:hideMark/>
          </w:tcPr>
          <w:p w:rsidR="002F1665" w:rsidRPr="00C26136" w:rsidRDefault="002F1665" w:rsidP="004C5DC9">
            <w:pPr>
              <w:suppressAutoHyphens w:val="0"/>
              <w:jc w:val="center"/>
              <w:rPr>
                <w:color w:val="000000"/>
                <w:sz w:val="22"/>
                <w:szCs w:val="22"/>
                <w:lang w:eastAsia="ru-RU"/>
              </w:rPr>
            </w:pPr>
            <w:r w:rsidRPr="00C26136">
              <w:rPr>
                <w:color w:val="000000"/>
                <w:sz w:val="22"/>
                <w:szCs w:val="22"/>
                <w:lang w:eastAsia="ru-RU"/>
              </w:rPr>
              <w:t> </w:t>
            </w:r>
          </w:p>
        </w:tc>
        <w:tc>
          <w:tcPr>
            <w:tcW w:w="940" w:type="dxa"/>
            <w:tcBorders>
              <w:top w:val="nil"/>
              <w:left w:val="nil"/>
              <w:bottom w:val="nil"/>
              <w:right w:val="nil"/>
            </w:tcBorders>
            <w:shd w:val="clear" w:color="auto" w:fill="auto"/>
            <w:noWrap/>
            <w:vAlign w:val="center"/>
            <w:hideMark/>
          </w:tcPr>
          <w:p w:rsidR="002F1665" w:rsidRPr="00C26136" w:rsidRDefault="002F1665" w:rsidP="004C5DC9">
            <w:pPr>
              <w:suppressAutoHyphens w:val="0"/>
              <w:jc w:val="center"/>
              <w:rPr>
                <w:color w:val="000000"/>
                <w:sz w:val="22"/>
                <w:szCs w:val="22"/>
                <w:lang w:eastAsia="ru-RU"/>
              </w:rPr>
            </w:pPr>
            <w:r w:rsidRPr="00C26136">
              <w:rPr>
                <w:color w:val="000000"/>
                <w:sz w:val="22"/>
                <w:szCs w:val="22"/>
                <w:lang w:eastAsia="ru-RU"/>
              </w:rPr>
              <w:t> </w:t>
            </w:r>
          </w:p>
        </w:tc>
        <w:tc>
          <w:tcPr>
            <w:tcW w:w="1680" w:type="dxa"/>
            <w:tcBorders>
              <w:top w:val="nil"/>
              <w:left w:val="nil"/>
              <w:bottom w:val="nil"/>
              <w:right w:val="nil"/>
            </w:tcBorders>
            <w:shd w:val="clear" w:color="auto" w:fill="auto"/>
            <w:noWrap/>
            <w:vAlign w:val="bottom"/>
            <w:hideMark/>
          </w:tcPr>
          <w:p w:rsidR="002F1665" w:rsidRPr="00C26136" w:rsidRDefault="002F1665" w:rsidP="004C5DC9">
            <w:pPr>
              <w:suppressAutoHyphens w:val="0"/>
              <w:rPr>
                <w:rFonts w:ascii="Calibri" w:hAnsi="Calibri" w:cs="Arial"/>
                <w:color w:val="000000"/>
                <w:sz w:val="22"/>
                <w:szCs w:val="22"/>
                <w:lang w:eastAsia="ru-RU"/>
              </w:rPr>
            </w:pPr>
            <w:r w:rsidRPr="00C26136">
              <w:rPr>
                <w:rFonts w:ascii="Calibri" w:hAnsi="Calibri" w:cs="Arial"/>
                <w:color w:val="000000"/>
                <w:sz w:val="22"/>
                <w:szCs w:val="22"/>
                <w:lang w:eastAsia="ru-RU"/>
              </w:rPr>
              <w:t> </w:t>
            </w:r>
          </w:p>
        </w:tc>
      </w:tr>
      <w:tr w:rsidR="002F1665" w:rsidRPr="00C26136" w:rsidTr="004C5DC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xml:space="preserve">№ </w:t>
            </w:r>
            <w:proofErr w:type="spellStart"/>
            <w:r w:rsidRPr="00C26136">
              <w:rPr>
                <w:sz w:val="22"/>
                <w:szCs w:val="22"/>
                <w:lang w:eastAsia="ru-RU"/>
              </w:rPr>
              <w:t>пп</w:t>
            </w:r>
            <w:proofErr w:type="spellEnd"/>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Наименование работ</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 xml:space="preserve">Ед. </w:t>
            </w:r>
            <w:proofErr w:type="spellStart"/>
            <w:r w:rsidRPr="00C26136">
              <w:rPr>
                <w:sz w:val="22"/>
                <w:szCs w:val="22"/>
                <w:lang w:eastAsia="ru-RU"/>
              </w:rPr>
              <w:t>изм</w:t>
            </w:r>
            <w:proofErr w:type="spellEnd"/>
            <w:r w:rsidRPr="00C26136">
              <w:rPr>
                <w:sz w:val="22"/>
                <w:szCs w:val="22"/>
                <w:lang w:eastAsia="ru-RU"/>
              </w:rPr>
              <w: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Кол-во</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Примечание</w:t>
            </w:r>
          </w:p>
        </w:tc>
      </w:tr>
      <w:tr w:rsidR="002F1665" w:rsidRPr="00C26136" w:rsidTr="004C5DC9">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5500"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2</w:t>
            </w:r>
          </w:p>
        </w:tc>
        <w:tc>
          <w:tcPr>
            <w:tcW w:w="965"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3</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4</w:t>
            </w:r>
          </w:p>
        </w:tc>
        <w:tc>
          <w:tcPr>
            <w:tcW w:w="168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5</w:t>
            </w:r>
          </w:p>
        </w:tc>
      </w:tr>
      <w:tr w:rsidR="002F1665" w:rsidRPr="00C26136" w:rsidTr="004C5DC9">
        <w:trPr>
          <w:trHeight w:val="300"/>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1. Текущий ремонт ж/</w:t>
            </w:r>
            <w:proofErr w:type="spellStart"/>
            <w:r w:rsidRPr="00C26136">
              <w:rPr>
                <w:sz w:val="22"/>
                <w:szCs w:val="22"/>
                <w:lang w:eastAsia="ru-RU"/>
              </w:rPr>
              <w:t>д</w:t>
            </w:r>
            <w:proofErr w:type="spellEnd"/>
            <w:r w:rsidRPr="00C26136">
              <w:rPr>
                <w:sz w:val="22"/>
                <w:szCs w:val="22"/>
                <w:lang w:eastAsia="ru-RU"/>
              </w:rPr>
              <w:t xml:space="preserve"> путь № 1 (498 м). 1 полугодие.</w:t>
            </w:r>
          </w:p>
        </w:tc>
      </w:tr>
      <w:tr w:rsidR="002F1665" w:rsidRPr="00C26136" w:rsidTr="004C5DC9">
        <w:trPr>
          <w:trHeight w:val="18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Выправка пути на железобетонных шпалах, балласт щебеночный (выправка пути в плане и профиле после пополнения щебня в местах нехватки, стабилизация пути динамическим стабилизатором, оправка балластной призмы планировщиком балласта, регулировка стыковых зазоров)</w:t>
            </w:r>
          </w:p>
        </w:tc>
        <w:tc>
          <w:tcPr>
            <w:tcW w:w="965"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км</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0,498</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358FB">
              <w:rPr>
                <w:sz w:val="22"/>
                <w:szCs w:val="22"/>
                <w:lang w:eastAsia="ru-RU"/>
              </w:rPr>
              <w:t>Щебень из природного камня для строительных работ марка 800, фракция 40-70 мм</w:t>
            </w:r>
            <w:r>
              <w:rPr>
                <w:sz w:val="22"/>
                <w:szCs w:val="22"/>
                <w:lang w:eastAsia="ru-RU"/>
              </w:rPr>
              <w:t xml:space="preserve"> - 31,6 </w:t>
            </w:r>
            <w:r w:rsidRPr="00C26136">
              <w:rPr>
                <w:sz w:val="22"/>
                <w:szCs w:val="22"/>
                <w:lang w:eastAsia="ru-RU"/>
              </w:rPr>
              <w:t xml:space="preserve">м3 </w:t>
            </w:r>
          </w:p>
        </w:tc>
      </w:tr>
      <w:tr w:rsidR="002F1665" w:rsidRPr="00C26136" w:rsidTr="004C5DC9">
        <w:trPr>
          <w:trHeight w:val="27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2</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 xml:space="preserve">Выправка стрелочного перевода обыкновенного на железобетонных брусьях, балласт щебеночный, марка перевода: 1/9 (подъемка стрелочных переводов, исправление просадки перекосов со сплошной подбивкой шпал и брусьев, добавление балласта в шпальные ящики с подбивкой шпал, стабилизация стрелочных переводов динамическим стабилизатором, окончательная выправка </w:t>
            </w:r>
            <w:proofErr w:type="spellStart"/>
            <w:r>
              <w:rPr>
                <w:sz w:val="22"/>
                <w:szCs w:val="22"/>
              </w:rPr>
              <w:t>стелочных</w:t>
            </w:r>
            <w:proofErr w:type="spellEnd"/>
            <w:r>
              <w:rPr>
                <w:sz w:val="22"/>
                <w:szCs w:val="22"/>
              </w:rPr>
              <w:t xml:space="preserve"> переводов в плане и профиле)</w:t>
            </w:r>
          </w:p>
        </w:tc>
        <w:tc>
          <w:tcPr>
            <w:tcW w:w="965"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стрел. перевод</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1680" w:type="dxa"/>
            <w:vMerge/>
            <w:tcBorders>
              <w:top w:val="nil"/>
              <w:left w:val="single" w:sz="4" w:space="0" w:color="auto"/>
              <w:bottom w:val="single" w:sz="4" w:space="0" w:color="000000"/>
              <w:right w:val="single" w:sz="4" w:space="0" w:color="auto"/>
            </w:tcBorders>
            <w:vAlign w:val="center"/>
            <w:hideMark/>
          </w:tcPr>
          <w:p w:rsidR="002F1665" w:rsidRPr="00C26136" w:rsidRDefault="002F1665" w:rsidP="004C5DC9">
            <w:pPr>
              <w:suppressAutoHyphens w:val="0"/>
              <w:rPr>
                <w:sz w:val="22"/>
                <w:szCs w:val="22"/>
                <w:lang w:eastAsia="ru-RU"/>
              </w:rPr>
            </w:pPr>
          </w:p>
        </w:tc>
      </w:tr>
      <w:tr w:rsidR="002F1665" w:rsidRPr="00C26136" w:rsidTr="004C5DC9">
        <w:trPr>
          <w:trHeight w:val="300"/>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2. Текущий ремонт ж/</w:t>
            </w:r>
            <w:proofErr w:type="spellStart"/>
            <w:r w:rsidRPr="00C26136">
              <w:rPr>
                <w:sz w:val="22"/>
                <w:szCs w:val="22"/>
                <w:lang w:eastAsia="ru-RU"/>
              </w:rPr>
              <w:t>д</w:t>
            </w:r>
            <w:proofErr w:type="spellEnd"/>
            <w:r w:rsidRPr="00C26136">
              <w:rPr>
                <w:sz w:val="22"/>
                <w:szCs w:val="22"/>
                <w:lang w:eastAsia="ru-RU"/>
              </w:rPr>
              <w:t xml:space="preserve"> путь № 1 (498 м). 2 полугодие.</w:t>
            </w:r>
          </w:p>
        </w:tc>
      </w:tr>
      <w:tr w:rsidR="002F1665" w:rsidRPr="00C26136" w:rsidTr="004C5DC9">
        <w:trPr>
          <w:trHeight w:val="19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3</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Выправка пути на железобетонных шпалах, балласт щебеночный (выправка пути в плане и профиле после пополнения щебня в местах нехватки, стабилизация пути динамическим стабилизатором, оправка балластной призмы планировщиком балласта, регулировка стыковых зазоров)</w:t>
            </w:r>
          </w:p>
        </w:tc>
        <w:tc>
          <w:tcPr>
            <w:tcW w:w="965"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км</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0,498</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358FB">
              <w:rPr>
                <w:sz w:val="22"/>
                <w:szCs w:val="22"/>
                <w:lang w:eastAsia="ru-RU"/>
              </w:rPr>
              <w:t>Щебень из природного камня для строительных работ марка 800, фракция 40-70 мм</w:t>
            </w:r>
            <w:r>
              <w:rPr>
                <w:sz w:val="22"/>
                <w:szCs w:val="22"/>
                <w:lang w:eastAsia="ru-RU"/>
              </w:rPr>
              <w:t xml:space="preserve"> - 31,6 </w:t>
            </w:r>
            <w:r w:rsidRPr="00C26136">
              <w:rPr>
                <w:sz w:val="22"/>
                <w:szCs w:val="22"/>
                <w:lang w:eastAsia="ru-RU"/>
              </w:rPr>
              <w:t xml:space="preserve">м3 </w:t>
            </w:r>
          </w:p>
        </w:tc>
      </w:tr>
      <w:tr w:rsidR="002F1665" w:rsidRPr="00C26136" w:rsidTr="004C5DC9">
        <w:trPr>
          <w:trHeight w:val="26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4</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 xml:space="preserve">Выправка стрелочного перевода обыкновенного на железобетонных брусьях, балласт щебеночный, марка перевода: 1/9 (подъемка стрелочных переводов, исправление просадки перекосов со сплошной подбивкой шпал и брусьев, добавление балласта в шпальные ящики с подбивкой шпал, стабилизация стрелочных переводов динамическим стабилизатором, окончательная выправка </w:t>
            </w:r>
            <w:proofErr w:type="spellStart"/>
            <w:r>
              <w:rPr>
                <w:sz w:val="22"/>
                <w:szCs w:val="22"/>
              </w:rPr>
              <w:t>стелочных</w:t>
            </w:r>
            <w:proofErr w:type="spellEnd"/>
            <w:r>
              <w:rPr>
                <w:sz w:val="22"/>
                <w:szCs w:val="22"/>
              </w:rPr>
              <w:t xml:space="preserve"> переводов в плане и профиле)</w:t>
            </w:r>
          </w:p>
        </w:tc>
        <w:tc>
          <w:tcPr>
            <w:tcW w:w="965"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стрел. перевод</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1680" w:type="dxa"/>
            <w:vMerge/>
            <w:tcBorders>
              <w:top w:val="nil"/>
              <w:left w:val="single" w:sz="4" w:space="0" w:color="auto"/>
              <w:bottom w:val="single" w:sz="4" w:space="0" w:color="000000"/>
              <w:right w:val="single" w:sz="4" w:space="0" w:color="auto"/>
            </w:tcBorders>
            <w:vAlign w:val="center"/>
            <w:hideMark/>
          </w:tcPr>
          <w:p w:rsidR="002F1665" w:rsidRPr="00C26136" w:rsidRDefault="002F1665" w:rsidP="004C5DC9">
            <w:pPr>
              <w:suppressAutoHyphens w:val="0"/>
              <w:rPr>
                <w:sz w:val="22"/>
                <w:szCs w:val="22"/>
                <w:lang w:eastAsia="ru-RU"/>
              </w:rPr>
            </w:pPr>
          </w:p>
        </w:tc>
      </w:tr>
      <w:tr w:rsidR="002F1665" w:rsidRPr="00C26136" w:rsidTr="004C5DC9">
        <w:trPr>
          <w:trHeight w:val="300"/>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3. Текущий ремонт ж/</w:t>
            </w:r>
            <w:proofErr w:type="spellStart"/>
            <w:r w:rsidRPr="00C26136">
              <w:rPr>
                <w:sz w:val="22"/>
                <w:szCs w:val="22"/>
                <w:lang w:eastAsia="ru-RU"/>
              </w:rPr>
              <w:t>д</w:t>
            </w:r>
            <w:proofErr w:type="spellEnd"/>
            <w:r w:rsidRPr="00C26136">
              <w:rPr>
                <w:sz w:val="22"/>
                <w:szCs w:val="22"/>
                <w:lang w:eastAsia="ru-RU"/>
              </w:rPr>
              <w:t xml:space="preserve"> путь № 2 (295 м). 1 полугодие.</w:t>
            </w:r>
          </w:p>
        </w:tc>
      </w:tr>
      <w:tr w:rsidR="002F1665" w:rsidRPr="00C26136" w:rsidTr="004C5DC9">
        <w:trPr>
          <w:trHeight w:val="18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lastRenderedPageBreak/>
              <w:t>5</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Выправка пути на железобетонных шпалах, балласт щебеночный (выправка пути в плане и профиле после пополнения щебня в местах нехватки, стабилизация пути динамическим стабилизатором, оправка балластной призмы планировщиком балласта, регулировка стыковых зазоров)</w:t>
            </w:r>
          </w:p>
        </w:tc>
        <w:tc>
          <w:tcPr>
            <w:tcW w:w="965"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км</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0,295</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358FB">
              <w:rPr>
                <w:sz w:val="22"/>
                <w:szCs w:val="22"/>
                <w:lang w:eastAsia="ru-RU"/>
              </w:rPr>
              <w:t>Щебень из природного камня для строительных работ марка 800, фракция 40-70 мм</w:t>
            </w:r>
            <w:r>
              <w:rPr>
                <w:sz w:val="22"/>
                <w:szCs w:val="22"/>
                <w:lang w:eastAsia="ru-RU"/>
              </w:rPr>
              <w:t xml:space="preserve"> - 18,7 </w:t>
            </w:r>
            <w:r w:rsidRPr="00C26136">
              <w:rPr>
                <w:sz w:val="22"/>
                <w:szCs w:val="22"/>
                <w:lang w:eastAsia="ru-RU"/>
              </w:rPr>
              <w:t xml:space="preserve">м3 </w:t>
            </w:r>
          </w:p>
        </w:tc>
      </w:tr>
      <w:tr w:rsidR="002F1665" w:rsidRPr="00C26136" w:rsidTr="004C5DC9">
        <w:trPr>
          <w:trHeight w:val="27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6</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 xml:space="preserve">Выправка стрелочного перевода обыкновенного на железобетонных брусьях, балласт щебеночный, марка перевода: 1/9 (подъемка стрелочных переводов, исправление просадки перекосов со сплошной подбивкой шпал и брусьев, добавление балласта в шпальные ящики с подбивкой шпал, стабилизация стрелочных переводов динамическим стабилизатором, окончательная выправка </w:t>
            </w:r>
            <w:proofErr w:type="spellStart"/>
            <w:r>
              <w:rPr>
                <w:sz w:val="22"/>
                <w:szCs w:val="22"/>
              </w:rPr>
              <w:t>стелочных</w:t>
            </w:r>
            <w:proofErr w:type="spellEnd"/>
            <w:r>
              <w:rPr>
                <w:sz w:val="22"/>
                <w:szCs w:val="22"/>
              </w:rPr>
              <w:t xml:space="preserve"> переводов в плане и профиле)</w:t>
            </w:r>
          </w:p>
        </w:tc>
        <w:tc>
          <w:tcPr>
            <w:tcW w:w="965"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стрел. перевод</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1680" w:type="dxa"/>
            <w:vMerge/>
            <w:tcBorders>
              <w:top w:val="nil"/>
              <w:left w:val="single" w:sz="4" w:space="0" w:color="auto"/>
              <w:bottom w:val="single" w:sz="4" w:space="0" w:color="000000"/>
              <w:right w:val="single" w:sz="4" w:space="0" w:color="auto"/>
            </w:tcBorders>
            <w:vAlign w:val="center"/>
            <w:hideMark/>
          </w:tcPr>
          <w:p w:rsidR="002F1665" w:rsidRPr="00C26136" w:rsidRDefault="002F1665" w:rsidP="004C5DC9">
            <w:pPr>
              <w:suppressAutoHyphens w:val="0"/>
              <w:rPr>
                <w:sz w:val="22"/>
                <w:szCs w:val="22"/>
                <w:lang w:eastAsia="ru-RU"/>
              </w:rPr>
            </w:pPr>
          </w:p>
        </w:tc>
      </w:tr>
      <w:tr w:rsidR="002F1665" w:rsidRPr="00C26136" w:rsidTr="004C5DC9">
        <w:trPr>
          <w:trHeight w:val="300"/>
        </w:trPr>
        <w:tc>
          <w:tcPr>
            <w:tcW w:w="9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Раздел 4. Текущий ремонт ж/</w:t>
            </w:r>
            <w:proofErr w:type="spellStart"/>
            <w:r w:rsidRPr="00C26136">
              <w:rPr>
                <w:sz w:val="22"/>
                <w:szCs w:val="22"/>
                <w:lang w:eastAsia="ru-RU"/>
              </w:rPr>
              <w:t>д</w:t>
            </w:r>
            <w:proofErr w:type="spellEnd"/>
            <w:r w:rsidRPr="00C26136">
              <w:rPr>
                <w:sz w:val="22"/>
                <w:szCs w:val="22"/>
                <w:lang w:eastAsia="ru-RU"/>
              </w:rPr>
              <w:t xml:space="preserve"> путь № 2 (295 м). 2 полугодие.</w:t>
            </w:r>
          </w:p>
        </w:tc>
      </w:tr>
      <w:tr w:rsidR="002F1665" w:rsidRPr="00C26136" w:rsidTr="004C5DC9">
        <w:trPr>
          <w:trHeight w:val="18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7</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Выправка пути на железобетонных шпалах, балласт щебеночный (выправка пути в плане и профиле после пополнения щебня в местах нехватки, стабилизация пути динамическим стабилизатором, оправка балластной призмы планировщиком балласта, регулировка стыковых зазоров)</w:t>
            </w:r>
          </w:p>
        </w:tc>
        <w:tc>
          <w:tcPr>
            <w:tcW w:w="965"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км</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0,295</w:t>
            </w:r>
          </w:p>
        </w:tc>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358FB">
              <w:rPr>
                <w:sz w:val="22"/>
                <w:szCs w:val="22"/>
                <w:lang w:eastAsia="ru-RU"/>
              </w:rPr>
              <w:t>Щебень из природного камня для строительных работ марка 800, фракция 40-70 мм</w:t>
            </w:r>
            <w:r>
              <w:rPr>
                <w:sz w:val="22"/>
                <w:szCs w:val="22"/>
                <w:lang w:eastAsia="ru-RU"/>
              </w:rPr>
              <w:t xml:space="preserve"> - 18,7 </w:t>
            </w:r>
            <w:r w:rsidRPr="00C26136">
              <w:rPr>
                <w:sz w:val="22"/>
                <w:szCs w:val="22"/>
                <w:lang w:eastAsia="ru-RU"/>
              </w:rPr>
              <w:t xml:space="preserve">м3 </w:t>
            </w:r>
          </w:p>
        </w:tc>
      </w:tr>
      <w:tr w:rsidR="002F1665" w:rsidRPr="00C26136" w:rsidTr="004C5DC9">
        <w:trPr>
          <w:trHeight w:val="26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8</w:t>
            </w:r>
          </w:p>
        </w:tc>
        <w:tc>
          <w:tcPr>
            <w:tcW w:w="5500" w:type="dxa"/>
            <w:tcBorders>
              <w:top w:val="nil"/>
              <w:left w:val="nil"/>
              <w:bottom w:val="single" w:sz="4" w:space="0" w:color="auto"/>
              <w:right w:val="single" w:sz="4" w:space="0" w:color="auto"/>
            </w:tcBorders>
            <w:shd w:val="clear" w:color="auto" w:fill="auto"/>
            <w:vAlign w:val="center"/>
            <w:hideMark/>
          </w:tcPr>
          <w:p w:rsidR="002F1665" w:rsidRDefault="002F1665" w:rsidP="004C5DC9">
            <w:pPr>
              <w:jc w:val="center"/>
              <w:rPr>
                <w:sz w:val="22"/>
                <w:szCs w:val="22"/>
              </w:rPr>
            </w:pPr>
            <w:r>
              <w:rPr>
                <w:sz w:val="22"/>
                <w:szCs w:val="22"/>
              </w:rPr>
              <w:t xml:space="preserve">Выправка стрелочного перевода обыкновенного на железобетонных брусьях, балласт щебеночный, марка перевода: 1/9 (подъемка стрелочных переводов, исправление просадки перекосов со сплошной подбивкой шпал и брусьев, добавление балласта в шпальные ящики с подбивкой шпал, стабилизация стрелочных переводов динамическим стабилизатором, окончательная выправка </w:t>
            </w:r>
            <w:proofErr w:type="spellStart"/>
            <w:r>
              <w:rPr>
                <w:sz w:val="22"/>
                <w:szCs w:val="22"/>
              </w:rPr>
              <w:t>стелочных</w:t>
            </w:r>
            <w:proofErr w:type="spellEnd"/>
            <w:r>
              <w:rPr>
                <w:sz w:val="22"/>
                <w:szCs w:val="22"/>
              </w:rPr>
              <w:t xml:space="preserve"> переводов в плане и профиле)</w:t>
            </w:r>
          </w:p>
        </w:tc>
        <w:tc>
          <w:tcPr>
            <w:tcW w:w="965" w:type="dxa"/>
            <w:tcBorders>
              <w:top w:val="nil"/>
              <w:left w:val="nil"/>
              <w:bottom w:val="single" w:sz="4" w:space="0" w:color="auto"/>
              <w:right w:val="single" w:sz="4" w:space="0" w:color="auto"/>
            </w:tcBorders>
            <w:shd w:val="clear" w:color="auto" w:fill="auto"/>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 стрел. перевод</w:t>
            </w:r>
          </w:p>
        </w:tc>
        <w:tc>
          <w:tcPr>
            <w:tcW w:w="940" w:type="dxa"/>
            <w:tcBorders>
              <w:top w:val="nil"/>
              <w:left w:val="nil"/>
              <w:bottom w:val="single" w:sz="4" w:space="0" w:color="auto"/>
              <w:right w:val="single" w:sz="4" w:space="0" w:color="auto"/>
            </w:tcBorders>
            <w:shd w:val="clear" w:color="auto" w:fill="auto"/>
            <w:noWrap/>
            <w:vAlign w:val="center"/>
            <w:hideMark/>
          </w:tcPr>
          <w:p w:rsidR="002F1665" w:rsidRPr="00C26136" w:rsidRDefault="002F1665" w:rsidP="004C5DC9">
            <w:pPr>
              <w:suppressAutoHyphens w:val="0"/>
              <w:jc w:val="center"/>
              <w:rPr>
                <w:sz w:val="22"/>
                <w:szCs w:val="22"/>
                <w:lang w:eastAsia="ru-RU"/>
              </w:rPr>
            </w:pPr>
            <w:r w:rsidRPr="00C26136">
              <w:rPr>
                <w:sz w:val="22"/>
                <w:szCs w:val="22"/>
                <w:lang w:eastAsia="ru-RU"/>
              </w:rPr>
              <w:t>1</w:t>
            </w:r>
          </w:p>
        </w:tc>
        <w:tc>
          <w:tcPr>
            <w:tcW w:w="1680" w:type="dxa"/>
            <w:vMerge/>
            <w:tcBorders>
              <w:top w:val="nil"/>
              <w:left w:val="single" w:sz="4" w:space="0" w:color="auto"/>
              <w:bottom w:val="single" w:sz="4" w:space="0" w:color="000000"/>
              <w:right w:val="single" w:sz="4" w:space="0" w:color="auto"/>
            </w:tcBorders>
            <w:vAlign w:val="center"/>
            <w:hideMark/>
          </w:tcPr>
          <w:p w:rsidR="002F1665" w:rsidRPr="00C26136" w:rsidRDefault="002F1665" w:rsidP="004C5DC9">
            <w:pPr>
              <w:suppressAutoHyphens w:val="0"/>
              <w:rPr>
                <w:sz w:val="22"/>
                <w:szCs w:val="22"/>
                <w:lang w:eastAsia="ru-RU"/>
              </w:rPr>
            </w:pPr>
          </w:p>
        </w:tc>
      </w:tr>
    </w:tbl>
    <w:p w:rsidR="002F1665" w:rsidRDefault="002F1665" w:rsidP="002F1665">
      <w:pPr>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3D2F42" w:rsidRDefault="003D2F42" w:rsidP="002F1665">
      <w:pPr>
        <w:jc w:val="right"/>
        <w:rPr>
          <w:sz w:val="32"/>
          <w:szCs w:val="32"/>
        </w:rPr>
      </w:pPr>
    </w:p>
    <w:p w:rsidR="002F1665" w:rsidRDefault="002F1665" w:rsidP="002F1665">
      <w:pPr>
        <w:jc w:val="right"/>
        <w:rPr>
          <w:sz w:val="32"/>
          <w:szCs w:val="32"/>
        </w:rPr>
      </w:pPr>
      <w:r>
        <w:rPr>
          <w:sz w:val="32"/>
          <w:szCs w:val="32"/>
        </w:rPr>
        <w:lastRenderedPageBreak/>
        <w:t>Приложение № 3</w:t>
      </w:r>
      <w:r w:rsidRPr="006A3F0C">
        <w:rPr>
          <w:sz w:val="32"/>
          <w:szCs w:val="32"/>
        </w:rPr>
        <w:t xml:space="preserve"> к техническому заданию.</w:t>
      </w:r>
    </w:p>
    <w:p w:rsidR="002F1665" w:rsidRPr="00990240" w:rsidRDefault="002F1665" w:rsidP="002F1665">
      <w:pPr>
        <w:suppressAutoHyphens w:val="0"/>
        <w:spacing w:line="274" w:lineRule="exact"/>
        <w:contextualSpacing/>
        <w:jc w:val="center"/>
      </w:pPr>
    </w:p>
    <w:p w:rsidR="002F1665" w:rsidRPr="00990240" w:rsidRDefault="002F1665" w:rsidP="002F1665">
      <w:pPr>
        <w:suppressAutoHyphens w:val="0"/>
        <w:spacing w:line="274" w:lineRule="exact"/>
        <w:contextualSpacing/>
        <w:jc w:val="center"/>
        <w:rPr>
          <w:b/>
          <w:sz w:val="28"/>
          <w:szCs w:val="28"/>
        </w:rPr>
      </w:pPr>
      <w:r w:rsidRPr="00990240">
        <w:rPr>
          <w:b/>
          <w:sz w:val="28"/>
          <w:szCs w:val="28"/>
        </w:rPr>
        <w:t>Перечень работ</w:t>
      </w:r>
    </w:p>
    <w:p w:rsidR="002F1665" w:rsidRPr="00990240" w:rsidRDefault="002F1665" w:rsidP="002F1665">
      <w:pPr>
        <w:suppressAutoHyphens w:val="0"/>
        <w:spacing w:line="274" w:lineRule="exact"/>
        <w:contextualSpacing/>
        <w:jc w:val="right"/>
      </w:pPr>
    </w:p>
    <w:p w:rsidR="002F1665" w:rsidRDefault="002F1665" w:rsidP="002F1665">
      <w:pPr>
        <w:pStyle w:val="afa"/>
        <w:tabs>
          <w:tab w:val="left" w:pos="1080"/>
        </w:tabs>
        <w:rPr>
          <w:sz w:val="24"/>
        </w:rPr>
      </w:pPr>
      <w:r w:rsidRPr="00990240">
        <w:rPr>
          <w:sz w:val="24"/>
        </w:rPr>
        <w:t xml:space="preserve">Перечень работ, выполнение которых требует наличия выданного </w:t>
      </w:r>
      <w:proofErr w:type="spellStart"/>
      <w:r w:rsidRPr="00990240">
        <w:rPr>
          <w:sz w:val="24"/>
        </w:rPr>
        <w:t>саморегулируемой</w:t>
      </w:r>
      <w:proofErr w:type="spellEnd"/>
      <w:r w:rsidRPr="00990240">
        <w:rPr>
          <w:sz w:val="24"/>
        </w:rPr>
        <w:t xml:space="preserve"> организацией (СРО) свидетельства о допуске к осуществлению работ, влияющих на безопасность объек</w:t>
      </w:r>
      <w:r>
        <w:rPr>
          <w:sz w:val="24"/>
        </w:rPr>
        <w:t>тов капитального строительства.</w:t>
      </w:r>
    </w:p>
    <w:p w:rsidR="002F1665" w:rsidRPr="00D36D18" w:rsidRDefault="002F1665" w:rsidP="002F1665">
      <w:pPr>
        <w:pStyle w:val="afa"/>
        <w:tabs>
          <w:tab w:val="left" w:pos="1080"/>
        </w:tabs>
        <w:rPr>
          <w:sz w:val="24"/>
        </w:rPr>
      </w:pPr>
    </w:p>
    <w:tbl>
      <w:tblPr>
        <w:tblW w:w="9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973"/>
        <w:gridCol w:w="7845"/>
      </w:tblGrid>
      <w:tr w:rsidR="002F1665" w:rsidRPr="00990240" w:rsidTr="004C5DC9">
        <w:trPr>
          <w:trHeight w:val="624"/>
        </w:trPr>
        <w:tc>
          <w:tcPr>
            <w:tcW w:w="1973" w:type="dxa"/>
            <w:vAlign w:val="center"/>
          </w:tcPr>
          <w:p w:rsidR="002F1665" w:rsidRPr="00105890" w:rsidRDefault="002F1665" w:rsidP="004C5DC9">
            <w:pPr>
              <w:autoSpaceDE w:val="0"/>
              <w:autoSpaceDN w:val="0"/>
              <w:jc w:val="center"/>
              <w:rPr>
                <w:b/>
                <w:bCs/>
              </w:rPr>
            </w:pPr>
            <w:r w:rsidRPr="00105890">
              <w:rPr>
                <w:b/>
                <w:bCs/>
              </w:rPr>
              <w:t>№ лота</w:t>
            </w:r>
          </w:p>
        </w:tc>
        <w:tc>
          <w:tcPr>
            <w:tcW w:w="7845" w:type="dxa"/>
            <w:tcMar>
              <w:top w:w="0" w:type="dxa"/>
              <w:left w:w="108" w:type="dxa"/>
              <w:bottom w:w="0" w:type="dxa"/>
              <w:right w:w="108" w:type="dxa"/>
            </w:tcMar>
            <w:vAlign w:val="center"/>
            <w:hideMark/>
          </w:tcPr>
          <w:p w:rsidR="002F1665" w:rsidRPr="00105890" w:rsidRDefault="002F1665" w:rsidP="004C5DC9">
            <w:pPr>
              <w:autoSpaceDE w:val="0"/>
              <w:autoSpaceDN w:val="0"/>
              <w:jc w:val="center"/>
              <w:rPr>
                <w:b/>
                <w:bCs/>
              </w:rPr>
            </w:pPr>
            <w:r w:rsidRPr="00105890">
              <w:rPr>
                <w:b/>
                <w:bCs/>
              </w:rPr>
              <w:t xml:space="preserve">Виды работ по Перечню, утвержденному Приказом </w:t>
            </w:r>
            <w:proofErr w:type="spellStart"/>
            <w:r w:rsidRPr="00105890">
              <w:rPr>
                <w:b/>
                <w:bCs/>
              </w:rPr>
              <w:t>Минрегиона</w:t>
            </w:r>
            <w:proofErr w:type="spellEnd"/>
            <w:r w:rsidRPr="00105890">
              <w:rPr>
                <w:b/>
                <w:bCs/>
              </w:rPr>
              <w:t xml:space="preserve"> России от 30.12.2009 N 624 (с изменениями и дополнениями).</w:t>
            </w:r>
          </w:p>
        </w:tc>
      </w:tr>
      <w:tr w:rsidR="002F1665" w:rsidRPr="00990240" w:rsidTr="004C5DC9">
        <w:trPr>
          <w:trHeight w:val="2146"/>
        </w:trPr>
        <w:tc>
          <w:tcPr>
            <w:tcW w:w="1973" w:type="dxa"/>
            <w:vAlign w:val="center"/>
          </w:tcPr>
          <w:p w:rsidR="002F1665" w:rsidRPr="00105890" w:rsidRDefault="002F1665" w:rsidP="004C5DC9">
            <w:pPr>
              <w:ind w:firstLine="34"/>
              <w:jc w:val="center"/>
              <w:rPr>
                <w:bCs/>
              </w:rPr>
            </w:pPr>
            <w:r w:rsidRPr="00105890">
              <w:rPr>
                <w:bCs/>
              </w:rPr>
              <w:t>1, 2</w:t>
            </w:r>
          </w:p>
        </w:tc>
        <w:tc>
          <w:tcPr>
            <w:tcW w:w="7845" w:type="dxa"/>
            <w:tcMar>
              <w:top w:w="0" w:type="dxa"/>
              <w:left w:w="108" w:type="dxa"/>
              <w:bottom w:w="0" w:type="dxa"/>
              <w:right w:w="108" w:type="dxa"/>
            </w:tcMar>
            <w:vAlign w:val="center"/>
            <w:hideMark/>
          </w:tcPr>
          <w:p w:rsidR="002F1665" w:rsidRPr="00105890" w:rsidRDefault="002F1665" w:rsidP="004C5DC9">
            <w:pPr>
              <w:autoSpaceDE w:val="0"/>
              <w:autoSpaceDN w:val="0"/>
              <w:adjustRightInd w:val="0"/>
              <w:jc w:val="both"/>
              <w:outlineLvl w:val="0"/>
            </w:pPr>
            <w:r w:rsidRPr="00105890">
              <w:t>III. Виды работ по строительству, реконструкции и капитальному ремонту</w:t>
            </w:r>
          </w:p>
          <w:p w:rsidR="002F1665" w:rsidRPr="00105890" w:rsidRDefault="002F1665" w:rsidP="002F1665">
            <w:pPr>
              <w:pStyle w:val="1"/>
              <w:spacing w:before="0" w:after="0" w:line="240" w:lineRule="atLeast"/>
              <w:ind w:left="0" w:firstLine="0"/>
              <w:rPr>
                <w:sz w:val="24"/>
                <w:szCs w:val="24"/>
              </w:rPr>
            </w:pPr>
            <w:r w:rsidRPr="00105890">
              <w:rPr>
                <w:rStyle w:val="blk"/>
                <w:sz w:val="24"/>
                <w:szCs w:val="24"/>
              </w:rPr>
              <w:t>26. Устройство железнодорожных и трамвайных путей</w:t>
            </w:r>
          </w:p>
          <w:p w:rsidR="002F1665" w:rsidRPr="00105890" w:rsidRDefault="002F1665" w:rsidP="004C5DC9">
            <w:pPr>
              <w:spacing w:line="240" w:lineRule="atLeast"/>
            </w:pPr>
            <w:bookmarkStart w:id="2" w:name="dst100324"/>
            <w:bookmarkEnd w:id="2"/>
            <w:r w:rsidRPr="00105890">
              <w:rPr>
                <w:rStyle w:val="blk"/>
              </w:rPr>
              <w:t>26.1. Работы по устройству земляного полотна для железнодорожных путей</w:t>
            </w:r>
          </w:p>
          <w:p w:rsidR="002F1665" w:rsidRDefault="002F1665" w:rsidP="004C5DC9">
            <w:pPr>
              <w:spacing w:line="240" w:lineRule="atLeast"/>
              <w:rPr>
                <w:rStyle w:val="blk"/>
              </w:rPr>
            </w:pPr>
            <w:bookmarkStart w:id="3" w:name="dst100325"/>
            <w:bookmarkStart w:id="4" w:name="dst100326"/>
            <w:bookmarkEnd w:id="3"/>
            <w:bookmarkEnd w:id="4"/>
            <w:r w:rsidRPr="00105890">
              <w:rPr>
                <w:rStyle w:val="blk"/>
              </w:rPr>
              <w:t>26.3. Устройство верхнего строения железнодорожного пути</w:t>
            </w:r>
          </w:p>
          <w:p w:rsidR="002F1665" w:rsidRDefault="002F1665" w:rsidP="004C5DC9">
            <w:pPr>
              <w:spacing w:line="240" w:lineRule="atLeast"/>
              <w:rPr>
                <w:rStyle w:val="blk"/>
              </w:rPr>
            </w:pPr>
            <w:r>
              <w:rPr>
                <w:rStyle w:val="blk"/>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F1665" w:rsidRPr="00105890" w:rsidRDefault="002F1665" w:rsidP="004C5DC9">
            <w:pPr>
              <w:spacing w:line="240" w:lineRule="atLeast"/>
            </w:pPr>
            <w:r>
              <w:rPr>
                <w:rStyle w:val="blk"/>
              </w:rPr>
              <w:t>33.2.2. Железные дороги и объекты инфраструктуры железнодорожного транспорта</w:t>
            </w:r>
          </w:p>
        </w:tc>
      </w:tr>
    </w:tbl>
    <w:p w:rsidR="000954FB" w:rsidRPr="002C3FF9" w:rsidRDefault="000954FB"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9568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Default="006B3BD2" w:rsidP="005436CA">
            <w:pPr>
              <w:pStyle w:val="19"/>
              <w:ind w:firstLine="0"/>
              <w:rPr>
                <w:rStyle w:val="cs6de09df71"/>
              </w:rPr>
            </w:pPr>
            <w:r w:rsidRPr="005422F3">
              <w:rPr>
                <w:sz w:val="24"/>
                <w:szCs w:val="24"/>
              </w:rPr>
              <w:t>Открытый конкурс</w:t>
            </w:r>
            <w:r w:rsidR="00B4382C" w:rsidRPr="005422F3">
              <w:rPr>
                <w:sz w:val="24"/>
                <w:szCs w:val="24"/>
              </w:rPr>
              <w:t xml:space="preserve"> № </w:t>
            </w:r>
            <w:r w:rsidRPr="005422F3">
              <w:rPr>
                <w:sz w:val="24"/>
                <w:szCs w:val="24"/>
              </w:rPr>
              <w:t>ОК</w:t>
            </w:r>
            <w:r w:rsidR="00754C45" w:rsidRPr="005422F3">
              <w:rPr>
                <w:sz w:val="24"/>
                <w:szCs w:val="24"/>
              </w:rPr>
              <w:t>-МСП</w:t>
            </w:r>
            <w:r w:rsidR="005422F3">
              <w:rPr>
                <w:sz w:val="24"/>
                <w:szCs w:val="24"/>
              </w:rPr>
              <w:t xml:space="preserve">-ЗСИБ-16-0005 </w:t>
            </w:r>
            <w:r w:rsidR="00B4382C" w:rsidRPr="005422F3">
              <w:rPr>
                <w:sz w:val="24"/>
                <w:szCs w:val="24"/>
              </w:rPr>
              <w:t>на право заключения договор</w:t>
            </w:r>
            <w:r w:rsidR="00F57610">
              <w:rPr>
                <w:sz w:val="24"/>
                <w:szCs w:val="24"/>
              </w:rPr>
              <w:t>ов</w:t>
            </w:r>
            <w:r w:rsidR="00B4382C" w:rsidRPr="005422F3">
              <w:rPr>
                <w:sz w:val="24"/>
                <w:szCs w:val="24"/>
              </w:rPr>
              <w:t xml:space="preserve"> </w:t>
            </w:r>
            <w:r w:rsidR="003E472E">
              <w:rPr>
                <w:sz w:val="24"/>
                <w:szCs w:val="24"/>
              </w:rPr>
              <w:t>на</w:t>
            </w:r>
            <w:r w:rsidR="00695681" w:rsidRPr="005422F3">
              <w:rPr>
                <w:sz w:val="24"/>
                <w:szCs w:val="24"/>
              </w:rPr>
              <w:t xml:space="preserve"> выполнени</w:t>
            </w:r>
            <w:r w:rsidR="003E472E">
              <w:rPr>
                <w:sz w:val="24"/>
                <w:szCs w:val="24"/>
              </w:rPr>
              <w:t>е</w:t>
            </w:r>
            <w:r w:rsidR="00695681" w:rsidRPr="005422F3">
              <w:rPr>
                <w:sz w:val="24"/>
                <w:szCs w:val="24"/>
              </w:rPr>
              <w:t xml:space="preserve"> работ по т</w:t>
            </w:r>
            <w:r w:rsidR="00695681" w:rsidRPr="005422F3">
              <w:rPr>
                <w:rStyle w:val="cs6de09df71"/>
              </w:rPr>
              <w:t xml:space="preserve">екущему обслуживанию и текущему ремонту путей железнодорожных на контейнерном терминале </w:t>
            </w:r>
            <w:proofErr w:type="spellStart"/>
            <w:r w:rsidR="00695681" w:rsidRPr="005422F3">
              <w:rPr>
                <w:rStyle w:val="cs6de09df71"/>
              </w:rPr>
              <w:t>Клещиха</w:t>
            </w:r>
            <w:proofErr w:type="spellEnd"/>
            <w:r w:rsidR="00695681" w:rsidRPr="005422F3">
              <w:rPr>
                <w:rStyle w:val="cs6de09df71"/>
              </w:rPr>
              <w:t xml:space="preserve"> в г. Новосибирске.</w:t>
            </w:r>
          </w:p>
          <w:p w:rsidR="006B07E5" w:rsidRPr="005422F3" w:rsidRDefault="006B07E5" w:rsidP="005436CA">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95681" w:rsidRPr="005422F3" w:rsidRDefault="00695681" w:rsidP="00695681">
            <w:pPr>
              <w:pStyle w:val="19"/>
              <w:ind w:firstLine="0"/>
              <w:rPr>
                <w:sz w:val="24"/>
                <w:szCs w:val="24"/>
              </w:rPr>
            </w:pPr>
            <w:r w:rsidRPr="005422F3">
              <w:rPr>
                <w:sz w:val="24"/>
                <w:szCs w:val="24"/>
              </w:rPr>
              <w:t>Организатором является ПАО «</w:t>
            </w:r>
            <w:proofErr w:type="spellStart"/>
            <w:r w:rsidRPr="005422F3">
              <w:rPr>
                <w:sz w:val="24"/>
                <w:szCs w:val="24"/>
              </w:rPr>
              <w:t>ТрансКонтейнер</w:t>
            </w:r>
            <w:proofErr w:type="spellEnd"/>
            <w:r w:rsidRPr="005422F3">
              <w:rPr>
                <w:sz w:val="24"/>
                <w:szCs w:val="24"/>
              </w:rPr>
              <w:t>».</w:t>
            </w:r>
          </w:p>
          <w:p w:rsidR="00695681" w:rsidRPr="005422F3" w:rsidRDefault="00695681" w:rsidP="00695681">
            <w:pPr>
              <w:pStyle w:val="19"/>
              <w:ind w:firstLine="0"/>
              <w:rPr>
                <w:sz w:val="24"/>
                <w:szCs w:val="24"/>
              </w:rPr>
            </w:pPr>
            <w:r w:rsidRPr="005422F3">
              <w:rPr>
                <w:sz w:val="24"/>
                <w:szCs w:val="24"/>
              </w:rPr>
              <w:t>Функции Организатора выполняет Постоянная рабочая группа Конкурсной комиссии филиала ПАО «</w:t>
            </w:r>
            <w:proofErr w:type="spellStart"/>
            <w:r w:rsidRPr="005422F3">
              <w:rPr>
                <w:sz w:val="24"/>
                <w:szCs w:val="24"/>
              </w:rPr>
              <w:t>ТрансКонтейнер</w:t>
            </w:r>
            <w:proofErr w:type="spellEnd"/>
            <w:r w:rsidRPr="005422F3">
              <w:rPr>
                <w:sz w:val="24"/>
                <w:szCs w:val="24"/>
              </w:rPr>
              <w:t xml:space="preserve">» на </w:t>
            </w:r>
            <w:proofErr w:type="spellStart"/>
            <w:r w:rsidRPr="005422F3">
              <w:rPr>
                <w:sz w:val="24"/>
                <w:szCs w:val="24"/>
              </w:rPr>
              <w:t>Западно-Сибирской</w:t>
            </w:r>
            <w:proofErr w:type="spellEnd"/>
            <w:r w:rsidRPr="005422F3">
              <w:rPr>
                <w:sz w:val="24"/>
                <w:szCs w:val="24"/>
              </w:rPr>
              <w:t xml:space="preserve"> железной дороге.</w:t>
            </w:r>
          </w:p>
          <w:p w:rsidR="00695681" w:rsidRPr="005422F3" w:rsidRDefault="00695681" w:rsidP="00695681">
            <w:pPr>
              <w:pStyle w:val="19"/>
              <w:ind w:firstLine="0"/>
              <w:rPr>
                <w:sz w:val="24"/>
                <w:szCs w:val="24"/>
              </w:rPr>
            </w:pPr>
            <w:r w:rsidRPr="005422F3">
              <w:rPr>
                <w:sz w:val="24"/>
                <w:szCs w:val="24"/>
              </w:rPr>
              <w:t xml:space="preserve">Адрес: 630001, г. Новосибирск, ул. Жуковского, 102, </w:t>
            </w:r>
            <w:proofErr w:type="spellStart"/>
            <w:r w:rsidRPr="005422F3">
              <w:rPr>
                <w:sz w:val="24"/>
                <w:szCs w:val="24"/>
              </w:rPr>
              <w:t>каб</w:t>
            </w:r>
            <w:proofErr w:type="spellEnd"/>
            <w:r w:rsidRPr="005422F3">
              <w:rPr>
                <w:sz w:val="24"/>
                <w:szCs w:val="24"/>
              </w:rPr>
              <w:t>. 608.</w:t>
            </w:r>
          </w:p>
          <w:p w:rsidR="00670FD8" w:rsidRPr="005422F3" w:rsidRDefault="00695681" w:rsidP="00695681">
            <w:pPr>
              <w:pStyle w:val="19"/>
              <w:ind w:firstLine="0"/>
              <w:rPr>
                <w:sz w:val="24"/>
                <w:szCs w:val="24"/>
              </w:rPr>
            </w:pPr>
            <w:r w:rsidRPr="005422F3">
              <w:rPr>
                <w:sz w:val="24"/>
                <w:szCs w:val="24"/>
              </w:rPr>
              <w:t>Контактное(</w:t>
            </w:r>
            <w:proofErr w:type="spellStart"/>
            <w:r w:rsidRPr="005422F3">
              <w:rPr>
                <w:sz w:val="24"/>
                <w:szCs w:val="24"/>
              </w:rPr>
              <w:t>ые</w:t>
            </w:r>
            <w:proofErr w:type="spellEnd"/>
            <w:r w:rsidRPr="005422F3">
              <w:rPr>
                <w:sz w:val="24"/>
                <w:szCs w:val="24"/>
              </w:rPr>
              <w:t xml:space="preserve">) лицо(а) Заказчика: Дмитриева А.И., тел./факс (383)229-54-81/(383)222-21-00, электронный адрес </w:t>
            </w:r>
            <w:hyperlink r:id="rId15" w:history="1">
              <w:r w:rsidRPr="005422F3">
                <w:rPr>
                  <w:rStyle w:val="a8"/>
                  <w:sz w:val="24"/>
                  <w:szCs w:val="24"/>
                  <w:lang w:val="en-US"/>
                </w:rPr>
                <w:t>D</w:t>
              </w:r>
              <w:r w:rsidRPr="005422F3">
                <w:rPr>
                  <w:rStyle w:val="a8"/>
                  <w:sz w:val="24"/>
                  <w:szCs w:val="24"/>
                </w:rPr>
                <w:t>mitrievaAI@trcont.ru</w:t>
              </w:r>
            </w:hyperlink>
            <w:r w:rsidRPr="005422F3">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768" w:type="dxa"/>
          </w:tcPr>
          <w:p w:rsidR="000A679F" w:rsidRPr="005422F3" w:rsidRDefault="005422F3" w:rsidP="005436CA">
            <w:pPr>
              <w:pStyle w:val="19"/>
              <w:ind w:firstLine="0"/>
              <w:rPr>
                <w:b/>
                <w:sz w:val="24"/>
                <w:szCs w:val="24"/>
              </w:rPr>
            </w:pPr>
            <w:r>
              <w:rPr>
                <w:b/>
                <w:sz w:val="24"/>
                <w:szCs w:val="24"/>
              </w:rPr>
              <w:lastRenderedPageBreak/>
              <w:t>«31» мар</w:t>
            </w:r>
            <w:r w:rsidR="005436CA">
              <w:rPr>
                <w:b/>
                <w:sz w:val="24"/>
                <w:szCs w:val="24"/>
              </w:rPr>
              <w:t>т</w:t>
            </w:r>
            <w:r>
              <w:rPr>
                <w:b/>
                <w:sz w:val="24"/>
                <w:szCs w:val="24"/>
              </w:rPr>
              <w:t>а 2016 года</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3E7EF5">
            <w:pPr>
              <w:pStyle w:val="19"/>
              <w:rPr>
                <w:i/>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5422F3" w:rsidRDefault="00695681" w:rsidP="003E7EF5">
            <w:pPr>
              <w:pStyle w:val="19"/>
              <w:ind w:firstLine="0"/>
              <w:rPr>
                <w:i/>
                <w:sz w:val="24"/>
                <w:szCs w:val="24"/>
              </w:rPr>
            </w:pPr>
            <w:r w:rsidRPr="005422F3">
              <w:rPr>
                <w:sz w:val="24"/>
                <w:szCs w:val="24"/>
              </w:rPr>
              <w:t>Начальная (максимальная) цена договора составляет 899 766 (восемьсот девяносто девять тысяч семьсот шестьдесят шесть) рублей</w:t>
            </w:r>
            <w:r w:rsidR="003E7EF5" w:rsidRPr="005422F3">
              <w:rPr>
                <w:sz w:val="24"/>
                <w:szCs w:val="24"/>
              </w:rPr>
              <w:t xml:space="preserve">: </w:t>
            </w:r>
            <w:r w:rsidRPr="005422F3">
              <w:rPr>
                <w:sz w:val="24"/>
                <w:szCs w:val="24"/>
              </w:rPr>
              <w:t>цена лота 1 составляет 400 000 (четыреста тысяч) рублей, цена лота 2 составляет 499 766 (четыреста девяносто девять тысяч семьсот шестьдесят шесть)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5422F3" w:rsidRDefault="00112512" w:rsidP="00DE64DE">
            <w:pPr>
              <w:pStyle w:val="19"/>
              <w:ind w:firstLine="0"/>
              <w:rPr>
                <w:b/>
                <w:sz w:val="24"/>
                <w:szCs w:val="24"/>
              </w:rPr>
            </w:pPr>
            <w:proofErr w:type="gramStart"/>
            <w:r w:rsidRPr="005422F3">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5422F3">
              <w:rPr>
                <w:sz w:val="24"/>
                <w:szCs w:val="24"/>
              </w:rPr>
              <w:t>7</w:t>
            </w:r>
            <w:r w:rsidRPr="005422F3">
              <w:rPr>
                <w:sz w:val="24"/>
                <w:szCs w:val="24"/>
              </w:rPr>
              <w:t xml:space="preserve"> часов 00 минут</w:t>
            </w:r>
            <w:r w:rsidR="005422F3">
              <w:rPr>
                <w:sz w:val="24"/>
                <w:szCs w:val="24"/>
              </w:rPr>
              <w:t xml:space="preserve"> «2</w:t>
            </w:r>
            <w:r w:rsidR="00DE64DE">
              <w:rPr>
                <w:sz w:val="24"/>
                <w:szCs w:val="24"/>
              </w:rPr>
              <w:t>1</w:t>
            </w:r>
            <w:r w:rsidR="005422F3">
              <w:rPr>
                <w:sz w:val="24"/>
                <w:szCs w:val="24"/>
              </w:rPr>
              <w:t xml:space="preserve">» апреля 2016 года </w:t>
            </w:r>
            <w:r w:rsidRPr="005422F3">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5422F3" w:rsidRDefault="00DF7C35" w:rsidP="00DE64DE">
            <w:pPr>
              <w:pStyle w:val="19"/>
              <w:ind w:firstLine="0"/>
              <w:rPr>
                <w:i/>
                <w:sz w:val="24"/>
                <w:szCs w:val="24"/>
              </w:rPr>
            </w:pPr>
            <w:r w:rsidRPr="005422F3">
              <w:rPr>
                <w:sz w:val="24"/>
                <w:szCs w:val="24"/>
              </w:rPr>
              <w:t>Вскрытие Заявок состоится</w:t>
            </w:r>
            <w:r w:rsidR="005422F3">
              <w:rPr>
                <w:sz w:val="24"/>
                <w:szCs w:val="24"/>
              </w:rPr>
              <w:t xml:space="preserve"> «2</w:t>
            </w:r>
            <w:r w:rsidR="00DE64DE">
              <w:rPr>
                <w:sz w:val="24"/>
                <w:szCs w:val="24"/>
              </w:rPr>
              <w:t>2</w:t>
            </w:r>
            <w:r w:rsidR="005422F3">
              <w:rPr>
                <w:sz w:val="24"/>
                <w:szCs w:val="24"/>
              </w:rPr>
              <w:t xml:space="preserve">» апреля 2016 года в 14 часов 00 минут </w:t>
            </w:r>
            <w:r w:rsidRPr="005422F3">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5422F3" w:rsidRDefault="001356F1" w:rsidP="005422F3">
            <w:pPr>
              <w:pStyle w:val="19"/>
              <w:ind w:firstLine="0"/>
              <w:rPr>
                <w:sz w:val="24"/>
                <w:szCs w:val="24"/>
              </w:rPr>
            </w:pPr>
            <w:r w:rsidRPr="005422F3">
              <w:rPr>
                <w:sz w:val="24"/>
                <w:szCs w:val="24"/>
              </w:rPr>
              <w:t xml:space="preserve">Оценка и </w:t>
            </w:r>
            <w:r w:rsidR="005422F3">
              <w:rPr>
                <w:sz w:val="24"/>
                <w:szCs w:val="24"/>
              </w:rPr>
              <w:t xml:space="preserve">сопоставление Заявок состоится «26» апреля 2016 года в 14 часов 00 минут </w:t>
            </w:r>
            <w:r w:rsidRPr="005422F3">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695681" w:rsidRPr="005422F3" w:rsidRDefault="00695681" w:rsidP="00695681">
            <w:pPr>
              <w:pStyle w:val="19"/>
              <w:ind w:firstLine="0"/>
              <w:rPr>
                <w:i/>
                <w:sz w:val="24"/>
                <w:szCs w:val="24"/>
              </w:rPr>
            </w:pPr>
            <w:r w:rsidRPr="005422F3">
              <w:rPr>
                <w:sz w:val="24"/>
                <w:szCs w:val="24"/>
              </w:rPr>
              <w:t>Решение об итогах Открытого конкурса принимается Конкурсной комиссией филиала ПАО «</w:t>
            </w:r>
            <w:proofErr w:type="spellStart"/>
            <w:r w:rsidRPr="005422F3">
              <w:rPr>
                <w:sz w:val="24"/>
                <w:szCs w:val="24"/>
              </w:rPr>
              <w:t>ТрансКонтейнер</w:t>
            </w:r>
            <w:proofErr w:type="spellEnd"/>
            <w:r w:rsidRPr="005422F3">
              <w:rPr>
                <w:sz w:val="24"/>
                <w:szCs w:val="24"/>
              </w:rPr>
              <w:t xml:space="preserve">» на </w:t>
            </w:r>
            <w:proofErr w:type="spellStart"/>
            <w:r w:rsidRPr="005422F3">
              <w:rPr>
                <w:sz w:val="24"/>
                <w:szCs w:val="24"/>
              </w:rPr>
              <w:t>Западно-Сибирской</w:t>
            </w:r>
            <w:proofErr w:type="spellEnd"/>
            <w:r w:rsidRPr="005422F3">
              <w:rPr>
                <w:sz w:val="24"/>
                <w:szCs w:val="24"/>
              </w:rPr>
              <w:t xml:space="preserve"> железной дороге</w:t>
            </w:r>
            <w:r w:rsidRPr="005422F3">
              <w:rPr>
                <w:i/>
                <w:sz w:val="24"/>
                <w:szCs w:val="24"/>
              </w:rPr>
              <w:t>.</w:t>
            </w:r>
          </w:p>
          <w:p w:rsidR="009830CC" w:rsidRPr="005422F3" w:rsidRDefault="00695681" w:rsidP="00695681">
            <w:pPr>
              <w:pStyle w:val="19"/>
              <w:ind w:firstLine="0"/>
              <w:rPr>
                <w:sz w:val="24"/>
                <w:szCs w:val="24"/>
              </w:rPr>
            </w:pPr>
            <w:r w:rsidRPr="005422F3">
              <w:rPr>
                <w:sz w:val="24"/>
                <w:szCs w:val="24"/>
              </w:rPr>
              <w:lastRenderedPageBreak/>
              <w:t>Адрес: Российская Федерация, 630001, г. Новосибирск, ул. Жуковского, 102.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5422F3" w:rsidRDefault="009830CC" w:rsidP="005422F3">
            <w:pPr>
              <w:pStyle w:val="19"/>
              <w:ind w:firstLine="0"/>
              <w:rPr>
                <w:sz w:val="24"/>
                <w:szCs w:val="24"/>
              </w:rPr>
            </w:pPr>
            <w:r w:rsidRPr="005422F3">
              <w:rPr>
                <w:sz w:val="24"/>
                <w:szCs w:val="24"/>
              </w:rPr>
              <w:t>Подведение итогов состоится</w:t>
            </w:r>
            <w:r w:rsidR="0077115E" w:rsidRPr="005422F3">
              <w:rPr>
                <w:sz w:val="24"/>
                <w:szCs w:val="24"/>
              </w:rPr>
              <w:t xml:space="preserve"> не позднее</w:t>
            </w:r>
            <w:r w:rsidR="005422F3">
              <w:rPr>
                <w:sz w:val="24"/>
                <w:szCs w:val="24"/>
              </w:rPr>
              <w:t xml:space="preserve"> 14 часов 00 минут </w:t>
            </w:r>
            <w:r w:rsidR="00331930" w:rsidRPr="005422F3">
              <w:rPr>
                <w:sz w:val="24"/>
                <w:szCs w:val="24"/>
              </w:rPr>
              <w:t>местного времени</w:t>
            </w:r>
            <w:r w:rsidR="005422F3">
              <w:rPr>
                <w:sz w:val="24"/>
                <w:szCs w:val="24"/>
              </w:rPr>
              <w:t xml:space="preserve"> «28» апреля 2016 года п</w:t>
            </w:r>
            <w:r w:rsidRPr="005422F3">
              <w:rPr>
                <w:sz w:val="24"/>
                <w:szCs w:val="24"/>
              </w:rPr>
              <w:t>о адресу, указанному в пункте 9 Информационной карты</w:t>
            </w:r>
            <w:r w:rsidR="0077115E" w:rsidRPr="005422F3">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5422F3" w:rsidRDefault="00CE1BA1" w:rsidP="00FC53A5">
            <w:pPr>
              <w:pStyle w:val="19"/>
              <w:ind w:firstLine="0"/>
              <w:rPr>
                <w:sz w:val="24"/>
                <w:szCs w:val="24"/>
              </w:rPr>
            </w:pPr>
            <w:r w:rsidRPr="005422F3">
              <w:rPr>
                <w:sz w:val="24"/>
                <w:szCs w:val="24"/>
              </w:rPr>
              <w:t>Определены в разделе 4 «Техническое задание».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5422F3" w:rsidRDefault="00CE1BA1" w:rsidP="00CE1BA1">
            <w:pPr>
              <w:pStyle w:val="19"/>
              <w:ind w:firstLine="0"/>
              <w:rPr>
                <w:b/>
                <w:sz w:val="24"/>
                <w:szCs w:val="24"/>
              </w:rPr>
            </w:pPr>
            <w:r w:rsidRPr="005422F3">
              <w:rPr>
                <w:sz w:val="24"/>
                <w:szCs w:val="24"/>
              </w:rPr>
              <w:t>Д</w:t>
            </w:r>
            <w:r w:rsidR="00B129CC" w:rsidRPr="005422F3">
              <w:rPr>
                <w:sz w:val="24"/>
                <w:szCs w:val="24"/>
              </w:rPr>
              <w:t>ва</w:t>
            </w:r>
            <w:r w:rsidR="007C1052" w:rsidRPr="005422F3">
              <w:rPr>
                <w:sz w:val="24"/>
                <w:szCs w:val="24"/>
              </w:rPr>
              <w:t xml:space="preserve"> лот</w:t>
            </w:r>
            <w:r w:rsidR="00B129CC" w:rsidRPr="005422F3">
              <w:rPr>
                <w:sz w:val="24"/>
                <w:szCs w:val="24"/>
              </w:rPr>
              <w:t>а</w:t>
            </w:r>
            <w:r w:rsidRPr="005422F3">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D6548" w:rsidRPr="005422F3" w:rsidRDefault="00CE1BA1" w:rsidP="00E14F30">
            <w:pPr>
              <w:pStyle w:val="Default"/>
              <w:jc w:val="both"/>
              <w:rPr>
                <w:b/>
                <w:color w:val="auto"/>
              </w:rPr>
            </w:pPr>
            <w:r w:rsidRPr="005422F3">
              <w:t>Определены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CE1BA1" w:rsidP="00E14F30">
            <w:pPr>
              <w:pStyle w:val="19"/>
              <w:ind w:firstLine="0"/>
              <w:rPr>
                <w:sz w:val="24"/>
                <w:szCs w:val="24"/>
              </w:rPr>
            </w:pPr>
            <w:r>
              <w:rPr>
                <w:sz w:val="24"/>
                <w:szCs w:val="24"/>
              </w:rPr>
              <w:t xml:space="preserve">Определены </w:t>
            </w:r>
            <w:r w:rsidRPr="001172A1">
              <w:rPr>
                <w:sz w:val="24"/>
                <w:szCs w:val="24"/>
              </w:rPr>
              <w:t>в разделе 4 «Техническое задание».</w:t>
            </w:r>
          </w:p>
        </w:tc>
      </w:tr>
      <w:tr w:rsidR="00CE1BA1" w:rsidRPr="00F86FAA" w:rsidTr="00EF779C">
        <w:tc>
          <w:tcPr>
            <w:tcW w:w="534" w:type="dxa"/>
          </w:tcPr>
          <w:p w:rsidR="00CE1BA1" w:rsidRPr="00F86FAA" w:rsidRDefault="00CE1BA1"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E1BA1" w:rsidRPr="00F86FAA" w:rsidRDefault="00CE1BA1" w:rsidP="008035D3">
            <w:pPr>
              <w:pStyle w:val="Default"/>
              <w:rPr>
                <w:b/>
                <w:color w:val="auto"/>
              </w:rPr>
            </w:pPr>
            <w:r w:rsidRPr="00F86FAA">
              <w:rPr>
                <w:b/>
                <w:color w:val="auto"/>
              </w:rPr>
              <w:t xml:space="preserve">Официальный язык </w:t>
            </w:r>
          </w:p>
        </w:tc>
        <w:tc>
          <w:tcPr>
            <w:tcW w:w="6768" w:type="dxa"/>
          </w:tcPr>
          <w:p w:rsidR="00CE1BA1" w:rsidRPr="00990240" w:rsidRDefault="00CE1BA1" w:rsidP="004C5DC9">
            <w:pPr>
              <w:pStyle w:val="aff"/>
              <w:jc w:val="both"/>
              <w:rPr>
                <w:sz w:val="24"/>
                <w:szCs w:val="24"/>
              </w:rPr>
            </w:pPr>
            <w:r w:rsidRPr="00990240">
              <w:rPr>
                <w:sz w:val="24"/>
                <w:szCs w:val="24"/>
              </w:rPr>
              <w:t>Русский язык Вся переписка, связанная с проведением Открытого конкурса, ведется на русском языке.</w:t>
            </w:r>
          </w:p>
        </w:tc>
      </w:tr>
      <w:tr w:rsidR="00CE1BA1" w:rsidRPr="00F86FAA" w:rsidTr="00EF779C">
        <w:tc>
          <w:tcPr>
            <w:tcW w:w="534" w:type="dxa"/>
          </w:tcPr>
          <w:p w:rsidR="00CE1BA1" w:rsidRPr="00F86FAA" w:rsidRDefault="00CE1BA1"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E1BA1" w:rsidRPr="00F86FAA" w:rsidRDefault="00CE1BA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E1BA1" w:rsidRPr="00990240" w:rsidRDefault="00CE1BA1" w:rsidP="004C5DC9">
            <w:pPr>
              <w:pStyle w:val="19"/>
              <w:ind w:firstLine="0"/>
              <w:rPr>
                <w:b/>
                <w:sz w:val="24"/>
                <w:szCs w:val="24"/>
              </w:rPr>
            </w:pPr>
            <w:r w:rsidRPr="00990240">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CB5689" w:rsidRDefault="006602D5" w:rsidP="006602D5">
            <w:pPr>
              <w:pStyle w:val="afa"/>
              <w:ind w:firstLine="539"/>
              <w:rPr>
                <w:sz w:val="24"/>
              </w:rPr>
            </w:pPr>
            <w:r w:rsidRPr="00C84058">
              <w:rPr>
                <w:sz w:val="24"/>
              </w:rPr>
              <w:t>1.</w:t>
            </w:r>
            <w:r w:rsidR="00C84058" w:rsidRPr="00C84058">
              <w:rPr>
                <w:sz w:val="24"/>
              </w:rPr>
              <w:t>2</w:t>
            </w:r>
            <w:r w:rsidRPr="00C84058">
              <w:rPr>
                <w:sz w:val="24"/>
              </w:rPr>
              <w:t xml:space="preserve"> отсутствие за последние три года просроченной задолженности перед ПАО «</w:t>
            </w:r>
            <w:proofErr w:type="spellStart"/>
            <w:r w:rsidRPr="00C84058">
              <w:rPr>
                <w:sz w:val="24"/>
              </w:rPr>
              <w:t>ТрансКонтейнер</w:t>
            </w:r>
            <w:proofErr w:type="spellEnd"/>
            <w:r w:rsidRPr="00C84058">
              <w:rPr>
                <w:sz w:val="24"/>
              </w:rPr>
              <w:t>», фактов невыполнения обязательств перед ПАО «</w:t>
            </w:r>
            <w:proofErr w:type="spellStart"/>
            <w:r w:rsidRPr="00C84058">
              <w:rPr>
                <w:sz w:val="24"/>
              </w:rPr>
              <w:t>ТрансКонтейнер</w:t>
            </w:r>
            <w:proofErr w:type="spellEnd"/>
            <w:r w:rsidRPr="00C84058">
              <w:rPr>
                <w:sz w:val="24"/>
              </w:rPr>
              <w:t xml:space="preserve">» и </w:t>
            </w:r>
            <w:r w:rsidRPr="00CB5689">
              <w:rPr>
                <w:sz w:val="24"/>
              </w:rPr>
              <w:t>причинения вреда имуществу ПАО «</w:t>
            </w:r>
            <w:proofErr w:type="spellStart"/>
            <w:r w:rsidRPr="00CB5689">
              <w:rPr>
                <w:sz w:val="24"/>
              </w:rPr>
              <w:t>ТрансКонтейнер</w:t>
            </w:r>
            <w:proofErr w:type="spellEnd"/>
            <w:r w:rsidRPr="00CB5689">
              <w:rPr>
                <w:sz w:val="24"/>
              </w:rPr>
              <w:t>»;</w:t>
            </w:r>
          </w:p>
          <w:p w:rsidR="006602D5" w:rsidRPr="001E5A31" w:rsidRDefault="006602D5" w:rsidP="006602D5">
            <w:pPr>
              <w:pStyle w:val="afa"/>
              <w:ind w:firstLine="539"/>
              <w:rPr>
                <w:sz w:val="24"/>
              </w:rPr>
            </w:pPr>
            <w:r w:rsidRPr="00CB5689">
              <w:rPr>
                <w:sz w:val="24"/>
              </w:rPr>
              <w:t>1.</w:t>
            </w:r>
            <w:r w:rsidR="00775D10" w:rsidRPr="00CB5689">
              <w:rPr>
                <w:sz w:val="24"/>
              </w:rPr>
              <w:t>3</w:t>
            </w:r>
            <w:r w:rsidRPr="00CB5689">
              <w:rPr>
                <w:sz w:val="24"/>
              </w:rPr>
              <w:t xml:space="preserve"> </w:t>
            </w:r>
            <w:r w:rsidR="00E558B8" w:rsidRPr="00CB5689">
              <w:rPr>
                <w:sz w:val="24"/>
              </w:rPr>
              <w:t>наличие опыта выполнения работ за период с 2013 по 2016 годы с  предметом, аналогичному предмету Открытого конкурса (выполнение работ по т</w:t>
            </w:r>
            <w:r w:rsidR="00E558B8" w:rsidRPr="00CB5689">
              <w:rPr>
                <w:rStyle w:val="cs6de09df71"/>
              </w:rPr>
              <w:t>екущему обслуживанию и текущему ремонту путей железнодорожных</w:t>
            </w:r>
            <w:r w:rsidR="00E558B8" w:rsidRPr="00CB5689">
              <w:rPr>
                <w:sz w:val="24"/>
              </w:rPr>
              <w:t>), с суммарной стоимостью договоров не менее 80 % от начальной (максимальной) цены договора.</w:t>
            </w:r>
          </w:p>
          <w:p w:rsidR="006602D5" w:rsidRPr="004E7D54" w:rsidRDefault="006602D5"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6602D5"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A4793" w:rsidRDefault="006602D5" w:rsidP="006602D5">
            <w:pPr>
              <w:pStyle w:val="afa"/>
              <w:tabs>
                <w:tab w:val="left" w:pos="0"/>
                <w:tab w:val="left" w:pos="1440"/>
              </w:tabs>
              <w:rPr>
                <w:sz w:val="24"/>
              </w:rPr>
            </w:pPr>
            <w:r w:rsidRPr="009A4793">
              <w:rPr>
                <w:sz w:val="24"/>
              </w:rPr>
              <w:t>2.2 бухгалтерская (финансовая) отчетность, а именно: бухгалтерские балансы и отчеты о финансовых результатах за 2014 год</w:t>
            </w:r>
            <w:r w:rsidR="002E3176">
              <w:rPr>
                <w:sz w:val="24"/>
              </w:rPr>
              <w:t xml:space="preserve"> и за 2015 год (при условии ее сдачи)</w:t>
            </w:r>
            <w:r w:rsidRPr="009A4793">
              <w:rPr>
                <w:sz w:val="24"/>
              </w:rPr>
              <w:t xml:space="preserve">, принятые Федеральной налоговой службой Российской Федерации (с </w:t>
            </w:r>
            <w:r w:rsidRPr="009A4793">
              <w:rPr>
                <w:sz w:val="24"/>
              </w:rPr>
              <w:lastRenderedPageBreak/>
              <w:t xml:space="preserve">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602D5" w:rsidRPr="009A4793" w:rsidRDefault="006602D5" w:rsidP="006602D5">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6602D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602D5" w:rsidRPr="009A4793" w:rsidRDefault="006602D5" w:rsidP="006602D5">
            <w:pPr>
              <w:pStyle w:val="afa"/>
              <w:tabs>
                <w:tab w:val="left" w:pos="0"/>
                <w:tab w:val="left" w:pos="1440"/>
              </w:tabs>
              <w:rPr>
                <w:sz w:val="24"/>
              </w:rPr>
            </w:pPr>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w:t>
            </w:r>
            <w:r w:rsidRPr="009A4793">
              <w:rPr>
                <w:sz w:val="24"/>
              </w:rPr>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A3682" w:rsidRDefault="00CA3682" w:rsidP="006602D5">
            <w:pPr>
              <w:pStyle w:val="afa"/>
              <w:tabs>
                <w:tab w:val="left" w:pos="0"/>
                <w:tab w:val="left" w:pos="1418"/>
              </w:tabs>
              <w:rPr>
                <w:sz w:val="24"/>
              </w:rPr>
            </w:pPr>
            <w:r w:rsidRPr="00CA3682">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w:t>
            </w:r>
            <w:r>
              <w:rPr>
                <w:sz w:val="24"/>
              </w:rPr>
              <w:t>ыполнения работ, оказания услуг;</w:t>
            </w:r>
          </w:p>
          <w:p w:rsidR="006602D5" w:rsidRPr="00566603" w:rsidRDefault="006602D5" w:rsidP="006602D5">
            <w:pPr>
              <w:pStyle w:val="afa"/>
              <w:tabs>
                <w:tab w:val="left" w:pos="0"/>
                <w:tab w:val="left" w:pos="1418"/>
              </w:tabs>
              <w:rPr>
                <w:sz w:val="24"/>
              </w:rPr>
            </w:pPr>
            <w:r w:rsidRPr="00566603">
              <w:rPr>
                <w:sz w:val="24"/>
              </w:rPr>
              <w:t>2.</w:t>
            </w:r>
            <w:r w:rsidR="00CA3682" w:rsidRPr="00566603">
              <w:rPr>
                <w:sz w:val="24"/>
              </w:rPr>
              <w:t>6</w:t>
            </w:r>
            <w:r w:rsidRPr="00566603">
              <w:rPr>
                <w:sz w:val="24"/>
              </w:rPr>
              <w:t xml:space="preserve"> действующие лицензии, сертификации, разрешения, допуски,</w:t>
            </w:r>
            <w:r w:rsidR="00121BDA">
              <w:rPr>
                <w:sz w:val="24"/>
              </w:rPr>
              <w:t xml:space="preserve"> </w:t>
            </w:r>
            <w:r w:rsidRPr="00566603">
              <w:rPr>
                <w:sz w:val="24"/>
              </w:rPr>
              <w:t>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w:t>
            </w:r>
            <w:r w:rsidR="00121BDA">
              <w:rPr>
                <w:sz w:val="24"/>
              </w:rPr>
              <w:t xml:space="preserve">, </w:t>
            </w:r>
            <w:r w:rsidR="00EF7B9B" w:rsidRPr="00566603">
              <w:rPr>
                <w:sz w:val="24"/>
              </w:rPr>
              <w:t>оказанию услуг, поставке товаров и т.д.</w:t>
            </w:r>
            <w:r w:rsidR="00EF7B9B">
              <w:rPr>
                <w:sz w:val="24"/>
              </w:rPr>
              <w:t>,</w:t>
            </w:r>
            <w:r w:rsidR="00F11B3B">
              <w:rPr>
                <w:sz w:val="24"/>
              </w:rPr>
              <w:t xml:space="preserve"> в том числе</w:t>
            </w:r>
            <w:r w:rsidR="00EF7B9B" w:rsidRPr="00566603">
              <w:rPr>
                <w:sz w:val="24"/>
              </w:rPr>
              <w:t xml:space="preserve"> </w:t>
            </w:r>
            <w:r w:rsidR="00121BDA">
              <w:rPr>
                <w:sz w:val="24"/>
              </w:rPr>
              <w:t>допуск СРО на осуществление работ, влияющих на безопасность объектов капитального строительства</w:t>
            </w:r>
            <w:r w:rsidR="00EF7B9B">
              <w:rPr>
                <w:sz w:val="24"/>
              </w:rPr>
              <w:t xml:space="preserve">, согласно перечню работ, указанных в </w:t>
            </w:r>
            <w:proofErr w:type="spellStart"/>
            <w:r w:rsidR="00DD2877">
              <w:rPr>
                <w:sz w:val="24"/>
              </w:rPr>
              <w:t>приложени</w:t>
            </w:r>
            <w:proofErr w:type="spellEnd"/>
            <w:r w:rsidR="00DD2877">
              <w:rPr>
                <w:sz w:val="24"/>
              </w:rPr>
              <w:t xml:space="preserve"> № 3</w:t>
            </w:r>
            <w:r w:rsidR="00EF7B9B">
              <w:rPr>
                <w:sz w:val="24"/>
              </w:rPr>
              <w:t xml:space="preserve"> к техническому заданию </w:t>
            </w:r>
            <w:r w:rsidRPr="00566603">
              <w:rPr>
                <w:sz w:val="24"/>
              </w:rPr>
              <w:t>(нотариально заверенные копии).</w:t>
            </w:r>
          </w:p>
          <w:p w:rsidR="003D3596" w:rsidRPr="00F554EF" w:rsidRDefault="006602D5" w:rsidP="003E7EF5">
            <w:pPr>
              <w:pStyle w:val="afa"/>
              <w:tabs>
                <w:tab w:val="left" w:pos="1418"/>
              </w:tabs>
              <w:rPr>
                <w:i/>
                <w:sz w:val="24"/>
              </w:rPr>
            </w:pPr>
            <w:r w:rsidRPr="00566603">
              <w:rPr>
                <w:sz w:val="24"/>
              </w:rPr>
              <w:t>2.</w:t>
            </w:r>
            <w:r w:rsidR="00CA3682" w:rsidRPr="00566603">
              <w:rPr>
                <w:sz w:val="24"/>
              </w:rPr>
              <w:t>7</w:t>
            </w:r>
            <w:r w:rsidRPr="00566603">
              <w:rPr>
                <w:i/>
                <w:sz w:val="24"/>
              </w:rPr>
              <w:t xml:space="preserve"> </w:t>
            </w:r>
            <w:r w:rsidR="000477A7" w:rsidRPr="00566603">
              <w:rPr>
                <w:sz w:val="24"/>
              </w:rPr>
              <w:t>документы по форме приложения № 4 к документации о закупке о наличии опыта выполнения работ за период с 2013 по 2016 годы, с предметом, аналогичному предмету Открытого конкурса (выполнение работ по т</w:t>
            </w:r>
            <w:r w:rsidR="000477A7" w:rsidRPr="00566603">
              <w:rPr>
                <w:rStyle w:val="cs6de09df71"/>
              </w:rPr>
              <w:t>екущему обслуживанию и текущему ремонту путей железнодорожных</w:t>
            </w:r>
            <w:r w:rsidR="000477A7" w:rsidRPr="00566603">
              <w:rPr>
                <w:sz w:val="24"/>
              </w:rPr>
              <w:t>). С приложением соответствующих подписанных сторонами копий договоров и копий актов сдачи-приемки выполнения работ и/или иных документов, подтверждающих факт выполнения работ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80 % от начальной (максимальной) цены договора</w:t>
            </w:r>
            <w:r w:rsidR="00566603">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Default="004B6D94" w:rsidP="00DF69CD">
            <w:pPr>
              <w:pStyle w:val="afa"/>
              <w:rPr>
                <w:sz w:val="24"/>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p w:rsidR="00907D93" w:rsidRDefault="00907D93" w:rsidP="00DF69CD">
            <w:pPr>
              <w:pStyle w:val="afa"/>
              <w:rPr>
                <w:sz w:val="24"/>
              </w:rPr>
            </w:pPr>
          </w:p>
          <w:p w:rsidR="00907D93" w:rsidRPr="00F86FAA" w:rsidRDefault="00907D93" w:rsidP="00DF69CD">
            <w:pPr>
              <w:pStyle w:val="afa"/>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827F35" w:rsidRPr="00222142" w:rsidTr="005422F3">
              <w:tc>
                <w:tcPr>
                  <w:tcW w:w="4423" w:type="dxa"/>
                  <w:vAlign w:val="center"/>
                </w:tcPr>
                <w:p w:rsidR="00827F35" w:rsidRPr="005422F3" w:rsidRDefault="00827F35" w:rsidP="005422F3">
                  <w:pPr>
                    <w:pStyle w:val="afa"/>
                    <w:jc w:val="center"/>
                    <w:rPr>
                      <w:b/>
                      <w:sz w:val="24"/>
                    </w:rPr>
                  </w:pPr>
                  <w:r w:rsidRPr="005422F3">
                    <w:rPr>
                      <w:b/>
                      <w:sz w:val="24"/>
                    </w:rPr>
                    <w:t>Критерий оценки</w:t>
                  </w:r>
                </w:p>
              </w:tc>
              <w:tc>
                <w:tcPr>
                  <w:tcW w:w="2114" w:type="dxa"/>
                  <w:vAlign w:val="center"/>
                </w:tcPr>
                <w:p w:rsidR="00827F35" w:rsidRPr="005422F3" w:rsidRDefault="00827F35" w:rsidP="005422F3">
                  <w:pPr>
                    <w:pStyle w:val="afa"/>
                    <w:ind w:firstLine="0"/>
                    <w:jc w:val="center"/>
                    <w:rPr>
                      <w:b/>
                      <w:sz w:val="24"/>
                    </w:rPr>
                  </w:pPr>
                  <w:r w:rsidRPr="005422F3">
                    <w:rPr>
                      <w:b/>
                      <w:sz w:val="24"/>
                    </w:rPr>
                    <w:t xml:space="preserve">Значение </w:t>
                  </w:r>
                  <w:proofErr w:type="spellStart"/>
                  <w:r w:rsidRPr="005422F3">
                    <w:rPr>
                      <w:sz w:val="24"/>
                    </w:rPr>
                    <w:t>Кз</w:t>
                  </w:r>
                  <w:proofErr w:type="spellEnd"/>
                </w:p>
              </w:tc>
            </w:tr>
            <w:tr w:rsidR="00827F35" w:rsidRPr="00222142" w:rsidTr="005422F3">
              <w:tc>
                <w:tcPr>
                  <w:tcW w:w="4423" w:type="dxa"/>
                  <w:vAlign w:val="center"/>
                </w:tcPr>
                <w:p w:rsidR="00827F35" w:rsidRPr="005422F3" w:rsidRDefault="00827F35" w:rsidP="005422F3">
                  <w:pPr>
                    <w:pStyle w:val="afa"/>
                    <w:ind w:firstLine="0"/>
                    <w:jc w:val="left"/>
                    <w:rPr>
                      <w:sz w:val="24"/>
                    </w:rPr>
                  </w:pPr>
                  <w:r w:rsidRPr="005422F3">
                    <w:rPr>
                      <w:sz w:val="24"/>
                    </w:rPr>
                    <w:t>Цена договора</w:t>
                  </w:r>
                </w:p>
              </w:tc>
              <w:tc>
                <w:tcPr>
                  <w:tcW w:w="2114" w:type="dxa"/>
                  <w:vAlign w:val="center"/>
                </w:tcPr>
                <w:p w:rsidR="00827F35" w:rsidRPr="005422F3" w:rsidRDefault="00827F35" w:rsidP="005422F3">
                  <w:pPr>
                    <w:pStyle w:val="afa"/>
                    <w:ind w:firstLine="0"/>
                    <w:jc w:val="center"/>
                    <w:rPr>
                      <w:sz w:val="24"/>
                    </w:rPr>
                  </w:pPr>
                  <w:r w:rsidRPr="005422F3">
                    <w:rPr>
                      <w:sz w:val="24"/>
                    </w:rPr>
                    <w:t>Кз=0,6</w:t>
                  </w:r>
                </w:p>
              </w:tc>
            </w:tr>
            <w:tr w:rsidR="00827F35" w:rsidRPr="00222142" w:rsidTr="005422F3">
              <w:tc>
                <w:tcPr>
                  <w:tcW w:w="4423" w:type="dxa"/>
                  <w:vAlign w:val="center"/>
                </w:tcPr>
                <w:p w:rsidR="00827F35" w:rsidRPr="005422F3" w:rsidRDefault="00827F35" w:rsidP="005422F3">
                  <w:pPr>
                    <w:pStyle w:val="afa"/>
                    <w:ind w:firstLine="0"/>
                    <w:jc w:val="left"/>
                    <w:rPr>
                      <w:sz w:val="24"/>
                    </w:rPr>
                  </w:pPr>
                  <w:r w:rsidRPr="005422F3">
                    <w:rPr>
                      <w:sz w:val="24"/>
                    </w:rPr>
                    <w:t>Опыт участника (суммарная стоимость договоров, аналогичных предмету Открытого конкурса, стоимостью не менее 80% от начальной максимальной цены договора по настоящему лоту за 2013-2016 гг.)</w:t>
                  </w:r>
                </w:p>
              </w:tc>
              <w:tc>
                <w:tcPr>
                  <w:tcW w:w="2114" w:type="dxa"/>
                  <w:vAlign w:val="center"/>
                </w:tcPr>
                <w:p w:rsidR="00827F35" w:rsidRPr="005422F3" w:rsidRDefault="00827F35" w:rsidP="005422F3">
                  <w:pPr>
                    <w:pStyle w:val="afa"/>
                    <w:ind w:firstLine="0"/>
                    <w:jc w:val="center"/>
                    <w:rPr>
                      <w:sz w:val="24"/>
                    </w:rPr>
                  </w:pPr>
                  <w:r w:rsidRPr="005422F3">
                    <w:rPr>
                      <w:sz w:val="24"/>
                    </w:rPr>
                    <w:t>Кз=0,2</w:t>
                  </w:r>
                </w:p>
              </w:tc>
            </w:tr>
            <w:tr w:rsidR="00827F35" w:rsidRPr="00222142" w:rsidTr="005422F3">
              <w:tc>
                <w:tcPr>
                  <w:tcW w:w="4423" w:type="dxa"/>
                  <w:shd w:val="clear" w:color="auto" w:fill="auto"/>
                  <w:vAlign w:val="center"/>
                </w:tcPr>
                <w:p w:rsidR="00827F35" w:rsidRPr="005422F3" w:rsidRDefault="00827F35" w:rsidP="005422F3">
                  <w:pPr>
                    <w:pStyle w:val="afa"/>
                    <w:ind w:firstLine="0"/>
                    <w:jc w:val="left"/>
                    <w:rPr>
                      <w:b/>
                      <w:sz w:val="24"/>
                    </w:rPr>
                  </w:pPr>
                  <w:r w:rsidRPr="005422F3">
                    <w:rPr>
                      <w:sz w:val="24"/>
                    </w:rPr>
                    <w:t>Срок предоставления гарантии качества работ</w:t>
                  </w:r>
                </w:p>
              </w:tc>
              <w:tc>
                <w:tcPr>
                  <w:tcW w:w="2114" w:type="dxa"/>
                  <w:vAlign w:val="center"/>
                </w:tcPr>
                <w:p w:rsidR="00827F35" w:rsidRPr="005422F3" w:rsidRDefault="00827F35" w:rsidP="005422F3">
                  <w:pPr>
                    <w:pStyle w:val="afa"/>
                    <w:ind w:firstLine="0"/>
                    <w:jc w:val="center"/>
                    <w:rPr>
                      <w:b/>
                      <w:sz w:val="24"/>
                    </w:rPr>
                  </w:pPr>
                  <w:r w:rsidRPr="005422F3">
                    <w:rPr>
                      <w:sz w:val="24"/>
                    </w:rPr>
                    <w:t>Кз=0,2</w:t>
                  </w:r>
                </w:p>
              </w:tc>
            </w:tr>
            <w:tr w:rsidR="00827F35" w:rsidRPr="00222142" w:rsidTr="005422F3">
              <w:tc>
                <w:tcPr>
                  <w:tcW w:w="4423" w:type="dxa"/>
                  <w:vAlign w:val="center"/>
                </w:tcPr>
                <w:p w:rsidR="00827F35" w:rsidRPr="005422F3" w:rsidRDefault="00827F35" w:rsidP="005422F3">
                  <w:pPr>
                    <w:pStyle w:val="afa"/>
                    <w:ind w:firstLine="0"/>
                    <w:jc w:val="left"/>
                    <w:rPr>
                      <w:sz w:val="24"/>
                    </w:rPr>
                  </w:pPr>
                  <w:r w:rsidRPr="005422F3">
                    <w:rPr>
                      <w:sz w:val="24"/>
                    </w:rPr>
                    <w:t>Общая сумма по всем критериям</w:t>
                  </w:r>
                </w:p>
              </w:tc>
              <w:tc>
                <w:tcPr>
                  <w:tcW w:w="2114" w:type="dxa"/>
                  <w:vAlign w:val="center"/>
                </w:tcPr>
                <w:p w:rsidR="00827F35" w:rsidRPr="005422F3" w:rsidRDefault="00827F35" w:rsidP="005422F3">
                  <w:pPr>
                    <w:pStyle w:val="afa"/>
                    <w:ind w:firstLine="34"/>
                    <w:jc w:val="center"/>
                    <w:rPr>
                      <w:sz w:val="24"/>
                    </w:rPr>
                  </w:pPr>
                  <w:r w:rsidRPr="005422F3">
                    <w:rPr>
                      <w:sz w:val="24"/>
                    </w:rPr>
                    <w:t>Кз=1,0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A1649B" w:rsidRPr="00990240" w:rsidRDefault="00A1649B" w:rsidP="00A1649B">
            <w:pPr>
              <w:pStyle w:val="afa"/>
              <w:ind w:firstLine="0"/>
              <w:rPr>
                <w:sz w:val="24"/>
              </w:rPr>
            </w:pPr>
            <w:r w:rsidRPr="00990240">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A1649B" w:rsidRPr="00990240" w:rsidRDefault="00A1649B" w:rsidP="00A1649B">
            <w:pPr>
              <w:pStyle w:val="-3"/>
              <w:numPr>
                <w:ilvl w:val="2"/>
                <w:numId w:val="0"/>
              </w:numPr>
              <w:tabs>
                <w:tab w:val="num" w:pos="1985"/>
              </w:tabs>
              <w:suppressAutoHyphens/>
              <w:rPr>
                <w:sz w:val="24"/>
              </w:rPr>
            </w:pPr>
            <w:r w:rsidRPr="00990240">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A1649B" w:rsidRPr="00990240" w:rsidRDefault="00A1649B" w:rsidP="00A1649B">
            <w:pPr>
              <w:pStyle w:val="-3"/>
              <w:numPr>
                <w:ilvl w:val="2"/>
                <w:numId w:val="0"/>
              </w:numPr>
              <w:tabs>
                <w:tab w:val="num" w:pos="1985"/>
              </w:tabs>
              <w:suppressAutoHyphens/>
              <w:rPr>
                <w:sz w:val="24"/>
              </w:rPr>
            </w:pPr>
            <w:r w:rsidRPr="0099024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649B" w:rsidRPr="00990240" w:rsidRDefault="00A1649B" w:rsidP="00A1649B">
            <w:pPr>
              <w:pStyle w:val="-3"/>
              <w:numPr>
                <w:ilvl w:val="2"/>
                <w:numId w:val="0"/>
              </w:numPr>
              <w:tabs>
                <w:tab w:val="num" w:pos="1985"/>
              </w:tabs>
              <w:suppressAutoHyphens/>
              <w:rPr>
                <w:sz w:val="24"/>
              </w:rPr>
            </w:pPr>
            <w:r w:rsidRPr="00990240">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A1649B" w:rsidP="00A1649B">
            <w:pPr>
              <w:pStyle w:val="-3"/>
              <w:numPr>
                <w:ilvl w:val="2"/>
                <w:numId w:val="0"/>
              </w:numPr>
              <w:tabs>
                <w:tab w:val="num" w:pos="1985"/>
              </w:tabs>
              <w:suppressAutoHyphens/>
              <w:ind w:firstLine="709"/>
              <w:rPr>
                <w:sz w:val="24"/>
                <w:highlight w:val="cyan"/>
              </w:rPr>
            </w:pPr>
            <w:r w:rsidRPr="0099024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50B3B" w:rsidRPr="00F86FAA" w:rsidTr="00EF779C">
        <w:tc>
          <w:tcPr>
            <w:tcW w:w="534" w:type="dxa"/>
          </w:tcPr>
          <w:p w:rsidR="00850B3B" w:rsidRPr="00F86FAA" w:rsidRDefault="00850B3B" w:rsidP="00835CB1">
            <w:pPr>
              <w:pStyle w:val="19"/>
              <w:ind w:firstLine="0"/>
              <w:rPr>
                <w:b/>
                <w:sz w:val="24"/>
                <w:szCs w:val="24"/>
              </w:rPr>
            </w:pPr>
            <w:r>
              <w:rPr>
                <w:b/>
                <w:sz w:val="24"/>
                <w:szCs w:val="24"/>
              </w:rPr>
              <w:t>21</w:t>
            </w:r>
            <w:r w:rsidRPr="00F86FAA">
              <w:rPr>
                <w:b/>
                <w:sz w:val="24"/>
                <w:szCs w:val="24"/>
              </w:rPr>
              <w:t>.</w:t>
            </w:r>
          </w:p>
        </w:tc>
        <w:tc>
          <w:tcPr>
            <w:tcW w:w="2551" w:type="dxa"/>
          </w:tcPr>
          <w:p w:rsidR="00850B3B" w:rsidRPr="00F86FAA" w:rsidRDefault="00850B3B">
            <w:pPr>
              <w:pStyle w:val="Default"/>
              <w:rPr>
                <w:b/>
                <w:color w:val="auto"/>
              </w:rPr>
            </w:pPr>
            <w:r w:rsidRPr="00F86FAA">
              <w:rPr>
                <w:b/>
                <w:color w:val="auto"/>
              </w:rPr>
              <w:t>Привлечение субподрядчиков, соисполнителей</w:t>
            </w:r>
          </w:p>
        </w:tc>
        <w:tc>
          <w:tcPr>
            <w:tcW w:w="6768" w:type="dxa"/>
          </w:tcPr>
          <w:p w:rsidR="00850B3B" w:rsidRPr="00990240" w:rsidRDefault="00850B3B" w:rsidP="00413911">
            <w:pPr>
              <w:pStyle w:val="19"/>
              <w:ind w:firstLine="0"/>
              <w:rPr>
                <w:sz w:val="24"/>
                <w:szCs w:val="24"/>
              </w:rPr>
            </w:pPr>
            <w:r w:rsidRPr="00990240">
              <w:rPr>
                <w:sz w:val="24"/>
                <w:szCs w:val="24"/>
              </w:rPr>
              <w:t>Привлечение субподрядчиков допускается в соответствии с приложением № 7 настоящей документации.</w:t>
            </w:r>
          </w:p>
        </w:tc>
      </w:tr>
      <w:tr w:rsidR="00850B3B" w:rsidRPr="00F86FAA" w:rsidTr="00505622">
        <w:tc>
          <w:tcPr>
            <w:tcW w:w="534" w:type="dxa"/>
          </w:tcPr>
          <w:p w:rsidR="00850B3B" w:rsidRPr="00F86FAA" w:rsidRDefault="00850B3B" w:rsidP="00505622">
            <w:pPr>
              <w:pStyle w:val="19"/>
              <w:ind w:firstLine="0"/>
              <w:rPr>
                <w:b/>
                <w:sz w:val="24"/>
                <w:szCs w:val="24"/>
              </w:rPr>
            </w:pPr>
            <w:r>
              <w:rPr>
                <w:b/>
                <w:sz w:val="24"/>
                <w:szCs w:val="24"/>
              </w:rPr>
              <w:t>22</w:t>
            </w:r>
            <w:r w:rsidRPr="00F86FAA">
              <w:rPr>
                <w:b/>
                <w:sz w:val="24"/>
                <w:szCs w:val="24"/>
              </w:rPr>
              <w:t>.</w:t>
            </w:r>
          </w:p>
        </w:tc>
        <w:tc>
          <w:tcPr>
            <w:tcW w:w="2551" w:type="dxa"/>
          </w:tcPr>
          <w:p w:rsidR="00850B3B" w:rsidRPr="00F86FAA" w:rsidRDefault="00850B3B"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850B3B" w:rsidRPr="00990240" w:rsidRDefault="00850B3B" w:rsidP="00413911">
            <w:pPr>
              <w:pStyle w:val="19"/>
              <w:ind w:firstLine="0"/>
              <w:rPr>
                <w:i/>
                <w:sz w:val="24"/>
                <w:szCs w:val="24"/>
              </w:rPr>
            </w:pPr>
            <w:r w:rsidRPr="00990240">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850B3B" w:rsidRPr="00F86FAA" w:rsidTr="00EF779C">
        <w:tc>
          <w:tcPr>
            <w:tcW w:w="534" w:type="dxa"/>
          </w:tcPr>
          <w:p w:rsidR="00850B3B" w:rsidRPr="00F86FAA" w:rsidRDefault="00850B3B"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50B3B" w:rsidRPr="00F86FAA" w:rsidRDefault="00850B3B">
            <w:pPr>
              <w:pStyle w:val="Default"/>
              <w:rPr>
                <w:b/>
                <w:color w:val="auto"/>
              </w:rPr>
            </w:pPr>
            <w:r>
              <w:rPr>
                <w:b/>
                <w:color w:val="auto"/>
              </w:rPr>
              <w:t>Обеспечение З</w:t>
            </w:r>
            <w:r w:rsidRPr="00F86FAA">
              <w:rPr>
                <w:b/>
                <w:color w:val="auto"/>
              </w:rPr>
              <w:t>аявки</w:t>
            </w:r>
          </w:p>
        </w:tc>
        <w:tc>
          <w:tcPr>
            <w:tcW w:w="6768" w:type="dxa"/>
          </w:tcPr>
          <w:p w:rsidR="00850B3B" w:rsidRPr="00F86FAA" w:rsidRDefault="00850B3B" w:rsidP="00413911">
            <w:pPr>
              <w:pStyle w:val="19"/>
              <w:ind w:firstLine="0"/>
              <w:rPr>
                <w:sz w:val="24"/>
                <w:szCs w:val="24"/>
              </w:rPr>
            </w:pPr>
            <w:r w:rsidRPr="00F86FAA">
              <w:rPr>
                <w:sz w:val="24"/>
                <w:szCs w:val="24"/>
              </w:rPr>
              <w:t>Не предусмотрено</w:t>
            </w:r>
          </w:p>
        </w:tc>
      </w:tr>
      <w:tr w:rsidR="00850B3B" w:rsidRPr="00F86FAA" w:rsidTr="00EF779C">
        <w:tc>
          <w:tcPr>
            <w:tcW w:w="534" w:type="dxa"/>
          </w:tcPr>
          <w:p w:rsidR="00850B3B" w:rsidRPr="00F86FAA" w:rsidRDefault="00850B3B"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50B3B" w:rsidRPr="00F86FAA" w:rsidRDefault="00850B3B" w:rsidP="00DF6AE3">
            <w:pPr>
              <w:pStyle w:val="Default"/>
              <w:rPr>
                <w:b/>
                <w:color w:val="auto"/>
              </w:rPr>
            </w:pPr>
            <w:r w:rsidRPr="00F86FAA">
              <w:rPr>
                <w:b/>
                <w:color w:val="auto"/>
              </w:rPr>
              <w:t>Обеспечение исполнения договора</w:t>
            </w:r>
          </w:p>
        </w:tc>
        <w:tc>
          <w:tcPr>
            <w:tcW w:w="6768" w:type="dxa"/>
          </w:tcPr>
          <w:p w:rsidR="00850B3B" w:rsidRPr="00F86FAA" w:rsidRDefault="00850B3B" w:rsidP="00413911">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Pr="005422F3" w:rsidRDefault="006A6E7D" w:rsidP="006A6E7D">
      <w:pPr>
        <w:pStyle w:val="afd"/>
        <w:jc w:val="both"/>
        <w:rPr>
          <w:szCs w:val="28"/>
        </w:rPr>
      </w:pPr>
      <w:r w:rsidRPr="005422F3">
        <w:rPr>
          <w:szCs w:val="28"/>
        </w:rPr>
        <w:t>1. Цена, указанная в настоящем финансово-коммерческом предложении по выполнению работ</w:t>
      </w:r>
      <w:r w:rsidR="00F034FE" w:rsidRPr="005422F3">
        <w:rPr>
          <w:i/>
          <w:szCs w:val="28"/>
        </w:rPr>
        <w:t xml:space="preserve"> </w:t>
      </w:r>
      <w:r w:rsidRPr="005422F3">
        <w:rPr>
          <w:szCs w:val="28"/>
        </w:rPr>
        <w:t xml:space="preserve">учитывает стоимость </w:t>
      </w:r>
      <w:r w:rsidR="00F034FE" w:rsidRPr="005422F3">
        <w:rPr>
          <w:szCs w:val="28"/>
        </w:rPr>
        <w:t>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r w:rsidR="00F748F5" w:rsidRPr="005422F3">
        <w:rPr>
          <w:szCs w:val="28"/>
        </w:rPr>
        <w:t>.</w:t>
      </w:r>
    </w:p>
    <w:p w:rsidR="006A6E7D" w:rsidRDefault="006A6E7D" w:rsidP="006A6E7D">
      <w:pPr>
        <w:pStyle w:val="afd"/>
        <w:jc w:val="both"/>
        <w:rPr>
          <w:szCs w:val="28"/>
        </w:rPr>
      </w:pPr>
      <w:r w:rsidRPr="005422F3">
        <w:rPr>
          <w:szCs w:val="28"/>
        </w:rPr>
        <w:t>__________</w:t>
      </w:r>
      <w:r w:rsidRPr="005422F3">
        <w:rPr>
          <w:i/>
          <w:sz w:val="24"/>
          <w:szCs w:val="24"/>
        </w:rPr>
        <w:t xml:space="preserve"> (Поставка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D6E70" w:rsidRPr="00B844EB" w:rsidRDefault="001D6E70" w:rsidP="001D6E70">
      <w:pPr>
        <w:pStyle w:val="afd"/>
        <w:jc w:val="both"/>
        <w:rPr>
          <w:szCs w:val="28"/>
        </w:rPr>
      </w:pPr>
      <w:r w:rsidRPr="00B844EB">
        <w:rPr>
          <w:szCs w:val="28"/>
        </w:rPr>
        <w:t>Следующие приложения являются неотъемлемой частью настоящего финансово-коммерческого предложения:</w:t>
      </w:r>
    </w:p>
    <w:p w:rsidR="00C2119C" w:rsidRPr="00C2119C" w:rsidRDefault="00C2119C" w:rsidP="00C2119C">
      <w:pPr>
        <w:pStyle w:val="afd"/>
        <w:jc w:val="both"/>
        <w:rPr>
          <w:szCs w:val="28"/>
        </w:rPr>
      </w:pPr>
      <w:r w:rsidRPr="00C2119C">
        <w:rPr>
          <w:szCs w:val="28"/>
        </w:rPr>
        <w:t>Следующие приложения являются неотъемлемой частью настоящего финансово-коммерческого предложения:</w:t>
      </w:r>
    </w:p>
    <w:p w:rsidR="00C2119C" w:rsidRPr="00C2119C" w:rsidRDefault="00C2119C" w:rsidP="00C2119C">
      <w:pPr>
        <w:pStyle w:val="afd"/>
        <w:jc w:val="both"/>
        <w:rPr>
          <w:szCs w:val="28"/>
        </w:rPr>
      </w:pPr>
      <w:r w:rsidRPr="00C2119C">
        <w:rPr>
          <w:szCs w:val="28"/>
        </w:rPr>
        <w:t>1) приложение № 1 – Расчет стоимости работ (калькуляция, локальный сметный расчет)  на ___ листах;</w:t>
      </w:r>
    </w:p>
    <w:p w:rsidR="00C2119C" w:rsidRPr="00C2119C" w:rsidRDefault="00C2119C" w:rsidP="00C2119C">
      <w:pPr>
        <w:pStyle w:val="afd"/>
        <w:jc w:val="both"/>
        <w:rPr>
          <w:szCs w:val="28"/>
        </w:rPr>
      </w:pPr>
      <w:r w:rsidRPr="00C2119C">
        <w:rPr>
          <w:szCs w:val="28"/>
        </w:rPr>
        <w:t>2) приложение № 2 - Сведения об опыте выполнения работ (составляется по форме приложения № 4 к документации о закупке);</w:t>
      </w:r>
    </w:p>
    <w:p w:rsidR="00C2119C" w:rsidRDefault="00C2119C" w:rsidP="00C2119C">
      <w:pPr>
        <w:pStyle w:val="afd"/>
        <w:jc w:val="both"/>
        <w:rPr>
          <w:szCs w:val="28"/>
        </w:rPr>
      </w:pPr>
      <w:r w:rsidRPr="00C2119C">
        <w:rPr>
          <w:szCs w:val="28"/>
        </w:rPr>
        <w:t>3) приложение № 3 - Сведения о планируемых к привлечению субподрядных организациях (составляется по форме приложения № 7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F664AA" w:rsidRPr="005049BC" w:rsidRDefault="00F664AA" w:rsidP="00F664AA">
      <w:r w:rsidRPr="005049BC">
        <w:t>Приложение: копии договоров на ____ листах.</w:t>
      </w:r>
    </w:p>
    <w:p w:rsidR="000954FB" w:rsidRDefault="000954FB" w:rsidP="000954FB">
      <w:bookmarkStart w:id="5" w:name="_GoBack"/>
      <w:bookmarkEnd w:id="5"/>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737F84" w:rsidRPr="00990240" w:rsidRDefault="00737F84" w:rsidP="00737F84">
      <w:pPr>
        <w:ind w:firstLine="851"/>
        <w:jc w:val="center"/>
        <w:rPr>
          <w:b/>
          <w:bCs/>
        </w:rPr>
      </w:pPr>
      <w:r w:rsidRPr="00990240">
        <w:rPr>
          <w:b/>
          <w:bCs/>
        </w:rPr>
        <w:t>Договор №</w:t>
      </w:r>
    </w:p>
    <w:p w:rsidR="00737F84" w:rsidRPr="00990240" w:rsidRDefault="00737F84" w:rsidP="00737F84">
      <w:pPr>
        <w:ind w:firstLine="851"/>
        <w:jc w:val="center"/>
      </w:pPr>
      <w:r w:rsidRPr="00990240">
        <w:rPr>
          <w:b/>
          <w:bCs/>
        </w:rPr>
        <w:t>на выполнение работ</w:t>
      </w:r>
    </w:p>
    <w:p w:rsidR="00737F84" w:rsidRPr="00990240" w:rsidRDefault="00737F84" w:rsidP="00737F84">
      <w:pPr>
        <w:jc w:val="both"/>
      </w:pPr>
      <w:r w:rsidRPr="00990240">
        <w:t>г. Новосибирск                                                                                       «_</w:t>
      </w:r>
      <w:r>
        <w:t>__</w:t>
      </w:r>
      <w:r w:rsidRPr="00990240">
        <w:t>_»____</w:t>
      </w:r>
      <w:r>
        <w:t>____</w:t>
      </w:r>
      <w:r w:rsidRPr="00990240">
        <w:t>___ 201</w:t>
      </w:r>
      <w:r>
        <w:t>6</w:t>
      </w:r>
      <w:r w:rsidRPr="00990240">
        <w:t xml:space="preserve"> г.</w:t>
      </w:r>
    </w:p>
    <w:p w:rsidR="00737F84" w:rsidRPr="00990240" w:rsidRDefault="00737F84" w:rsidP="00737F84">
      <w:pPr>
        <w:ind w:firstLine="851"/>
        <w:jc w:val="both"/>
      </w:pPr>
    </w:p>
    <w:p w:rsidR="00737F84" w:rsidRPr="00990240" w:rsidRDefault="00737F84" w:rsidP="00737F84">
      <w:pPr>
        <w:ind w:firstLine="851"/>
        <w:jc w:val="both"/>
      </w:pPr>
      <w:r w:rsidRPr="00990240">
        <w:t>Публичное акционерное общество «Центр по перевозке грузов в контейнерах «</w:t>
      </w:r>
      <w:proofErr w:type="spellStart"/>
      <w:r w:rsidRPr="00990240">
        <w:t>ТрансКонтейнер</w:t>
      </w:r>
      <w:proofErr w:type="spellEnd"/>
      <w:r w:rsidRPr="00990240">
        <w:t>» (ПАО «</w:t>
      </w:r>
      <w:proofErr w:type="spellStart"/>
      <w:r w:rsidRPr="00990240">
        <w:t>ТрансКонтейнер</w:t>
      </w:r>
      <w:proofErr w:type="spellEnd"/>
      <w:r w:rsidRPr="00990240">
        <w:t>»), именуемое в дальнейшем «Заказчик», в лице директора филиала ПАО «</w:t>
      </w:r>
      <w:proofErr w:type="spellStart"/>
      <w:r w:rsidRPr="00990240">
        <w:t>ТрансКонтейнер</w:t>
      </w:r>
      <w:proofErr w:type="spellEnd"/>
      <w:r w:rsidRPr="00990240">
        <w:t xml:space="preserve">» на </w:t>
      </w:r>
      <w:proofErr w:type="spellStart"/>
      <w:r w:rsidRPr="00990240">
        <w:t>Западно-Сибирской</w:t>
      </w:r>
      <w:proofErr w:type="spellEnd"/>
      <w:r w:rsidRPr="00990240">
        <w:t xml:space="preserve"> железной дороге, действующего  на основании доверенности № ______________ от _____________                                          с одной стороны, и </w:t>
      </w:r>
    </w:p>
    <w:p w:rsidR="00737F84" w:rsidRPr="00990240" w:rsidRDefault="00737F84" w:rsidP="00737F84">
      <w:pPr>
        <w:ind w:firstLine="851"/>
        <w:jc w:val="both"/>
      </w:pPr>
      <w:r w:rsidRPr="00990240">
        <w:t>_________________________________________________</w:t>
      </w:r>
      <w:r w:rsidRPr="00990240">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37F84" w:rsidRPr="00990240" w:rsidRDefault="00737F84" w:rsidP="00737F84">
      <w:pPr>
        <w:jc w:val="both"/>
      </w:pPr>
      <w:r w:rsidRPr="00990240">
        <w:t xml:space="preserve">именуемое в дальнейшем «Исполнитель», в лице __________________________________, </w:t>
      </w:r>
    </w:p>
    <w:p w:rsidR="00737F84" w:rsidRPr="00990240" w:rsidRDefault="00737F84" w:rsidP="00737F84">
      <w:pPr>
        <w:ind w:firstLine="851"/>
        <w:jc w:val="both"/>
      </w:pPr>
      <w:r w:rsidRPr="00990240">
        <w:rPr>
          <w:i/>
          <w:vertAlign w:val="superscript"/>
        </w:rPr>
        <w:t xml:space="preserve">                                                                                                                        (должность, Ф.И.О. - полностью)</w:t>
      </w:r>
    </w:p>
    <w:p w:rsidR="00737F84" w:rsidRPr="00990240" w:rsidRDefault="00737F84" w:rsidP="00737F84">
      <w:pPr>
        <w:jc w:val="both"/>
      </w:pPr>
      <w:r w:rsidRPr="00990240">
        <w:t>действующего на основании______________________________________</w:t>
      </w:r>
      <w:r w:rsidRPr="00990240">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990240">
        <w:rPr>
          <w:i/>
          <w:vertAlign w:val="superscript"/>
        </w:rPr>
        <w:t>__и</w:t>
      </w:r>
      <w:proofErr w:type="spellEnd"/>
      <w:r w:rsidRPr="00990240">
        <w:rPr>
          <w:i/>
          <w:vertAlign w:val="superscript"/>
        </w:rPr>
        <w:t xml:space="preserve"> т.д. )</w:t>
      </w:r>
    </w:p>
    <w:p w:rsidR="00737F84" w:rsidRPr="00990240" w:rsidRDefault="00737F84" w:rsidP="00737F84">
      <w:pPr>
        <w:ind w:firstLine="851"/>
        <w:jc w:val="both"/>
      </w:pPr>
      <w:r w:rsidRPr="00990240">
        <w:t>с другой стороны, именуемые в дальнейшем «Стороны», заключили настоящий договор на выполнение работ (далее – «Договор») о нижеследующем:</w:t>
      </w:r>
    </w:p>
    <w:p w:rsidR="00737F84" w:rsidRPr="00990240" w:rsidRDefault="00737F84" w:rsidP="00737F84">
      <w:pPr>
        <w:ind w:firstLine="851"/>
        <w:jc w:val="both"/>
      </w:pPr>
    </w:p>
    <w:p w:rsidR="00737F84" w:rsidRPr="00B742FC" w:rsidRDefault="00737F84" w:rsidP="00737F84">
      <w:pPr>
        <w:ind w:firstLine="851"/>
        <w:jc w:val="center"/>
        <w:rPr>
          <w:b/>
        </w:rPr>
      </w:pPr>
      <w:r w:rsidRPr="00B742FC">
        <w:rPr>
          <w:b/>
        </w:rPr>
        <w:t>1. Предмет Договора</w:t>
      </w:r>
    </w:p>
    <w:p w:rsidR="00737F84" w:rsidRPr="003A6E73" w:rsidRDefault="00737F84" w:rsidP="00737F84">
      <w:pPr>
        <w:numPr>
          <w:ilvl w:val="1"/>
          <w:numId w:val="35"/>
        </w:numPr>
        <w:tabs>
          <w:tab w:val="clear" w:pos="1174"/>
          <w:tab w:val="num" w:pos="0"/>
          <w:tab w:val="num" w:pos="360"/>
        </w:tabs>
        <w:suppressAutoHyphens w:val="0"/>
        <w:spacing w:line="240" w:lineRule="atLeast"/>
        <w:ind w:left="0" w:firstLine="709"/>
        <w:jc w:val="both"/>
      </w:pPr>
      <w:r w:rsidRPr="003A6E73">
        <w:t xml:space="preserve">Заказчик поручает и обязуется оплатить, а Исполнитель принимает на себя обязательства </w:t>
      </w:r>
      <w:r w:rsidR="00CC0F2B">
        <w:t>по</w:t>
      </w:r>
      <w:r w:rsidRPr="003A6E73">
        <w:t xml:space="preserve"> выполнени</w:t>
      </w:r>
      <w:r w:rsidR="00CC0F2B">
        <w:t>ю</w:t>
      </w:r>
      <w:r w:rsidRPr="003A6E73">
        <w:t xml:space="preserve"> работ по т</w:t>
      </w:r>
      <w:r w:rsidR="00B07B23">
        <w:rPr>
          <w:rStyle w:val="cs6de09df71"/>
        </w:rPr>
        <w:t>екущему обслуживанию/</w:t>
      </w:r>
      <w:r w:rsidRPr="003A6E73">
        <w:rPr>
          <w:rStyle w:val="cs6de09df71"/>
        </w:rPr>
        <w:t>текущему ремонту путей железнодорожных</w:t>
      </w:r>
      <w:r>
        <w:rPr>
          <w:rStyle w:val="cs6de09df71"/>
        </w:rPr>
        <w:t xml:space="preserve"> на к</w:t>
      </w:r>
      <w:r>
        <w:rPr>
          <w:rFonts w:eastAsia="MS Mincho"/>
          <w:bCs/>
          <w:szCs w:val="28"/>
        </w:rPr>
        <w:t>онтейнерном</w:t>
      </w:r>
      <w:r w:rsidRPr="003A6E73">
        <w:rPr>
          <w:rFonts w:eastAsia="MS Mincho"/>
          <w:bCs/>
          <w:szCs w:val="28"/>
        </w:rPr>
        <w:t xml:space="preserve"> терминал</w:t>
      </w:r>
      <w:r>
        <w:rPr>
          <w:rFonts w:eastAsia="MS Mincho"/>
          <w:bCs/>
          <w:szCs w:val="28"/>
        </w:rPr>
        <w:t>е</w:t>
      </w:r>
      <w:r w:rsidRPr="003A6E73">
        <w:rPr>
          <w:rFonts w:eastAsia="MS Mincho"/>
          <w:bCs/>
          <w:szCs w:val="28"/>
        </w:rPr>
        <w:t xml:space="preserve"> </w:t>
      </w:r>
      <w:proofErr w:type="spellStart"/>
      <w:r w:rsidRPr="003A6E73">
        <w:rPr>
          <w:rFonts w:eastAsia="MS Mincho"/>
          <w:bCs/>
          <w:szCs w:val="28"/>
        </w:rPr>
        <w:t>Клещиха</w:t>
      </w:r>
      <w:proofErr w:type="spellEnd"/>
      <w:r w:rsidRPr="003A6E73">
        <w:rPr>
          <w:rFonts w:eastAsia="MS Mincho"/>
          <w:bCs/>
          <w:szCs w:val="28"/>
        </w:rPr>
        <w:t xml:space="preserve"> в г. Новосибирске </w:t>
      </w:r>
      <w:r w:rsidRPr="003A6E73">
        <w:t>(далее – «Работы»).</w:t>
      </w:r>
    </w:p>
    <w:p w:rsidR="00737F84" w:rsidRPr="003A6E73" w:rsidRDefault="00737F84" w:rsidP="00737F84">
      <w:pPr>
        <w:pStyle w:val="afd"/>
        <w:spacing w:line="240" w:lineRule="atLeast"/>
        <w:ind w:firstLine="709"/>
        <w:jc w:val="both"/>
        <w:rPr>
          <w:sz w:val="24"/>
          <w:szCs w:val="24"/>
        </w:rPr>
      </w:pPr>
      <w:r w:rsidRPr="003A6E73">
        <w:rPr>
          <w:sz w:val="24"/>
          <w:szCs w:val="24"/>
        </w:rPr>
        <w:t xml:space="preserve">1.2. Объемы работ изложены в Ведомостях объемов работ (приложение № </w:t>
      </w:r>
      <w:r w:rsidR="00BA247F">
        <w:rPr>
          <w:sz w:val="24"/>
          <w:szCs w:val="24"/>
        </w:rPr>
        <w:t>2</w:t>
      </w:r>
      <w:r w:rsidRPr="003A6E73">
        <w:rPr>
          <w:sz w:val="24"/>
          <w:szCs w:val="24"/>
        </w:rPr>
        <w:t xml:space="preserve">; </w:t>
      </w:r>
      <w:r w:rsidR="00BA247F">
        <w:rPr>
          <w:sz w:val="24"/>
          <w:szCs w:val="24"/>
        </w:rPr>
        <w:t>3</w:t>
      </w:r>
      <w:r>
        <w:rPr>
          <w:sz w:val="24"/>
          <w:szCs w:val="24"/>
        </w:rPr>
        <w:t xml:space="preserve">), </w:t>
      </w:r>
      <w:proofErr w:type="spellStart"/>
      <w:r>
        <w:rPr>
          <w:sz w:val="24"/>
          <w:szCs w:val="24"/>
        </w:rPr>
        <w:t>являющимимся</w:t>
      </w:r>
      <w:proofErr w:type="spellEnd"/>
      <w:r>
        <w:rPr>
          <w:sz w:val="24"/>
          <w:szCs w:val="24"/>
        </w:rPr>
        <w:t xml:space="preserve"> неотъемлемыми частями</w:t>
      </w:r>
      <w:r w:rsidRPr="003A6E73">
        <w:rPr>
          <w:sz w:val="24"/>
          <w:szCs w:val="24"/>
        </w:rPr>
        <w:t xml:space="preserve"> настоящего Договора.</w:t>
      </w:r>
    </w:p>
    <w:p w:rsidR="00737F84" w:rsidRPr="005422F3" w:rsidRDefault="00737F84" w:rsidP="00737F84">
      <w:pPr>
        <w:pStyle w:val="Style6"/>
        <w:widowControl/>
        <w:tabs>
          <w:tab w:val="left" w:pos="955"/>
        </w:tabs>
        <w:spacing w:line="240" w:lineRule="atLeast"/>
        <w:ind w:firstLine="709"/>
        <w:jc w:val="both"/>
        <w:rPr>
          <w:rStyle w:val="FontStyle14"/>
          <w:sz w:val="24"/>
          <w:szCs w:val="24"/>
        </w:rPr>
      </w:pPr>
      <w:r w:rsidRPr="005422F3">
        <w:rPr>
          <w:rFonts w:ascii="Times New Roman" w:hAnsi="Times New Roman" w:cs="Times New Roman"/>
        </w:rPr>
        <w:t xml:space="preserve">1.3.   Срок выполнения Работ: </w:t>
      </w:r>
      <w:r w:rsidRPr="005422F3">
        <w:rPr>
          <w:rStyle w:val="FontStyle14"/>
          <w:sz w:val="24"/>
          <w:szCs w:val="24"/>
        </w:rPr>
        <w:t xml:space="preserve">в </w:t>
      </w:r>
      <w:r w:rsidRPr="005422F3">
        <w:rPr>
          <w:rFonts w:ascii="Times New Roman" w:hAnsi="Times New Roman" w:cs="Times New Roman"/>
        </w:rPr>
        <w:t xml:space="preserve">1-м полугодии: </w:t>
      </w:r>
      <w:r w:rsidRPr="005422F3">
        <w:rPr>
          <w:rStyle w:val="FontStyle14"/>
          <w:sz w:val="24"/>
          <w:szCs w:val="24"/>
        </w:rPr>
        <w:t xml:space="preserve">________________, </w:t>
      </w:r>
      <w:r w:rsidRPr="005422F3">
        <w:rPr>
          <w:rFonts w:ascii="Times New Roman" w:hAnsi="Times New Roman" w:cs="Times New Roman"/>
        </w:rPr>
        <w:t>во 2-м полугодии:</w:t>
      </w:r>
      <w:r w:rsidRPr="005422F3">
        <w:rPr>
          <w:rStyle w:val="FontStyle14"/>
          <w:sz w:val="24"/>
          <w:szCs w:val="24"/>
        </w:rPr>
        <w:t xml:space="preserve"> ________________.</w:t>
      </w:r>
    </w:p>
    <w:p w:rsidR="00737F84" w:rsidRPr="005422F3" w:rsidRDefault="00737F84" w:rsidP="00737F84">
      <w:pPr>
        <w:pStyle w:val="afd"/>
        <w:ind w:firstLine="709"/>
        <w:jc w:val="both"/>
        <w:rPr>
          <w:szCs w:val="28"/>
        </w:rPr>
      </w:pPr>
    </w:p>
    <w:p w:rsidR="00737F84" w:rsidRPr="005422F3" w:rsidRDefault="00737F84" w:rsidP="00737F84">
      <w:pPr>
        <w:ind w:firstLine="851"/>
        <w:jc w:val="center"/>
        <w:rPr>
          <w:b/>
        </w:rPr>
      </w:pPr>
      <w:r w:rsidRPr="005422F3">
        <w:rPr>
          <w:b/>
        </w:rPr>
        <w:t>2. Цена Работ и порядок оплаты</w:t>
      </w:r>
    </w:p>
    <w:p w:rsidR="00737F84" w:rsidRPr="005422F3" w:rsidRDefault="00737F84" w:rsidP="00737F84">
      <w:pPr>
        <w:ind w:firstLine="709"/>
        <w:jc w:val="both"/>
      </w:pPr>
      <w:r w:rsidRPr="005422F3">
        <w:t xml:space="preserve">2.1. За выполненные по настоящему Договору Работы Заказчик, в соответствии с Протоколом согласования договорной цены (приложение № 5), являющимся неотъемлемой частью настоящего Договора, обязуется оплатить Исполнителю ____ (___________) рублей, в том числе НДС – 18% ____ (____________) рублей. </w:t>
      </w:r>
      <w:r w:rsidRPr="005422F3">
        <w:rPr>
          <w:i/>
        </w:rPr>
        <w:t>(цена Работ и сумма налога указываются цифрами и в скобках прописью. Пример: «10 000,00 (десять тысяч) рублей 00 копеек»)</w:t>
      </w:r>
    </w:p>
    <w:p w:rsidR="00737F84" w:rsidRPr="005422F3" w:rsidRDefault="00737F84" w:rsidP="00737F84">
      <w:pPr>
        <w:pStyle w:val="afd"/>
        <w:ind w:firstLine="709"/>
        <w:jc w:val="both"/>
        <w:rPr>
          <w:iCs/>
          <w:sz w:val="24"/>
          <w:szCs w:val="24"/>
        </w:rPr>
      </w:pPr>
      <w:r w:rsidRPr="005422F3">
        <w:rPr>
          <w:iCs/>
          <w:sz w:val="24"/>
          <w:szCs w:val="24"/>
        </w:rPr>
        <w:t xml:space="preserve">Калькуляция на выполнение Работ по текущему обслуживанию (приложение № </w:t>
      </w:r>
      <w:r w:rsidR="009857CC">
        <w:rPr>
          <w:iCs/>
          <w:sz w:val="24"/>
          <w:szCs w:val="24"/>
        </w:rPr>
        <w:t>4</w:t>
      </w:r>
      <w:r w:rsidRPr="005422F3">
        <w:rPr>
          <w:iCs/>
          <w:sz w:val="24"/>
          <w:szCs w:val="24"/>
        </w:rPr>
        <w:t>)</w:t>
      </w:r>
      <w:r w:rsidR="00BA247F">
        <w:rPr>
          <w:iCs/>
          <w:sz w:val="24"/>
          <w:szCs w:val="24"/>
        </w:rPr>
        <w:t>/</w:t>
      </w:r>
      <w:r w:rsidRPr="005422F3">
        <w:rPr>
          <w:iCs/>
          <w:sz w:val="24"/>
          <w:szCs w:val="24"/>
        </w:rPr>
        <w:t xml:space="preserve"> локальный сметный расчет </w:t>
      </w:r>
      <w:r w:rsidRPr="005422F3">
        <w:rPr>
          <w:sz w:val="24"/>
          <w:szCs w:val="24"/>
        </w:rPr>
        <w:t xml:space="preserve">на выполнение Работ по текущему ремонту (приложение № </w:t>
      </w:r>
      <w:r w:rsidR="009857CC">
        <w:rPr>
          <w:sz w:val="24"/>
          <w:szCs w:val="24"/>
        </w:rPr>
        <w:t>4</w:t>
      </w:r>
      <w:r w:rsidRPr="005422F3">
        <w:rPr>
          <w:sz w:val="24"/>
          <w:szCs w:val="24"/>
        </w:rPr>
        <w:t xml:space="preserve">), представленный </w:t>
      </w:r>
      <w:r w:rsidRPr="005422F3">
        <w:rPr>
          <w:iCs/>
          <w:sz w:val="24"/>
          <w:szCs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r w:rsidRPr="005422F3">
        <w:rPr>
          <w:sz w:val="24"/>
          <w:szCs w:val="24"/>
        </w:rPr>
        <w:t>являются неотъемлемыми частями настоящего Договора</w:t>
      </w:r>
      <w:r w:rsidRPr="005422F3">
        <w:rPr>
          <w:iCs/>
          <w:sz w:val="24"/>
          <w:szCs w:val="24"/>
        </w:rPr>
        <w:t>.</w:t>
      </w:r>
    </w:p>
    <w:p w:rsidR="00737F84" w:rsidRPr="005422F3" w:rsidRDefault="00737F84" w:rsidP="00737F84">
      <w:pPr>
        <w:ind w:firstLine="709"/>
        <w:jc w:val="both"/>
      </w:pPr>
      <w:r w:rsidRPr="005422F3">
        <w:t>2.2. Заказчик до начала работ выплачивает Исполнителю аванс в сумме _____( не более 25%) от общей стоимости работ, что составляет ____ (___________) рублей, в том числе НДС – 18% ____ (____________) рублей.</w:t>
      </w:r>
      <w:r w:rsidRPr="005422F3">
        <w:tab/>
      </w:r>
      <w:r w:rsidRPr="005422F3">
        <w:rPr>
          <w:i/>
        </w:rPr>
        <w:t>(сумма аванса и налога указываются цифрами и в скобках прописью. Пример: «10 000,00 (десять тысяч) рублей 00 копеек»).</w:t>
      </w:r>
    </w:p>
    <w:p w:rsidR="00737F84" w:rsidRPr="005422F3" w:rsidRDefault="00737F84" w:rsidP="00737F84">
      <w:pPr>
        <w:pStyle w:val="afd"/>
        <w:ind w:firstLine="709"/>
        <w:jc w:val="both"/>
        <w:rPr>
          <w:sz w:val="24"/>
          <w:szCs w:val="24"/>
        </w:rPr>
      </w:pPr>
      <w:r w:rsidRPr="005422F3">
        <w:rPr>
          <w:sz w:val="24"/>
          <w:szCs w:val="24"/>
        </w:rPr>
        <w:t>2.3. Оплата Работ производится поэтапно, в срок не позднее 30-и дней после подписания Сторонами акта сдачи-приёмки выполненных Работ (этапа работ) (по форме КС-</w:t>
      </w:r>
      <w:r w:rsidRPr="005422F3">
        <w:rPr>
          <w:sz w:val="24"/>
          <w:szCs w:val="24"/>
        </w:rPr>
        <w:lastRenderedPageBreak/>
        <w:t>2), справки о стоимости выполненных работ и затрат (по форме КС-3), акта сдачи-приемки отремонтированных, реконструированных, модернизированных объектов основных средств (по форме ОС-3), на основании счета, счета-фактуры Исполнителя.</w:t>
      </w:r>
    </w:p>
    <w:p w:rsidR="00737F84" w:rsidRPr="005422F3" w:rsidRDefault="00737F84" w:rsidP="00737F84">
      <w:pPr>
        <w:pStyle w:val="afd"/>
        <w:ind w:firstLine="851"/>
        <w:jc w:val="center"/>
        <w:rPr>
          <w:b/>
          <w:sz w:val="24"/>
          <w:szCs w:val="24"/>
        </w:rPr>
      </w:pPr>
      <w:r w:rsidRPr="005422F3">
        <w:rPr>
          <w:b/>
          <w:sz w:val="24"/>
          <w:szCs w:val="24"/>
        </w:rPr>
        <w:t>3. Порядок сдачи и приемки Работ</w:t>
      </w:r>
    </w:p>
    <w:p w:rsidR="00737F84" w:rsidRPr="005422F3" w:rsidRDefault="00737F84" w:rsidP="00737F84">
      <w:pPr>
        <w:pStyle w:val="Style7"/>
        <w:widowControl/>
        <w:spacing w:line="240" w:lineRule="atLeast"/>
        <w:ind w:firstLine="709"/>
      </w:pPr>
      <w:r w:rsidRPr="005422F3">
        <w:rPr>
          <w:rFonts w:ascii="Times New Roman" w:hAnsi="Times New Roman" w:cs="Times New Roman"/>
        </w:rPr>
        <w:t>3.1.</w:t>
      </w:r>
      <w:r w:rsidRPr="005422F3">
        <w:t xml:space="preserve"> </w:t>
      </w:r>
      <w:r w:rsidRPr="005422F3">
        <w:rPr>
          <w:rFonts w:ascii="Times New Roman" w:hAnsi="Times New Roman" w:cs="Times New Roman"/>
        </w:rPr>
        <w:t xml:space="preserve">По завершении выполнения Работ </w:t>
      </w:r>
      <w:r w:rsidRPr="005422F3">
        <w:rPr>
          <w:rFonts w:ascii="Times New Roman" w:hAnsi="Times New Roman" w:cs="Times New Roman"/>
          <w:i/>
        </w:rPr>
        <w:t>(этапа Работ)</w:t>
      </w:r>
      <w:r w:rsidRPr="005422F3">
        <w:rPr>
          <w:rFonts w:ascii="Times New Roman" w:hAnsi="Times New Roman" w:cs="Times New Roman"/>
          <w:i/>
          <w:iCs/>
        </w:rPr>
        <w:t xml:space="preserve"> </w:t>
      </w:r>
      <w:r w:rsidRPr="005422F3">
        <w:rPr>
          <w:rFonts w:ascii="Times New Roman" w:hAnsi="Times New Roman" w:cs="Times New Roman"/>
        </w:rPr>
        <w:t>Исполнитель в течение 5 (пяти) календарных дней представляет Заказчику счет-фактуру, акт</w:t>
      </w:r>
      <w:r w:rsidR="00B844EB" w:rsidRPr="005422F3">
        <w:rPr>
          <w:rFonts w:ascii="Times New Roman" w:hAnsi="Times New Roman" w:cs="Times New Roman"/>
        </w:rPr>
        <w:t xml:space="preserve"> выполненных работ (</w:t>
      </w:r>
      <w:r w:rsidRPr="005422F3">
        <w:rPr>
          <w:rFonts w:ascii="Times New Roman" w:hAnsi="Times New Roman" w:cs="Times New Roman"/>
        </w:rPr>
        <w:t>формы КС-2</w:t>
      </w:r>
      <w:r w:rsidR="00B844EB" w:rsidRPr="005422F3">
        <w:rPr>
          <w:rFonts w:ascii="Times New Roman" w:hAnsi="Times New Roman" w:cs="Times New Roman"/>
        </w:rPr>
        <w:t>)</w:t>
      </w:r>
      <w:r w:rsidRPr="005422F3">
        <w:rPr>
          <w:rFonts w:ascii="Times New Roman" w:hAnsi="Times New Roman" w:cs="Times New Roman"/>
        </w:rPr>
        <w:t>, справку формы КС-3, а так же подписывает Акт сдачи-приемки отремонтированных, реконструированных, модернизированных объектов основных средств (по форме ОС-3).</w:t>
      </w:r>
    </w:p>
    <w:p w:rsidR="00737F84" w:rsidRPr="005422F3" w:rsidRDefault="00737F84" w:rsidP="00737F84">
      <w:pPr>
        <w:pStyle w:val="27"/>
        <w:spacing w:after="0" w:line="240" w:lineRule="atLeast"/>
        <w:ind w:left="0" w:firstLine="709"/>
        <w:jc w:val="both"/>
      </w:pPr>
      <w:r w:rsidRPr="005422F3">
        <w:t xml:space="preserve">3.2. Заказчик в течение 10 (десяти) календарных дней с даты получения акта сдачи-приемки выполненных Работ </w:t>
      </w:r>
      <w:r w:rsidRPr="005422F3">
        <w:rPr>
          <w:i/>
          <w:iCs/>
        </w:rPr>
        <w:t xml:space="preserve">(этапа Работ) </w:t>
      </w:r>
      <w:r w:rsidRPr="005422F3">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37F84" w:rsidRPr="005422F3" w:rsidRDefault="00737F84" w:rsidP="00737F84">
      <w:pPr>
        <w:pStyle w:val="43"/>
        <w:ind w:firstLine="709"/>
        <w:jc w:val="both"/>
        <w:rPr>
          <w:sz w:val="24"/>
          <w:szCs w:val="24"/>
        </w:rPr>
      </w:pPr>
      <w:r w:rsidRPr="005422F3">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37F84" w:rsidRPr="005422F3" w:rsidRDefault="00737F84" w:rsidP="00737F84">
      <w:pPr>
        <w:ind w:firstLine="709"/>
        <w:jc w:val="both"/>
      </w:pPr>
      <w:r w:rsidRPr="005422F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37F84" w:rsidRPr="005422F3" w:rsidRDefault="00737F84" w:rsidP="00737F84">
      <w:pPr>
        <w:pStyle w:val="43"/>
        <w:jc w:val="both"/>
        <w:rPr>
          <w:sz w:val="24"/>
          <w:szCs w:val="24"/>
        </w:rPr>
      </w:pPr>
    </w:p>
    <w:p w:rsidR="00737F84" w:rsidRPr="005422F3" w:rsidRDefault="00737F84" w:rsidP="00737F84">
      <w:pPr>
        <w:pStyle w:val="afd"/>
        <w:ind w:firstLine="851"/>
        <w:jc w:val="center"/>
        <w:rPr>
          <w:b/>
          <w:sz w:val="24"/>
          <w:szCs w:val="24"/>
        </w:rPr>
      </w:pPr>
      <w:r w:rsidRPr="005422F3">
        <w:rPr>
          <w:b/>
          <w:sz w:val="24"/>
          <w:szCs w:val="24"/>
        </w:rPr>
        <w:t>4. Обязанности Сторон</w:t>
      </w:r>
    </w:p>
    <w:p w:rsidR="00737F84" w:rsidRPr="005422F3" w:rsidRDefault="00737F84" w:rsidP="00737F84">
      <w:pPr>
        <w:pStyle w:val="afd"/>
        <w:ind w:firstLine="709"/>
        <w:jc w:val="both"/>
        <w:rPr>
          <w:sz w:val="24"/>
          <w:szCs w:val="24"/>
        </w:rPr>
      </w:pPr>
      <w:r w:rsidRPr="005422F3">
        <w:rPr>
          <w:sz w:val="24"/>
          <w:szCs w:val="24"/>
        </w:rPr>
        <w:t>4.1. Исполнитель обязан:</w:t>
      </w:r>
    </w:p>
    <w:p w:rsidR="00737F84" w:rsidRPr="005422F3" w:rsidRDefault="00737F84" w:rsidP="00737F84">
      <w:pPr>
        <w:pStyle w:val="afd"/>
        <w:ind w:firstLine="709"/>
        <w:jc w:val="both"/>
        <w:rPr>
          <w:sz w:val="24"/>
          <w:szCs w:val="24"/>
        </w:rPr>
      </w:pPr>
      <w:r w:rsidRPr="005422F3">
        <w:rPr>
          <w:sz w:val="24"/>
          <w:szCs w:val="24"/>
        </w:rPr>
        <w:t>4.1.1. Выполнить Работы в соответствии с требованиями настоящего Договора</w:t>
      </w:r>
      <w:r w:rsidR="004F353E">
        <w:rPr>
          <w:sz w:val="24"/>
          <w:szCs w:val="24"/>
        </w:rPr>
        <w:t xml:space="preserve"> и п</w:t>
      </w:r>
      <w:r w:rsidR="004F353E" w:rsidRPr="004F353E">
        <w:rPr>
          <w:sz w:val="24"/>
          <w:szCs w:val="24"/>
        </w:rPr>
        <w:t>оряд</w:t>
      </w:r>
      <w:r w:rsidR="004F353E">
        <w:rPr>
          <w:sz w:val="24"/>
          <w:szCs w:val="24"/>
        </w:rPr>
        <w:t>ком</w:t>
      </w:r>
      <w:r w:rsidR="004F353E" w:rsidRPr="004F353E">
        <w:rPr>
          <w:sz w:val="24"/>
          <w:szCs w:val="24"/>
        </w:rPr>
        <w:t xml:space="preserve"> проведения осмотра и технического обслуживания сооружений и устройств железнодорожного пути </w:t>
      </w:r>
      <w:proofErr w:type="spellStart"/>
      <w:r w:rsidR="004F353E" w:rsidRPr="004F353E">
        <w:rPr>
          <w:sz w:val="24"/>
          <w:szCs w:val="24"/>
        </w:rPr>
        <w:t>необщего</w:t>
      </w:r>
      <w:proofErr w:type="spellEnd"/>
      <w:r w:rsidR="004F353E" w:rsidRPr="004F353E">
        <w:rPr>
          <w:sz w:val="24"/>
          <w:szCs w:val="24"/>
        </w:rPr>
        <w:t xml:space="preserve"> пользования (приложение № 1)</w:t>
      </w:r>
      <w:r w:rsidR="004F353E">
        <w:rPr>
          <w:sz w:val="24"/>
          <w:szCs w:val="24"/>
        </w:rPr>
        <w:t>, являющимся неотъемлемой частью</w:t>
      </w:r>
      <w:r w:rsidR="004F353E" w:rsidRPr="003A6E73">
        <w:rPr>
          <w:sz w:val="24"/>
          <w:szCs w:val="24"/>
        </w:rPr>
        <w:t xml:space="preserve"> настоящего Договора</w:t>
      </w:r>
      <w:r w:rsidRPr="004F353E">
        <w:rPr>
          <w:sz w:val="24"/>
          <w:szCs w:val="24"/>
        </w:rPr>
        <w:t>.</w:t>
      </w:r>
      <w:r w:rsidRPr="005422F3">
        <w:rPr>
          <w:sz w:val="24"/>
          <w:szCs w:val="24"/>
        </w:rPr>
        <w:t xml:space="preserve"> </w:t>
      </w:r>
    </w:p>
    <w:p w:rsidR="00737F84" w:rsidRPr="005422F3" w:rsidRDefault="00737F84" w:rsidP="00737F84">
      <w:pPr>
        <w:ind w:firstLine="709"/>
        <w:jc w:val="both"/>
      </w:pPr>
      <w:r w:rsidRPr="005422F3">
        <w:t xml:space="preserve">Результаты Работ должны отвечать требованиям законодательства Российской Федерации, требованиям, установленным </w:t>
      </w:r>
      <w:proofErr w:type="spellStart"/>
      <w:r w:rsidRPr="005422F3">
        <w:rPr>
          <w:rStyle w:val="FontStyle12"/>
          <w:rFonts w:ascii="Times New Roman" w:hAnsi="Times New Roman" w:cs="Times New Roman"/>
          <w:sz w:val="24"/>
          <w:szCs w:val="24"/>
        </w:rPr>
        <w:t>СНиП</w:t>
      </w:r>
      <w:proofErr w:type="spellEnd"/>
      <w:r w:rsidRPr="005422F3">
        <w:rPr>
          <w:rStyle w:val="FontStyle12"/>
          <w:rFonts w:ascii="Times New Roman" w:hAnsi="Times New Roman" w:cs="Times New Roman"/>
          <w:sz w:val="24"/>
          <w:szCs w:val="24"/>
        </w:rPr>
        <w:t xml:space="preserve"> 3.01.01-85* «Организация строительного производства»,  действующим  техническим регламентам, стандартам, нормам, правилам, техническим условиям, </w:t>
      </w:r>
      <w:r w:rsidRPr="005422F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37F84" w:rsidRPr="005422F3" w:rsidRDefault="00737F84" w:rsidP="00737F84">
      <w:pPr>
        <w:ind w:firstLine="709"/>
        <w:jc w:val="both"/>
      </w:pPr>
      <w:r w:rsidRPr="005422F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37F84" w:rsidRPr="005422F3" w:rsidRDefault="00737F84" w:rsidP="00737F84">
      <w:pPr>
        <w:ind w:firstLine="709"/>
        <w:jc w:val="both"/>
      </w:pPr>
      <w:r w:rsidRPr="005422F3">
        <w:t>4.1.3. Устранять недостатки в выполненных Работах своими силами и за свой счет.</w:t>
      </w:r>
    </w:p>
    <w:p w:rsidR="00737F84" w:rsidRPr="005422F3" w:rsidRDefault="00737F84" w:rsidP="00737F84">
      <w:pPr>
        <w:ind w:firstLine="709"/>
        <w:jc w:val="both"/>
      </w:pPr>
      <w:r w:rsidRPr="005422F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37F84" w:rsidRPr="005422F3" w:rsidRDefault="00737F84" w:rsidP="00B844EB">
      <w:pPr>
        <w:ind w:firstLine="709"/>
        <w:jc w:val="both"/>
      </w:pPr>
      <w:r w:rsidRPr="005422F3">
        <w:t xml:space="preserve">4.1.5. Срок гарантии на выполненные работы по настоящему Договору - не менее 6 месяцев </w:t>
      </w:r>
      <w:r w:rsidR="00B844EB" w:rsidRPr="005422F3">
        <w:t xml:space="preserve"> с даты подписания акта сдачи-приемки выполненных работ (формы КС-2), справки формы КС-3.</w:t>
      </w:r>
    </w:p>
    <w:p w:rsidR="00737F84" w:rsidRPr="005422F3" w:rsidRDefault="00737F84" w:rsidP="00737F84">
      <w:pPr>
        <w:pStyle w:val="afd"/>
        <w:ind w:firstLine="709"/>
        <w:jc w:val="both"/>
        <w:rPr>
          <w:sz w:val="24"/>
          <w:szCs w:val="24"/>
        </w:rPr>
      </w:pPr>
      <w:r w:rsidRPr="005422F3">
        <w:rPr>
          <w:sz w:val="24"/>
          <w:szCs w:val="24"/>
        </w:rPr>
        <w:t>4.1.6. Незамедлительно информировать Заказчика в случае выявления нецелесообразности продолжения выполнения Работ.</w:t>
      </w:r>
    </w:p>
    <w:p w:rsidR="00737F84" w:rsidRPr="005422F3" w:rsidRDefault="00737F84" w:rsidP="00737F84">
      <w:pPr>
        <w:pStyle w:val="afd"/>
        <w:tabs>
          <w:tab w:val="left" w:pos="1560"/>
        </w:tabs>
        <w:ind w:firstLine="709"/>
        <w:jc w:val="both"/>
        <w:rPr>
          <w:sz w:val="24"/>
          <w:szCs w:val="24"/>
        </w:rPr>
      </w:pPr>
      <w:r w:rsidRPr="005422F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37F84" w:rsidRPr="005422F3" w:rsidRDefault="00737F84" w:rsidP="00737F84">
      <w:pPr>
        <w:pStyle w:val="afd"/>
        <w:ind w:firstLine="709"/>
        <w:jc w:val="both"/>
        <w:rPr>
          <w:sz w:val="24"/>
          <w:szCs w:val="24"/>
        </w:rPr>
      </w:pPr>
      <w:r w:rsidRPr="005422F3">
        <w:rPr>
          <w:sz w:val="24"/>
          <w:szCs w:val="24"/>
        </w:rPr>
        <w:t>4.2. Заказчик обязан:</w:t>
      </w:r>
    </w:p>
    <w:p w:rsidR="00737F84" w:rsidRPr="005422F3" w:rsidRDefault="00737F84" w:rsidP="00737F84">
      <w:pPr>
        <w:pStyle w:val="afd"/>
        <w:ind w:firstLine="709"/>
        <w:jc w:val="both"/>
        <w:rPr>
          <w:sz w:val="24"/>
          <w:szCs w:val="24"/>
        </w:rPr>
      </w:pPr>
      <w:r w:rsidRPr="005422F3">
        <w:rPr>
          <w:sz w:val="24"/>
          <w:szCs w:val="24"/>
        </w:rPr>
        <w:t>4.2.1. Передавать Исполнителю необходимую для выполнения Работ информацию и документацию.</w:t>
      </w:r>
    </w:p>
    <w:p w:rsidR="00737F84" w:rsidRPr="005422F3" w:rsidRDefault="00737F84" w:rsidP="00737F84">
      <w:pPr>
        <w:pStyle w:val="afd"/>
        <w:ind w:firstLine="709"/>
        <w:jc w:val="both"/>
        <w:rPr>
          <w:sz w:val="24"/>
          <w:szCs w:val="24"/>
        </w:rPr>
      </w:pPr>
      <w:r w:rsidRPr="005422F3">
        <w:rPr>
          <w:sz w:val="24"/>
          <w:szCs w:val="24"/>
        </w:rPr>
        <w:lastRenderedPageBreak/>
        <w:t>4.2.2. Оплатить Работы в установленный срок в соответствии с условиями настоящего Договора.</w:t>
      </w:r>
    </w:p>
    <w:p w:rsidR="00737F84" w:rsidRPr="005422F3" w:rsidRDefault="00737F84" w:rsidP="00737F84">
      <w:pPr>
        <w:pStyle w:val="afd"/>
        <w:ind w:firstLine="709"/>
        <w:jc w:val="both"/>
        <w:rPr>
          <w:sz w:val="24"/>
          <w:szCs w:val="24"/>
        </w:rPr>
      </w:pPr>
      <w:r w:rsidRPr="005422F3">
        <w:rPr>
          <w:sz w:val="24"/>
          <w:szCs w:val="24"/>
        </w:rPr>
        <w:t>4.2.3. Проверять ход и качество Работ, выполняемых Исполнителем, не вмешиваясь в его деятельность.</w:t>
      </w:r>
    </w:p>
    <w:p w:rsidR="00737F84" w:rsidRPr="005422F3" w:rsidRDefault="00737F84" w:rsidP="00737F84">
      <w:pPr>
        <w:pStyle w:val="43"/>
        <w:ind w:firstLine="709"/>
        <w:jc w:val="both"/>
        <w:rPr>
          <w:sz w:val="24"/>
          <w:szCs w:val="24"/>
        </w:rPr>
      </w:pPr>
      <w:r w:rsidRPr="005422F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37F84" w:rsidRPr="005422F3" w:rsidRDefault="00737F84" w:rsidP="00737F84">
      <w:pPr>
        <w:pStyle w:val="43"/>
        <w:ind w:firstLine="709"/>
        <w:jc w:val="both"/>
        <w:rPr>
          <w:sz w:val="24"/>
          <w:szCs w:val="24"/>
        </w:rPr>
      </w:pPr>
      <w:r w:rsidRPr="005422F3">
        <w:rPr>
          <w:sz w:val="24"/>
          <w:szCs w:val="24"/>
        </w:rPr>
        <w:t>4.3. Заказчик вправе:</w:t>
      </w:r>
    </w:p>
    <w:p w:rsidR="00737F84" w:rsidRPr="005422F3" w:rsidRDefault="00737F84" w:rsidP="00737F84">
      <w:pPr>
        <w:autoSpaceDE w:val="0"/>
        <w:autoSpaceDN w:val="0"/>
        <w:adjustRightInd w:val="0"/>
        <w:ind w:firstLine="709"/>
        <w:jc w:val="both"/>
      </w:pPr>
      <w:r w:rsidRPr="005422F3">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37F84" w:rsidRPr="005422F3" w:rsidRDefault="00737F84" w:rsidP="00737F84">
      <w:pPr>
        <w:pStyle w:val="43"/>
        <w:ind w:firstLine="851"/>
        <w:jc w:val="both"/>
        <w:rPr>
          <w:b/>
          <w:bCs/>
          <w:sz w:val="24"/>
          <w:szCs w:val="24"/>
        </w:rPr>
      </w:pPr>
    </w:p>
    <w:p w:rsidR="00737F84" w:rsidRPr="005422F3" w:rsidRDefault="00737F84" w:rsidP="00737F84">
      <w:pPr>
        <w:ind w:firstLine="851"/>
        <w:jc w:val="center"/>
        <w:rPr>
          <w:b/>
        </w:rPr>
      </w:pPr>
      <w:r w:rsidRPr="005422F3">
        <w:rPr>
          <w:b/>
        </w:rPr>
        <w:t>5. Ответственность Сторон</w:t>
      </w:r>
    </w:p>
    <w:p w:rsidR="00737F84" w:rsidRPr="005422F3" w:rsidRDefault="00737F84" w:rsidP="00737F84">
      <w:pPr>
        <w:pStyle w:val="ConsNormal"/>
        <w:ind w:firstLine="709"/>
        <w:jc w:val="both"/>
        <w:rPr>
          <w:rFonts w:ascii="Times New Roman" w:hAnsi="Times New Roman" w:cs="Times New Roman"/>
          <w:sz w:val="24"/>
          <w:szCs w:val="24"/>
        </w:rPr>
      </w:pPr>
      <w:r w:rsidRPr="005422F3">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37F84" w:rsidRPr="005422F3" w:rsidRDefault="00737F84" w:rsidP="00737F84">
      <w:pPr>
        <w:pStyle w:val="ConsNormal"/>
        <w:ind w:firstLine="709"/>
        <w:jc w:val="both"/>
        <w:rPr>
          <w:rFonts w:ascii="Times New Roman" w:hAnsi="Times New Roman" w:cs="Times New Roman"/>
          <w:sz w:val="24"/>
          <w:szCs w:val="24"/>
        </w:rPr>
      </w:pPr>
      <w:r w:rsidRPr="005422F3">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но не более 10 (десяти) % от цены настоящего Договора.</w:t>
      </w:r>
    </w:p>
    <w:p w:rsidR="00737F84" w:rsidRPr="005422F3" w:rsidRDefault="00737F84" w:rsidP="00737F84">
      <w:pPr>
        <w:widowControl w:val="0"/>
        <w:autoSpaceDE w:val="0"/>
        <w:autoSpaceDN w:val="0"/>
        <w:adjustRightInd w:val="0"/>
        <w:ind w:right="-6" w:firstLine="709"/>
        <w:jc w:val="both"/>
      </w:pPr>
      <w:r w:rsidRPr="005422F3">
        <w:t>5.3.</w:t>
      </w:r>
      <w:r w:rsidRPr="005422F3">
        <w:rPr>
          <w:i/>
        </w:rPr>
        <w:t xml:space="preserve"> </w:t>
      </w:r>
      <w:r w:rsidRPr="005422F3">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0,2 % от цены настоящего Договора.</w:t>
      </w:r>
    </w:p>
    <w:p w:rsidR="00737F84" w:rsidRPr="005422F3" w:rsidRDefault="00737F84" w:rsidP="00737F84">
      <w:pPr>
        <w:widowControl w:val="0"/>
        <w:autoSpaceDE w:val="0"/>
        <w:autoSpaceDN w:val="0"/>
        <w:adjustRightInd w:val="0"/>
        <w:ind w:right="-6" w:firstLine="709"/>
        <w:jc w:val="both"/>
      </w:pPr>
      <w:r w:rsidRPr="005422F3">
        <w:t>В случае возникновения при этом у Заказчика каких-либо убытков Исполнитель возмещает такие убытки Заказчику в полном объеме.</w:t>
      </w:r>
    </w:p>
    <w:p w:rsidR="00737F84" w:rsidRPr="005422F3" w:rsidRDefault="00737F84" w:rsidP="00737F84">
      <w:pPr>
        <w:pStyle w:val="aff4"/>
        <w:ind w:firstLine="709"/>
        <w:jc w:val="both"/>
        <w:rPr>
          <w:b/>
          <w:sz w:val="24"/>
          <w:szCs w:val="24"/>
        </w:rPr>
      </w:pPr>
      <w:r w:rsidRPr="005422F3">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5422F3">
        <w:rPr>
          <w:b/>
          <w:sz w:val="24"/>
          <w:szCs w:val="24"/>
        </w:rPr>
        <w:t xml:space="preserve"> </w:t>
      </w:r>
    </w:p>
    <w:p w:rsidR="00737F84" w:rsidRPr="005422F3" w:rsidRDefault="00737F84" w:rsidP="00737F84">
      <w:pPr>
        <w:pStyle w:val="ConsNormal"/>
        <w:ind w:firstLine="709"/>
        <w:rPr>
          <w:rFonts w:ascii="Times New Roman" w:hAnsi="Times New Roman" w:cs="Times New Roman"/>
          <w:b/>
          <w:sz w:val="24"/>
          <w:szCs w:val="24"/>
        </w:rPr>
      </w:pPr>
    </w:p>
    <w:p w:rsidR="00737F84" w:rsidRPr="005422F3" w:rsidRDefault="00737F84" w:rsidP="00737F84">
      <w:pPr>
        <w:pStyle w:val="ConsNormal"/>
        <w:ind w:firstLine="851"/>
        <w:jc w:val="center"/>
        <w:rPr>
          <w:rFonts w:ascii="Times New Roman" w:hAnsi="Times New Roman" w:cs="Times New Roman"/>
          <w:b/>
          <w:sz w:val="24"/>
          <w:szCs w:val="24"/>
        </w:rPr>
      </w:pPr>
      <w:r w:rsidRPr="005422F3">
        <w:rPr>
          <w:rFonts w:ascii="Times New Roman" w:hAnsi="Times New Roman" w:cs="Times New Roman"/>
          <w:b/>
          <w:sz w:val="24"/>
          <w:szCs w:val="24"/>
        </w:rPr>
        <w:t>6. Обстоятельства непреодолимой силы</w:t>
      </w:r>
    </w:p>
    <w:p w:rsidR="00737F84" w:rsidRPr="005422F3" w:rsidRDefault="00737F84" w:rsidP="00737F84">
      <w:pPr>
        <w:pStyle w:val="ConsNormal"/>
        <w:ind w:firstLine="709"/>
        <w:jc w:val="both"/>
        <w:rPr>
          <w:rFonts w:ascii="Times New Roman" w:hAnsi="Times New Roman" w:cs="Times New Roman"/>
          <w:sz w:val="24"/>
          <w:szCs w:val="24"/>
        </w:rPr>
      </w:pPr>
      <w:r w:rsidRPr="005422F3">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37F84" w:rsidRPr="005422F3" w:rsidRDefault="00737F84" w:rsidP="00737F84">
      <w:pPr>
        <w:pStyle w:val="ConsNormal"/>
        <w:ind w:firstLine="709"/>
        <w:jc w:val="both"/>
        <w:rPr>
          <w:rFonts w:ascii="Times New Roman" w:hAnsi="Times New Roman" w:cs="Times New Roman"/>
          <w:sz w:val="24"/>
          <w:szCs w:val="24"/>
        </w:rPr>
      </w:pPr>
      <w:r w:rsidRPr="005422F3">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7F84" w:rsidRPr="005422F3" w:rsidRDefault="00737F84" w:rsidP="00737F84">
      <w:pPr>
        <w:pStyle w:val="ConsNormal"/>
        <w:ind w:firstLine="709"/>
        <w:jc w:val="both"/>
        <w:rPr>
          <w:rFonts w:ascii="Times New Roman" w:hAnsi="Times New Roman" w:cs="Times New Roman"/>
          <w:sz w:val="24"/>
          <w:szCs w:val="24"/>
        </w:rPr>
      </w:pPr>
      <w:r w:rsidRPr="005422F3">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7F84" w:rsidRPr="00990240" w:rsidRDefault="00737F84" w:rsidP="00737F84">
      <w:pPr>
        <w:pStyle w:val="ConsNormal"/>
        <w:ind w:firstLine="709"/>
        <w:jc w:val="both"/>
        <w:rPr>
          <w:rFonts w:ascii="Times New Roman" w:hAnsi="Times New Roman" w:cs="Times New Roman"/>
          <w:sz w:val="24"/>
          <w:szCs w:val="24"/>
        </w:rPr>
      </w:pPr>
      <w:r w:rsidRPr="005422F3">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w:t>
      </w:r>
      <w:r w:rsidRPr="00990240">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737F84" w:rsidRPr="00990240" w:rsidRDefault="00737F84" w:rsidP="00737F84">
      <w:pPr>
        <w:pStyle w:val="ConsNormal"/>
        <w:ind w:firstLine="0"/>
        <w:rPr>
          <w:rFonts w:ascii="Times New Roman" w:hAnsi="Times New Roman" w:cs="Times New Roman"/>
          <w:i/>
          <w:iCs/>
          <w:sz w:val="24"/>
          <w:szCs w:val="24"/>
        </w:rPr>
      </w:pPr>
    </w:p>
    <w:p w:rsidR="00737F84" w:rsidRPr="00990240" w:rsidRDefault="00737F84" w:rsidP="00737F84">
      <w:pPr>
        <w:pStyle w:val="ConsNormal"/>
        <w:ind w:firstLine="0"/>
        <w:rPr>
          <w:rFonts w:ascii="Times New Roman" w:hAnsi="Times New Roman" w:cs="Times New Roman"/>
          <w:i/>
          <w:iCs/>
          <w:sz w:val="24"/>
          <w:szCs w:val="24"/>
        </w:rPr>
      </w:pPr>
    </w:p>
    <w:p w:rsidR="00737F84" w:rsidRPr="00990240" w:rsidRDefault="00737F84" w:rsidP="00737F84">
      <w:pPr>
        <w:pStyle w:val="ConsNormal"/>
        <w:ind w:firstLine="851"/>
        <w:jc w:val="center"/>
        <w:rPr>
          <w:rFonts w:ascii="Times New Roman" w:hAnsi="Times New Roman" w:cs="Times New Roman"/>
          <w:b/>
          <w:sz w:val="24"/>
          <w:szCs w:val="24"/>
        </w:rPr>
      </w:pPr>
      <w:r w:rsidRPr="00990240">
        <w:rPr>
          <w:rFonts w:ascii="Times New Roman" w:hAnsi="Times New Roman" w:cs="Times New Roman"/>
          <w:b/>
          <w:sz w:val="24"/>
          <w:szCs w:val="24"/>
        </w:rPr>
        <w:lastRenderedPageBreak/>
        <w:t>7. Разрешение споров</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37F84" w:rsidRPr="00990240" w:rsidRDefault="00737F84" w:rsidP="00737F84">
      <w:pPr>
        <w:pStyle w:val="ConsNormal"/>
        <w:ind w:firstLine="709"/>
        <w:jc w:val="both"/>
        <w:rPr>
          <w:rFonts w:ascii="Times New Roman" w:hAnsi="Times New Roman" w:cs="Times New Roman"/>
          <w:i/>
          <w:sz w:val="24"/>
          <w:szCs w:val="24"/>
        </w:rPr>
      </w:pPr>
      <w:r w:rsidRPr="00990240">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737F84" w:rsidRPr="00990240" w:rsidRDefault="00737F84" w:rsidP="00737F84">
      <w:pPr>
        <w:pStyle w:val="ConsNormal"/>
        <w:ind w:firstLine="709"/>
        <w:jc w:val="both"/>
        <w:rPr>
          <w:rFonts w:ascii="Times New Roman" w:hAnsi="Times New Roman" w:cs="Times New Roman"/>
          <w:b/>
          <w:sz w:val="24"/>
          <w:szCs w:val="24"/>
        </w:rPr>
      </w:pPr>
    </w:p>
    <w:p w:rsidR="00737F84" w:rsidRPr="00990240" w:rsidRDefault="00737F84" w:rsidP="00737F84">
      <w:pPr>
        <w:pStyle w:val="ConsNormal"/>
        <w:ind w:firstLine="851"/>
        <w:jc w:val="center"/>
        <w:rPr>
          <w:rFonts w:ascii="Times New Roman" w:hAnsi="Times New Roman" w:cs="Times New Roman"/>
          <w:b/>
          <w:sz w:val="24"/>
          <w:szCs w:val="24"/>
        </w:rPr>
      </w:pPr>
      <w:r w:rsidRPr="00990240">
        <w:rPr>
          <w:rFonts w:ascii="Times New Roman" w:hAnsi="Times New Roman" w:cs="Times New Roman"/>
          <w:b/>
          <w:sz w:val="24"/>
          <w:szCs w:val="24"/>
        </w:rPr>
        <w:t>8. Порядок внесения</w:t>
      </w:r>
    </w:p>
    <w:p w:rsidR="00737F84" w:rsidRPr="00990240" w:rsidRDefault="00737F84" w:rsidP="00737F84">
      <w:pPr>
        <w:pStyle w:val="ConsNormal"/>
        <w:ind w:firstLine="851"/>
        <w:jc w:val="center"/>
        <w:rPr>
          <w:rFonts w:ascii="Times New Roman" w:hAnsi="Times New Roman" w:cs="Times New Roman"/>
          <w:b/>
          <w:sz w:val="24"/>
          <w:szCs w:val="24"/>
        </w:rPr>
      </w:pPr>
      <w:r w:rsidRPr="00990240">
        <w:rPr>
          <w:rFonts w:ascii="Times New Roman" w:hAnsi="Times New Roman" w:cs="Times New Roman"/>
          <w:b/>
          <w:sz w:val="24"/>
          <w:szCs w:val="24"/>
        </w:rPr>
        <w:t>изменений, дополнений в Договор и его расторжения</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990240">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737F84" w:rsidRPr="00990240" w:rsidRDefault="00737F84" w:rsidP="00737F84">
      <w:pPr>
        <w:pStyle w:val="ConsNormal"/>
        <w:ind w:firstLine="851"/>
        <w:rPr>
          <w:rFonts w:ascii="Times New Roman" w:hAnsi="Times New Roman" w:cs="Times New Roman"/>
          <w:b/>
          <w:sz w:val="24"/>
          <w:szCs w:val="24"/>
        </w:rPr>
      </w:pPr>
    </w:p>
    <w:p w:rsidR="00737F84" w:rsidRPr="00990240" w:rsidRDefault="00737F84" w:rsidP="00737F84">
      <w:pPr>
        <w:pStyle w:val="ConsNormal"/>
        <w:ind w:firstLine="851"/>
        <w:jc w:val="center"/>
        <w:rPr>
          <w:rFonts w:ascii="Times New Roman" w:hAnsi="Times New Roman" w:cs="Times New Roman"/>
          <w:b/>
          <w:sz w:val="24"/>
          <w:szCs w:val="24"/>
        </w:rPr>
      </w:pPr>
      <w:r w:rsidRPr="00990240">
        <w:rPr>
          <w:rFonts w:ascii="Times New Roman" w:hAnsi="Times New Roman" w:cs="Times New Roman"/>
          <w:b/>
          <w:sz w:val="24"/>
          <w:szCs w:val="24"/>
        </w:rPr>
        <w:t>9. Срок действия Договора</w:t>
      </w:r>
    </w:p>
    <w:p w:rsidR="00737F84" w:rsidRPr="00990240" w:rsidRDefault="00737F84" w:rsidP="00737F84">
      <w:pPr>
        <w:pStyle w:val="ConsNormal"/>
        <w:ind w:firstLine="851"/>
        <w:jc w:val="both"/>
        <w:rPr>
          <w:rFonts w:ascii="Times New Roman" w:hAnsi="Times New Roman" w:cs="Times New Roman"/>
          <w:sz w:val="24"/>
          <w:szCs w:val="24"/>
        </w:rPr>
      </w:pPr>
      <w:r w:rsidRPr="00990240">
        <w:rPr>
          <w:rFonts w:ascii="Times New Roman" w:hAnsi="Times New Roman" w:cs="Times New Roman"/>
          <w:sz w:val="24"/>
          <w:szCs w:val="24"/>
        </w:rPr>
        <w:t xml:space="preserve">9.1. Настоящий Договор </w:t>
      </w:r>
      <w:r w:rsidRPr="00500F8C">
        <w:rPr>
          <w:rFonts w:ascii="Times New Roman" w:hAnsi="Times New Roman" w:cs="Times New Roman"/>
          <w:sz w:val="24"/>
          <w:szCs w:val="24"/>
        </w:rPr>
        <w:t>вступает в силу с даты его подписания Сторонами и действует до полного исполнения сторонами обязательств</w:t>
      </w:r>
      <w:r w:rsidRPr="00990240">
        <w:rPr>
          <w:rFonts w:ascii="Times New Roman" w:hAnsi="Times New Roman" w:cs="Times New Roman"/>
          <w:sz w:val="24"/>
          <w:szCs w:val="24"/>
        </w:rPr>
        <w:t>.</w:t>
      </w:r>
    </w:p>
    <w:p w:rsidR="00737F84" w:rsidRPr="00990240" w:rsidRDefault="00737F84" w:rsidP="00737F84">
      <w:pPr>
        <w:pStyle w:val="ConsNormal"/>
        <w:ind w:firstLine="851"/>
        <w:jc w:val="both"/>
        <w:rPr>
          <w:rFonts w:ascii="Times New Roman" w:hAnsi="Times New Roman" w:cs="Times New Roman"/>
          <w:b/>
          <w:bCs/>
          <w:sz w:val="24"/>
          <w:szCs w:val="24"/>
        </w:rPr>
      </w:pPr>
    </w:p>
    <w:p w:rsidR="00737F84" w:rsidRPr="00990240" w:rsidRDefault="00737F84" w:rsidP="00737F84">
      <w:pPr>
        <w:pStyle w:val="ConsNormal"/>
        <w:ind w:firstLine="851"/>
        <w:jc w:val="center"/>
        <w:rPr>
          <w:rFonts w:ascii="Times New Roman" w:hAnsi="Times New Roman" w:cs="Times New Roman"/>
          <w:b/>
          <w:bCs/>
          <w:sz w:val="24"/>
          <w:szCs w:val="24"/>
        </w:rPr>
      </w:pPr>
      <w:r w:rsidRPr="00990240">
        <w:rPr>
          <w:rFonts w:ascii="Times New Roman" w:hAnsi="Times New Roman" w:cs="Times New Roman"/>
          <w:b/>
          <w:bCs/>
          <w:sz w:val="24"/>
          <w:szCs w:val="24"/>
        </w:rPr>
        <w:t>10. Прочие условия</w:t>
      </w:r>
    </w:p>
    <w:p w:rsidR="00737F84" w:rsidRPr="00990240" w:rsidRDefault="00737F84" w:rsidP="00737F84">
      <w:pPr>
        <w:pStyle w:val="43"/>
        <w:ind w:firstLine="709"/>
        <w:jc w:val="both"/>
        <w:rPr>
          <w:sz w:val="24"/>
          <w:szCs w:val="24"/>
        </w:rPr>
      </w:pPr>
      <w:r w:rsidRPr="00990240">
        <w:rPr>
          <w:sz w:val="24"/>
          <w:szCs w:val="24"/>
        </w:rPr>
        <w:t>10.1. Право собственности на результат Работ по настоящему Договору принадлежит Заказчику.</w:t>
      </w:r>
    </w:p>
    <w:p w:rsidR="00737F84" w:rsidRPr="00990240" w:rsidRDefault="00737F84" w:rsidP="00737F84">
      <w:pPr>
        <w:pStyle w:val="43"/>
        <w:ind w:firstLine="709"/>
        <w:jc w:val="both"/>
        <w:rPr>
          <w:sz w:val="24"/>
          <w:szCs w:val="24"/>
        </w:rPr>
      </w:pPr>
      <w:r w:rsidRPr="00990240">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37F84" w:rsidRPr="00990240" w:rsidRDefault="00737F84" w:rsidP="00737F84">
      <w:pPr>
        <w:ind w:firstLine="709"/>
        <w:jc w:val="both"/>
      </w:pPr>
      <w:r w:rsidRPr="00990240">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10.4. Все приложения к настоящему Договору являются его неотъемлемыми частями.</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737F84" w:rsidRPr="00990240" w:rsidRDefault="00737F84" w:rsidP="00737F84">
      <w:pPr>
        <w:pStyle w:val="ConsNormal"/>
        <w:ind w:firstLine="709"/>
        <w:jc w:val="both"/>
        <w:rPr>
          <w:rFonts w:ascii="Times New Roman" w:hAnsi="Times New Roman" w:cs="Times New Roman"/>
          <w:sz w:val="24"/>
          <w:szCs w:val="24"/>
        </w:rPr>
      </w:pPr>
      <w:r w:rsidRPr="00990240">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737F84" w:rsidRDefault="00737F84" w:rsidP="00737F84">
      <w:pPr>
        <w:ind w:firstLine="709"/>
        <w:jc w:val="both"/>
      </w:pPr>
      <w:r w:rsidRPr="00990240">
        <w:t>10.8. К настоящему Договору прилагаются:</w:t>
      </w:r>
    </w:p>
    <w:p w:rsidR="00E7756D" w:rsidRPr="00990240" w:rsidRDefault="00E7756D" w:rsidP="00737F84">
      <w:pPr>
        <w:ind w:firstLine="709"/>
        <w:jc w:val="both"/>
      </w:pPr>
      <w:r>
        <w:t xml:space="preserve">10.8.1. Порядок проведения осмотра и технического обслуживания сооружений и устройств железнодорожного пути </w:t>
      </w:r>
      <w:proofErr w:type="spellStart"/>
      <w:r>
        <w:t>необщего</w:t>
      </w:r>
      <w:proofErr w:type="spellEnd"/>
      <w:r>
        <w:t xml:space="preserve"> пользования (приложение № 1);</w:t>
      </w:r>
    </w:p>
    <w:p w:rsidR="00737F84" w:rsidRDefault="00737F84" w:rsidP="00737F84">
      <w:pPr>
        <w:ind w:firstLine="709"/>
        <w:jc w:val="both"/>
      </w:pPr>
      <w:r w:rsidRPr="00990240">
        <w:lastRenderedPageBreak/>
        <w:t>10.8.</w:t>
      </w:r>
      <w:r w:rsidR="00E7756D">
        <w:t>2</w:t>
      </w:r>
      <w:r w:rsidRPr="00990240">
        <w:t>. В</w:t>
      </w:r>
      <w:r>
        <w:t>едомости</w:t>
      </w:r>
      <w:r w:rsidRPr="00990240">
        <w:t xml:space="preserve"> объемов работ (приложение № </w:t>
      </w:r>
      <w:r w:rsidR="00E7756D">
        <w:t>2; 3</w:t>
      </w:r>
      <w:r w:rsidRPr="00990240">
        <w:t>);</w:t>
      </w:r>
    </w:p>
    <w:p w:rsidR="00737F84" w:rsidRDefault="00737F84" w:rsidP="00737F84">
      <w:pPr>
        <w:ind w:firstLine="709"/>
        <w:jc w:val="both"/>
      </w:pPr>
      <w:r>
        <w:t>10.8.</w:t>
      </w:r>
      <w:r w:rsidR="00E7756D">
        <w:t>3</w:t>
      </w:r>
      <w:r>
        <w:t>. Калькуляция на выполнение Работ</w:t>
      </w:r>
      <w:r w:rsidR="00E7756D">
        <w:t>/л</w:t>
      </w:r>
      <w:r w:rsidR="00E7756D" w:rsidRPr="00990240">
        <w:rPr>
          <w:iCs/>
        </w:rPr>
        <w:t>окальны</w:t>
      </w:r>
      <w:r w:rsidR="00E7756D">
        <w:rPr>
          <w:iCs/>
        </w:rPr>
        <w:t>й</w:t>
      </w:r>
      <w:r w:rsidR="00E7756D" w:rsidRPr="00990240">
        <w:rPr>
          <w:iCs/>
        </w:rPr>
        <w:t xml:space="preserve"> сметны</w:t>
      </w:r>
      <w:r w:rsidR="00E7756D">
        <w:rPr>
          <w:iCs/>
        </w:rPr>
        <w:t>й</w:t>
      </w:r>
      <w:r w:rsidR="00E7756D" w:rsidRPr="00990240">
        <w:rPr>
          <w:iCs/>
        </w:rPr>
        <w:t xml:space="preserve"> расчет</w:t>
      </w:r>
      <w:r w:rsidR="00E7756D">
        <w:rPr>
          <w:iCs/>
        </w:rPr>
        <w:t xml:space="preserve"> на выполнение Работ</w:t>
      </w:r>
      <w:r w:rsidR="00E7756D">
        <w:t xml:space="preserve"> (приложение № 4</w:t>
      </w:r>
      <w:r>
        <w:t>);</w:t>
      </w:r>
    </w:p>
    <w:p w:rsidR="00737F84" w:rsidRDefault="00737F84" w:rsidP="00737F84">
      <w:pPr>
        <w:ind w:firstLine="709"/>
        <w:jc w:val="both"/>
      </w:pPr>
      <w:r>
        <w:t>10.8.</w:t>
      </w:r>
      <w:r w:rsidR="00E7756D">
        <w:t>4</w:t>
      </w:r>
      <w:r w:rsidRPr="00990240">
        <w:t>. Протокол согласования</w:t>
      </w:r>
      <w:r>
        <w:t xml:space="preserve"> договорной цены (приложение № 5</w:t>
      </w:r>
      <w:r w:rsidRPr="00990240">
        <w:t>).</w:t>
      </w:r>
    </w:p>
    <w:p w:rsidR="00E7756D" w:rsidRPr="00990240" w:rsidRDefault="00E7756D" w:rsidP="00737F84">
      <w:pPr>
        <w:ind w:firstLine="709"/>
        <w:jc w:val="both"/>
      </w:pPr>
    </w:p>
    <w:p w:rsidR="00737F84" w:rsidRPr="00990240" w:rsidRDefault="00737F84" w:rsidP="00737F84">
      <w:pPr>
        <w:ind w:firstLine="851"/>
        <w:rPr>
          <w:b/>
        </w:rPr>
      </w:pPr>
    </w:p>
    <w:p w:rsidR="00737F84" w:rsidRPr="00990240" w:rsidRDefault="00737F84" w:rsidP="00737F84">
      <w:pPr>
        <w:ind w:firstLine="851"/>
      </w:pPr>
      <w:r w:rsidRPr="00990240">
        <w:rPr>
          <w:b/>
        </w:rPr>
        <w:t>11. Юридические адреса и платежные реквизиты Сторон</w:t>
      </w:r>
    </w:p>
    <w:p w:rsidR="00737F84" w:rsidRPr="00990240" w:rsidRDefault="00737F84" w:rsidP="00737F84">
      <w:pPr>
        <w:pStyle w:val="afd"/>
        <w:ind w:firstLine="0"/>
        <w:jc w:val="both"/>
        <w:rPr>
          <w:sz w:val="24"/>
          <w:szCs w:val="24"/>
        </w:rPr>
      </w:pPr>
      <w:r w:rsidRPr="00990240">
        <w:rPr>
          <w:b/>
          <w:sz w:val="24"/>
          <w:szCs w:val="24"/>
        </w:rPr>
        <w:t xml:space="preserve">Заказчик: </w:t>
      </w:r>
      <w:r w:rsidRPr="00990240">
        <w:rPr>
          <w:sz w:val="24"/>
          <w:szCs w:val="24"/>
        </w:rPr>
        <w:t>Публичное акционерное общество «Центр по перевозке грузов в контейнерах «</w:t>
      </w:r>
      <w:proofErr w:type="spellStart"/>
      <w:r w:rsidRPr="00990240">
        <w:rPr>
          <w:sz w:val="24"/>
          <w:szCs w:val="24"/>
        </w:rPr>
        <w:t>ТрансКонтейнер</w:t>
      </w:r>
      <w:proofErr w:type="spellEnd"/>
      <w:r w:rsidRPr="00990240">
        <w:rPr>
          <w:sz w:val="24"/>
          <w:szCs w:val="24"/>
        </w:rPr>
        <w:t>»</w:t>
      </w:r>
    </w:p>
    <w:p w:rsidR="00737F84" w:rsidRPr="00990240" w:rsidRDefault="00737F84" w:rsidP="00737F84">
      <w:pPr>
        <w:shd w:val="clear" w:color="auto" w:fill="FFFFFF"/>
        <w:spacing w:line="322" w:lineRule="exact"/>
        <w:jc w:val="both"/>
        <w:rPr>
          <w:color w:val="000000"/>
          <w:spacing w:val="5"/>
        </w:rPr>
      </w:pPr>
      <w:r w:rsidRPr="00990240">
        <w:rPr>
          <w:color w:val="000000"/>
          <w:spacing w:val="5"/>
        </w:rPr>
        <w:t>Юридический адрес: Российская Федерация, 125047, г. Москва, Оружейный пер., д.19</w:t>
      </w:r>
    </w:p>
    <w:p w:rsidR="00737F84" w:rsidRPr="00990240" w:rsidRDefault="00737F84" w:rsidP="00737F84">
      <w:pPr>
        <w:jc w:val="both"/>
      </w:pPr>
      <w:r w:rsidRPr="00990240">
        <w:t xml:space="preserve">Почтовый адрес: </w:t>
      </w:r>
      <w:r w:rsidRPr="00990240">
        <w:rPr>
          <w:color w:val="000000"/>
          <w:spacing w:val="5"/>
        </w:rPr>
        <w:t>630001, г. Новосибирск, Жуковского д. 102</w:t>
      </w:r>
    </w:p>
    <w:p w:rsidR="00737F84" w:rsidRPr="00990240" w:rsidRDefault="00737F84" w:rsidP="00737F84">
      <w:pPr>
        <w:jc w:val="both"/>
      </w:pPr>
      <w:r w:rsidRPr="00990240">
        <w:rPr>
          <w:color w:val="000000"/>
          <w:spacing w:val="5"/>
        </w:rPr>
        <w:t xml:space="preserve">ИНН 7708591995, ОКПО 94421386, </w:t>
      </w:r>
      <w:r w:rsidRPr="00990240">
        <w:t xml:space="preserve">КПП 997650001, </w:t>
      </w:r>
    </w:p>
    <w:p w:rsidR="00737F84" w:rsidRPr="00990240" w:rsidRDefault="00737F84" w:rsidP="00737F84">
      <w:pPr>
        <w:jc w:val="both"/>
      </w:pPr>
      <w:r w:rsidRPr="00990240">
        <w:t xml:space="preserve">Р/с 40702810416030000607 в филиале ОАО Банк ВТБ в г. Красноярске </w:t>
      </w:r>
    </w:p>
    <w:p w:rsidR="00737F84" w:rsidRPr="00990240" w:rsidRDefault="00737F84" w:rsidP="00737F84">
      <w:pPr>
        <w:jc w:val="both"/>
      </w:pPr>
      <w:r w:rsidRPr="00990240">
        <w:t>БИК 040407777</w:t>
      </w:r>
    </w:p>
    <w:p w:rsidR="00737F84" w:rsidRPr="00990240" w:rsidRDefault="00737F84" w:rsidP="00737F84">
      <w:pPr>
        <w:pStyle w:val="afd"/>
        <w:ind w:firstLine="0"/>
        <w:jc w:val="both"/>
        <w:rPr>
          <w:sz w:val="24"/>
          <w:szCs w:val="24"/>
        </w:rPr>
      </w:pPr>
      <w:r w:rsidRPr="00990240">
        <w:rPr>
          <w:sz w:val="24"/>
          <w:szCs w:val="24"/>
        </w:rPr>
        <w:t xml:space="preserve">К/с 30101810200000000777, </w:t>
      </w:r>
    </w:p>
    <w:p w:rsidR="00737F84" w:rsidRPr="00990240" w:rsidRDefault="00737F84" w:rsidP="00737F84">
      <w:pPr>
        <w:shd w:val="clear" w:color="auto" w:fill="FFFFFF"/>
        <w:jc w:val="both"/>
        <w:rPr>
          <w:color w:val="000000"/>
          <w:spacing w:val="5"/>
        </w:rPr>
      </w:pPr>
      <w:r w:rsidRPr="00990240">
        <w:t>тел. (383) 222-21-00</w:t>
      </w:r>
    </w:p>
    <w:p w:rsidR="00737F84" w:rsidRPr="00990240" w:rsidRDefault="00737F84" w:rsidP="00737F84">
      <w:pPr>
        <w:pStyle w:val="afd"/>
        <w:ind w:firstLine="0"/>
        <w:rPr>
          <w:b/>
          <w:sz w:val="24"/>
          <w:szCs w:val="24"/>
        </w:rPr>
      </w:pPr>
    </w:p>
    <w:p w:rsidR="00737F84" w:rsidRPr="00990240" w:rsidRDefault="00737F84" w:rsidP="00737F84">
      <w:pPr>
        <w:pStyle w:val="afd"/>
        <w:ind w:firstLine="0"/>
        <w:rPr>
          <w:sz w:val="24"/>
          <w:szCs w:val="24"/>
        </w:rPr>
      </w:pPr>
      <w:r w:rsidRPr="00990240">
        <w:rPr>
          <w:b/>
          <w:sz w:val="24"/>
          <w:szCs w:val="24"/>
        </w:rPr>
        <w:t>Исполнитель: ________________________________________</w:t>
      </w:r>
    </w:p>
    <w:p w:rsidR="00737F84" w:rsidRPr="00990240" w:rsidRDefault="00737F84" w:rsidP="00737F84">
      <w:pPr>
        <w:pStyle w:val="afd"/>
        <w:ind w:firstLine="0"/>
        <w:rPr>
          <w:sz w:val="24"/>
          <w:szCs w:val="24"/>
        </w:rPr>
      </w:pPr>
      <w:r w:rsidRPr="00990240">
        <w:rPr>
          <w:color w:val="000000"/>
          <w:spacing w:val="5"/>
          <w:sz w:val="24"/>
          <w:szCs w:val="24"/>
        </w:rPr>
        <w:t>Место нахождения:</w:t>
      </w:r>
      <w:r w:rsidRPr="00990240">
        <w:rPr>
          <w:b/>
          <w:sz w:val="24"/>
          <w:szCs w:val="24"/>
        </w:rPr>
        <w:t xml:space="preserve"> ________________________________________</w:t>
      </w:r>
    </w:p>
    <w:p w:rsidR="00737F84" w:rsidRPr="00990240" w:rsidRDefault="00737F84" w:rsidP="00737F84">
      <w:pPr>
        <w:pStyle w:val="afd"/>
        <w:ind w:firstLine="0"/>
        <w:rPr>
          <w:sz w:val="24"/>
          <w:szCs w:val="24"/>
        </w:rPr>
      </w:pPr>
      <w:r w:rsidRPr="00990240">
        <w:rPr>
          <w:sz w:val="24"/>
          <w:szCs w:val="24"/>
        </w:rPr>
        <w:t>Почтовый индекс:  _________,</w:t>
      </w:r>
      <w:r w:rsidRPr="00990240">
        <w:rPr>
          <w:b/>
          <w:sz w:val="24"/>
          <w:szCs w:val="24"/>
        </w:rPr>
        <w:t xml:space="preserve">  </w:t>
      </w:r>
      <w:r w:rsidRPr="00990240">
        <w:rPr>
          <w:sz w:val="24"/>
          <w:szCs w:val="24"/>
        </w:rPr>
        <w:t>адрес:______________________________</w:t>
      </w:r>
    </w:p>
    <w:p w:rsidR="00737F84" w:rsidRPr="00990240" w:rsidRDefault="00737F84" w:rsidP="00737F84">
      <w:pPr>
        <w:pStyle w:val="afd"/>
        <w:ind w:firstLine="0"/>
        <w:rPr>
          <w:sz w:val="24"/>
          <w:szCs w:val="24"/>
        </w:rPr>
      </w:pPr>
      <w:r w:rsidRPr="00990240">
        <w:rPr>
          <w:sz w:val="24"/>
          <w:szCs w:val="24"/>
        </w:rPr>
        <w:t xml:space="preserve">ОГРН_______________ИНН ______________, ОКПО ______________, </w:t>
      </w:r>
    </w:p>
    <w:p w:rsidR="00737F84" w:rsidRPr="00990240" w:rsidRDefault="00737F84" w:rsidP="00737F84">
      <w:pPr>
        <w:pStyle w:val="afd"/>
        <w:ind w:firstLine="0"/>
        <w:rPr>
          <w:i/>
          <w:sz w:val="24"/>
          <w:szCs w:val="24"/>
        </w:rPr>
      </w:pPr>
      <w:r w:rsidRPr="00990240">
        <w:rPr>
          <w:sz w:val="24"/>
          <w:szCs w:val="24"/>
        </w:rPr>
        <w:t xml:space="preserve">КПП ______________ , </w:t>
      </w:r>
    </w:p>
    <w:p w:rsidR="00737F84" w:rsidRPr="00990240" w:rsidRDefault="00737F84" w:rsidP="00737F84">
      <w:pPr>
        <w:pStyle w:val="afa"/>
        <w:rPr>
          <w:i/>
          <w:iCs/>
          <w:sz w:val="24"/>
        </w:rPr>
      </w:pPr>
      <w:proofErr w:type="spellStart"/>
      <w:r w:rsidRPr="00990240">
        <w:rPr>
          <w:i/>
          <w:iCs/>
          <w:sz w:val="24"/>
        </w:rPr>
        <w:t>р</w:t>
      </w:r>
      <w:proofErr w:type="spellEnd"/>
      <w:r w:rsidRPr="00990240">
        <w:rPr>
          <w:i/>
          <w:iCs/>
          <w:sz w:val="24"/>
        </w:rPr>
        <w:t xml:space="preserve">/счет  ______________________ в  ____________________,            к/счет _______________________ в  ___________________________, БИК _______________, </w:t>
      </w:r>
    </w:p>
    <w:p w:rsidR="00737F84" w:rsidRPr="00990240" w:rsidRDefault="00737F84" w:rsidP="00737F84">
      <w:pPr>
        <w:pStyle w:val="afd"/>
        <w:ind w:firstLine="0"/>
        <w:rPr>
          <w:sz w:val="24"/>
          <w:szCs w:val="24"/>
        </w:rPr>
      </w:pPr>
      <w:r w:rsidRPr="00990240">
        <w:rPr>
          <w:iCs/>
          <w:sz w:val="24"/>
          <w:szCs w:val="24"/>
        </w:rPr>
        <w:t>тел.</w:t>
      </w:r>
      <w:r w:rsidRPr="00990240">
        <w:rPr>
          <w:i/>
          <w:sz w:val="24"/>
          <w:szCs w:val="24"/>
        </w:rPr>
        <w:t xml:space="preserve"> ________</w:t>
      </w:r>
      <w:r w:rsidRPr="00990240">
        <w:rPr>
          <w:sz w:val="24"/>
          <w:szCs w:val="24"/>
        </w:rPr>
        <w:t>, факс _____________,</w:t>
      </w:r>
    </w:p>
    <w:p w:rsidR="00737F84" w:rsidRPr="00990240" w:rsidRDefault="00737F84" w:rsidP="00737F84">
      <w:pPr>
        <w:pStyle w:val="afd"/>
        <w:ind w:firstLine="0"/>
        <w:rPr>
          <w:sz w:val="24"/>
          <w:szCs w:val="24"/>
        </w:rPr>
      </w:pPr>
      <w:r w:rsidRPr="00990240">
        <w:rPr>
          <w:sz w:val="24"/>
          <w:szCs w:val="24"/>
          <w:lang w:val="en-US"/>
        </w:rPr>
        <w:t>E</w:t>
      </w:r>
      <w:r w:rsidRPr="00990240">
        <w:rPr>
          <w:sz w:val="24"/>
          <w:szCs w:val="24"/>
        </w:rPr>
        <w:t>-</w:t>
      </w:r>
      <w:r w:rsidRPr="00990240">
        <w:rPr>
          <w:sz w:val="24"/>
          <w:szCs w:val="24"/>
          <w:lang w:val="en-US"/>
        </w:rPr>
        <w:t>mail</w:t>
      </w:r>
      <w:r w:rsidRPr="00990240">
        <w:rPr>
          <w:sz w:val="24"/>
          <w:szCs w:val="24"/>
        </w:rPr>
        <w:t xml:space="preserve"> _________________</w:t>
      </w:r>
    </w:p>
    <w:p w:rsidR="00737F84" w:rsidRPr="00990240" w:rsidRDefault="00737F84" w:rsidP="00737F84">
      <w:pPr>
        <w:pStyle w:val="afa"/>
        <w:ind w:left="709" w:right="-341"/>
        <w:rPr>
          <w:i/>
          <w:sz w:val="24"/>
        </w:rPr>
      </w:pPr>
    </w:p>
    <w:p w:rsidR="00737F84" w:rsidRPr="00990240" w:rsidRDefault="00737F84" w:rsidP="00737F84">
      <w:pPr>
        <w:pStyle w:val="afa"/>
        <w:ind w:left="709" w:right="-341"/>
        <w:rPr>
          <w:i/>
          <w:sz w:val="24"/>
        </w:rPr>
      </w:pPr>
    </w:p>
    <w:p w:rsidR="00737F84" w:rsidRPr="00990240" w:rsidRDefault="00737F84" w:rsidP="00737F84">
      <w:pPr>
        <w:pStyle w:val="afa"/>
        <w:ind w:left="709" w:right="-341"/>
        <w:rPr>
          <w:i/>
          <w:sz w:val="24"/>
        </w:rPr>
      </w:pPr>
    </w:p>
    <w:p w:rsidR="00737F84" w:rsidRPr="00990240" w:rsidRDefault="00737F84" w:rsidP="00737F84">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37F84" w:rsidRPr="00990240" w:rsidTr="00413911">
        <w:trPr>
          <w:trHeight w:val="2074"/>
        </w:trPr>
        <w:tc>
          <w:tcPr>
            <w:tcW w:w="4705" w:type="dxa"/>
            <w:tcBorders>
              <w:top w:val="nil"/>
              <w:left w:val="nil"/>
              <w:bottom w:val="nil"/>
              <w:right w:val="nil"/>
            </w:tcBorders>
          </w:tcPr>
          <w:p w:rsidR="00737F84" w:rsidRPr="00990240" w:rsidRDefault="00737F84" w:rsidP="00413911">
            <w:r w:rsidRPr="00990240">
              <w:t>Заказчик:</w:t>
            </w:r>
          </w:p>
          <w:p w:rsidR="00737F84" w:rsidRPr="00990240" w:rsidRDefault="00737F84" w:rsidP="00413911"/>
          <w:p w:rsidR="00737F84" w:rsidRPr="00990240" w:rsidRDefault="00737F84" w:rsidP="00413911">
            <w:r w:rsidRPr="00990240">
              <w:t>________    ______________</w:t>
            </w:r>
          </w:p>
          <w:p w:rsidR="00737F84" w:rsidRPr="00990240" w:rsidRDefault="00737F84" w:rsidP="00413911">
            <w:pPr>
              <w:rPr>
                <w:vertAlign w:val="superscript"/>
              </w:rPr>
            </w:pPr>
            <w:r w:rsidRPr="00990240">
              <w:rPr>
                <w:vertAlign w:val="superscript"/>
              </w:rPr>
              <w:t xml:space="preserve">(подпись)                    (Ф.И.О.)                                                                       </w:t>
            </w:r>
          </w:p>
        </w:tc>
        <w:tc>
          <w:tcPr>
            <w:tcW w:w="4139" w:type="dxa"/>
            <w:tcBorders>
              <w:top w:val="nil"/>
              <w:left w:val="nil"/>
              <w:bottom w:val="nil"/>
              <w:right w:val="nil"/>
            </w:tcBorders>
          </w:tcPr>
          <w:p w:rsidR="00737F84" w:rsidRPr="00990240" w:rsidRDefault="00737F84" w:rsidP="00413911">
            <w:r w:rsidRPr="00990240">
              <w:t>Исполнитель:</w:t>
            </w:r>
          </w:p>
          <w:p w:rsidR="00737F84" w:rsidRPr="00990240" w:rsidRDefault="00737F84" w:rsidP="00413911"/>
          <w:p w:rsidR="00737F84" w:rsidRPr="00990240" w:rsidRDefault="00737F84" w:rsidP="00413911">
            <w:r w:rsidRPr="00990240">
              <w:t>________    ______________</w:t>
            </w:r>
          </w:p>
          <w:p w:rsidR="00737F84" w:rsidRPr="00990240" w:rsidRDefault="00737F84" w:rsidP="00413911">
            <w:r w:rsidRPr="00990240">
              <w:rPr>
                <w:vertAlign w:val="superscript"/>
              </w:rPr>
              <w:t xml:space="preserve">(подпись)                        (Ф.И.О.)                                                                         </w:t>
            </w:r>
          </w:p>
        </w:tc>
      </w:tr>
    </w:tbl>
    <w:p w:rsidR="00737F84" w:rsidRDefault="00737F84" w:rsidP="00737F84">
      <w:pPr>
        <w:pStyle w:val="2"/>
        <w:spacing w:before="0" w:after="0"/>
        <w:jc w:val="right"/>
        <w:rPr>
          <w:b w:val="0"/>
          <w:bCs w:val="0"/>
          <w:i w:val="0"/>
          <w:iCs w:val="0"/>
        </w:rPr>
      </w:pPr>
    </w:p>
    <w:p w:rsidR="00737F84" w:rsidRDefault="00737F84" w:rsidP="00737F84">
      <w:pPr>
        <w:pStyle w:val="afa"/>
        <w:ind w:firstLine="0"/>
        <w:jc w:val="right"/>
        <w:rPr>
          <w:sz w:val="28"/>
          <w:szCs w:val="28"/>
          <w:highlight w:val="cyan"/>
        </w:rPr>
      </w:pPr>
    </w:p>
    <w:p w:rsidR="00737F84" w:rsidRDefault="00737F84" w:rsidP="00737F84">
      <w:pPr>
        <w:pStyle w:val="ConsNormal"/>
        <w:widowControl/>
        <w:ind w:firstLine="0"/>
        <w:jc w:val="right"/>
        <w:rPr>
          <w:rFonts w:ascii="Times New Roman" w:hAnsi="Times New Roman"/>
          <w:sz w:val="24"/>
          <w:szCs w:val="24"/>
        </w:rPr>
      </w:pPr>
    </w:p>
    <w:p w:rsidR="00737F84" w:rsidRDefault="00737F84" w:rsidP="00737F84">
      <w:pPr>
        <w:pStyle w:val="ConsNormal"/>
        <w:widowControl/>
        <w:ind w:firstLine="0"/>
        <w:jc w:val="right"/>
        <w:rPr>
          <w:rFonts w:ascii="Times New Roman" w:hAnsi="Times New Roman"/>
          <w:sz w:val="24"/>
          <w:szCs w:val="24"/>
        </w:rPr>
      </w:pPr>
    </w:p>
    <w:p w:rsidR="00737F84" w:rsidRDefault="00737F84" w:rsidP="00737F84">
      <w:pPr>
        <w:pStyle w:val="ConsNormal"/>
        <w:widowControl/>
        <w:ind w:firstLine="0"/>
        <w:jc w:val="right"/>
        <w:rPr>
          <w:rFonts w:ascii="Times New Roman" w:hAnsi="Times New Roman"/>
          <w:sz w:val="24"/>
          <w:szCs w:val="24"/>
        </w:rPr>
      </w:pPr>
    </w:p>
    <w:p w:rsidR="005422F3" w:rsidRDefault="005422F3" w:rsidP="00737F84">
      <w:pPr>
        <w:pStyle w:val="ConsNormal"/>
        <w:widowControl/>
        <w:ind w:firstLine="0"/>
        <w:jc w:val="right"/>
        <w:rPr>
          <w:rFonts w:ascii="Times New Roman" w:hAnsi="Times New Roman"/>
          <w:sz w:val="24"/>
          <w:szCs w:val="24"/>
        </w:rPr>
      </w:pPr>
    </w:p>
    <w:p w:rsidR="005422F3" w:rsidRDefault="005422F3" w:rsidP="00737F84">
      <w:pPr>
        <w:pStyle w:val="ConsNormal"/>
        <w:widowControl/>
        <w:ind w:firstLine="0"/>
        <w:jc w:val="right"/>
        <w:rPr>
          <w:rFonts w:ascii="Times New Roman" w:hAnsi="Times New Roman"/>
          <w:sz w:val="24"/>
          <w:szCs w:val="24"/>
        </w:rPr>
      </w:pPr>
    </w:p>
    <w:p w:rsidR="00737F84" w:rsidRDefault="00737F84" w:rsidP="00737F84">
      <w:pPr>
        <w:pStyle w:val="ConsNormal"/>
        <w:widowControl/>
        <w:ind w:firstLine="0"/>
        <w:jc w:val="right"/>
        <w:rPr>
          <w:rFonts w:ascii="Times New Roman" w:hAnsi="Times New Roman"/>
          <w:sz w:val="24"/>
          <w:szCs w:val="24"/>
        </w:rPr>
      </w:pPr>
    </w:p>
    <w:p w:rsidR="00737F84" w:rsidRDefault="00737F84" w:rsidP="00737F84">
      <w:pPr>
        <w:pStyle w:val="ConsNormal"/>
        <w:widowControl/>
        <w:ind w:firstLine="0"/>
        <w:jc w:val="right"/>
        <w:rPr>
          <w:rFonts w:ascii="Times New Roman" w:hAnsi="Times New Roman"/>
          <w:sz w:val="24"/>
          <w:szCs w:val="24"/>
        </w:rPr>
      </w:pPr>
    </w:p>
    <w:p w:rsidR="00737F84" w:rsidRDefault="00737F84" w:rsidP="00737F84">
      <w:pPr>
        <w:pStyle w:val="ConsNormal"/>
        <w:widowControl/>
        <w:ind w:firstLine="0"/>
        <w:jc w:val="right"/>
        <w:rPr>
          <w:rFonts w:ascii="Times New Roman" w:hAnsi="Times New Roman"/>
          <w:sz w:val="24"/>
          <w:szCs w:val="24"/>
        </w:rPr>
      </w:pPr>
    </w:p>
    <w:p w:rsidR="00737F84" w:rsidRDefault="00737F84" w:rsidP="00737F84">
      <w:pPr>
        <w:pStyle w:val="ConsNormal"/>
        <w:widowControl/>
        <w:ind w:firstLine="0"/>
        <w:jc w:val="right"/>
        <w:rPr>
          <w:rFonts w:ascii="Times New Roman" w:hAnsi="Times New Roman"/>
          <w:sz w:val="24"/>
          <w:szCs w:val="24"/>
        </w:rPr>
      </w:pPr>
    </w:p>
    <w:p w:rsidR="00472E1A" w:rsidRPr="00440F3D" w:rsidRDefault="00472E1A" w:rsidP="00472E1A">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472E1A" w:rsidRPr="00440F3D" w:rsidRDefault="00472E1A" w:rsidP="00472E1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72E1A" w:rsidRPr="00440F3D" w:rsidRDefault="00472E1A" w:rsidP="00472E1A">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w:t>
      </w:r>
      <w:r>
        <w:rPr>
          <w:rFonts w:ascii="Times New Roman" w:hAnsi="Times New Roman"/>
          <w:sz w:val="24"/>
          <w:szCs w:val="24"/>
        </w:rPr>
        <w:t>_______________</w:t>
      </w:r>
    </w:p>
    <w:p w:rsidR="00472E1A" w:rsidRPr="00440F3D" w:rsidRDefault="00472E1A" w:rsidP="00472E1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7756D" w:rsidRDefault="00E7756D" w:rsidP="00E7756D">
      <w:pPr>
        <w:jc w:val="right"/>
        <w:rPr>
          <w:sz w:val="32"/>
          <w:szCs w:val="32"/>
        </w:rPr>
      </w:pPr>
    </w:p>
    <w:p w:rsidR="00E7756D" w:rsidRPr="00501219" w:rsidRDefault="00E7756D" w:rsidP="00E7756D">
      <w:pPr>
        <w:pStyle w:val="ConsPlusTitle"/>
        <w:widowControl/>
        <w:jc w:val="center"/>
        <w:rPr>
          <w:rFonts w:ascii="Times New Roman" w:hAnsi="Times New Roman" w:cs="Times New Roman"/>
          <w:sz w:val="24"/>
          <w:szCs w:val="24"/>
        </w:rPr>
      </w:pPr>
      <w:r w:rsidRPr="00501219">
        <w:rPr>
          <w:rFonts w:ascii="Times New Roman" w:hAnsi="Times New Roman" w:cs="Times New Roman"/>
          <w:sz w:val="24"/>
          <w:szCs w:val="24"/>
        </w:rPr>
        <w:t>ПОРЯДОК ПРОВЕДЕНИЯ ОСМОТРА И ТЕХНИЧЕСКОГО ОБСЛУЖИВАНИЯ СООРУЖЕНИЙ И УСТРОЙСТВ ЖЕЛЕЗНОДОРОЖНОГО ПУТИ НЕОБЩЕГО ПОЛЬЗОВАНИЯ</w:t>
      </w:r>
    </w:p>
    <w:p w:rsidR="00E7756D" w:rsidRPr="00501219" w:rsidRDefault="00E7756D" w:rsidP="00E7756D">
      <w:pPr>
        <w:pStyle w:val="ConsPlusNormal"/>
        <w:widowControl/>
        <w:ind w:firstLine="709"/>
        <w:jc w:val="both"/>
        <w:rPr>
          <w:rFonts w:ascii="Times New Roman" w:hAnsi="Times New Roman"/>
          <w:sz w:val="24"/>
          <w:szCs w:val="24"/>
        </w:rPr>
      </w:pPr>
    </w:p>
    <w:p w:rsidR="00E7756D" w:rsidRPr="00501219" w:rsidRDefault="00E7756D" w:rsidP="00E7756D">
      <w:pPr>
        <w:pStyle w:val="ConsPlusNormal"/>
        <w:widowControl/>
        <w:numPr>
          <w:ilvl w:val="0"/>
          <w:numId w:val="34"/>
        </w:numPr>
        <w:tabs>
          <w:tab w:val="left" w:pos="426"/>
          <w:tab w:val="left" w:pos="567"/>
        </w:tabs>
        <w:suppressAutoHyphens w:val="0"/>
        <w:autoSpaceDE w:val="0"/>
        <w:autoSpaceDN w:val="0"/>
        <w:adjustRightInd w:val="0"/>
        <w:snapToGrid/>
        <w:ind w:left="57" w:firstLine="0"/>
        <w:jc w:val="center"/>
        <w:outlineLvl w:val="1"/>
        <w:rPr>
          <w:rFonts w:ascii="Times New Roman" w:hAnsi="Times New Roman"/>
          <w:b/>
          <w:sz w:val="24"/>
          <w:szCs w:val="24"/>
        </w:rPr>
      </w:pPr>
      <w:r w:rsidRPr="00501219">
        <w:rPr>
          <w:rFonts w:ascii="Times New Roman" w:hAnsi="Times New Roman"/>
          <w:b/>
          <w:sz w:val="24"/>
          <w:szCs w:val="24"/>
        </w:rPr>
        <w:t>Общие положения</w:t>
      </w:r>
    </w:p>
    <w:p w:rsidR="00E7756D" w:rsidRPr="00501219" w:rsidRDefault="00E7756D" w:rsidP="00E7756D">
      <w:pPr>
        <w:pStyle w:val="ConsPlusNormal"/>
        <w:widowControl/>
        <w:ind w:firstLine="709"/>
        <w:jc w:val="both"/>
        <w:rPr>
          <w:rFonts w:ascii="Times New Roman" w:hAnsi="Times New Roman"/>
          <w:sz w:val="24"/>
          <w:szCs w:val="24"/>
        </w:rPr>
      </w:pP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 xml:space="preserve">Осмотр и техническое обслуживание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его сооружений и устройств включает в себя контроль их технического состояния, текущее содержание и ремонт.</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 xml:space="preserve">Контроль технического состояния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заключается в осуществлении осмотров технического состояния сооружений пути, их конструктивных элементов и устройств, проведение консультационной работы с персоналом, занятым эксплуатацией и техническим обслуживанием.</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Текущее содержание железнодорожного пути включает в себя регулярный контроль состояния пути, устройств и сооружений, работы по предупреждению и устранению неисправностей.</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 xml:space="preserve">Ремонт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его устройств и сооружений представляет собой комплекс технических мероприятий, направленных на поддержание или восстановление первоначальных эксплуатационных качеств как пути в целом, так и его отдельных конструкций и устройств.</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Правильный подход к техническому обслуживанию пути обеспечивает длительный сроки службы железнодорожного пути, его устройств и сооружений.</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 xml:space="preserve">Контроль соблюдения правил эксплуатации, осмотра и технического содержания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его сооружений и устройств возлагается на руководителя структурного подразделения филиала – начальника контейнерного терминала </w:t>
      </w:r>
      <w:proofErr w:type="spellStart"/>
      <w:r w:rsidRPr="00501219">
        <w:rPr>
          <w:rFonts w:ascii="Times New Roman" w:hAnsi="Times New Roman"/>
          <w:sz w:val="24"/>
          <w:szCs w:val="24"/>
        </w:rPr>
        <w:t>Клещиха</w:t>
      </w:r>
      <w:proofErr w:type="spellEnd"/>
      <w:r w:rsidRPr="00501219">
        <w:rPr>
          <w:rFonts w:ascii="Times New Roman" w:hAnsi="Times New Roman"/>
          <w:sz w:val="24"/>
          <w:szCs w:val="24"/>
        </w:rPr>
        <w:t>, или в его отсутствие на лицо, его замещающее.</w:t>
      </w:r>
    </w:p>
    <w:p w:rsidR="00E7756D" w:rsidRPr="00501219" w:rsidRDefault="00E7756D" w:rsidP="00E7756D">
      <w:pPr>
        <w:pStyle w:val="ConsPlusNormal"/>
        <w:widowControl/>
        <w:ind w:firstLine="709"/>
        <w:jc w:val="both"/>
        <w:rPr>
          <w:rFonts w:ascii="Times New Roman" w:hAnsi="Times New Roman"/>
          <w:sz w:val="24"/>
          <w:szCs w:val="24"/>
        </w:rPr>
      </w:pPr>
    </w:p>
    <w:p w:rsidR="00E7756D" w:rsidRPr="00501219" w:rsidRDefault="00E7756D" w:rsidP="00E7756D">
      <w:pPr>
        <w:pStyle w:val="ConsPlusNormal"/>
        <w:widowControl/>
        <w:numPr>
          <w:ilvl w:val="0"/>
          <w:numId w:val="34"/>
        </w:numPr>
        <w:tabs>
          <w:tab w:val="left" w:pos="426"/>
          <w:tab w:val="left" w:pos="709"/>
          <w:tab w:val="left" w:pos="993"/>
          <w:tab w:val="left" w:pos="1843"/>
          <w:tab w:val="left" w:pos="2127"/>
        </w:tabs>
        <w:suppressAutoHyphens w:val="0"/>
        <w:autoSpaceDE w:val="0"/>
        <w:autoSpaceDN w:val="0"/>
        <w:adjustRightInd w:val="0"/>
        <w:snapToGrid/>
        <w:ind w:left="57" w:firstLine="0"/>
        <w:jc w:val="center"/>
        <w:outlineLvl w:val="1"/>
        <w:rPr>
          <w:rFonts w:ascii="Times New Roman" w:hAnsi="Times New Roman"/>
          <w:b/>
          <w:sz w:val="24"/>
          <w:szCs w:val="24"/>
        </w:rPr>
      </w:pPr>
      <w:r w:rsidRPr="00501219">
        <w:rPr>
          <w:rFonts w:ascii="Times New Roman" w:hAnsi="Times New Roman"/>
          <w:b/>
          <w:sz w:val="24"/>
          <w:szCs w:val="24"/>
        </w:rPr>
        <w:t>Цели и сроки проведения осмотров</w:t>
      </w:r>
    </w:p>
    <w:p w:rsidR="00E7756D" w:rsidRPr="00501219" w:rsidRDefault="00E7756D" w:rsidP="00E7756D">
      <w:pPr>
        <w:pStyle w:val="ConsPlusNormal"/>
        <w:widowControl/>
        <w:tabs>
          <w:tab w:val="left" w:pos="426"/>
          <w:tab w:val="left" w:pos="709"/>
          <w:tab w:val="left" w:pos="1843"/>
        </w:tabs>
        <w:ind w:firstLine="0"/>
        <w:outlineLvl w:val="1"/>
        <w:rPr>
          <w:rFonts w:ascii="Times New Roman" w:hAnsi="Times New Roman"/>
          <w:b/>
          <w:sz w:val="24"/>
          <w:szCs w:val="24"/>
        </w:rPr>
      </w:pPr>
    </w:p>
    <w:p w:rsidR="00E7756D" w:rsidRPr="00501219" w:rsidRDefault="00E7756D" w:rsidP="00E7756D">
      <w:pPr>
        <w:pStyle w:val="ConsPlusNormal"/>
        <w:widowControl/>
        <w:numPr>
          <w:ilvl w:val="1"/>
          <w:numId w:val="34"/>
        </w:numPr>
        <w:tabs>
          <w:tab w:val="left" w:pos="426"/>
          <w:tab w:val="left" w:pos="709"/>
          <w:tab w:val="left" w:pos="1276"/>
        </w:tabs>
        <w:suppressAutoHyphens w:val="0"/>
        <w:autoSpaceDE w:val="0"/>
        <w:autoSpaceDN w:val="0"/>
        <w:adjustRightInd w:val="0"/>
        <w:snapToGrid/>
        <w:ind w:left="0" w:firstLine="709"/>
        <w:jc w:val="both"/>
        <w:outlineLvl w:val="1"/>
        <w:rPr>
          <w:rFonts w:ascii="Times New Roman" w:hAnsi="Times New Roman"/>
          <w:sz w:val="24"/>
          <w:szCs w:val="24"/>
        </w:rPr>
      </w:pPr>
      <w:r w:rsidRPr="00501219">
        <w:rPr>
          <w:rFonts w:ascii="Times New Roman" w:hAnsi="Times New Roman"/>
          <w:sz w:val="24"/>
          <w:szCs w:val="24"/>
        </w:rPr>
        <w:t xml:space="preserve">Контроль технического состояния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осуществляется проведением плановых и внеплановых осмотров пути, его отдельных конструктивных элементов и устройств.</w:t>
      </w:r>
    </w:p>
    <w:p w:rsidR="00E7756D" w:rsidRPr="00501219" w:rsidRDefault="00E7756D" w:rsidP="00E7756D">
      <w:pPr>
        <w:pStyle w:val="ConsPlusNormal"/>
        <w:widowControl/>
        <w:numPr>
          <w:ilvl w:val="1"/>
          <w:numId w:val="34"/>
        </w:numPr>
        <w:tabs>
          <w:tab w:val="left" w:pos="426"/>
          <w:tab w:val="left" w:pos="709"/>
          <w:tab w:val="left" w:pos="1276"/>
        </w:tabs>
        <w:suppressAutoHyphens w:val="0"/>
        <w:autoSpaceDE w:val="0"/>
        <w:autoSpaceDN w:val="0"/>
        <w:adjustRightInd w:val="0"/>
        <w:snapToGrid/>
        <w:ind w:left="0" w:firstLine="709"/>
        <w:jc w:val="both"/>
        <w:outlineLvl w:val="1"/>
        <w:rPr>
          <w:rFonts w:ascii="Times New Roman" w:hAnsi="Times New Roman"/>
          <w:sz w:val="24"/>
          <w:szCs w:val="24"/>
        </w:rPr>
      </w:pPr>
      <w:r w:rsidRPr="00501219">
        <w:rPr>
          <w:rFonts w:ascii="Times New Roman" w:hAnsi="Times New Roman"/>
          <w:sz w:val="24"/>
          <w:szCs w:val="24"/>
        </w:rPr>
        <w:t xml:space="preserve">Целью осмотров является получение информации о фактическом техническом состоянии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его отдельных конструктивных элементов и устройств, а также контроль соблюдения правил их содержания и использования.</w:t>
      </w:r>
    </w:p>
    <w:p w:rsidR="00E7756D" w:rsidRPr="00501219" w:rsidRDefault="00E7756D" w:rsidP="00E7756D">
      <w:pPr>
        <w:pStyle w:val="ConsPlusNormal"/>
        <w:widowControl/>
        <w:numPr>
          <w:ilvl w:val="1"/>
          <w:numId w:val="34"/>
        </w:numPr>
        <w:tabs>
          <w:tab w:val="left" w:pos="426"/>
          <w:tab w:val="left" w:pos="709"/>
          <w:tab w:val="left" w:pos="1276"/>
        </w:tabs>
        <w:suppressAutoHyphens w:val="0"/>
        <w:autoSpaceDE w:val="0"/>
        <w:autoSpaceDN w:val="0"/>
        <w:adjustRightInd w:val="0"/>
        <w:snapToGrid/>
        <w:ind w:left="0" w:firstLine="709"/>
        <w:jc w:val="both"/>
        <w:outlineLvl w:val="1"/>
        <w:rPr>
          <w:rFonts w:ascii="Times New Roman" w:hAnsi="Times New Roman"/>
          <w:sz w:val="24"/>
          <w:szCs w:val="24"/>
        </w:rPr>
      </w:pPr>
      <w:r w:rsidRPr="00501219">
        <w:rPr>
          <w:rFonts w:ascii="Times New Roman" w:hAnsi="Times New Roman"/>
          <w:sz w:val="24"/>
          <w:szCs w:val="24"/>
        </w:rPr>
        <w:t xml:space="preserve">Плановые осмотры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проводятся четыре раза в год (ежеквартально). Особое внимание уделяется осмотрам в весенний и осенний периоды.</w:t>
      </w:r>
    </w:p>
    <w:p w:rsidR="00E7756D" w:rsidRPr="00501219" w:rsidRDefault="00E7756D" w:rsidP="00E7756D">
      <w:pPr>
        <w:pStyle w:val="ConsPlusNormal"/>
        <w:widowControl/>
        <w:numPr>
          <w:ilvl w:val="1"/>
          <w:numId w:val="34"/>
        </w:numPr>
        <w:tabs>
          <w:tab w:val="left" w:pos="426"/>
          <w:tab w:val="left" w:pos="709"/>
          <w:tab w:val="left" w:pos="1276"/>
        </w:tabs>
        <w:suppressAutoHyphens w:val="0"/>
        <w:autoSpaceDE w:val="0"/>
        <w:autoSpaceDN w:val="0"/>
        <w:adjustRightInd w:val="0"/>
        <w:snapToGrid/>
        <w:ind w:left="0" w:firstLine="709"/>
        <w:jc w:val="both"/>
        <w:outlineLvl w:val="1"/>
        <w:rPr>
          <w:rFonts w:ascii="Times New Roman" w:hAnsi="Times New Roman"/>
          <w:sz w:val="24"/>
          <w:szCs w:val="24"/>
        </w:rPr>
      </w:pPr>
      <w:r w:rsidRPr="00501219">
        <w:rPr>
          <w:rFonts w:ascii="Times New Roman" w:hAnsi="Times New Roman"/>
          <w:sz w:val="24"/>
          <w:szCs w:val="24"/>
        </w:rPr>
        <w:t xml:space="preserve">Весенний осмотр проводится для проверки технического состояния пути после окончания эксплуатации в зимних условиях. В ходе осеннего осмотра проводится проверка готовности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к эксплуатации в зимних условиях.</w:t>
      </w:r>
    </w:p>
    <w:p w:rsidR="00E7756D" w:rsidRPr="00501219" w:rsidRDefault="00E7756D" w:rsidP="00E7756D">
      <w:pPr>
        <w:pStyle w:val="ConsPlusNormal"/>
        <w:widowControl/>
        <w:numPr>
          <w:ilvl w:val="1"/>
          <w:numId w:val="34"/>
        </w:numPr>
        <w:tabs>
          <w:tab w:val="left" w:pos="426"/>
          <w:tab w:val="left" w:pos="709"/>
          <w:tab w:val="left" w:pos="1276"/>
        </w:tabs>
        <w:suppressAutoHyphens w:val="0"/>
        <w:autoSpaceDE w:val="0"/>
        <w:autoSpaceDN w:val="0"/>
        <w:adjustRightInd w:val="0"/>
        <w:snapToGrid/>
        <w:ind w:left="0" w:firstLine="709"/>
        <w:jc w:val="both"/>
        <w:outlineLvl w:val="1"/>
        <w:rPr>
          <w:rFonts w:ascii="Times New Roman" w:hAnsi="Times New Roman"/>
          <w:sz w:val="24"/>
          <w:szCs w:val="24"/>
        </w:rPr>
      </w:pPr>
      <w:r w:rsidRPr="00501219">
        <w:rPr>
          <w:rFonts w:ascii="Times New Roman" w:hAnsi="Times New Roman"/>
          <w:sz w:val="24"/>
          <w:szCs w:val="24"/>
        </w:rPr>
        <w:t xml:space="preserve">Календарные сроки плановых весенних и осенних осмотров железнодорожного пути устанавливаются в зависимости от климатических условий. Весенние осмотры осуществляются сразу после таяния снега, когда сооружения и устройства пути могут быть доступны для осмотра, осенние осмотры проводятся до наступления холодов и устойчивого </w:t>
      </w:r>
      <w:r w:rsidRPr="00501219">
        <w:rPr>
          <w:rFonts w:ascii="Times New Roman" w:hAnsi="Times New Roman"/>
          <w:sz w:val="24"/>
          <w:szCs w:val="24"/>
        </w:rPr>
        <w:lastRenderedPageBreak/>
        <w:t xml:space="preserve">снежного покрова, к этому времени должна быть завершена подготовка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к эксплуатации в зимних условиях.</w:t>
      </w:r>
    </w:p>
    <w:p w:rsidR="00E7756D" w:rsidRPr="00501219" w:rsidRDefault="00E7756D" w:rsidP="00E7756D">
      <w:pPr>
        <w:pStyle w:val="ConsPlusNormal"/>
        <w:widowControl/>
        <w:numPr>
          <w:ilvl w:val="1"/>
          <w:numId w:val="34"/>
        </w:numPr>
        <w:tabs>
          <w:tab w:val="left" w:pos="426"/>
          <w:tab w:val="left" w:pos="709"/>
          <w:tab w:val="left" w:pos="1276"/>
        </w:tabs>
        <w:suppressAutoHyphens w:val="0"/>
        <w:autoSpaceDE w:val="0"/>
        <w:autoSpaceDN w:val="0"/>
        <w:adjustRightInd w:val="0"/>
        <w:snapToGrid/>
        <w:ind w:left="0" w:firstLine="709"/>
        <w:jc w:val="both"/>
        <w:outlineLvl w:val="1"/>
        <w:rPr>
          <w:rFonts w:ascii="Times New Roman" w:hAnsi="Times New Roman"/>
          <w:sz w:val="24"/>
          <w:szCs w:val="24"/>
        </w:rPr>
      </w:pPr>
      <w:r w:rsidRPr="00501219">
        <w:rPr>
          <w:rFonts w:ascii="Times New Roman" w:hAnsi="Times New Roman"/>
          <w:sz w:val="24"/>
          <w:szCs w:val="24"/>
        </w:rPr>
        <w:t>Внеплановые осмотры пути проводятся после аварий техногенного характера и стихийных бедствий (ливней, снегопадов, наводнений, землетрясений).</w:t>
      </w:r>
    </w:p>
    <w:p w:rsidR="00E7756D" w:rsidRPr="00501219" w:rsidRDefault="00E7756D" w:rsidP="00E7756D">
      <w:pPr>
        <w:pStyle w:val="ConsPlusNormal"/>
        <w:widowControl/>
        <w:ind w:firstLine="709"/>
        <w:jc w:val="both"/>
        <w:rPr>
          <w:rFonts w:ascii="Times New Roman" w:hAnsi="Times New Roman"/>
          <w:sz w:val="24"/>
          <w:szCs w:val="24"/>
        </w:rPr>
      </w:pPr>
    </w:p>
    <w:p w:rsidR="00E7756D" w:rsidRPr="00501219" w:rsidRDefault="00E7756D" w:rsidP="00E7756D">
      <w:pPr>
        <w:pStyle w:val="ConsPlusNormal"/>
        <w:widowControl/>
        <w:numPr>
          <w:ilvl w:val="0"/>
          <w:numId w:val="34"/>
        </w:numPr>
        <w:tabs>
          <w:tab w:val="left" w:pos="993"/>
          <w:tab w:val="left" w:pos="1134"/>
          <w:tab w:val="left" w:pos="1701"/>
        </w:tabs>
        <w:suppressAutoHyphens w:val="0"/>
        <w:autoSpaceDE w:val="0"/>
        <w:autoSpaceDN w:val="0"/>
        <w:adjustRightInd w:val="0"/>
        <w:snapToGrid/>
        <w:ind w:left="57" w:firstLine="652"/>
        <w:jc w:val="center"/>
        <w:outlineLvl w:val="1"/>
        <w:rPr>
          <w:rFonts w:ascii="Times New Roman" w:hAnsi="Times New Roman"/>
          <w:b/>
          <w:sz w:val="24"/>
          <w:szCs w:val="24"/>
        </w:rPr>
      </w:pPr>
      <w:r w:rsidRPr="00501219">
        <w:rPr>
          <w:rFonts w:ascii="Times New Roman" w:hAnsi="Times New Roman"/>
          <w:b/>
          <w:sz w:val="24"/>
          <w:szCs w:val="24"/>
        </w:rPr>
        <w:t>Организация проведения осмотров</w:t>
      </w:r>
    </w:p>
    <w:p w:rsidR="00E7756D" w:rsidRPr="00501219" w:rsidRDefault="00E7756D" w:rsidP="00E7756D">
      <w:pPr>
        <w:pStyle w:val="ConsPlusNormal"/>
        <w:widowControl/>
        <w:tabs>
          <w:tab w:val="left" w:pos="1134"/>
        </w:tabs>
        <w:ind w:left="709" w:firstLine="0"/>
        <w:outlineLvl w:val="1"/>
        <w:rPr>
          <w:rFonts w:ascii="Times New Roman" w:hAnsi="Times New Roman"/>
          <w:b/>
          <w:sz w:val="24"/>
          <w:szCs w:val="24"/>
        </w:rPr>
      </w:pP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 xml:space="preserve">Плановые осмотры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осуществляются комиссией, персональный состав которой назначается приказом директора филиала. В её работе участвуют лица, ответственные за соблюдение правил эксплуатации и технического содержания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а также представители подрядной организации, осуществляющей текущее содержание и ремонт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Внеплановые осмотры пути проводятся комиссиями, состав которых определяется в зависимости от последствий неблагоприятных факторов.</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 xml:space="preserve">Результат работы комиссии после планового осмотра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оформляется актом, форма которого указана в Приложении 1 к настоящему Порядку. В нём отмечаются выявленные нарушения, влияющие на эксплуатационные качества и долговечность конструкционных элементов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наличие дефектов, возникших в процессе его эксплуатации, указываются мероприятия, сроки и ответственные лица по их устранению.</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t xml:space="preserve">При внеплановых осмотрах определяется техническое состояние железнодорожного пути </w:t>
      </w:r>
      <w:proofErr w:type="spellStart"/>
      <w:r w:rsidRPr="00501219">
        <w:rPr>
          <w:rFonts w:ascii="Times New Roman" w:hAnsi="Times New Roman"/>
          <w:sz w:val="24"/>
          <w:szCs w:val="24"/>
        </w:rPr>
        <w:t>необщего</w:t>
      </w:r>
      <w:proofErr w:type="spellEnd"/>
      <w:r w:rsidRPr="00501219">
        <w:rPr>
          <w:rFonts w:ascii="Times New Roman" w:hAnsi="Times New Roman"/>
          <w:sz w:val="24"/>
          <w:szCs w:val="24"/>
        </w:rPr>
        <w:t xml:space="preserve"> пользования в целом, устройств и их отдельных конструктивных элементов после воздействия неблагоприятных факторов, степень опасности выявленных повреждений, угрожающих жизни людей, безопасности движения и сохранности подвижного состава.</w:t>
      </w:r>
    </w:p>
    <w:p w:rsidR="00E7756D" w:rsidRPr="00501219" w:rsidRDefault="00E7756D" w:rsidP="00E7756D">
      <w:pPr>
        <w:pStyle w:val="ConsPlusNormal"/>
        <w:widowControl/>
        <w:tabs>
          <w:tab w:val="left" w:pos="1276"/>
        </w:tabs>
        <w:ind w:firstLine="709"/>
        <w:jc w:val="both"/>
        <w:rPr>
          <w:rFonts w:ascii="Times New Roman" w:hAnsi="Times New Roman"/>
          <w:sz w:val="24"/>
          <w:szCs w:val="24"/>
        </w:rPr>
      </w:pPr>
    </w:p>
    <w:p w:rsidR="00E7756D" w:rsidRPr="00501219" w:rsidRDefault="00E7756D" w:rsidP="00E7756D">
      <w:pPr>
        <w:pStyle w:val="ConsPlusNormal"/>
        <w:widowControl/>
        <w:numPr>
          <w:ilvl w:val="0"/>
          <w:numId w:val="34"/>
        </w:numPr>
        <w:tabs>
          <w:tab w:val="left" w:pos="993"/>
        </w:tabs>
        <w:suppressAutoHyphens w:val="0"/>
        <w:autoSpaceDE w:val="0"/>
        <w:autoSpaceDN w:val="0"/>
        <w:adjustRightInd w:val="0"/>
        <w:snapToGrid/>
        <w:ind w:left="0" w:firstLine="652"/>
        <w:jc w:val="center"/>
        <w:outlineLvl w:val="1"/>
        <w:rPr>
          <w:rFonts w:ascii="Times New Roman" w:hAnsi="Times New Roman"/>
          <w:b/>
          <w:sz w:val="24"/>
          <w:szCs w:val="24"/>
        </w:rPr>
      </w:pPr>
      <w:r w:rsidRPr="00501219">
        <w:rPr>
          <w:rFonts w:ascii="Times New Roman" w:hAnsi="Times New Roman"/>
          <w:b/>
          <w:sz w:val="24"/>
          <w:szCs w:val="24"/>
        </w:rPr>
        <w:t xml:space="preserve">Контроль технического состояния железнодорожного пути </w:t>
      </w:r>
      <w:proofErr w:type="spellStart"/>
      <w:r w:rsidRPr="00501219">
        <w:rPr>
          <w:rFonts w:ascii="Times New Roman" w:hAnsi="Times New Roman"/>
          <w:b/>
          <w:sz w:val="24"/>
          <w:szCs w:val="24"/>
        </w:rPr>
        <w:t>необщего</w:t>
      </w:r>
      <w:proofErr w:type="spellEnd"/>
      <w:r w:rsidRPr="00501219">
        <w:rPr>
          <w:rFonts w:ascii="Times New Roman" w:hAnsi="Times New Roman"/>
          <w:b/>
          <w:sz w:val="24"/>
          <w:szCs w:val="24"/>
        </w:rPr>
        <w:t xml:space="preserve"> пользования</w:t>
      </w:r>
    </w:p>
    <w:p w:rsidR="00E7756D" w:rsidRPr="00501219" w:rsidRDefault="00E7756D" w:rsidP="00E7756D">
      <w:pPr>
        <w:pStyle w:val="ConsPlusNormal"/>
        <w:widowControl/>
        <w:ind w:firstLine="709"/>
        <w:jc w:val="both"/>
        <w:rPr>
          <w:rFonts w:ascii="Times New Roman" w:hAnsi="Times New Roman"/>
          <w:sz w:val="24"/>
          <w:szCs w:val="24"/>
        </w:rPr>
      </w:pP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eastAsia="Times New Roman" w:hAnsi="Times New Roman"/>
          <w:sz w:val="24"/>
          <w:szCs w:val="24"/>
        </w:rPr>
        <w:t xml:space="preserve">Оценка технического состояния железнодорожных путей </w:t>
      </w:r>
      <w:proofErr w:type="spellStart"/>
      <w:r w:rsidRPr="00501219">
        <w:rPr>
          <w:rFonts w:ascii="Times New Roman" w:eastAsia="Times New Roman" w:hAnsi="Times New Roman"/>
          <w:sz w:val="24"/>
          <w:szCs w:val="24"/>
        </w:rPr>
        <w:t>необщего</w:t>
      </w:r>
      <w:proofErr w:type="spellEnd"/>
      <w:r w:rsidRPr="00501219">
        <w:rPr>
          <w:rFonts w:ascii="Times New Roman" w:eastAsia="Times New Roman" w:hAnsi="Times New Roman"/>
          <w:sz w:val="24"/>
          <w:szCs w:val="24"/>
        </w:rPr>
        <w:t xml:space="preserve"> пользования производится по результатам натурных осмотров и показаниям технических средств диагностирования (</w:t>
      </w:r>
      <w:proofErr w:type="spellStart"/>
      <w:r w:rsidRPr="00501219">
        <w:rPr>
          <w:rFonts w:ascii="Times New Roman" w:eastAsia="Times New Roman" w:hAnsi="Times New Roman"/>
          <w:sz w:val="24"/>
          <w:szCs w:val="24"/>
        </w:rPr>
        <w:t>дефектоскопных</w:t>
      </w:r>
      <w:proofErr w:type="spellEnd"/>
      <w:r w:rsidRPr="00501219">
        <w:rPr>
          <w:rFonts w:ascii="Times New Roman" w:eastAsia="Times New Roman" w:hAnsi="Times New Roman"/>
          <w:sz w:val="24"/>
          <w:szCs w:val="24"/>
        </w:rPr>
        <w:t xml:space="preserve"> средств), которые могут использоваться при проведении плановых и внеплановых осмотров. Периодичность проверки техническими средствами диагностирования – 1 раз в 3 года.</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eastAsia="Times New Roman" w:hAnsi="Times New Roman"/>
          <w:sz w:val="24"/>
          <w:szCs w:val="24"/>
        </w:rPr>
        <w:t>При наружных осмотрах выявляется целостность элементов верхнего строения пути, земляного полотна, сооружений, путевых устройств и проездов, а также отсутствие загромождений на пути. При этом особое внимание обращается:</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eastAsia="Times New Roman" w:hAnsi="Times New Roman"/>
          <w:sz w:val="24"/>
          <w:szCs w:val="24"/>
        </w:rPr>
        <w:t>- на провисание рельсов, наличие резких просадок (отсутствие просадок, выплесков), углов и извилин в плане;</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eastAsia="Times New Roman" w:hAnsi="Times New Roman"/>
          <w:sz w:val="24"/>
          <w:szCs w:val="24"/>
        </w:rPr>
        <w:t>- на наличие слепых зазоров в стыках, угрожающих выбросом пути; растянутых зазоров, приводящих к срезу стыковых болтов;</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eastAsia="Times New Roman" w:hAnsi="Times New Roman"/>
          <w:sz w:val="24"/>
          <w:szCs w:val="24"/>
        </w:rPr>
        <w:t>- на просвет между подошвой рельса и балластом;</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eastAsia="Times New Roman" w:hAnsi="Times New Roman"/>
          <w:sz w:val="24"/>
          <w:szCs w:val="24"/>
        </w:rPr>
        <w:t>- на наличие трещин и изломов в рельсах;</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eastAsia="Times New Roman" w:hAnsi="Times New Roman"/>
          <w:sz w:val="24"/>
          <w:szCs w:val="24"/>
        </w:rPr>
        <w:t xml:space="preserve">- на уровень затяжки стыковых, </w:t>
      </w:r>
      <w:proofErr w:type="spellStart"/>
      <w:r w:rsidRPr="00501219">
        <w:rPr>
          <w:rFonts w:ascii="Times New Roman" w:eastAsia="Times New Roman" w:hAnsi="Times New Roman"/>
          <w:sz w:val="24"/>
          <w:szCs w:val="24"/>
        </w:rPr>
        <w:t>клеммных</w:t>
      </w:r>
      <w:proofErr w:type="spellEnd"/>
      <w:r w:rsidRPr="00501219">
        <w:rPr>
          <w:rFonts w:ascii="Times New Roman" w:eastAsia="Times New Roman" w:hAnsi="Times New Roman"/>
          <w:sz w:val="24"/>
          <w:szCs w:val="24"/>
        </w:rPr>
        <w:t xml:space="preserve"> и закладных болтов;</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eastAsia="Times New Roman" w:hAnsi="Times New Roman"/>
          <w:sz w:val="24"/>
          <w:szCs w:val="24"/>
        </w:rPr>
        <w:t>- на плавность отводов при росте и осадке пучин;</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eastAsia="Times New Roman" w:hAnsi="Times New Roman"/>
          <w:sz w:val="24"/>
          <w:szCs w:val="24"/>
        </w:rPr>
        <w:t xml:space="preserve">- на состояние подкладок, </w:t>
      </w:r>
      <w:proofErr w:type="spellStart"/>
      <w:r w:rsidRPr="00501219">
        <w:rPr>
          <w:rFonts w:ascii="Times New Roman" w:eastAsia="Times New Roman" w:hAnsi="Times New Roman"/>
          <w:sz w:val="24"/>
          <w:szCs w:val="24"/>
        </w:rPr>
        <w:t>нашпальных</w:t>
      </w:r>
      <w:proofErr w:type="spellEnd"/>
      <w:r w:rsidRPr="00501219">
        <w:rPr>
          <w:rFonts w:ascii="Times New Roman" w:eastAsia="Times New Roman" w:hAnsi="Times New Roman"/>
          <w:sz w:val="24"/>
          <w:szCs w:val="24"/>
        </w:rPr>
        <w:t xml:space="preserve"> и </w:t>
      </w:r>
      <w:proofErr w:type="spellStart"/>
      <w:r w:rsidRPr="00501219">
        <w:rPr>
          <w:rFonts w:ascii="Times New Roman" w:eastAsia="Times New Roman" w:hAnsi="Times New Roman"/>
          <w:sz w:val="24"/>
          <w:szCs w:val="24"/>
        </w:rPr>
        <w:t>подрельсовых</w:t>
      </w:r>
      <w:proofErr w:type="spellEnd"/>
      <w:r w:rsidRPr="00501219">
        <w:rPr>
          <w:rFonts w:ascii="Times New Roman" w:eastAsia="Times New Roman" w:hAnsi="Times New Roman"/>
          <w:sz w:val="24"/>
          <w:szCs w:val="24"/>
        </w:rPr>
        <w:t xml:space="preserve"> прокладок.</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Особенно тщательно проверяется состояние пути на участках, подлежащих ремонту, на которых могут возникнуть грубые неисправности, угрожающие безопасности движения.</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lastRenderedPageBreak/>
        <w:t>Рельсовая колея осматривается на предмет выявления местных неровностей пути в профиле и плане, требующих устранения:</w:t>
      </w:r>
    </w:p>
    <w:p w:rsidR="00E7756D" w:rsidRPr="00501219" w:rsidRDefault="00E7756D" w:rsidP="00E7756D">
      <w:pPr>
        <w:pStyle w:val="ConsPlusNormal"/>
        <w:widowControl/>
        <w:tabs>
          <w:tab w:val="left" w:pos="1276"/>
        </w:tabs>
        <w:ind w:firstLine="709"/>
        <w:jc w:val="both"/>
        <w:rPr>
          <w:rFonts w:ascii="Times New Roman" w:hAnsi="Times New Roman"/>
          <w:sz w:val="24"/>
          <w:szCs w:val="24"/>
        </w:rPr>
      </w:pPr>
      <w:r w:rsidRPr="00501219">
        <w:rPr>
          <w:rFonts w:ascii="Times New Roman" w:hAnsi="Times New Roman"/>
          <w:sz w:val="24"/>
          <w:szCs w:val="24"/>
        </w:rPr>
        <w:t>- в профиле просмотром сбоку по поверхности головок рельсовых нитей впереди находящегося участка пути;</w:t>
      </w:r>
    </w:p>
    <w:p w:rsidR="00E7756D" w:rsidRPr="00501219" w:rsidRDefault="00E7756D" w:rsidP="00E7756D">
      <w:pPr>
        <w:pStyle w:val="ConsPlusNormal"/>
        <w:widowControl/>
        <w:tabs>
          <w:tab w:val="left" w:pos="1276"/>
        </w:tabs>
        <w:ind w:firstLine="709"/>
        <w:jc w:val="both"/>
        <w:rPr>
          <w:rFonts w:ascii="Times New Roman" w:eastAsia="Times New Roman" w:hAnsi="Times New Roman"/>
          <w:sz w:val="24"/>
          <w:szCs w:val="24"/>
        </w:rPr>
      </w:pPr>
      <w:r w:rsidRPr="00501219">
        <w:rPr>
          <w:rFonts w:ascii="Times New Roman" w:hAnsi="Times New Roman"/>
          <w:sz w:val="24"/>
          <w:szCs w:val="24"/>
        </w:rPr>
        <w:t xml:space="preserve">- в плане по внутренней боковой грани головки рельса, на прямых участках - по </w:t>
      </w:r>
      <w:proofErr w:type="spellStart"/>
      <w:r w:rsidRPr="00501219">
        <w:rPr>
          <w:rFonts w:ascii="Times New Roman" w:hAnsi="Times New Roman"/>
          <w:sz w:val="24"/>
          <w:szCs w:val="24"/>
        </w:rPr>
        <w:t>рихтовочной</w:t>
      </w:r>
      <w:proofErr w:type="spellEnd"/>
      <w:r w:rsidRPr="00501219">
        <w:rPr>
          <w:rFonts w:ascii="Times New Roman" w:hAnsi="Times New Roman"/>
          <w:sz w:val="24"/>
          <w:szCs w:val="24"/>
        </w:rPr>
        <w:t xml:space="preserve"> нити, в кривых участках - по наружной.</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Проверка ширины рельсовой колеи и уровня производится по ходу осмотра выборочно шаблоном ЦУП. При осмотре и проверке рельсовой колеи особое внимание уделяется переходным кривым и кривым малого радиуса.</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Рельсы осматриваются на предмет их целостности, наличия в них трещин, вертикальных и горизонтальных ступенек в стыках, седловин, пробуксовок, волнообразного износа, бокового износа головки в кривых, изогнутости концов и других видимых дефектов. При необходимости величины обнаруженных отступлений от норм содержания и дефекты определяются с помощью ручных измерительных средств.</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Стыковые зазоры осматриваются сплошь и измеряются выборочно при осмотре пути, при этом обнаруженные в стыках чрезмерно растянутые, а в летний период нулевые зазоры, должны быть отрегулированы.</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 xml:space="preserve">При осмотре скреплений выявляются число неработающих, изогнутых и отсутствующих </w:t>
      </w:r>
      <w:proofErr w:type="spellStart"/>
      <w:r w:rsidRPr="00501219">
        <w:rPr>
          <w:rFonts w:ascii="Times New Roman" w:hAnsi="Times New Roman"/>
          <w:sz w:val="24"/>
          <w:szCs w:val="24"/>
        </w:rPr>
        <w:t>клеммных</w:t>
      </w:r>
      <w:proofErr w:type="spellEnd"/>
      <w:r w:rsidRPr="00501219">
        <w:rPr>
          <w:rFonts w:ascii="Times New Roman" w:hAnsi="Times New Roman"/>
          <w:sz w:val="24"/>
          <w:szCs w:val="24"/>
        </w:rPr>
        <w:t xml:space="preserve"> и закладных болтов; изломанных или отсутствующих пружинных шайб; выдавленных из-под подкладок и негодных резиновых прокладок при скреплении типа КБ на железобетонных шпалах и др. Степень закрепления болтов проверяется выборочно путём </w:t>
      </w:r>
      <w:proofErr w:type="spellStart"/>
      <w:r w:rsidRPr="00501219">
        <w:rPr>
          <w:rFonts w:ascii="Times New Roman" w:hAnsi="Times New Roman"/>
          <w:sz w:val="24"/>
          <w:szCs w:val="24"/>
        </w:rPr>
        <w:t>остукивания</w:t>
      </w:r>
      <w:proofErr w:type="spellEnd"/>
      <w:r w:rsidRPr="00501219">
        <w:rPr>
          <w:rFonts w:ascii="Times New Roman" w:hAnsi="Times New Roman"/>
          <w:sz w:val="24"/>
          <w:szCs w:val="24"/>
        </w:rPr>
        <w:t xml:space="preserve"> их молоточком (шатающийся при ударе болт считается слабо закрепленным).</w:t>
      </w:r>
    </w:p>
    <w:p w:rsidR="00E7756D" w:rsidRPr="00501219" w:rsidRDefault="00E7756D" w:rsidP="00E7756D">
      <w:pPr>
        <w:pStyle w:val="ConsPlusNormal"/>
        <w:widowControl/>
        <w:numPr>
          <w:ilvl w:val="1"/>
          <w:numId w:val="34"/>
        </w:numPr>
        <w:tabs>
          <w:tab w:val="left" w:pos="1276"/>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При осмотре балластной призмы определяют места с недостаточными поперечными ее размерами, неполным заполнением балластом шпальных ящиков, недостаточными размерами плеч за торцами шпал, выплесками и другими отступлениями.</w:t>
      </w:r>
    </w:p>
    <w:p w:rsidR="00E7756D" w:rsidRPr="00501219" w:rsidRDefault="00E7756D" w:rsidP="00E7756D">
      <w:pPr>
        <w:pStyle w:val="ConsPlusNormal"/>
        <w:widowControl/>
        <w:numPr>
          <w:ilvl w:val="1"/>
          <w:numId w:val="34"/>
        </w:numPr>
        <w:tabs>
          <w:tab w:val="left" w:pos="1418"/>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На стрелочных переводах осматриваются и проверяются:</w:t>
      </w:r>
    </w:p>
    <w:p w:rsidR="00E7756D" w:rsidRPr="00501219" w:rsidRDefault="00E7756D" w:rsidP="00E7756D">
      <w:pPr>
        <w:pStyle w:val="ConsPlusNormal"/>
        <w:widowControl/>
        <w:tabs>
          <w:tab w:val="left" w:pos="1418"/>
        </w:tabs>
        <w:ind w:firstLine="709"/>
        <w:jc w:val="both"/>
        <w:rPr>
          <w:rFonts w:ascii="Times New Roman" w:hAnsi="Times New Roman"/>
          <w:sz w:val="24"/>
          <w:szCs w:val="24"/>
        </w:rPr>
      </w:pPr>
      <w:r w:rsidRPr="00501219">
        <w:rPr>
          <w:rFonts w:ascii="Times New Roman" w:hAnsi="Times New Roman"/>
          <w:sz w:val="24"/>
          <w:szCs w:val="24"/>
        </w:rPr>
        <w:t xml:space="preserve">- прямолинейность по </w:t>
      </w:r>
      <w:proofErr w:type="spellStart"/>
      <w:r w:rsidRPr="00501219">
        <w:rPr>
          <w:rFonts w:ascii="Times New Roman" w:hAnsi="Times New Roman"/>
          <w:sz w:val="24"/>
          <w:szCs w:val="24"/>
        </w:rPr>
        <w:t>контррельсовой</w:t>
      </w:r>
      <w:proofErr w:type="spellEnd"/>
      <w:r w:rsidRPr="00501219">
        <w:rPr>
          <w:rFonts w:ascii="Times New Roman" w:hAnsi="Times New Roman"/>
          <w:sz w:val="24"/>
          <w:szCs w:val="24"/>
        </w:rPr>
        <w:t xml:space="preserve"> нити прямого направления и плавность кривизны переводной кривой (визуально или, при необходимости, по ординатам);</w:t>
      </w:r>
    </w:p>
    <w:p w:rsidR="00E7756D" w:rsidRPr="00501219" w:rsidRDefault="00E7756D" w:rsidP="00E7756D">
      <w:pPr>
        <w:pStyle w:val="ConsPlusNormal"/>
        <w:widowControl/>
        <w:tabs>
          <w:tab w:val="left" w:pos="1418"/>
        </w:tabs>
        <w:ind w:firstLine="709"/>
        <w:jc w:val="both"/>
        <w:rPr>
          <w:rFonts w:ascii="Times New Roman" w:hAnsi="Times New Roman"/>
          <w:sz w:val="24"/>
          <w:szCs w:val="24"/>
        </w:rPr>
      </w:pPr>
      <w:r w:rsidRPr="00501219">
        <w:rPr>
          <w:rFonts w:ascii="Times New Roman" w:hAnsi="Times New Roman"/>
          <w:sz w:val="24"/>
          <w:szCs w:val="24"/>
        </w:rPr>
        <w:t>- плотность прилегания остряка к рамному рельсу, упорным накладкам, опорным подушкам;</w:t>
      </w:r>
    </w:p>
    <w:p w:rsidR="00E7756D" w:rsidRPr="00501219" w:rsidRDefault="00E7756D" w:rsidP="00E7756D">
      <w:pPr>
        <w:pStyle w:val="ConsPlusNormal"/>
        <w:widowControl/>
        <w:tabs>
          <w:tab w:val="left" w:pos="1418"/>
        </w:tabs>
        <w:ind w:firstLine="709"/>
        <w:jc w:val="both"/>
        <w:rPr>
          <w:rFonts w:ascii="Times New Roman" w:hAnsi="Times New Roman"/>
          <w:sz w:val="24"/>
          <w:szCs w:val="24"/>
        </w:rPr>
      </w:pPr>
      <w:r w:rsidRPr="00501219">
        <w:rPr>
          <w:rFonts w:ascii="Times New Roman" w:hAnsi="Times New Roman"/>
          <w:sz w:val="24"/>
          <w:szCs w:val="24"/>
        </w:rPr>
        <w:t>- взаимное положение остряка и рамного рельса (понижение, укрытие);</w:t>
      </w:r>
    </w:p>
    <w:p w:rsidR="00E7756D" w:rsidRPr="00501219" w:rsidRDefault="00E7756D" w:rsidP="00E7756D">
      <w:pPr>
        <w:pStyle w:val="ConsPlusNormal"/>
        <w:widowControl/>
        <w:tabs>
          <w:tab w:val="left" w:pos="1418"/>
        </w:tabs>
        <w:ind w:firstLine="709"/>
        <w:jc w:val="both"/>
        <w:rPr>
          <w:rFonts w:ascii="Times New Roman" w:hAnsi="Times New Roman"/>
          <w:sz w:val="24"/>
          <w:szCs w:val="24"/>
        </w:rPr>
      </w:pPr>
      <w:r w:rsidRPr="00501219">
        <w:rPr>
          <w:rFonts w:ascii="Times New Roman" w:hAnsi="Times New Roman"/>
          <w:sz w:val="24"/>
          <w:szCs w:val="24"/>
        </w:rPr>
        <w:t>- </w:t>
      </w:r>
      <w:proofErr w:type="spellStart"/>
      <w:r w:rsidRPr="00501219">
        <w:rPr>
          <w:rFonts w:ascii="Times New Roman" w:hAnsi="Times New Roman"/>
          <w:sz w:val="24"/>
          <w:szCs w:val="24"/>
        </w:rPr>
        <w:t>выкрашивание</w:t>
      </w:r>
      <w:proofErr w:type="spellEnd"/>
      <w:r w:rsidRPr="00501219">
        <w:rPr>
          <w:rFonts w:ascii="Times New Roman" w:hAnsi="Times New Roman"/>
          <w:sz w:val="24"/>
          <w:szCs w:val="24"/>
        </w:rPr>
        <w:t xml:space="preserve"> остряка, износ и дефектность металлических частей, состояние скреплений, рельсовых цепей, водоотводов;</w:t>
      </w:r>
    </w:p>
    <w:p w:rsidR="00E7756D" w:rsidRPr="00501219" w:rsidRDefault="00E7756D" w:rsidP="00E7756D">
      <w:pPr>
        <w:pStyle w:val="ConsPlusNormal"/>
        <w:widowControl/>
        <w:tabs>
          <w:tab w:val="left" w:pos="1418"/>
        </w:tabs>
        <w:ind w:firstLine="709"/>
        <w:jc w:val="both"/>
        <w:rPr>
          <w:rFonts w:ascii="Times New Roman" w:eastAsia="Times New Roman" w:hAnsi="Times New Roman"/>
          <w:sz w:val="24"/>
          <w:szCs w:val="24"/>
        </w:rPr>
      </w:pPr>
      <w:r w:rsidRPr="00501219">
        <w:rPr>
          <w:rFonts w:ascii="Times New Roman" w:hAnsi="Times New Roman"/>
          <w:sz w:val="24"/>
          <w:szCs w:val="24"/>
        </w:rPr>
        <w:t>- балластная призма на наличие загрязненности и несоблюдение размеров.</w:t>
      </w:r>
    </w:p>
    <w:p w:rsidR="00E7756D" w:rsidRPr="00501219" w:rsidRDefault="00E7756D" w:rsidP="00E7756D">
      <w:pPr>
        <w:pStyle w:val="ConsPlusNormal"/>
        <w:widowControl/>
        <w:numPr>
          <w:ilvl w:val="1"/>
          <w:numId w:val="34"/>
        </w:numPr>
        <w:tabs>
          <w:tab w:val="left" w:pos="1418"/>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 xml:space="preserve">При осмотре </w:t>
      </w:r>
      <w:proofErr w:type="spellStart"/>
      <w:r w:rsidRPr="00501219">
        <w:rPr>
          <w:rFonts w:ascii="Times New Roman" w:hAnsi="Times New Roman"/>
          <w:sz w:val="24"/>
          <w:szCs w:val="24"/>
        </w:rPr>
        <w:t>закрестовинных</w:t>
      </w:r>
      <w:proofErr w:type="spellEnd"/>
      <w:r w:rsidRPr="00501219">
        <w:rPr>
          <w:rFonts w:ascii="Times New Roman" w:hAnsi="Times New Roman"/>
          <w:sz w:val="24"/>
          <w:szCs w:val="24"/>
        </w:rPr>
        <w:t xml:space="preserve"> кривых проверяется их состояние на предмет отсутствия грубых отступлений в плане и профиле, достаточной прочности прикрепления рельсов к шпалам, бокового износа рельсов. Выборочные измерения ширины колеи и уровня при осмотрах и проверках пути производятся путевым шаблоном ЦУП. При осмотре и проверке стрелочных переводов дополнительно могут применяться шаблон КОР, щуп для проверки стрелок на замыкание, штангенциркуль.</w:t>
      </w:r>
    </w:p>
    <w:p w:rsidR="00E7756D" w:rsidRPr="00501219" w:rsidRDefault="00E7756D" w:rsidP="00E7756D">
      <w:pPr>
        <w:pStyle w:val="ConsPlusNormal"/>
        <w:widowControl/>
        <w:numPr>
          <w:ilvl w:val="1"/>
          <w:numId w:val="34"/>
        </w:numPr>
        <w:tabs>
          <w:tab w:val="left" w:pos="1418"/>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Дополнительные осмотры пути производятся при особо высоких температурах воздуха в летнее время с целью выявления сдвижек пути, углов в плане и своевременного принятия мер по предотвращению выбросов пути. При особо низких температурах воздуха (ниже -30°С) обращается внимание на величину стыковых зазоров и на целостность колеи.</w:t>
      </w:r>
    </w:p>
    <w:p w:rsidR="00E7756D" w:rsidRPr="00501219" w:rsidRDefault="00E7756D" w:rsidP="00E7756D">
      <w:pPr>
        <w:pStyle w:val="ConsPlusNormal"/>
        <w:widowControl/>
        <w:numPr>
          <w:ilvl w:val="1"/>
          <w:numId w:val="34"/>
        </w:numPr>
        <w:tabs>
          <w:tab w:val="left" w:pos="1418"/>
        </w:tabs>
        <w:suppressAutoHyphens w:val="0"/>
        <w:autoSpaceDE w:val="0"/>
        <w:autoSpaceDN w:val="0"/>
        <w:adjustRightInd w:val="0"/>
        <w:snapToGrid/>
        <w:ind w:left="0" w:firstLine="709"/>
        <w:jc w:val="both"/>
        <w:rPr>
          <w:rFonts w:ascii="Times New Roman" w:eastAsia="Times New Roman" w:hAnsi="Times New Roman"/>
          <w:sz w:val="24"/>
          <w:szCs w:val="24"/>
        </w:rPr>
      </w:pPr>
      <w:r w:rsidRPr="00501219">
        <w:rPr>
          <w:rFonts w:ascii="Times New Roman" w:hAnsi="Times New Roman"/>
          <w:sz w:val="24"/>
          <w:szCs w:val="24"/>
        </w:rPr>
        <w:t>При проведении осмотра земляного полотна выявляются места с нарушениями водоотводных сооружений, повреждениями укрепительных и защитных устройств, трещины и разрывы на обочинах, откосах, а также другие дефекты и деформации. Производится детальная проверка общего состояния земляного полотна, устанавливаются причины возникающих дефектов, составляется перечень необходимых профилактических и ремонтных работ с указанием сроков их выполнения.</w:t>
      </w:r>
    </w:p>
    <w:p w:rsidR="00E7756D" w:rsidRPr="00501219" w:rsidRDefault="00E7756D" w:rsidP="00E7756D">
      <w:pPr>
        <w:pStyle w:val="ConsPlusNormal"/>
        <w:widowControl/>
        <w:numPr>
          <w:ilvl w:val="1"/>
          <w:numId w:val="34"/>
        </w:numPr>
        <w:tabs>
          <w:tab w:val="left" w:pos="1418"/>
        </w:tabs>
        <w:suppressAutoHyphens w:val="0"/>
        <w:autoSpaceDE w:val="0"/>
        <w:autoSpaceDN w:val="0"/>
        <w:adjustRightInd w:val="0"/>
        <w:snapToGrid/>
        <w:ind w:left="0" w:firstLine="709"/>
        <w:jc w:val="both"/>
        <w:rPr>
          <w:rFonts w:ascii="Times New Roman" w:hAnsi="Times New Roman"/>
          <w:sz w:val="24"/>
          <w:szCs w:val="24"/>
        </w:rPr>
      </w:pPr>
      <w:r w:rsidRPr="00501219">
        <w:rPr>
          <w:rFonts w:ascii="Times New Roman" w:hAnsi="Times New Roman"/>
          <w:sz w:val="24"/>
          <w:szCs w:val="24"/>
        </w:rPr>
        <w:lastRenderedPageBreak/>
        <w:t>В ходе проведения осмотров обследуются участки автомобильных подъездов, прилегающих к технологическим проездам подъездного пути, проверяется состояние проезжей части, желобов и настилов.</w:t>
      </w:r>
    </w:p>
    <w:p w:rsidR="00E7756D" w:rsidRPr="00501219" w:rsidRDefault="00E7756D" w:rsidP="00E7756D">
      <w:pPr>
        <w:pStyle w:val="ConsPlusNormal"/>
        <w:widowControl/>
        <w:tabs>
          <w:tab w:val="left" w:pos="1418"/>
        </w:tabs>
        <w:ind w:firstLine="709"/>
        <w:jc w:val="both"/>
        <w:rPr>
          <w:rFonts w:ascii="Times New Roman" w:hAnsi="Times New Roman"/>
          <w:sz w:val="24"/>
          <w:szCs w:val="24"/>
        </w:rPr>
      </w:pPr>
    </w:p>
    <w:p w:rsidR="00E7756D" w:rsidRPr="00501219" w:rsidRDefault="00E7756D" w:rsidP="00E7756D">
      <w:pPr>
        <w:pStyle w:val="ConsPlusNormal"/>
        <w:widowControl/>
        <w:numPr>
          <w:ilvl w:val="0"/>
          <w:numId w:val="34"/>
        </w:numPr>
        <w:tabs>
          <w:tab w:val="left" w:pos="0"/>
          <w:tab w:val="left" w:pos="567"/>
          <w:tab w:val="left" w:pos="993"/>
        </w:tabs>
        <w:suppressAutoHyphens w:val="0"/>
        <w:autoSpaceDE w:val="0"/>
        <w:autoSpaceDN w:val="0"/>
        <w:adjustRightInd w:val="0"/>
        <w:snapToGrid/>
        <w:ind w:left="0" w:firstLine="709"/>
        <w:jc w:val="center"/>
        <w:rPr>
          <w:rFonts w:ascii="Times New Roman" w:hAnsi="Times New Roman"/>
          <w:b/>
          <w:sz w:val="24"/>
          <w:szCs w:val="24"/>
        </w:rPr>
      </w:pPr>
      <w:r w:rsidRPr="00501219">
        <w:rPr>
          <w:rFonts w:ascii="Times New Roman" w:hAnsi="Times New Roman"/>
          <w:b/>
          <w:sz w:val="24"/>
          <w:szCs w:val="24"/>
        </w:rPr>
        <w:t xml:space="preserve">Текущее содержание железнодорожного пути </w:t>
      </w:r>
      <w:proofErr w:type="spellStart"/>
      <w:r w:rsidRPr="00501219">
        <w:rPr>
          <w:rFonts w:ascii="Times New Roman" w:hAnsi="Times New Roman"/>
          <w:b/>
          <w:sz w:val="24"/>
          <w:szCs w:val="24"/>
        </w:rPr>
        <w:t>необщего</w:t>
      </w:r>
      <w:proofErr w:type="spellEnd"/>
      <w:r w:rsidRPr="00501219">
        <w:rPr>
          <w:rFonts w:ascii="Times New Roman" w:hAnsi="Times New Roman"/>
          <w:b/>
          <w:sz w:val="24"/>
          <w:szCs w:val="24"/>
        </w:rPr>
        <w:t xml:space="preserve"> пользования</w:t>
      </w:r>
    </w:p>
    <w:p w:rsidR="00E7756D" w:rsidRPr="00501219" w:rsidRDefault="00E7756D" w:rsidP="00E7756D">
      <w:pPr>
        <w:pStyle w:val="ConsPlusNormal"/>
        <w:widowControl/>
        <w:tabs>
          <w:tab w:val="left" w:pos="1418"/>
        </w:tabs>
        <w:ind w:firstLine="0"/>
        <w:rPr>
          <w:rFonts w:ascii="Times New Roman" w:hAnsi="Times New Roman"/>
          <w:sz w:val="24"/>
          <w:szCs w:val="24"/>
        </w:rPr>
      </w:pPr>
    </w:p>
    <w:p w:rsidR="00E7756D" w:rsidRPr="00501219" w:rsidRDefault="00E7756D" w:rsidP="00E7756D">
      <w:pPr>
        <w:pStyle w:val="aff7"/>
        <w:numPr>
          <w:ilvl w:val="1"/>
          <w:numId w:val="34"/>
        </w:numPr>
        <w:tabs>
          <w:tab w:val="left" w:pos="1276"/>
        </w:tabs>
        <w:ind w:left="0" w:firstLine="709"/>
        <w:contextualSpacing/>
        <w:jc w:val="both"/>
        <w:rPr>
          <w:lang w:eastAsia="ru-RU"/>
        </w:rPr>
      </w:pPr>
      <w:r w:rsidRPr="00501219">
        <w:rPr>
          <w:lang w:eastAsia="ru-RU"/>
        </w:rPr>
        <w:t xml:space="preserve">Текущее содержание железнодорожного пути </w:t>
      </w:r>
      <w:proofErr w:type="spellStart"/>
      <w:r w:rsidRPr="00501219">
        <w:rPr>
          <w:lang w:eastAsia="ru-RU"/>
        </w:rPr>
        <w:t>необщего</w:t>
      </w:r>
      <w:proofErr w:type="spellEnd"/>
      <w:r w:rsidRPr="00501219">
        <w:rPr>
          <w:lang w:eastAsia="ru-RU"/>
        </w:rPr>
        <w:t xml:space="preserve"> пользования должно обеспечивать исправное состояние всех элементов железнодорожного пути (земляного полотна, верхнего строения, сооружений и устройств), гарантирующее бесперебойное и безопасное движение отдельно следующих локомотивов, и проведение маневровой работы с установленными скоростями.</w:t>
      </w:r>
    </w:p>
    <w:p w:rsidR="00E7756D" w:rsidRPr="00501219" w:rsidRDefault="00E7756D" w:rsidP="00E7756D">
      <w:pPr>
        <w:pStyle w:val="aff7"/>
        <w:numPr>
          <w:ilvl w:val="1"/>
          <w:numId w:val="34"/>
        </w:numPr>
        <w:tabs>
          <w:tab w:val="left" w:pos="1276"/>
        </w:tabs>
        <w:spacing w:before="100" w:beforeAutospacing="1" w:after="100" w:afterAutospacing="1"/>
        <w:ind w:left="0" w:firstLine="709"/>
        <w:contextualSpacing/>
        <w:jc w:val="both"/>
        <w:rPr>
          <w:lang w:eastAsia="ru-RU"/>
        </w:rPr>
      </w:pPr>
      <w:r w:rsidRPr="00501219">
        <w:rPr>
          <w:lang w:eastAsia="ru-RU"/>
        </w:rPr>
        <w:t xml:space="preserve">Главная задача текущего содержания железнодорожного пути </w:t>
      </w:r>
      <w:proofErr w:type="spellStart"/>
      <w:r w:rsidRPr="00501219">
        <w:rPr>
          <w:lang w:eastAsia="ru-RU"/>
        </w:rPr>
        <w:t>необщего</w:t>
      </w:r>
      <w:proofErr w:type="spellEnd"/>
      <w:r w:rsidRPr="00501219">
        <w:rPr>
          <w:lang w:eastAsia="ru-RU"/>
        </w:rPr>
        <w:t xml:space="preserve"> пользования заключается в предупреждении появления неисправностей, своевременном их устранении и ликвидации причин, вызывающих эти неисправности.</w:t>
      </w:r>
    </w:p>
    <w:p w:rsidR="00E7756D" w:rsidRPr="00501219" w:rsidRDefault="00E7756D" w:rsidP="00E7756D">
      <w:pPr>
        <w:pStyle w:val="aff7"/>
        <w:numPr>
          <w:ilvl w:val="1"/>
          <w:numId w:val="34"/>
        </w:numPr>
        <w:tabs>
          <w:tab w:val="left" w:pos="1276"/>
        </w:tabs>
        <w:spacing w:before="100" w:beforeAutospacing="1" w:after="100" w:afterAutospacing="1"/>
        <w:ind w:left="0" w:firstLine="709"/>
        <w:contextualSpacing/>
        <w:jc w:val="both"/>
        <w:rPr>
          <w:lang w:eastAsia="ru-RU"/>
        </w:rPr>
      </w:pPr>
      <w:r w:rsidRPr="00501219">
        <w:rPr>
          <w:lang w:eastAsia="ru-RU"/>
        </w:rPr>
        <w:t xml:space="preserve">Текущее содержание железнодорожного пути </w:t>
      </w:r>
      <w:proofErr w:type="spellStart"/>
      <w:r w:rsidRPr="00501219">
        <w:rPr>
          <w:lang w:eastAsia="ru-RU"/>
        </w:rPr>
        <w:t>необщего</w:t>
      </w:r>
      <w:proofErr w:type="spellEnd"/>
      <w:r w:rsidRPr="00501219">
        <w:rPr>
          <w:lang w:eastAsia="ru-RU"/>
        </w:rPr>
        <w:t xml:space="preserve"> пользования осуществляется в течение всего года и на всём протяжении железнодорожных подъездных путей № 31 и № 32 специализированной подрядной организацией, отношения с которой регулируются договором.</w:t>
      </w:r>
    </w:p>
    <w:p w:rsidR="00E7756D" w:rsidRPr="00501219" w:rsidRDefault="00E7756D" w:rsidP="00E7756D">
      <w:pPr>
        <w:pStyle w:val="aff7"/>
        <w:numPr>
          <w:ilvl w:val="1"/>
          <w:numId w:val="34"/>
        </w:numPr>
        <w:tabs>
          <w:tab w:val="left" w:pos="1276"/>
        </w:tabs>
        <w:ind w:left="0" w:firstLine="709"/>
        <w:contextualSpacing/>
        <w:jc w:val="both"/>
        <w:rPr>
          <w:lang w:eastAsia="ru-RU"/>
        </w:rPr>
      </w:pPr>
      <w:r w:rsidRPr="00501219">
        <w:t>Основными работами по текущему содержанию пути являются замена дефектных шпал, стрелочного бруса, элементов рельсовых скреплений, выправка пути и стрелочных переводов в профиле и в плане, устранение отступлений по ширине колеи, разгонка и регулировка стыковых зазоров, отделка балластной призмы, содержание технологических проездов, тупиковых упоров, очистка стрелочных переводов от снега, исправление пути на пучинах.</w:t>
      </w:r>
    </w:p>
    <w:p w:rsidR="00E7756D" w:rsidRPr="00501219" w:rsidRDefault="00E7756D" w:rsidP="00E7756D">
      <w:pPr>
        <w:pStyle w:val="aff7"/>
        <w:tabs>
          <w:tab w:val="left" w:pos="1276"/>
        </w:tabs>
        <w:ind w:left="709"/>
        <w:jc w:val="both"/>
      </w:pPr>
    </w:p>
    <w:p w:rsidR="00E7756D" w:rsidRPr="00501219" w:rsidRDefault="00E7756D" w:rsidP="00E7756D">
      <w:pPr>
        <w:pStyle w:val="aff7"/>
        <w:numPr>
          <w:ilvl w:val="0"/>
          <w:numId w:val="34"/>
        </w:numPr>
        <w:tabs>
          <w:tab w:val="left" w:pos="426"/>
        </w:tabs>
        <w:ind w:left="0" w:firstLine="0"/>
        <w:contextualSpacing/>
        <w:jc w:val="center"/>
        <w:rPr>
          <w:b/>
          <w:lang w:eastAsia="ru-RU"/>
        </w:rPr>
      </w:pPr>
      <w:r w:rsidRPr="00501219">
        <w:rPr>
          <w:b/>
        </w:rPr>
        <w:t>Ремонт железнодорожных подъездных путей</w:t>
      </w:r>
    </w:p>
    <w:p w:rsidR="00E7756D" w:rsidRPr="00501219" w:rsidRDefault="00E7756D" w:rsidP="00E7756D">
      <w:pPr>
        <w:pStyle w:val="aff7"/>
        <w:tabs>
          <w:tab w:val="left" w:pos="1276"/>
        </w:tabs>
        <w:ind w:left="0" w:firstLine="709"/>
        <w:jc w:val="both"/>
      </w:pPr>
    </w:p>
    <w:p w:rsidR="00E7756D" w:rsidRPr="00501219" w:rsidRDefault="00E7756D" w:rsidP="00E7756D">
      <w:pPr>
        <w:pStyle w:val="affb"/>
        <w:numPr>
          <w:ilvl w:val="1"/>
          <w:numId w:val="34"/>
        </w:numPr>
        <w:tabs>
          <w:tab w:val="left" w:pos="1276"/>
        </w:tabs>
        <w:suppressAutoHyphens w:val="0"/>
        <w:spacing w:before="0" w:after="0"/>
        <w:ind w:left="0" w:firstLine="709"/>
        <w:jc w:val="both"/>
      </w:pPr>
      <w:r w:rsidRPr="00501219">
        <w:t xml:space="preserve">Для содержания в исправном состоянии железнодорожного пути </w:t>
      </w:r>
      <w:proofErr w:type="spellStart"/>
      <w:r w:rsidRPr="00501219">
        <w:t>необщего</w:t>
      </w:r>
      <w:proofErr w:type="spellEnd"/>
      <w:r w:rsidRPr="00501219">
        <w:t xml:space="preserve"> пользования, необходимо оценивать нагрузки, приходящиеся на пути № 31 и № 32, производить необходимые профилактические мероприятия, регулярный мониторинг за их состоянием и при необходимости, осуществлять ремонт железнодорожных подъездных путей, той или иной степени сложности.</w:t>
      </w:r>
    </w:p>
    <w:p w:rsidR="00E7756D" w:rsidRPr="00501219" w:rsidRDefault="00E7756D" w:rsidP="00E7756D">
      <w:pPr>
        <w:pStyle w:val="affb"/>
        <w:numPr>
          <w:ilvl w:val="1"/>
          <w:numId w:val="34"/>
        </w:numPr>
        <w:tabs>
          <w:tab w:val="left" w:pos="1276"/>
        </w:tabs>
        <w:suppressAutoHyphens w:val="0"/>
        <w:spacing w:before="0" w:after="0"/>
        <w:ind w:left="0" w:firstLine="709"/>
        <w:jc w:val="both"/>
      </w:pPr>
      <w:r w:rsidRPr="00501219">
        <w:t>План проведения ремонтных работ составляется по результатам соответствующей проверки совместно с обслуживающей организацией, в котором учитываются все необходимые мероприятия. При необходимости на договорной основе, привлекаются специалисты из профильных подразделений ОАО «РЖД».</w:t>
      </w:r>
    </w:p>
    <w:p w:rsidR="00E7756D" w:rsidRPr="00501219" w:rsidRDefault="00E7756D" w:rsidP="00E7756D">
      <w:pPr>
        <w:pStyle w:val="affb"/>
        <w:numPr>
          <w:ilvl w:val="1"/>
          <w:numId w:val="34"/>
        </w:numPr>
        <w:tabs>
          <w:tab w:val="left" w:pos="1276"/>
        </w:tabs>
        <w:suppressAutoHyphens w:val="0"/>
        <w:spacing w:before="0" w:after="0"/>
        <w:ind w:left="0" w:firstLine="709"/>
        <w:jc w:val="both"/>
      </w:pPr>
      <w:r w:rsidRPr="00501219">
        <w:t xml:space="preserve">В первую очередь учитываются такие факторы, как безопасность движения поездов на данном железнодорожном пути </w:t>
      </w:r>
      <w:proofErr w:type="spellStart"/>
      <w:r w:rsidRPr="00501219">
        <w:t>необщего</w:t>
      </w:r>
      <w:proofErr w:type="spellEnd"/>
      <w:r w:rsidRPr="00501219">
        <w:t xml:space="preserve"> пользования и безопасность производства погрузочно-разгрузочных работ на участках железнодорожного подъездного пути, специально для этого оборудованных.</w:t>
      </w:r>
    </w:p>
    <w:p w:rsidR="00E7756D" w:rsidRPr="00501219" w:rsidRDefault="00E7756D" w:rsidP="00E7756D">
      <w:pPr>
        <w:pStyle w:val="affb"/>
        <w:numPr>
          <w:ilvl w:val="1"/>
          <w:numId w:val="34"/>
        </w:numPr>
        <w:tabs>
          <w:tab w:val="left" w:pos="1276"/>
        </w:tabs>
        <w:suppressAutoHyphens w:val="0"/>
        <w:spacing w:before="0" w:after="0"/>
        <w:ind w:left="0" w:firstLine="709"/>
        <w:jc w:val="both"/>
      </w:pPr>
      <w:r w:rsidRPr="00501219">
        <w:t>План может предусматривать разбивку ремонта железнодорожных подъездных путей на этапы и распределение их по времени исполнения. Сам ремонт осуществляется подрядной организацией, имеющей лицензию на данный вид деятельности и необходимое оборудование.</w:t>
      </w:r>
    </w:p>
    <w:p w:rsidR="00E7756D" w:rsidRPr="00501219" w:rsidRDefault="00E7756D" w:rsidP="00E7756D">
      <w:pPr>
        <w:pStyle w:val="affb"/>
        <w:numPr>
          <w:ilvl w:val="1"/>
          <w:numId w:val="34"/>
        </w:numPr>
        <w:tabs>
          <w:tab w:val="left" w:pos="1276"/>
        </w:tabs>
        <w:suppressAutoHyphens w:val="0"/>
        <w:spacing w:before="0" w:after="0"/>
        <w:ind w:left="0" w:firstLine="709"/>
        <w:jc w:val="both"/>
      </w:pPr>
      <w:r w:rsidRPr="00501219">
        <w:t>Ремонт железнодорожных подъездных путей может быть разной степени трудности, такие как:</w:t>
      </w:r>
    </w:p>
    <w:p w:rsidR="00E7756D" w:rsidRPr="00501219" w:rsidRDefault="00E7756D" w:rsidP="00E7756D">
      <w:pPr>
        <w:pStyle w:val="affb"/>
        <w:tabs>
          <w:tab w:val="left" w:pos="1276"/>
        </w:tabs>
        <w:spacing w:before="0" w:after="0"/>
        <w:ind w:firstLine="709"/>
        <w:jc w:val="both"/>
      </w:pPr>
      <w:r w:rsidRPr="00501219">
        <w:t>- текущий ремонт с восстановлением и заменой только поврежденных элементов пути, ограждений и инфраструктуры;</w:t>
      </w:r>
    </w:p>
    <w:p w:rsidR="00E7756D" w:rsidRPr="00501219" w:rsidRDefault="00E7756D" w:rsidP="00E7756D">
      <w:pPr>
        <w:pStyle w:val="affb"/>
        <w:tabs>
          <w:tab w:val="left" w:pos="1276"/>
        </w:tabs>
        <w:spacing w:before="0" w:after="0"/>
        <w:ind w:firstLine="709"/>
        <w:jc w:val="both"/>
      </w:pPr>
      <w:r w:rsidRPr="00501219">
        <w:t>- очистка и приведение в соответствие нормативным требованиям дренажных и водоотводных сооружений, земляного полотна и слоя щебеночной отсыпки в местах прохождения пути;</w:t>
      </w:r>
    </w:p>
    <w:p w:rsidR="00E7756D" w:rsidRPr="00501219" w:rsidRDefault="00E7756D" w:rsidP="00E7756D">
      <w:pPr>
        <w:pStyle w:val="affb"/>
        <w:tabs>
          <w:tab w:val="left" w:pos="1276"/>
        </w:tabs>
        <w:spacing w:before="0" w:after="0"/>
        <w:ind w:firstLine="709"/>
        <w:jc w:val="both"/>
      </w:pPr>
      <w:r w:rsidRPr="00501219">
        <w:lastRenderedPageBreak/>
        <w:t>- восстановление и замена поврежденных элементов прилегающих технологических проездов и маршрутов служебного прохода;</w:t>
      </w:r>
    </w:p>
    <w:p w:rsidR="00E7756D" w:rsidRPr="00501219" w:rsidRDefault="00E7756D" w:rsidP="00E7756D">
      <w:pPr>
        <w:pStyle w:val="affb"/>
        <w:tabs>
          <w:tab w:val="left" w:pos="1276"/>
        </w:tabs>
        <w:spacing w:before="0" w:after="0"/>
        <w:ind w:firstLine="709"/>
        <w:jc w:val="both"/>
      </w:pPr>
      <w:r w:rsidRPr="00501219">
        <w:t>- капитальный ремонт с полным обновлением всех элементов рельсошпального полотна;</w:t>
      </w:r>
    </w:p>
    <w:p w:rsidR="00E7756D" w:rsidRPr="00501219" w:rsidRDefault="00E7756D" w:rsidP="00E7756D">
      <w:pPr>
        <w:pStyle w:val="affb"/>
        <w:tabs>
          <w:tab w:val="left" w:pos="1276"/>
        </w:tabs>
        <w:spacing w:before="0" w:after="0"/>
        <w:ind w:firstLine="709"/>
        <w:jc w:val="both"/>
      </w:pPr>
      <w:r w:rsidRPr="00501219">
        <w:t>- капитальный ремонт верхнего строения пути с заменой его на более новое и совершенное с точки зрения растущего объёма перерабатываемых вагонов.</w:t>
      </w:r>
    </w:p>
    <w:p w:rsidR="00E7756D" w:rsidRPr="00501219" w:rsidRDefault="00E7756D" w:rsidP="00E7756D">
      <w:pPr>
        <w:pStyle w:val="affb"/>
        <w:numPr>
          <w:ilvl w:val="1"/>
          <w:numId w:val="34"/>
        </w:numPr>
        <w:tabs>
          <w:tab w:val="left" w:pos="1276"/>
        </w:tabs>
        <w:suppressAutoHyphens w:val="0"/>
        <w:spacing w:before="0" w:after="0"/>
        <w:ind w:left="0" w:firstLine="709"/>
        <w:jc w:val="both"/>
      </w:pPr>
      <w:r w:rsidRPr="00501219">
        <w:t>После завершения ремонтных работ, производится комиссионная приёмка их выполнения по запланированным объёмам и качеству, составляется акт выполненных работ и приёмки в эксплуатацию железнодорожного подъездного пути.</w:t>
      </w:r>
    </w:p>
    <w:p w:rsidR="00297D3A" w:rsidRDefault="00297D3A" w:rsidP="00737F84">
      <w:pPr>
        <w:pStyle w:val="afa"/>
        <w:ind w:firstLine="0"/>
        <w:jc w:val="right"/>
        <w:rPr>
          <w:sz w:val="28"/>
          <w:szCs w:val="28"/>
          <w:highlight w:val="cyan"/>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282A98" w:rsidRDefault="00282A98" w:rsidP="00472E1A">
      <w:pPr>
        <w:pStyle w:val="ConsNormal"/>
        <w:widowControl/>
        <w:ind w:firstLine="0"/>
        <w:jc w:val="right"/>
        <w:rPr>
          <w:rFonts w:ascii="Times New Roman" w:hAnsi="Times New Roman"/>
          <w:sz w:val="24"/>
          <w:szCs w:val="24"/>
        </w:rPr>
      </w:pPr>
    </w:p>
    <w:p w:rsidR="00472E1A" w:rsidRPr="00440F3D" w:rsidRDefault="00472E1A" w:rsidP="00472E1A">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472E1A" w:rsidRPr="00440F3D" w:rsidRDefault="00472E1A" w:rsidP="00472E1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472E1A" w:rsidRPr="00440F3D" w:rsidRDefault="00472E1A" w:rsidP="00472E1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_______________</w:t>
      </w:r>
    </w:p>
    <w:p w:rsidR="00472E1A" w:rsidRPr="00440F3D" w:rsidRDefault="00472E1A" w:rsidP="00472E1A">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472E1A" w:rsidRPr="00440F3D" w:rsidRDefault="00472E1A" w:rsidP="00472E1A">
      <w:pPr>
        <w:pStyle w:val="ConsNonformat"/>
        <w:widowControl/>
        <w:rPr>
          <w:rFonts w:ascii="Times New Roman" w:hAnsi="Times New Roman" w:cs="Times New Roman"/>
          <w:sz w:val="24"/>
          <w:szCs w:val="24"/>
        </w:rPr>
      </w:pPr>
    </w:p>
    <w:p w:rsidR="00472E1A" w:rsidRPr="00440F3D" w:rsidRDefault="00472E1A" w:rsidP="00472E1A">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472E1A" w:rsidRPr="00440F3D" w:rsidRDefault="00472E1A" w:rsidP="00472E1A">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472E1A" w:rsidRPr="00440F3D" w:rsidRDefault="00472E1A" w:rsidP="00472E1A">
      <w:pPr>
        <w:pStyle w:val="ConsNonformat"/>
        <w:widowControl/>
        <w:rPr>
          <w:rFonts w:ascii="Times New Roman" w:hAnsi="Times New Roman" w:cs="Times New Roman"/>
          <w:sz w:val="24"/>
          <w:szCs w:val="24"/>
        </w:rPr>
      </w:pPr>
    </w:p>
    <w:p w:rsidR="00472E1A" w:rsidRPr="00440F3D" w:rsidRDefault="00472E1A" w:rsidP="00472E1A">
      <w:pPr>
        <w:pStyle w:val="ConsNonformat"/>
        <w:widowControl/>
        <w:rPr>
          <w:rFonts w:ascii="Times New Roman" w:hAnsi="Times New Roman" w:cs="Times New Roman"/>
          <w:sz w:val="24"/>
          <w:szCs w:val="24"/>
        </w:rPr>
      </w:pPr>
    </w:p>
    <w:p w:rsidR="00472E1A" w:rsidRPr="00440F3D" w:rsidRDefault="00472E1A" w:rsidP="00472E1A">
      <w:pPr>
        <w:pStyle w:val="ConsNonformat"/>
        <w:widowControl/>
        <w:rPr>
          <w:rFonts w:ascii="Times New Roman" w:hAnsi="Times New Roman" w:cs="Times New Roman"/>
          <w:sz w:val="24"/>
          <w:szCs w:val="24"/>
        </w:rPr>
      </w:pPr>
    </w:p>
    <w:p w:rsidR="00472E1A" w:rsidRPr="00440F3D" w:rsidRDefault="00472E1A" w:rsidP="00472E1A">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w:t>
      </w:r>
      <w:proofErr w:type="spellStart"/>
      <w:r w:rsidRPr="00440F3D">
        <w:rPr>
          <w:rFonts w:ascii="Times New Roman" w:hAnsi="Times New Roman"/>
          <w:sz w:val="24"/>
          <w:szCs w:val="24"/>
        </w:rPr>
        <w:t>ТрансКонтейнер</w:t>
      </w:r>
      <w:proofErr w:type="spellEnd"/>
      <w:r w:rsidRPr="00440F3D">
        <w:rPr>
          <w:rFonts w:ascii="Times New Roman" w:hAnsi="Times New Roman"/>
          <w:sz w:val="24"/>
          <w:szCs w:val="24"/>
        </w:rPr>
        <w:t xml:space="preserve">» ____________________________ от лица Заказчика, с </w:t>
      </w:r>
      <w:r>
        <w:rPr>
          <w:rFonts w:ascii="Times New Roman" w:hAnsi="Times New Roman"/>
          <w:sz w:val="24"/>
          <w:szCs w:val="24"/>
        </w:rPr>
        <w:t>одной</w:t>
      </w:r>
      <w:r w:rsidRPr="00440F3D">
        <w:rPr>
          <w:rFonts w:ascii="Times New Roman" w:hAnsi="Times New Roman"/>
          <w:sz w:val="24"/>
          <w:szCs w:val="24"/>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472E1A" w:rsidRPr="00440F3D" w:rsidRDefault="00472E1A" w:rsidP="00472E1A">
      <w:pPr>
        <w:pStyle w:val="ConsNonformat"/>
        <w:widowControl/>
        <w:rPr>
          <w:rFonts w:ascii="Times New Roman" w:hAnsi="Times New Roman" w:cs="Times New Roman"/>
          <w:sz w:val="24"/>
          <w:szCs w:val="24"/>
        </w:rPr>
      </w:pPr>
    </w:p>
    <w:p w:rsidR="00472E1A" w:rsidRPr="00440F3D" w:rsidRDefault="00472E1A" w:rsidP="00472E1A">
      <w:pPr>
        <w:pStyle w:val="ConsNonformat"/>
        <w:widowControl/>
        <w:rPr>
          <w:rFonts w:ascii="Times New Roman" w:hAnsi="Times New Roman" w:cs="Times New Roman"/>
          <w:sz w:val="24"/>
          <w:szCs w:val="24"/>
        </w:rPr>
      </w:pPr>
    </w:p>
    <w:p w:rsidR="00472E1A" w:rsidRPr="00440F3D" w:rsidRDefault="00472E1A" w:rsidP="00472E1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72E1A" w:rsidRPr="00440F3D" w:rsidTr="0015737C">
        <w:trPr>
          <w:trHeight w:val="2074"/>
        </w:trPr>
        <w:tc>
          <w:tcPr>
            <w:tcW w:w="4705" w:type="dxa"/>
            <w:tcBorders>
              <w:top w:val="nil"/>
              <w:left w:val="nil"/>
              <w:bottom w:val="nil"/>
              <w:right w:val="nil"/>
            </w:tcBorders>
          </w:tcPr>
          <w:p w:rsidR="00472E1A" w:rsidRPr="00440F3D" w:rsidRDefault="00472E1A" w:rsidP="0015737C">
            <w:r w:rsidRPr="00440F3D">
              <w:t>З</w:t>
            </w:r>
            <w:r>
              <w:t>аказчик</w:t>
            </w:r>
            <w:r w:rsidRPr="00440F3D">
              <w:t>:</w:t>
            </w:r>
          </w:p>
          <w:p w:rsidR="00472E1A" w:rsidRPr="00440F3D" w:rsidRDefault="00472E1A" w:rsidP="0015737C"/>
          <w:p w:rsidR="00472E1A" w:rsidRPr="00440F3D" w:rsidRDefault="00472E1A" w:rsidP="0015737C">
            <w:r w:rsidRPr="00440F3D">
              <w:t>________    ______________</w:t>
            </w:r>
          </w:p>
          <w:p w:rsidR="00472E1A" w:rsidRPr="00440F3D" w:rsidRDefault="00472E1A" w:rsidP="0015737C">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472E1A" w:rsidRPr="00440F3D" w:rsidRDefault="00472E1A" w:rsidP="0015737C">
            <w:r>
              <w:t>Исполнитель</w:t>
            </w:r>
            <w:r w:rsidRPr="00440F3D">
              <w:t>:</w:t>
            </w:r>
          </w:p>
          <w:p w:rsidR="00472E1A" w:rsidRPr="00440F3D" w:rsidRDefault="00472E1A" w:rsidP="0015737C"/>
          <w:p w:rsidR="00472E1A" w:rsidRPr="00440F3D" w:rsidRDefault="00472E1A" w:rsidP="0015737C">
            <w:r w:rsidRPr="00440F3D">
              <w:t>________    ______________</w:t>
            </w:r>
          </w:p>
          <w:p w:rsidR="00472E1A" w:rsidRPr="00440F3D" w:rsidRDefault="00472E1A" w:rsidP="00472E1A">
            <w:r w:rsidRPr="00440F3D">
              <w:rPr>
                <w:vertAlign w:val="superscript"/>
              </w:rPr>
              <w:t xml:space="preserve">(подпись)            </w:t>
            </w:r>
            <w:r>
              <w:rPr>
                <w:vertAlign w:val="superscript"/>
              </w:rPr>
              <w:t xml:space="preserve">            (Ф..О.)                                     </w:t>
            </w:r>
            <w:r w:rsidRPr="00440F3D">
              <w:rPr>
                <w:vertAlign w:val="superscript"/>
              </w:rPr>
              <w:t xml:space="preserve">                                    </w:t>
            </w:r>
          </w:p>
        </w:tc>
      </w:tr>
    </w:tbl>
    <w:p w:rsidR="00297D3A" w:rsidRDefault="00297D3A" w:rsidP="00737F84">
      <w:pPr>
        <w:pStyle w:val="afa"/>
        <w:ind w:firstLine="0"/>
        <w:jc w:val="right"/>
        <w:rPr>
          <w:sz w:val="28"/>
          <w:szCs w:val="28"/>
          <w:highlight w:val="cyan"/>
        </w:rPr>
      </w:pPr>
    </w:p>
    <w:p w:rsidR="00472E1A" w:rsidRDefault="00472E1A" w:rsidP="00B00452">
      <w:pPr>
        <w:pStyle w:val="2"/>
        <w:spacing w:before="0" w:after="0"/>
        <w:jc w:val="right"/>
        <w:rPr>
          <w:rFonts w:cs="Times New Roman"/>
          <w:i w:val="0"/>
          <w:iCs w:val="0"/>
        </w:rPr>
      </w:pPr>
    </w:p>
    <w:p w:rsidR="00472E1A" w:rsidRDefault="00472E1A" w:rsidP="00B00452">
      <w:pPr>
        <w:pStyle w:val="2"/>
        <w:spacing w:before="0" w:after="0"/>
        <w:jc w:val="right"/>
        <w:rPr>
          <w:rFonts w:cs="Times New Roman"/>
          <w:i w:val="0"/>
          <w:iCs w:val="0"/>
        </w:rPr>
      </w:pPr>
    </w:p>
    <w:p w:rsidR="00472E1A" w:rsidRDefault="00472E1A" w:rsidP="00472E1A"/>
    <w:p w:rsidR="00472E1A" w:rsidRDefault="00472E1A" w:rsidP="00472E1A"/>
    <w:p w:rsidR="00282A98" w:rsidRDefault="00282A98" w:rsidP="00472E1A"/>
    <w:p w:rsidR="00282A98" w:rsidRDefault="00282A98" w:rsidP="00472E1A"/>
    <w:p w:rsidR="00282A98" w:rsidRDefault="00282A98" w:rsidP="00472E1A"/>
    <w:p w:rsidR="00282A98" w:rsidRDefault="00282A98" w:rsidP="00472E1A"/>
    <w:p w:rsidR="00282A98" w:rsidRDefault="00282A98" w:rsidP="00472E1A"/>
    <w:p w:rsidR="00282A98" w:rsidRDefault="00282A98" w:rsidP="00472E1A"/>
    <w:p w:rsidR="00282A98" w:rsidRDefault="00282A98" w:rsidP="00472E1A"/>
    <w:p w:rsidR="00282A98" w:rsidRDefault="00282A98" w:rsidP="00472E1A"/>
    <w:p w:rsidR="00282A98" w:rsidRDefault="00282A98" w:rsidP="00472E1A"/>
    <w:p w:rsidR="00282A98" w:rsidRDefault="00282A98" w:rsidP="00472E1A"/>
    <w:p w:rsidR="00472E1A" w:rsidRPr="00472E1A" w:rsidRDefault="00472E1A" w:rsidP="00472E1A"/>
    <w:p w:rsidR="00472E1A" w:rsidRDefault="00472E1A" w:rsidP="00B00452">
      <w:pPr>
        <w:pStyle w:val="2"/>
        <w:spacing w:before="0" w:after="0"/>
        <w:jc w:val="right"/>
        <w:rPr>
          <w:rFonts w:cs="Times New Roman"/>
          <w:i w:val="0"/>
          <w:iCs w:val="0"/>
        </w:rPr>
      </w:pPr>
    </w:p>
    <w:p w:rsidR="00472E1A" w:rsidRDefault="00472E1A" w:rsidP="00472E1A"/>
    <w:p w:rsidR="00472E1A" w:rsidRDefault="00472E1A" w:rsidP="00472E1A"/>
    <w:p w:rsidR="00472E1A" w:rsidRPr="00472E1A" w:rsidRDefault="00472E1A" w:rsidP="00472E1A"/>
    <w:p w:rsidR="000954FB" w:rsidRPr="005422F3" w:rsidRDefault="000954FB" w:rsidP="00B00452">
      <w:pPr>
        <w:pStyle w:val="2"/>
        <w:spacing w:before="0" w:after="0"/>
        <w:jc w:val="right"/>
        <w:rPr>
          <w:rFonts w:cs="Times New Roman"/>
          <w:i w:val="0"/>
          <w:iCs w:val="0"/>
        </w:rPr>
      </w:pPr>
      <w:r w:rsidRPr="005422F3">
        <w:rPr>
          <w:rFonts w:cs="Times New Roman"/>
          <w:i w:val="0"/>
          <w:iCs w:val="0"/>
        </w:rPr>
        <w:lastRenderedPageBreak/>
        <w:t>Приложение № 7</w:t>
      </w:r>
    </w:p>
    <w:p w:rsidR="000954FB" w:rsidRPr="005422F3" w:rsidRDefault="000954FB" w:rsidP="001E086B">
      <w:pPr>
        <w:pStyle w:val="2"/>
        <w:spacing w:before="0" w:after="0"/>
        <w:jc w:val="right"/>
        <w:rPr>
          <w:rFonts w:cs="Times New Roman"/>
          <w:i w:val="0"/>
          <w:iCs w:val="0"/>
        </w:rPr>
      </w:pPr>
      <w:r w:rsidRPr="005422F3">
        <w:rPr>
          <w:rFonts w:cs="Times New Roman"/>
          <w:i w:val="0"/>
          <w:iCs w:val="0"/>
        </w:rPr>
        <w:t>к документации о закупке</w:t>
      </w:r>
    </w:p>
    <w:p w:rsidR="000954FB" w:rsidRPr="005422F3" w:rsidRDefault="000954FB" w:rsidP="000954FB">
      <w:pPr>
        <w:rPr>
          <w:sz w:val="28"/>
          <w:szCs w:val="28"/>
        </w:rPr>
      </w:pPr>
    </w:p>
    <w:p w:rsidR="000954FB" w:rsidRPr="005422F3" w:rsidRDefault="000954FB" w:rsidP="000954FB">
      <w:pPr>
        <w:tabs>
          <w:tab w:val="left" w:pos="9639"/>
        </w:tabs>
        <w:ind w:firstLine="567"/>
        <w:jc w:val="center"/>
        <w:rPr>
          <w:b/>
          <w:szCs w:val="28"/>
        </w:rPr>
      </w:pPr>
      <w:r w:rsidRPr="005422F3">
        <w:rPr>
          <w:b/>
          <w:szCs w:val="28"/>
        </w:rPr>
        <w:t>СВЕДЕНИЯ О ПЛАНИРУЕМЫХ К ПРИВЛЕЧЕНИЮ СУБПОДРЯДНЫХ ОРГАНИЗАЦИЯХ</w:t>
      </w:r>
    </w:p>
    <w:p w:rsidR="000954FB" w:rsidRPr="005422F3" w:rsidRDefault="000954FB" w:rsidP="000954FB">
      <w:pPr>
        <w:tabs>
          <w:tab w:val="left" w:pos="9639"/>
        </w:tabs>
        <w:ind w:firstLine="567"/>
        <w:jc w:val="center"/>
        <w:rPr>
          <w:i/>
        </w:rPr>
      </w:pPr>
      <w:r w:rsidRPr="005422F3">
        <w:rPr>
          <w:i/>
        </w:rPr>
        <w:t>(отдельный лист по каждому субподрядчику)</w:t>
      </w:r>
    </w:p>
    <w:p w:rsidR="000954FB" w:rsidRPr="005422F3" w:rsidRDefault="000954FB" w:rsidP="000954FB">
      <w:pPr>
        <w:tabs>
          <w:tab w:val="left" w:pos="9639"/>
        </w:tabs>
        <w:ind w:firstLine="567"/>
        <w:jc w:val="center"/>
        <w:rPr>
          <w:sz w:val="22"/>
        </w:rPr>
      </w:pPr>
    </w:p>
    <w:p w:rsidR="000954FB" w:rsidRPr="005422F3" w:rsidRDefault="000954FB" w:rsidP="000954FB">
      <w:pPr>
        <w:tabs>
          <w:tab w:val="left" w:pos="9639"/>
        </w:tabs>
        <w:ind w:firstLine="567"/>
        <w:jc w:val="center"/>
        <w:rPr>
          <w:b/>
          <w:sz w:val="28"/>
          <w:szCs w:val="28"/>
        </w:rPr>
      </w:pPr>
      <w:r w:rsidRPr="005422F3">
        <w:rPr>
          <w:b/>
          <w:sz w:val="28"/>
          <w:szCs w:val="28"/>
        </w:rPr>
        <w:t>Наименование организации, фирмы:</w:t>
      </w:r>
    </w:p>
    <w:p w:rsidR="000954FB" w:rsidRPr="005422F3" w:rsidRDefault="000954FB" w:rsidP="000954FB">
      <w:pPr>
        <w:tabs>
          <w:tab w:val="left" w:pos="9639"/>
        </w:tabs>
        <w:ind w:firstLine="567"/>
        <w:rPr>
          <w:sz w:val="22"/>
        </w:rPr>
      </w:pPr>
      <w:r w:rsidRPr="005422F3">
        <w:rPr>
          <w:sz w:val="22"/>
        </w:rPr>
        <w:t>____________________________________________________________________________</w:t>
      </w:r>
    </w:p>
    <w:p w:rsidR="000954FB" w:rsidRPr="005422F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422F3" w:rsidTr="00BF6892">
        <w:tc>
          <w:tcPr>
            <w:tcW w:w="3138" w:type="dxa"/>
          </w:tcPr>
          <w:p w:rsidR="000954FB" w:rsidRPr="005422F3" w:rsidRDefault="000954FB" w:rsidP="00BF6892">
            <w:pPr>
              <w:tabs>
                <w:tab w:val="left" w:pos="9639"/>
              </w:tabs>
              <w:rPr>
                <w:szCs w:val="28"/>
              </w:rPr>
            </w:pPr>
          </w:p>
        </w:tc>
        <w:tc>
          <w:tcPr>
            <w:tcW w:w="3426" w:type="dxa"/>
            <w:gridSpan w:val="2"/>
            <w:vAlign w:val="center"/>
          </w:tcPr>
          <w:p w:rsidR="000954FB" w:rsidRPr="005422F3" w:rsidRDefault="000954FB" w:rsidP="00BF6892">
            <w:pPr>
              <w:tabs>
                <w:tab w:val="left" w:pos="9639"/>
              </w:tabs>
              <w:jc w:val="center"/>
              <w:rPr>
                <w:szCs w:val="28"/>
              </w:rPr>
            </w:pPr>
            <w:r w:rsidRPr="005422F3">
              <w:rPr>
                <w:szCs w:val="28"/>
              </w:rPr>
              <w:t>Головная фирма</w:t>
            </w:r>
          </w:p>
        </w:tc>
        <w:tc>
          <w:tcPr>
            <w:tcW w:w="3156" w:type="dxa"/>
            <w:vAlign w:val="center"/>
          </w:tcPr>
          <w:p w:rsidR="000954FB" w:rsidRPr="005422F3" w:rsidRDefault="000954FB" w:rsidP="00BF6892">
            <w:pPr>
              <w:tabs>
                <w:tab w:val="left" w:pos="9639"/>
              </w:tabs>
              <w:jc w:val="center"/>
              <w:rPr>
                <w:szCs w:val="28"/>
              </w:rPr>
            </w:pPr>
            <w:r w:rsidRPr="005422F3">
              <w:rPr>
                <w:szCs w:val="28"/>
              </w:rPr>
              <w:t>Филиалы и дочерние предприятия</w:t>
            </w:r>
          </w:p>
        </w:tc>
      </w:tr>
      <w:tr w:rsidR="000954FB" w:rsidRPr="005422F3" w:rsidTr="00BF6892">
        <w:trPr>
          <w:trHeight w:val="391"/>
        </w:trPr>
        <w:tc>
          <w:tcPr>
            <w:tcW w:w="3138" w:type="dxa"/>
          </w:tcPr>
          <w:p w:rsidR="000954FB" w:rsidRPr="005422F3" w:rsidRDefault="000954FB" w:rsidP="00BF6892">
            <w:pPr>
              <w:tabs>
                <w:tab w:val="left" w:pos="9639"/>
              </w:tabs>
            </w:pPr>
            <w:r w:rsidRPr="005422F3">
              <w:t>Адрес</w:t>
            </w:r>
          </w:p>
        </w:tc>
        <w:tc>
          <w:tcPr>
            <w:tcW w:w="3426" w:type="dxa"/>
            <w:gridSpan w:val="2"/>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rPr>
          <w:trHeight w:val="346"/>
        </w:trPr>
        <w:tc>
          <w:tcPr>
            <w:tcW w:w="3138" w:type="dxa"/>
          </w:tcPr>
          <w:p w:rsidR="000954FB" w:rsidRPr="005422F3" w:rsidRDefault="000954FB" w:rsidP="00BF6892">
            <w:pPr>
              <w:tabs>
                <w:tab w:val="left" w:pos="9639"/>
              </w:tabs>
            </w:pPr>
            <w:r w:rsidRPr="005422F3">
              <w:t>Телефон</w:t>
            </w:r>
          </w:p>
        </w:tc>
        <w:tc>
          <w:tcPr>
            <w:tcW w:w="3426" w:type="dxa"/>
            <w:gridSpan w:val="2"/>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rPr>
          <w:trHeight w:val="355"/>
        </w:trPr>
        <w:tc>
          <w:tcPr>
            <w:tcW w:w="3138" w:type="dxa"/>
          </w:tcPr>
          <w:p w:rsidR="000954FB" w:rsidRPr="005422F3" w:rsidRDefault="000954FB" w:rsidP="00BF6892">
            <w:pPr>
              <w:tabs>
                <w:tab w:val="left" w:pos="9639"/>
              </w:tabs>
            </w:pPr>
            <w:r w:rsidRPr="005422F3">
              <w:t>Факс</w:t>
            </w:r>
          </w:p>
        </w:tc>
        <w:tc>
          <w:tcPr>
            <w:tcW w:w="3426" w:type="dxa"/>
            <w:gridSpan w:val="2"/>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rPr>
          <w:trHeight w:val="351"/>
        </w:trPr>
        <w:tc>
          <w:tcPr>
            <w:tcW w:w="3138" w:type="dxa"/>
          </w:tcPr>
          <w:p w:rsidR="000954FB" w:rsidRPr="005422F3" w:rsidRDefault="000954FB" w:rsidP="00BF6892">
            <w:pPr>
              <w:tabs>
                <w:tab w:val="left" w:pos="9639"/>
              </w:tabs>
            </w:pPr>
            <w:r w:rsidRPr="005422F3">
              <w:t>Ответственное лицо</w:t>
            </w:r>
          </w:p>
        </w:tc>
        <w:tc>
          <w:tcPr>
            <w:tcW w:w="3426" w:type="dxa"/>
            <w:gridSpan w:val="2"/>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rPr>
          <w:trHeight w:val="348"/>
        </w:trPr>
        <w:tc>
          <w:tcPr>
            <w:tcW w:w="3138" w:type="dxa"/>
          </w:tcPr>
          <w:p w:rsidR="000954FB" w:rsidRPr="005422F3" w:rsidRDefault="000954FB" w:rsidP="00BF6892">
            <w:pPr>
              <w:tabs>
                <w:tab w:val="left" w:pos="9639"/>
              </w:tabs>
            </w:pPr>
            <w:r w:rsidRPr="005422F3">
              <w:t>Форма (ООО, ЗАО и т.д.)</w:t>
            </w:r>
          </w:p>
        </w:tc>
        <w:tc>
          <w:tcPr>
            <w:tcW w:w="3426" w:type="dxa"/>
            <w:gridSpan w:val="2"/>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rPr>
          <w:trHeight w:val="343"/>
        </w:trPr>
        <w:tc>
          <w:tcPr>
            <w:tcW w:w="3138" w:type="dxa"/>
          </w:tcPr>
          <w:p w:rsidR="000954FB" w:rsidRPr="005422F3" w:rsidRDefault="000954FB" w:rsidP="00BF6892">
            <w:pPr>
              <w:tabs>
                <w:tab w:val="left" w:pos="9639"/>
              </w:tabs>
            </w:pPr>
            <w:r w:rsidRPr="005422F3">
              <w:t>Уставный капитал</w:t>
            </w:r>
          </w:p>
        </w:tc>
        <w:tc>
          <w:tcPr>
            <w:tcW w:w="3426" w:type="dxa"/>
            <w:gridSpan w:val="2"/>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rPr>
          <w:trHeight w:val="505"/>
        </w:trPr>
        <w:tc>
          <w:tcPr>
            <w:tcW w:w="3138" w:type="dxa"/>
            <w:tcBorders>
              <w:bottom w:val="nil"/>
            </w:tcBorders>
          </w:tcPr>
          <w:p w:rsidR="000954FB" w:rsidRPr="005422F3" w:rsidRDefault="000954FB" w:rsidP="00BF6892">
            <w:pPr>
              <w:tabs>
                <w:tab w:val="left" w:pos="9639"/>
              </w:tabs>
            </w:pPr>
            <w:r w:rsidRPr="005422F3">
              <w:t>Сфера деятельности</w:t>
            </w:r>
          </w:p>
        </w:tc>
        <w:tc>
          <w:tcPr>
            <w:tcW w:w="3426" w:type="dxa"/>
            <w:gridSpan w:val="2"/>
            <w:tcBorders>
              <w:bottom w:val="nil"/>
            </w:tcBorders>
          </w:tcPr>
          <w:p w:rsidR="000954FB" w:rsidRPr="005422F3" w:rsidRDefault="000954FB" w:rsidP="00BF6892">
            <w:pPr>
              <w:tabs>
                <w:tab w:val="left" w:pos="9639"/>
              </w:tabs>
              <w:jc w:val="center"/>
            </w:pPr>
          </w:p>
        </w:tc>
        <w:tc>
          <w:tcPr>
            <w:tcW w:w="3156" w:type="dxa"/>
            <w:tcBorders>
              <w:bottom w:val="nil"/>
            </w:tcBorders>
          </w:tcPr>
          <w:p w:rsidR="000954FB" w:rsidRPr="005422F3" w:rsidRDefault="000954FB" w:rsidP="00BF6892">
            <w:pPr>
              <w:tabs>
                <w:tab w:val="left" w:pos="9639"/>
              </w:tabs>
              <w:jc w:val="center"/>
            </w:pPr>
          </w:p>
        </w:tc>
      </w:tr>
      <w:tr w:rsidR="000954FB" w:rsidRPr="005422F3" w:rsidTr="00BF6892">
        <w:tc>
          <w:tcPr>
            <w:tcW w:w="3138" w:type="dxa"/>
            <w:tcBorders>
              <w:right w:val="nil"/>
            </w:tcBorders>
          </w:tcPr>
          <w:p w:rsidR="000954FB" w:rsidRPr="005422F3" w:rsidRDefault="000954FB" w:rsidP="00BF6892">
            <w:pPr>
              <w:tabs>
                <w:tab w:val="left" w:pos="9639"/>
              </w:tabs>
            </w:pPr>
            <w:r w:rsidRPr="005422F3">
              <w:t>Руководитель:</w:t>
            </w:r>
          </w:p>
        </w:tc>
        <w:tc>
          <w:tcPr>
            <w:tcW w:w="3426" w:type="dxa"/>
            <w:gridSpan w:val="2"/>
            <w:tcBorders>
              <w:left w:val="nil"/>
              <w:right w:val="nil"/>
            </w:tcBorders>
          </w:tcPr>
          <w:p w:rsidR="000954FB" w:rsidRPr="005422F3" w:rsidRDefault="000954FB" w:rsidP="00BF6892">
            <w:pPr>
              <w:tabs>
                <w:tab w:val="left" w:pos="9639"/>
              </w:tabs>
            </w:pPr>
            <w:r w:rsidRPr="005422F3">
              <w:t>Дата:</w:t>
            </w:r>
          </w:p>
        </w:tc>
        <w:tc>
          <w:tcPr>
            <w:tcW w:w="3156" w:type="dxa"/>
            <w:tcBorders>
              <w:left w:val="nil"/>
            </w:tcBorders>
          </w:tcPr>
          <w:p w:rsidR="000954FB" w:rsidRPr="005422F3" w:rsidRDefault="000954FB" w:rsidP="00BF6892">
            <w:pPr>
              <w:tabs>
                <w:tab w:val="left" w:pos="9639"/>
              </w:tabs>
            </w:pPr>
            <w:r w:rsidRPr="005422F3">
              <w:t>Печать/подпись (субподрядчика)</w:t>
            </w:r>
          </w:p>
        </w:tc>
      </w:tr>
      <w:tr w:rsidR="000954FB" w:rsidRPr="005422F3" w:rsidTr="00BF6892">
        <w:trPr>
          <w:cantSplit/>
        </w:trPr>
        <w:tc>
          <w:tcPr>
            <w:tcW w:w="9720" w:type="dxa"/>
            <w:gridSpan w:val="4"/>
          </w:tcPr>
          <w:p w:rsidR="000954FB" w:rsidRPr="005422F3" w:rsidRDefault="000954FB" w:rsidP="00BF6892">
            <w:pPr>
              <w:tabs>
                <w:tab w:val="left" w:pos="9639"/>
              </w:tabs>
              <w:jc w:val="center"/>
            </w:pPr>
          </w:p>
        </w:tc>
      </w:tr>
      <w:tr w:rsidR="000954FB" w:rsidRPr="005422F3" w:rsidTr="00BF6892">
        <w:trPr>
          <w:cantSplit/>
        </w:trPr>
        <w:tc>
          <w:tcPr>
            <w:tcW w:w="4782" w:type="dxa"/>
            <w:gridSpan w:val="2"/>
            <w:vMerge w:val="restart"/>
            <w:vAlign w:val="center"/>
          </w:tcPr>
          <w:p w:rsidR="000954FB" w:rsidRPr="005422F3" w:rsidRDefault="000954FB" w:rsidP="00BF6892">
            <w:pPr>
              <w:tabs>
                <w:tab w:val="left" w:pos="9639"/>
              </w:tabs>
            </w:pPr>
            <w:r w:rsidRPr="005422F3">
              <w:t>Виды работ, передаваемые субподрядчику по предмету конкурса</w:t>
            </w:r>
          </w:p>
        </w:tc>
        <w:tc>
          <w:tcPr>
            <w:tcW w:w="4938" w:type="dxa"/>
            <w:gridSpan w:val="2"/>
          </w:tcPr>
          <w:p w:rsidR="000954FB" w:rsidRPr="005422F3" w:rsidRDefault="000954FB" w:rsidP="00BF6892">
            <w:pPr>
              <w:tabs>
                <w:tab w:val="left" w:pos="9639"/>
              </w:tabs>
              <w:jc w:val="center"/>
            </w:pPr>
            <w:r w:rsidRPr="005422F3">
              <w:t>Передаваемые объемы работ</w:t>
            </w:r>
          </w:p>
        </w:tc>
      </w:tr>
      <w:tr w:rsidR="000954FB" w:rsidRPr="005422F3" w:rsidTr="00BF6892">
        <w:trPr>
          <w:cantSplit/>
        </w:trPr>
        <w:tc>
          <w:tcPr>
            <w:tcW w:w="4782" w:type="dxa"/>
            <w:gridSpan w:val="2"/>
            <w:vMerge/>
          </w:tcPr>
          <w:p w:rsidR="000954FB" w:rsidRPr="005422F3" w:rsidRDefault="000954FB" w:rsidP="00BF6892">
            <w:pPr>
              <w:tabs>
                <w:tab w:val="left" w:pos="9639"/>
              </w:tabs>
            </w:pPr>
          </w:p>
        </w:tc>
        <w:tc>
          <w:tcPr>
            <w:tcW w:w="1782" w:type="dxa"/>
          </w:tcPr>
          <w:p w:rsidR="000954FB" w:rsidRPr="005422F3" w:rsidRDefault="000954FB" w:rsidP="00BF6892">
            <w:pPr>
              <w:tabs>
                <w:tab w:val="left" w:pos="9639"/>
              </w:tabs>
              <w:jc w:val="center"/>
            </w:pPr>
            <w:r w:rsidRPr="005422F3">
              <w:t>В физических единицах</w:t>
            </w:r>
          </w:p>
        </w:tc>
        <w:tc>
          <w:tcPr>
            <w:tcW w:w="3156" w:type="dxa"/>
            <w:vAlign w:val="center"/>
          </w:tcPr>
          <w:p w:rsidR="000954FB" w:rsidRPr="005422F3" w:rsidRDefault="000954FB" w:rsidP="00BF6892">
            <w:pPr>
              <w:tabs>
                <w:tab w:val="left" w:pos="9639"/>
              </w:tabs>
              <w:jc w:val="center"/>
            </w:pPr>
            <w:r w:rsidRPr="005422F3">
              <w:t>В % к общему объему работ по предмету конкурса</w:t>
            </w:r>
          </w:p>
        </w:tc>
      </w:tr>
      <w:tr w:rsidR="000954FB" w:rsidRPr="005422F3" w:rsidTr="00BF6892">
        <w:tc>
          <w:tcPr>
            <w:tcW w:w="4782" w:type="dxa"/>
            <w:gridSpan w:val="2"/>
          </w:tcPr>
          <w:p w:rsidR="000954FB" w:rsidRPr="005422F3" w:rsidRDefault="000954FB" w:rsidP="00BF6892">
            <w:pPr>
              <w:tabs>
                <w:tab w:val="left" w:pos="9639"/>
              </w:tabs>
            </w:pPr>
          </w:p>
        </w:tc>
        <w:tc>
          <w:tcPr>
            <w:tcW w:w="1782" w:type="dxa"/>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c>
          <w:tcPr>
            <w:tcW w:w="4782" w:type="dxa"/>
            <w:gridSpan w:val="2"/>
          </w:tcPr>
          <w:p w:rsidR="000954FB" w:rsidRPr="005422F3" w:rsidRDefault="000954FB" w:rsidP="00BF6892">
            <w:pPr>
              <w:tabs>
                <w:tab w:val="left" w:pos="9639"/>
              </w:tabs>
            </w:pPr>
          </w:p>
        </w:tc>
        <w:tc>
          <w:tcPr>
            <w:tcW w:w="1782" w:type="dxa"/>
          </w:tcPr>
          <w:p w:rsidR="000954FB" w:rsidRPr="005422F3" w:rsidRDefault="000954FB" w:rsidP="00BF6892">
            <w:pPr>
              <w:tabs>
                <w:tab w:val="left" w:pos="9639"/>
              </w:tabs>
              <w:jc w:val="center"/>
            </w:pPr>
          </w:p>
        </w:tc>
        <w:tc>
          <w:tcPr>
            <w:tcW w:w="3156" w:type="dxa"/>
          </w:tcPr>
          <w:p w:rsidR="000954FB" w:rsidRPr="005422F3" w:rsidRDefault="000954FB" w:rsidP="00BF6892">
            <w:pPr>
              <w:tabs>
                <w:tab w:val="left" w:pos="9639"/>
              </w:tabs>
              <w:jc w:val="center"/>
            </w:pPr>
          </w:p>
        </w:tc>
      </w:tr>
      <w:tr w:rsidR="000954FB" w:rsidRPr="005422F3" w:rsidTr="00BF6892">
        <w:tc>
          <w:tcPr>
            <w:tcW w:w="6564" w:type="dxa"/>
            <w:gridSpan w:val="3"/>
          </w:tcPr>
          <w:p w:rsidR="000954FB" w:rsidRPr="005422F3" w:rsidRDefault="000954FB" w:rsidP="00BF6892">
            <w:pPr>
              <w:tabs>
                <w:tab w:val="left" w:pos="9639"/>
              </w:tabs>
            </w:pPr>
            <w:r w:rsidRPr="005422F3">
              <w:t>Итого % передаваемых субподрядчику объёмов работ к общему объёму работ по предмету конкурса</w:t>
            </w:r>
          </w:p>
        </w:tc>
        <w:tc>
          <w:tcPr>
            <w:tcW w:w="3156" w:type="dxa"/>
          </w:tcPr>
          <w:p w:rsidR="000954FB" w:rsidRPr="005422F3" w:rsidRDefault="000954FB" w:rsidP="00BF6892">
            <w:pPr>
              <w:tabs>
                <w:tab w:val="left" w:pos="9639"/>
              </w:tabs>
              <w:jc w:val="center"/>
            </w:pPr>
          </w:p>
        </w:tc>
      </w:tr>
    </w:tbl>
    <w:p w:rsidR="000954FB" w:rsidRPr="005422F3" w:rsidRDefault="000954FB" w:rsidP="000954FB">
      <w:pPr>
        <w:tabs>
          <w:tab w:val="left" w:pos="9639"/>
        </w:tabs>
        <w:ind w:firstLine="720"/>
        <w:jc w:val="both"/>
        <w:rPr>
          <w:szCs w:val="28"/>
        </w:rPr>
      </w:pPr>
      <w:r w:rsidRPr="005422F3">
        <w:rPr>
          <w:szCs w:val="28"/>
        </w:rPr>
        <w:t>Приложения:</w:t>
      </w:r>
    </w:p>
    <w:p w:rsidR="000954FB" w:rsidRPr="005422F3" w:rsidRDefault="000954FB" w:rsidP="000954FB">
      <w:pPr>
        <w:tabs>
          <w:tab w:val="left" w:pos="9639"/>
        </w:tabs>
        <w:ind w:firstLine="720"/>
        <w:jc w:val="both"/>
        <w:rPr>
          <w:szCs w:val="28"/>
        </w:rPr>
      </w:pPr>
      <w:r w:rsidRPr="005422F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5422F3" w:rsidRDefault="000954FB" w:rsidP="006A6E7D">
      <w:pPr>
        <w:tabs>
          <w:tab w:val="left" w:pos="9639"/>
        </w:tabs>
        <w:ind w:firstLine="720"/>
        <w:jc w:val="both"/>
        <w:rPr>
          <w:szCs w:val="28"/>
        </w:rPr>
      </w:pPr>
      <w:r w:rsidRPr="005422F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5422F3" w:rsidRDefault="007F189B" w:rsidP="006A6E7D">
      <w:pPr>
        <w:tabs>
          <w:tab w:val="left" w:pos="9639"/>
        </w:tabs>
        <w:ind w:firstLine="720"/>
        <w:jc w:val="both"/>
        <w:rPr>
          <w:szCs w:val="28"/>
        </w:rPr>
      </w:pPr>
    </w:p>
    <w:p w:rsidR="00081E25" w:rsidRPr="005422F3" w:rsidRDefault="00081E25" w:rsidP="00081E25">
      <w:pPr>
        <w:pStyle w:val="afa"/>
        <w:ind w:firstLine="0"/>
        <w:jc w:val="left"/>
        <w:rPr>
          <w:rFonts w:eastAsia="Times New Roman"/>
          <w:sz w:val="28"/>
          <w:szCs w:val="28"/>
        </w:rPr>
      </w:pPr>
    </w:p>
    <w:p w:rsidR="00081E25" w:rsidRPr="005422F3" w:rsidRDefault="00081E25" w:rsidP="00081E25">
      <w:pPr>
        <w:keepNext/>
        <w:ind w:firstLine="706"/>
        <w:jc w:val="both"/>
        <w:outlineLvl w:val="2"/>
        <w:rPr>
          <w:rFonts w:ascii="Arial" w:hAnsi="Arial"/>
          <w:bCs/>
          <w:sz w:val="28"/>
          <w:szCs w:val="28"/>
        </w:rPr>
      </w:pPr>
      <w:r w:rsidRPr="005422F3">
        <w:rPr>
          <w:b/>
          <w:bCs/>
          <w:sz w:val="28"/>
          <w:szCs w:val="28"/>
        </w:rPr>
        <w:t>Представитель, имеющий полномочия подписать Заявку на участие от имени ____________________________________________________________</w:t>
      </w:r>
    </w:p>
    <w:p w:rsidR="00081E25" w:rsidRPr="005422F3" w:rsidRDefault="00081E25" w:rsidP="00081E25">
      <w:pPr>
        <w:tabs>
          <w:tab w:val="left" w:pos="8640"/>
        </w:tabs>
        <w:jc w:val="center"/>
        <w:rPr>
          <w:i/>
        </w:rPr>
      </w:pPr>
      <w:r w:rsidRPr="005422F3">
        <w:rPr>
          <w:i/>
        </w:rPr>
        <w:t>(наименование претендента)</w:t>
      </w:r>
    </w:p>
    <w:p w:rsidR="00081E25" w:rsidRPr="005422F3" w:rsidRDefault="00081E25" w:rsidP="00081E25">
      <w:pPr>
        <w:rPr>
          <w:sz w:val="28"/>
          <w:szCs w:val="28"/>
          <w:lang w:eastAsia="ru-RU"/>
        </w:rPr>
      </w:pPr>
      <w:r w:rsidRPr="005422F3">
        <w:rPr>
          <w:sz w:val="28"/>
          <w:szCs w:val="28"/>
          <w:lang w:eastAsia="ru-RU"/>
        </w:rPr>
        <w:t>____________________________________________________________________</w:t>
      </w:r>
    </w:p>
    <w:p w:rsidR="00081E25" w:rsidRPr="005422F3" w:rsidRDefault="00081E25" w:rsidP="00081E25">
      <w:pPr>
        <w:rPr>
          <w:i/>
        </w:rPr>
      </w:pPr>
      <w:r w:rsidRPr="005422F3">
        <w:rPr>
          <w:i/>
        </w:rPr>
        <w:t xml:space="preserve">       М.П.</w:t>
      </w:r>
      <w:r w:rsidRPr="005422F3">
        <w:rPr>
          <w:i/>
        </w:rPr>
        <w:tab/>
      </w:r>
      <w:r w:rsidRPr="005422F3">
        <w:rPr>
          <w:i/>
        </w:rPr>
        <w:tab/>
      </w:r>
      <w:r w:rsidRPr="005422F3">
        <w:rPr>
          <w:i/>
        </w:rPr>
        <w:tab/>
        <w:t>(должность, подпись, ФИО)</w:t>
      </w:r>
    </w:p>
    <w:p w:rsidR="000954FB" w:rsidRDefault="00081E25" w:rsidP="005422F3">
      <w:r w:rsidRPr="005422F3">
        <w:rPr>
          <w:sz w:val="28"/>
          <w:szCs w:val="28"/>
          <w:lang w:eastAsia="ru-RU"/>
        </w:rPr>
        <w:t>"____" _________ 201__ г.</w:t>
      </w:r>
      <w:r w:rsidR="00981833" w:rsidRPr="001E086B">
        <w:rPr>
          <w:highlight w:val="cyan"/>
        </w:rPr>
        <w:t xml:space="preserve"> </w:t>
      </w: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5FC" w:rsidRDefault="008A35FC">
      <w:r>
        <w:separator/>
      </w:r>
    </w:p>
  </w:endnote>
  <w:endnote w:type="continuationSeparator" w:id="0">
    <w:p w:rsidR="008A35FC" w:rsidRDefault="008A3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C9" w:rsidRDefault="00795A46" w:rsidP="00BF6892">
    <w:pPr>
      <w:pStyle w:val="afe"/>
      <w:framePr w:wrap="around" w:vAnchor="text" w:hAnchor="margin" w:xAlign="right" w:y="1"/>
      <w:rPr>
        <w:rStyle w:val="a6"/>
      </w:rPr>
    </w:pPr>
    <w:r>
      <w:rPr>
        <w:rStyle w:val="a6"/>
      </w:rPr>
      <w:fldChar w:fldCharType="begin"/>
    </w:r>
    <w:r w:rsidR="004C5DC9">
      <w:rPr>
        <w:rStyle w:val="a6"/>
      </w:rPr>
      <w:instrText xml:space="preserve">PAGE  </w:instrText>
    </w:r>
    <w:r>
      <w:rPr>
        <w:rStyle w:val="a6"/>
      </w:rPr>
      <w:fldChar w:fldCharType="separate"/>
    </w:r>
    <w:r w:rsidR="004C5DC9">
      <w:rPr>
        <w:rStyle w:val="a6"/>
        <w:noProof/>
      </w:rPr>
      <w:t>28</w:t>
    </w:r>
    <w:r>
      <w:rPr>
        <w:rStyle w:val="a6"/>
      </w:rPr>
      <w:fldChar w:fldCharType="end"/>
    </w:r>
  </w:p>
  <w:p w:rsidR="004C5DC9" w:rsidRDefault="004C5DC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C9" w:rsidRDefault="004C5DC9">
    <w:pPr>
      <w:pStyle w:val="afe"/>
      <w:jc w:val="center"/>
    </w:pPr>
  </w:p>
  <w:p w:rsidR="004C5DC9" w:rsidRDefault="004C5DC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5FC" w:rsidRDefault="008A35FC">
      <w:r>
        <w:separator/>
      </w:r>
    </w:p>
  </w:footnote>
  <w:footnote w:type="continuationSeparator" w:id="0">
    <w:p w:rsidR="008A35FC" w:rsidRDefault="008A35FC">
      <w:r>
        <w:continuationSeparator/>
      </w:r>
    </w:p>
  </w:footnote>
  <w:footnote w:id="1">
    <w:p w:rsidR="004C5DC9" w:rsidRDefault="004C5DC9"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2">
    <w:p w:rsidR="004C5DC9" w:rsidRDefault="004C5DC9"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4C5DC9" w:rsidRDefault="004C5DC9"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4">
    <w:p w:rsidR="004C5DC9" w:rsidRDefault="004C5DC9">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4C5DC9" w:rsidRDefault="004C5DC9"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C9" w:rsidRDefault="00795A46" w:rsidP="00C177CB">
    <w:pPr>
      <w:pStyle w:val="afc"/>
      <w:jc w:val="center"/>
    </w:pPr>
    <w:fldSimple w:instr=" PAGE   \* MERGEFORMAT ">
      <w:r w:rsidR="00DE64DE">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D3617F"/>
    <w:multiLevelType w:val="multilevel"/>
    <w:tmpl w:val="F91EAD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9E2EFD"/>
    <w:multiLevelType w:val="multilevel"/>
    <w:tmpl w:val="852C6A22"/>
    <w:lvl w:ilvl="0">
      <w:start w:val="1"/>
      <w:numFmt w:val="decimal"/>
      <w:lvlText w:val="%1."/>
      <w:lvlJc w:val="left"/>
      <w:pPr>
        <w:ind w:left="1069" w:hanging="360"/>
      </w:pPr>
      <w:rPr>
        <w:rFonts w:hint="default"/>
      </w:rPr>
    </w:lvl>
    <w:lvl w:ilvl="1">
      <w:start w:val="1"/>
      <w:numFmt w:val="decimal"/>
      <w:isLgl/>
      <w:lvlText w:val="%1.%2."/>
      <w:lvlJc w:val="left"/>
      <w:pPr>
        <w:ind w:left="2498" w:hanging="720"/>
      </w:pPr>
      <w:rPr>
        <w:rFonts w:hint="default"/>
      </w:rPr>
    </w:lvl>
    <w:lvl w:ilvl="2">
      <w:start w:val="1"/>
      <w:numFmt w:val="decimal"/>
      <w:isLgl/>
      <w:lvlText w:val="%1.%2.%3."/>
      <w:lvlJc w:val="left"/>
      <w:pPr>
        <w:ind w:left="3567" w:hanging="720"/>
      </w:pPr>
      <w:rPr>
        <w:rFonts w:hint="default"/>
      </w:rPr>
    </w:lvl>
    <w:lvl w:ilvl="3">
      <w:start w:val="1"/>
      <w:numFmt w:val="decimal"/>
      <w:isLgl/>
      <w:lvlText w:val="%1.%2.%3.%4."/>
      <w:lvlJc w:val="left"/>
      <w:pPr>
        <w:ind w:left="4996" w:hanging="1080"/>
      </w:pPr>
      <w:rPr>
        <w:rFonts w:hint="default"/>
      </w:rPr>
    </w:lvl>
    <w:lvl w:ilvl="4">
      <w:start w:val="1"/>
      <w:numFmt w:val="decimal"/>
      <w:isLgl/>
      <w:lvlText w:val="%1.%2.%3.%4.%5."/>
      <w:lvlJc w:val="left"/>
      <w:pPr>
        <w:ind w:left="6065" w:hanging="1080"/>
      </w:pPr>
      <w:rPr>
        <w:rFonts w:hint="default"/>
      </w:rPr>
    </w:lvl>
    <w:lvl w:ilvl="5">
      <w:start w:val="1"/>
      <w:numFmt w:val="decimal"/>
      <w:isLgl/>
      <w:lvlText w:val="%1.%2.%3.%4.%5.%6."/>
      <w:lvlJc w:val="left"/>
      <w:pPr>
        <w:ind w:left="7494" w:hanging="1440"/>
      </w:pPr>
      <w:rPr>
        <w:rFonts w:hint="default"/>
      </w:rPr>
    </w:lvl>
    <w:lvl w:ilvl="6">
      <w:start w:val="1"/>
      <w:numFmt w:val="decimal"/>
      <w:isLgl/>
      <w:lvlText w:val="%1.%2.%3.%4.%5.%6.%7."/>
      <w:lvlJc w:val="left"/>
      <w:pPr>
        <w:ind w:left="8923" w:hanging="1800"/>
      </w:pPr>
      <w:rPr>
        <w:rFonts w:hint="default"/>
      </w:rPr>
    </w:lvl>
    <w:lvl w:ilvl="7">
      <w:start w:val="1"/>
      <w:numFmt w:val="decimal"/>
      <w:isLgl/>
      <w:lvlText w:val="%1.%2.%3.%4.%5.%6.%7.%8."/>
      <w:lvlJc w:val="left"/>
      <w:pPr>
        <w:ind w:left="9992" w:hanging="1800"/>
      </w:pPr>
      <w:rPr>
        <w:rFonts w:hint="default"/>
      </w:rPr>
    </w:lvl>
    <w:lvl w:ilvl="8">
      <w:start w:val="1"/>
      <w:numFmt w:val="decimal"/>
      <w:isLgl/>
      <w:lvlText w:val="%1.%2.%3.%4.%5.%6.%7.%8.%9."/>
      <w:lvlJc w:val="left"/>
      <w:pPr>
        <w:ind w:left="11421"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4"/>
  </w:num>
  <w:num w:numId="10">
    <w:abstractNumId w:val="34"/>
  </w:num>
  <w:num w:numId="11">
    <w:abstractNumId w:val="22"/>
  </w:num>
  <w:num w:numId="12">
    <w:abstractNumId w:val="31"/>
  </w:num>
  <w:num w:numId="13">
    <w:abstractNumId w:val="36"/>
  </w:num>
  <w:num w:numId="14">
    <w:abstractNumId w:val="37"/>
  </w:num>
  <w:num w:numId="15">
    <w:abstractNumId w:val="26"/>
  </w:num>
  <w:num w:numId="16">
    <w:abstractNumId w:val="28"/>
  </w:num>
  <w:num w:numId="17">
    <w:abstractNumId w:val="40"/>
  </w:num>
  <w:num w:numId="18">
    <w:abstractNumId w:val="30"/>
  </w:num>
  <w:num w:numId="19">
    <w:abstractNumId w:val="32"/>
  </w:num>
  <w:num w:numId="20">
    <w:abstractNumId w:val="29"/>
  </w:num>
  <w:num w:numId="21">
    <w:abstractNumId w:val="27"/>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3"/>
  </w:num>
  <w:num w:numId="34">
    <w:abstractNumId w:val="3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0E61"/>
    <w:rsid w:val="000136A9"/>
    <w:rsid w:val="00014C0B"/>
    <w:rsid w:val="0001556E"/>
    <w:rsid w:val="0001557C"/>
    <w:rsid w:val="000224FB"/>
    <w:rsid w:val="000236C9"/>
    <w:rsid w:val="000315AE"/>
    <w:rsid w:val="00032BDE"/>
    <w:rsid w:val="00034376"/>
    <w:rsid w:val="00034E6C"/>
    <w:rsid w:val="000362F0"/>
    <w:rsid w:val="000374AB"/>
    <w:rsid w:val="00040BC6"/>
    <w:rsid w:val="0004111A"/>
    <w:rsid w:val="00044B1C"/>
    <w:rsid w:val="000454C8"/>
    <w:rsid w:val="000477A7"/>
    <w:rsid w:val="0005366B"/>
    <w:rsid w:val="000557B3"/>
    <w:rsid w:val="0006056A"/>
    <w:rsid w:val="00060D59"/>
    <w:rsid w:val="00065587"/>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23B"/>
    <w:rsid w:val="000A574E"/>
    <w:rsid w:val="000A679F"/>
    <w:rsid w:val="000B5302"/>
    <w:rsid w:val="000C7CAF"/>
    <w:rsid w:val="000D5F3B"/>
    <w:rsid w:val="000E15C9"/>
    <w:rsid w:val="000E5B2C"/>
    <w:rsid w:val="000E5BB8"/>
    <w:rsid w:val="000F024D"/>
    <w:rsid w:val="000F1048"/>
    <w:rsid w:val="000F5F5A"/>
    <w:rsid w:val="000F6875"/>
    <w:rsid w:val="00107C51"/>
    <w:rsid w:val="00110975"/>
    <w:rsid w:val="00112512"/>
    <w:rsid w:val="00116BFD"/>
    <w:rsid w:val="001174EB"/>
    <w:rsid w:val="0012029A"/>
    <w:rsid w:val="00120404"/>
    <w:rsid w:val="00120A5C"/>
    <w:rsid w:val="00121BDA"/>
    <w:rsid w:val="001242D3"/>
    <w:rsid w:val="0012610C"/>
    <w:rsid w:val="00126E37"/>
    <w:rsid w:val="00134C04"/>
    <w:rsid w:val="001356F1"/>
    <w:rsid w:val="0013760D"/>
    <w:rsid w:val="00146CC2"/>
    <w:rsid w:val="001510AD"/>
    <w:rsid w:val="001534A1"/>
    <w:rsid w:val="00155293"/>
    <w:rsid w:val="0015737C"/>
    <w:rsid w:val="0016061A"/>
    <w:rsid w:val="00164D0C"/>
    <w:rsid w:val="0016528F"/>
    <w:rsid w:val="00167695"/>
    <w:rsid w:val="00171FEC"/>
    <w:rsid w:val="00172294"/>
    <w:rsid w:val="001749AE"/>
    <w:rsid w:val="00174FFE"/>
    <w:rsid w:val="00175830"/>
    <w:rsid w:val="00175A7B"/>
    <w:rsid w:val="00177D5C"/>
    <w:rsid w:val="00180C03"/>
    <w:rsid w:val="0018682A"/>
    <w:rsid w:val="001872A0"/>
    <w:rsid w:val="00193D5D"/>
    <w:rsid w:val="0019760E"/>
    <w:rsid w:val="001A364E"/>
    <w:rsid w:val="001A544E"/>
    <w:rsid w:val="001A61AB"/>
    <w:rsid w:val="001B150C"/>
    <w:rsid w:val="001B36FC"/>
    <w:rsid w:val="001B4627"/>
    <w:rsid w:val="001B5653"/>
    <w:rsid w:val="001C08FD"/>
    <w:rsid w:val="001C09D8"/>
    <w:rsid w:val="001C75ED"/>
    <w:rsid w:val="001D6E70"/>
    <w:rsid w:val="001E086B"/>
    <w:rsid w:val="001E0B8E"/>
    <w:rsid w:val="001E3E36"/>
    <w:rsid w:val="001E6511"/>
    <w:rsid w:val="001E6E80"/>
    <w:rsid w:val="001F21DA"/>
    <w:rsid w:val="001F2F0D"/>
    <w:rsid w:val="001F32B2"/>
    <w:rsid w:val="001F53E8"/>
    <w:rsid w:val="0020341D"/>
    <w:rsid w:val="00205B93"/>
    <w:rsid w:val="00210126"/>
    <w:rsid w:val="00214105"/>
    <w:rsid w:val="00216C08"/>
    <w:rsid w:val="002212A0"/>
    <w:rsid w:val="002212EA"/>
    <w:rsid w:val="00221BE8"/>
    <w:rsid w:val="00222142"/>
    <w:rsid w:val="002247A2"/>
    <w:rsid w:val="002326E3"/>
    <w:rsid w:val="00236EC7"/>
    <w:rsid w:val="002376E6"/>
    <w:rsid w:val="002378E3"/>
    <w:rsid w:val="002379A3"/>
    <w:rsid w:val="00237EE7"/>
    <w:rsid w:val="002410DF"/>
    <w:rsid w:val="00243F0F"/>
    <w:rsid w:val="00250548"/>
    <w:rsid w:val="00250A36"/>
    <w:rsid w:val="00251A60"/>
    <w:rsid w:val="00251F0A"/>
    <w:rsid w:val="0025270E"/>
    <w:rsid w:val="002543D3"/>
    <w:rsid w:val="00254538"/>
    <w:rsid w:val="00257F85"/>
    <w:rsid w:val="00261326"/>
    <w:rsid w:val="00265B2B"/>
    <w:rsid w:val="00267AAB"/>
    <w:rsid w:val="002810F4"/>
    <w:rsid w:val="0028168C"/>
    <w:rsid w:val="00282A98"/>
    <w:rsid w:val="00282B03"/>
    <w:rsid w:val="002910EA"/>
    <w:rsid w:val="00291899"/>
    <w:rsid w:val="00294CA5"/>
    <w:rsid w:val="00297D3A"/>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1665"/>
    <w:rsid w:val="002F345D"/>
    <w:rsid w:val="002F40DE"/>
    <w:rsid w:val="002F543C"/>
    <w:rsid w:val="002F6A6B"/>
    <w:rsid w:val="0030151C"/>
    <w:rsid w:val="003072B4"/>
    <w:rsid w:val="0031185E"/>
    <w:rsid w:val="00311A92"/>
    <w:rsid w:val="00313385"/>
    <w:rsid w:val="00313F83"/>
    <w:rsid w:val="00331930"/>
    <w:rsid w:val="00334292"/>
    <w:rsid w:val="00335079"/>
    <w:rsid w:val="00335F0B"/>
    <w:rsid w:val="0033715C"/>
    <w:rsid w:val="0034030F"/>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288"/>
    <w:rsid w:val="003B3FE8"/>
    <w:rsid w:val="003C30F3"/>
    <w:rsid w:val="003C34DE"/>
    <w:rsid w:val="003D2759"/>
    <w:rsid w:val="003D2F42"/>
    <w:rsid w:val="003D3596"/>
    <w:rsid w:val="003E2C12"/>
    <w:rsid w:val="003E472E"/>
    <w:rsid w:val="003E4FE0"/>
    <w:rsid w:val="003E7EF5"/>
    <w:rsid w:val="003F06DE"/>
    <w:rsid w:val="003F31F2"/>
    <w:rsid w:val="00400975"/>
    <w:rsid w:val="00410B56"/>
    <w:rsid w:val="00413911"/>
    <w:rsid w:val="00416755"/>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2CF5"/>
    <w:rsid w:val="00472E1A"/>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5DC9"/>
    <w:rsid w:val="004C7528"/>
    <w:rsid w:val="004D44D7"/>
    <w:rsid w:val="004D4FA2"/>
    <w:rsid w:val="004D6625"/>
    <w:rsid w:val="004D6DD8"/>
    <w:rsid w:val="004E13F0"/>
    <w:rsid w:val="004E1725"/>
    <w:rsid w:val="004E202E"/>
    <w:rsid w:val="004E3757"/>
    <w:rsid w:val="004E3AC2"/>
    <w:rsid w:val="004F2ABB"/>
    <w:rsid w:val="004F353E"/>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22F3"/>
    <w:rsid w:val="005436CA"/>
    <w:rsid w:val="00544668"/>
    <w:rsid w:val="00545B89"/>
    <w:rsid w:val="005508EC"/>
    <w:rsid w:val="00551655"/>
    <w:rsid w:val="0056027E"/>
    <w:rsid w:val="0056426C"/>
    <w:rsid w:val="00565202"/>
    <w:rsid w:val="00566603"/>
    <w:rsid w:val="00567173"/>
    <w:rsid w:val="005709C3"/>
    <w:rsid w:val="005716FC"/>
    <w:rsid w:val="00571D62"/>
    <w:rsid w:val="00575E36"/>
    <w:rsid w:val="00582CFE"/>
    <w:rsid w:val="005834BA"/>
    <w:rsid w:val="00590A1B"/>
    <w:rsid w:val="00593786"/>
    <w:rsid w:val="00596F0C"/>
    <w:rsid w:val="005A0E3B"/>
    <w:rsid w:val="005A2B08"/>
    <w:rsid w:val="005A6CE9"/>
    <w:rsid w:val="005B12F9"/>
    <w:rsid w:val="005B3F20"/>
    <w:rsid w:val="005C5311"/>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37CFE"/>
    <w:rsid w:val="006400A0"/>
    <w:rsid w:val="006402DD"/>
    <w:rsid w:val="006510E3"/>
    <w:rsid w:val="0065657D"/>
    <w:rsid w:val="00656C49"/>
    <w:rsid w:val="006575DD"/>
    <w:rsid w:val="006602D5"/>
    <w:rsid w:val="00664449"/>
    <w:rsid w:val="00670FD8"/>
    <w:rsid w:val="00674404"/>
    <w:rsid w:val="00677EA3"/>
    <w:rsid w:val="006801C2"/>
    <w:rsid w:val="00681C65"/>
    <w:rsid w:val="0068629A"/>
    <w:rsid w:val="00690B2B"/>
    <w:rsid w:val="00693668"/>
    <w:rsid w:val="00695681"/>
    <w:rsid w:val="006A1CB3"/>
    <w:rsid w:val="006A1D30"/>
    <w:rsid w:val="006A6A23"/>
    <w:rsid w:val="006A6E08"/>
    <w:rsid w:val="006A6E7D"/>
    <w:rsid w:val="006A76EE"/>
    <w:rsid w:val="006B07E5"/>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1544"/>
    <w:rsid w:val="006E4289"/>
    <w:rsid w:val="006E67B8"/>
    <w:rsid w:val="006E7589"/>
    <w:rsid w:val="006F1466"/>
    <w:rsid w:val="006F2C73"/>
    <w:rsid w:val="006F3F9D"/>
    <w:rsid w:val="006F4522"/>
    <w:rsid w:val="00700A24"/>
    <w:rsid w:val="007046B2"/>
    <w:rsid w:val="00706C8C"/>
    <w:rsid w:val="0071111D"/>
    <w:rsid w:val="0072064C"/>
    <w:rsid w:val="00722AFD"/>
    <w:rsid w:val="00723E5E"/>
    <w:rsid w:val="00725483"/>
    <w:rsid w:val="0072632D"/>
    <w:rsid w:val="007274E7"/>
    <w:rsid w:val="00727B51"/>
    <w:rsid w:val="00727D3C"/>
    <w:rsid w:val="00730FED"/>
    <w:rsid w:val="00733ADD"/>
    <w:rsid w:val="00734160"/>
    <w:rsid w:val="007341C2"/>
    <w:rsid w:val="00735502"/>
    <w:rsid w:val="0073619F"/>
    <w:rsid w:val="00736D40"/>
    <w:rsid w:val="00737675"/>
    <w:rsid w:val="00737B78"/>
    <w:rsid w:val="00737F84"/>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5D10"/>
    <w:rsid w:val="007768E4"/>
    <w:rsid w:val="00782E92"/>
    <w:rsid w:val="00783AD5"/>
    <w:rsid w:val="00786801"/>
    <w:rsid w:val="00791462"/>
    <w:rsid w:val="007920EB"/>
    <w:rsid w:val="00792811"/>
    <w:rsid w:val="00794B4F"/>
    <w:rsid w:val="00795A46"/>
    <w:rsid w:val="0079756E"/>
    <w:rsid w:val="007A0078"/>
    <w:rsid w:val="007A0346"/>
    <w:rsid w:val="007A38EF"/>
    <w:rsid w:val="007A4852"/>
    <w:rsid w:val="007A58E3"/>
    <w:rsid w:val="007A6FD8"/>
    <w:rsid w:val="007B1F31"/>
    <w:rsid w:val="007B2101"/>
    <w:rsid w:val="007B26E8"/>
    <w:rsid w:val="007B36CE"/>
    <w:rsid w:val="007B3AC4"/>
    <w:rsid w:val="007B4040"/>
    <w:rsid w:val="007B43D5"/>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F35"/>
    <w:rsid w:val="008314C4"/>
    <w:rsid w:val="00834551"/>
    <w:rsid w:val="00835CB1"/>
    <w:rsid w:val="008370AF"/>
    <w:rsid w:val="00837423"/>
    <w:rsid w:val="008377C6"/>
    <w:rsid w:val="008437AD"/>
    <w:rsid w:val="00847C9D"/>
    <w:rsid w:val="00850B3B"/>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04DB"/>
    <w:rsid w:val="0089720B"/>
    <w:rsid w:val="00897C88"/>
    <w:rsid w:val="008A10F4"/>
    <w:rsid w:val="008A35FC"/>
    <w:rsid w:val="008A3BC3"/>
    <w:rsid w:val="008A4448"/>
    <w:rsid w:val="008A664B"/>
    <w:rsid w:val="008A66CB"/>
    <w:rsid w:val="008B16B6"/>
    <w:rsid w:val="008B2F00"/>
    <w:rsid w:val="008B3819"/>
    <w:rsid w:val="008B7A42"/>
    <w:rsid w:val="008B7FB1"/>
    <w:rsid w:val="008C1BC9"/>
    <w:rsid w:val="008C4183"/>
    <w:rsid w:val="008C7D27"/>
    <w:rsid w:val="008D04DC"/>
    <w:rsid w:val="008D1FAC"/>
    <w:rsid w:val="008D26F4"/>
    <w:rsid w:val="008D2E20"/>
    <w:rsid w:val="008D2F7D"/>
    <w:rsid w:val="008D36E9"/>
    <w:rsid w:val="008D67F8"/>
    <w:rsid w:val="008E22A1"/>
    <w:rsid w:val="008E5FFE"/>
    <w:rsid w:val="008E60E5"/>
    <w:rsid w:val="008E7950"/>
    <w:rsid w:val="00901E6E"/>
    <w:rsid w:val="00903FBC"/>
    <w:rsid w:val="009068D2"/>
    <w:rsid w:val="00907D93"/>
    <w:rsid w:val="00910B09"/>
    <w:rsid w:val="00914122"/>
    <w:rsid w:val="00914E3D"/>
    <w:rsid w:val="00915136"/>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5327"/>
    <w:rsid w:val="009660FA"/>
    <w:rsid w:val="00972FF3"/>
    <w:rsid w:val="00975F02"/>
    <w:rsid w:val="00981833"/>
    <w:rsid w:val="00982C6F"/>
    <w:rsid w:val="009830CC"/>
    <w:rsid w:val="0098468A"/>
    <w:rsid w:val="0098473B"/>
    <w:rsid w:val="009857CC"/>
    <w:rsid w:val="009858E3"/>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1BB"/>
    <w:rsid w:val="009C4240"/>
    <w:rsid w:val="009D14A2"/>
    <w:rsid w:val="009D2CD2"/>
    <w:rsid w:val="009D3A40"/>
    <w:rsid w:val="009D4112"/>
    <w:rsid w:val="009E64D8"/>
    <w:rsid w:val="009F3CFE"/>
    <w:rsid w:val="009F4371"/>
    <w:rsid w:val="009F4C89"/>
    <w:rsid w:val="009F7E18"/>
    <w:rsid w:val="00A00A8B"/>
    <w:rsid w:val="00A023CD"/>
    <w:rsid w:val="00A07073"/>
    <w:rsid w:val="00A13F75"/>
    <w:rsid w:val="00A153F5"/>
    <w:rsid w:val="00A161F5"/>
    <w:rsid w:val="00A1649B"/>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72B"/>
    <w:rsid w:val="00A90928"/>
    <w:rsid w:val="00A95C94"/>
    <w:rsid w:val="00AA1DDF"/>
    <w:rsid w:val="00AA2668"/>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02A4B"/>
    <w:rsid w:val="00B07B23"/>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4F52"/>
    <w:rsid w:val="00B4765F"/>
    <w:rsid w:val="00B5040A"/>
    <w:rsid w:val="00B51C2D"/>
    <w:rsid w:val="00B52CCB"/>
    <w:rsid w:val="00B539B6"/>
    <w:rsid w:val="00B55C29"/>
    <w:rsid w:val="00B55FE0"/>
    <w:rsid w:val="00B60E20"/>
    <w:rsid w:val="00B61E06"/>
    <w:rsid w:val="00B63139"/>
    <w:rsid w:val="00B654BE"/>
    <w:rsid w:val="00B66758"/>
    <w:rsid w:val="00B73411"/>
    <w:rsid w:val="00B7520F"/>
    <w:rsid w:val="00B75801"/>
    <w:rsid w:val="00B7639C"/>
    <w:rsid w:val="00B77F30"/>
    <w:rsid w:val="00B833AA"/>
    <w:rsid w:val="00B844EB"/>
    <w:rsid w:val="00B924BD"/>
    <w:rsid w:val="00B938CD"/>
    <w:rsid w:val="00BA1508"/>
    <w:rsid w:val="00BA247F"/>
    <w:rsid w:val="00BB21E3"/>
    <w:rsid w:val="00BB306F"/>
    <w:rsid w:val="00BB3C30"/>
    <w:rsid w:val="00BB5B51"/>
    <w:rsid w:val="00BC1922"/>
    <w:rsid w:val="00BC3BE2"/>
    <w:rsid w:val="00BC3E20"/>
    <w:rsid w:val="00BD59BC"/>
    <w:rsid w:val="00BD5B44"/>
    <w:rsid w:val="00BE06D9"/>
    <w:rsid w:val="00BE2D03"/>
    <w:rsid w:val="00BE5571"/>
    <w:rsid w:val="00BF5C0A"/>
    <w:rsid w:val="00BF6892"/>
    <w:rsid w:val="00C13A71"/>
    <w:rsid w:val="00C159C6"/>
    <w:rsid w:val="00C15C57"/>
    <w:rsid w:val="00C17301"/>
    <w:rsid w:val="00C177CB"/>
    <w:rsid w:val="00C2119C"/>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4058"/>
    <w:rsid w:val="00C85A42"/>
    <w:rsid w:val="00C872F8"/>
    <w:rsid w:val="00C87B99"/>
    <w:rsid w:val="00CA3682"/>
    <w:rsid w:val="00CA673D"/>
    <w:rsid w:val="00CB0819"/>
    <w:rsid w:val="00CB0979"/>
    <w:rsid w:val="00CB3BBA"/>
    <w:rsid w:val="00CB5689"/>
    <w:rsid w:val="00CB5E99"/>
    <w:rsid w:val="00CC0F2B"/>
    <w:rsid w:val="00CC3790"/>
    <w:rsid w:val="00CD0F32"/>
    <w:rsid w:val="00CD2618"/>
    <w:rsid w:val="00CE1BA1"/>
    <w:rsid w:val="00CE7EB4"/>
    <w:rsid w:val="00CF1DCB"/>
    <w:rsid w:val="00CF401E"/>
    <w:rsid w:val="00CF798A"/>
    <w:rsid w:val="00D01C16"/>
    <w:rsid w:val="00D02442"/>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57E05"/>
    <w:rsid w:val="00D6187B"/>
    <w:rsid w:val="00D64EB5"/>
    <w:rsid w:val="00D65E96"/>
    <w:rsid w:val="00D661FF"/>
    <w:rsid w:val="00D6739A"/>
    <w:rsid w:val="00D703B6"/>
    <w:rsid w:val="00D7766E"/>
    <w:rsid w:val="00D86EFD"/>
    <w:rsid w:val="00D86F1E"/>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C7F56"/>
    <w:rsid w:val="00DD09A8"/>
    <w:rsid w:val="00DD1DA5"/>
    <w:rsid w:val="00DD2877"/>
    <w:rsid w:val="00DD3B11"/>
    <w:rsid w:val="00DD4105"/>
    <w:rsid w:val="00DD498D"/>
    <w:rsid w:val="00DD75A6"/>
    <w:rsid w:val="00DD7B26"/>
    <w:rsid w:val="00DE0A47"/>
    <w:rsid w:val="00DE3BCD"/>
    <w:rsid w:val="00DE64DE"/>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58B8"/>
    <w:rsid w:val="00E572A9"/>
    <w:rsid w:val="00E6258A"/>
    <w:rsid w:val="00E63C3D"/>
    <w:rsid w:val="00E674A6"/>
    <w:rsid w:val="00E7210E"/>
    <w:rsid w:val="00E751DF"/>
    <w:rsid w:val="00E7590F"/>
    <w:rsid w:val="00E7756D"/>
    <w:rsid w:val="00E80FEF"/>
    <w:rsid w:val="00E81704"/>
    <w:rsid w:val="00E83DBB"/>
    <w:rsid w:val="00E840A1"/>
    <w:rsid w:val="00E845C6"/>
    <w:rsid w:val="00E90BB5"/>
    <w:rsid w:val="00E91758"/>
    <w:rsid w:val="00E9210B"/>
    <w:rsid w:val="00E92117"/>
    <w:rsid w:val="00E92155"/>
    <w:rsid w:val="00E95D99"/>
    <w:rsid w:val="00E969E0"/>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B9B"/>
    <w:rsid w:val="00EF7D58"/>
    <w:rsid w:val="00F034FE"/>
    <w:rsid w:val="00F04862"/>
    <w:rsid w:val="00F05A3A"/>
    <w:rsid w:val="00F05F07"/>
    <w:rsid w:val="00F06609"/>
    <w:rsid w:val="00F06C24"/>
    <w:rsid w:val="00F07540"/>
    <w:rsid w:val="00F101B7"/>
    <w:rsid w:val="00F11B3B"/>
    <w:rsid w:val="00F1307C"/>
    <w:rsid w:val="00F147F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4FE7"/>
    <w:rsid w:val="00F554EF"/>
    <w:rsid w:val="00F55C03"/>
    <w:rsid w:val="00F57610"/>
    <w:rsid w:val="00F65CDB"/>
    <w:rsid w:val="00F66210"/>
    <w:rsid w:val="00F664AA"/>
    <w:rsid w:val="00F673C0"/>
    <w:rsid w:val="00F727F2"/>
    <w:rsid w:val="00F748F5"/>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534E"/>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cs6de09df71">
    <w:name w:val="cs6de09df71"/>
    <w:basedOn w:val="a1"/>
    <w:rsid w:val="00915136"/>
    <w:rPr>
      <w:rFonts w:ascii="Times New Roman" w:hAnsi="Times New Roman" w:cs="Times New Roman" w:hint="default"/>
      <w:b w:val="0"/>
      <w:bCs w:val="0"/>
      <w:i w:val="0"/>
      <w:iCs w:val="0"/>
      <w:color w:val="0D0D0D"/>
      <w:sz w:val="24"/>
      <w:szCs w:val="24"/>
    </w:rPr>
  </w:style>
  <w:style w:type="paragraph" w:customStyle="1" w:styleId="Style6">
    <w:name w:val="Style6"/>
    <w:basedOn w:val="a0"/>
    <w:uiPriority w:val="99"/>
    <w:rsid w:val="002F1665"/>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2F1665"/>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sid w:val="002F1665"/>
    <w:rPr>
      <w:rFonts w:ascii="Arial" w:hAnsi="Arial" w:cs="Arial"/>
      <w:sz w:val="22"/>
      <w:szCs w:val="22"/>
    </w:rPr>
  </w:style>
  <w:style w:type="character" w:customStyle="1" w:styleId="FontStyle13">
    <w:name w:val="Font Style13"/>
    <w:uiPriority w:val="99"/>
    <w:rsid w:val="002F1665"/>
    <w:rPr>
      <w:rFonts w:ascii="Arial" w:hAnsi="Arial" w:cs="Arial"/>
      <w:sz w:val="18"/>
      <w:szCs w:val="18"/>
    </w:rPr>
  </w:style>
  <w:style w:type="character" w:customStyle="1" w:styleId="FontStyle14">
    <w:name w:val="Font Style14"/>
    <w:uiPriority w:val="99"/>
    <w:rsid w:val="002F1665"/>
    <w:rPr>
      <w:rFonts w:ascii="Times New Roman" w:hAnsi="Times New Roman" w:cs="Times New Roman"/>
      <w:sz w:val="22"/>
      <w:szCs w:val="22"/>
    </w:rPr>
  </w:style>
  <w:style w:type="character" w:customStyle="1" w:styleId="blk">
    <w:name w:val="blk"/>
    <w:basedOn w:val="a1"/>
    <w:rsid w:val="002F1665"/>
  </w:style>
  <w:style w:type="paragraph" w:styleId="27">
    <w:name w:val="Body Text Indent 2"/>
    <w:basedOn w:val="a0"/>
    <w:link w:val="213"/>
    <w:uiPriority w:val="99"/>
    <w:semiHidden/>
    <w:unhideWhenUsed/>
    <w:rsid w:val="00737F84"/>
    <w:pPr>
      <w:spacing w:after="120" w:line="480" w:lineRule="auto"/>
      <w:ind w:left="283"/>
    </w:pPr>
  </w:style>
  <w:style w:type="character" w:customStyle="1" w:styleId="213">
    <w:name w:val="Основной текст с отступом 2 Знак1"/>
    <w:basedOn w:val="a1"/>
    <w:link w:val="27"/>
    <w:uiPriority w:val="99"/>
    <w:semiHidden/>
    <w:rsid w:val="00737F84"/>
    <w:rPr>
      <w:sz w:val="24"/>
      <w:szCs w:val="24"/>
      <w:lang w:eastAsia="ar-SA"/>
    </w:rPr>
  </w:style>
  <w:style w:type="paragraph" w:customStyle="1" w:styleId="43">
    <w:name w:val="Обычный4"/>
    <w:rsid w:val="00737F84"/>
  </w:style>
  <w:style w:type="paragraph" w:customStyle="1" w:styleId="ConsNonformat">
    <w:name w:val="ConsNonformat"/>
    <w:rsid w:val="00737F8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mitrievaAI@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2016-03-27T21:00:00+00:00</DocumentDate>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2A4E0-C3A1-4FD8-A5B3-3BDA880D613B}">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8951D3DB-AE3D-4AB3-AEFC-91B654538237}">
  <ds:schemaRefs>
    <ds:schemaRef ds:uri="http://schemas.openxmlformats.org/officeDocument/2006/bibliography"/>
  </ds:schemaRefs>
</ds:datastoreItem>
</file>

<file path=customXml/itemProps4.xml><?xml version="1.0" encoding="utf-8"?>
<ds:datastoreItem xmlns:ds="http://schemas.openxmlformats.org/officeDocument/2006/customXml" ds:itemID="{ED76624D-2755-47AF-B126-672BC3166B92}">
  <ds:schemaRefs>
    <ds:schemaRef ds:uri="http://schemas.openxmlformats.org/officeDocument/2006/bibliography"/>
  </ds:schemaRefs>
</ds:datastoreItem>
</file>

<file path=customXml/itemProps5.xml><?xml version="1.0" encoding="utf-8"?>
<ds:datastoreItem xmlns:ds="http://schemas.openxmlformats.org/officeDocument/2006/customXml" ds:itemID="{9DC5FE38-21CB-48B2-AACA-095D72A86F43}">
  <ds:schemaRefs>
    <ds:schemaRef ds:uri="http://schemas.openxmlformats.org/officeDocument/2006/bibliography"/>
  </ds:schemaRefs>
</ds:datastoreItem>
</file>

<file path=customXml/itemProps6.xml><?xml version="1.0" encoding="utf-8"?>
<ds:datastoreItem xmlns:ds="http://schemas.openxmlformats.org/officeDocument/2006/customXml" ds:itemID="{0AF78D0B-67F3-4432-BAB5-515F67AB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17407</Words>
  <Characters>99222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116397</CharactersWithSpaces>
  <SharedDoc>false</SharedDoc>
  <HLinks>
    <vt:vector size="30" baseType="variant">
      <vt:variant>
        <vt:i4>7274549</vt:i4>
      </vt:variant>
      <vt:variant>
        <vt:i4>12</vt:i4>
      </vt:variant>
      <vt:variant>
        <vt:i4>0</vt:i4>
      </vt:variant>
      <vt:variant>
        <vt:i4>5</vt:i4>
      </vt:variant>
      <vt:variant>
        <vt:lpwstr>http://www.zakupki.gov.ru/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5374070</vt:i4>
      </vt:variant>
      <vt:variant>
        <vt:i4>6</vt:i4>
      </vt:variant>
      <vt:variant>
        <vt:i4>0</vt:i4>
      </vt:variant>
      <vt:variant>
        <vt:i4>5</vt:i4>
      </vt:variant>
      <vt:variant>
        <vt:lpwstr>mailto:DmitrievaAI@trcont.ru</vt:lpwstr>
      </vt:variant>
      <vt:variant>
        <vt:lpwstr/>
      </vt: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IablonskaiaOV</cp:lastModifiedBy>
  <cp:revision>5</cp:revision>
  <cp:lastPrinted>2016-03-30T08:38:00Z</cp:lastPrinted>
  <dcterms:created xsi:type="dcterms:W3CDTF">2016-03-30T08:38:00Z</dcterms:created>
  <dcterms:modified xsi:type="dcterms:W3CDTF">2016-04-01T09:55:00Z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