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39CF" w:rsidRDefault="00D739CF" w:rsidP="00D739CF">
      <w:pPr>
        <w:tabs>
          <w:tab w:val="left" w:pos="4962"/>
        </w:tabs>
        <w:ind w:left="4820"/>
        <w:rPr>
          <w:b/>
          <w:bCs/>
          <w:sz w:val="28"/>
          <w:szCs w:val="28"/>
        </w:rPr>
      </w:pPr>
      <w:r w:rsidRPr="004961BC">
        <w:rPr>
          <w:b/>
          <w:bCs/>
          <w:sz w:val="28"/>
          <w:szCs w:val="28"/>
        </w:rPr>
        <w:t>УТВЕРЖДАЮ</w:t>
      </w:r>
    </w:p>
    <w:p w:rsidR="00D739CF" w:rsidRPr="004961BC" w:rsidRDefault="00D739CF" w:rsidP="00D739CF">
      <w:pPr>
        <w:tabs>
          <w:tab w:val="left" w:pos="4962"/>
        </w:tabs>
        <w:ind w:left="4820"/>
        <w:rPr>
          <w:b/>
          <w:bCs/>
          <w:sz w:val="28"/>
          <w:szCs w:val="28"/>
        </w:rPr>
      </w:pPr>
    </w:p>
    <w:p w:rsidR="00D739CF" w:rsidRDefault="00D739CF" w:rsidP="00D739CF">
      <w:pPr>
        <w:tabs>
          <w:tab w:val="left" w:pos="4962"/>
        </w:tabs>
        <w:ind w:left="4820"/>
        <w:rPr>
          <w:b/>
          <w:bCs/>
          <w:sz w:val="28"/>
          <w:szCs w:val="28"/>
        </w:rPr>
      </w:pPr>
      <w:r>
        <w:rPr>
          <w:b/>
          <w:bCs/>
          <w:sz w:val="28"/>
          <w:szCs w:val="28"/>
        </w:rPr>
        <w:t xml:space="preserve">Председатель </w:t>
      </w:r>
    </w:p>
    <w:p w:rsidR="00D739CF" w:rsidRDefault="00D739CF" w:rsidP="00D739CF">
      <w:pPr>
        <w:tabs>
          <w:tab w:val="left" w:pos="4962"/>
        </w:tabs>
        <w:ind w:left="4820"/>
        <w:rPr>
          <w:b/>
          <w:bCs/>
          <w:sz w:val="28"/>
          <w:szCs w:val="28"/>
        </w:rPr>
      </w:pPr>
      <w:r>
        <w:rPr>
          <w:b/>
          <w:bCs/>
          <w:sz w:val="28"/>
          <w:szCs w:val="28"/>
        </w:rPr>
        <w:t>К</w:t>
      </w:r>
      <w:r w:rsidRPr="004961BC">
        <w:rPr>
          <w:b/>
          <w:bCs/>
          <w:sz w:val="28"/>
          <w:szCs w:val="28"/>
        </w:rPr>
        <w:t xml:space="preserve">онкурсной комиссии филиала </w:t>
      </w:r>
    </w:p>
    <w:p w:rsidR="00D739CF" w:rsidRDefault="00D739CF" w:rsidP="00D739CF">
      <w:pPr>
        <w:tabs>
          <w:tab w:val="left" w:pos="4962"/>
        </w:tabs>
        <w:ind w:left="4820"/>
        <w:rPr>
          <w:b/>
          <w:bCs/>
          <w:sz w:val="28"/>
          <w:szCs w:val="28"/>
        </w:rPr>
      </w:pPr>
      <w:r>
        <w:rPr>
          <w:b/>
          <w:bCs/>
          <w:sz w:val="28"/>
          <w:szCs w:val="28"/>
        </w:rPr>
        <w:t>П</w:t>
      </w:r>
      <w:r w:rsidRPr="004961BC">
        <w:rPr>
          <w:b/>
          <w:bCs/>
          <w:sz w:val="28"/>
          <w:szCs w:val="28"/>
        </w:rPr>
        <w:t xml:space="preserve">АО «ТрансКонтейнер» </w:t>
      </w:r>
    </w:p>
    <w:p w:rsidR="00D739CF" w:rsidRPr="004961BC" w:rsidRDefault="00D739CF" w:rsidP="00D739CF">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Октябрьской </w:t>
      </w:r>
      <w:r w:rsidRPr="004961BC">
        <w:rPr>
          <w:b/>
          <w:bCs/>
          <w:sz w:val="28"/>
          <w:szCs w:val="28"/>
        </w:rPr>
        <w:t xml:space="preserve">железной дороге </w:t>
      </w:r>
    </w:p>
    <w:p w:rsidR="00D739CF" w:rsidRPr="004961BC" w:rsidRDefault="00D739CF" w:rsidP="00D739CF">
      <w:pPr>
        <w:ind w:left="4820"/>
        <w:rPr>
          <w:b/>
          <w:bCs/>
          <w:sz w:val="28"/>
          <w:szCs w:val="28"/>
        </w:rPr>
      </w:pPr>
    </w:p>
    <w:p w:rsidR="00D739CF" w:rsidRPr="004961BC" w:rsidRDefault="00D739CF" w:rsidP="00D739CF">
      <w:pPr>
        <w:tabs>
          <w:tab w:val="left" w:pos="4962"/>
        </w:tabs>
        <w:ind w:left="4820"/>
        <w:rPr>
          <w:sz w:val="28"/>
          <w:szCs w:val="28"/>
        </w:rPr>
      </w:pPr>
      <w:r>
        <w:rPr>
          <w:b/>
          <w:bCs/>
          <w:sz w:val="28"/>
          <w:szCs w:val="28"/>
        </w:rPr>
        <w:t xml:space="preserve">_________________ </w:t>
      </w:r>
      <w:r w:rsidR="007A50D3">
        <w:rPr>
          <w:b/>
          <w:bCs/>
          <w:sz w:val="28"/>
          <w:szCs w:val="28"/>
        </w:rPr>
        <w:t>Д.И.Мельничук</w:t>
      </w:r>
    </w:p>
    <w:p w:rsidR="00D739CF" w:rsidRDefault="00D739CF" w:rsidP="00D739CF">
      <w:pPr>
        <w:tabs>
          <w:tab w:val="left" w:pos="4962"/>
        </w:tabs>
        <w:ind w:left="4820"/>
        <w:rPr>
          <w:b/>
          <w:bCs/>
          <w:sz w:val="28"/>
          <w:szCs w:val="28"/>
        </w:rPr>
      </w:pPr>
      <w:r w:rsidRPr="004961BC">
        <w:rPr>
          <w:b/>
          <w:bCs/>
          <w:sz w:val="28"/>
          <w:szCs w:val="28"/>
        </w:rPr>
        <w:t>«_</w:t>
      </w:r>
      <w:r>
        <w:rPr>
          <w:b/>
          <w:bCs/>
          <w:sz w:val="28"/>
          <w:szCs w:val="28"/>
        </w:rPr>
        <w:t xml:space="preserve">__» </w:t>
      </w:r>
      <w:r w:rsidRPr="004961BC">
        <w:rPr>
          <w:b/>
          <w:bCs/>
          <w:sz w:val="28"/>
          <w:szCs w:val="28"/>
        </w:rPr>
        <w:t>__</w:t>
      </w:r>
      <w:r>
        <w:rPr>
          <w:b/>
          <w:bCs/>
          <w:sz w:val="28"/>
          <w:szCs w:val="28"/>
        </w:rPr>
        <w:t xml:space="preserve">________ </w:t>
      </w:r>
      <w:r w:rsidRPr="004961BC">
        <w:rPr>
          <w:b/>
          <w:bCs/>
          <w:sz w:val="28"/>
          <w:szCs w:val="28"/>
        </w:rPr>
        <w:t>201</w:t>
      </w:r>
      <w:r w:rsidR="007A50D3">
        <w:rPr>
          <w:b/>
          <w:bCs/>
          <w:sz w:val="28"/>
          <w:szCs w:val="28"/>
        </w:rPr>
        <w:t>6</w:t>
      </w:r>
      <w:r>
        <w:rPr>
          <w:b/>
          <w:bCs/>
          <w:sz w:val="28"/>
          <w:szCs w:val="28"/>
        </w:rPr>
        <w:t xml:space="preserve"> </w:t>
      </w:r>
      <w:r w:rsidRPr="004961BC">
        <w:rPr>
          <w:b/>
          <w:bCs/>
          <w:sz w:val="28"/>
          <w:szCs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DD1F53" w:rsidP="000D322D">
      <w:pPr>
        <w:pStyle w:val="19"/>
        <w:numPr>
          <w:ilvl w:val="2"/>
          <w:numId w:val="1"/>
        </w:numPr>
        <w:ind w:left="0" w:firstLine="709"/>
      </w:pPr>
      <w:r>
        <w:rPr>
          <w:szCs w:val="28"/>
        </w:rPr>
        <w:t>Публичное</w:t>
      </w:r>
      <w:r w:rsidR="007D6548" w:rsidRPr="00B03784">
        <w:rPr>
          <w:szCs w:val="28"/>
        </w:rPr>
        <w:t xml:space="preserve"> акционерное общество «Центр по перевозке грузов в контейнерах «ТрансКонтейнер» (</w:t>
      </w:r>
      <w:r>
        <w:rPr>
          <w:szCs w:val="28"/>
        </w:rPr>
        <w:t>ПАО</w:t>
      </w:r>
      <w:r w:rsidR="007D6548" w:rsidRPr="00B03784">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033CAB">
        <w:rPr>
          <w:szCs w:val="28"/>
        </w:rPr>
        <w:t>ОАО</w:t>
      </w:r>
      <w:r w:rsidR="00565CDA">
        <w:rPr>
          <w:szCs w:val="28"/>
        </w:rPr>
        <w:t> </w:t>
      </w:r>
      <w:r w:rsidR="007D6548" w:rsidRPr="00B03784">
        <w:rPr>
          <w:szCs w:val="28"/>
        </w:rPr>
        <w:t>«ТрансКонтейнер»</w:t>
      </w:r>
      <w:r w:rsidR="00033CAB">
        <w:rPr>
          <w:szCs w:val="28"/>
        </w:rPr>
        <w:t>, утвержденным решением Совета директоров ОАО «ТрансКонтейнер» от 20 февраля 2013 г.</w:t>
      </w:r>
      <w:r w:rsidR="007D6548" w:rsidRPr="00B03784">
        <w:rPr>
          <w:szCs w:val="28"/>
        </w:rPr>
        <w:t xml:space="preserve">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007D6548"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00565CDA" w:rsidRPr="00610433">
        <w:rPr>
          <w:szCs w:val="28"/>
        </w:rPr>
        <w:t>№ </w:t>
      </w:r>
      <w:r w:rsidR="00D739CF" w:rsidRPr="00610433">
        <w:rPr>
          <w:color w:val="000000"/>
          <w:szCs w:val="28"/>
        </w:rPr>
        <w:t>РО</w:t>
      </w:r>
      <w:r w:rsidR="00033CAB" w:rsidRPr="00610433">
        <w:rPr>
          <w:color w:val="000000"/>
          <w:szCs w:val="28"/>
        </w:rPr>
        <w:t>-НКПОКТ-16-</w:t>
      </w:r>
      <w:r w:rsidR="00610433">
        <w:rPr>
          <w:color w:val="000000"/>
          <w:szCs w:val="28"/>
        </w:rPr>
        <w:t>0015</w:t>
      </w:r>
      <w:r w:rsidR="00033CAB">
        <w:rPr>
          <w:color w:val="000000"/>
          <w:szCs w:val="28"/>
        </w:rPr>
        <w:t xml:space="preserve"> </w:t>
      </w:r>
      <w:r w:rsidR="00033CAB" w:rsidRPr="000C355A">
        <w:rPr>
          <w:szCs w:val="28"/>
        </w:rPr>
        <w:t>(далее – процедура Размещение оферты)</w:t>
      </w:r>
    </w:p>
    <w:p w:rsidR="00FF2A09" w:rsidRPr="00B03784" w:rsidRDefault="00FF2A09" w:rsidP="00FF2A09">
      <w:pPr>
        <w:pStyle w:val="19"/>
      </w:pPr>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w:t>
      </w:r>
      <w:r w:rsidRPr="00B03784">
        <w:lastRenderedPageBreak/>
        <w:t xml:space="preserve">(далее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0D322D">
      <w:pPr>
        <w:pStyle w:val="19"/>
        <w:numPr>
          <w:ilvl w:val="2"/>
          <w:numId w:val="1"/>
        </w:numPr>
        <w:ind w:left="0" w:firstLine="709"/>
        <w:rPr>
          <w:szCs w:val="28"/>
        </w:rPr>
      </w:pPr>
      <w:r w:rsidRPr="00B03784">
        <w:rPr>
          <w:szCs w:val="28"/>
        </w:rPr>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033CAB">
        <w:rPr>
          <w:szCs w:val="28"/>
        </w:rPr>
        <w:t>покупку</w:t>
      </w:r>
      <w:r w:rsidR="00033CAB" w:rsidRPr="00891E36">
        <w:rPr>
          <w:szCs w:val="28"/>
        </w:rPr>
        <w:t xml:space="preserve"> комплекса транспортно-экспедиционных услуг (транспортно-экспедиционного обслуживания) </w:t>
      </w:r>
      <w:r w:rsidR="00033CAB">
        <w:rPr>
          <w:szCs w:val="28"/>
        </w:rPr>
        <w:t xml:space="preserve">(далее - ТЭО) </w:t>
      </w:r>
      <w:r w:rsidR="00033CAB" w:rsidRPr="00891E36">
        <w:rPr>
          <w:szCs w:val="28"/>
        </w:rPr>
        <w:t xml:space="preserve">для экспортно-импортных грузов, в том числе порожних контейнеров, поступающих морским и наземным транспортом через </w:t>
      </w:r>
      <w:r w:rsidR="00033CAB" w:rsidRPr="005979B8">
        <w:rPr>
          <w:szCs w:val="28"/>
        </w:rPr>
        <w:t>терминалы Многофункционального морского перегрузочного комплекса (ММПК) «Бронка» (Большой порт Санкт-Петербург) в 2016 г.</w:t>
      </w:r>
    </w:p>
    <w:p w:rsidR="006E08A0" w:rsidRPr="00873835" w:rsidRDefault="007B2101" w:rsidP="00873835">
      <w:pPr>
        <w:pStyle w:val="19"/>
        <w:numPr>
          <w:ilvl w:val="2"/>
          <w:numId w:val="1"/>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873835">
        <w:rPr>
          <w:szCs w:val="28"/>
        </w:rPr>
        <w:t xml:space="preserve"> раздела 5 настоящей документации о закупке (далее – Информационная карта)</w:t>
      </w:r>
      <w:r w:rsidR="00670FD8" w:rsidRPr="00B03784">
        <w:t>.</w:t>
      </w:r>
    </w:p>
    <w:p w:rsidR="0019760E" w:rsidRPr="00B03784" w:rsidRDefault="0019760E" w:rsidP="000D322D">
      <w:pPr>
        <w:pStyle w:val="19"/>
        <w:numPr>
          <w:ilvl w:val="2"/>
          <w:numId w:val="1"/>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0D322D">
      <w:pPr>
        <w:pStyle w:val="19"/>
        <w:numPr>
          <w:ilvl w:val="2"/>
          <w:numId w:val="1"/>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 в</w:t>
      </w:r>
      <w:r w:rsidR="00727D3C" w:rsidRPr="00B03784">
        <w:t xml:space="preserve"> средствах массовой информации</w:t>
      </w:r>
      <w:r w:rsidR="00873835">
        <w:t xml:space="preserve"> </w:t>
      </w:r>
      <w:r w:rsidR="00873835">
        <w:rPr>
          <w:szCs w:val="28"/>
        </w:rPr>
        <w:t>(далее – </w:t>
      </w:r>
      <w:r w:rsidR="00873835" w:rsidRPr="00B03784">
        <w:rPr>
          <w:szCs w:val="28"/>
        </w:rPr>
        <w:t>СМИ)</w:t>
      </w:r>
      <w:r w:rsidR="00727D3C" w:rsidRPr="00B03784">
        <w:t>,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873835">
        <w:rPr>
          <w:szCs w:val="28"/>
        </w:rPr>
        <w:t>.</w:t>
      </w:r>
      <w:r w:rsidR="00727D3C" w:rsidRPr="00B03784">
        <w:rPr>
          <w:szCs w:val="28"/>
        </w:rPr>
        <w:t xml:space="preserve"> </w:t>
      </w:r>
    </w:p>
    <w:p w:rsidR="007D6548" w:rsidRPr="00B03784" w:rsidRDefault="00627696" w:rsidP="000D322D">
      <w:pPr>
        <w:pStyle w:val="19"/>
        <w:numPr>
          <w:ilvl w:val="2"/>
          <w:numId w:val="1"/>
        </w:numPr>
        <w:ind w:left="0" w:firstLine="709"/>
        <w:rPr>
          <w:szCs w:val="28"/>
        </w:rPr>
      </w:pPr>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006A61E5">
        <w:rPr>
          <w:szCs w:val="28"/>
        </w:rPr>
        <w:t xml:space="preserve">, состав, количественные и качественные характеристики </w:t>
      </w:r>
      <w:r w:rsidRPr="00B03784">
        <w:rPr>
          <w:szCs w:val="28"/>
        </w:rPr>
        <w:t xml:space="preserve">товара, работ и услуг, сроки поставки товара, выполнения работ или оказания услуг, количество лотов, </w:t>
      </w:r>
      <w:r w:rsidR="002D5869" w:rsidRPr="00B03784">
        <w:rPr>
          <w:szCs w:val="28"/>
        </w:rPr>
        <w:t>порядок</w:t>
      </w:r>
      <w:r w:rsidR="006A61E5">
        <w:rPr>
          <w:szCs w:val="28"/>
        </w:rPr>
        <w:t>, сроки</w:t>
      </w:r>
      <w:r w:rsidR="002D5869" w:rsidRPr="00B03784">
        <w:rPr>
          <w:szCs w:val="28"/>
        </w:rPr>
        <w:t xml:space="preserve"> </w:t>
      </w:r>
      <w:r w:rsidRPr="00B03784">
        <w:rPr>
          <w:szCs w:val="28"/>
        </w:rPr>
        <w:t>направлени</w:t>
      </w:r>
      <w:r w:rsidR="002D5869" w:rsidRPr="00B03784">
        <w:rPr>
          <w:szCs w:val="28"/>
        </w:rPr>
        <w:t>я</w:t>
      </w:r>
      <w:r w:rsidRPr="00B03784">
        <w:rPr>
          <w:szCs w:val="28"/>
        </w:rPr>
        <w:t xml:space="preserve"> документации</w:t>
      </w:r>
      <w:r w:rsidR="006A61E5">
        <w:rPr>
          <w:szCs w:val="28"/>
        </w:rPr>
        <w:t xml:space="preserve"> о закупке</w:t>
      </w:r>
      <w:r w:rsidRPr="00B03784">
        <w:rPr>
          <w:szCs w:val="28"/>
        </w:rPr>
        <w:t xml:space="preserve">, указаны в </w:t>
      </w:r>
      <w:r w:rsidR="005834BA" w:rsidRPr="00B03784">
        <w:t>Т</w:t>
      </w:r>
      <w:r w:rsidR="007D6548" w:rsidRPr="00B03784">
        <w:t>ехническом задании</w:t>
      </w:r>
      <w:r w:rsidR="005834BA" w:rsidRPr="00B03784">
        <w:t xml:space="preserve"> </w:t>
      </w:r>
      <w:r w:rsidR="002C7848" w:rsidRPr="00B03784">
        <w:t>и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0D322D">
      <w:pPr>
        <w:pStyle w:val="19"/>
        <w:numPr>
          <w:ilvl w:val="2"/>
          <w:numId w:val="1"/>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r w:rsidR="009B790E" w:rsidRPr="00D32FFA">
        <w:t xml:space="preserve">В случае противоречия положений настоящей документации </w:t>
      </w:r>
      <w:r w:rsidR="009B790E">
        <w:t xml:space="preserve">о закупке </w:t>
      </w:r>
      <w:r w:rsidR="009B790E" w:rsidRPr="00D32FFA">
        <w:t>и Положения о закупках необходимо руководствоваться Положением о закупках.</w:t>
      </w:r>
    </w:p>
    <w:p w:rsidR="007D6548" w:rsidRPr="00B03784" w:rsidRDefault="000236C9" w:rsidP="000D322D">
      <w:pPr>
        <w:pStyle w:val="19"/>
        <w:numPr>
          <w:ilvl w:val="2"/>
          <w:numId w:val="1"/>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0D322D">
      <w:pPr>
        <w:pStyle w:val="19"/>
        <w:numPr>
          <w:ilvl w:val="2"/>
          <w:numId w:val="1"/>
        </w:numPr>
        <w:ind w:left="0" w:firstLine="709"/>
      </w:pPr>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B03784" w:rsidRDefault="007D6548" w:rsidP="000D322D">
      <w:pPr>
        <w:pStyle w:val="19"/>
        <w:numPr>
          <w:ilvl w:val="2"/>
          <w:numId w:val="1"/>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0D322D">
      <w:pPr>
        <w:pStyle w:val="19"/>
        <w:numPr>
          <w:ilvl w:val="2"/>
          <w:numId w:val="1"/>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0D322D">
      <w:pPr>
        <w:pStyle w:val="19"/>
        <w:numPr>
          <w:ilvl w:val="2"/>
          <w:numId w:val="1"/>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00DD1F53">
        <w:t>П</w:t>
      </w:r>
      <w:r w:rsidRPr="00B03784">
        <w:t xml:space="preserve">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0D322D">
      <w:pPr>
        <w:pStyle w:val="19"/>
        <w:numPr>
          <w:ilvl w:val="2"/>
          <w:numId w:val="1"/>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Положением о закупках. </w:t>
      </w:r>
    </w:p>
    <w:p w:rsidR="007D6548" w:rsidRPr="00B03784" w:rsidRDefault="007D6548" w:rsidP="000D322D">
      <w:pPr>
        <w:pStyle w:val="19"/>
        <w:numPr>
          <w:ilvl w:val="2"/>
          <w:numId w:val="1"/>
        </w:numPr>
        <w:ind w:left="0" w:firstLine="709"/>
        <w:rPr>
          <w:szCs w:val="28"/>
        </w:rPr>
      </w:pPr>
      <w:r w:rsidRPr="00B03784">
        <w:rPr>
          <w:szCs w:val="28"/>
        </w:rPr>
        <w:t xml:space="preserve">Конкурсная комиссия вправе 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0D322D">
      <w:pPr>
        <w:pStyle w:val="19"/>
        <w:numPr>
          <w:ilvl w:val="2"/>
          <w:numId w:val="1"/>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0D322D">
      <w:pPr>
        <w:pStyle w:val="19"/>
        <w:numPr>
          <w:ilvl w:val="2"/>
          <w:numId w:val="1"/>
        </w:numPr>
        <w:ind w:left="0" w:firstLine="709"/>
      </w:pPr>
      <w:r w:rsidRPr="00B03784">
        <w:t>Документы, представленные претендентами в составе Заявок, возврату не подлежат.</w:t>
      </w:r>
    </w:p>
    <w:p w:rsidR="000224FB" w:rsidRPr="00B03784" w:rsidRDefault="00A62751" w:rsidP="000D322D">
      <w:pPr>
        <w:pStyle w:val="19"/>
        <w:widowControl w:val="0"/>
        <w:numPr>
          <w:ilvl w:val="2"/>
          <w:numId w:val="1"/>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393032" w:rsidP="00393032">
      <w:pPr>
        <w:pStyle w:val="19"/>
        <w:widowControl w:val="0"/>
        <w:numPr>
          <w:ilvl w:val="2"/>
          <w:numId w:val="1"/>
        </w:numPr>
        <w:ind w:left="0" w:firstLine="709"/>
      </w:pPr>
      <w:r w:rsidRPr="00B03784">
        <w:t>Организатор, Заказчик процедуры Размещения оферты  вправе отказаться от е</w:t>
      </w:r>
      <w:r>
        <w:t>ё</w:t>
      </w:r>
      <w:r w:rsidRPr="00B03784">
        <w:t xml:space="preserve"> проведения</w:t>
      </w:r>
      <w:r>
        <w:t xml:space="preserve"> в соответствии со статьей 436 Гражданского кодекса Российской Федерации</w:t>
      </w:r>
      <w:r w:rsidRPr="00B03784">
        <w:t>.</w:t>
      </w:r>
    </w:p>
    <w:p w:rsidR="007D6548" w:rsidRPr="00B03784" w:rsidRDefault="007D6548" w:rsidP="000D322D">
      <w:pPr>
        <w:pStyle w:val="19"/>
        <w:widowControl w:val="0"/>
        <w:numPr>
          <w:ilvl w:val="2"/>
          <w:numId w:val="1"/>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0D322D">
      <w:pPr>
        <w:pStyle w:val="19"/>
        <w:widowControl w:val="0"/>
        <w:numPr>
          <w:ilvl w:val="2"/>
          <w:numId w:val="1"/>
        </w:numPr>
        <w:ind w:left="0" w:firstLine="709"/>
      </w:pPr>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 быть передана третьим лицам за исключением случаев, предусмотренных законодательством Российской Федерации.</w:t>
      </w:r>
    </w:p>
    <w:p w:rsidR="007D6548" w:rsidRPr="00B03784" w:rsidRDefault="007D6548" w:rsidP="000D322D">
      <w:pPr>
        <w:pStyle w:val="19"/>
        <w:widowControl w:val="0"/>
        <w:numPr>
          <w:ilvl w:val="2"/>
          <w:numId w:val="1"/>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0D322D">
      <w:pPr>
        <w:pStyle w:val="19"/>
        <w:widowControl w:val="0"/>
        <w:numPr>
          <w:ilvl w:val="2"/>
          <w:numId w:val="1"/>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0D322D">
      <w:pPr>
        <w:pStyle w:val="19"/>
        <w:widowControl w:val="0"/>
        <w:numPr>
          <w:ilvl w:val="2"/>
          <w:numId w:val="1"/>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0D322D">
      <w:pPr>
        <w:pStyle w:val="19"/>
        <w:widowControl w:val="0"/>
        <w:numPr>
          <w:ilvl w:val="2"/>
          <w:numId w:val="1"/>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0D322D">
      <w:pPr>
        <w:numPr>
          <w:ilvl w:val="2"/>
          <w:numId w:val="2"/>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B03784">
        <w:rPr>
          <w:rFonts w:eastAsia="MS Mincho"/>
          <w:sz w:val="28"/>
          <w:szCs w:val="28"/>
        </w:rPr>
        <w:t>(ам)</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указанному</w:t>
      </w:r>
      <w:r w:rsidR="00282B03" w:rsidRPr="00B03784">
        <w:rPr>
          <w:rFonts w:eastAsia="MS Mincho"/>
          <w:sz w:val="28"/>
          <w:szCs w:val="28"/>
        </w:rPr>
        <w:t>(ым)</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0D322D">
      <w:pPr>
        <w:numPr>
          <w:ilvl w:val="2"/>
          <w:numId w:val="2"/>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0D322D">
      <w:pPr>
        <w:numPr>
          <w:ilvl w:val="2"/>
          <w:numId w:val="2"/>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0D322D">
      <w:pPr>
        <w:numPr>
          <w:ilvl w:val="2"/>
          <w:numId w:val="2"/>
        </w:numPr>
        <w:ind w:left="0" w:firstLine="709"/>
        <w:jc w:val="both"/>
        <w:rPr>
          <w:rFonts w:eastAsia="MS Mincho"/>
          <w:sz w:val="28"/>
          <w:szCs w:val="28"/>
        </w:rPr>
      </w:pPr>
      <w:r w:rsidRPr="00B03784">
        <w:rPr>
          <w:rFonts w:eastAsia="MS Mincho"/>
          <w:sz w:val="28"/>
          <w:szCs w:val="28"/>
        </w:rPr>
        <w:t xml:space="preserve">Организатор обязан разместить разъяснения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0D322D">
      <w:pPr>
        <w:numPr>
          <w:ilvl w:val="2"/>
          <w:numId w:val="2"/>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процедуре Размещения оферты</w:t>
      </w:r>
      <w:r w:rsidRPr="00B03784">
        <w:rPr>
          <w:sz w:val="28"/>
          <w:szCs w:val="28"/>
        </w:rPr>
        <w:t xml:space="preserve"> разъяснений положений документации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0D322D">
      <w:pPr>
        <w:numPr>
          <w:ilvl w:val="2"/>
          <w:numId w:val="2"/>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0D322D">
      <w:pPr>
        <w:numPr>
          <w:ilvl w:val="0"/>
          <w:numId w:val="9"/>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в СМИ</w:t>
      </w:r>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0D322D">
      <w:pPr>
        <w:numPr>
          <w:ilvl w:val="0"/>
          <w:numId w:val="9"/>
        </w:numPr>
        <w:ind w:left="0" w:firstLine="709"/>
        <w:jc w:val="both"/>
        <w:rPr>
          <w:sz w:val="28"/>
          <w:szCs w:val="28"/>
        </w:rPr>
      </w:pPr>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 xml:space="preserve">при условии их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0D322D">
      <w:pPr>
        <w:numPr>
          <w:ilvl w:val="0"/>
          <w:numId w:val="9"/>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0D322D">
      <w:pPr>
        <w:pStyle w:val="2"/>
        <w:numPr>
          <w:ilvl w:val="1"/>
          <w:numId w:val="10"/>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0D322D">
      <w:pPr>
        <w:numPr>
          <w:ilvl w:val="0"/>
          <w:numId w:val="11"/>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0D322D">
      <w:pPr>
        <w:pStyle w:val="af9"/>
        <w:numPr>
          <w:ilvl w:val="1"/>
          <w:numId w:val="5"/>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0D322D">
      <w:pPr>
        <w:pStyle w:val="af9"/>
        <w:numPr>
          <w:ilvl w:val="0"/>
          <w:numId w:val="18"/>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DD1F53">
        <w:rPr>
          <w:sz w:val="28"/>
          <w:szCs w:val="28"/>
        </w:rPr>
        <w:t>ПАО</w:t>
      </w:r>
      <w:r w:rsidR="001174EB" w:rsidRPr="00DA1299">
        <w:rPr>
          <w:sz w:val="28"/>
          <w:szCs w:val="28"/>
        </w:rPr>
        <w:t xml:space="preserve">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0D322D">
      <w:pPr>
        <w:numPr>
          <w:ilvl w:val="1"/>
          <w:numId w:val="6"/>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0D322D">
      <w:pPr>
        <w:pStyle w:val="aff6"/>
        <w:numPr>
          <w:ilvl w:val="0"/>
          <w:numId w:val="19"/>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0D322D">
      <w:pPr>
        <w:pStyle w:val="af9"/>
        <w:numPr>
          <w:ilvl w:val="0"/>
          <w:numId w:val="3"/>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0D322D">
      <w:pPr>
        <w:pStyle w:val="af9"/>
        <w:numPr>
          <w:ilvl w:val="0"/>
          <w:numId w:val="3"/>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0D322D">
      <w:pPr>
        <w:pStyle w:val="af9"/>
        <w:numPr>
          <w:ilvl w:val="0"/>
          <w:numId w:val="3"/>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0D322D">
      <w:pPr>
        <w:pStyle w:val="af9"/>
        <w:numPr>
          <w:ilvl w:val="0"/>
          <w:numId w:val="3"/>
        </w:numPr>
        <w:tabs>
          <w:tab w:val="left" w:pos="0"/>
          <w:tab w:val="left" w:pos="1440"/>
        </w:tabs>
        <w:ind w:left="0" w:firstLine="720"/>
        <w:rPr>
          <w:sz w:val="28"/>
        </w:rPr>
      </w:pPr>
      <w:r w:rsidRPr="00B03784">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393032" w:rsidRPr="00B03784" w:rsidRDefault="00393032" w:rsidP="00393032">
      <w:pPr>
        <w:pStyle w:val="af9"/>
        <w:numPr>
          <w:ilvl w:val="0"/>
          <w:numId w:val="3"/>
        </w:numPr>
        <w:tabs>
          <w:tab w:val="left" w:pos="0"/>
          <w:tab w:val="left" w:pos="1440"/>
        </w:tabs>
        <w:ind w:left="0" w:firstLine="720"/>
        <w:rPr>
          <w:sz w:val="28"/>
        </w:rPr>
      </w:pPr>
      <w:r w:rsidRPr="00B03784">
        <w:rPr>
          <w:sz w:val="28"/>
          <w:szCs w:val="28"/>
        </w:rPr>
        <w:t xml:space="preserve">выданную не ранее чем за 30 </w:t>
      </w:r>
      <w:r w:rsidRPr="00BC36A1">
        <w:rPr>
          <w:sz w:val="28"/>
          <w:szCs w:val="28"/>
        </w:rPr>
        <w:t xml:space="preserve">(тридцать) календарных </w:t>
      </w:r>
      <w:r w:rsidRPr="00B03784">
        <w:rPr>
          <w:sz w:val="28"/>
          <w:szCs w:val="28"/>
        </w:rPr>
        <w:t xml:space="preserve">дней до дня размещения извещения о проведении процедуры Размещения оферты выписку из единого государственного реестра юридических лиц </w:t>
      </w:r>
      <w:r w:rsidRPr="00BC36A1">
        <w:rPr>
          <w:sz w:val="28"/>
          <w:szCs w:val="28"/>
        </w:rPr>
        <w:t xml:space="preserve">с отметкой (подписью и печатью) инспекции Федеральной налоговой службы Российской Федерации </w:t>
      </w:r>
      <w:r w:rsidRPr="00B03784">
        <w:rPr>
          <w:sz w:val="28"/>
          <w:szCs w:val="28"/>
        </w:rPr>
        <w:t xml:space="preserve">или нотариально заверенную копию такой выписки (для претендентов-резидентов Российской Федерации </w:t>
      </w:r>
      <w:r w:rsidRPr="00BC36A1">
        <w:rPr>
          <w:sz w:val="28"/>
          <w:szCs w:val="28"/>
        </w:rPr>
        <w:t xml:space="preserve">юридических лиц); выданную не ранее чем за 30 (тридцать) календарных дней до дня размещения извещения о проведении </w:t>
      </w:r>
      <w:r>
        <w:rPr>
          <w:sz w:val="28"/>
          <w:szCs w:val="28"/>
        </w:rPr>
        <w:t>процедуры</w:t>
      </w:r>
      <w:r w:rsidRPr="00D97FAC">
        <w:rPr>
          <w:sz w:val="28"/>
          <w:szCs w:val="28"/>
        </w:rPr>
        <w:t xml:space="preserve"> Размещения оферты</w:t>
      </w:r>
      <w:r w:rsidRPr="00BC36A1">
        <w:rPr>
          <w:sz w:val="28"/>
          <w:szCs w:val="28"/>
        </w:rPr>
        <w:t xml:space="preserve"> выписку</w:t>
      </w:r>
      <w:r w:rsidRPr="00B03784">
        <w:rPr>
          <w:sz w:val="28"/>
          <w:szCs w:val="28"/>
        </w:rPr>
        <w:t xml:space="preserve"> из единого государственного реестра индивидуальных предпринимателей</w:t>
      </w:r>
      <w:r w:rsidRPr="00977134">
        <w:t xml:space="preserve"> </w:t>
      </w:r>
      <w:r w:rsidRPr="00BC36A1">
        <w:rPr>
          <w:sz w:val="28"/>
          <w:szCs w:val="28"/>
        </w:rPr>
        <w:t xml:space="preserve">с отметкой (подписью и печатью) инспекции Федеральной налоговой службы Российской Федерации или </w:t>
      </w:r>
      <w:r w:rsidRPr="00B03784">
        <w:rPr>
          <w:sz w:val="28"/>
          <w:szCs w:val="28"/>
        </w:rPr>
        <w:t xml:space="preserve">нотариально </w:t>
      </w:r>
      <w:r w:rsidRPr="00BC36A1">
        <w:rPr>
          <w:sz w:val="28"/>
          <w:szCs w:val="28"/>
        </w:rPr>
        <w:t>заверенную копию</w:t>
      </w:r>
      <w:r w:rsidRPr="00B03784">
        <w:rPr>
          <w:sz w:val="28"/>
          <w:szCs w:val="28"/>
        </w:rPr>
        <w:t xml:space="preserve"> такой выписки (для индивидуальных предпринимателей-резидентов Российской Федерации</w:t>
      </w:r>
      <w:r w:rsidRPr="00BC36A1">
        <w:rPr>
          <w:sz w:val="28"/>
          <w:szCs w:val="28"/>
        </w:rPr>
        <w:t>);</w:t>
      </w:r>
      <w:r w:rsidRPr="00B03784">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r w:rsidRPr="00BC36A1">
        <w:rPr>
          <w:sz w:val="28"/>
          <w:szCs w:val="28"/>
        </w:rPr>
        <w:t>.</w:t>
      </w:r>
    </w:p>
    <w:p w:rsidR="00393032" w:rsidRPr="00BC36A1" w:rsidRDefault="00393032" w:rsidP="00393032">
      <w:pPr>
        <w:pStyle w:val="af9"/>
        <w:ind w:firstLine="720"/>
        <w:rPr>
          <w:sz w:val="28"/>
          <w:szCs w:val="28"/>
        </w:rPr>
      </w:pPr>
      <w:r>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Pr="00BC36A1">
        <w:rPr>
          <w:sz w:val="28"/>
          <w:szCs w:val="28"/>
        </w:rPr>
        <w:t xml:space="preserve">. </w:t>
      </w:r>
      <w:r w:rsidRPr="00BC36A1">
        <w:rPr>
          <w:rFonts w:hint="cs"/>
          <w:sz w:val="28"/>
          <w:szCs w:val="28"/>
        </w:rPr>
        <w:t>Проверка</w:t>
      </w:r>
      <w:r w:rsidRPr="00BC36A1">
        <w:rPr>
          <w:sz w:val="28"/>
          <w:szCs w:val="28"/>
        </w:rPr>
        <w:t xml:space="preserve"> </w:t>
      </w:r>
      <w:r w:rsidRPr="00BC36A1">
        <w:rPr>
          <w:rFonts w:hint="cs"/>
          <w:sz w:val="28"/>
          <w:szCs w:val="28"/>
        </w:rPr>
        <w:t>электронной</w:t>
      </w:r>
      <w:r w:rsidRPr="00BC36A1">
        <w:rPr>
          <w:sz w:val="28"/>
          <w:szCs w:val="28"/>
        </w:rPr>
        <w:t xml:space="preserve"> </w:t>
      </w:r>
      <w:r w:rsidRPr="00BC36A1">
        <w:rPr>
          <w:rFonts w:hint="cs"/>
          <w:sz w:val="28"/>
          <w:szCs w:val="28"/>
        </w:rPr>
        <w:t>подписи</w:t>
      </w:r>
      <w:r w:rsidRPr="00BC36A1">
        <w:rPr>
          <w:sz w:val="28"/>
          <w:szCs w:val="28"/>
        </w:rPr>
        <w:t xml:space="preserve"> </w:t>
      </w:r>
      <w:r w:rsidRPr="00BC36A1">
        <w:rPr>
          <w:rFonts w:hint="cs"/>
          <w:sz w:val="28"/>
          <w:szCs w:val="28"/>
        </w:rPr>
        <w:t>осуществляется</w:t>
      </w:r>
      <w:r w:rsidRPr="00BC36A1">
        <w:rPr>
          <w:sz w:val="28"/>
          <w:szCs w:val="28"/>
        </w:rPr>
        <w:t xml:space="preserve"> </w:t>
      </w:r>
      <w:r w:rsidRPr="00BC36A1">
        <w:rPr>
          <w:rFonts w:hint="cs"/>
          <w:sz w:val="28"/>
          <w:szCs w:val="28"/>
        </w:rPr>
        <w:t>в</w:t>
      </w:r>
      <w:r w:rsidRPr="00BC36A1">
        <w:rPr>
          <w:sz w:val="28"/>
          <w:szCs w:val="28"/>
        </w:rPr>
        <w:t xml:space="preserve"> </w:t>
      </w:r>
      <w:r w:rsidRPr="00BC36A1">
        <w:rPr>
          <w:rFonts w:hint="cs"/>
          <w:sz w:val="28"/>
          <w:szCs w:val="28"/>
        </w:rPr>
        <w:t>соответствии</w:t>
      </w:r>
      <w:r w:rsidRPr="00BC36A1">
        <w:rPr>
          <w:sz w:val="28"/>
          <w:szCs w:val="28"/>
        </w:rPr>
        <w:t xml:space="preserve"> </w:t>
      </w:r>
      <w:r w:rsidRPr="00BC36A1">
        <w:rPr>
          <w:rFonts w:hint="cs"/>
          <w:sz w:val="28"/>
          <w:szCs w:val="28"/>
        </w:rPr>
        <w:t>с</w:t>
      </w:r>
      <w:r w:rsidRPr="00BC36A1">
        <w:rPr>
          <w:sz w:val="28"/>
          <w:szCs w:val="28"/>
        </w:rPr>
        <w:t xml:space="preserve"> </w:t>
      </w:r>
      <w:r w:rsidRPr="00BC36A1">
        <w:rPr>
          <w:rFonts w:hint="cs"/>
          <w:sz w:val="28"/>
          <w:szCs w:val="28"/>
        </w:rPr>
        <w:t>инструкцией</w:t>
      </w:r>
      <w:r w:rsidRPr="00BC36A1">
        <w:rPr>
          <w:sz w:val="28"/>
          <w:szCs w:val="28"/>
        </w:rPr>
        <w:t xml:space="preserve">, </w:t>
      </w:r>
      <w:r w:rsidRPr="00BC36A1">
        <w:rPr>
          <w:rFonts w:hint="cs"/>
          <w:sz w:val="28"/>
          <w:szCs w:val="28"/>
        </w:rPr>
        <w:t>размещенной</w:t>
      </w:r>
      <w:r w:rsidRPr="00BC36A1">
        <w:rPr>
          <w:sz w:val="28"/>
          <w:szCs w:val="28"/>
        </w:rPr>
        <w:t xml:space="preserve"> </w:t>
      </w:r>
      <w:r w:rsidRPr="00BC36A1">
        <w:rPr>
          <w:rFonts w:hint="cs"/>
          <w:sz w:val="28"/>
          <w:szCs w:val="28"/>
        </w:rPr>
        <w:t>в</w:t>
      </w:r>
      <w:r w:rsidRPr="00BC36A1">
        <w:rPr>
          <w:sz w:val="28"/>
          <w:szCs w:val="28"/>
        </w:rPr>
        <w:t xml:space="preserve"> информационно-телекоммуникационной сети «Интернет» </w:t>
      </w:r>
      <w:r w:rsidRPr="00BC36A1">
        <w:rPr>
          <w:rFonts w:hint="cs"/>
          <w:sz w:val="28"/>
          <w:szCs w:val="28"/>
        </w:rPr>
        <w:t>по</w:t>
      </w:r>
      <w:r w:rsidRPr="00BC36A1">
        <w:rPr>
          <w:sz w:val="28"/>
          <w:szCs w:val="28"/>
        </w:rPr>
        <w:t xml:space="preserve"> </w:t>
      </w:r>
      <w:r w:rsidRPr="00BC36A1">
        <w:rPr>
          <w:rFonts w:hint="cs"/>
          <w:sz w:val="28"/>
          <w:szCs w:val="28"/>
        </w:rPr>
        <w:t>адресу</w:t>
      </w:r>
      <w:r w:rsidRPr="00BC36A1">
        <w:rPr>
          <w:sz w:val="28"/>
          <w:szCs w:val="28"/>
        </w:rPr>
        <w:t xml:space="preserve"> </w:t>
      </w:r>
      <w:hyperlink r:id="rId9" w:history="1">
        <w:r w:rsidRPr="00BC36A1">
          <w:rPr>
            <w:color w:val="0000FF"/>
            <w:sz w:val="28"/>
            <w:szCs w:val="28"/>
            <w:u w:val="single"/>
          </w:rPr>
          <w:t>https://service.nalog.ru/vyp/sign-help.html</w:t>
        </w:r>
      </w:hyperlink>
      <w:r w:rsidRPr="00BC36A1">
        <w:rPr>
          <w:sz w:val="28"/>
          <w:szCs w:val="28"/>
        </w:rPr>
        <w:t>;</w:t>
      </w:r>
    </w:p>
    <w:p w:rsidR="007D6548" w:rsidRPr="00B03784" w:rsidRDefault="00393032" w:rsidP="00393032">
      <w:pPr>
        <w:pStyle w:val="af9"/>
        <w:tabs>
          <w:tab w:val="left" w:pos="0"/>
          <w:tab w:val="left" w:pos="1440"/>
        </w:tabs>
        <w:rPr>
          <w:sz w:val="28"/>
        </w:rPr>
      </w:pPr>
      <w:r>
        <w:rPr>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вложенном в письмо (конверт) с заявкой на участие в </w:t>
      </w:r>
      <w:r w:rsidRPr="00D97FAC">
        <w:rPr>
          <w:sz w:val="28"/>
          <w:szCs w:val="28"/>
        </w:rPr>
        <w:t>процедуре Размещения оферты</w:t>
      </w:r>
      <w:r>
        <w:rPr>
          <w:sz w:val="28"/>
          <w:szCs w:val="28"/>
        </w:rPr>
        <w:t>, в соответствии с подпунктом 3.1.6 документации о закупке</w:t>
      </w:r>
      <w:r w:rsidR="007D6548" w:rsidRPr="00B03784">
        <w:rPr>
          <w:sz w:val="28"/>
        </w:rPr>
        <w:t>;</w:t>
      </w:r>
    </w:p>
    <w:p w:rsidR="007D6548" w:rsidRPr="00B03784" w:rsidRDefault="007D6548" w:rsidP="000D322D">
      <w:pPr>
        <w:pStyle w:val="af9"/>
        <w:numPr>
          <w:ilvl w:val="0"/>
          <w:numId w:val="3"/>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0D322D">
      <w:pPr>
        <w:pStyle w:val="af9"/>
        <w:numPr>
          <w:ilvl w:val="0"/>
          <w:numId w:val="3"/>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0D322D">
      <w:pPr>
        <w:pStyle w:val="af9"/>
        <w:numPr>
          <w:ilvl w:val="0"/>
          <w:numId w:val="3"/>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1174EB" w:rsidRPr="00B03784" w:rsidRDefault="001174EB" w:rsidP="000D322D">
      <w:pPr>
        <w:pStyle w:val="af9"/>
        <w:numPr>
          <w:ilvl w:val="0"/>
          <w:numId w:val="3"/>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0D322D">
      <w:pPr>
        <w:pStyle w:val="aff6"/>
        <w:numPr>
          <w:ilvl w:val="0"/>
          <w:numId w:val="19"/>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551655" w:rsidP="001174EB">
      <w:pPr>
        <w:pStyle w:val="af9"/>
        <w:tabs>
          <w:tab w:val="left" w:pos="0"/>
          <w:tab w:val="left" w:pos="1440"/>
        </w:tabs>
        <w:ind w:left="720" w:firstLine="0"/>
        <w:rPr>
          <w:sz w:val="28"/>
        </w:rPr>
      </w:pPr>
    </w:p>
    <w:p w:rsidR="007D6548" w:rsidRDefault="003C30F3" w:rsidP="000D322D">
      <w:pPr>
        <w:numPr>
          <w:ilvl w:val="1"/>
          <w:numId w:val="6"/>
        </w:numPr>
        <w:tabs>
          <w:tab w:val="left" w:pos="0"/>
        </w:tabs>
        <w:ind w:left="0" w:firstLine="709"/>
        <w:jc w:val="both"/>
        <w:rPr>
          <w:rFonts w:eastAsia="MS Mincho"/>
          <w:b/>
          <w:sz w:val="28"/>
          <w:szCs w:val="28"/>
        </w:rPr>
      </w:pPr>
      <w:r w:rsidRPr="00B03784">
        <w:rPr>
          <w:rFonts w:eastAsia="MS Mincho"/>
          <w:b/>
          <w:sz w:val="28"/>
          <w:szCs w:val="28"/>
        </w:rPr>
        <w:t>Заявка</w:t>
      </w:r>
    </w:p>
    <w:p w:rsidR="0093766E" w:rsidRPr="0093766E" w:rsidRDefault="0093766E" w:rsidP="0093766E">
      <w:pPr>
        <w:tabs>
          <w:tab w:val="left" w:pos="0"/>
        </w:tabs>
        <w:ind w:left="284"/>
        <w:jc w:val="both"/>
        <w:rPr>
          <w:rFonts w:eastAsia="MS Mincho"/>
          <w:b/>
          <w:sz w:val="28"/>
          <w:szCs w:val="28"/>
        </w:rPr>
      </w:pPr>
    </w:p>
    <w:p w:rsidR="009234FF" w:rsidRPr="00B03784" w:rsidRDefault="009234FF" w:rsidP="009234FF">
      <w:pPr>
        <w:pStyle w:val="af9"/>
        <w:numPr>
          <w:ilvl w:val="2"/>
          <w:numId w:val="7"/>
        </w:numPr>
        <w:tabs>
          <w:tab w:val="left" w:pos="720"/>
          <w:tab w:val="left" w:pos="900"/>
        </w:tabs>
        <w:ind w:firstLine="720"/>
        <w:rPr>
          <w:sz w:val="28"/>
          <w:szCs w:val="28"/>
        </w:rPr>
      </w:pPr>
      <w:r w:rsidRPr="00B03784">
        <w:rPr>
          <w:sz w:val="28"/>
          <w:szCs w:val="28"/>
        </w:rPr>
        <w:t>Обеспечение Заявки на участие в процедуре Размещения оферты не предусмотрено.</w:t>
      </w:r>
    </w:p>
    <w:p w:rsidR="009234FF" w:rsidRPr="00B03784" w:rsidRDefault="009234FF" w:rsidP="009234FF">
      <w:pPr>
        <w:pStyle w:val="af9"/>
        <w:numPr>
          <w:ilvl w:val="2"/>
          <w:numId w:val="7"/>
        </w:numPr>
        <w:tabs>
          <w:tab w:val="left" w:pos="720"/>
          <w:tab w:val="left" w:pos="900"/>
        </w:tabs>
        <w:ind w:firstLine="720"/>
        <w:rPr>
          <w:sz w:val="28"/>
        </w:rPr>
      </w:pPr>
      <w:r w:rsidRPr="00B03784">
        <w:rPr>
          <w:sz w:val="28"/>
          <w:szCs w:val="28"/>
        </w:rPr>
        <w:t>Каждый претендент может подать только одну Заявку.</w:t>
      </w:r>
    </w:p>
    <w:p w:rsidR="009234FF" w:rsidRPr="00B03784" w:rsidRDefault="009234FF" w:rsidP="009234FF">
      <w:pPr>
        <w:pStyle w:val="af9"/>
        <w:numPr>
          <w:ilvl w:val="2"/>
          <w:numId w:val="7"/>
        </w:numPr>
        <w:tabs>
          <w:tab w:val="num" w:pos="720"/>
        </w:tabs>
        <w:ind w:firstLine="720"/>
        <w:rPr>
          <w:sz w:val="28"/>
          <w:szCs w:val="28"/>
        </w:rPr>
      </w:pPr>
      <w:r w:rsidRPr="00B03784">
        <w:rPr>
          <w:sz w:val="28"/>
          <w:szCs w:val="28"/>
        </w:rPr>
        <w:t xml:space="preserve">Заявка должна действовать не менее срока, указанного в пункте 7 Информационной карты. </w:t>
      </w:r>
    </w:p>
    <w:p w:rsidR="009234FF" w:rsidRPr="00B03784" w:rsidRDefault="009234FF" w:rsidP="009234FF">
      <w:pPr>
        <w:pStyle w:val="af9"/>
        <w:numPr>
          <w:ilvl w:val="2"/>
          <w:numId w:val="7"/>
        </w:numPr>
        <w:tabs>
          <w:tab w:val="left" w:pos="720"/>
        </w:tabs>
        <w:ind w:firstLine="720"/>
        <w:rPr>
          <w:sz w:val="28"/>
        </w:rPr>
      </w:pPr>
      <w:r w:rsidRPr="00B03784">
        <w:rPr>
          <w:sz w:val="28"/>
          <w:szCs w:val="28"/>
        </w:rPr>
        <w:t xml:space="preserve">Заявка оформляется в соответствии с разделом 3 настоящей документации о закупке. </w:t>
      </w:r>
      <w:r w:rsidRPr="00B03784">
        <w:rPr>
          <w:sz w:val="28"/>
        </w:rPr>
        <w:t>Заявка претендента, не соответствующая требованиям настоящей документации, отклоняется.</w:t>
      </w:r>
    </w:p>
    <w:p w:rsidR="009234FF" w:rsidRPr="00B03784" w:rsidRDefault="009234FF" w:rsidP="009234FF">
      <w:pPr>
        <w:pStyle w:val="af9"/>
        <w:numPr>
          <w:ilvl w:val="2"/>
          <w:numId w:val="7"/>
        </w:numPr>
        <w:tabs>
          <w:tab w:val="left" w:pos="720"/>
        </w:tabs>
        <w:ind w:firstLine="720"/>
        <w:rPr>
          <w:sz w:val="28"/>
          <w:szCs w:val="28"/>
        </w:rPr>
      </w:pPr>
      <w:r w:rsidRPr="00B03784">
        <w:rPr>
          <w:rFonts w:eastAsia="Times New Roman"/>
          <w:color w:val="000000"/>
          <w:sz w:val="28"/>
          <w:szCs w:val="28"/>
        </w:rPr>
        <w:t xml:space="preserve">Заявка, подготовленная претендентом на участие в </w:t>
      </w:r>
      <w:r w:rsidRPr="00B03784">
        <w:rPr>
          <w:sz w:val="28"/>
          <w:szCs w:val="28"/>
        </w:rPr>
        <w:t>процедуре</w:t>
      </w:r>
      <w:r w:rsidRPr="00B03784">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B03784">
        <w:rPr>
          <w:sz w:val="28"/>
          <w:szCs w:val="28"/>
        </w:rPr>
        <w:t xml:space="preserve"> в пункте 15 Информационной карты</w:t>
      </w:r>
      <w:r w:rsidRPr="00B03784">
        <w:rPr>
          <w:rFonts w:eastAsia="Times New Roman"/>
          <w:color w:val="000000"/>
          <w:sz w:val="28"/>
          <w:szCs w:val="28"/>
        </w:rPr>
        <w:t>.</w:t>
      </w:r>
    </w:p>
    <w:p w:rsidR="009234FF" w:rsidRPr="00B03784" w:rsidRDefault="009234FF" w:rsidP="009234FF">
      <w:pPr>
        <w:pStyle w:val="af9"/>
        <w:numPr>
          <w:ilvl w:val="2"/>
          <w:numId w:val="7"/>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9234FF" w:rsidRPr="00B03784" w:rsidRDefault="009234FF" w:rsidP="009234FF">
      <w:pPr>
        <w:pStyle w:val="af9"/>
        <w:numPr>
          <w:ilvl w:val="2"/>
          <w:numId w:val="7"/>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Pr="00B03784">
        <w:rPr>
          <w:rFonts w:eastAsia="Times New Roman"/>
          <w:bCs/>
          <w:sz w:val="28"/>
          <w:szCs w:val="28"/>
        </w:rPr>
        <w:t>Начальная (максимальная) цена лота/лотов</w:t>
      </w:r>
      <w:r w:rsidRPr="00B03784">
        <w:rPr>
          <w:rFonts w:eastAsia="Times New Roman"/>
          <w:sz w:val="28"/>
          <w:szCs w:val="28"/>
        </w:rPr>
        <w:t xml:space="preserve"> указана в извещении о проведении </w:t>
      </w:r>
      <w:r w:rsidRPr="00B03784">
        <w:rPr>
          <w:sz w:val="28"/>
          <w:szCs w:val="28"/>
        </w:rPr>
        <w:t>процедуры</w:t>
      </w:r>
      <w:r w:rsidRPr="00B03784">
        <w:rPr>
          <w:rFonts w:eastAsia="Times New Roman"/>
          <w:sz w:val="28"/>
          <w:szCs w:val="28"/>
        </w:rPr>
        <w:t xml:space="preserve"> Размещения оферты и </w:t>
      </w:r>
      <w:r w:rsidRPr="00B03784">
        <w:rPr>
          <w:sz w:val="28"/>
          <w:szCs w:val="28"/>
        </w:rPr>
        <w:t>в пункте 5 Информационной карты</w:t>
      </w:r>
      <w:r w:rsidRPr="00B03784">
        <w:rPr>
          <w:rFonts w:eastAsia="Times New Roman"/>
          <w:color w:val="000000"/>
          <w:sz w:val="28"/>
          <w:szCs w:val="28"/>
        </w:rPr>
        <w:t>.</w:t>
      </w:r>
    </w:p>
    <w:p w:rsidR="009234FF" w:rsidRPr="00B03784" w:rsidRDefault="009234FF" w:rsidP="009234FF">
      <w:pPr>
        <w:pStyle w:val="af9"/>
        <w:numPr>
          <w:ilvl w:val="2"/>
          <w:numId w:val="7"/>
        </w:numPr>
        <w:tabs>
          <w:tab w:val="num" w:pos="720"/>
          <w:tab w:val="num" w:pos="900"/>
        </w:tabs>
        <w:ind w:firstLine="720"/>
        <w:rPr>
          <w:rFonts w:eastAsia="Times New Roman"/>
          <w:sz w:val="28"/>
          <w:szCs w:val="28"/>
        </w:rPr>
      </w:pPr>
      <w:r w:rsidRPr="00B03784">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B03784">
        <w:rPr>
          <w:sz w:val="28"/>
          <w:szCs w:val="28"/>
        </w:rPr>
        <w:t>процедуре Размещения оферты</w:t>
      </w:r>
      <w:r w:rsidRPr="00B03784">
        <w:rPr>
          <w:rFonts w:eastAsia="Times New Roman"/>
          <w:sz w:val="28"/>
          <w:szCs w:val="28"/>
        </w:rPr>
        <w:t>.</w:t>
      </w:r>
    </w:p>
    <w:p w:rsidR="009234FF" w:rsidRPr="00B03784" w:rsidRDefault="009234FF" w:rsidP="009234FF">
      <w:pPr>
        <w:pStyle w:val="Default"/>
        <w:numPr>
          <w:ilvl w:val="2"/>
          <w:numId w:val="7"/>
        </w:numPr>
        <w:ind w:firstLine="720"/>
        <w:jc w:val="both"/>
        <w:rPr>
          <w:rFonts w:eastAsia="Times New Roman"/>
          <w:sz w:val="28"/>
          <w:szCs w:val="28"/>
        </w:rPr>
      </w:pPr>
      <w:r w:rsidRPr="00B03784">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B03784">
        <w:rPr>
          <w:sz w:val="28"/>
          <w:szCs w:val="28"/>
        </w:rPr>
        <w:t>Информационной карты</w:t>
      </w:r>
      <w:r w:rsidRPr="00B03784">
        <w:rPr>
          <w:rFonts w:eastAsia="Times New Roman"/>
          <w:sz w:val="28"/>
          <w:szCs w:val="28"/>
        </w:rPr>
        <w:t>.</w:t>
      </w:r>
    </w:p>
    <w:p w:rsidR="009234FF" w:rsidRDefault="009234FF" w:rsidP="009234FF">
      <w:pPr>
        <w:pStyle w:val="Default"/>
        <w:numPr>
          <w:ilvl w:val="2"/>
          <w:numId w:val="7"/>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w:t>
      </w:r>
    </w:p>
    <w:p w:rsidR="009234FF" w:rsidRPr="00C8077C" w:rsidRDefault="009234FF" w:rsidP="009234FF">
      <w:pPr>
        <w:pStyle w:val="Default"/>
        <w:numPr>
          <w:ilvl w:val="2"/>
          <w:numId w:val="7"/>
        </w:numPr>
        <w:tabs>
          <w:tab w:val="left" w:pos="720"/>
        </w:tabs>
        <w:ind w:firstLine="720"/>
        <w:jc w:val="both"/>
        <w:rPr>
          <w:rFonts w:eastAsia="Times New Roman"/>
          <w:sz w:val="28"/>
          <w:szCs w:val="28"/>
        </w:rPr>
      </w:pPr>
      <w:r w:rsidRPr="00B03784">
        <w:rPr>
          <w:rFonts w:eastAsia="Times New Roman"/>
          <w:sz w:val="28"/>
          <w:szCs w:val="28"/>
        </w:rPr>
        <w:t xml:space="preserve"> </w:t>
      </w:r>
      <w:r>
        <w:rPr>
          <w:rFonts w:eastAsia="Times New Roman"/>
          <w:sz w:val="28"/>
          <w:szCs w:val="28"/>
        </w:rPr>
        <w:t xml:space="preserve">Претендентам/участникам, государственным учреждениям, юридическим и физическим лицам </w:t>
      </w:r>
      <w:r w:rsidRPr="00B03784">
        <w:rPr>
          <w:sz w:val="28"/>
          <w:szCs w:val="28"/>
        </w:rPr>
        <w:t>в любое время до подведения итогов процедуры Размещения оферты 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r w:rsidR="00C8077C">
        <w:rPr>
          <w:sz w:val="28"/>
        </w:rPr>
        <w:t>.</w:t>
      </w:r>
    </w:p>
    <w:p w:rsidR="00C8077C" w:rsidRPr="00B03784" w:rsidRDefault="00C8077C" w:rsidP="00C8077C">
      <w:pPr>
        <w:pStyle w:val="Default"/>
        <w:tabs>
          <w:tab w:val="left" w:pos="720"/>
        </w:tabs>
        <w:ind w:left="510"/>
        <w:jc w:val="both"/>
        <w:rPr>
          <w:rFonts w:eastAsia="Times New Roman"/>
          <w:sz w:val="28"/>
          <w:szCs w:val="28"/>
        </w:rPr>
      </w:pPr>
    </w:p>
    <w:p w:rsidR="003C30F3" w:rsidRPr="00B03784" w:rsidRDefault="002F1275" w:rsidP="000D322D">
      <w:pPr>
        <w:pStyle w:val="2"/>
        <w:numPr>
          <w:ilvl w:val="1"/>
          <w:numId w:val="12"/>
        </w:numPr>
        <w:tabs>
          <w:tab w:val="left" w:pos="-2340"/>
          <w:tab w:val="left" w:pos="720"/>
        </w:tabs>
        <w:spacing w:before="0" w:after="0"/>
        <w:ind w:left="851"/>
        <w:jc w:val="both"/>
        <w:rPr>
          <w:rFonts w:eastAsia="MS Mincho" w:cs="Times New Roman"/>
          <w:i w:val="0"/>
          <w:iCs w:val="0"/>
        </w:rPr>
      </w:pPr>
      <w:r w:rsidRPr="00B03784">
        <w:rPr>
          <w:rFonts w:eastAsia="MS Mincho" w:cs="Times New Roman"/>
          <w:i w:val="0"/>
          <w:iCs w:val="0"/>
        </w:rPr>
        <w:tab/>
      </w:r>
      <w:r w:rsidR="003C30F3"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0D322D">
      <w:pPr>
        <w:pStyle w:val="af9"/>
        <w:numPr>
          <w:ilvl w:val="2"/>
          <w:numId w:val="4"/>
        </w:numPr>
        <w:ind w:left="0" w:firstLine="720"/>
        <w:rPr>
          <w:sz w:val="28"/>
        </w:rPr>
      </w:pPr>
      <w:r w:rsidRPr="00B03784">
        <w:rPr>
          <w:sz w:val="28"/>
        </w:rPr>
        <w:t xml:space="preserve">Заявки представляются </w:t>
      </w:r>
      <w:r w:rsidR="00162B4E" w:rsidRPr="00B03784">
        <w:rPr>
          <w:sz w:val="28"/>
        </w:rPr>
        <w:t xml:space="preserve">ежедневно </w:t>
      </w:r>
      <w:r w:rsidR="0093766E">
        <w:rPr>
          <w:sz w:val="28"/>
        </w:rPr>
        <w:t>по рабочим дням с 09</w:t>
      </w:r>
      <w:r w:rsidR="00162B4E" w:rsidRPr="000C355A">
        <w:rPr>
          <w:sz w:val="28"/>
        </w:rPr>
        <w:t xml:space="preserve"> часов 00 минут </w:t>
      </w:r>
      <w:r w:rsidR="000C355A">
        <w:rPr>
          <w:sz w:val="28"/>
        </w:rPr>
        <w:t>д</w:t>
      </w:r>
      <w:r w:rsidR="00C8077C">
        <w:rPr>
          <w:sz w:val="28"/>
        </w:rPr>
        <w:t>о 12 часов 00 минут и с 13</w:t>
      </w:r>
      <w:r w:rsidR="00162B4E" w:rsidRPr="000C355A">
        <w:rPr>
          <w:sz w:val="28"/>
        </w:rPr>
        <w:t xml:space="preserve">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адресу(ам) электронной почты представителя(ей) Заказчика/Организатора, указанному(ым)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скан-копии по электронной почте </w:t>
      </w:r>
      <w:r w:rsidR="00A2745B" w:rsidRPr="00B03784">
        <w:rPr>
          <w:sz w:val="28"/>
          <w:szCs w:val="28"/>
        </w:rPr>
        <w:t xml:space="preserve">контактного(ых)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0D322D">
      <w:pPr>
        <w:pStyle w:val="af9"/>
        <w:numPr>
          <w:ilvl w:val="2"/>
          <w:numId w:val="4"/>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0D322D">
      <w:pPr>
        <w:pStyle w:val="af9"/>
        <w:numPr>
          <w:ilvl w:val="2"/>
          <w:numId w:val="4"/>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0D322D">
      <w:pPr>
        <w:pStyle w:val="af9"/>
        <w:numPr>
          <w:ilvl w:val="2"/>
          <w:numId w:val="4"/>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0D322D">
      <w:pPr>
        <w:pStyle w:val="2"/>
        <w:numPr>
          <w:ilvl w:val="1"/>
          <w:numId w:val="12"/>
        </w:numPr>
        <w:tabs>
          <w:tab w:val="left" w:pos="-2340"/>
          <w:tab w:val="left" w:pos="720"/>
        </w:tabs>
        <w:spacing w:before="0" w:after="0"/>
        <w:ind w:left="709" w:firstLine="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B03784">
        <w:rPr>
          <w:sz w:val="28"/>
        </w:rPr>
        <w:t>указанного</w:t>
      </w:r>
      <w:r w:rsidR="000854C3">
        <w:rPr>
          <w:sz w:val="28"/>
        </w:rPr>
        <w:t xml:space="preserve"> в пункте </w:t>
      </w:r>
      <w:r w:rsidRPr="00B03784">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A543C0" w:rsidRPr="00B03784" w:rsidRDefault="00A543C0" w:rsidP="00C324AA">
      <w:pPr>
        <w:ind w:firstLine="709"/>
        <w:jc w:val="both"/>
        <w:rPr>
          <w:sz w:val="28"/>
          <w:szCs w:val="28"/>
        </w:rPr>
      </w:pPr>
    </w:p>
    <w:p w:rsidR="00674404" w:rsidRPr="00B03784" w:rsidRDefault="00674404" w:rsidP="000D322D">
      <w:pPr>
        <w:pStyle w:val="2"/>
        <w:numPr>
          <w:ilvl w:val="1"/>
          <w:numId w:val="12"/>
        </w:numPr>
        <w:tabs>
          <w:tab w:val="left" w:pos="-2340"/>
          <w:tab w:val="left" w:pos="720"/>
        </w:tabs>
        <w:spacing w:before="0" w:after="0"/>
        <w:ind w:left="0" w:firstLine="720"/>
        <w:jc w:val="both"/>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0D322D">
      <w:pPr>
        <w:numPr>
          <w:ilvl w:val="0"/>
          <w:numId w:val="17"/>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0D322D">
      <w:pPr>
        <w:numPr>
          <w:ilvl w:val="0"/>
          <w:numId w:val="17"/>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0D322D">
      <w:pPr>
        <w:numPr>
          <w:ilvl w:val="0"/>
          <w:numId w:val="17"/>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0D322D">
      <w:pPr>
        <w:numPr>
          <w:ilvl w:val="0"/>
          <w:numId w:val="17"/>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0D322D">
      <w:pPr>
        <w:numPr>
          <w:ilvl w:val="0"/>
          <w:numId w:val="17"/>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0D322D">
      <w:pPr>
        <w:numPr>
          <w:ilvl w:val="0"/>
          <w:numId w:val="17"/>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9D2FB4" w:rsidRPr="00B03784" w:rsidRDefault="009D2FB4" w:rsidP="009D2FB4">
      <w:pPr>
        <w:pStyle w:val="af9"/>
        <w:ind w:firstLine="720"/>
        <w:rPr>
          <w:sz w:val="28"/>
        </w:rPr>
      </w:pPr>
      <w:r w:rsidRPr="009D2FB4">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0D322D">
      <w:pPr>
        <w:numPr>
          <w:ilvl w:val="0"/>
          <w:numId w:val="17"/>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0D322D">
      <w:pPr>
        <w:numPr>
          <w:ilvl w:val="0"/>
          <w:numId w:val="17"/>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0D322D">
      <w:pPr>
        <w:numPr>
          <w:ilvl w:val="0"/>
          <w:numId w:val="17"/>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0D322D">
      <w:pPr>
        <w:numPr>
          <w:ilvl w:val="0"/>
          <w:numId w:val="17"/>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0D322D">
      <w:pPr>
        <w:numPr>
          <w:ilvl w:val="0"/>
          <w:numId w:val="17"/>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0D322D">
      <w:pPr>
        <w:pStyle w:val="2"/>
        <w:numPr>
          <w:ilvl w:val="1"/>
          <w:numId w:val="12"/>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0D322D">
      <w:pPr>
        <w:numPr>
          <w:ilvl w:val="0"/>
          <w:numId w:val="21"/>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0D322D">
      <w:pPr>
        <w:numPr>
          <w:ilvl w:val="0"/>
          <w:numId w:val="21"/>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0D322D">
      <w:pPr>
        <w:numPr>
          <w:ilvl w:val="0"/>
          <w:numId w:val="21"/>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0D322D">
      <w:pPr>
        <w:numPr>
          <w:ilvl w:val="0"/>
          <w:numId w:val="21"/>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0D322D">
      <w:pPr>
        <w:numPr>
          <w:ilvl w:val="0"/>
          <w:numId w:val="21"/>
        </w:numPr>
        <w:ind w:left="0" w:firstLine="709"/>
        <w:jc w:val="both"/>
        <w:rPr>
          <w:sz w:val="28"/>
          <w:szCs w:val="28"/>
        </w:rPr>
      </w:pPr>
      <w:r w:rsidRPr="00B03784">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B03784" w:rsidRDefault="00290865" w:rsidP="000D322D">
      <w:pPr>
        <w:numPr>
          <w:ilvl w:val="0"/>
          <w:numId w:val="21"/>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0D322D">
      <w:pPr>
        <w:numPr>
          <w:ilvl w:val="0"/>
          <w:numId w:val="21"/>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0D322D">
      <w:pPr>
        <w:numPr>
          <w:ilvl w:val="0"/>
          <w:numId w:val="21"/>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в течение 3 (трех) рабочих дней с даты подписания протокола.</w:t>
      </w:r>
    </w:p>
    <w:p w:rsidR="00370C44" w:rsidRPr="00B03784" w:rsidRDefault="00370C44" w:rsidP="00370C44">
      <w:pPr>
        <w:pStyle w:val="af9"/>
        <w:tabs>
          <w:tab w:val="left" w:pos="1680"/>
        </w:tabs>
        <w:ind w:left="709" w:firstLine="0"/>
        <w:rPr>
          <w:sz w:val="28"/>
          <w:szCs w:val="28"/>
        </w:rPr>
      </w:pPr>
    </w:p>
    <w:p w:rsidR="007D6548" w:rsidRPr="00F8056A" w:rsidRDefault="007D6548" w:rsidP="000D322D">
      <w:pPr>
        <w:pStyle w:val="2"/>
        <w:numPr>
          <w:ilvl w:val="1"/>
          <w:numId w:val="12"/>
        </w:numPr>
        <w:spacing w:before="0" w:after="0"/>
        <w:ind w:left="0" w:firstLine="720"/>
        <w:jc w:val="both"/>
        <w:rPr>
          <w:rFonts w:eastAsia="MS Mincho" w:cs="Times New Roman"/>
          <w:i w:val="0"/>
          <w:iCs w:val="0"/>
        </w:rPr>
      </w:pPr>
      <w:r w:rsidRPr="00F8056A">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0D322D">
      <w:pPr>
        <w:numPr>
          <w:ilvl w:val="0"/>
          <w:numId w:val="20"/>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0D322D">
      <w:pPr>
        <w:numPr>
          <w:ilvl w:val="0"/>
          <w:numId w:val="20"/>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0D322D">
      <w:pPr>
        <w:numPr>
          <w:ilvl w:val="0"/>
          <w:numId w:val="20"/>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0D322D">
      <w:pPr>
        <w:numPr>
          <w:ilvl w:val="0"/>
          <w:numId w:val="20"/>
        </w:numPr>
        <w:ind w:left="0" w:firstLine="709"/>
        <w:jc w:val="both"/>
        <w:rPr>
          <w:sz w:val="28"/>
          <w:szCs w:val="28"/>
        </w:rPr>
      </w:pPr>
      <w:r w:rsidRPr="00B03784">
        <w:rPr>
          <w:sz w:val="28"/>
          <w:szCs w:val="28"/>
        </w:rPr>
        <w:t>При этом,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00181264">
        <w:rPr>
          <w:sz w:val="28"/>
          <w:szCs w:val="28"/>
        </w:rPr>
        <w:t xml:space="preserve">, </w:t>
      </w:r>
      <w:r w:rsidRPr="00B03784">
        <w:rPr>
          <w:sz w:val="28"/>
          <w:szCs w:val="28"/>
        </w:rPr>
        <w:t xml:space="preserve">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0D322D">
      <w:pPr>
        <w:numPr>
          <w:ilvl w:val="0"/>
          <w:numId w:val="20"/>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0926E4" w:rsidRDefault="007D6548" w:rsidP="000D322D">
      <w:pPr>
        <w:numPr>
          <w:ilvl w:val="0"/>
          <w:numId w:val="20"/>
        </w:numPr>
        <w:ind w:left="0" w:firstLine="709"/>
        <w:jc w:val="both"/>
        <w:rPr>
          <w:sz w:val="28"/>
          <w:szCs w:val="28"/>
        </w:rPr>
      </w:pPr>
      <w:r w:rsidRPr="000926E4">
        <w:rPr>
          <w:sz w:val="28"/>
          <w:szCs w:val="28"/>
        </w:rPr>
        <w:t>Договор заключается в соответствии с законодательством Российской Федерации</w:t>
      </w:r>
      <w:r w:rsidR="00870086" w:rsidRPr="000926E4">
        <w:rPr>
          <w:sz w:val="28"/>
          <w:szCs w:val="28"/>
        </w:rPr>
        <w:t xml:space="preserve"> </w:t>
      </w:r>
      <w:r w:rsidR="007857DD" w:rsidRPr="000926E4">
        <w:rPr>
          <w:sz w:val="28"/>
          <w:szCs w:val="28"/>
        </w:rPr>
        <w:t>по форме, приведенной в приложении №</w:t>
      </w:r>
      <w:r w:rsidR="00F8056A">
        <w:rPr>
          <w:sz w:val="28"/>
          <w:szCs w:val="28"/>
        </w:rPr>
        <w:t xml:space="preserve"> </w:t>
      </w:r>
      <w:r w:rsidR="007857DD" w:rsidRPr="000926E4">
        <w:rPr>
          <w:sz w:val="28"/>
          <w:szCs w:val="28"/>
        </w:rPr>
        <w:t xml:space="preserve">5 к настоящей документации о закупке, </w:t>
      </w:r>
      <w:r w:rsidR="00870086" w:rsidRPr="000926E4">
        <w:rPr>
          <w:sz w:val="28"/>
          <w:szCs w:val="28"/>
        </w:rPr>
        <w:t xml:space="preserve">с учетом условий, указанных в пункте </w:t>
      </w:r>
      <w:r w:rsidR="002A0655" w:rsidRPr="000926E4">
        <w:rPr>
          <w:sz w:val="28"/>
          <w:szCs w:val="28"/>
        </w:rPr>
        <w:br/>
      </w:r>
      <w:r w:rsidR="00870086" w:rsidRPr="000926E4">
        <w:rPr>
          <w:sz w:val="28"/>
          <w:szCs w:val="28"/>
        </w:rPr>
        <w:t>20 Информационной карты</w:t>
      </w:r>
      <w:r w:rsidRPr="000926E4">
        <w:rPr>
          <w:sz w:val="28"/>
          <w:szCs w:val="28"/>
        </w:rPr>
        <w:t>.</w:t>
      </w:r>
    </w:p>
    <w:p w:rsidR="006402DD" w:rsidRPr="00B03784" w:rsidRDefault="006402DD" w:rsidP="000D322D">
      <w:pPr>
        <w:numPr>
          <w:ilvl w:val="0"/>
          <w:numId w:val="20"/>
        </w:numPr>
        <w:ind w:left="0" w:firstLine="709"/>
        <w:jc w:val="both"/>
        <w:rPr>
          <w:sz w:val="28"/>
          <w:szCs w:val="28"/>
        </w:rPr>
      </w:pPr>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0D322D">
      <w:pPr>
        <w:numPr>
          <w:ilvl w:val="0"/>
          <w:numId w:val="20"/>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0D322D">
      <w:pPr>
        <w:numPr>
          <w:ilvl w:val="0"/>
          <w:numId w:val="20"/>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D322D">
      <w:pPr>
        <w:pStyle w:val="2"/>
        <w:numPr>
          <w:ilvl w:val="1"/>
          <w:numId w:val="13"/>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0D322D">
      <w:pPr>
        <w:pStyle w:val="af9"/>
        <w:numPr>
          <w:ilvl w:val="2"/>
          <w:numId w:val="13"/>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E21CF0" w:rsidP="000D322D">
      <w:pPr>
        <w:pStyle w:val="af9"/>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4.2pt;margin-top:15.35pt;width:481.9pt;height:142.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9D5CD4" w:rsidRPr="007E6DE4" w:rsidRDefault="009D5CD4" w:rsidP="000954FB">
                  <w:pPr>
                    <w:jc w:val="center"/>
                    <w:rPr>
                      <w:b/>
                      <w:sz w:val="28"/>
                      <w:szCs w:val="28"/>
                    </w:rPr>
                  </w:pPr>
                  <w:r w:rsidRPr="007E6DE4">
                    <w:rPr>
                      <w:b/>
                      <w:sz w:val="28"/>
                      <w:szCs w:val="28"/>
                    </w:rPr>
                    <w:t xml:space="preserve">_____________________________________________, </w:t>
                  </w:r>
                </w:p>
                <w:p w:rsidR="009D5CD4" w:rsidRDefault="009D5CD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D5CD4" w:rsidRPr="007E6DE4" w:rsidRDefault="009D5CD4" w:rsidP="000954FB">
                  <w:pPr>
                    <w:jc w:val="center"/>
                    <w:rPr>
                      <w:b/>
                      <w:sz w:val="28"/>
                      <w:szCs w:val="28"/>
                    </w:rPr>
                  </w:pPr>
                  <w:r w:rsidRPr="007E6DE4">
                    <w:rPr>
                      <w:b/>
                      <w:sz w:val="28"/>
                      <w:szCs w:val="28"/>
                    </w:rPr>
                    <w:t>________________________________________</w:t>
                  </w:r>
                </w:p>
                <w:p w:rsidR="009D5CD4" w:rsidRPr="007E6DE4" w:rsidRDefault="009D5CD4" w:rsidP="000954FB">
                  <w:pPr>
                    <w:jc w:val="center"/>
                    <w:rPr>
                      <w:i/>
                      <w:sz w:val="20"/>
                      <w:szCs w:val="20"/>
                    </w:rPr>
                  </w:pPr>
                  <w:r w:rsidRPr="007E6DE4">
                    <w:rPr>
                      <w:i/>
                      <w:sz w:val="20"/>
                      <w:szCs w:val="20"/>
                    </w:rPr>
                    <w:t>государство регистрации претендента</w:t>
                  </w:r>
                </w:p>
                <w:p w:rsidR="009D5CD4" w:rsidRPr="007E6DE4" w:rsidRDefault="009D5CD4" w:rsidP="000954FB">
                  <w:pPr>
                    <w:jc w:val="center"/>
                    <w:rPr>
                      <w:b/>
                      <w:sz w:val="28"/>
                      <w:szCs w:val="28"/>
                    </w:rPr>
                  </w:pPr>
                  <w:r w:rsidRPr="007E6DE4">
                    <w:rPr>
                      <w:b/>
                      <w:sz w:val="28"/>
                      <w:szCs w:val="28"/>
                    </w:rPr>
                    <w:t>_____________________________</w:t>
                  </w:r>
                  <w:r>
                    <w:rPr>
                      <w:b/>
                      <w:sz w:val="28"/>
                      <w:szCs w:val="28"/>
                    </w:rPr>
                    <w:t>__________________</w:t>
                  </w:r>
                </w:p>
                <w:p w:rsidR="009D5CD4" w:rsidRPr="007E6DE4" w:rsidRDefault="009D5CD4" w:rsidP="000954FB">
                  <w:pPr>
                    <w:jc w:val="center"/>
                    <w:rPr>
                      <w:i/>
                      <w:sz w:val="20"/>
                      <w:szCs w:val="20"/>
                    </w:rPr>
                  </w:pPr>
                  <w:r w:rsidRPr="007E6DE4">
                    <w:rPr>
                      <w:i/>
                      <w:sz w:val="20"/>
                      <w:szCs w:val="20"/>
                    </w:rPr>
                    <w:t>ИНН претендента (для претендентов-резидентов Российской Федерации)</w:t>
                  </w:r>
                </w:p>
                <w:p w:rsidR="009D5CD4" w:rsidRDefault="009D5CD4" w:rsidP="000954FB">
                  <w:pPr>
                    <w:jc w:val="both"/>
                  </w:pPr>
                </w:p>
                <w:p w:rsidR="009D5CD4" w:rsidRDefault="009D5CD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CB693A">
                    <w:rPr>
                      <w:b/>
                    </w:rPr>
                    <w:t>№ РО-</w:t>
                  </w:r>
                  <w:r>
                    <w:rPr>
                      <w:b/>
                    </w:rPr>
                    <w:t>НКПОКТ-16-0015</w:t>
                  </w:r>
                </w:p>
              </w:txbxContent>
            </v:textbox>
          </v:shape>
        </w:pict>
      </w:r>
      <w:r w:rsidR="00DC0783"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0954FB" w:rsidP="000954FB">
      <w:pPr>
        <w:pStyle w:val="af9"/>
        <w:ind w:firstLine="0"/>
        <w:rPr>
          <w:sz w:val="28"/>
          <w:szCs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Default="000954FB" w:rsidP="000954FB">
      <w:pPr>
        <w:pStyle w:val="af9"/>
        <w:rPr>
          <w:sz w:val="28"/>
          <w:szCs w:val="28"/>
        </w:rPr>
      </w:pPr>
    </w:p>
    <w:p w:rsidR="000854C3" w:rsidRPr="00B03784" w:rsidRDefault="000854C3" w:rsidP="000954FB">
      <w:pPr>
        <w:pStyle w:val="af9"/>
        <w:rPr>
          <w:sz w:val="28"/>
          <w:szCs w:val="28"/>
        </w:rPr>
      </w:pPr>
    </w:p>
    <w:p w:rsidR="00181264" w:rsidRPr="00181264" w:rsidRDefault="00181264" w:rsidP="00181264">
      <w:pPr>
        <w:pStyle w:val="af9"/>
        <w:ind w:left="568" w:firstLine="0"/>
        <w:rPr>
          <w:sz w:val="28"/>
          <w:szCs w:val="28"/>
        </w:rPr>
      </w:pPr>
    </w:p>
    <w:p w:rsidR="00181264" w:rsidRPr="00181264" w:rsidRDefault="00181264" w:rsidP="00181264">
      <w:pPr>
        <w:pStyle w:val="af9"/>
        <w:ind w:left="568" w:firstLine="0"/>
        <w:rPr>
          <w:sz w:val="28"/>
          <w:szCs w:val="28"/>
        </w:rPr>
      </w:pPr>
    </w:p>
    <w:p w:rsidR="00181264" w:rsidRPr="00181264" w:rsidRDefault="00181264" w:rsidP="00181264">
      <w:pPr>
        <w:pStyle w:val="af9"/>
        <w:ind w:left="568" w:firstLine="0"/>
        <w:rPr>
          <w:sz w:val="28"/>
          <w:szCs w:val="28"/>
        </w:rPr>
      </w:pPr>
    </w:p>
    <w:p w:rsidR="00181264" w:rsidRPr="00181264" w:rsidRDefault="00181264" w:rsidP="00181264">
      <w:pPr>
        <w:pStyle w:val="af9"/>
        <w:ind w:left="568" w:firstLine="0"/>
        <w:rPr>
          <w:sz w:val="28"/>
          <w:szCs w:val="28"/>
        </w:rPr>
      </w:pPr>
    </w:p>
    <w:p w:rsidR="00817C8A" w:rsidRPr="00181264" w:rsidRDefault="00F53BD9" w:rsidP="00181264">
      <w:pPr>
        <w:pStyle w:val="af9"/>
        <w:numPr>
          <w:ilvl w:val="2"/>
          <w:numId w:val="13"/>
        </w:numPr>
        <w:ind w:left="0" w:firstLine="709"/>
        <w:rPr>
          <w:sz w:val="28"/>
          <w:szCs w:val="28"/>
        </w:rPr>
      </w:pPr>
      <w:r w:rsidRPr="00181264">
        <w:rPr>
          <w:sz w:val="28"/>
        </w:rPr>
        <w:t xml:space="preserve">Письмо </w:t>
      </w:r>
      <w:r w:rsidR="00571D62" w:rsidRPr="00181264">
        <w:rPr>
          <w:sz w:val="28"/>
        </w:rPr>
        <w:t>с Заявкой</w:t>
      </w:r>
      <w:r w:rsidR="000954FB" w:rsidRPr="00181264">
        <w:rPr>
          <w:sz w:val="28"/>
          <w:szCs w:val="28"/>
        </w:rPr>
        <w:t xml:space="preserve"> должн</w:t>
      </w:r>
      <w:r w:rsidRPr="00181264">
        <w:rPr>
          <w:sz w:val="28"/>
          <w:szCs w:val="28"/>
        </w:rPr>
        <w:t>о</w:t>
      </w:r>
      <w:r w:rsidR="000954FB" w:rsidRPr="00181264">
        <w:rPr>
          <w:sz w:val="28"/>
          <w:szCs w:val="28"/>
        </w:rPr>
        <w:t xml:space="preserve"> содержать</w:t>
      </w:r>
      <w:r w:rsidR="002F345D" w:rsidRPr="00181264">
        <w:rPr>
          <w:sz w:val="28"/>
          <w:szCs w:val="28"/>
        </w:rPr>
        <w:t xml:space="preserve"> документы, перечисленные </w:t>
      </w:r>
    </w:p>
    <w:p w:rsidR="000954FB" w:rsidRPr="00B03784" w:rsidRDefault="002F345D" w:rsidP="000854C3">
      <w:pPr>
        <w:pStyle w:val="af9"/>
        <w:ind w:hanging="1"/>
        <w:rPr>
          <w:sz w:val="28"/>
          <w:szCs w:val="28"/>
        </w:rPr>
      </w:pPr>
      <w:r w:rsidRPr="00B03784">
        <w:rPr>
          <w:sz w:val="28"/>
          <w:szCs w:val="28"/>
        </w:rPr>
        <w:t xml:space="preserve">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0D322D">
      <w:pPr>
        <w:pStyle w:val="af9"/>
        <w:numPr>
          <w:ilvl w:val="2"/>
          <w:numId w:val="13"/>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0D322D">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0D322D">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(флеш-память или компакт-диск), содержащий файлы в формате *.</w:t>
      </w:r>
      <w:r w:rsidRPr="00B03784">
        <w:rPr>
          <w:rFonts w:eastAsia="Times New Roman"/>
          <w:sz w:val="28"/>
          <w:szCs w:val="28"/>
          <w:lang w:val="en-US"/>
        </w:rPr>
        <w:t>pdf</w:t>
      </w:r>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 Заявка.</w:t>
      </w:r>
      <w:r w:rsidRPr="00B03784">
        <w:rPr>
          <w:rFonts w:eastAsia="Times New Roman"/>
          <w:sz w:val="28"/>
          <w:szCs w:val="28"/>
          <w:lang w:val="en-US"/>
        </w:rPr>
        <w:t>pdf</w:t>
      </w:r>
      <w:r w:rsidRPr="00B03784">
        <w:rPr>
          <w:rFonts w:eastAsia="Times New Roman"/>
          <w:sz w:val="28"/>
          <w:szCs w:val="28"/>
        </w:rPr>
        <w:t>. (</w:t>
      </w:r>
      <w:r w:rsidRPr="00B03784">
        <w:rPr>
          <w:rFonts w:eastAsia="Times New Roman"/>
          <w:sz w:val="28"/>
          <w:szCs w:val="28"/>
          <w:lang w:val="en-US"/>
        </w:rPr>
        <w:t>Zayavka</w:t>
      </w:r>
      <w:r w:rsidRPr="00B03784">
        <w:rPr>
          <w:rFonts w:eastAsia="Times New Roman"/>
          <w:sz w:val="28"/>
          <w:szCs w:val="28"/>
        </w:rPr>
        <w:t>.</w:t>
      </w:r>
      <w:r w:rsidRPr="00B03784">
        <w:rPr>
          <w:rFonts w:eastAsia="Times New Roman"/>
          <w:sz w:val="28"/>
          <w:szCs w:val="28"/>
          <w:lang w:val="en-US"/>
        </w:rPr>
        <w:t>pdf</w:t>
      </w:r>
      <w:r w:rsidR="001F3A0E">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xml:space="preserve"> и т.д.</w:t>
      </w:r>
      <w:r w:rsidR="00EC4BDA" w:rsidRPr="00B03784">
        <w:rPr>
          <w:rFonts w:eastAsia="Times New Roman"/>
          <w:sz w:val="28"/>
          <w:szCs w:val="28"/>
        </w:rPr>
        <w:t>).</w:t>
      </w:r>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0D322D">
      <w:pPr>
        <w:pStyle w:val="af9"/>
        <w:numPr>
          <w:ilvl w:val="2"/>
          <w:numId w:val="13"/>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0D322D">
      <w:pPr>
        <w:pStyle w:val="af9"/>
        <w:numPr>
          <w:ilvl w:val="2"/>
          <w:numId w:val="13"/>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942F67" w:rsidRPr="00B03784" w:rsidRDefault="00942F67" w:rsidP="000954FB">
      <w:pPr>
        <w:pStyle w:val="af9"/>
        <w:rPr>
          <w:sz w:val="28"/>
        </w:rPr>
      </w:pPr>
    </w:p>
    <w:p w:rsidR="000954FB" w:rsidRPr="00B03784" w:rsidRDefault="000B07A1" w:rsidP="000D322D">
      <w:pPr>
        <w:pStyle w:val="2"/>
        <w:numPr>
          <w:ilvl w:val="1"/>
          <w:numId w:val="13"/>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Default="006400A0" w:rsidP="000A7B66">
      <w:pPr>
        <w:ind w:firstLine="709"/>
        <w:jc w:val="center"/>
        <w:rPr>
          <w:rFonts w:eastAsia="MS Mincho"/>
          <w:b/>
          <w:bCs/>
          <w:sz w:val="32"/>
          <w:szCs w:val="32"/>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535F7C" w:rsidRPr="002275ED" w:rsidRDefault="00535F7C" w:rsidP="000954FB">
      <w:pPr>
        <w:ind w:firstLine="709"/>
        <w:jc w:val="both"/>
        <w:rPr>
          <w:b/>
          <w:sz w:val="28"/>
          <w:szCs w:val="28"/>
        </w:rPr>
      </w:pPr>
    </w:p>
    <w:p w:rsidR="001F3A0E" w:rsidRPr="00891E36" w:rsidRDefault="001F3A0E" w:rsidP="001F3A0E">
      <w:pPr>
        <w:ind w:firstLine="709"/>
        <w:jc w:val="both"/>
        <w:rPr>
          <w:b/>
          <w:sz w:val="28"/>
          <w:szCs w:val="28"/>
        </w:rPr>
      </w:pPr>
      <w:r>
        <w:rPr>
          <w:b/>
          <w:sz w:val="28"/>
          <w:szCs w:val="28"/>
        </w:rPr>
        <w:t>4.</w:t>
      </w:r>
      <w:r w:rsidRPr="00891E36">
        <w:rPr>
          <w:b/>
          <w:sz w:val="28"/>
          <w:szCs w:val="28"/>
        </w:rPr>
        <w:t>1. Общие положения.</w:t>
      </w:r>
    </w:p>
    <w:p w:rsidR="001F3A0E" w:rsidRDefault="001F3A0E" w:rsidP="001F3A0E">
      <w:pPr>
        <w:ind w:firstLine="709"/>
        <w:jc w:val="both"/>
        <w:rPr>
          <w:sz w:val="28"/>
          <w:szCs w:val="28"/>
        </w:rPr>
      </w:pPr>
      <w:r>
        <w:rPr>
          <w:sz w:val="28"/>
          <w:szCs w:val="28"/>
        </w:rPr>
        <w:t>4.1.1. Предмет договора - покупка</w:t>
      </w:r>
      <w:r w:rsidRPr="00891E36">
        <w:rPr>
          <w:sz w:val="28"/>
          <w:szCs w:val="28"/>
        </w:rPr>
        <w:t xml:space="preserve"> комплекса транспортно-экспедиционных услуг (транспортно-экспедиционного обслуживания) </w:t>
      </w:r>
      <w:r>
        <w:rPr>
          <w:sz w:val="28"/>
          <w:szCs w:val="28"/>
        </w:rPr>
        <w:t xml:space="preserve">(далее - ТЭО) </w:t>
      </w:r>
      <w:r w:rsidRPr="00891E36">
        <w:rPr>
          <w:sz w:val="28"/>
          <w:szCs w:val="28"/>
        </w:rPr>
        <w:t xml:space="preserve">для экспортно-импортных грузов, в том числе порожних контейнеров, поступающих морским и наземным транспортом через </w:t>
      </w:r>
      <w:r w:rsidRPr="005979B8">
        <w:rPr>
          <w:sz w:val="28"/>
          <w:szCs w:val="28"/>
        </w:rPr>
        <w:t>терминалы Многофункционального морского перегрузочного комплекса (ММПК) «Бронка» (Большой порт Санкт-Петербург) в 2016 г.</w:t>
      </w:r>
    </w:p>
    <w:p w:rsidR="001F3A0E" w:rsidRPr="008068F8" w:rsidRDefault="001F3A0E" w:rsidP="001F3A0E">
      <w:pPr>
        <w:ind w:firstLine="709"/>
        <w:jc w:val="both"/>
        <w:rPr>
          <w:sz w:val="28"/>
          <w:szCs w:val="28"/>
        </w:rPr>
      </w:pPr>
      <w:r>
        <w:rPr>
          <w:sz w:val="28"/>
          <w:szCs w:val="28"/>
        </w:rPr>
        <w:t xml:space="preserve">4.1.2. </w:t>
      </w:r>
      <w:r w:rsidRPr="008068F8">
        <w:rPr>
          <w:sz w:val="28"/>
          <w:szCs w:val="28"/>
        </w:rPr>
        <w:t xml:space="preserve">В конкурсной заявке </w:t>
      </w:r>
      <w:r>
        <w:rPr>
          <w:sz w:val="28"/>
          <w:szCs w:val="28"/>
        </w:rPr>
        <w:t xml:space="preserve">претендента </w:t>
      </w:r>
      <w:r w:rsidRPr="008068F8">
        <w:rPr>
          <w:sz w:val="28"/>
          <w:szCs w:val="28"/>
        </w:rPr>
        <w:t xml:space="preserve">должны быть изложены условия, соответствующие требованиям технического задания либо более выгодные для </w:t>
      </w:r>
      <w:r>
        <w:rPr>
          <w:sz w:val="28"/>
          <w:szCs w:val="28"/>
        </w:rPr>
        <w:t>Клиента</w:t>
      </w:r>
      <w:r w:rsidRPr="008068F8">
        <w:rPr>
          <w:sz w:val="28"/>
          <w:szCs w:val="28"/>
        </w:rPr>
        <w:t>.</w:t>
      </w:r>
    </w:p>
    <w:p w:rsidR="001F3A0E" w:rsidRDefault="001F3A0E" w:rsidP="001F3A0E">
      <w:pPr>
        <w:ind w:firstLine="709"/>
        <w:jc w:val="both"/>
        <w:rPr>
          <w:sz w:val="28"/>
          <w:szCs w:val="28"/>
        </w:rPr>
      </w:pPr>
      <w:r>
        <w:rPr>
          <w:sz w:val="28"/>
          <w:szCs w:val="28"/>
        </w:rPr>
        <w:t xml:space="preserve">4.1.3. Начальная </w:t>
      </w:r>
      <w:r w:rsidRPr="000B6481">
        <w:rPr>
          <w:sz w:val="28"/>
          <w:szCs w:val="28"/>
        </w:rPr>
        <w:t xml:space="preserve">максимальная цена договора складывается исходя из стоимости расходов понесенных Экспедитором при организации услуг, предусмотренных предметом процедуры Размещения оферты, стоимости транспортно-экспедиционных услуг, оказанных Клиенту Экспедитором, и вознаграждения Экспедитора и составляет на срок до </w:t>
      </w:r>
      <w:r w:rsidRPr="005979B8">
        <w:rPr>
          <w:sz w:val="28"/>
          <w:szCs w:val="28"/>
        </w:rPr>
        <w:t xml:space="preserve">31 декабря 2016 г. </w:t>
      </w:r>
      <w:r>
        <w:rPr>
          <w:sz w:val="28"/>
          <w:szCs w:val="28"/>
        </w:rPr>
        <w:t>2 800 000</w:t>
      </w:r>
      <w:r w:rsidRPr="005979B8">
        <w:rPr>
          <w:sz w:val="28"/>
          <w:szCs w:val="28"/>
        </w:rPr>
        <w:t xml:space="preserve"> (</w:t>
      </w:r>
      <w:r>
        <w:rPr>
          <w:sz w:val="28"/>
          <w:szCs w:val="28"/>
        </w:rPr>
        <w:t>два</w:t>
      </w:r>
      <w:r w:rsidRPr="005979B8">
        <w:rPr>
          <w:sz w:val="28"/>
          <w:szCs w:val="28"/>
        </w:rPr>
        <w:t xml:space="preserve"> миллиона</w:t>
      </w:r>
      <w:r>
        <w:rPr>
          <w:sz w:val="28"/>
          <w:szCs w:val="28"/>
        </w:rPr>
        <w:t xml:space="preserve"> восемьсот тысяч</w:t>
      </w:r>
      <w:r w:rsidRPr="005979B8">
        <w:rPr>
          <w:sz w:val="28"/>
          <w:szCs w:val="28"/>
        </w:rPr>
        <w:t>) рублей</w:t>
      </w:r>
      <w:r>
        <w:rPr>
          <w:sz w:val="28"/>
          <w:szCs w:val="28"/>
        </w:rPr>
        <w:t xml:space="preserve"> 00 копеек</w:t>
      </w:r>
      <w:r w:rsidRPr="005979B8">
        <w:rPr>
          <w:sz w:val="28"/>
          <w:szCs w:val="28"/>
        </w:rPr>
        <w:t>, без учета НДС, уплачиваемого в бюджет</w:t>
      </w:r>
      <w:r w:rsidRPr="000B6481">
        <w:rPr>
          <w:sz w:val="28"/>
          <w:szCs w:val="28"/>
        </w:rPr>
        <w:t xml:space="preserve"> Российской Федерации.</w:t>
      </w:r>
    </w:p>
    <w:p w:rsidR="001F3A0E" w:rsidRDefault="001F3A0E" w:rsidP="001F3A0E">
      <w:pPr>
        <w:ind w:firstLine="709"/>
        <w:jc w:val="both"/>
        <w:rPr>
          <w:sz w:val="28"/>
          <w:szCs w:val="28"/>
        </w:rPr>
      </w:pPr>
    </w:p>
    <w:p w:rsidR="001F3A0E" w:rsidRPr="000B6481" w:rsidRDefault="001F3A0E" w:rsidP="001F3A0E">
      <w:pPr>
        <w:ind w:firstLine="709"/>
        <w:jc w:val="both"/>
        <w:rPr>
          <w:b/>
          <w:sz w:val="28"/>
          <w:szCs w:val="28"/>
        </w:rPr>
      </w:pPr>
      <w:r w:rsidRPr="000B6481">
        <w:rPr>
          <w:b/>
          <w:sz w:val="28"/>
          <w:szCs w:val="28"/>
        </w:rPr>
        <w:t>4.2. Общие требования к оказываемым Услугам.</w:t>
      </w:r>
    </w:p>
    <w:p w:rsidR="001F3A0E" w:rsidRPr="005A2FA9" w:rsidRDefault="001F3A0E" w:rsidP="001F3A0E">
      <w:pPr>
        <w:ind w:firstLine="709"/>
        <w:jc w:val="both"/>
        <w:rPr>
          <w:sz w:val="28"/>
          <w:szCs w:val="28"/>
        </w:rPr>
      </w:pPr>
      <w:r>
        <w:rPr>
          <w:sz w:val="28"/>
          <w:szCs w:val="28"/>
        </w:rPr>
        <w:t>4.2</w:t>
      </w:r>
      <w:r w:rsidRPr="005A2FA9">
        <w:rPr>
          <w:sz w:val="28"/>
          <w:szCs w:val="28"/>
        </w:rPr>
        <w:t xml:space="preserve">.1. Услуги, обязательства по оказанию которых, принимает на себя </w:t>
      </w:r>
      <w:r>
        <w:rPr>
          <w:sz w:val="28"/>
          <w:szCs w:val="28"/>
        </w:rPr>
        <w:t>Экспедитор</w:t>
      </w:r>
      <w:r w:rsidRPr="005A2FA9">
        <w:rPr>
          <w:sz w:val="28"/>
          <w:szCs w:val="28"/>
        </w:rPr>
        <w:t>, указываются в Предложении о сот</w:t>
      </w:r>
      <w:r>
        <w:rPr>
          <w:sz w:val="28"/>
          <w:szCs w:val="28"/>
        </w:rPr>
        <w:t xml:space="preserve">рудничестве (приложение № 3 </w:t>
      </w:r>
      <w:r w:rsidRPr="005A2FA9">
        <w:rPr>
          <w:sz w:val="28"/>
          <w:szCs w:val="28"/>
        </w:rPr>
        <w:t>к настоящей документации о закупке).</w:t>
      </w:r>
    </w:p>
    <w:p w:rsidR="001F3A0E" w:rsidRDefault="001F3A0E" w:rsidP="001F3A0E">
      <w:pPr>
        <w:ind w:firstLine="709"/>
        <w:jc w:val="both"/>
        <w:rPr>
          <w:sz w:val="28"/>
          <w:szCs w:val="28"/>
        </w:rPr>
      </w:pPr>
      <w:r w:rsidRPr="005A2FA9">
        <w:rPr>
          <w:sz w:val="28"/>
          <w:szCs w:val="28"/>
        </w:rPr>
        <w:t>4.2.</w:t>
      </w:r>
      <w:r>
        <w:rPr>
          <w:sz w:val="28"/>
          <w:szCs w:val="28"/>
        </w:rPr>
        <w:t>2.</w:t>
      </w:r>
      <w:r w:rsidRPr="005A2FA9">
        <w:rPr>
          <w:sz w:val="28"/>
          <w:szCs w:val="28"/>
        </w:rPr>
        <w:t xml:space="preserve"> Качество, соотношение с предложениями на рынке, сроки оказания услуг должны соответствовать требованиям, предъявляемым к таким услугам в соответствии с применимыми законодательством РФ, условиями морских перевозчиков, правилами и обычаями морского порта (контейнерного терминала), требованиями делового документооборота между у</w:t>
      </w:r>
      <w:r>
        <w:rPr>
          <w:sz w:val="28"/>
          <w:szCs w:val="28"/>
        </w:rPr>
        <w:t>частниками перевозки через порт</w:t>
      </w:r>
      <w:r w:rsidRPr="005A2FA9">
        <w:rPr>
          <w:sz w:val="28"/>
          <w:szCs w:val="28"/>
        </w:rPr>
        <w:t>, настоящей документацией о закупке.</w:t>
      </w:r>
    </w:p>
    <w:p w:rsidR="001F3A0E" w:rsidRDefault="001F3A0E" w:rsidP="001F3A0E">
      <w:pPr>
        <w:ind w:firstLine="709"/>
        <w:jc w:val="both"/>
        <w:rPr>
          <w:sz w:val="28"/>
          <w:szCs w:val="28"/>
        </w:rPr>
      </w:pPr>
    </w:p>
    <w:p w:rsidR="001F3A0E" w:rsidRPr="000B6481" w:rsidRDefault="001F3A0E" w:rsidP="001F3A0E">
      <w:pPr>
        <w:ind w:firstLine="709"/>
        <w:jc w:val="both"/>
        <w:rPr>
          <w:b/>
          <w:sz w:val="28"/>
          <w:szCs w:val="28"/>
        </w:rPr>
      </w:pPr>
      <w:r w:rsidRPr="00930E42">
        <w:rPr>
          <w:b/>
          <w:sz w:val="28"/>
          <w:szCs w:val="28"/>
        </w:rPr>
        <w:t>4.3. Квалификационные требования к Экспедитору.</w:t>
      </w:r>
    </w:p>
    <w:p w:rsidR="001F3A0E" w:rsidRDefault="001F3A0E" w:rsidP="001F3A0E">
      <w:pPr>
        <w:ind w:firstLine="709"/>
        <w:jc w:val="both"/>
        <w:rPr>
          <w:sz w:val="28"/>
          <w:szCs w:val="28"/>
        </w:rPr>
      </w:pPr>
      <w:r w:rsidRPr="005A2FA9">
        <w:rPr>
          <w:sz w:val="28"/>
          <w:szCs w:val="28"/>
        </w:rPr>
        <w:t>4.3.</w:t>
      </w:r>
      <w:r>
        <w:rPr>
          <w:sz w:val="28"/>
          <w:szCs w:val="28"/>
        </w:rPr>
        <w:t xml:space="preserve">1. </w:t>
      </w:r>
      <w:r>
        <w:rPr>
          <w:color w:val="000000" w:themeColor="text1"/>
          <w:sz w:val="28"/>
          <w:szCs w:val="28"/>
        </w:rPr>
        <w:t>Экспедитор</w:t>
      </w:r>
      <w:r w:rsidRPr="00B204F5">
        <w:rPr>
          <w:color w:val="000000" w:themeColor="text1"/>
          <w:sz w:val="28"/>
          <w:szCs w:val="28"/>
        </w:rPr>
        <w:t xml:space="preserve"> должен иметь возможность оказать услуги, предусмотренные предметом</w:t>
      </w:r>
      <w:r w:rsidRPr="005A2FA9">
        <w:rPr>
          <w:sz w:val="28"/>
          <w:szCs w:val="28"/>
        </w:rPr>
        <w:t xml:space="preserve"> закупки, указанным в пункте 1.1.2 настоящей документации о закупке.</w:t>
      </w:r>
    </w:p>
    <w:p w:rsidR="00F947F1" w:rsidRPr="00F947F1" w:rsidRDefault="00F947F1" w:rsidP="001F3A0E">
      <w:pPr>
        <w:ind w:firstLine="709"/>
        <w:jc w:val="both"/>
        <w:rPr>
          <w:sz w:val="28"/>
          <w:szCs w:val="28"/>
        </w:rPr>
      </w:pPr>
      <w:r w:rsidRPr="00F947F1">
        <w:rPr>
          <w:sz w:val="28"/>
          <w:szCs w:val="28"/>
        </w:rPr>
        <w:t xml:space="preserve">4.3.2. </w:t>
      </w:r>
      <w:r>
        <w:rPr>
          <w:sz w:val="28"/>
          <w:szCs w:val="28"/>
        </w:rPr>
        <w:t>Опыт</w:t>
      </w:r>
      <w:r w:rsidRPr="00F947F1">
        <w:rPr>
          <w:sz w:val="28"/>
          <w:szCs w:val="28"/>
        </w:rPr>
        <w:t xml:space="preserve"> оказания услуг за период с 2013 по 2016 годы (включительно) с предметом, аналогичному предмету Открытого конкурса, с суммарной стоимостью договоров не менее </w:t>
      </w:r>
      <w:r w:rsidR="00CB693A" w:rsidRPr="00CB693A">
        <w:rPr>
          <w:sz w:val="28"/>
          <w:szCs w:val="28"/>
        </w:rPr>
        <w:t>20</w:t>
      </w:r>
      <w:r w:rsidRPr="00CB693A">
        <w:rPr>
          <w:sz w:val="28"/>
          <w:szCs w:val="28"/>
        </w:rPr>
        <w:t xml:space="preserve"> %</w:t>
      </w:r>
      <w:r w:rsidRPr="00F947F1">
        <w:rPr>
          <w:sz w:val="28"/>
          <w:szCs w:val="28"/>
        </w:rPr>
        <w:t xml:space="preserve"> от начальной (максимальной) цены договора.</w:t>
      </w:r>
    </w:p>
    <w:p w:rsidR="001F3A0E" w:rsidRPr="003426C0" w:rsidRDefault="001F3A0E" w:rsidP="001F3A0E">
      <w:pPr>
        <w:ind w:firstLine="709"/>
        <w:jc w:val="both"/>
        <w:rPr>
          <w:color w:val="FF0000"/>
          <w:sz w:val="28"/>
          <w:szCs w:val="28"/>
        </w:rPr>
      </w:pPr>
      <w:r w:rsidRPr="005A2FA9">
        <w:rPr>
          <w:sz w:val="28"/>
          <w:szCs w:val="28"/>
        </w:rPr>
        <w:t>4.</w:t>
      </w:r>
      <w:r w:rsidR="00F947F1">
        <w:rPr>
          <w:sz w:val="28"/>
          <w:szCs w:val="28"/>
        </w:rPr>
        <w:t>3.3</w:t>
      </w:r>
      <w:r w:rsidRPr="005A2FA9">
        <w:rPr>
          <w:sz w:val="28"/>
          <w:szCs w:val="28"/>
        </w:rPr>
        <w:t xml:space="preserve">. </w:t>
      </w:r>
      <w:r>
        <w:rPr>
          <w:sz w:val="28"/>
          <w:szCs w:val="28"/>
        </w:rPr>
        <w:t xml:space="preserve">Экспедитор должен иметь договор страхования ответственности или страховой полис, подтверждающий страхование ответственности </w:t>
      </w:r>
      <w:r>
        <w:rPr>
          <w:color w:val="000000" w:themeColor="text1"/>
          <w:sz w:val="28"/>
          <w:szCs w:val="28"/>
        </w:rPr>
        <w:t>с лимитом</w:t>
      </w:r>
      <w:r w:rsidRPr="00F16B6B">
        <w:rPr>
          <w:color w:val="000000" w:themeColor="text1"/>
          <w:sz w:val="28"/>
          <w:szCs w:val="28"/>
        </w:rPr>
        <w:t xml:space="preserve"> не менее </w:t>
      </w:r>
      <w:r w:rsidRPr="00940836">
        <w:rPr>
          <w:color w:val="000000" w:themeColor="text1"/>
          <w:sz w:val="28"/>
          <w:szCs w:val="28"/>
        </w:rPr>
        <w:t>15</w:t>
      </w:r>
      <w:r>
        <w:rPr>
          <w:color w:val="000000" w:themeColor="text1"/>
          <w:sz w:val="28"/>
          <w:szCs w:val="28"/>
          <w:lang w:val="en-US"/>
        </w:rPr>
        <w:t> </w:t>
      </w:r>
      <w:r w:rsidRPr="00940836">
        <w:rPr>
          <w:color w:val="000000" w:themeColor="text1"/>
          <w:sz w:val="28"/>
          <w:szCs w:val="28"/>
        </w:rPr>
        <w:t>000</w:t>
      </w:r>
      <w:r>
        <w:rPr>
          <w:color w:val="000000" w:themeColor="text1"/>
          <w:sz w:val="28"/>
          <w:szCs w:val="28"/>
          <w:lang w:val="en-US"/>
        </w:rPr>
        <w:t> </w:t>
      </w:r>
      <w:r w:rsidRPr="00940836">
        <w:rPr>
          <w:color w:val="000000" w:themeColor="text1"/>
          <w:sz w:val="28"/>
          <w:szCs w:val="28"/>
        </w:rPr>
        <w:t>000</w:t>
      </w:r>
      <w:r>
        <w:rPr>
          <w:color w:val="000000" w:themeColor="text1"/>
          <w:sz w:val="28"/>
          <w:szCs w:val="28"/>
        </w:rPr>
        <w:t xml:space="preserve"> (пятнадцать миллионов)</w:t>
      </w:r>
      <w:r w:rsidRPr="00940836">
        <w:rPr>
          <w:color w:val="000000" w:themeColor="text1"/>
          <w:sz w:val="28"/>
          <w:szCs w:val="28"/>
        </w:rPr>
        <w:t xml:space="preserve"> рублей</w:t>
      </w:r>
      <w:r>
        <w:rPr>
          <w:color w:val="000000" w:themeColor="text1"/>
          <w:sz w:val="28"/>
          <w:szCs w:val="28"/>
        </w:rPr>
        <w:t xml:space="preserve"> или эквивалент в долларах США или евро и сроком действия не менее года с последующей обязательной пролонгацией</w:t>
      </w:r>
      <w:r w:rsidRPr="00F16B6B">
        <w:rPr>
          <w:color w:val="000000" w:themeColor="text1"/>
          <w:sz w:val="28"/>
          <w:szCs w:val="28"/>
        </w:rPr>
        <w:t>.</w:t>
      </w:r>
    </w:p>
    <w:p w:rsidR="001F3A0E" w:rsidRPr="005979B8" w:rsidRDefault="001F3A0E" w:rsidP="001F3A0E">
      <w:pPr>
        <w:ind w:firstLine="709"/>
        <w:jc w:val="both"/>
        <w:rPr>
          <w:color w:val="000000" w:themeColor="text1"/>
          <w:sz w:val="28"/>
          <w:szCs w:val="28"/>
          <w:lang w:eastAsia="ru-RU"/>
        </w:rPr>
      </w:pPr>
      <w:r w:rsidRPr="003D4DCC">
        <w:rPr>
          <w:sz w:val="28"/>
          <w:szCs w:val="28"/>
          <w:lang w:eastAsia="ru-RU"/>
        </w:rPr>
        <w:t>4.</w:t>
      </w:r>
      <w:r w:rsidR="00F947F1">
        <w:rPr>
          <w:sz w:val="28"/>
          <w:szCs w:val="28"/>
          <w:lang w:eastAsia="ru-RU"/>
        </w:rPr>
        <w:t>3.4</w:t>
      </w:r>
      <w:r w:rsidRPr="003D4DCC">
        <w:rPr>
          <w:sz w:val="28"/>
          <w:szCs w:val="28"/>
          <w:lang w:eastAsia="ru-RU"/>
        </w:rPr>
        <w:t>.</w:t>
      </w:r>
      <w:r>
        <w:rPr>
          <w:lang w:eastAsia="ru-RU"/>
        </w:rPr>
        <w:t xml:space="preserve"> </w:t>
      </w:r>
      <w:r w:rsidR="0050729F">
        <w:rPr>
          <w:color w:val="000000" w:themeColor="text1"/>
          <w:sz w:val="28"/>
          <w:szCs w:val="28"/>
          <w:lang w:eastAsia="ru-RU"/>
        </w:rPr>
        <w:t>Экспедитор должен иметь прямой договор</w:t>
      </w:r>
      <w:r w:rsidRPr="005979B8">
        <w:rPr>
          <w:color w:val="000000" w:themeColor="text1"/>
          <w:sz w:val="28"/>
          <w:szCs w:val="28"/>
          <w:lang w:eastAsia="ru-RU"/>
        </w:rPr>
        <w:t xml:space="preserve"> с оператором </w:t>
      </w:r>
      <w:r w:rsidRPr="005979B8">
        <w:rPr>
          <w:sz w:val="28"/>
          <w:szCs w:val="28"/>
        </w:rPr>
        <w:t>Многофункционального морского перегрузочного комплекса (ММПК) «Бронка» (Большой порт Санкт-Петербург) -</w:t>
      </w:r>
      <w:r w:rsidRPr="005979B8">
        <w:rPr>
          <w:color w:val="000000" w:themeColor="text1"/>
          <w:sz w:val="28"/>
          <w:szCs w:val="28"/>
          <w:lang w:eastAsia="ru-RU"/>
        </w:rPr>
        <w:t xml:space="preserve"> ООО </w:t>
      </w:r>
      <w:r w:rsidRPr="005979B8">
        <w:rPr>
          <w:sz w:val="28"/>
          <w:szCs w:val="28"/>
        </w:rPr>
        <w:t>«</w:t>
      </w:r>
      <w:r w:rsidRPr="005979B8">
        <w:rPr>
          <w:color w:val="000000" w:themeColor="text1"/>
          <w:sz w:val="28"/>
          <w:szCs w:val="28"/>
          <w:lang w:eastAsia="ru-RU"/>
        </w:rPr>
        <w:t>Феникс</w:t>
      </w:r>
      <w:r w:rsidRPr="005979B8">
        <w:rPr>
          <w:sz w:val="28"/>
          <w:szCs w:val="28"/>
        </w:rPr>
        <w:t>»</w:t>
      </w:r>
      <w:r w:rsidRPr="005979B8">
        <w:rPr>
          <w:color w:val="000000" w:themeColor="text1"/>
          <w:sz w:val="28"/>
          <w:szCs w:val="28"/>
          <w:lang w:eastAsia="ru-RU"/>
        </w:rPr>
        <w:t>.</w:t>
      </w:r>
    </w:p>
    <w:p w:rsidR="001F3A0E" w:rsidRDefault="00F947F1" w:rsidP="001F3A0E">
      <w:pPr>
        <w:ind w:firstLine="709"/>
        <w:jc w:val="both"/>
        <w:rPr>
          <w:color w:val="000000" w:themeColor="text1"/>
          <w:sz w:val="28"/>
          <w:szCs w:val="28"/>
          <w:lang w:eastAsia="ru-RU"/>
        </w:rPr>
      </w:pPr>
      <w:r>
        <w:rPr>
          <w:sz w:val="28"/>
          <w:szCs w:val="28"/>
          <w:lang w:eastAsia="ru-RU"/>
        </w:rPr>
        <w:t>4.3.5</w:t>
      </w:r>
      <w:r w:rsidR="001F3A0E" w:rsidRPr="005979B8">
        <w:rPr>
          <w:sz w:val="28"/>
          <w:szCs w:val="28"/>
          <w:lang w:eastAsia="ru-RU"/>
        </w:rPr>
        <w:t xml:space="preserve">. </w:t>
      </w:r>
      <w:r w:rsidR="001F3A0E" w:rsidRPr="005979B8">
        <w:rPr>
          <w:color w:val="000000" w:themeColor="text1"/>
          <w:sz w:val="28"/>
          <w:szCs w:val="28"/>
          <w:lang w:eastAsia="ru-RU"/>
        </w:rPr>
        <w:t xml:space="preserve">Экспедитор должен иметь прямые договоры с судоходными линиями или с их представительствами в России осуществляющими сервисные заходы на ММПК </w:t>
      </w:r>
      <w:r w:rsidR="001F3A0E" w:rsidRPr="005979B8">
        <w:rPr>
          <w:sz w:val="28"/>
          <w:szCs w:val="28"/>
        </w:rPr>
        <w:t>«Бронка» (Большой порт Санкт-Петербург).</w:t>
      </w:r>
      <w:r w:rsidR="001F3A0E" w:rsidRPr="005979B8">
        <w:rPr>
          <w:color w:val="000000" w:themeColor="text1"/>
          <w:sz w:val="28"/>
          <w:szCs w:val="28"/>
          <w:lang w:eastAsia="ru-RU"/>
        </w:rPr>
        <w:t xml:space="preserve"> На момент конкурсной процедуры договоры в обязательном порядке</w:t>
      </w:r>
      <w:r w:rsidR="001F3A0E" w:rsidRPr="0035336A">
        <w:rPr>
          <w:color w:val="000000" w:themeColor="text1"/>
          <w:sz w:val="28"/>
          <w:szCs w:val="28"/>
          <w:lang w:eastAsia="ru-RU"/>
        </w:rPr>
        <w:t xml:space="preserve"> </w:t>
      </w:r>
      <w:r w:rsidR="001F3A0E" w:rsidRPr="005979B8">
        <w:rPr>
          <w:color w:val="000000" w:themeColor="text1"/>
          <w:sz w:val="28"/>
          <w:szCs w:val="28"/>
          <w:lang w:eastAsia="ru-RU"/>
        </w:rPr>
        <w:t>с</w:t>
      </w:r>
      <w:r w:rsidR="001F3A0E">
        <w:rPr>
          <w:color w:val="000000" w:themeColor="text1"/>
          <w:sz w:val="28"/>
          <w:szCs w:val="28"/>
          <w:lang w:eastAsia="ru-RU"/>
        </w:rPr>
        <w:t>:</w:t>
      </w:r>
    </w:p>
    <w:p w:rsidR="001F3A0E" w:rsidRPr="00C95029" w:rsidRDefault="001F3A0E" w:rsidP="001F3A0E">
      <w:pPr>
        <w:ind w:firstLine="709"/>
        <w:jc w:val="both"/>
        <w:rPr>
          <w:sz w:val="28"/>
          <w:szCs w:val="28"/>
          <w:lang w:eastAsia="ru-RU"/>
        </w:rPr>
      </w:pPr>
      <w:r w:rsidRPr="00C95029">
        <w:rPr>
          <w:color w:val="000000" w:themeColor="text1"/>
          <w:sz w:val="28"/>
          <w:szCs w:val="28"/>
          <w:lang w:eastAsia="ru-RU"/>
        </w:rPr>
        <w:t xml:space="preserve">- </w:t>
      </w:r>
      <w:r w:rsidRPr="005979B8">
        <w:rPr>
          <w:color w:val="000000" w:themeColor="text1"/>
          <w:sz w:val="28"/>
          <w:szCs w:val="28"/>
          <w:lang w:val="en-US" w:eastAsia="ru-RU"/>
        </w:rPr>
        <w:t>CMA</w:t>
      </w:r>
      <w:r w:rsidRPr="00C95029">
        <w:rPr>
          <w:color w:val="000000" w:themeColor="text1"/>
          <w:sz w:val="28"/>
          <w:szCs w:val="28"/>
          <w:lang w:eastAsia="ru-RU"/>
        </w:rPr>
        <w:t>-</w:t>
      </w:r>
      <w:r w:rsidRPr="005979B8">
        <w:rPr>
          <w:color w:val="000000" w:themeColor="text1"/>
          <w:sz w:val="28"/>
          <w:szCs w:val="28"/>
          <w:lang w:val="en-US" w:eastAsia="ru-RU"/>
        </w:rPr>
        <w:t>CGM</w:t>
      </w:r>
      <w:r w:rsidRPr="00C95029">
        <w:rPr>
          <w:color w:val="000000" w:themeColor="text1"/>
          <w:sz w:val="28"/>
          <w:szCs w:val="28"/>
          <w:lang w:eastAsia="ru-RU"/>
        </w:rPr>
        <w:t>.</w:t>
      </w:r>
    </w:p>
    <w:p w:rsidR="001F3A0E" w:rsidRPr="00C95029" w:rsidRDefault="001F3A0E" w:rsidP="001F3A0E">
      <w:pPr>
        <w:ind w:firstLine="709"/>
        <w:jc w:val="both"/>
        <w:rPr>
          <w:color w:val="FF0000"/>
          <w:sz w:val="28"/>
          <w:szCs w:val="28"/>
          <w:lang w:eastAsia="ru-RU"/>
        </w:rPr>
      </w:pPr>
    </w:p>
    <w:p w:rsidR="001F3A0E" w:rsidRPr="003A77ED" w:rsidRDefault="001F3A0E" w:rsidP="001F3A0E">
      <w:pPr>
        <w:ind w:firstLine="709"/>
        <w:jc w:val="both"/>
        <w:rPr>
          <w:b/>
          <w:sz w:val="28"/>
          <w:szCs w:val="28"/>
        </w:rPr>
      </w:pPr>
      <w:r w:rsidRPr="003A77ED">
        <w:rPr>
          <w:b/>
          <w:sz w:val="28"/>
          <w:szCs w:val="28"/>
          <w:lang w:eastAsia="ru-RU"/>
        </w:rPr>
        <w:t>4.4. Обязанности Экспедитора.</w:t>
      </w:r>
    </w:p>
    <w:p w:rsidR="001F3A0E" w:rsidRPr="003A77ED" w:rsidRDefault="001F3A0E" w:rsidP="001F3A0E">
      <w:pPr>
        <w:ind w:firstLine="709"/>
        <w:contextualSpacing/>
        <w:jc w:val="both"/>
        <w:rPr>
          <w:sz w:val="28"/>
          <w:szCs w:val="28"/>
        </w:rPr>
      </w:pPr>
      <w:r w:rsidRPr="003A77ED">
        <w:rPr>
          <w:sz w:val="28"/>
          <w:szCs w:val="28"/>
        </w:rPr>
        <w:t>4.4.1.</w:t>
      </w:r>
      <w:r>
        <w:rPr>
          <w:sz w:val="28"/>
          <w:szCs w:val="28"/>
        </w:rPr>
        <w:t xml:space="preserve"> П</w:t>
      </w:r>
      <w:r w:rsidRPr="003A77ED">
        <w:rPr>
          <w:sz w:val="28"/>
          <w:szCs w:val="28"/>
        </w:rPr>
        <w:t xml:space="preserve">ри получении заявки </w:t>
      </w:r>
      <w:r>
        <w:rPr>
          <w:sz w:val="28"/>
          <w:szCs w:val="28"/>
        </w:rPr>
        <w:t>Клиента</w:t>
      </w:r>
      <w:r w:rsidRPr="003A77ED">
        <w:rPr>
          <w:sz w:val="28"/>
          <w:szCs w:val="28"/>
        </w:rPr>
        <w:t xml:space="preserve"> </w:t>
      </w:r>
      <w:r>
        <w:rPr>
          <w:sz w:val="28"/>
          <w:szCs w:val="28"/>
        </w:rPr>
        <w:t>проверять корректность ее составления и</w:t>
      </w:r>
      <w:r w:rsidRPr="003A77ED">
        <w:rPr>
          <w:sz w:val="28"/>
          <w:szCs w:val="28"/>
        </w:rPr>
        <w:t xml:space="preserve"> полноту информации, сообщать </w:t>
      </w:r>
      <w:r>
        <w:rPr>
          <w:sz w:val="28"/>
          <w:szCs w:val="28"/>
        </w:rPr>
        <w:t>Клиенту</w:t>
      </w:r>
      <w:r w:rsidRPr="003A77ED">
        <w:rPr>
          <w:sz w:val="28"/>
          <w:szCs w:val="28"/>
        </w:rPr>
        <w:t xml:space="preserve"> об обнаруженных недостатках в полученной информации, а в случае неполноты информации запрашивать у </w:t>
      </w:r>
      <w:r>
        <w:rPr>
          <w:sz w:val="28"/>
          <w:szCs w:val="28"/>
        </w:rPr>
        <w:t>Клиента</w:t>
      </w:r>
      <w:r w:rsidRPr="003A77ED">
        <w:rPr>
          <w:sz w:val="28"/>
          <w:szCs w:val="28"/>
        </w:rPr>
        <w:t xml:space="preserve"> не</w:t>
      </w:r>
      <w:r>
        <w:rPr>
          <w:sz w:val="28"/>
          <w:szCs w:val="28"/>
        </w:rPr>
        <w:t>обходимые дополнительные данные.</w:t>
      </w:r>
    </w:p>
    <w:p w:rsidR="001F3A0E" w:rsidRPr="003A77ED" w:rsidRDefault="001F3A0E" w:rsidP="001F3A0E">
      <w:pPr>
        <w:ind w:firstLine="709"/>
        <w:contextualSpacing/>
        <w:jc w:val="both"/>
        <w:rPr>
          <w:sz w:val="18"/>
          <w:szCs w:val="18"/>
        </w:rPr>
      </w:pPr>
      <w:r>
        <w:rPr>
          <w:sz w:val="28"/>
          <w:szCs w:val="28"/>
        </w:rPr>
        <w:t>4.4.2. П</w:t>
      </w:r>
      <w:r w:rsidRPr="003A77ED">
        <w:rPr>
          <w:sz w:val="28"/>
          <w:szCs w:val="28"/>
        </w:rPr>
        <w:t xml:space="preserve">ри поступлении заявки от </w:t>
      </w:r>
      <w:r>
        <w:rPr>
          <w:sz w:val="28"/>
          <w:szCs w:val="28"/>
        </w:rPr>
        <w:t>Клиента</w:t>
      </w:r>
      <w:r w:rsidRPr="003A77ED">
        <w:rPr>
          <w:sz w:val="28"/>
          <w:szCs w:val="28"/>
        </w:rPr>
        <w:t xml:space="preserve"> информировать о возможности выполнить запрашиваемый набор услуг, о необходимых документах, соглашениях, согласованиях и т.д., необходимых для оформления услуг в полном объеме в соответствии с условиями порта (морского терминала) и требований государственных органов контроля</w:t>
      </w:r>
      <w:r>
        <w:rPr>
          <w:sz w:val="28"/>
          <w:szCs w:val="28"/>
        </w:rPr>
        <w:t>.</w:t>
      </w:r>
    </w:p>
    <w:p w:rsidR="001F3A0E" w:rsidRPr="003A77ED" w:rsidRDefault="001F3A0E" w:rsidP="001F3A0E">
      <w:pPr>
        <w:ind w:firstLine="709"/>
        <w:contextualSpacing/>
        <w:jc w:val="both"/>
        <w:rPr>
          <w:sz w:val="28"/>
          <w:szCs w:val="28"/>
        </w:rPr>
      </w:pPr>
      <w:r>
        <w:rPr>
          <w:sz w:val="28"/>
          <w:szCs w:val="28"/>
        </w:rPr>
        <w:t>4.4.3. И</w:t>
      </w:r>
      <w:r w:rsidRPr="003A77ED">
        <w:rPr>
          <w:sz w:val="28"/>
          <w:szCs w:val="28"/>
        </w:rPr>
        <w:t xml:space="preserve">нформировать </w:t>
      </w:r>
      <w:r>
        <w:rPr>
          <w:sz w:val="28"/>
          <w:szCs w:val="28"/>
        </w:rPr>
        <w:t>Клиента</w:t>
      </w:r>
      <w:r w:rsidRPr="003A77ED">
        <w:rPr>
          <w:sz w:val="28"/>
          <w:szCs w:val="28"/>
        </w:rPr>
        <w:t xml:space="preserve"> по его запросам о статусе груза, получении разрешений на погрузку, вывоз и проведения иных операций с</w:t>
      </w:r>
      <w:r>
        <w:rPr>
          <w:sz w:val="28"/>
          <w:szCs w:val="28"/>
        </w:rPr>
        <w:t xml:space="preserve"> грузом, проходящим через порт.</w:t>
      </w:r>
    </w:p>
    <w:p w:rsidR="001F3A0E" w:rsidRPr="003A77ED" w:rsidRDefault="001F3A0E" w:rsidP="001F3A0E">
      <w:pPr>
        <w:ind w:firstLine="709"/>
        <w:contextualSpacing/>
        <w:jc w:val="both"/>
        <w:rPr>
          <w:sz w:val="28"/>
          <w:szCs w:val="28"/>
        </w:rPr>
      </w:pPr>
      <w:r>
        <w:rPr>
          <w:sz w:val="28"/>
          <w:szCs w:val="28"/>
        </w:rPr>
        <w:t>4.4.4. П</w:t>
      </w:r>
      <w:r w:rsidRPr="003A77ED">
        <w:rPr>
          <w:sz w:val="28"/>
          <w:szCs w:val="28"/>
        </w:rPr>
        <w:t xml:space="preserve">редставлять интересы </w:t>
      </w:r>
      <w:r>
        <w:rPr>
          <w:sz w:val="28"/>
          <w:szCs w:val="28"/>
        </w:rPr>
        <w:t>Клиента</w:t>
      </w:r>
      <w:r w:rsidRPr="003A77ED">
        <w:rPr>
          <w:sz w:val="28"/>
          <w:szCs w:val="28"/>
        </w:rPr>
        <w:t xml:space="preserve"> в государственных контролирующих органах в порту, перед владельцами терминалов и транспортными компаниями. Принимать меры по урегулированию возможных претензий в интересах </w:t>
      </w:r>
      <w:r>
        <w:rPr>
          <w:sz w:val="28"/>
          <w:szCs w:val="28"/>
        </w:rPr>
        <w:t>Клиента.</w:t>
      </w:r>
    </w:p>
    <w:p w:rsidR="001F3A0E" w:rsidRPr="003A77ED" w:rsidRDefault="001F3A0E" w:rsidP="001F3A0E">
      <w:pPr>
        <w:ind w:firstLine="709"/>
        <w:contextualSpacing/>
        <w:jc w:val="both"/>
        <w:rPr>
          <w:sz w:val="28"/>
          <w:szCs w:val="28"/>
        </w:rPr>
      </w:pPr>
      <w:r>
        <w:rPr>
          <w:sz w:val="28"/>
          <w:szCs w:val="28"/>
        </w:rPr>
        <w:t>4.4.5. О</w:t>
      </w:r>
      <w:r w:rsidRPr="003A77ED">
        <w:rPr>
          <w:sz w:val="28"/>
          <w:szCs w:val="28"/>
        </w:rPr>
        <w:t xml:space="preserve">существлять слежение за транспортировкой грузов, дислокацией и перемещением контейнеров и/или иных транспортных средств, следующих в направлении порта или от порта, и по запросу </w:t>
      </w:r>
      <w:r>
        <w:rPr>
          <w:sz w:val="28"/>
          <w:szCs w:val="28"/>
        </w:rPr>
        <w:t>Клиента</w:t>
      </w:r>
      <w:r w:rsidRPr="003A77ED">
        <w:rPr>
          <w:sz w:val="28"/>
          <w:szCs w:val="28"/>
        </w:rPr>
        <w:t xml:space="preserve"> п</w:t>
      </w:r>
      <w:r>
        <w:rPr>
          <w:sz w:val="28"/>
          <w:szCs w:val="28"/>
        </w:rPr>
        <w:t>редоставлять ему эту информацию.</w:t>
      </w:r>
    </w:p>
    <w:p w:rsidR="001F3A0E" w:rsidRPr="003A77ED" w:rsidRDefault="001F3A0E" w:rsidP="001F3A0E">
      <w:pPr>
        <w:ind w:firstLine="709"/>
        <w:contextualSpacing/>
        <w:jc w:val="both"/>
        <w:rPr>
          <w:sz w:val="28"/>
          <w:szCs w:val="28"/>
        </w:rPr>
      </w:pPr>
      <w:r>
        <w:rPr>
          <w:sz w:val="28"/>
          <w:szCs w:val="28"/>
        </w:rPr>
        <w:t>4.4.6. З</w:t>
      </w:r>
      <w:r w:rsidRPr="003A77ED">
        <w:rPr>
          <w:sz w:val="28"/>
          <w:szCs w:val="28"/>
        </w:rPr>
        <w:t xml:space="preserve">аключать от своего имени договоры, необходимые для исполнения поручений </w:t>
      </w:r>
      <w:r>
        <w:rPr>
          <w:sz w:val="28"/>
          <w:szCs w:val="28"/>
        </w:rPr>
        <w:t>Клиента.</w:t>
      </w:r>
    </w:p>
    <w:p w:rsidR="001F3A0E" w:rsidRPr="003A77ED" w:rsidRDefault="001F3A0E" w:rsidP="001F3A0E">
      <w:pPr>
        <w:ind w:firstLine="709"/>
        <w:contextualSpacing/>
        <w:jc w:val="both"/>
        <w:rPr>
          <w:sz w:val="28"/>
          <w:szCs w:val="28"/>
        </w:rPr>
      </w:pPr>
      <w:r>
        <w:rPr>
          <w:sz w:val="28"/>
          <w:szCs w:val="28"/>
        </w:rPr>
        <w:t>4.4.7. П</w:t>
      </w:r>
      <w:r w:rsidRPr="003A77ED">
        <w:rPr>
          <w:sz w:val="28"/>
          <w:szCs w:val="28"/>
        </w:rPr>
        <w:t xml:space="preserve">роизводить расчет и согласовывать ставки по письменным запросам </w:t>
      </w:r>
      <w:r>
        <w:rPr>
          <w:sz w:val="28"/>
          <w:szCs w:val="28"/>
        </w:rPr>
        <w:t>Клиента</w:t>
      </w:r>
      <w:r w:rsidRPr="003A77ED">
        <w:rPr>
          <w:sz w:val="28"/>
          <w:szCs w:val="28"/>
        </w:rPr>
        <w:t xml:space="preserve"> с выделением стоимости услуг </w:t>
      </w:r>
      <w:r>
        <w:rPr>
          <w:sz w:val="28"/>
          <w:szCs w:val="28"/>
        </w:rPr>
        <w:t>Экспедитора</w:t>
      </w:r>
      <w:r w:rsidRPr="003A77ED">
        <w:rPr>
          <w:sz w:val="28"/>
          <w:szCs w:val="28"/>
        </w:rPr>
        <w:t xml:space="preserve">, третьих лиц, привлеченных </w:t>
      </w:r>
      <w:r>
        <w:rPr>
          <w:sz w:val="28"/>
          <w:szCs w:val="28"/>
        </w:rPr>
        <w:t>Экспедитором</w:t>
      </w:r>
      <w:r w:rsidRPr="003A77ED">
        <w:rPr>
          <w:sz w:val="28"/>
          <w:szCs w:val="28"/>
        </w:rPr>
        <w:t xml:space="preserve"> и вознаграждения </w:t>
      </w:r>
      <w:r>
        <w:rPr>
          <w:sz w:val="28"/>
          <w:szCs w:val="28"/>
        </w:rPr>
        <w:t>Экспедитора</w:t>
      </w:r>
      <w:r w:rsidRPr="003A77ED">
        <w:rPr>
          <w:sz w:val="28"/>
          <w:szCs w:val="28"/>
        </w:rPr>
        <w:t>;</w:t>
      </w:r>
    </w:p>
    <w:p w:rsidR="001F3A0E" w:rsidRDefault="001F3A0E" w:rsidP="001F3A0E">
      <w:pPr>
        <w:ind w:firstLine="709"/>
        <w:contextualSpacing/>
        <w:jc w:val="both"/>
        <w:rPr>
          <w:sz w:val="28"/>
          <w:szCs w:val="28"/>
        </w:rPr>
      </w:pPr>
      <w:r>
        <w:rPr>
          <w:sz w:val="28"/>
          <w:szCs w:val="28"/>
        </w:rPr>
        <w:t>4.4.8. П</w:t>
      </w:r>
      <w:r w:rsidRPr="003A77ED">
        <w:rPr>
          <w:sz w:val="28"/>
          <w:szCs w:val="28"/>
        </w:rPr>
        <w:t xml:space="preserve">остоянно информировать </w:t>
      </w:r>
      <w:r>
        <w:rPr>
          <w:sz w:val="28"/>
          <w:szCs w:val="28"/>
        </w:rPr>
        <w:t>Клиента</w:t>
      </w:r>
      <w:r w:rsidRPr="003A77ED">
        <w:rPr>
          <w:sz w:val="28"/>
          <w:szCs w:val="28"/>
        </w:rPr>
        <w:t xml:space="preserve"> обо всех изменениях в работе морских терминалов порта, по услугам морских перевозчиков и на рынке услуг, связанных с перевалкой грузов </w:t>
      </w:r>
      <w:r w:rsidRPr="005979B8">
        <w:rPr>
          <w:sz w:val="28"/>
          <w:szCs w:val="28"/>
        </w:rPr>
        <w:t>через ММПК «Бронка»;</w:t>
      </w:r>
    </w:p>
    <w:p w:rsidR="001F3A0E" w:rsidRPr="008F2187" w:rsidRDefault="001F3A0E" w:rsidP="001F3A0E">
      <w:pPr>
        <w:ind w:firstLine="709"/>
        <w:contextualSpacing/>
        <w:jc w:val="both"/>
        <w:rPr>
          <w:sz w:val="28"/>
          <w:szCs w:val="28"/>
        </w:rPr>
      </w:pPr>
      <w:r>
        <w:rPr>
          <w:sz w:val="28"/>
          <w:szCs w:val="28"/>
        </w:rPr>
        <w:t xml:space="preserve">4.4.9. </w:t>
      </w:r>
      <w:r w:rsidRPr="00DC3266">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Клиента.</w:t>
      </w:r>
      <w:r w:rsidRPr="008F2187">
        <w:rPr>
          <w:sz w:val="28"/>
          <w:szCs w:val="28"/>
        </w:rPr>
        <w:t xml:space="preserve"> </w:t>
      </w:r>
    </w:p>
    <w:p w:rsidR="001F3A0E" w:rsidRPr="008F2187" w:rsidRDefault="001F3A0E" w:rsidP="001F3A0E">
      <w:pPr>
        <w:ind w:firstLine="709"/>
        <w:contextualSpacing/>
        <w:jc w:val="both"/>
        <w:rPr>
          <w:sz w:val="28"/>
          <w:szCs w:val="28"/>
        </w:rPr>
      </w:pPr>
      <w:r>
        <w:rPr>
          <w:sz w:val="28"/>
          <w:szCs w:val="28"/>
        </w:rPr>
        <w:t>4.4.10. В</w:t>
      </w:r>
      <w:r w:rsidRPr="008F2187">
        <w:rPr>
          <w:sz w:val="28"/>
          <w:szCs w:val="28"/>
        </w:rPr>
        <w:t xml:space="preserve">ыполнять иные письменные поручения </w:t>
      </w:r>
      <w:r>
        <w:rPr>
          <w:sz w:val="28"/>
          <w:szCs w:val="28"/>
        </w:rPr>
        <w:t>Клиента</w:t>
      </w:r>
      <w:r w:rsidRPr="008F2187">
        <w:rPr>
          <w:sz w:val="28"/>
          <w:szCs w:val="28"/>
        </w:rPr>
        <w:t>, связанн</w:t>
      </w:r>
      <w:r>
        <w:rPr>
          <w:sz w:val="28"/>
          <w:szCs w:val="28"/>
        </w:rPr>
        <w:t>ые с обеспечением его интересов.</w:t>
      </w:r>
    </w:p>
    <w:p w:rsidR="001F3A0E" w:rsidRDefault="001F3A0E" w:rsidP="001F3A0E">
      <w:pPr>
        <w:ind w:firstLine="708"/>
        <w:jc w:val="both"/>
        <w:rPr>
          <w:b/>
          <w:sz w:val="28"/>
          <w:szCs w:val="28"/>
        </w:rPr>
      </w:pPr>
    </w:p>
    <w:p w:rsidR="001F3A0E" w:rsidRPr="008F2187" w:rsidRDefault="001F3A0E" w:rsidP="001F3A0E">
      <w:pPr>
        <w:ind w:firstLine="708"/>
        <w:jc w:val="both"/>
        <w:rPr>
          <w:b/>
          <w:sz w:val="28"/>
          <w:szCs w:val="28"/>
        </w:rPr>
      </w:pPr>
      <w:r w:rsidRPr="008F2187">
        <w:rPr>
          <w:b/>
          <w:sz w:val="28"/>
          <w:szCs w:val="28"/>
        </w:rPr>
        <w:t>4.5. Размер вознаграждения Экспедитора.</w:t>
      </w:r>
    </w:p>
    <w:p w:rsidR="001F3A0E" w:rsidRPr="005979B8" w:rsidRDefault="001F3A0E" w:rsidP="001F3A0E">
      <w:pPr>
        <w:pStyle w:val="aff9"/>
        <w:ind w:firstLine="709"/>
        <w:jc w:val="both"/>
        <w:rPr>
          <w:rFonts w:ascii="Times New Roman" w:eastAsia="Times New Roman" w:hAnsi="Times New Roman"/>
          <w:sz w:val="28"/>
          <w:szCs w:val="24"/>
        </w:rPr>
      </w:pPr>
      <w:r w:rsidRPr="005979B8">
        <w:rPr>
          <w:rFonts w:ascii="Times New Roman" w:eastAsia="Times New Roman" w:hAnsi="Times New Roman"/>
          <w:sz w:val="28"/>
          <w:szCs w:val="24"/>
        </w:rPr>
        <w:t>Предельный размер вознаграждения Экспедитора за организацию транспортно - экспедиторского обслуживания на терминалах</w:t>
      </w:r>
      <w:r w:rsidRPr="005979B8">
        <w:rPr>
          <w:sz w:val="28"/>
        </w:rPr>
        <w:t xml:space="preserve"> </w:t>
      </w:r>
      <w:r w:rsidRPr="005979B8">
        <w:rPr>
          <w:rFonts w:ascii="Times New Roman" w:hAnsi="Times New Roman"/>
          <w:sz w:val="28"/>
          <w:szCs w:val="28"/>
        </w:rPr>
        <w:t xml:space="preserve">Многофункционального морского перегрузочного комплекса (ММПК) «Бронка» (Большой порт Санкт-Петербург) </w:t>
      </w:r>
      <w:r w:rsidRPr="005979B8">
        <w:rPr>
          <w:rFonts w:ascii="Times New Roman" w:eastAsia="Times New Roman" w:hAnsi="Times New Roman"/>
          <w:sz w:val="28"/>
          <w:szCs w:val="24"/>
        </w:rPr>
        <w:t>за один контейнер по заявке Клиента не может превышать следующие значения:</w:t>
      </w:r>
    </w:p>
    <w:p w:rsidR="001F3A0E" w:rsidRPr="005979B8" w:rsidRDefault="001F3A0E" w:rsidP="001F3A0E">
      <w:pPr>
        <w:pStyle w:val="aff9"/>
        <w:ind w:firstLine="709"/>
        <w:jc w:val="both"/>
        <w:rPr>
          <w:rFonts w:ascii="Times New Roman" w:eastAsia="Times New Roman" w:hAnsi="Times New Roman"/>
          <w:sz w:val="28"/>
          <w:szCs w:val="24"/>
        </w:rPr>
      </w:pPr>
    </w:p>
    <w:p w:rsidR="001F3A0E" w:rsidRPr="00F77BBB" w:rsidRDefault="001F3A0E" w:rsidP="001F3A0E">
      <w:pPr>
        <w:pStyle w:val="aff9"/>
        <w:ind w:firstLine="709"/>
        <w:jc w:val="both"/>
        <w:rPr>
          <w:rFonts w:ascii="Times New Roman" w:eastAsia="Times New Roman" w:hAnsi="Times New Roman"/>
          <w:color w:val="000000" w:themeColor="text1"/>
          <w:sz w:val="28"/>
        </w:rPr>
      </w:pPr>
      <w:r w:rsidRPr="00DC710B">
        <w:rPr>
          <w:rFonts w:ascii="Times New Roman" w:eastAsia="Times New Roman" w:hAnsi="Times New Roman"/>
          <w:b/>
          <w:color w:val="000000" w:themeColor="text1"/>
          <w:sz w:val="28"/>
        </w:rPr>
        <w:t>4.5.1.</w:t>
      </w:r>
      <w:r w:rsidRPr="00416759">
        <w:rPr>
          <w:rFonts w:ascii="Times New Roman" w:eastAsia="Times New Roman" w:hAnsi="Times New Roman"/>
          <w:color w:val="FF0000"/>
          <w:sz w:val="28"/>
        </w:rPr>
        <w:t xml:space="preserve"> </w:t>
      </w:r>
      <w:r w:rsidRPr="00783AF8">
        <w:rPr>
          <w:rFonts w:ascii="Times New Roman" w:eastAsia="Times New Roman" w:hAnsi="Times New Roman"/>
          <w:color w:val="000000" w:themeColor="text1"/>
          <w:sz w:val="28"/>
          <w:u w:val="single"/>
        </w:rPr>
        <w:t>При экспорте:</w:t>
      </w:r>
    </w:p>
    <w:tbl>
      <w:tblPr>
        <w:tblStyle w:val="afff1"/>
        <w:tblW w:w="9464" w:type="dxa"/>
        <w:tblLayout w:type="fixed"/>
        <w:tblLook w:val="04A0"/>
      </w:tblPr>
      <w:tblGrid>
        <w:gridCol w:w="2660"/>
        <w:gridCol w:w="2410"/>
        <w:gridCol w:w="1417"/>
        <w:gridCol w:w="1559"/>
        <w:gridCol w:w="1418"/>
      </w:tblGrid>
      <w:tr w:rsidR="001F3A0E" w:rsidRPr="00F77BBB" w:rsidTr="003C6CC1">
        <w:tc>
          <w:tcPr>
            <w:tcW w:w="2660" w:type="dxa"/>
            <w:vAlign w:val="center"/>
          </w:tcPr>
          <w:p w:rsidR="001F3A0E" w:rsidRPr="00D35BC2" w:rsidRDefault="001F3A0E" w:rsidP="00CC5B5F">
            <w:pPr>
              <w:jc w:val="center"/>
              <w:rPr>
                <w:b/>
                <w:color w:val="000000" w:themeColor="text1"/>
              </w:rPr>
            </w:pPr>
            <w:r w:rsidRPr="00D35BC2">
              <w:rPr>
                <w:b/>
                <w:color w:val="000000" w:themeColor="text1"/>
              </w:rPr>
              <w:t>Тип оборудования</w:t>
            </w:r>
          </w:p>
        </w:tc>
        <w:tc>
          <w:tcPr>
            <w:tcW w:w="2410" w:type="dxa"/>
            <w:vAlign w:val="center"/>
          </w:tcPr>
          <w:p w:rsidR="001F3A0E" w:rsidRPr="00D35BC2" w:rsidRDefault="001F3A0E" w:rsidP="00CC5B5F">
            <w:pPr>
              <w:jc w:val="center"/>
              <w:rPr>
                <w:b/>
                <w:color w:val="000000" w:themeColor="text1"/>
              </w:rPr>
            </w:pPr>
            <w:r>
              <w:rPr>
                <w:b/>
                <w:color w:val="000000" w:themeColor="text1"/>
              </w:rPr>
              <w:t>Статус по прибытии</w:t>
            </w:r>
          </w:p>
        </w:tc>
        <w:tc>
          <w:tcPr>
            <w:tcW w:w="1417" w:type="dxa"/>
            <w:vAlign w:val="center"/>
          </w:tcPr>
          <w:p w:rsidR="001F3A0E" w:rsidRPr="00D35BC2" w:rsidRDefault="001F3A0E" w:rsidP="00CC5B5F">
            <w:pPr>
              <w:jc w:val="center"/>
              <w:rPr>
                <w:b/>
                <w:color w:val="000000" w:themeColor="text1"/>
              </w:rPr>
            </w:pPr>
            <w:r w:rsidRPr="00D35BC2">
              <w:rPr>
                <w:b/>
                <w:color w:val="000000" w:themeColor="text1"/>
              </w:rPr>
              <w:t>Состояние</w:t>
            </w:r>
          </w:p>
        </w:tc>
        <w:tc>
          <w:tcPr>
            <w:tcW w:w="1559" w:type="dxa"/>
            <w:vAlign w:val="center"/>
          </w:tcPr>
          <w:p w:rsidR="001F3A0E" w:rsidRPr="00BC0F09" w:rsidRDefault="001F3A0E" w:rsidP="00CC5B5F">
            <w:pPr>
              <w:jc w:val="center"/>
              <w:rPr>
                <w:b/>
                <w:color w:val="000000" w:themeColor="text1"/>
              </w:rPr>
            </w:pPr>
            <w:r w:rsidRPr="00D35BC2">
              <w:rPr>
                <w:b/>
                <w:color w:val="000000" w:themeColor="text1"/>
              </w:rPr>
              <w:t>Размер вознаграждения, руб</w:t>
            </w:r>
            <w:r w:rsidRPr="00BC0F09">
              <w:rPr>
                <w:b/>
                <w:color w:val="000000" w:themeColor="text1"/>
              </w:rPr>
              <w:t>.</w:t>
            </w:r>
            <w:r>
              <w:rPr>
                <w:b/>
                <w:color w:val="000000" w:themeColor="text1"/>
              </w:rPr>
              <w:t xml:space="preserve"> </w:t>
            </w:r>
            <w:r w:rsidRPr="008F2187">
              <w:rPr>
                <w:b/>
                <w:color w:val="000000" w:themeColor="text1"/>
              </w:rPr>
              <w:t>без НДС</w:t>
            </w:r>
          </w:p>
        </w:tc>
        <w:tc>
          <w:tcPr>
            <w:tcW w:w="1418" w:type="dxa"/>
            <w:vAlign w:val="center"/>
          </w:tcPr>
          <w:p w:rsidR="001F3A0E" w:rsidRPr="00D35BC2" w:rsidRDefault="001F3A0E" w:rsidP="00CC5B5F">
            <w:pPr>
              <w:jc w:val="center"/>
              <w:rPr>
                <w:b/>
                <w:color w:val="000000" w:themeColor="text1"/>
              </w:rPr>
            </w:pPr>
            <w:r>
              <w:rPr>
                <w:b/>
                <w:color w:val="000000" w:themeColor="text1"/>
              </w:rPr>
              <w:t>Терминал</w:t>
            </w:r>
          </w:p>
        </w:tc>
      </w:tr>
      <w:tr w:rsidR="001F3A0E" w:rsidRPr="00F77BBB" w:rsidTr="003C6CC1">
        <w:trPr>
          <w:trHeight w:val="463"/>
        </w:trPr>
        <w:tc>
          <w:tcPr>
            <w:tcW w:w="2660" w:type="dxa"/>
          </w:tcPr>
          <w:p w:rsidR="001F3A0E" w:rsidRPr="00F77BBB" w:rsidRDefault="001F3A0E" w:rsidP="00CC5B5F">
            <w:pPr>
              <w:rPr>
                <w:color w:val="000000" w:themeColor="text1"/>
              </w:rPr>
            </w:pPr>
            <w:r w:rsidRPr="00F77BBB">
              <w:rPr>
                <w:color w:val="000000" w:themeColor="text1"/>
              </w:rPr>
              <w:t>20, 40 и 45 футовые универсальные контейнеры и спецконтейнеры</w:t>
            </w:r>
          </w:p>
        </w:tc>
        <w:tc>
          <w:tcPr>
            <w:tcW w:w="2410" w:type="dxa"/>
            <w:vAlign w:val="center"/>
          </w:tcPr>
          <w:p w:rsidR="001F3A0E" w:rsidRPr="00F77BBB" w:rsidRDefault="001F3A0E" w:rsidP="00CC5B5F">
            <w:pPr>
              <w:jc w:val="center"/>
              <w:rPr>
                <w:color w:val="000000" w:themeColor="text1"/>
              </w:rPr>
            </w:pPr>
            <w:r w:rsidRPr="00F77BBB">
              <w:rPr>
                <w:color w:val="000000" w:themeColor="text1"/>
              </w:rPr>
              <w:t>Экспорт (прибытие а/т или по ж/д)</w:t>
            </w:r>
          </w:p>
        </w:tc>
        <w:tc>
          <w:tcPr>
            <w:tcW w:w="1417" w:type="dxa"/>
            <w:vAlign w:val="center"/>
          </w:tcPr>
          <w:p w:rsidR="001F3A0E" w:rsidRPr="00F77BBB" w:rsidRDefault="001F3A0E" w:rsidP="00CC5B5F">
            <w:pPr>
              <w:jc w:val="center"/>
              <w:rPr>
                <w:color w:val="000000" w:themeColor="text1"/>
              </w:rPr>
            </w:pPr>
            <w:r>
              <w:rPr>
                <w:color w:val="000000" w:themeColor="text1"/>
              </w:rPr>
              <w:t>порожний</w:t>
            </w:r>
          </w:p>
        </w:tc>
        <w:tc>
          <w:tcPr>
            <w:tcW w:w="1559" w:type="dxa"/>
            <w:vAlign w:val="center"/>
          </w:tcPr>
          <w:p w:rsidR="001F3A0E" w:rsidRPr="005979B8" w:rsidRDefault="001F3A0E" w:rsidP="00CC5B5F">
            <w:pPr>
              <w:jc w:val="center"/>
              <w:rPr>
                <w:color w:val="000000" w:themeColor="text1"/>
              </w:rPr>
            </w:pPr>
            <w:r>
              <w:rPr>
                <w:color w:val="000000" w:themeColor="text1"/>
              </w:rPr>
              <w:t>4 700</w:t>
            </w:r>
            <w:r w:rsidRPr="005979B8">
              <w:rPr>
                <w:color w:val="000000" w:themeColor="text1"/>
              </w:rPr>
              <w:t>,00</w:t>
            </w:r>
          </w:p>
        </w:tc>
        <w:tc>
          <w:tcPr>
            <w:tcW w:w="1418" w:type="dxa"/>
            <w:vAlign w:val="center"/>
          </w:tcPr>
          <w:p w:rsidR="001F3A0E" w:rsidRPr="005979B8" w:rsidRDefault="001F3A0E" w:rsidP="00CC5B5F">
            <w:pPr>
              <w:jc w:val="center"/>
              <w:rPr>
                <w:color w:val="000000" w:themeColor="text1"/>
              </w:rPr>
            </w:pPr>
            <w:r w:rsidRPr="005979B8">
              <w:rPr>
                <w:color w:val="000000" w:themeColor="text1"/>
              </w:rPr>
              <w:t>ММПК Бронка</w:t>
            </w:r>
          </w:p>
        </w:tc>
      </w:tr>
      <w:tr w:rsidR="001F3A0E" w:rsidRPr="00F77BBB" w:rsidTr="003C6CC1">
        <w:trPr>
          <w:trHeight w:val="514"/>
        </w:trPr>
        <w:tc>
          <w:tcPr>
            <w:tcW w:w="2660" w:type="dxa"/>
          </w:tcPr>
          <w:p w:rsidR="001F3A0E" w:rsidRPr="00F77BBB" w:rsidRDefault="001F3A0E" w:rsidP="00CC5B5F">
            <w:pPr>
              <w:rPr>
                <w:color w:val="000000" w:themeColor="text1"/>
              </w:rPr>
            </w:pPr>
            <w:r w:rsidRPr="00F77BBB">
              <w:rPr>
                <w:color w:val="000000" w:themeColor="text1"/>
              </w:rPr>
              <w:t>20, 40 и 45 футовые универсальные контейнеры и спецконтейнеры</w:t>
            </w:r>
          </w:p>
        </w:tc>
        <w:tc>
          <w:tcPr>
            <w:tcW w:w="2410" w:type="dxa"/>
            <w:vAlign w:val="center"/>
          </w:tcPr>
          <w:p w:rsidR="001F3A0E" w:rsidRPr="00F77BBB" w:rsidRDefault="001F3A0E" w:rsidP="00CC5B5F">
            <w:pPr>
              <w:jc w:val="center"/>
              <w:rPr>
                <w:color w:val="000000" w:themeColor="text1"/>
              </w:rPr>
            </w:pPr>
            <w:r w:rsidRPr="00F77BBB">
              <w:rPr>
                <w:color w:val="000000" w:themeColor="text1"/>
              </w:rPr>
              <w:t>Экспорт (прибытие а/т или по ж/д)</w:t>
            </w:r>
          </w:p>
        </w:tc>
        <w:tc>
          <w:tcPr>
            <w:tcW w:w="1417" w:type="dxa"/>
            <w:vAlign w:val="center"/>
          </w:tcPr>
          <w:p w:rsidR="001F3A0E" w:rsidRPr="00F77BBB" w:rsidRDefault="001F3A0E" w:rsidP="00CC5B5F">
            <w:pPr>
              <w:jc w:val="center"/>
              <w:rPr>
                <w:color w:val="000000" w:themeColor="text1"/>
              </w:rPr>
            </w:pPr>
            <w:r w:rsidRPr="00F77BBB">
              <w:rPr>
                <w:color w:val="000000" w:themeColor="text1"/>
              </w:rPr>
              <w:t>гружёный</w:t>
            </w:r>
          </w:p>
        </w:tc>
        <w:tc>
          <w:tcPr>
            <w:tcW w:w="1559" w:type="dxa"/>
            <w:vAlign w:val="center"/>
          </w:tcPr>
          <w:p w:rsidR="001F3A0E" w:rsidRPr="005979B8" w:rsidRDefault="001F3A0E" w:rsidP="00CC5B5F">
            <w:pPr>
              <w:jc w:val="center"/>
              <w:rPr>
                <w:color w:val="000000" w:themeColor="text1"/>
              </w:rPr>
            </w:pPr>
            <w:r>
              <w:rPr>
                <w:color w:val="000000" w:themeColor="text1"/>
              </w:rPr>
              <w:t>4 700</w:t>
            </w:r>
            <w:r w:rsidRPr="005979B8">
              <w:rPr>
                <w:color w:val="000000" w:themeColor="text1"/>
              </w:rPr>
              <w:t>,00</w:t>
            </w:r>
          </w:p>
        </w:tc>
        <w:tc>
          <w:tcPr>
            <w:tcW w:w="1418" w:type="dxa"/>
            <w:vAlign w:val="center"/>
          </w:tcPr>
          <w:p w:rsidR="001F3A0E" w:rsidRPr="005979B8" w:rsidRDefault="001F3A0E" w:rsidP="00CC5B5F">
            <w:pPr>
              <w:jc w:val="center"/>
              <w:rPr>
                <w:color w:val="000000" w:themeColor="text1"/>
              </w:rPr>
            </w:pPr>
            <w:r w:rsidRPr="005979B8">
              <w:rPr>
                <w:color w:val="000000" w:themeColor="text1"/>
              </w:rPr>
              <w:t>ММПК Бронка</w:t>
            </w:r>
          </w:p>
        </w:tc>
      </w:tr>
      <w:tr w:rsidR="001F3A0E" w:rsidRPr="00F77BBB" w:rsidTr="003C6CC1">
        <w:trPr>
          <w:trHeight w:val="470"/>
        </w:trPr>
        <w:tc>
          <w:tcPr>
            <w:tcW w:w="2660" w:type="dxa"/>
          </w:tcPr>
          <w:p w:rsidR="001F3A0E" w:rsidRPr="00F77BBB" w:rsidRDefault="001F3A0E" w:rsidP="00CC5B5F">
            <w:pPr>
              <w:rPr>
                <w:color w:val="000000" w:themeColor="text1"/>
              </w:rPr>
            </w:pPr>
            <w:r w:rsidRPr="00F77BBB">
              <w:rPr>
                <w:color w:val="000000" w:themeColor="text1"/>
              </w:rPr>
              <w:t>20, 40 и 45 футовые универсальные контейнеры и спецконтейнеры</w:t>
            </w:r>
          </w:p>
        </w:tc>
        <w:tc>
          <w:tcPr>
            <w:tcW w:w="2410" w:type="dxa"/>
            <w:vAlign w:val="center"/>
          </w:tcPr>
          <w:p w:rsidR="001F3A0E" w:rsidRPr="00F77BBB" w:rsidRDefault="001F3A0E" w:rsidP="00CC5B5F">
            <w:pPr>
              <w:jc w:val="center"/>
              <w:rPr>
                <w:color w:val="000000" w:themeColor="text1"/>
              </w:rPr>
            </w:pPr>
            <w:r w:rsidRPr="00F77BBB">
              <w:rPr>
                <w:color w:val="000000" w:themeColor="text1"/>
              </w:rPr>
              <w:t>Экспорт (для грузов, прибывших в режиме таможенного транзита)</w:t>
            </w:r>
          </w:p>
        </w:tc>
        <w:tc>
          <w:tcPr>
            <w:tcW w:w="1417" w:type="dxa"/>
            <w:vAlign w:val="center"/>
          </w:tcPr>
          <w:p w:rsidR="001F3A0E" w:rsidRPr="00F77BBB" w:rsidRDefault="001F3A0E" w:rsidP="00CC5B5F">
            <w:pPr>
              <w:jc w:val="center"/>
              <w:rPr>
                <w:color w:val="000000" w:themeColor="text1"/>
              </w:rPr>
            </w:pPr>
            <w:r w:rsidRPr="00F77BBB">
              <w:rPr>
                <w:color w:val="000000" w:themeColor="text1"/>
              </w:rPr>
              <w:t>гружёный</w:t>
            </w:r>
          </w:p>
        </w:tc>
        <w:tc>
          <w:tcPr>
            <w:tcW w:w="1559" w:type="dxa"/>
            <w:vAlign w:val="center"/>
          </w:tcPr>
          <w:p w:rsidR="001F3A0E" w:rsidRPr="005979B8" w:rsidRDefault="001F3A0E" w:rsidP="00CC5B5F">
            <w:pPr>
              <w:jc w:val="center"/>
              <w:rPr>
                <w:color w:val="000000" w:themeColor="text1"/>
              </w:rPr>
            </w:pPr>
            <w:r>
              <w:rPr>
                <w:color w:val="000000" w:themeColor="text1"/>
              </w:rPr>
              <w:t>6 400</w:t>
            </w:r>
            <w:r w:rsidRPr="005979B8">
              <w:rPr>
                <w:color w:val="000000" w:themeColor="text1"/>
              </w:rPr>
              <w:t>,00</w:t>
            </w:r>
          </w:p>
        </w:tc>
        <w:tc>
          <w:tcPr>
            <w:tcW w:w="1418" w:type="dxa"/>
            <w:vAlign w:val="center"/>
          </w:tcPr>
          <w:p w:rsidR="001F3A0E" w:rsidRPr="005979B8" w:rsidRDefault="001F3A0E" w:rsidP="00CC5B5F">
            <w:pPr>
              <w:jc w:val="center"/>
              <w:rPr>
                <w:color w:val="000000" w:themeColor="text1"/>
              </w:rPr>
            </w:pPr>
            <w:r w:rsidRPr="005979B8">
              <w:rPr>
                <w:color w:val="000000" w:themeColor="text1"/>
              </w:rPr>
              <w:t>ММПК Бронка</w:t>
            </w:r>
          </w:p>
        </w:tc>
      </w:tr>
    </w:tbl>
    <w:p w:rsidR="001F3A0E" w:rsidRDefault="001F3A0E" w:rsidP="001F3A0E">
      <w:pPr>
        <w:pStyle w:val="aff9"/>
        <w:jc w:val="both"/>
        <w:rPr>
          <w:rFonts w:ascii="Times New Roman" w:hAnsi="Times New Roman"/>
          <w:color w:val="000000" w:themeColor="text1"/>
          <w:sz w:val="28"/>
          <w:szCs w:val="28"/>
        </w:rPr>
      </w:pPr>
    </w:p>
    <w:p w:rsidR="001F3A0E" w:rsidRDefault="001F3A0E" w:rsidP="001F3A0E">
      <w:pPr>
        <w:pStyle w:val="aff9"/>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 xml:space="preserve">За указанный выше размер вознаграждения </w:t>
      </w:r>
      <w:r>
        <w:rPr>
          <w:rFonts w:ascii="Times New Roman" w:hAnsi="Times New Roman"/>
          <w:color w:val="000000" w:themeColor="text1"/>
          <w:sz w:val="28"/>
          <w:szCs w:val="28"/>
        </w:rPr>
        <w:t>Экспедитор</w:t>
      </w:r>
      <w:r w:rsidRPr="008F2187">
        <w:rPr>
          <w:rFonts w:ascii="Times New Roman" w:hAnsi="Times New Roman"/>
          <w:color w:val="000000" w:themeColor="text1"/>
          <w:sz w:val="28"/>
          <w:szCs w:val="28"/>
        </w:rPr>
        <w:t xml:space="preserve"> берет на себя следующие функции:</w:t>
      </w:r>
    </w:p>
    <w:p w:rsidR="001F3A0E" w:rsidRPr="008F2187" w:rsidRDefault="001F3A0E" w:rsidP="001F3A0E">
      <w:pPr>
        <w:pStyle w:val="aff9"/>
        <w:jc w:val="both"/>
        <w:rPr>
          <w:rFonts w:ascii="Times New Roman" w:hAnsi="Times New Roman"/>
          <w:color w:val="000000" w:themeColor="text1"/>
          <w:sz w:val="28"/>
          <w:szCs w:val="28"/>
        </w:rPr>
      </w:pPr>
    </w:p>
    <w:p w:rsidR="001F3A0E" w:rsidRPr="008F2187" w:rsidRDefault="001F3A0E" w:rsidP="001F3A0E">
      <w:pPr>
        <w:pStyle w:val="aff9"/>
        <w:numPr>
          <w:ilvl w:val="0"/>
          <w:numId w:val="23"/>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Получение сопроводительных документов на контейнер от терминала;</w:t>
      </w:r>
    </w:p>
    <w:p w:rsidR="001F3A0E" w:rsidRPr="008F2187" w:rsidRDefault="001F3A0E" w:rsidP="001F3A0E">
      <w:pPr>
        <w:pStyle w:val="aff9"/>
        <w:numPr>
          <w:ilvl w:val="0"/>
          <w:numId w:val="23"/>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Оформление погрузочного поручения на отгрузку экспортного груза морским транспортом;</w:t>
      </w:r>
    </w:p>
    <w:p w:rsidR="001F3A0E" w:rsidRPr="008F2187" w:rsidRDefault="001F3A0E" w:rsidP="001F3A0E">
      <w:pPr>
        <w:pStyle w:val="aff9"/>
        <w:numPr>
          <w:ilvl w:val="0"/>
          <w:numId w:val="23"/>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Получение разрешения от таможенных органов на погрузку груза на судно;</w:t>
      </w:r>
    </w:p>
    <w:p w:rsidR="001F3A0E" w:rsidRPr="008F2187" w:rsidRDefault="001F3A0E" w:rsidP="001F3A0E">
      <w:pPr>
        <w:pStyle w:val="aff9"/>
        <w:numPr>
          <w:ilvl w:val="0"/>
          <w:numId w:val="23"/>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Предоставление всех необходимых документов агентам линии (самой линии) для погрузки на судно;</w:t>
      </w:r>
    </w:p>
    <w:p w:rsidR="001F3A0E" w:rsidRPr="008F2187" w:rsidRDefault="001F3A0E" w:rsidP="001F3A0E">
      <w:pPr>
        <w:pStyle w:val="aff9"/>
        <w:numPr>
          <w:ilvl w:val="0"/>
          <w:numId w:val="23"/>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Закрытие таможенной процедуры таможенного транзита, для грузов, прибывших в режиме таможенного транзита;</w:t>
      </w:r>
    </w:p>
    <w:p w:rsidR="001F3A0E" w:rsidRPr="005979B8" w:rsidRDefault="001F3A0E" w:rsidP="001F3A0E">
      <w:pPr>
        <w:pStyle w:val="aff9"/>
        <w:numPr>
          <w:ilvl w:val="0"/>
          <w:numId w:val="23"/>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 xml:space="preserve">Организация слежения за контейнерами </w:t>
      </w:r>
      <w:r>
        <w:rPr>
          <w:rFonts w:ascii="Times New Roman" w:hAnsi="Times New Roman"/>
          <w:color w:val="000000" w:themeColor="text1"/>
          <w:sz w:val="28"/>
          <w:szCs w:val="28"/>
        </w:rPr>
        <w:t>Клиента</w:t>
      </w:r>
      <w:r w:rsidRPr="008F2187">
        <w:rPr>
          <w:rFonts w:ascii="Times New Roman" w:hAnsi="Times New Roman"/>
          <w:color w:val="000000" w:themeColor="text1"/>
          <w:sz w:val="28"/>
          <w:szCs w:val="28"/>
        </w:rPr>
        <w:t xml:space="preserve">, проходящими через </w:t>
      </w:r>
      <w:r w:rsidRPr="005979B8">
        <w:rPr>
          <w:rFonts w:ascii="Times New Roman" w:hAnsi="Times New Roman"/>
          <w:color w:val="000000" w:themeColor="text1"/>
          <w:sz w:val="28"/>
          <w:szCs w:val="28"/>
        </w:rPr>
        <w:t xml:space="preserve">ММПК  </w:t>
      </w:r>
      <w:r w:rsidRPr="005979B8">
        <w:rPr>
          <w:rFonts w:ascii="Times New Roman" w:hAnsi="Times New Roman"/>
          <w:sz w:val="28"/>
          <w:szCs w:val="28"/>
        </w:rPr>
        <w:t>«Бронка».</w:t>
      </w:r>
    </w:p>
    <w:p w:rsidR="001F3A0E" w:rsidRPr="008F2187" w:rsidRDefault="001F3A0E" w:rsidP="001F3A0E">
      <w:pPr>
        <w:pStyle w:val="aff9"/>
        <w:numPr>
          <w:ilvl w:val="0"/>
          <w:numId w:val="23"/>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Подготовка комплекта документов для подтверждения ставки НДС 0%.</w:t>
      </w:r>
    </w:p>
    <w:p w:rsidR="001F3A0E" w:rsidRPr="008F2187" w:rsidRDefault="001F3A0E" w:rsidP="001F3A0E">
      <w:pPr>
        <w:pStyle w:val="aff9"/>
        <w:jc w:val="both"/>
        <w:rPr>
          <w:rFonts w:ascii="Times New Roman" w:hAnsi="Times New Roman"/>
          <w:color w:val="000000" w:themeColor="text1"/>
          <w:sz w:val="28"/>
          <w:szCs w:val="28"/>
        </w:rPr>
      </w:pPr>
    </w:p>
    <w:p w:rsidR="001F3A0E" w:rsidRPr="008F2187" w:rsidRDefault="001F3A0E" w:rsidP="001F3A0E">
      <w:pPr>
        <w:pStyle w:val="aff9"/>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Ставки не включают в себя:</w:t>
      </w:r>
    </w:p>
    <w:p w:rsidR="001F3A0E" w:rsidRPr="008F2187" w:rsidRDefault="001F3A0E" w:rsidP="001F3A0E">
      <w:pPr>
        <w:pStyle w:val="aff9"/>
        <w:numPr>
          <w:ilvl w:val="0"/>
          <w:numId w:val="24"/>
        </w:numPr>
        <w:ind w:left="644"/>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Локальные сборы морских линий;</w:t>
      </w:r>
    </w:p>
    <w:p w:rsidR="001F3A0E" w:rsidRPr="008F2187" w:rsidRDefault="001F3A0E" w:rsidP="001F3A0E">
      <w:pPr>
        <w:pStyle w:val="aff9"/>
        <w:numPr>
          <w:ilvl w:val="0"/>
          <w:numId w:val="24"/>
        </w:numPr>
        <w:ind w:left="644"/>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Платежи за погрузо-разгрузочные и другие работы в порту отправления;</w:t>
      </w:r>
    </w:p>
    <w:p w:rsidR="001F3A0E" w:rsidRPr="008F2187" w:rsidRDefault="001F3A0E" w:rsidP="001F3A0E">
      <w:pPr>
        <w:pStyle w:val="aff9"/>
        <w:numPr>
          <w:ilvl w:val="0"/>
          <w:numId w:val="24"/>
        </w:numPr>
        <w:ind w:left="644"/>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Расходы на организацию таможенных и прочих досмотров;</w:t>
      </w:r>
    </w:p>
    <w:p w:rsidR="001F3A0E" w:rsidRPr="008F2187" w:rsidRDefault="001F3A0E" w:rsidP="001F3A0E">
      <w:pPr>
        <w:pStyle w:val="aff9"/>
        <w:numPr>
          <w:ilvl w:val="0"/>
          <w:numId w:val="24"/>
        </w:numPr>
        <w:ind w:left="644"/>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Хранение/демередж/детеншен сверх норматива, установленного морской линией;</w:t>
      </w:r>
    </w:p>
    <w:p w:rsidR="001F3A0E" w:rsidRDefault="001F3A0E" w:rsidP="001F3A0E">
      <w:pPr>
        <w:pStyle w:val="aff9"/>
        <w:ind w:left="360"/>
        <w:jc w:val="both"/>
        <w:rPr>
          <w:rFonts w:ascii="Times New Roman" w:hAnsi="Times New Roman"/>
          <w:color w:val="000000" w:themeColor="text1"/>
          <w:sz w:val="24"/>
          <w:szCs w:val="24"/>
        </w:rPr>
      </w:pPr>
    </w:p>
    <w:p w:rsidR="001F3A0E" w:rsidRPr="00CB6B01" w:rsidRDefault="001F3A0E" w:rsidP="001F3A0E">
      <w:pPr>
        <w:pStyle w:val="aff9"/>
        <w:ind w:left="360"/>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Дополнительные услуги, оказываемые при Экспорте:</w:t>
      </w:r>
    </w:p>
    <w:tbl>
      <w:tblPr>
        <w:tblStyle w:val="afff1"/>
        <w:tblW w:w="9606" w:type="dxa"/>
        <w:tblLayout w:type="fixed"/>
        <w:tblLook w:val="04A0"/>
      </w:tblPr>
      <w:tblGrid>
        <w:gridCol w:w="4361"/>
        <w:gridCol w:w="1590"/>
        <w:gridCol w:w="1387"/>
        <w:gridCol w:w="2268"/>
      </w:tblGrid>
      <w:tr w:rsidR="001F3A0E" w:rsidRPr="00F77BBB" w:rsidTr="00CC5B5F">
        <w:trPr>
          <w:trHeight w:val="425"/>
        </w:trPr>
        <w:tc>
          <w:tcPr>
            <w:tcW w:w="4361" w:type="dxa"/>
            <w:vAlign w:val="center"/>
          </w:tcPr>
          <w:p w:rsidR="001F3A0E" w:rsidRPr="00D35BC2" w:rsidRDefault="001F3A0E" w:rsidP="00CC5B5F">
            <w:pPr>
              <w:suppressAutoHyphens w:val="0"/>
              <w:jc w:val="center"/>
              <w:rPr>
                <w:b/>
                <w:color w:val="000000" w:themeColor="text1"/>
              </w:rPr>
            </w:pPr>
            <w:r w:rsidRPr="00D35BC2">
              <w:rPr>
                <w:b/>
                <w:color w:val="000000" w:themeColor="text1"/>
              </w:rPr>
              <w:t>Наименование услуги</w:t>
            </w:r>
          </w:p>
        </w:tc>
        <w:tc>
          <w:tcPr>
            <w:tcW w:w="2977" w:type="dxa"/>
            <w:gridSpan w:val="2"/>
            <w:tcBorders>
              <w:bottom w:val="single" w:sz="4" w:space="0" w:color="auto"/>
            </w:tcBorders>
            <w:vAlign w:val="center"/>
          </w:tcPr>
          <w:p w:rsidR="001F3A0E" w:rsidRPr="00BC0F09" w:rsidRDefault="001F3A0E" w:rsidP="00CC5B5F">
            <w:pPr>
              <w:jc w:val="center"/>
              <w:rPr>
                <w:b/>
                <w:color w:val="000000" w:themeColor="text1"/>
              </w:rPr>
            </w:pPr>
            <w:r w:rsidRPr="00D35BC2">
              <w:rPr>
                <w:b/>
                <w:color w:val="000000" w:themeColor="text1"/>
              </w:rPr>
              <w:t>Размер вознаграждения, руб</w:t>
            </w:r>
            <w:r w:rsidRPr="008F2187">
              <w:rPr>
                <w:b/>
                <w:color w:val="000000" w:themeColor="text1"/>
              </w:rPr>
              <w:t>. без НДС</w:t>
            </w:r>
          </w:p>
        </w:tc>
        <w:tc>
          <w:tcPr>
            <w:tcW w:w="2268" w:type="dxa"/>
            <w:tcBorders>
              <w:bottom w:val="single" w:sz="4" w:space="0" w:color="auto"/>
            </w:tcBorders>
            <w:vAlign w:val="center"/>
          </w:tcPr>
          <w:p w:rsidR="001F3A0E" w:rsidRPr="00D35BC2" w:rsidRDefault="001F3A0E" w:rsidP="00CC5B5F">
            <w:pPr>
              <w:jc w:val="center"/>
              <w:rPr>
                <w:b/>
                <w:color w:val="000000" w:themeColor="text1"/>
              </w:rPr>
            </w:pPr>
            <w:r w:rsidRPr="00D35BC2">
              <w:rPr>
                <w:b/>
                <w:color w:val="000000" w:themeColor="text1"/>
              </w:rPr>
              <w:t>Примечание</w:t>
            </w:r>
          </w:p>
        </w:tc>
      </w:tr>
      <w:tr w:rsidR="001F3A0E" w:rsidRPr="00F77BBB" w:rsidTr="00CC5B5F">
        <w:trPr>
          <w:trHeight w:val="425"/>
        </w:trPr>
        <w:tc>
          <w:tcPr>
            <w:tcW w:w="4361" w:type="dxa"/>
            <w:vAlign w:val="center"/>
          </w:tcPr>
          <w:p w:rsidR="001F3A0E" w:rsidRPr="00E460C1" w:rsidRDefault="001F3A0E" w:rsidP="00CC5B5F">
            <w:pPr>
              <w:suppressAutoHyphens w:val="0"/>
              <w:jc w:val="center"/>
              <w:rPr>
                <w:color w:val="000000" w:themeColor="text1"/>
              </w:rPr>
            </w:pPr>
            <w:r w:rsidRPr="00E460C1">
              <w:rPr>
                <w:color w:val="000000" w:themeColor="text1"/>
                <w:lang w:eastAsia="ru-RU"/>
              </w:rPr>
              <w:t>Надбавка за экспедирование опасных грузов</w:t>
            </w:r>
          </w:p>
        </w:tc>
        <w:tc>
          <w:tcPr>
            <w:tcW w:w="2977" w:type="dxa"/>
            <w:gridSpan w:val="2"/>
            <w:tcBorders>
              <w:bottom w:val="single" w:sz="4" w:space="0" w:color="auto"/>
            </w:tcBorders>
            <w:vAlign w:val="center"/>
          </w:tcPr>
          <w:p w:rsidR="001F3A0E" w:rsidRPr="00E460C1" w:rsidRDefault="001F3A0E" w:rsidP="00CC5B5F">
            <w:pPr>
              <w:jc w:val="center"/>
              <w:rPr>
                <w:color w:val="000000" w:themeColor="text1"/>
              </w:rPr>
            </w:pPr>
            <w:r>
              <w:rPr>
                <w:color w:val="000000" w:themeColor="text1"/>
              </w:rPr>
              <w:t>6</w:t>
            </w:r>
            <w:r w:rsidRPr="00E460C1">
              <w:rPr>
                <w:color w:val="000000" w:themeColor="text1"/>
              </w:rPr>
              <w:t>00</w:t>
            </w:r>
            <w:r>
              <w:rPr>
                <w:color w:val="000000" w:themeColor="text1"/>
              </w:rPr>
              <w:t>,00</w:t>
            </w:r>
          </w:p>
        </w:tc>
        <w:tc>
          <w:tcPr>
            <w:tcW w:w="2268" w:type="dxa"/>
            <w:tcBorders>
              <w:bottom w:val="single" w:sz="4" w:space="0" w:color="auto"/>
            </w:tcBorders>
            <w:shd w:val="clear" w:color="auto" w:fill="auto"/>
            <w:vAlign w:val="center"/>
          </w:tcPr>
          <w:p w:rsidR="001F3A0E" w:rsidRPr="00DC710B" w:rsidRDefault="001F3A0E" w:rsidP="00CC5B5F">
            <w:pPr>
              <w:jc w:val="center"/>
              <w:rPr>
                <w:color w:val="000000" w:themeColor="text1"/>
              </w:rPr>
            </w:pPr>
          </w:p>
        </w:tc>
      </w:tr>
      <w:tr w:rsidR="001F3A0E" w:rsidRPr="00F77BBB" w:rsidTr="00CC5B5F">
        <w:trPr>
          <w:trHeight w:val="425"/>
        </w:trPr>
        <w:tc>
          <w:tcPr>
            <w:tcW w:w="4361" w:type="dxa"/>
            <w:vMerge w:val="restart"/>
            <w:vAlign w:val="center"/>
          </w:tcPr>
          <w:p w:rsidR="001F3A0E" w:rsidRPr="00E460C1" w:rsidRDefault="001F3A0E" w:rsidP="00CC5B5F">
            <w:pPr>
              <w:jc w:val="center"/>
              <w:rPr>
                <w:color w:val="000000" w:themeColor="text1"/>
              </w:rPr>
            </w:pPr>
            <w:r w:rsidRPr="00E460C1">
              <w:rPr>
                <w:color w:val="000000" w:themeColor="text1"/>
              </w:rPr>
              <w:t>Оформление декларации ИМО</w:t>
            </w:r>
          </w:p>
          <w:p w:rsidR="001F3A0E" w:rsidRPr="00E460C1" w:rsidRDefault="001F3A0E" w:rsidP="00CC5B5F">
            <w:pPr>
              <w:jc w:val="center"/>
              <w:rPr>
                <w:color w:val="000000" w:themeColor="text1"/>
              </w:rPr>
            </w:pPr>
          </w:p>
        </w:tc>
        <w:tc>
          <w:tcPr>
            <w:tcW w:w="2977" w:type="dxa"/>
            <w:gridSpan w:val="2"/>
            <w:vAlign w:val="center"/>
          </w:tcPr>
          <w:p w:rsidR="001F3A0E" w:rsidRPr="00E460C1" w:rsidRDefault="001F3A0E" w:rsidP="00CC5B5F">
            <w:pPr>
              <w:jc w:val="center"/>
              <w:rPr>
                <w:color w:val="000000" w:themeColor="text1"/>
              </w:rPr>
            </w:pPr>
            <w:r>
              <w:rPr>
                <w:color w:val="000000" w:themeColor="text1"/>
              </w:rPr>
              <w:t xml:space="preserve">10 </w:t>
            </w:r>
            <w:r w:rsidRPr="00E460C1">
              <w:rPr>
                <w:color w:val="000000" w:themeColor="text1"/>
              </w:rPr>
              <w:t>000</w:t>
            </w:r>
            <w:r>
              <w:rPr>
                <w:color w:val="000000" w:themeColor="text1"/>
              </w:rPr>
              <w:t>,00</w:t>
            </w:r>
          </w:p>
        </w:tc>
        <w:tc>
          <w:tcPr>
            <w:tcW w:w="2268" w:type="dxa"/>
            <w:vAlign w:val="center"/>
          </w:tcPr>
          <w:p w:rsidR="001F3A0E" w:rsidRPr="00E460C1" w:rsidRDefault="001F3A0E" w:rsidP="00CC5B5F">
            <w:pPr>
              <w:jc w:val="center"/>
              <w:rPr>
                <w:color w:val="000000" w:themeColor="text1"/>
              </w:rPr>
            </w:pPr>
            <w:r w:rsidRPr="00E460C1">
              <w:rPr>
                <w:color w:val="000000" w:themeColor="text1"/>
              </w:rPr>
              <w:t>годовая</w:t>
            </w:r>
          </w:p>
        </w:tc>
      </w:tr>
      <w:tr w:rsidR="001F3A0E" w:rsidRPr="009B75E5" w:rsidTr="00CC5B5F">
        <w:trPr>
          <w:trHeight w:val="254"/>
        </w:trPr>
        <w:tc>
          <w:tcPr>
            <w:tcW w:w="4361" w:type="dxa"/>
            <w:vMerge/>
            <w:vAlign w:val="center"/>
          </w:tcPr>
          <w:p w:rsidR="001F3A0E" w:rsidRPr="00E460C1" w:rsidRDefault="001F3A0E" w:rsidP="00CC5B5F">
            <w:pPr>
              <w:jc w:val="center"/>
              <w:rPr>
                <w:color w:val="000000" w:themeColor="text1"/>
              </w:rPr>
            </w:pPr>
          </w:p>
        </w:tc>
        <w:tc>
          <w:tcPr>
            <w:tcW w:w="2977" w:type="dxa"/>
            <w:gridSpan w:val="2"/>
            <w:vAlign w:val="center"/>
          </w:tcPr>
          <w:p w:rsidR="001F3A0E" w:rsidRPr="00E460C1" w:rsidRDefault="001F3A0E" w:rsidP="00CC5B5F">
            <w:pPr>
              <w:jc w:val="center"/>
              <w:rPr>
                <w:color w:val="000000" w:themeColor="text1"/>
              </w:rPr>
            </w:pPr>
            <w:r w:rsidRPr="00E460C1">
              <w:rPr>
                <w:color w:val="000000" w:themeColor="text1"/>
              </w:rPr>
              <w:t>В погруз/поручении:</w:t>
            </w:r>
          </w:p>
        </w:tc>
        <w:tc>
          <w:tcPr>
            <w:tcW w:w="2268" w:type="dxa"/>
            <w:vMerge w:val="restart"/>
            <w:vAlign w:val="center"/>
          </w:tcPr>
          <w:p w:rsidR="001F3A0E" w:rsidRPr="00E460C1" w:rsidRDefault="001F3A0E" w:rsidP="00CC5B5F">
            <w:pPr>
              <w:jc w:val="center"/>
              <w:rPr>
                <w:color w:val="000000" w:themeColor="text1"/>
              </w:rPr>
            </w:pPr>
            <w:r w:rsidRPr="00E460C1">
              <w:rPr>
                <w:color w:val="000000" w:themeColor="text1"/>
              </w:rPr>
              <w:t>на коносаментную партию</w:t>
            </w:r>
          </w:p>
          <w:p w:rsidR="001F3A0E" w:rsidRPr="00E460C1" w:rsidRDefault="001F3A0E" w:rsidP="00CC5B5F">
            <w:pPr>
              <w:jc w:val="center"/>
              <w:rPr>
                <w:color w:val="000000" w:themeColor="text1"/>
              </w:rPr>
            </w:pPr>
          </w:p>
        </w:tc>
      </w:tr>
      <w:tr w:rsidR="001F3A0E" w:rsidRPr="009B75E5" w:rsidTr="00CC5B5F">
        <w:trPr>
          <w:trHeight w:val="250"/>
        </w:trPr>
        <w:tc>
          <w:tcPr>
            <w:tcW w:w="4361" w:type="dxa"/>
            <w:vMerge/>
            <w:vAlign w:val="center"/>
          </w:tcPr>
          <w:p w:rsidR="001F3A0E" w:rsidRPr="00E460C1" w:rsidRDefault="001F3A0E" w:rsidP="00CC5B5F">
            <w:pPr>
              <w:jc w:val="center"/>
              <w:rPr>
                <w:color w:val="000000" w:themeColor="text1"/>
              </w:rPr>
            </w:pPr>
          </w:p>
        </w:tc>
        <w:tc>
          <w:tcPr>
            <w:tcW w:w="1590" w:type="dxa"/>
            <w:vAlign w:val="center"/>
          </w:tcPr>
          <w:p w:rsidR="001F3A0E" w:rsidRPr="00E460C1" w:rsidRDefault="001F3A0E" w:rsidP="00CC5B5F">
            <w:pPr>
              <w:jc w:val="center"/>
              <w:rPr>
                <w:color w:val="000000" w:themeColor="text1"/>
              </w:rPr>
            </w:pPr>
            <w:r w:rsidRPr="00E460C1">
              <w:rPr>
                <w:color w:val="000000" w:themeColor="text1"/>
              </w:rPr>
              <w:t xml:space="preserve">1 конт. </w:t>
            </w:r>
          </w:p>
        </w:tc>
        <w:tc>
          <w:tcPr>
            <w:tcW w:w="1387" w:type="dxa"/>
            <w:vAlign w:val="center"/>
          </w:tcPr>
          <w:p w:rsidR="001F3A0E" w:rsidRPr="00E460C1" w:rsidRDefault="001F3A0E" w:rsidP="00CC5B5F">
            <w:pPr>
              <w:jc w:val="center"/>
              <w:rPr>
                <w:color w:val="000000" w:themeColor="text1"/>
              </w:rPr>
            </w:pPr>
            <w:r>
              <w:rPr>
                <w:color w:val="000000" w:themeColor="text1"/>
              </w:rPr>
              <w:t>3 520,00</w:t>
            </w:r>
          </w:p>
        </w:tc>
        <w:tc>
          <w:tcPr>
            <w:tcW w:w="2268" w:type="dxa"/>
            <w:vMerge/>
            <w:vAlign w:val="center"/>
          </w:tcPr>
          <w:p w:rsidR="001F3A0E" w:rsidRPr="00E460C1" w:rsidRDefault="001F3A0E" w:rsidP="00CC5B5F">
            <w:pPr>
              <w:jc w:val="center"/>
              <w:rPr>
                <w:color w:val="000000" w:themeColor="text1"/>
              </w:rPr>
            </w:pPr>
          </w:p>
        </w:tc>
      </w:tr>
      <w:tr w:rsidR="001F3A0E" w:rsidRPr="009B75E5" w:rsidTr="00CC5B5F">
        <w:trPr>
          <w:trHeight w:val="288"/>
        </w:trPr>
        <w:tc>
          <w:tcPr>
            <w:tcW w:w="4361" w:type="dxa"/>
            <w:vMerge/>
            <w:vAlign w:val="center"/>
          </w:tcPr>
          <w:p w:rsidR="001F3A0E" w:rsidRPr="00E460C1" w:rsidRDefault="001F3A0E" w:rsidP="00CC5B5F">
            <w:pPr>
              <w:jc w:val="center"/>
              <w:rPr>
                <w:color w:val="000000" w:themeColor="text1"/>
              </w:rPr>
            </w:pPr>
          </w:p>
        </w:tc>
        <w:tc>
          <w:tcPr>
            <w:tcW w:w="1590" w:type="dxa"/>
            <w:vAlign w:val="center"/>
          </w:tcPr>
          <w:p w:rsidR="001F3A0E" w:rsidRPr="00E460C1" w:rsidRDefault="001F3A0E" w:rsidP="00CC5B5F">
            <w:pPr>
              <w:jc w:val="center"/>
              <w:rPr>
                <w:color w:val="000000" w:themeColor="text1"/>
              </w:rPr>
            </w:pPr>
            <w:r w:rsidRPr="00E460C1">
              <w:rPr>
                <w:color w:val="000000" w:themeColor="text1"/>
              </w:rPr>
              <w:t xml:space="preserve">2 конт. </w:t>
            </w:r>
          </w:p>
        </w:tc>
        <w:tc>
          <w:tcPr>
            <w:tcW w:w="1387" w:type="dxa"/>
            <w:vAlign w:val="center"/>
          </w:tcPr>
          <w:p w:rsidR="001F3A0E" w:rsidRPr="00E460C1" w:rsidRDefault="001F3A0E" w:rsidP="00CC5B5F">
            <w:pPr>
              <w:jc w:val="center"/>
              <w:rPr>
                <w:color w:val="000000" w:themeColor="text1"/>
              </w:rPr>
            </w:pPr>
            <w:r>
              <w:rPr>
                <w:color w:val="000000" w:themeColor="text1"/>
              </w:rPr>
              <w:t>4 480,00</w:t>
            </w:r>
          </w:p>
        </w:tc>
        <w:tc>
          <w:tcPr>
            <w:tcW w:w="2268" w:type="dxa"/>
            <w:vMerge/>
            <w:vAlign w:val="center"/>
          </w:tcPr>
          <w:p w:rsidR="001F3A0E" w:rsidRPr="00E460C1" w:rsidRDefault="001F3A0E" w:rsidP="00CC5B5F">
            <w:pPr>
              <w:jc w:val="center"/>
              <w:rPr>
                <w:color w:val="000000" w:themeColor="text1"/>
              </w:rPr>
            </w:pPr>
          </w:p>
        </w:tc>
      </w:tr>
      <w:tr w:rsidR="001F3A0E" w:rsidRPr="009B75E5" w:rsidTr="00CC5B5F">
        <w:trPr>
          <w:trHeight w:val="290"/>
        </w:trPr>
        <w:tc>
          <w:tcPr>
            <w:tcW w:w="4361" w:type="dxa"/>
            <w:vMerge/>
            <w:vAlign w:val="center"/>
          </w:tcPr>
          <w:p w:rsidR="001F3A0E" w:rsidRPr="00E460C1" w:rsidRDefault="001F3A0E" w:rsidP="00CC5B5F">
            <w:pPr>
              <w:jc w:val="center"/>
              <w:rPr>
                <w:color w:val="000000" w:themeColor="text1"/>
              </w:rPr>
            </w:pPr>
          </w:p>
        </w:tc>
        <w:tc>
          <w:tcPr>
            <w:tcW w:w="1590" w:type="dxa"/>
            <w:vAlign w:val="center"/>
          </w:tcPr>
          <w:p w:rsidR="001F3A0E" w:rsidRPr="00E460C1" w:rsidRDefault="001F3A0E" w:rsidP="00CC5B5F">
            <w:pPr>
              <w:jc w:val="center"/>
              <w:rPr>
                <w:color w:val="000000" w:themeColor="text1"/>
              </w:rPr>
            </w:pPr>
            <w:r w:rsidRPr="00E460C1">
              <w:rPr>
                <w:color w:val="000000" w:themeColor="text1"/>
              </w:rPr>
              <w:t xml:space="preserve">3 конт. </w:t>
            </w:r>
          </w:p>
        </w:tc>
        <w:tc>
          <w:tcPr>
            <w:tcW w:w="1387" w:type="dxa"/>
            <w:vAlign w:val="center"/>
          </w:tcPr>
          <w:p w:rsidR="001F3A0E" w:rsidRPr="00E460C1" w:rsidRDefault="001F3A0E" w:rsidP="00CC5B5F">
            <w:pPr>
              <w:jc w:val="center"/>
              <w:rPr>
                <w:color w:val="000000" w:themeColor="text1"/>
              </w:rPr>
            </w:pPr>
            <w:r>
              <w:rPr>
                <w:color w:val="000000" w:themeColor="text1"/>
              </w:rPr>
              <w:t>5 760,00</w:t>
            </w:r>
          </w:p>
        </w:tc>
        <w:tc>
          <w:tcPr>
            <w:tcW w:w="2268" w:type="dxa"/>
            <w:vMerge/>
            <w:vAlign w:val="center"/>
          </w:tcPr>
          <w:p w:rsidR="001F3A0E" w:rsidRPr="00E460C1" w:rsidRDefault="001F3A0E" w:rsidP="00CC5B5F">
            <w:pPr>
              <w:jc w:val="center"/>
              <w:rPr>
                <w:color w:val="000000" w:themeColor="text1"/>
              </w:rPr>
            </w:pPr>
          </w:p>
        </w:tc>
      </w:tr>
      <w:tr w:rsidR="001F3A0E" w:rsidRPr="009B75E5" w:rsidTr="00CC5B5F">
        <w:trPr>
          <w:trHeight w:val="189"/>
        </w:trPr>
        <w:tc>
          <w:tcPr>
            <w:tcW w:w="4361" w:type="dxa"/>
            <w:vMerge/>
            <w:vAlign w:val="center"/>
          </w:tcPr>
          <w:p w:rsidR="001F3A0E" w:rsidRPr="00E460C1" w:rsidRDefault="001F3A0E" w:rsidP="00CC5B5F">
            <w:pPr>
              <w:jc w:val="center"/>
              <w:rPr>
                <w:color w:val="000000" w:themeColor="text1"/>
              </w:rPr>
            </w:pPr>
          </w:p>
        </w:tc>
        <w:tc>
          <w:tcPr>
            <w:tcW w:w="1590" w:type="dxa"/>
            <w:vAlign w:val="center"/>
          </w:tcPr>
          <w:p w:rsidR="001F3A0E" w:rsidRPr="00E460C1" w:rsidRDefault="001F3A0E" w:rsidP="00CC5B5F">
            <w:pPr>
              <w:jc w:val="center"/>
              <w:rPr>
                <w:color w:val="000000" w:themeColor="text1"/>
              </w:rPr>
            </w:pPr>
            <w:r w:rsidRPr="00E460C1">
              <w:rPr>
                <w:color w:val="000000" w:themeColor="text1"/>
              </w:rPr>
              <w:t xml:space="preserve">4-15 конт. </w:t>
            </w:r>
          </w:p>
        </w:tc>
        <w:tc>
          <w:tcPr>
            <w:tcW w:w="1387" w:type="dxa"/>
            <w:vAlign w:val="center"/>
          </w:tcPr>
          <w:p w:rsidR="001F3A0E" w:rsidRPr="00E460C1" w:rsidRDefault="001F3A0E" w:rsidP="00CC5B5F">
            <w:pPr>
              <w:jc w:val="center"/>
              <w:rPr>
                <w:color w:val="000000" w:themeColor="text1"/>
              </w:rPr>
            </w:pPr>
            <w:r>
              <w:rPr>
                <w:color w:val="000000" w:themeColor="text1"/>
              </w:rPr>
              <w:t>9 280,00</w:t>
            </w:r>
          </w:p>
        </w:tc>
        <w:tc>
          <w:tcPr>
            <w:tcW w:w="2268" w:type="dxa"/>
            <w:vMerge/>
            <w:vAlign w:val="center"/>
          </w:tcPr>
          <w:p w:rsidR="001F3A0E" w:rsidRPr="00E460C1" w:rsidRDefault="001F3A0E" w:rsidP="00CC5B5F">
            <w:pPr>
              <w:jc w:val="center"/>
              <w:rPr>
                <w:color w:val="000000" w:themeColor="text1"/>
              </w:rPr>
            </w:pPr>
          </w:p>
        </w:tc>
      </w:tr>
      <w:tr w:rsidR="001F3A0E" w:rsidRPr="009B75E5" w:rsidTr="00CC5B5F">
        <w:trPr>
          <w:trHeight w:val="288"/>
        </w:trPr>
        <w:tc>
          <w:tcPr>
            <w:tcW w:w="4361" w:type="dxa"/>
            <w:vMerge/>
            <w:vAlign w:val="center"/>
          </w:tcPr>
          <w:p w:rsidR="001F3A0E" w:rsidRPr="00E460C1" w:rsidRDefault="001F3A0E" w:rsidP="00CC5B5F">
            <w:pPr>
              <w:jc w:val="center"/>
              <w:rPr>
                <w:color w:val="000000" w:themeColor="text1"/>
              </w:rPr>
            </w:pPr>
          </w:p>
        </w:tc>
        <w:tc>
          <w:tcPr>
            <w:tcW w:w="1590" w:type="dxa"/>
            <w:vAlign w:val="center"/>
          </w:tcPr>
          <w:p w:rsidR="001F3A0E" w:rsidRPr="00E460C1" w:rsidRDefault="001F3A0E" w:rsidP="00CC5B5F">
            <w:pPr>
              <w:jc w:val="center"/>
              <w:rPr>
                <w:color w:val="000000" w:themeColor="text1"/>
              </w:rPr>
            </w:pPr>
            <w:r w:rsidRPr="00E460C1">
              <w:rPr>
                <w:color w:val="000000" w:themeColor="text1"/>
              </w:rPr>
              <w:t>16-20 конт.</w:t>
            </w:r>
          </w:p>
        </w:tc>
        <w:tc>
          <w:tcPr>
            <w:tcW w:w="1387" w:type="dxa"/>
            <w:vAlign w:val="center"/>
          </w:tcPr>
          <w:p w:rsidR="001F3A0E" w:rsidRPr="00E460C1" w:rsidRDefault="001F3A0E" w:rsidP="00CC5B5F">
            <w:pPr>
              <w:jc w:val="center"/>
              <w:rPr>
                <w:color w:val="000000" w:themeColor="text1"/>
              </w:rPr>
            </w:pPr>
            <w:r>
              <w:rPr>
                <w:color w:val="000000" w:themeColor="text1"/>
              </w:rPr>
              <w:t>14 400,00</w:t>
            </w:r>
          </w:p>
        </w:tc>
        <w:tc>
          <w:tcPr>
            <w:tcW w:w="2268" w:type="dxa"/>
            <w:vMerge/>
            <w:vAlign w:val="center"/>
          </w:tcPr>
          <w:p w:rsidR="001F3A0E" w:rsidRPr="00E460C1" w:rsidRDefault="001F3A0E" w:rsidP="00CC5B5F">
            <w:pPr>
              <w:jc w:val="center"/>
              <w:rPr>
                <w:color w:val="000000" w:themeColor="text1"/>
              </w:rPr>
            </w:pPr>
          </w:p>
        </w:tc>
      </w:tr>
      <w:tr w:rsidR="001F3A0E" w:rsidRPr="009B75E5" w:rsidTr="00CC5B5F">
        <w:trPr>
          <w:trHeight w:val="275"/>
        </w:trPr>
        <w:tc>
          <w:tcPr>
            <w:tcW w:w="4361" w:type="dxa"/>
            <w:vMerge/>
            <w:vAlign w:val="center"/>
          </w:tcPr>
          <w:p w:rsidR="001F3A0E" w:rsidRPr="00E460C1" w:rsidRDefault="001F3A0E" w:rsidP="00CC5B5F">
            <w:pPr>
              <w:jc w:val="center"/>
              <w:rPr>
                <w:color w:val="000000" w:themeColor="text1"/>
              </w:rPr>
            </w:pPr>
          </w:p>
        </w:tc>
        <w:tc>
          <w:tcPr>
            <w:tcW w:w="1590" w:type="dxa"/>
            <w:vAlign w:val="center"/>
          </w:tcPr>
          <w:p w:rsidR="001F3A0E" w:rsidRPr="00E460C1" w:rsidRDefault="001F3A0E" w:rsidP="00CC5B5F">
            <w:pPr>
              <w:jc w:val="center"/>
              <w:rPr>
                <w:color w:val="000000" w:themeColor="text1"/>
              </w:rPr>
            </w:pPr>
            <w:r w:rsidRPr="00E460C1">
              <w:rPr>
                <w:color w:val="000000" w:themeColor="text1"/>
              </w:rPr>
              <w:t xml:space="preserve">21-40 конт.  </w:t>
            </w:r>
          </w:p>
        </w:tc>
        <w:tc>
          <w:tcPr>
            <w:tcW w:w="1387" w:type="dxa"/>
            <w:vAlign w:val="center"/>
          </w:tcPr>
          <w:p w:rsidR="001F3A0E" w:rsidRPr="00E460C1" w:rsidRDefault="001F3A0E" w:rsidP="00CC5B5F">
            <w:pPr>
              <w:jc w:val="center"/>
              <w:rPr>
                <w:color w:val="000000" w:themeColor="text1"/>
              </w:rPr>
            </w:pPr>
            <w:r>
              <w:rPr>
                <w:color w:val="000000" w:themeColor="text1"/>
              </w:rPr>
              <w:t>22 080,00</w:t>
            </w:r>
          </w:p>
        </w:tc>
        <w:tc>
          <w:tcPr>
            <w:tcW w:w="2268" w:type="dxa"/>
            <w:vMerge/>
            <w:vAlign w:val="center"/>
          </w:tcPr>
          <w:p w:rsidR="001F3A0E" w:rsidRPr="00E460C1" w:rsidRDefault="001F3A0E" w:rsidP="00CC5B5F">
            <w:pPr>
              <w:jc w:val="center"/>
              <w:rPr>
                <w:color w:val="000000" w:themeColor="text1"/>
              </w:rPr>
            </w:pPr>
          </w:p>
        </w:tc>
      </w:tr>
      <w:tr w:rsidR="001F3A0E" w:rsidRPr="009B75E5" w:rsidTr="00CC5B5F">
        <w:trPr>
          <w:trHeight w:val="313"/>
        </w:trPr>
        <w:tc>
          <w:tcPr>
            <w:tcW w:w="4361" w:type="dxa"/>
            <w:vMerge/>
            <w:vAlign w:val="center"/>
          </w:tcPr>
          <w:p w:rsidR="001F3A0E" w:rsidRPr="00E460C1" w:rsidRDefault="001F3A0E" w:rsidP="00CC5B5F">
            <w:pPr>
              <w:jc w:val="center"/>
              <w:rPr>
                <w:color w:val="000000" w:themeColor="text1"/>
              </w:rPr>
            </w:pPr>
          </w:p>
        </w:tc>
        <w:tc>
          <w:tcPr>
            <w:tcW w:w="1590" w:type="dxa"/>
            <w:vAlign w:val="center"/>
          </w:tcPr>
          <w:p w:rsidR="001F3A0E" w:rsidRPr="00E460C1" w:rsidRDefault="001F3A0E" w:rsidP="00CC5B5F">
            <w:pPr>
              <w:jc w:val="center"/>
              <w:rPr>
                <w:color w:val="000000" w:themeColor="text1"/>
              </w:rPr>
            </w:pPr>
            <w:r w:rsidRPr="00E460C1">
              <w:rPr>
                <w:color w:val="000000" w:themeColor="text1"/>
              </w:rPr>
              <w:t>более 40 конт.</w:t>
            </w:r>
          </w:p>
        </w:tc>
        <w:tc>
          <w:tcPr>
            <w:tcW w:w="1387" w:type="dxa"/>
            <w:vAlign w:val="center"/>
          </w:tcPr>
          <w:p w:rsidR="001F3A0E" w:rsidRPr="00E460C1" w:rsidRDefault="001F3A0E" w:rsidP="00CC5B5F">
            <w:pPr>
              <w:ind w:left="17"/>
              <w:jc w:val="center"/>
              <w:rPr>
                <w:color w:val="000000" w:themeColor="text1"/>
              </w:rPr>
            </w:pPr>
            <w:r>
              <w:rPr>
                <w:color w:val="000000" w:themeColor="text1"/>
              </w:rPr>
              <w:t>25 600,00</w:t>
            </w:r>
          </w:p>
        </w:tc>
        <w:tc>
          <w:tcPr>
            <w:tcW w:w="2268" w:type="dxa"/>
            <w:vMerge/>
            <w:vAlign w:val="center"/>
          </w:tcPr>
          <w:p w:rsidR="001F3A0E" w:rsidRPr="00E460C1" w:rsidRDefault="001F3A0E" w:rsidP="00CC5B5F">
            <w:pPr>
              <w:jc w:val="center"/>
              <w:rPr>
                <w:color w:val="000000" w:themeColor="text1"/>
              </w:rPr>
            </w:pPr>
          </w:p>
        </w:tc>
      </w:tr>
      <w:tr w:rsidR="001F3A0E" w:rsidRPr="00F77BBB" w:rsidTr="00CC5B5F">
        <w:trPr>
          <w:trHeight w:val="489"/>
        </w:trPr>
        <w:tc>
          <w:tcPr>
            <w:tcW w:w="4361" w:type="dxa"/>
            <w:vMerge w:val="restart"/>
            <w:vAlign w:val="center"/>
          </w:tcPr>
          <w:p w:rsidR="001F3A0E" w:rsidRPr="00E460C1" w:rsidRDefault="001F3A0E" w:rsidP="00CC5B5F">
            <w:pPr>
              <w:suppressAutoHyphens w:val="0"/>
              <w:jc w:val="center"/>
              <w:rPr>
                <w:color w:val="000000" w:themeColor="text1"/>
              </w:rPr>
            </w:pPr>
            <w:r w:rsidRPr="00E460C1">
              <w:rPr>
                <w:color w:val="000000" w:themeColor="text1"/>
                <w:lang w:eastAsia="ru-RU"/>
              </w:rPr>
              <w:t>Изготовление, нанесение и удаление знаков опасности на контейнер</w:t>
            </w:r>
          </w:p>
        </w:tc>
        <w:tc>
          <w:tcPr>
            <w:tcW w:w="2977" w:type="dxa"/>
            <w:gridSpan w:val="2"/>
            <w:vAlign w:val="center"/>
          </w:tcPr>
          <w:p w:rsidR="001F3A0E" w:rsidRPr="00E460C1" w:rsidRDefault="001F3A0E" w:rsidP="00CC5B5F">
            <w:pPr>
              <w:jc w:val="center"/>
              <w:rPr>
                <w:color w:val="000000" w:themeColor="text1"/>
              </w:rPr>
            </w:pPr>
            <w:r>
              <w:rPr>
                <w:color w:val="000000" w:themeColor="text1"/>
              </w:rPr>
              <w:t>3 4</w:t>
            </w:r>
            <w:r w:rsidRPr="00E460C1">
              <w:rPr>
                <w:color w:val="000000" w:themeColor="text1"/>
              </w:rPr>
              <w:t>00</w:t>
            </w:r>
            <w:r>
              <w:rPr>
                <w:color w:val="000000" w:themeColor="text1"/>
              </w:rPr>
              <w:t>,00</w:t>
            </w:r>
          </w:p>
        </w:tc>
        <w:tc>
          <w:tcPr>
            <w:tcW w:w="2268" w:type="dxa"/>
            <w:vAlign w:val="center"/>
          </w:tcPr>
          <w:p w:rsidR="001F3A0E" w:rsidRPr="00E460C1" w:rsidRDefault="001F3A0E" w:rsidP="00CC5B5F">
            <w:pPr>
              <w:jc w:val="center"/>
              <w:rPr>
                <w:color w:val="000000" w:themeColor="text1"/>
              </w:rPr>
            </w:pPr>
            <w:r w:rsidRPr="00E460C1">
              <w:rPr>
                <w:color w:val="000000" w:themeColor="text1"/>
                <w:lang w:eastAsia="ru-RU"/>
              </w:rPr>
              <w:t>без дополнительного класса опасности</w:t>
            </w:r>
          </w:p>
        </w:tc>
      </w:tr>
      <w:tr w:rsidR="001F3A0E" w:rsidRPr="00F77BBB" w:rsidTr="00CC5B5F">
        <w:trPr>
          <w:trHeight w:val="315"/>
        </w:trPr>
        <w:tc>
          <w:tcPr>
            <w:tcW w:w="4361" w:type="dxa"/>
            <w:vMerge/>
            <w:vAlign w:val="center"/>
          </w:tcPr>
          <w:p w:rsidR="001F3A0E" w:rsidRPr="00E460C1" w:rsidRDefault="001F3A0E" w:rsidP="00CC5B5F">
            <w:pPr>
              <w:suppressAutoHyphens w:val="0"/>
              <w:jc w:val="center"/>
              <w:rPr>
                <w:color w:val="000000" w:themeColor="text1"/>
                <w:lang w:eastAsia="ru-RU"/>
              </w:rPr>
            </w:pPr>
          </w:p>
        </w:tc>
        <w:tc>
          <w:tcPr>
            <w:tcW w:w="2977" w:type="dxa"/>
            <w:gridSpan w:val="2"/>
            <w:vAlign w:val="center"/>
          </w:tcPr>
          <w:p w:rsidR="001F3A0E" w:rsidRPr="00E460C1" w:rsidRDefault="001F3A0E" w:rsidP="00CC5B5F">
            <w:pPr>
              <w:jc w:val="center"/>
              <w:rPr>
                <w:color w:val="000000" w:themeColor="text1"/>
              </w:rPr>
            </w:pPr>
            <w:r>
              <w:rPr>
                <w:color w:val="000000" w:themeColor="text1"/>
              </w:rPr>
              <w:t xml:space="preserve">4 </w:t>
            </w:r>
            <w:r w:rsidRPr="00E460C1">
              <w:rPr>
                <w:color w:val="000000" w:themeColor="text1"/>
              </w:rPr>
              <w:t>000</w:t>
            </w:r>
            <w:r>
              <w:rPr>
                <w:color w:val="000000" w:themeColor="text1"/>
              </w:rPr>
              <w:t>,00</w:t>
            </w:r>
          </w:p>
        </w:tc>
        <w:tc>
          <w:tcPr>
            <w:tcW w:w="2268" w:type="dxa"/>
            <w:vAlign w:val="center"/>
          </w:tcPr>
          <w:p w:rsidR="001F3A0E" w:rsidRPr="00E460C1" w:rsidRDefault="001F3A0E" w:rsidP="00CC5B5F">
            <w:pPr>
              <w:suppressAutoHyphens w:val="0"/>
              <w:jc w:val="center"/>
              <w:rPr>
                <w:color w:val="000000" w:themeColor="text1"/>
                <w:lang w:eastAsia="ru-RU"/>
              </w:rPr>
            </w:pPr>
            <w:r w:rsidRPr="00E460C1">
              <w:rPr>
                <w:color w:val="000000" w:themeColor="text1"/>
                <w:lang w:eastAsia="ru-RU"/>
              </w:rPr>
              <w:t>с дополнительным классом опасности</w:t>
            </w:r>
          </w:p>
        </w:tc>
      </w:tr>
      <w:tr w:rsidR="001F3A0E" w:rsidRPr="00F77BBB" w:rsidTr="00CC5B5F">
        <w:trPr>
          <w:trHeight w:val="367"/>
        </w:trPr>
        <w:tc>
          <w:tcPr>
            <w:tcW w:w="4361" w:type="dxa"/>
            <w:vMerge w:val="restart"/>
            <w:vAlign w:val="center"/>
          </w:tcPr>
          <w:p w:rsidR="001F3A0E" w:rsidRDefault="001F3A0E" w:rsidP="00CC5B5F">
            <w:pPr>
              <w:suppressAutoHyphens w:val="0"/>
              <w:jc w:val="center"/>
              <w:rPr>
                <w:color w:val="000000" w:themeColor="text1"/>
                <w:lang w:eastAsia="ru-RU"/>
              </w:rPr>
            </w:pPr>
            <w:r w:rsidRPr="00E460C1">
              <w:rPr>
                <w:color w:val="000000" w:themeColor="text1"/>
                <w:lang w:eastAsia="ru-RU"/>
              </w:rPr>
              <w:t>Участие в досмотре/осмотре контейнера</w:t>
            </w:r>
          </w:p>
          <w:p w:rsidR="001F3A0E" w:rsidRPr="00E460C1" w:rsidRDefault="001F3A0E" w:rsidP="00CC5B5F">
            <w:pPr>
              <w:suppressAutoHyphens w:val="0"/>
              <w:jc w:val="center"/>
              <w:rPr>
                <w:color w:val="000000" w:themeColor="text1"/>
                <w:lang w:eastAsia="ru-RU"/>
              </w:rPr>
            </w:pPr>
          </w:p>
        </w:tc>
        <w:tc>
          <w:tcPr>
            <w:tcW w:w="2977" w:type="dxa"/>
            <w:gridSpan w:val="2"/>
            <w:vAlign w:val="center"/>
          </w:tcPr>
          <w:p w:rsidR="001F3A0E" w:rsidRDefault="001F3A0E" w:rsidP="00CC5B5F">
            <w:pPr>
              <w:jc w:val="center"/>
              <w:rPr>
                <w:color w:val="000000" w:themeColor="text1"/>
              </w:rPr>
            </w:pPr>
          </w:p>
          <w:p w:rsidR="001F3A0E" w:rsidRDefault="001F3A0E" w:rsidP="00CC5B5F">
            <w:pPr>
              <w:jc w:val="center"/>
              <w:rPr>
                <w:color w:val="000000" w:themeColor="text1"/>
              </w:rPr>
            </w:pPr>
            <w:r>
              <w:rPr>
                <w:color w:val="000000" w:themeColor="text1"/>
              </w:rPr>
              <w:t xml:space="preserve">2 </w:t>
            </w:r>
            <w:r w:rsidRPr="00E460C1">
              <w:rPr>
                <w:color w:val="000000" w:themeColor="text1"/>
              </w:rPr>
              <w:t>000</w:t>
            </w:r>
            <w:r>
              <w:rPr>
                <w:color w:val="000000" w:themeColor="text1"/>
              </w:rPr>
              <w:t>,00</w:t>
            </w:r>
          </w:p>
          <w:p w:rsidR="001F3A0E" w:rsidRPr="00E460C1" w:rsidRDefault="001F3A0E" w:rsidP="00CC5B5F">
            <w:pPr>
              <w:jc w:val="center"/>
              <w:rPr>
                <w:color w:val="000000" w:themeColor="text1"/>
              </w:rPr>
            </w:pPr>
          </w:p>
        </w:tc>
        <w:tc>
          <w:tcPr>
            <w:tcW w:w="2268" w:type="dxa"/>
            <w:vAlign w:val="center"/>
          </w:tcPr>
          <w:p w:rsidR="001F3A0E" w:rsidRPr="00E460C1" w:rsidRDefault="001F3A0E" w:rsidP="00CC5B5F">
            <w:pPr>
              <w:jc w:val="center"/>
              <w:rPr>
                <w:color w:val="000000" w:themeColor="text1"/>
              </w:rPr>
            </w:pPr>
            <w:r w:rsidRPr="00E460C1">
              <w:rPr>
                <w:color w:val="000000" w:themeColor="text1"/>
                <w:lang w:eastAsia="ru-RU"/>
              </w:rPr>
              <w:t>без открытия контейнера</w:t>
            </w:r>
          </w:p>
        </w:tc>
      </w:tr>
      <w:tr w:rsidR="001F3A0E" w:rsidTr="00CC5B5F">
        <w:trPr>
          <w:trHeight w:val="367"/>
        </w:trPr>
        <w:tc>
          <w:tcPr>
            <w:tcW w:w="4361" w:type="dxa"/>
            <w:vMerge/>
            <w:vAlign w:val="center"/>
          </w:tcPr>
          <w:p w:rsidR="001F3A0E" w:rsidRPr="00E460C1" w:rsidRDefault="001F3A0E" w:rsidP="00CC5B5F">
            <w:pPr>
              <w:suppressAutoHyphens w:val="0"/>
              <w:jc w:val="center"/>
              <w:rPr>
                <w:color w:val="000000" w:themeColor="text1"/>
                <w:lang w:eastAsia="ru-RU"/>
              </w:rPr>
            </w:pPr>
          </w:p>
        </w:tc>
        <w:tc>
          <w:tcPr>
            <w:tcW w:w="2977" w:type="dxa"/>
            <w:gridSpan w:val="2"/>
            <w:vAlign w:val="center"/>
          </w:tcPr>
          <w:p w:rsidR="001F3A0E" w:rsidRPr="00E460C1" w:rsidRDefault="001F3A0E" w:rsidP="00CC5B5F">
            <w:pPr>
              <w:jc w:val="center"/>
              <w:rPr>
                <w:color w:val="000000" w:themeColor="text1"/>
              </w:rPr>
            </w:pPr>
            <w:r>
              <w:rPr>
                <w:color w:val="000000" w:themeColor="text1"/>
              </w:rPr>
              <w:t xml:space="preserve">4 </w:t>
            </w:r>
            <w:r w:rsidRPr="00E460C1">
              <w:rPr>
                <w:color w:val="000000" w:themeColor="text1"/>
              </w:rPr>
              <w:t>000</w:t>
            </w:r>
            <w:r>
              <w:rPr>
                <w:color w:val="000000" w:themeColor="text1"/>
              </w:rPr>
              <w:t>,00</w:t>
            </w:r>
          </w:p>
        </w:tc>
        <w:tc>
          <w:tcPr>
            <w:tcW w:w="2268" w:type="dxa"/>
            <w:vAlign w:val="center"/>
          </w:tcPr>
          <w:p w:rsidR="001F3A0E" w:rsidRPr="00E460C1" w:rsidRDefault="001F3A0E" w:rsidP="00CC5B5F">
            <w:pPr>
              <w:jc w:val="center"/>
              <w:rPr>
                <w:color w:val="000000" w:themeColor="text1"/>
              </w:rPr>
            </w:pPr>
            <w:r w:rsidRPr="00E460C1">
              <w:rPr>
                <w:color w:val="000000" w:themeColor="text1"/>
                <w:lang w:eastAsia="ru-RU"/>
              </w:rPr>
              <w:t>с открытием контейнера</w:t>
            </w:r>
          </w:p>
        </w:tc>
      </w:tr>
      <w:tr w:rsidR="001F3A0E" w:rsidRPr="00FA197F" w:rsidTr="00CC5B5F">
        <w:trPr>
          <w:trHeight w:val="225"/>
        </w:trPr>
        <w:tc>
          <w:tcPr>
            <w:tcW w:w="4361" w:type="dxa"/>
            <w:vMerge w:val="restart"/>
            <w:vAlign w:val="center"/>
          </w:tcPr>
          <w:p w:rsidR="001F3A0E" w:rsidRPr="00E460C1" w:rsidRDefault="001F3A0E" w:rsidP="00CC5B5F">
            <w:pPr>
              <w:suppressAutoHyphens w:val="0"/>
              <w:jc w:val="center"/>
              <w:rPr>
                <w:color w:val="000000" w:themeColor="text1"/>
              </w:rPr>
            </w:pPr>
            <w:r w:rsidRPr="00E460C1">
              <w:rPr>
                <w:color w:val="000000" w:themeColor="text1"/>
                <w:lang w:eastAsia="ru-RU"/>
              </w:rPr>
              <w:t>Оформление протокола радиационных испытаний</w:t>
            </w:r>
          </w:p>
        </w:tc>
        <w:tc>
          <w:tcPr>
            <w:tcW w:w="2977" w:type="dxa"/>
            <w:gridSpan w:val="2"/>
            <w:vAlign w:val="center"/>
          </w:tcPr>
          <w:p w:rsidR="001F3A0E" w:rsidRDefault="001F3A0E" w:rsidP="00CC5B5F">
            <w:pPr>
              <w:jc w:val="center"/>
              <w:rPr>
                <w:color w:val="000000" w:themeColor="text1"/>
              </w:rPr>
            </w:pPr>
            <w:r>
              <w:rPr>
                <w:color w:val="000000" w:themeColor="text1"/>
              </w:rPr>
              <w:t xml:space="preserve">В </w:t>
            </w:r>
            <w:r w:rsidRPr="00E460C1">
              <w:rPr>
                <w:color w:val="000000" w:themeColor="text1"/>
              </w:rPr>
              <w:t>декларации:</w:t>
            </w:r>
          </w:p>
          <w:p w:rsidR="001F3A0E" w:rsidRPr="00E460C1" w:rsidRDefault="001F3A0E" w:rsidP="00CC5B5F">
            <w:pPr>
              <w:jc w:val="center"/>
              <w:rPr>
                <w:color w:val="000000" w:themeColor="text1"/>
              </w:rPr>
            </w:pPr>
          </w:p>
        </w:tc>
        <w:tc>
          <w:tcPr>
            <w:tcW w:w="2268" w:type="dxa"/>
            <w:vMerge w:val="restart"/>
            <w:vAlign w:val="center"/>
          </w:tcPr>
          <w:p w:rsidR="001F3A0E" w:rsidRPr="00E460C1" w:rsidRDefault="001F3A0E" w:rsidP="00CC5B5F">
            <w:pPr>
              <w:suppressAutoHyphens w:val="0"/>
              <w:jc w:val="center"/>
              <w:rPr>
                <w:color w:val="000000" w:themeColor="text1"/>
                <w:lang w:eastAsia="ru-RU"/>
              </w:rPr>
            </w:pPr>
            <w:r w:rsidRPr="00E460C1">
              <w:rPr>
                <w:color w:val="000000" w:themeColor="text1"/>
                <w:lang w:eastAsia="ru-RU"/>
              </w:rPr>
              <w:t>груз с повышенным естественным фоном при</w:t>
            </w:r>
            <w:r w:rsidR="00C57464">
              <w:rPr>
                <w:color w:val="000000" w:themeColor="text1"/>
                <w:lang w:eastAsia="ru-RU"/>
              </w:rPr>
              <w:t xml:space="preserve"> срабатывании портовой системы «Янтарь»</w:t>
            </w:r>
            <w:r w:rsidRPr="00E460C1">
              <w:rPr>
                <w:color w:val="000000" w:themeColor="text1"/>
                <w:lang w:eastAsia="ru-RU"/>
              </w:rPr>
              <w:t xml:space="preserve"> на момент завоза груза не терминал порта</w:t>
            </w:r>
          </w:p>
        </w:tc>
      </w:tr>
      <w:tr w:rsidR="001F3A0E" w:rsidRPr="00FA197F" w:rsidTr="00CC5B5F">
        <w:trPr>
          <w:trHeight w:val="275"/>
        </w:trPr>
        <w:tc>
          <w:tcPr>
            <w:tcW w:w="4361" w:type="dxa"/>
            <w:vMerge/>
            <w:vAlign w:val="center"/>
          </w:tcPr>
          <w:p w:rsidR="001F3A0E" w:rsidRPr="00E460C1" w:rsidRDefault="001F3A0E" w:rsidP="00CC5B5F">
            <w:pPr>
              <w:suppressAutoHyphens w:val="0"/>
              <w:jc w:val="center"/>
              <w:rPr>
                <w:color w:val="000000" w:themeColor="text1"/>
                <w:lang w:eastAsia="ru-RU"/>
              </w:rPr>
            </w:pPr>
          </w:p>
        </w:tc>
        <w:tc>
          <w:tcPr>
            <w:tcW w:w="1590" w:type="dxa"/>
            <w:vAlign w:val="center"/>
          </w:tcPr>
          <w:p w:rsidR="001F3A0E" w:rsidRDefault="001F3A0E" w:rsidP="00CC5B5F">
            <w:pPr>
              <w:jc w:val="center"/>
              <w:rPr>
                <w:color w:val="000000" w:themeColor="text1"/>
              </w:rPr>
            </w:pPr>
            <w:r w:rsidRPr="00E460C1">
              <w:rPr>
                <w:color w:val="000000" w:themeColor="text1"/>
              </w:rPr>
              <w:t>1-2 конт.</w:t>
            </w:r>
          </w:p>
        </w:tc>
        <w:tc>
          <w:tcPr>
            <w:tcW w:w="1387" w:type="dxa"/>
            <w:vAlign w:val="center"/>
          </w:tcPr>
          <w:p w:rsidR="001F3A0E" w:rsidRDefault="001F3A0E" w:rsidP="00CC5B5F">
            <w:pPr>
              <w:ind w:left="29"/>
              <w:jc w:val="center"/>
              <w:rPr>
                <w:color w:val="000000" w:themeColor="text1"/>
              </w:rPr>
            </w:pPr>
            <w:r>
              <w:rPr>
                <w:color w:val="000000" w:themeColor="text1"/>
              </w:rPr>
              <w:t>2 900</w:t>
            </w:r>
            <w:r w:rsidRPr="00E460C1">
              <w:rPr>
                <w:color w:val="000000" w:themeColor="text1"/>
              </w:rPr>
              <w:t>,</w:t>
            </w:r>
            <w:r>
              <w:rPr>
                <w:color w:val="000000" w:themeColor="text1"/>
              </w:rPr>
              <w:t>00</w:t>
            </w:r>
          </w:p>
        </w:tc>
        <w:tc>
          <w:tcPr>
            <w:tcW w:w="2268" w:type="dxa"/>
            <w:vMerge/>
            <w:vAlign w:val="center"/>
          </w:tcPr>
          <w:p w:rsidR="001F3A0E" w:rsidRPr="00E460C1" w:rsidRDefault="001F3A0E" w:rsidP="00CC5B5F">
            <w:pPr>
              <w:suppressAutoHyphens w:val="0"/>
              <w:jc w:val="center"/>
              <w:rPr>
                <w:color w:val="000000" w:themeColor="text1"/>
                <w:lang w:eastAsia="ru-RU"/>
              </w:rPr>
            </w:pPr>
          </w:p>
        </w:tc>
      </w:tr>
      <w:tr w:rsidR="001F3A0E" w:rsidRPr="00FA197F" w:rsidTr="00CC5B5F">
        <w:trPr>
          <w:trHeight w:val="262"/>
        </w:trPr>
        <w:tc>
          <w:tcPr>
            <w:tcW w:w="4361" w:type="dxa"/>
            <w:vMerge/>
            <w:vAlign w:val="center"/>
          </w:tcPr>
          <w:p w:rsidR="001F3A0E" w:rsidRPr="00E460C1" w:rsidRDefault="001F3A0E" w:rsidP="00CC5B5F">
            <w:pPr>
              <w:suppressAutoHyphens w:val="0"/>
              <w:jc w:val="center"/>
              <w:rPr>
                <w:color w:val="000000" w:themeColor="text1"/>
                <w:lang w:eastAsia="ru-RU"/>
              </w:rPr>
            </w:pPr>
          </w:p>
        </w:tc>
        <w:tc>
          <w:tcPr>
            <w:tcW w:w="1590" w:type="dxa"/>
            <w:vAlign w:val="center"/>
          </w:tcPr>
          <w:p w:rsidR="001F3A0E" w:rsidRPr="00E460C1" w:rsidRDefault="001F3A0E" w:rsidP="00CC5B5F">
            <w:pPr>
              <w:jc w:val="center"/>
              <w:rPr>
                <w:color w:val="000000" w:themeColor="text1"/>
              </w:rPr>
            </w:pPr>
            <w:r w:rsidRPr="00E460C1">
              <w:rPr>
                <w:color w:val="000000" w:themeColor="text1"/>
              </w:rPr>
              <w:t>3-4 конт.</w:t>
            </w:r>
          </w:p>
        </w:tc>
        <w:tc>
          <w:tcPr>
            <w:tcW w:w="1387" w:type="dxa"/>
            <w:vAlign w:val="center"/>
          </w:tcPr>
          <w:p w:rsidR="001F3A0E" w:rsidRPr="00E460C1" w:rsidRDefault="001F3A0E" w:rsidP="00CC5B5F">
            <w:pPr>
              <w:jc w:val="center"/>
              <w:rPr>
                <w:color w:val="000000" w:themeColor="text1"/>
              </w:rPr>
            </w:pPr>
            <w:r>
              <w:rPr>
                <w:color w:val="000000" w:themeColor="text1"/>
              </w:rPr>
              <w:t>5 800</w:t>
            </w:r>
            <w:r w:rsidRPr="00E460C1">
              <w:rPr>
                <w:color w:val="000000" w:themeColor="text1"/>
              </w:rPr>
              <w:t>,</w:t>
            </w:r>
            <w:r>
              <w:rPr>
                <w:color w:val="000000" w:themeColor="text1"/>
              </w:rPr>
              <w:t>00</w:t>
            </w:r>
          </w:p>
        </w:tc>
        <w:tc>
          <w:tcPr>
            <w:tcW w:w="2268" w:type="dxa"/>
            <w:vMerge/>
            <w:vAlign w:val="center"/>
          </w:tcPr>
          <w:p w:rsidR="001F3A0E" w:rsidRPr="00E460C1" w:rsidRDefault="001F3A0E" w:rsidP="00CC5B5F">
            <w:pPr>
              <w:suppressAutoHyphens w:val="0"/>
              <w:jc w:val="center"/>
              <w:rPr>
                <w:color w:val="000000" w:themeColor="text1"/>
                <w:lang w:eastAsia="ru-RU"/>
              </w:rPr>
            </w:pPr>
          </w:p>
        </w:tc>
      </w:tr>
      <w:tr w:rsidR="001F3A0E" w:rsidRPr="00FA197F" w:rsidTr="00CC5B5F">
        <w:trPr>
          <w:trHeight w:val="239"/>
        </w:trPr>
        <w:tc>
          <w:tcPr>
            <w:tcW w:w="4361" w:type="dxa"/>
            <w:vMerge/>
            <w:vAlign w:val="center"/>
          </w:tcPr>
          <w:p w:rsidR="001F3A0E" w:rsidRPr="00E460C1" w:rsidRDefault="001F3A0E" w:rsidP="00CC5B5F">
            <w:pPr>
              <w:suppressAutoHyphens w:val="0"/>
              <w:jc w:val="center"/>
              <w:rPr>
                <w:color w:val="000000" w:themeColor="text1"/>
                <w:lang w:eastAsia="ru-RU"/>
              </w:rPr>
            </w:pPr>
          </w:p>
        </w:tc>
        <w:tc>
          <w:tcPr>
            <w:tcW w:w="1590" w:type="dxa"/>
            <w:vAlign w:val="center"/>
          </w:tcPr>
          <w:p w:rsidR="001F3A0E" w:rsidRPr="00E460C1" w:rsidRDefault="001F3A0E" w:rsidP="00CC5B5F">
            <w:pPr>
              <w:jc w:val="center"/>
              <w:rPr>
                <w:color w:val="000000" w:themeColor="text1"/>
              </w:rPr>
            </w:pPr>
            <w:r w:rsidRPr="00E460C1">
              <w:rPr>
                <w:color w:val="000000" w:themeColor="text1"/>
              </w:rPr>
              <w:t>5-6 конт.</w:t>
            </w:r>
          </w:p>
        </w:tc>
        <w:tc>
          <w:tcPr>
            <w:tcW w:w="1387" w:type="dxa"/>
            <w:vAlign w:val="center"/>
          </w:tcPr>
          <w:p w:rsidR="001F3A0E" w:rsidRPr="00E460C1" w:rsidRDefault="001F3A0E" w:rsidP="00CC5B5F">
            <w:pPr>
              <w:jc w:val="center"/>
              <w:rPr>
                <w:color w:val="000000" w:themeColor="text1"/>
              </w:rPr>
            </w:pPr>
            <w:r>
              <w:rPr>
                <w:color w:val="000000" w:themeColor="text1"/>
              </w:rPr>
              <w:t>8 700</w:t>
            </w:r>
            <w:r w:rsidRPr="00E460C1">
              <w:rPr>
                <w:color w:val="000000" w:themeColor="text1"/>
              </w:rPr>
              <w:t>,</w:t>
            </w:r>
            <w:r>
              <w:rPr>
                <w:color w:val="000000" w:themeColor="text1"/>
              </w:rPr>
              <w:t>00</w:t>
            </w:r>
          </w:p>
        </w:tc>
        <w:tc>
          <w:tcPr>
            <w:tcW w:w="2268" w:type="dxa"/>
            <w:vMerge/>
            <w:vAlign w:val="center"/>
          </w:tcPr>
          <w:p w:rsidR="001F3A0E" w:rsidRPr="00E460C1" w:rsidRDefault="001F3A0E" w:rsidP="00CC5B5F">
            <w:pPr>
              <w:suppressAutoHyphens w:val="0"/>
              <w:jc w:val="center"/>
              <w:rPr>
                <w:color w:val="000000" w:themeColor="text1"/>
                <w:lang w:eastAsia="ru-RU"/>
              </w:rPr>
            </w:pPr>
          </w:p>
        </w:tc>
      </w:tr>
      <w:tr w:rsidR="001F3A0E" w:rsidRPr="00FA197F" w:rsidTr="00CC5B5F">
        <w:trPr>
          <w:trHeight w:val="301"/>
        </w:trPr>
        <w:tc>
          <w:tcPr>
            <w:tcW w:w="4361" w:type="dxa"/>
            <w:vMerge/>
            <w:vAlign w:val="center"/>
          </w:tcPr>
          <w:p w:rsidR="001F3A0E" w:rsidRPr="00E460C1" w:rsidRDefault="001F3A0E" w:rsidP="00CC5B5F">
            <w:pPr>
              <w:suppressAutoHyphens w:val="0"/>
              <w:jc w:val="center"/>
              <w:rPr>
                <w:color w:val="000000" w:themeColor="text1"/>
                <w:lang w:eastAsia="ru-RU"/>
              </w:rPr>
            </w:pPr>
          </w:p>
        </w:tc>
        <w:tc>
          <w:tcPr>
            <w:tcW w:w="1590" w:type="dxa"/>
            <w:vAlign w:val="center"/>
          </w:tcPr>
          <w:p w:rsidR="001F3A0E" w:rsidRPr="00E460C1" w:rsidRDefault="001F3A0E" w:rsidP="00CC5B5F">
            <w:pPr>
              <w:jc w:val="center"/>
              <w:rPr>
                <w:color w:val="000000" w:themeColor="text1"/>
              </w:rPr>
            </w:pPr>
            <w:r w:rsidRPr="00E460C1">
              <w:rPr>
                <w:color w:val="000000" w:themeColor="text1"/>
              </w:rPr>
              <w:t>7-10 конт.</w:t>
            </w:r>
          </w:p>
        </w:tc>
        <w:tc>
          <w:tcPr>
            <w:tcW w:w="1387" w:type="dxa"/>
            <w:vAlign w:val="center"/>
          </w:tcPr>
          <w:p w:rsidR="001F3A0E" w:rsidRPr="00E460C1" w:rsidRDefault="001F3A0E" w:rsidP="00CC5B5F">
            <w:pPr>
              <w:ind w:left="55"/>
              <w:jc w:val="center"/>
              <w:rPr>
                <w:color w:val="000000" w:themeColor="text1"/>
              </w:rPr>
            </w:pPr>
            <w:r>
              <w:rPr>
                <w:color w:val="000000" w:themeColor="text1"/>
              </w:rPr>
              <w:t>11 6</w:t>
            </w:r>
            <w:r w:rsidRPr="00E460C1">
              <w:rPr>
                <w:color w:val="000000" w:themeColor="text1"/>
              </w:rPr>
              <w:t>00,</w:t>
            </w:r>
            <w:r>
              <w:rPr>
                <w:color w:val="000000" w:themeColor="text1"/>
              </w:rPr>
              <w:t>00</w:t>
            </w:r>
          </w:p>
        </w:tc>
        <w:tc>
          <w:tcPr>
            <w:tcW w:w="2268" w:type="dxa"/>
            <w:vMerge/>
            <w:vAlign w:val="center"/>
          </w:tcPr>
          <w:p w:rsidR="001F3A0E" w:rsidRPr="00E460C1" w:rsidRDefault="001F3A0E" w:rsidP="00CC5B5F">
            <w:pPr>
              <w:suppressAutoHyphens w:val="0"/>
              <w:jc w:val="center"/>
              <w:rPr>
                <w:color w:val="000000" w:themeColor="text1"/>
                <w:lang w:eastAsia="ru-RU"/>
              </w:rPr>
            </w:pPr>
          </w:p>
        </w:tc>
      </w:tr>
      <w:tr w:rsidR="001F3A0E" w:rsidRPr="00FA197F" w:rsidTr="00CC5B5F">
        <w:trPr>
          <w:trHeight w:val="226"/>
        </w:trPr>
        <w:tc>
          <w:tcPr>
            <w:tcW w:w="4361" w:type="dxa"/>
            <w:vMerge/>
            <w:vAlign w:val="center"/>
          </w:tcPr>
          <w:p w:rsidR="001F3A0E" w:rsidRPr="00E460C1" w:rsidRDefault="001F3A0E" w:rsidP="00CC5B5F">
            <w:pPr>
              <w:suppressAutoHyphens w:val="0"/>
              <w:jc w:val="center"/>
              <w:rPr>
                <w:color w:val="000000" w:themeColor="text1"/>
                <w:lang w:eastAsia="ru-RU"/>
              </w:rPr>
            </w:pPr>
          </w:p>
        </w:tc>
        <w:tc>
          <w:tcPr>
            <w:tcW w:w="1590" w:type="dxa"/>
            <w:vAlign w:val="center"/>
          </w:tcPr>
          <w:p w:rsidR="001F3A0E" w:rsidRPr="00E460C1" w:rsidRDefault="001F3A0E" w:rsidP="00CC5B5F">
            <w:pPr>
              <w:jc w:val="center"/>
              <w:rPr>
                <w:color w:val="000000" w:themeColor="text1"/>
              </w:rPr>
            </w:pPr>
            <w:r w:rsidRPr="00E460C1">
              <w:rPr>
                <w:color w:val="000000" w:themeColor="text1"/>
              </w:rPr>
              <w:t>11-15 конт.</w:t>
            </w:r>
          </w:p>
        </w:tc>
        <w:tc>
          <w:tcPr>
            <w:tcW w:w="1387" w:type="dxa"/>
            <w:vAlign w:val="center"/>
          </w:tcPr>
          <w:p w:rsidR="001F3A0E" w:rsidRPr="00E460C1" w:rsidRDefault="001F3A0E" w:rsidP="00CC5B5F">
            <w:pPr>
              <w:ind w:left="155"/>
              <w:jc w:val="center"/>
              <w:rPr>
                <w:color w:val="000000" w:themeColor="text1"/>
              </w:rPr>
            </w:pPr>
            <w:r>
              <w:rPr>
                <w:color w:val="000000" w:themeColor="text1"/>
              </w:rPr>
              <w:t>14 500</w:t>
            </w:r>
            <w:r w:rsidRPr="00E460C1">
              <w:rPr>
                <w:color w:val="000000" w:themeColor="text1"/>
              </w:rPr>
              <w:t>,</w:t>
            </w:r>
            <w:r>
              <w:rPr>
                <w:color w:val="000000" w:themeColor="text1"/>
              </w:rPr>
              <w:t>00</w:t>
            </w:r>
          </w:p>
        </w:tc>
        <w:tc>
          <w:tcPr>
            <w:tcW w:w="2268" w:type="dxa"/>
            <w:vMerge/>
            <w:vAlign w:val="center"/>
          </w:tcPr>
          <w:p w:rsidR="001F3A0E" w:rsidRPr="00E460C1" w:rsidRDefault="001F3A0E" w:rsidP="00CC5B5F">
            <w:pPr>
              <w:suppressAutoHyphens w:val="0"/>
              <w:jc w:val="center"/>
              <w:rPr>
                <w:color w:val="000000" w:themeColor="text1"/>
                <w:lang w:eastAsia="ru-RU"/>
              </w:rPr>
            </w:pPr>
          </w:p>
        </w:tc>
      </w:tr>
      <w:tr w:rsidR="001F3A0E" w:rsidRPr="00FA197F" w:rsidTr="00CC5B5F">
        <w:trPr>
          <w:trHeight w:val="710"/>
        </w:trPr>
        <w:tc>
          <w:tcPr>
            <w:tcW w:w="4361" w:type="dxa"/>
            <w:vMerge/>
            <w:vAlign w:val="center"/>
          </w:tcPr>
          <w:p w:rsidR="001F3A0E" w:rsidRPr="00E460C1" w:rsidRDefault="001F3A0E" w:rsidP="00CC5B5F">
            <w:pPr>
              <w:suppressAutoHyphens w:val="0"/>
              <w:jc w:val="center"/>
              <w:rPr>
                <w:color w:val="000000" w:themeColor="text1"/>
                <w:lang w:eastAsia="ru-RU"/>
              </w:rPr>
            </w:pPr>
          </w:p>
        </w:tc>
        <w:tc>
          <w:tcPr>
            <w:tcW w:w="1590" w:type="dxa"/>
            <w:vAlign w:val="center"/>
          </w:tcPr>
          <w:p w:rsidR="001F3A0E" w:rsidRPr="00E460C1" w:rsidRDefault="001F3A0E" w:rsidP="00CC5B5F">
            <w:pPr>
              <w:jc w:val="center"/>
              <w:rPr>
                <w:color w:val="000000" w:themeColor="text1"/>
              </w:rPr>
            </w:pPr>
            <w:r w:rsidRPr="00E460C1">
              <w:rPr>
                <w:color w:val="000000" w:themeColor="text1"/>
              </w:rPr>
              <w:t>16-20 конт.</w:t>
            </w:r>
          </w:p>
        </w:tc>
        <w:tc>
          <w:tcPr>
            <w:tcW w:w="1387" w:type="dxa"/>
            <w:vAlign w:val="center"/>
          </w:tcPr>
          <w:p w:rsidR="001F3A0E" w:rsidRPr="00E460C1" w:rsidRDefault="001F3A0E" w:rsidP="00CC5B5F">
            <w:pPr>
              <w:ind w:left="117"/>
              <w:jc w:val="center"/>
              <w:rPr>
                <w:color w:val="000000" w:themeColor="text1"/>
              </w:rPr>
            </w:pPr>
            <w:r>
              <w:rPr>
                <w:color w:val="000000" w:themeColor="text1"/>
              </w:rPr>
              <w:t>17 400,00</w:t>
            </w:r>
          </w:p>
        </w:tc>
        <w:tc>
          <w:tcPr>
            <w:tcW w:w="2268" w:type="dxa"/>
            <w:vMerge/>
            <w:vAlign w:val="center"/>
          </w:tcPr>
          <w:p w:rsidR="001F3A0E" w:rsidRPr="00E460C1" w:rsidRDefault="001F3A0E" w:rsidP="00CC5B5F">
            <w:pPr>
              <w:suppressAutoHyphens w:val="0"/>
              <w:jc w:val="center"/>
              <w:rPr>
                <w:color w:val="000000" w:themeColor="text1"/>
                <w:lang w:eastAsia="ru-RU"/>
              </w:rPr>
            </w:pPr>
          </w:p>
        </w:tc>
      </w:tr>
      <w:tr w:rsidR="001F3A0E" w:rsidRPr="00C16B9C" w:rsidTr="00CC5B5F">
        <w:trPr>
          <w:trHeight w:val="648"/>
        </w:trPr>
        <w:tc>
          <w:tcPr>
            <w:tcW w:w="4361" w:type="dxa"/>
            <w:vAlign w:val="center"/>
          </w:tcPr>
          <w:p w:rsidR="001F3A0E" w:rsidRPr="00E460C1" w:rsidRDefault="001F3A0E" w:rsidP="00CC5B5F">
            <w:pPr>
              <w:suppressAutoHyphens w:val="0"/>
              <w:jc w:val="center"/>
              <w:rPr>
                <w:color w:val="000000" w:themeColor="text1"/>
              </w:rPr>
            </w:pPr>
            <w:r w:rsidRPr="0063015A">
              <w:rPr>
                <w:color w:val="000000" w:themeColor="text1"/>
                <w:lang w:eastAsia="ru-RU"/>
              </w:rPr>
              <w:t>Создание электронного визита на терминал</w:t>
            </w:r>
          </w:p>
        </w:tc>
        <w:tc>
          <w:tcPr>
            <w:tcW w:w="2977" w:type="dxa"/>
            <w:gridSpan w:val="2"/>
            <w:vAlign w:val="center"/>
          </w:tcPr>
          <w:p w:rsidR="001F3A0E" w:rsidRPr="00BC0F09" w:rsidRDefault="001F3A0E" w:rsidP="00CC5B5F">
            <w:pPr>
              <w:jc w:val="center"/>
              <w:rPr>
                <w:color w:val="000000" w:themeColor="text1"/>
              </w:rPr>
            </w:pPr>
            <w:r>
              <w:rPr>
                <w:color w:val="000000" w:themeColor="text1"/>
              </w:rPr>
              <w:t>300</w:t>
            </w:r>
          </w:p>
        </w:tc>
        <w:tc>
          <w:tcPr>
            <w:tcW w:w="2268" w:type="dxa"/>
            <w:vAlign w:val="center"/>
          </w:tcPr>
          <w:p w:rsidR="001F3A0E" w:rsidRPr="00783AF8" w:rsidRDefault="001F3A0E" w:rsidP="00CC5B5F">
            <w:pPr>
              <w:jc w:val="center"/>
              <w:rPr>
                <w:color w:val="000000" w:themeColor="text1"/>
              </w:rPr>
            </w:pPr>
          </w:p>
        </w:tc>
      </w:tr>
      <w:tr w:rsidR="001F3A0E" w:rsidRPr="00F77BBB" w:rsidTr="00CC5B5F">
        <w:trPr>
          <w:trHeight w:val="425"/>
        </w:trPr>
        <w:tc>
          <w:tcPr>
            <w:tcW w:w="4361" w:type="dxa"/>
            <w:vAlign w:val="center"/>
          </w:tcPr>
          <w:p w:rsidR="001F3A0E" w:rsidRPr="00E460C1" w:rsidRDefault="001F3A0E" w:rsidP="00CC5B5F">
            <w:pPr>
              <w:suppressAutoHyphens w:val="0"/>
              <w:jc w:val="center"/>
              <w:rPr>
                <w:color w:val="000000" w:themeColor="text1"/>
              </w:rPr>
            </w:pPr>
            <w:r w:rsidRPr="00E460C1">
              <w:rPr>
                <w:color w:val="000000" w:themeColor="text1"/>
                <w:lang w:eastAsia="ru-RU"/>
              </w:rPr>
              <w:t>Надбавка за экспедирование груза, подлежащего ветеринарному контролю</w:t>
            </w:r>
          </w:p>
        </w:tc>
        <w:tc>
          <w:tcPr>
            <w:tcW w:w="2977" w:type="dxa"/>
            <w:gridSpan w:val="2"/>
            <w:vAlign w:val="center"/>
          </w:tcPr>
          <w:p w:rsidR="001F3A0E" w:rsidRPr="00E460C1" w:rsidRDefault="001F3A0E" w:rsidP="00CC5B5F">
            <w:pPr>
              <w:jc w:val="center"/>
              <w:rPr>
                <w:color w:val="000000" w:themeColor="text1"/>
              </w:rPr>
            </w:pPr>
            <w:r>
              <w:rPr>
                <w:color w:val="000000" w:themeColor="text1"/>
              </w:rPr>
              <w:t>3</w:t>
            </w:r>
            <w:r w:rsidR="00B149A5">
              <w:rPr>
                <w:color w:val="000000" w:themeColor="text1"/>
              </w:rPr>
              <w:t xml:space="preserve"> </w:t>
            </w:r>
            <w:r>
              <w:rPr>
                <w:color w:val="000000" w:themeColor="text1"/>
              </w:rPr>
              <w:t>00</w:t>
            </w:r>
            <w:r w:rsidR="00B149A5">
              <w:rPr>
                <w:color w:val="000000" w:themeColor="text1"/>
              </w:rPr>
              <w:t>0</w:t>
            </w:r>
            <w:r>
              <w:rPr>
                <w:color w:val="000000" w:themeColor="text1"/>
              </w:rPr>
              <w:t>,00</w:t>
            </w:r>
          </w:p>
        </w:tc>
        <w:tc>
          <w:tcPr>
            <w:tcW w:w="2268" w:type="dxa"/>
            <w:vAlign w:val="center"/>
          </w:tcPr>
          <w:p w:rsidR="001F3A0E" w:rsidRPr="00E460C1" w:rsidRDefault="001F3A0E" w:rsidP="00CC5B5F">
            <w:pPr>
              <w:jc w:val="center"/>
              <w:rPr>
                <w:color w:val="000000" w:themeColor="text1"/>
              </w:rPr>
            </w:pPr>
          </w:p>
        </w:tc>
      </w:tr>
      <w:tr w:rsidR="001F3A0E" w:rsidRPr="00F77BBB" w:rsidTr="00CC5B5F">
        <w:trPr>
          <w:trHeight w:val="425"/>
        </w:trPr>
        <w:tc>
          <w:tcPr>
            <w:tcW w:w="4361" w:type="dxa"/>
            <w:vAlign w:val="center"/>
          </w:tcPr>
          <w:p w:rsidR="001F3A0E" w:rsidRPr="00E460C1" w:rsidRDefault="001F3A0E" w:rsidP="00CC5B5F">
            <w:pPr>
              <w:suppressAutoHyphens w:val="0"/>
              <w:jc w:val="center"/>
              <w:rPr>
                <w:color w:val="000000" w:themeColor="text1"/>
              </w:rPr>
            </w:pPr>
            <w:r w:rsidRPr="00E460C1">
              <w:rPr>
                <w:color w:val="000000" w:themeColor="text1"/>
                <w:lang w:eastAsia="ru-RU"/>
              </w:rPr>
              <w:t>Надбавка за экспедирование груза, подлежащего карантинному контролю</w:t>
            </w:r>
          </w:p>
        </w:tc>
        <w:tc>
          <w:tcPr>
            <w:tcW w:w="2977" w:type="dxa"/>
            <w:gridSpan w:val="2"/>
            <w:vAlign w:val="center"/>
          </w:tcPr>
          <w:p w:rsidR="001F3A0E" w:rsidRPr="00E460C1" w:rsidRDefault="001F3A0E" w:rsidP="00CC5B5F">
            <w:pPr>
              <w:jc w:val="center"/>
              <w:rPr>
                <w:color w:val="000000" w:themeColor="text1"/>
              </w:rPr>
            </w:pPr>
            <w:r>
              <w:rPr>
                <w:color w:val="000000" w:themeColor="text1"/>
              </w:rPr>
              <w:t>3 0</w:t>
            </w:r>
            <w:r w:rsidRPr="00E460C1">
              <w:rPr>
                <w:color w:val="000000" w:themeColor="text1"/>
              </w:rPr>
              <w:t>00</w:t>
            </w:r>
            <w:r>
              <w:rPr>
                <w:color w:val="000000" w:themeColor="text1"/>
              </w:rPr>
              <w:t>,00</w:t>
            </w:r>
          </w:p>
        </w:tc>
        <w:tc>
          <w:tcPr>
            <w:tcW w:w="2268" w:type="dxa"/>
            <w:vAlign w:val="center"/>
          </w:tcPr>
          <w:p w:rsidR="001F3A0E" w:rsidRPr="00E460C1" w:rsidRDefault="001F3A0E" w:rsidP="00CC5B5F">
            <w:pPr>
              <w:jc w:val="center"/>
              <w:rPr>
                <w:color w:val="000000" w:themeColor="text1"/>
              </w:rPr>
            </w:pPr>
          </w:p>
        </w:tc>
      </w:tr>
    </w:tbl>
    <w:p w:rsidR="001F3A0E" w:rsidRPr="00AA278B" w:rsidRDefault="001F3A0E" w:rsidP="001F3A0E">
      <w:pPr>
        <w:pStyle w:val="aff9"/>
        <w:jc w:val="both"/>
        <w:rPr>
          <w:rFonts w:ascii="Times New Roman" w:hAnsi="Times New Roman"/>
          <w:color w:val="000000" w:themeColor="text1"/>
          <w:sz w:val="24"/>
          <w:szCs w:val="24"/>
        </w:rPr>
      </w:pPr>
    </w:p>
    <w:p w:rsidR="001F3A0E" w:rsidRPr="00A61251" w:rsidRDefault="001F3A0E" w:rsidP="001F3A0E">
      <w:pPr>
        <w:pStyle w:val="aff9"/>
        <w:jc w:val="both"/>
        <w:rPr>
          <w:rFonts w:ascii="Times New Roman" w:hAnsi="Times New Roman"/>
          <w:color w:val="000000" w:themeColor="text1"/>
          <w:sz w:val="28"/>
          <w:szCs w:val="28"/>
        </w:rPr>
      </w:pPr>
      <w:r w:rsidRPr="00DC710B">
        <w:rPr>
          <w:rFonts w:ascii="Times New Roman" w:hAnsi="Times New Roman"/>
          <w:b/>
          <w:color w:val="000000" w:themeColor="text1"/>
          <w:sz w:val="28"/>
          <w:szCs w:val="28"/>
        </w:rPr>
        <w:t>4.5.2.</w:t>
      </w:r>
      <w:r>
        <w:rPr>
          <w:rFonts w:ascii="Times New Roman" w:hAnsi="Times New Roman"/>
          <w:color w:val="000000" w:themeColor="text1"/>
          <w:sz w:val="28"/>
          <w:szCs w:val="28"/>
        </w:rPr>
        <w:t xml:space="preserve"> </w:t>
      </w:r>
      <w:r w:rsidRPr="00783AF8">
        <w:rPr>
          <w:rFonts w:ascii="Times New Roman" w:hAnsi="Times New Roman"/>
          <w:color w:val="000000" w:themeColor="text1"/>
          <w:sz w:val="28"/>
          <w:szCs w:val="28"/>
          <w:u w:val="single"/>
        </w:rPr>
        <w:t>При импорте: вывоз автотранспортом и по железной дороге</w:t>
      </w:r>
      <w:r w:rsidRPr="00A61251">
        <w:rPr>
          <w:rFonts w:ascii="Times New Roman" w:hAnsi="Times New Roman"/>
          <w:color w:val="000000" w:themeColor="text1"/>
          <w:sz w:val="28"/>
          <w:szCs w:val="28"/>
        </w:rPr>
        <w:t xml:space="preserve"> </w:t>
      </w:r>
    </w:p>
    <w:tbl>
      <w:tblPr>
        <w:tblStyle w:val="afff1"/>
        <w:tblW w:w="9606" w:type="dxa"/>
        <w:tblLayout w:type="fixed"/>
        <w:tblLook w:val="04A0"/>
      </w:tblPr>
      <w:tblGrid>
        <w:gridCol w:w="2660"/>
        <w:gridCol w:w="1843"/>
        <w:gridCol w:w="1701"/>
        <w:gridCol w:w="1701"/>
        <w:gridCol w:w="1701"/>
      </w:tblGrid>
      <w:tr w:rsidR="001F3A0E" w:rsidRPr="00F77BBB" w:rsidTr="00CC5B5F">
        <w:tc>
          <w:tcPr>
            <w:tcW w:w="2660" w:type="dxa"/>
            <w:vAlign w:val="center"/>
          </w:tcPr>
          <w:p w:rsidR="001F3A0E" w:rsidRPr="00D35BC2" w:rsidRDefault="001F3A0E" w:rsidP="00CC5B5F">
            <w:pPr>
              <w:jc w:val="center"/>
              <w:rPr>
                <w:b/>
                <w:color w:val="000000" w:themeColor="text1"/>
              </w:rPr>
            </w:pPr>
            <w:r w:rsidRPr="00D35BC2">
              <w:rPr>
                <w:b/>
                <w:color w:val="000000" w:themeColor="text1"/>
              </w:rPr>
              <w:t>Тип оборудования</w:t>
            </w:r>
          </w:p>
        </w:tc>
        <w:tc>
          <w:tcPr>
            <w:tcW w:w="1843" w:type="dxa"/>
            <w:vAlign w:val="center"/>
          </w:tcPr>
          <w:p w:rsidR="001F3A0E" w:rsidRPr="00D35BC2" w:rsidRDefault="001F3A0E" w:rsidP="00CC5B5F">
            <w:pPr>
              <w:jc w:val="center"/>
              <w:rPr>
                <w:b/>
                <w:color w:val="000000" w:themeColor="text1"/>
              </w:rPr>
            </w:pPr>
            <w:r>
              <w:rPr>
                <w:b/>
                <w:color w:val="000000" w:themeColor="text1"/>
              </w:rPr>
              <w:t>Статус по прибытии</w:t>
            </w:r>
          </w:p>
        </w:tc>
        <w:tc>
          <w:tcPr>
            <w:tcW w:w="1701" w:type="dxa"/>
            <w:vAlign w:val="center"/>
          </w:tcPr>
          <w:p w:rsidR="001F3A0E" w:rsidRPr="00D35BC2" w:rsidRDefault="001F3A0E" w:rsidP="00CC5B5F">
            <w:pPr>
              <w:jc w:val="center"/>
              <w:rPr>
                <w:b/>
                <w:color w:val="000000" w:themeColor="text1"/>
              </w:rPr>
            </w:pPr>
            <w:r w:rsidRPr="00D35BC2">
              <w:rPr>
                <w:b/>
                <w:color w:val="000000" w:themeColor="text1"/>
              </w:rPr>
              <w:t>Состояние</w:t>
            </w:r>
          </w:p>
        </w:tc>
        <w:tc>
          <w:tcPr>
            <w:tcW w:w="1701" w:type="dxa"/>
            <w:vAlign w:val="center"/>
          </w:tcPr>
          <w:p w:rsidR="001F3A0E" w:rsidRPr="00D35BC2" w:rsidRDefault="001F3A0E" w:rsidP="00CC5B5F">
            <w:pPr>
              <w:jc w:val="center"/>
              <w:rPr>
                <w:b/>
                <w:color w:val="000000" w:themeColor="text1"/>
              </w:rPr>
            </w:pPr>
            <w:r w:rsidRPr="00D35BC2">
              <w:rPr>
                <w:b/>
                <w:color w:val="000000" w:themeColor="text1"/>
              </w:rPr>
              <w:t>Размер вознаграждения, руб.</w:t>
            </w:r>
            <w:r>
              <w:rPr>
                <w:b/>
                <w:color w:val="000000" w:themeColor="text1"/>
              </w:rPr>
              <w:t xml:space="preserve"> </w:t>
            </w:r>
            <w:r w:rsidRPr="00DC710B">
              <w:rPr>
                <w:b/>
                <w:color w:val="000000" w:themeColor="text1"/>
              </w:rPr>
              <w:t>без НДС</w:t>
            </w:r>
          </w:p>
        </w:tc>
        <w:tc>
          <w:tcPr>
            <w:tcW w:w="1701" w:type="dxa"/>
            <w:vAlign w:val="center"/>
          </w:tcPr>
          <w:p w:rsidR="001F3A0E" w:rsidRPr="00D35BC2" w:rsidRDefault="001F3A0E" w:rsidP="00CC5B5F">
            <w:pPr>
              <w:jc w:val="center"/>
              <w:rPr>
                <w:b/>
                <w:color w:val="000000" w:themeColor="text1"/>
              </w:rPr>
            </w:pPr>
            <w:r>
              <w:rPr>
                <w:b/>
                <w:color w:val="000000" w:themeColor="text1"/>
              </w:rPr>
              <w:t>Терминалы</w:t>
            </w:r>
          </w:p>
        </w:tc>
      </w:tr>
      <w:tr w:rsidR="001F3A0E" w:rsidRPr="00F77BBB" w:rsidTr="00CC5B5F">
        <w:trPr>
          <w:trHeight w:val="463"/>
        </w:trPr>
        <w:tc>
          <w:tcPr>
            <w:tcW w:w="2660" w:type="dxa"/>
          </w:tcPr>
          <w:p w:rsidR="001F3A0E" w:rsidRPr="00F77BBB" w:rsidRDefault="001F3A0E" w:rsidP="00CC5B5F">
            <w:pPr>
              <w:rPr>
                <w:color w:val="000000" w:themeColor="text1"/>
              </w:rPr>
            </w:pPr>
            <w:r w:rsidRPr="00F77BBB">
              <w:rPr>
                <w:color w:val="000000" w:themeColor="text1"/>
              </w:rPr>
              <w:t>20, 40 и 45 футовые  универсальные контейнеры и спецконтейнеры</w:t>
            </w:r>
          </w:p>
        </w:tc>
        <w:tc>
          <w:tcPr>
            <w:tcW w:w="1843" w:type="dxa"/>
            <w:vAlign w:val="center"/>
          </w:tcPr>
          <w:p w:rsidR="001F3A0E" w:rsidRPr="00F77BBB" w:rsidRDefault="001F3A0E" w:rsidP="00CC5B5F">
            <w:pPr>
              <w:jc w:val="center"/>
              <w:rPr>
                <w:color w:val="000000" w:themeColor="text1"/>
              </w:rPr>
            </w:pPr>
            <w:r w:rsidRPr="00F77BBB">
              <w:rPr>
                <w:color w:val="000000" w:themeColor="text1"/>
              </w:rPr>
              <w:t>Импорт</w:t>
            </w:r>
          </w:p>
        </w:tc>
        <w:tc>
          <w:tcPr>
            <w:tcW w:w="1701" w:type="dxa"/>
            <w:vAlign w:val="center"/>
          </w:tcPr>
          <w:p w:rsidR="001F3A0E" w:rsidRPr="00F77BBB" w:rsidRDefault="001F3A0E" w:rsidP="00CC5B5F">
            <w:pPr>
              <w:jc w:val="center"/>
              <w:rPr>
                <w:color w:val="000000" w:themeColor="text1"/>
              </w:rPr>
            </w:pPr>
            <w:r>
              <w:rPr>
                <w:color w:val="000000" w:themeColor="text1"/>
              </w:rPr>
              <w:t>порожний</w:t>
            </w:r>
          </w:p>
        </w:tc>
        <w:tc>
          <w:tcPr>
            <w:tcW w:w="1701" w:type="dxa"/>
            <w:vAlign w:val="center"/>
          </w:tcPr>
          <w:p w:rsidR="001F3A0E" w:rsidRPr="005979B8" w:rsidRDefault="001F3A0E" w:rsidP="00CC5B5F">
            <w:pPr>
              <w:jc w:val="center"/>
              <w:rPr>
                <w:color w:val="000000" w:themeColor="text1"/>
              </w:rPr>
            </w:pPr>
            <w:r>
              <w:rPr>
                <w:color w:val="000000" w:themeColor="text1"/>
              </w:rPr>
              <w:t>4 3</w:t>
            </w:r>
            <w:r w:rsidRPr="005979B8">
              <w:rPr>
                <w:color w:val="000000" w:themeColor="text1"/>
              </w:rPr>
              <w:t>00,00</w:t>
            </w:r>
          </w:p>
        </w:tc>
        <w:tc>
          <w:tcPr>
            <w:tcW w:w="1701" w:type="dxa"/>
            <w:vAlign w:val="center"/>
          </w:tcPr>
          <w:p w:rsidR="001F3A0E" w:rsidRPr="005979B8" w:rsidRDefault="001F3A0E" w:rsidP="00CC5B5F">
            <w:pPr>
              <w:jc w:val="center"/>
              <w:rPr>
                <w:color w:val="000000" w:themeColor="text1"/>
              </w:rPr>
            </w:pPr>
            <w:r w:rsidRPr="005979B8">
              <w:rPr>
                <w:color w:val="000000" w:themeColor="text1"/>
              </w:rPr>
              <w:t>ММПК Бронка</w:t>
            </w:r>
          </w:p>
        </w:tc>
      </w:tr>
      <w:tr w:rsidR="001F3A0E" w:rsidRPr="00F77BBB" w:rsidTr="00CC5B5F">
        <w:trPr>
          <w:trHeight w:val="463"/>
        </w:trPr>
        <w:tc>
          <w:tcPr>
            <w:tcW w:w="2660" w:type="dxa"/>
          </w:tcPr>
          <w:p w:rsidR="001F3A0E" w:rsidRPr="00F77BBB" w:rsidRDefault="001F3A0E" w:rsidP="00CC5B5F">
            <w:pPr>
              <w:rPr>
                <w:color w:val="000000" w:themeColor="text1"/>
              </w:rPr>
            </w:pPr>
            <w:r w:rsidRPr="00F77BBB">
              <w:rPr>
                <w:color w:val="000000" w:themeColor="text1"/>
              </w:rPr>
              <w:t>20, 40 и 45 футовые  универсальные контейнеры и спецконтейнеры</w:t>
            </w:r>
          </w:p>
        </w:tc>
        <w:tc>
          <w:tcPr>
            <w:tcW w:w="1843" w:type="dxa"/>
            <w:vAlign w:val="center"/>
          </w:tcPr>
          <w:p w:rsidR="001F3A0E" w:rsidRPr="00F77BBB" w:rsidRDefault="001F3A0E" w:rsidP="00CC5B5F">
            <w:pPr>
              <w:jc w:val="center"/>
              <w:rPr>
                <w:color w:val="000000" w:themeColor="text1"/>
              </w:rPr>
            </w:pPr>
            <w:r w:rsidRPr="00F77BBB">
              <w:rPr>
                <w:color w:val="000000" w:themeColor="text1"/>
              </w:rPr>
              <w:t>Импорт</w:t>
            </w:r>
          </w:p>
        </w:tc>
        <w:tc>
          <w:tcPr>
            <w:tcW w:w="1701" w:type="dxa"/>
            <w:vAlign w:val="center"/>
          </w:tcPr>
          <w:p w:rsidR="001F3A0E" w:rsidRDefault="001F3A0E" w:rsidP="00CC5B5F">
            <w:pPr>
              <w:jc w:val="center"/>
              <w:rPr>
                <w:color w:val="000000" w:themeColor="text1"/>
              </w:rPr>
            </w:pPr>
            <w:r w:rsidRPr="00F77BBB">
              <w:rPr>
                <w:color w:val="000000" w:themeColor="text1"/>
              </w:rPr>
              <w:t>груженый</w:t>
            </w:r>
          </w:p>
        </w:tc>
        <w:tc>
          <w:tcPr>
            <w:tcW w:w="1701" w:type="dxa"/>
            <w:vAlign w:val="center"/>
          </w:tcPr>
          <w:p w:rsidR="001F3A0E" w:rsidRPr="005979B8" w:rsidRDefault="001F3A0E" w:rsidP="00CC5B5F">
            <w:pPr>
              <w:jc w:val="center"/>
              <w:rPr>
                <w:color w:val="000000" w:themeColor="text1"/>
              </w:rPr>
            </w:pPr>
            <w:r w:rsidRPr="005979B8">
              <w:rPr>
                <w:color w:val="000000" w:themeColor="text1"/>
              </w:rPr>
              <w:t>4</w:t>
            </w:r>
            <w:r>
              <w:rPr>
                <w:color w:val="000000" w:themeColor="text1"/>
              </w:rPr>
              <w:t xml:space="preserve"> 3</w:t>
            </w:r>
            <w:r w:rsidRPr="005979B8">
              <w:rPr>
                <w:color w:val="000000" w:themeColor="text1"/>
              </w:rPr>
              <w:t>00,00</w:t>
            </w:r>
          </w:p>
        </w:tc>
        <w:tc>
          <w:tcPr>
            <w:tcW w:w="1701" w:type="dxa"/>
            <w:vAlign w:val="center"/>
          </w:tcPr>
          <w:p w:rsidR="001F3A0E" w:rsidRPr="005979B8" w:rsidRDefault="001F3A0E" w:rsidP="00CC5B5F">
            <w:pPr>
              <w:jc w:val="center"/>
              <w:rPr>
                <w:color w:val="000000" w:themeColor="text1"/>
              </w:rPr>
            </w:pPr>
            <w:r w:rsidRPr="005979B8">
              <w:rPr>
                <w:color w:val="000000" w:themeColor="text1"/>
              </w:rPr>
              <w:t>ММПК Бронка</w:t>
            </w:r>
          </w:p>
        </w:tc>
      </w:tr>
      <w:tr w:rsidR="001F3A0E" w:rsidRPr="00F77BBB" w:rsidTr="00CC5B5F">
        <w:trPr>
          <w:trHeight w:val="463"/>
        </w:trPr>
        <w:tc>
          <w:tcPr>
            <w:tcW w:w="2660" w:type="dxa"/>
          </w:tcPr>
          <w:p w:rsidR="001F3A0E" w:rsidRPr="00F77BBB" w:rsidRDefault="001F3A0E" w:rsidP="00CC5B5F">
            <w:pPr>
              <w:rPr>
                <w:color w:val="000000" w:themeColor="text1"/>
              </w:rPr>
            </w:pPr>
            <w:r w:rsidRPr="00F77BBB">
              <w:rPr>
                <w:color w:val="000000" w:themeColor="text1"/>
              </w:rPr>
              <w:t>20, 40 и 45 футовые универсальные контейнеры и спецконтейнеры</w:t>
            </w:r>
          </w:p>
        </w:tc>
        <w:tc>
          <w:tcPr>
            <w:tcW w:w="1843" w:type="dxa"/>
            <w:vAlign w:val="center"/>
          </w:tcPr>
          <w:p w:rsidR="001F3A0E" w:rsidRPr="00F77BBB" w:rsidRDefault="001F3A0E" w:rsidP="00CC5B5F">
            <w:pPr>
              <w:jc w:val="center"/>
              <w:rPr>
                <w:color w:val="000000" w:themeColor="text1"/>
              </w:rPr>
            </w:pPr>
            <w:r w:rsidRPr="00D35BC2">
              <w:rPr>
                <w:color w:val="000000" w:themeColor="text1"/>
              </w:rPr>
              <w:t>Импорт, процедура таможенный транзит</w:t>
            </w:r>
          </w:p>
        </w:tc>
        <w:tc>
          <w:tcPr>
            <w:tcW w:w="1701" w:type="dxa"/>
            <w:vAlign w:val="center"/>
          </w:tcPr>
          <w:p w:rsidR="001F3A0E" w:rsidRPr="00F77BBB" w:rsidRDefault="001F3A0E" w:rsidP="00CC5B5F">
            <w:pPr>
              <w:jc w:val="center"/>
              <w:rPr>
                <w:color w:val="000000" w:themeColor="text1"/>
              </w:rPr>
            </w:pPr>
            <w:r w:rsidRPr="00F77BBB">
              <w:rPr>
                <w:color w:val="000000" w:themeColor="text1"/>
              </w:rPr>
              <w:t>гружёный</w:t>
            </w:r>
          </w:p>
        </w:tc>
        <w:tc>
          <w:tcPr>
            <w:tcW w:w="1701" w:type="dxa"/>
            <w:vAlign w:val="center"/>
          </w:tcPr>
          <w:p w:rsidR="001F3A0E" w:rsidRPr="005979B8" w:rsidRDefault="001F3A0E" w:rsidP="00CC5B5F">
            <w:pPr>
              <w:jc w:val="center"/>
              <w:rPr>
                <w:color w:val="000000" w:themeColor="text1"/>
              </w:rPr>
            </w:pPr>
            <w:r>
              <w:rPr>
                <w:color w:val="000000" w:themeColor="text1"/>
              </w:rPr>
              <w:t xml:space="preserve">15 </w:t>
            </w:r>
            <w:r w:rsidRPr="005979B8">
              <w:rPr>
                <w:color w:val="000000" w:themeColor="text1"/>
              </w:rPr>
              <w:t>000,00</w:t>
            </w:r>
          </w:p>
        </w:tc>
        <w:tc>
          <w:tcPr>
            <w:tcW w:w="1701" w:type="dxa"/>
            <w:vAlign w:val="center"/>
          </w:tcPr>
          <w:p w:rsidR="001F3A0E" w:rsidRPr="005979B8" w:rsidRDefault="001F3A0E" w:rsidP="00CC5B5F">
            <w:pPr>
              <w:jc w:val="center"/>
              <w:rPr>
                <w:color w:val="000000" w:themeColor="text1"/>
              </w:rPr>
            </w:pPr>
            <w:r w:rsidRPr="005979B8">
              <w:rPr>
                <w:color w:val="000000" w:themeColor="text1"/>
              </w:rPr>
              <w:t>ММПК Бронка</w:t>
            </w:r>
          </w:p>
        </w:tc>
      </w:tr>
    </w:tbl>
    <w:p w:rsidR="001F3A0E" w:rsidRPr="00DC710B" w:rsidRDefault="001F3A0E" w:rsidP="001F3A0E">
      <w:pPr>
        <w:pStyle w:val="aff9"/>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 xml:space="preserve">За указанный выше размер вознаграждения </w:t>
      </w:r>
      <w:r>
        <w:rPr>
          <w:rFonts w:ascii="Times New Roman" w:hAnsi="Times New Roman"/>
          <w:color w:val="000000" w:themeColor="text1"/>
          <w:sz w:val="28"/>
          <w:szCs w:val="28"/>
        </w:rPr>
        <w:t>Экспедитор</w:t>
      </w:r>
      <w:r w:rsidRPr="00DC710B">
        <w:rPr>
          <w:rFonts w:ascii="Times New Roman" w:hAnsi="Times New Roman"/>
          <w:color w:val="000000" w:themeColor="text1"/>
          <w:sz w:val="28"/>
          <w:szCs w:val="28"/>
        </w:rPr>
        <w:t xml:space="preserve"> берет на себя следующие функции:</w:t>
      </w:r>
    </w:p>
    <w:p w:rsidR="001F3A0E" w:rsidRPr="00DC710B" w:rsidRDefault="001F3A0E" w:rsidP="001F3A0E">
      <w:pPr>
        <w:pStyle w:val="aff9"/>
        <w:numPr>
          <w:ilvl w:val="0"/>
          <w:numId w:val="25"/>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Получение сопроводительных документов на контейнер от агентов линии;</w:t>
      </w:r>
    </w:p>
    <w:p w:rsidR="001F3A0E" w:rsidRPr="00DC710B" w:rsidRDefault="001F3A0E" w:rsidP="001F3A0E">
      <w:pPr>
        <w:pStyle w:val="aff9"/>
        <w:numPr>
          <w:ilvl w:val="0"/>
          <w:numId w:val="25"/>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Передача документов таможенному брокеру для выполнения процедуры таможенной очистки, а так же забор документов от брокера после окончания таможенной очистки груза;</w:t>
      </w:r>
    </w:p>
    <w:p w:rsidR="001F3A0E" w:rsidRPr="00DC710B" w:rsidRDefault="001F3A0E" w:rsidP="001F3A0E">
      <w:pPr>
        <w:pStyle w:val="aff9"/>
        <w:numPr>
          <w:ilvl w:val="0"/>
          <w:numId w:val="25"/>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Оформление заявки ГУ-12 или визита для автотранспорта;</w:t>
      </w:r>
    </w:p>
    <w:p w:rsidR="001F3A0E" w:rsidRPr="00DC710B" w:rsidRDefault="001F3A0E" w:rsidP="001F3A0E">
      <w:pPr>
        <w:pStyle w:val="aff9"/>
        <w:numPr>
          <w:ilvl w:val="0"/>
          <w:numId w:val="25"/>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Организация вывоза собственным или привлеченным автотранспортом;</w:t>
      </w:r>
    </w:p>
    <w:p w:rsidR="001F3A0E" w:rsidRPr="00DC710B" w:rsidRDefault="001F3A0E" w:rsidP="001F3A0E">
      <w:pPr>
        <w:pStyle w:val="aff9"/>
        <w:numPr>
          <w:ilvl w:val="0"/>
          <w:numId w:val="25"/>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Оформление железнодорожной накладной для отправки контейнера с грузом или порожнего железнодорожным транспортом;</w:t>
      </w:r>
    </w:p>
    <w:p w:rsidR="001F3A0E" w:rsidRPr="00DC710B" w:rsidRDefault="001F3A0E" w:rsidP="001F3A0E">
      <w:pPr>
        <w:pStyle w:val="aff9"/>
        <w:numPr>
          <w:ilvl w:val="0"/>
          <w:numId w:val="25"/>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shd w:val="clear" w:color="auto" w:fill="FFFFFF"/>
        </w:rPr>
        <w:t>Получение необходимых разрешений на вывоз со стороны судовых и линейных агентов;</w:t>
      </w:r>
    </w:p>
    <w:p w:rsidR="001F3A0E" w:rsidRPr="00DC710B" w:rsidRDefault="001F3A0E" w:rsidP="001F3A0E">
      <w:pPr>
        <w:pStyle w:val="aff9"/>
        <w:numPr>
          <w:ilvl w:val="0"/>
          <w:numId w:val="25"/>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shd w:val="clear" w:color="auto" w:fill="FFFFFF"/>
        </w:rPr>
        <w:t>Оформление транзитной декларации для товаров, в случае, если отправка производится в режиме таможенного транзита.</w:t>
      </w:r>
    </w:p>
    <w:p w:rsidR="001F3A0E" w:rsidRPr="005979B8" w:rsidRDefault="001F3A0E" w:rsidP="001F3A0E">
      <w:pPr>
        <w:pStyle w:val="aff9"/>
        <w:numPr>
          <w:ilvl w:val="0"/>
          <w:numId w:val="25"/>
        </w:numPr>
        <w:jc w:val="both"/>
        <w:rPr>
          <w:rFonts w:ascii="Times New Roman" w:hAnsi="Times New Roman"/>
          <w:color w:val="000000" w:themeColor="text1"/>
          <w:sz w:val="28"/>
          <w:szCs w:val="28"/>
        </w:rPr>
      </w:pPr>
      <w:r w:rsidRPr="005979B8">
        <w:rPr>
          <w:rFonts w:ascii="Times New Roman" w:hAnsi="Times New Roman"/>
          <w:color w:val="000000" w:themeColor="text1"/>
          <w:sz w:val="28"/>
          <w:szCs w:val="28"/>
        </w:rPr>
        <w:t xml:space="preserve">Организация слежения за контейнерами Клиента, проходящими через ММПК </w:t>
      </w:r>
      <w:r w:rsidRPr="005979B8">
        <w:rPr>
          <w:rFonts w:ascii="Times New Roman" w:hAnsi="Times New Roman"/>
          <w:sz w:val="28"/>
          <w:szCs w:val="28"/>
        </w:rPr>
        <w:t>«Бронка».</w:t>
      </w:r>
    </w:p>
    <w:p w:rsidR="001F3A0E" w:rsidRDefault="001F3A0E" w:rsidP="001F3A0E">
      <w:pPr>
        <w:pStyle w:val="aff9"/>
        <w:jc w:val="both"/>
        <w:rPr>
          <w:rFonts w:ascii="Times New Roman" w:hAnsi="Times New Roman"/>
          <w:color w:val="000000" w:themeColor="text1"/>
          <w:sz w:val="24"/>
          <w:szCs w:val="24"/>
        </w:rPr>
      </w:pPr>
    </w:p>
    <w:p w:rsidR="001F3A0E" w:rsidRPr="00DC710B" w:rsidRDefault="001F3A0E" w:rsidP="001F3A0E">
      <w:pPr>
        <w:pStyle w:val="aff9"/>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Ставки не включают в себя:</w:t>
      </w:r>
    </w:p>
    <w:p w:rsidR="001F3A0E" w:rsidRPr="00DC710B" w:rsidRDefault="001F3A0E" w:rsidP="001F3A0E">
      <w:pPr>
        <w:pStyle w:val="aff9"/>
        <w:numPr>
          <w:ilvl w:val="0"/>
          <w:numId w:val="24"/>
        </w:numPr>
        <w:ind w:left="644"/>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Локальные сборы морских линий;</w:t>
      </w:r>
    </w:p>
    <w:p w:rsidR="001F3A0E" w:rsidRPr="00DC710B" w:rsidRDefault="001F3A0E" w:rsidP="001F3A0E">
      <w:pPr>
        <w:pStyle w:val="aff9"/>
        <w:numPr>
          <w:ilvl w:val="0"/>
          <w:numId w:val="24"/>
        </w:numPr>
        <w:ind w:left="644"/>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Платежи за погрузо-разгрузочные и другие работы в порту отправления;</w:t>
      </w:r>
    </w:p>
    <w:p w:rsidR="001F3A0E" w:rsidRPr="00DC710B" w:rsidRDefault="001F3A0E" w:rsidP="001F3A0E">
      <w:pPr>
        <w:pStyle w:val="aff9"/>
        <w:numPr>
          <w:ilvl w:val="0"/>
          <w:numId w:val="24"/>
        </w:numPr>
        <w:ind w:left="644"/>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Расходы на перевозку контейнера автотранспортом от терминала в порту к месту назначения;</w:t>
      </w:r>
    </w:p>
    <w:p w:rsidR="001F3A0E" w:rsidRPr="00DC710B" w:rsidRDefault="001F3A0E" w:rsidP="001F3A0E">
      <w:pPr>
        <w:pStyle w:val="aff9"/>
        <w:numPr>
          <w:ilvl w:val="0"/>
          <w:numId w:val="24"/>
        </w:numPr>
        <w:ind w:left="644"/>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Расходы на организацию таможенных и прочих досмотров;</w:t>
      </w:r>
    </w:p>
    <w:p w:rsidR="001F3A0E" w:rsidRDefault="001F3A0E" w:rsidP="001F3A0E">
      <w:pPr>
        <w:pStyle w:val="aff9"/>
        <w:numPr>
          <w:ilvl w:val="0"/>
          <w:numId w:val="24"/>
        </w:numPr>
        <w:ind w:left="644"/>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Хранение/демередж/детеншен сверх норматива, установленного морской линией;</w:t>
      </w:r>
    </w:p>
    <w:p w:rsidR="001F3A0E" w:rsidRDefault="001F3A0E" w:rsidP="001F3A0E">
      <w:pPr>
        <w:pStyle w:val="aff9"/>
        <w:ind w:left="720"/>
        <w:jc w:val="both"/>
        <w:rPr>
          <w:rFonts w:ascii="Times New Roman" w:hAnsi="Times New Roman"/>
          <w:color w:val="000000" w:themeColor="text1"/>
          <w:sz w:val="28"/>
          <w:szCs w:val="28"/>
        </w:rPr>
      </w:pPr>
    </w:p>
    <w:p w:rsidR="001F3A0E" w:rsidRPr="00DC710B" w:rsidRDefault="001F3A0E" w:rsidP="001F3A0E">
      <w:pPr>
        <w:pStyle w:val="aff9"/>
        <w:ind w:left="720"/>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Дополнительные услуги, оказываемые при Импорте:</w:t>
      </w:r>
    </w:p>
    <w:tbl>
      <w:tblPr>
        <w:tblStyle w:val="afff1"/>
        <w:tblW w:w="9606" w:type="dxa"/>
        <w:tblLayout w:type="fixed"/>
        <w:tblLook w:val="04A0"/>
      </w:tblPr>
      <w:tblGrid>
        <w:gridCol w:w="4928"/>
        <w:gridCol w:w="1417"/>
        <w:gridCol w:w="1276"/>
        <w:gridCol w:w="1985"/>
      </w:tblGrid>
      <w:tr w:rsidR="001F3A0E" w:rsidRPr="00F77BBB" w:rsidTr="00CC5B5F">
        <w:trPr>
          <w:trHeight w:val="425"/>
        </w:trPr>
        <w:tc>
          <w:tcPr>
            <w:tcW w:w="4928" w:type="dxa"/>
            <w:vAlign w:val="center"/>
          </w:tcPr>
          <w:p w:rsidR="001F3A0E" w:rsidRPr="00D35BC2" w:rsidRDefault="001F3A0E" w:rsidP="00CC5B5F">
            <w:pPr>
              <w:suppressAutoHyphens w:val="0"/>
              <w:jc w:val="center"/>
              <w:rPr>
                <w:b/>
                <w:color w:val="000000" w:themeColor="text1"/>
              </w:rPr>
            </w:pPr>
            <w:r w:rsidRPr="00D35BC2">
              <w:rPr>
                <w:b/>
                <w:color w:val="000000" w:themeColor="text1"/>
              </w:rPr>
              <w:t>Наименование услуги</w:t>
            </w:r>
          </w:p>
        </w:tc>
        <w:tc>
          <w:tcPr>
            <w:tcW w:w="2693" w:type="dxa"/>
            <w:gridSpan w:val="2"/>
            <w:tcBorders>
              <w:bottom w:val="single" w:sz="4" w:space="0" w:color="auto"/>
            </w:tcBorders>
            <w:vAlign w:val="center"/>
          </w:tcPr>
          <w:p w:rsidR="001F3A0E" w:rsidRPr="00BC0F09" w:rsidRDefault="001F3A0E" w:rsidP="00CC5B5F">
            <w:pPr>
              <w:jc w:val="center"/>
              <w:rPr>
                <w:b/>
                <w:color w:val="000000" w:themeColor="text1"/>
              </w:rPr>
            </w:pPr>
            <w:r w:rsidRPr="00D35BC2">
              <w:rPr>
                <w:b/>
                <w:color w:val="000000" w:themeColor="text1"/>
              </w:rPr>
              <w:t>Размер вознаграждения, руб</w:t>
            </w:r>
            <w:r w:rsidRPr="00BC0F09">
              <w:rPr>
                <w:b/>
                <w:color w:val="000000" w:themeColor="text1"/>
              </w:rPr>
              <w:t>.</w:t>
            </w:r>
            <w:r>
              <w:rPr>
                <w:b/>
                <w:color w:val="000000" w:themeColor="text1"/>
              </w:rPr>
              <w:t xml:space="preserve"> без НДС</w:t>
            </w:r>
          </w:p>
        </w:tc>
        <w:tc>
          <w:tcPr>
            <w:tcW w:w="1985" w:type="dxa"/>
            <w:tcBorders>
              <w:bottom w:val="single" w:sz="4" w:space="0" w:color="auto"/>
            </w:tcBorders>
            <w:vAlign w:val="center"/>
          </w:tcPr>
          <w:p w:rsidR="001F3A0E" w:rsidRPr="00D35BC2" w:rsidRDefault="001F3A0E" w:rsidP="00CC5B5F">
            <w:pPr>
              <w:jc w:val="center"/>
              <w:rPr>
                <w:b/>
                <w:color w:val="000000" w:themeColor="text1"/>
              </w:rPr>
            </w:pPr>
            <w:r w:rsidRPr="00D35BC2">
              <w:rPr>
                <w:b/>
                <w:color w:val="000000" w:themeColor="text1"/>
              </w:rPr>
              <w:t>Примечание</w:t>
            </w:r>
          </w:p>
        </w:tc>
      </w:tr>
      <w:tr w:rsidR="001F3A0E" w:rsidRPr="00F77BBB" w:rsidTr="00CC5B5F">
        <w:trPr>
          <w:trHeight w:val="489"/>
        </w:trPr>
        <w:tc>
          <w:tcPr>
            <w:tcW w:w="4928" w:type="dxa"/>
            <w:vMerge w:val="restart"/>
            <w:vAlign w:val="center"/>
          </w:tcPr>
          <w:p w:rsidR="001F3A0E" w:rsidRPr="00D35BC2" w:rsidRDefault="001F3A0E" w:rsidP="00CC5B5F">
            <w:pPr>
              <w:suppressAutoHyphens w:val="0"/>
              <w:jc w:val="center"/>
              <w:rPr>
                <w:color w:val="000000" w:themeColor="text1"/>
              </w:rPr>
            </w:pPr>
            <w:r w:rsidRPr="00D35BC2">
              <w:rPr>
                <w:color w:val="000000" w:themeColor="text1"/>
                <w:lang w:eastAsia="ru-RU"/>
              </w:rPr>
              <w:t>Участие в досмотре/осмотре контейнера</w:t>
            </w:r>
          </w:p>
        </w:tc>
        <w:tc>
          <w:tcPr>
            <w:tcW w:w="2693" w:type="dxa"/>
            <w:gridSpan w:val="2"/>
            <w:vAlign w:val="center"/>
          </w:tcPr>
          <w:p w:rsidR="001F3A0E" w:rsidRPr="00D35BC2" w:rsidRDefault="001F3A0E" w:rsidP="00CC5B5F">
            <w:pPr>
              <w:jc w:val="center"/>
              <w:rPr>
                <w:color w:val="000000" w:themeColor="text1"/>
              </w:rPr>
            </w:pPr>
            <w:r>
              <w:rPr>
                <w:color w:val="000000" w:themeColor="text1"/>
              </w:rPr>
              <w:t xml:space="preserve">2 </w:t>
            </w:r>
            <w:r w:rsidRPr="00D35BC2">
              <w:rPr>
                <w:color w:val="000000" w:themeColor="text1"/>
              </w:rPr>
              <w:t>000</w:t>
            </w:r>
            <w:r>
              <w:rPr>
                <w:color w:val="000000" w:themeColor="text1"/>
              </w:rPr>
              <w:t>,00</w:t>
            </w:r>
          </w:p>
        </w:tc>
        <w:tc>
          <w:tcPr>
            <w:tcW w:w="1985" w:type="dxa"/>
            <w:vAlign w:val="center"/>
          </w:tcPr>
          <w:p w:rsidR="001F3A0E" w:rsidRPr="00D35BC2" w:rsidRDefault="001F3A0E" w:rsidP="00CC5B5F">
            <w:pPr>
              <w:jc w:val="center"/>
              <w:rPr>
                <w:color w:val="000000" w:themeColor="text1"/>
              </w:rPr>
            </w:pPr>
            <w:r w:rsidRPr="00D35BC2">
              <w:rPr>
                <w:color w:val="000000" w:themeColor="text1"/>
                <w:lang w:eastAsia="ru-RU"/>
              </w:rPr>
              <w:t>без открытия контейнера</w:t>
            </w:r>
          </w:p>
        </w:tc>
      </w:tr>
      <w:tr w:rsidR="001F3A0E" w:rsidRPr="00F77BBB" w:rsidTr="00CC5B5F">
        <w:trPr>
          <w:trHeight w:val="315"/>
        </w:trPr>
        <w:tc>
          <w:tcPr>
            <w:tcW w:w="4928" w:type="dxa"/>
            <w:vMerge/>
            <w:vAlign w:val="center"/>
          </w:tcPr>
          <w:p w:rsidR="001F3A0E" w:rsidRPr="00D35BC2" w:rsidRDefault="001F3A0E" w:rsidP="00CC5B5F">
            <w:pPr>
              <w:suppressAutoHyphens w:val="0"/>
              <w:jc w:val="center"/>
              <w:rPr>
                <w:color w:val="000000" w:themeColor="text1"/>
                <w:lang w:eastAsia="ru-RU"/>
              </w:rPr>
            </w:pPr>
          </w:p>
        </w:tc>
        <w:tc>
          <w:tcPr>
            <w:tcW w:w="2693" w:type="dxa"/>
            <w:gridSpan w:val="2"/>
            <w:vAlign w:val="center"/>
          </w:tcPr>
          <w:p w:rsidR="001F3A0E" w:rsidRPr="00D35BC2" w:rsidRDefault="001F3A0E" w:rsidP="00CC5B5F">
            <w:pPr>
              <w:jc w:val="center"/>
              <w:rPr>
                <w:color w:val="000000" w:themeColor="text1"/>
              </w:rPr>
            </w:pPr>
            <w:r>
              <w:rPr>
                <w:color w:val="000000" w:themeColor="text1"/>
              </w:rPr>
              <w:t xml:space="preserve">4 </w:t>
            </w:r>
            <w:r w:rsidRPr="00D35BC2">
              <w:rPr>
                <w:color w:val="000000" w:themeColor="text1"/>
              </w:rPr>
              <w:t>000</w:t>
            </w:r>
            <w:r>
              <w:rPr>
                <w:color w:val="000000" w:themeColor="text1"/>
              </w:rPr>
              <w:t>,00</w:t>
            </w:r>
          </w:p>
        </w:tc>
        <w:tc>
          <w:tcPr>
            <w:tcW w:w="1985" w:type="dxa"/>
            <w:vAlign w:val="center"/>
          </w:tcPr>
          <w:p w:rsidR="001F3A0E" w:rsidRPr="00D35BC2" w:rsidRDefault="001F3A0E" w:rsidP="00CC5B5F">
            <w:pPr>
              <w:suppressAutoHyphens w:val="0"/>
              <w:jc w:val="center"/>
              <w:rPr>
                <w:color w:val="000000" w:themeColor="text1"/>
                <w:lang w:eastAsia="ru-RU"/>
              </w:rPr>
            </w:pPr>
            <w:r w:rsidRPr="00D35BC2">
              <w:rPr>
                <w:color w:val="000000" w:themeColor="text1"/>
                <w:lang w:eastAsia="ru-RU"/>
              </w:rPr>
              <w:t>с открытием контейнера</w:t>
            </w:r>
          </w:p>
        </w:tc>
      </w:tr>
      <w:tr w:rsidR="001F3A0E" w:rsidRPr="00FA197F" w:rsidTr="00CC5B5F">
        <w:trPr>
          <w:trHeight w:val="204"/>
        </w:trPr>
        <w:tc>
          <w:tcPr>
            <w:tcW w:w="4928" w:type="dxa"/>
            <w:vMerge w:val="restart"/>
            <w:vAlign w:val="center"/>
          </w:tcPr>
          <w:p w:rsidR="001F3A0E" w:rsidRPr="00D35BC2" w:rsidRDefault="001F3A0E" w:rsidP="00CC5B5F">
            <w:pPr>
              <w:suppressAutoHyphens w:val="0"/>
              <w:jc w:val="center"/>
              <w:rPr>
                <w:color w:val="000000" w:themeColor="text1"/>
                <w:lang w:eastAsia="ru-RU"/>
              </w:rPr>
            </w:pPr>
            <w:r w:rsidRPr="00D35BC2">
              <w:rPr>
                <w:color w:val="000000" w:themeColor="text1"/>
                <w:lang w:eastAsia="ru-RU"/>
              </w:rPr>
              <w:t>Оформление протокола радиационных испытаний на груз с повышенным естественным фоном</w:t>
            </w:r>
          </w:p>
          <w:p w:rsidR="001F3A0E" w:rsidRPr="00D35BC2" w:rsidRDefault="001F3A0E" w:rsidP="00CC5B5F">
            <w:pPr>
              <w:suppressAutoHyphens w:val="0"/>
              <w:jc w:val="center"/>
              <w:rPr>
                <w:color w:val="000000" w:themeColor="text1"/>
              </w:rPr>
            </w:pPr>
          </w:p>
        </w:tc>
        <w:tc>
          <w:tcPr>
            <w:tcW w:w="2693" w:type="dxa"/>
            <w:gridSpan w:val="2"/>
            <w:vAlign w:val="center"/>
          </w:tcPr>
          <w:p w:rsidR="001F3A0E" w:rsidRPr="00D35BC2" w:rsidRDefault="001F3A0E" w:rsidP="00CC5B5F">
            <w:pPr>
              <w:jc w:val="center"/>
              <w:rPr>
                <w:color w:val="000000" w:themeColor="text1"/>
              </w:rPr>
            </w:pPr>
            <w:r w:rsidRPr="00D35BC2">
              <w:rPr>
                <w:color w:val="000000" w:themeColor="text1"/>
              </w:rPr>
              <w:t>В  коносаменте:</w:t>
            </w:r>
          </w:p>
        </w:tc>
        <w:tc>
          <w:tcPr>
            <w:tcW w:w="1985" w:type="dxa"/>
            <w:vMerge w:val="restart"/>
            <w:vAlign w:val="center"/>
          </w:tcPr>
          <w:p w:rsidR="001F3A0E" w:rsidRPr="00D35BC2" w:rsidRDefault="001F3A0E" w:rsidP="00CC5B5F">
            <w:pPr>
              <w:suppressAutoHyphens w:val="0"/>
              <w:jc w:val="center"/>
              <w:rPr>
                <w:color w:val="000000" w:themeColor="text1"/>
                <w:lang w:eastAsia="ru-RU"/>
              </w:rPr>
            </w:pPr>
          </w:p>
        </w:tc>
      </w:tr>
      <w:tr w:rsidR="001F3A0E" w:rsidRPr="00FA197F" w:rsidTr="00CC5B5F">
        <w:trPr>
          <w:trHeight w:val="225"/>
        </w:trPr>
        <w:tc>
          <w:tcPr>
            <w:tcW w:w="4928" w:type="dxa"/>
            <w:vMerge/>
            <w:vAlign w:val="center"/>
          </w:tcPr>
          <w:p w:rsidR="001F3A0E" w:rsidRPr="00D35BC2" w:rsidRDefault="001F3A0E" w:rsidP="00CC5B5F">
            <w:pPr>
              <w:suppressAutoHyphens w:val="0"/>
              <w:jc w:val="center"/>
              <w:rPr>
                <w:color w:val="000000" w:themeColor="text1"/>
                <w:lang w:eastAsia="ru-RU"/>
              </w:rPr>
            </w:pPr>
          </w:p>
        </w:tc>
        <w:tc>
          <w:tcPr>
            <w:tcW w:w="1417" w:type="dxa"/>
            <w:vAlign w:val="center"/>
          </w:tcPr>
          <w:p w:rsidR="001F3A0E" w:rsidRPr="00D35BC2" w:rsidRDefault="001F3A0E" w:rsidP="00CC5B5F">
            <w:pPr>
              <w:jc w:val="center"/>
              <w:rPr>
                <w:color w:val="000000" w:themeColor="text1"/>
              </w:rPr>
            </w:pPr>
            <w:r w:rsidRPr="00D35BC2">
              <w:rPr>
                <w:color w:val="000000" w:themeColor="text1"/>
              </w:rPr>
              <w:t xml:space="preserve">1-2 конт </w:t>
            </w:r>
          </w:p>
        </w:tc>
        <w:tc>
          <w:tcPr>
            <w:tcW w:w="1276" w:type="dxa"/>
            <w:vAlign w:val="center"/>
          </w:tcPr>
          <w:p w:rsidR="001F3A0E" w:rsidRPr="00D35BC2" w:rsidRDefault="001F3A0E" w:rsidP="00CC5B5F">
            <w:pPr>
              <w:jc w:val="center"/>
              <w:rPr>
                <w:color w:val="000000" w:themeColor="text1"/>
              </w:rPr>
            </w:pPr>
            <w:r>
              <w:rPr>
                <w:color w:val="000000" w:themeColor="text1"/>
              </w:rPr>
              <w:t>2 90</w:t>
            </w:r>
            <w:r w:rsidRPr="00D35BC2">
              <w:rPr>
                <w:color w:val="000000" w:themeColor="text1"/>
              </w:rPr>
              <w:t>0,</w:t>
            </w:r>
            <w:r>
              <w:rPr>
                <w:color w:val="000000" w:themeColor="text1"/>
              </w:rPr>
              <w:t>00</w:t>
            </w:r>
          </w:p>
        </w:tc>
        <w:tc>
          <w:tcPr>
            <w:tcW w:w="1985" w:type="dxa"/>
            <w:vMerge/>
            <w:vAlign w:val="center"/>
          </w:tcPr>
          <w:p w:rsidR="001F3A0E" w:rsidRPr="00D35BC2" w:rsidRDefault="001F3A0E" w:rsidP="00CC5B5F">
            <w:pPr>
              <w:suppressAutoHyphens w:val="0"/>
              <w:jc w:val="center"/>
              <w:rPr>
                <w:color w:val="000000" w:themeColor="text1"/>
                <w:lang w:eastAsia="ru-RU"/>
              </w:rPr>
            </w:pPr>
          </w:p>
        </w:tc>
      </w:tr>
      <w:tr w:rsidR="001F3A0E" w:rsidRPr="00FA197F" w:rsidTr="00CC5B5F">
        <w:trPr>
          <w:trHeight w:val="226"/>
        </w:trPr>
        <w:tc>
          <w:tcPr>
            <w:tcW w:w="4928" w:type="dxa"/>
            <w:vMerge/>
            <w:vAlign w:val="center"/>
          </w:tcPr>
          <w:p w:rsidR="001F3A0E" w:rsidRPr="00D35BC2" w:rsidRDefault="001F3A0E" w:rsidP="00CC5B5F">
            <w:pPr>
              <w:suppressAutoHyphens w:val="0"/>
              <w:jc w:val="center"/>
              <w:rPr>
                <w:color w:val="000000" w:themeColor="text1"/>
                <w:lang w:eastAsia="ru-RU"/>
              </w:rPr>
            </w:pPr>
          </w:p>
        </w:tc>
        <w:tc>
          <w:tcPr>
            <w:tcW w:w="1417" w:type="dxa"/>
            <w:vAlign w:val="center"/>
          </w:tcPr>
          <w:p w:rsidR="001F3A0E" w:rsidRPr="00D35BC2" w:rsidRDefault="001F3A0E" w:rsidP="00CC5B5F">
            <w:pPr>
              <w:jc w:val="center"/>
              <w:rPr>
                <w:color w:val="000000" w:themeColor="text1"/>
              </w:rPr>
            </w:pPr>
            <w:r w:rsidRPr="00D35BC2">
              <w:rPr>
                <w:color w:val="000000" w:themeColor="text1"/>
              </w:rPr>
              <w:t xml:space="preserve">3-4 конт </w:t>
            </w:r>
          </w:p>
        </w:tc>
        <w:tc>
          <w:tcPr>
            <w:tcW w:w="1276" w:type="dxa"/>
            <w:vAlign w:val="center"/>
          </w:tcPr>
          <w:p w:rsidR="001F3A0E" w:rsidRPr="00D35BC2" w:rsidRDefault="001F3A0E" w:rsidP="00CC5B5F">
            <w:pPr>
              <w:jc w:val="center"/>
              <w:rPr>
                <w:color w:val="000000" w:themeColor="text1"/>
              </w:rPr>
            </w:pPr>
            <w:r>
              <w:rPr>
                <w:color w:val="000000" w:themeColor="text1"/>
              </w:rPr>
              <w:t>5 8</w:t>
            </w:r>
            <w:r w:rsidRPr="00D35BC2">
              <w:rPr>
                <w:color w:val="000000" w:themeColor="text1"/>
              </w:rPr>
              <w:t>00,</w:t>
            </w:r>
            <w:r>
              <w:rPr>
                <w:color w:val="000000" w:themeColor="text1"/>
              </w:rPr>
              <w:t>00</w:t>
            </w:r>
          </w:p>
        </w:tc>
        <w:tc>
          <w:tcPr>
            <w:tcW w:w="1985" w:type="dxa"/>
            <w:vMerge/>
            <w:vAlign w:val="center"/>
          </w:tcPr>
          <w:p w:rsidR="001F3A0E" w:rsidRPr="00D35BC2" w:rsidRDefault="001F3A0E" w:rsidP="00CC5B5F">
            <w:pPr>
              <w:suppressAutoHyphens w:val="0"/>
              <w:jc w:val="center"/>
              <w:rPr>
                <w:color w:val="000000" w:themeColor="text1"/>
                <w:lang w:eastAsia="ru-RU"/>
              </w:rPr>
            </w:pPr>
          </w:p>
        </w:tc>
      </w:tr>
      <w:tr w:rsidR="001F3A0E" w:rsidRPr="00FA197F" w:rsidTr="00CC5B5F">
        <w:trPr>
          <w:trHeight w:val="313"/>
        </w:trPr>
        <w:tc>
          <w:tcPr>
            <w:tcW w:w="4928" w:type="dxa"/>
            <w:vMerge/>
            <w:vAlign w:val="center"/>
          </w:tcPr>
          <w:p w:rsidR="001F3A0E" w:rsidRPr="00D35BC2" w:rsidRDefault="001F3A0E" w:rsidP="00CC5B5F">
            <w:pPr>
              <w:suppressAutoHyphens w:val="0"/>
              <w:jc w:val="center"/>
              <w:rPr>
                <w:color w:val="000000" w:themeColor="text1"/>
                <w:lang w:eastAsia="ru-RU"/>
              </w:rPr>
            </w:pPr>
          </w:p>
        </w:tc>
        <w:tc>
          <w:tcPr>
            <w:tcW w:w="1417" w:type="dxa"/>
            <w:vAlign w:val="center"/>
          </w:tcPr>
          <w:p w:rsidR="001F3A0E" w:rsidRPr="00D35BC2" w:rsidRDefault="001F3A0E" w:rsidP="00CC5B5F">
            <w:pPr>
              <w:jc w:val="center"/>
              <w:rPr>
                <w:color w:val="000000" w:themeColor="text1"/>
              </w:rPr>
            </w:pPr>
            <w:r w:rsidRPr="00D35BC2">
              <w:rPr>
                <w:color w:val="000000" w:themeColor="text1"/>
              </w:rPr>
              <w:t xml:space="preserve">5-6 конт. </w:t>
            </w:r>
          </w:p>
        </w:tc>
        <w:tc>
          <w:tcPr>
            <w:tcW w:w="1276" w:type="dxa"/>
            <w:vAlign w:val="center"/>
          </w:tcPr>
          <w:p w:rsidR="001F3A0E" w:rsidRPr="00D35BC2" w:rsidRDefault="001F3A0E" w:rsidP="00CC5B5F">
            <w:pPr>
              <w:jc w:val="center"/>
              <w:rPr>
                <w:color w:val="000000" w:themeColor="text1"/>
              </w:rPr>
            </w:pPr>
            <w:r>
              <w:rPr>
                <w:color w:val="000000" w:themeColor="text1"/>
              </w:rPr>
              <w:t>8 70</w:t>
            </w:r>
            <w:r w:rsidRPr="00D35BC2">
              <w:rPr>
                <w:color w:val="000000" w:themeColor="text1"/>
              </w:rPr>
              <w:t>0,</w:t>
            </w:r>
            <w:r>
              <w:rPr>
                <w:color w:val="000000" w:themeColor="text1"/>
              </w:rPr>
              <w:t>00</w:t>
            </w:r>
          </w:p>
        </w:tc>
        <w:tc>
          <w:tcPr>
            <w:tcW w:w="1985" w:type="dxa"/>
            <w:vMerge/>
            <w:vAlign w:val="center"/>
          </w:tcPr>
          <w:p w:rsidR="001F3A0E" w:rsidRPr="00D35BC2" w:rsidRDefault="001F3A0E" w:rsidP="00CC5B5F">
            <w:pPr>
              <w:suppressAutoHyphens w:val="0"/>
              <w:jc w:val="center"/>
              <w:rPr>
                <w:color w:val="000000" w:themeColor="text1"/>
                <w:lang w:eastAsia="ru-RU"/>
              </w:rPr>
            </w:pPr>
          </w:p>
        </w:tc>
      </w:tr>
      <w:tr w:rsidR="001F3A0E" w:rsidRPr="00FA197F" w:rsidTr="00CC5B5F">
        <w:trPr>
          <w:trHeight w:val="238"/>
        </w:trPr>
        <w:tc>
          <w:tcPr>
            <w:tcW w:w="4928" w:type="dxa"/>
            <w:vMerge/>
            <w:vAlign w:val="center"/>
          </w:tcPr>
          <w:p w:rsidR="001F3A0E" w:rsidRPr="00D35BC2" w:rsidRDefault="001F3A0E" w:rsidP="00CC5B5F">
            <w:pPr>
              <w:suppressAutoHyphens w:val="0"/>
              <w:jc w:val="center"/>
              <w:rPr>
                <w:color w:val="000000" w:themeColor="text1"/>
                <w:lang w:eastAsia="ru-RU"/>
              </w:rPr>
            </w:pPr>
          </w:p>
        </w:tc>
        <w:tc>
          <w:tcPr>
            <w:tcW w:w="1417" w:type="dxa"/>
            <w:vAlign w:val="center"/>
          </w:tcPr>
          <w:p w:rsidR="001F3A0E" w:rsidRPr="00D35BC2" w:rsidRDefault="001F3A0E" w:rsidP="00CC5B5F">
            <w:pPr>
              <w:jc w:val="center"/>
              <w:rPr>
                <w:color w:val="000000" w:themeColor="text1"/>
              </w:rPr>
            </w:pPr>
            <w:r w:rsidRPr="00D35BC2">
              <w:rPr>
                <w:color w:val="000000" w:themeColor="text1"/>
              </w:rPr>
              <w:t xml:space="preserve">7-10 конт. </w:t>
            </w:r>
          </w:p>
        </w:tc>
        <w:tc>
          <w:tcPr>
            <w:tcW w:w="1276" w:type="dxa"/>
            <w:vAlign w:val="center"/>
          </w:tcPr>
          <w:p w:rsidR="001F3A0E" w:rsidRPr="00D35BC2" w:rsidRDefault="001F3A0E" w:rsidP="00CC5B5F">
            <w:pPr>
              <w:jc w:val="center"/>
              <w:rPr>
                <w:color w:val="000000" w:themeColor="text1"/>
              </w:rPr>
            </w:pPr>
            <w:r>
              <w:rPr>
                <w:color w:val="000000" w:themeColor="text1"/>
              </w:rPr>
              <w:t>11 600</w:t>
            </w:r>
            <w:r w:rsidRPr="00D35BC2">
              <w:rPr>
                <w:color w:val="000000" w:themeColor="text1"/>
              </w:rPr>
              <w:t>,</w:t>
            </w:r>
            <w:r>
              <w:rPr>
                <w:color w:val="000000" w:themeColor="text1"/>
              </w:rPr>
              <w:t>00</w:t>
            </w:r>
          </w:p>
        </w:tc>
        <w:tc>
          <w:tcPr>
            <w:tcW w:w="1985" w:type="dxa"/>
            <w:vMerge/>
            <w:vAlign w:val="center"/>
          </w:tcPr>
          <w:p w:rsidR="001F3A0E" w:rsidRPr="00D35BC2" w:rsidRDefault="001F3A0E" w:rsidP="00CC5B5F">
            <w:pPr>
              <w:suppressAutoHyphens w:val="0"/>
              <w:jc w:val="center"/>
              <w:rPr>
                <w:color w:val="000000" w:themeColor="text1"/>
                <w:lang w:eastAsia="ru-RU"/>
              </w:rPr>
            </w:pPr>
          </w:p>
        </w:tc>
      </w:tr>
      <w:tr w:rsidR="001F3A0E" w:rsidRPr="00FA197F" w:rsidTr="00CC5B5F">
        <w:trPr>
          <w:trHeight w:val="301"/>
        </w:trPr>
        <w:tc>
          <w:tcPr>
            <w:tcW w:w="4928" w:type="dxa"/>
            <w:vMerge/>
            <w:vAlign w:val="center"/>
          </w:tcPr>
          <w:p w:rsidR="001F3A0E" w:rsidRPr="00D35BC2" w:rsidRDefault="001F3A0E" w:rsidP="00CC5B5F">
            <w:pPr>
              <w:suppressAutoHyphens w:val="0"/>
              <w:jc w:val="center"/>
              <w:rPr>
                <w:color w:val="000000" w:themeColor="text1"/>
                <w:lang w:eastAsia="ru-RU"/>
              </w:rPr>
            </w:pPr>
          </w:p>
        </w:tc>
        <w:tc>
          <w:tcPr>
            <w:tcW w:w="1417" w:type="dxa"/>
            <w:vAlign w:val="center"/>
          </w:tcPr>
          <w:p w:rsidR="001F3A0E" w:rsidRPr="00D35BC2" w:rsidRDefault="001F3A0E" w:rsidP="00CC5B5F">
            <w:pPr>
              <w:jc w:val="center"/>
              <w:rPr>
                <w:color w:val="000000" w:themeColor="text1"/>
              </w:rPr>
            </w:pPr>
            <w:r w:rsidRPr="00D35BC2">
              <w:rPr>
                <w:color w:val="000000" w:themeColor="text1"/>
              </w:rPr>
              <w:t xml:space="preserve">11-15 конт. </w:t>
            </w:r>
          </w:p>
        </w:tc>
        <w:tc>
          <w:tcPr>
            <w:tcW w:w="1276" w:type="dxa"/>
            <w:vAlign w:val="center"/>
          </w:tcPr>
          <w:p w:rsidR="001F3A0E" w:rsidRPr="00D35BC2" w:rsidRDefault="001F3A0E" w:rsidP="00CC5B5F">
            <w:pPr>
              <w:jc w:val="center"/>
              <w:rPr>
                <w:color w:val="000000" w:themeColor="text1"/>
              </w:rPr>
            </w:pPr>
            <w:r>
              <w:rPr>
                <w:color w:val="000000" w:themeColor="text1"/>
              </w:rPr>
              <w:t>14 500</w:t>
            </w:r>
            <w:r w:rsidRPr="00D35BC2">
              <w:rPr>
                <w:color w:val="000000" w:themeColor="text1"/>
              </w:rPr>
              <w:t>,</w:t>
            </w:r>
            <w:r>
              <w:rPr>
                <w:color w:val="000000" w:themeColor="text1"/>
              </w:rPr>
              <w:t>00</w:t>
            </w:r>
          </w:p>
        </w:tc>
        <w:tc>
          <w:tcPr>
            <w:tcW w:w="1985" w:type="dxa"/>
            <w:vMerge/>
            <w:vAlign w:val="center"/>
          </w:tcPr>
          <w:p w:rsidR="001F3A0E" w:rsidRPr="00D35BC2" w:rsidRDefault="001F3A0E" w:rsidP="00CC5B5F">
            <w:pPr>
              <w:suppressAutoHyphens w:val="0"/>
              <w:jc w:val="center"/>
              <w:rPr>
                <w:color w:val="000000" w:themeColor="text1"/>
                <w:lang w:eastAsia="ru-RU"/>
              </w:rPr>
            </w:pPr>
          </w:p>
        </w:tc>
      </w:tr>
      <w:tr w:rsidR="001F3A0E" w:rsidRPr="00FA197F" w:rsidTr="00CC5B5F">
        <w:trPr>
          <w:trHeight w:val="445"/>
        </w:trPr>
        <w:tc>
          <w:tcPr>
            <w:tcW w:w="4928" w:type="dxa"/>
            <w:vMerge/>
            <w:vAlign w:val="center"/>
          </w:tcPr>
          <w:p w:rsidR="001F3A0E" w:rsidRPr="00D35BC2" w:rsidRDefault="001F3A0E" w:rsidP="00CC5B5F">
            <w:pPr>
              <w:suppressAutoHyphens w:val="0"/>
              <w:jc w:val="center"/>
              <w:rPr>
                <w:color w:val="000000" w:themeColor="text1"/>
                <w:lang w:eastAsia="ru-RU"/>
              </w:rPr>
            </w:pPr>
          </w:p>
        </w:tc>
        <w:tc>
          <w:tcPr>
            <w:tcW w:w="1417" w:type="dxa"/>
            <w:vAlign w:val="center"/>
          </w:tcPr>
          <w:p w:rsidR="001F3A0E" w:rsidRPr="00D35BC2" w:rsidRDefault="001F3A0E" w:rsidP="00CC5B5F">
            <w:pPr>
              <w:jc w:val="center"/>
              <w:rPr>
                <w:color w:val="000000" w:themeColor="text1"/>
              </w:rPr>
            </w:pPr>
            <w:r w:rsidRPr="00D35BC2">
              <w:rPr>
                <w:color w:val="000000" w:themeColor="text1"/>
              </w:rPr>
              <w:t>16-20 конт</w:t>
            </w:r>
            <w:r>
              <w:rPr>
                <w:color w:val="000000" w:themeColor="text1"/>
              </w:rPr>
              <w:t>.</w:t>
            </w:r>
            <w:r w:rsidRPr="00D35BC2">
              <w:rPr>
                <w:color w:val="000000" w:themeColor="text1"/>
              </w:rPr>
              <w:t xml:space="preserve"> </w:t>
            </w:r>
          </w:p>
        </w:tc>
        <w:tc>
          <w:tcPr>
            <w:tcW w:w="1276" w:type="dxa"/>
            <w:vAlign w:val="center"/>
          </w:tcPr>
          <w:p w:rsidR="001F3A0E" w:rsidRPr="00D35BC2" w:rsidRDefault="001F3A0E" w:rsidP="00CC5B5F">
            <w:pPr>
              <w:jc w:val="center"/>
              <w:rPr>
                <w:color w:val="000000" w:themeColor="text1"/>
              </w:rPr>
            </w:pPr>
            <w:r>
              <w:rPr>
                <w:color w:val="000000" w:themeColor="text1"/>
              </w:rPr>
              <w:t>17 400,00</w:t>
            </w:r>
          </w:p>
        </w:tc>
        <w:tc>
          <w:tcPr>
            <w:tcW w:w="1985" w:type="dxa"/>
            <w:vMerge/>
            <w:vAlign w:val="center"/>
          </w:tcPr>
          <w:p w:rsidR="001F3A0E" w:rsidRPr="00D35BC2" w:rsidRDefault="001F3A0E" w:rsidP="00CC5B5F">
            <w:pPr>
              <w:suppressAutoHyphens w:val="0"/>
              <w:jc w:val="center"/>
              <w:rPr>
                <w:color w:val="000000" w:themeColor="text1"/>
                <w:lang w:eastAsia="ru-RU"/>
              </w:rPr>
            </w:pPr>
          </w:p>
        </w:tc>
      </w:tr>
      <w:tr w:rsidR="001F3A0E" w:rsidRPr="00D35BC2" w:rsidTr="00CC5B5F">
        <w:trPr>
          <w:trHeight w:val="648"/>
        </w:trPr>
        <w:tc>
          <w:tcPr>
            <w:tcW w:w="4928" w:type="dxa"/>
            <w:vAlign w:val="center"/>
          </w:tcPr>
          <w:p w:rsidR="001F3A0E" w:rsidRPr="00D35BC2" w:rsidRDefault="001F3A0E" w:rsidP="00CC5B5F">
            <w:pPr>
              <w:suppressAutoHyphens w:val="0"/>
              <w:jc w:val="center"/>
              <w:rPr>
                <w:color w:val="000000" w:themeColor="text1"/>
                <w:lang w:eastAsia="ru-RU"/>
              </w:rPr>
            </w:pPr>
            <w:r w:rsidRPr="00D35BC2">
              <w:rPr>
                <w:color w:val="000000" w:themeColor="text1"/>
                <w:lang w:eastAsia="ru-RU"/>
              </w:rPr>
              <w:t>Создание электронного визита на терминал</w:t>
            </w:r>
          </w:p>
        </w:tc>
        <w:tc>
          <w:tcPr>
            <w:tcW w:w="2693" w:type="dxa"/>
            <w:gridSpan w:val="2"/>
            <w:vAlign w:val="center"/>
          </w:tcPr>
          <w:p w:rsidR="001F3A0E" w:rsidRPr="00BC0F09" w:rsidRDefault="001F3A0E" w:rsidP="00CC5B5F">
            <w:pPr>
              <w:jc w:val="center"/>
              <w:rPr>
                <w:color w:val="000000" w:themeColor="text1"/>
              </w:rPr>
            </w:pPr>
            <w:r>
              <w:rPr>
                <w:color w:val="000000" w:themeColor="text1"/>
              </w:rPr>
              <w:t>300,00</w:t>
            </w:r>
          </w:p>
        </w:tc>
        <w:tc>
          <w:tcPr>
            <w:tcW w:w="1985" w:type="dxa"/>
            <w:vAlign w:val="center"/>
          </w:tcPr>
          <w:p w:rsidR="001F3A0E" w:rsidRPr="00D35BC2" w:rsidRDefault="001F3A0E" w:rsidP="00CC5B5F">
            <w:pPr>
              <w:jc w:val="center"/>
              <w:rPr>
                <w:color w:val="000000" w:themeColor="text1"/>
              </w:rPr>
            </w:pPr>
          </w:p>
        </w:tc>
      </w:tr>
      <w:tr w:rsidR="001F3A0E" w:rsidRPr="00F77BBB" w:rsidTr="00CC5B5F">
        <w:trPr>
          <w:trHeight w:val="425"/>
        </w:trPr>
        <w:tc>
          <w:tcPr>
            <w:tcW w:w="4928" w:type="dxa"/>
            <w:vAlign w:val="center"/>
          </w:tcPr>
          <w:p w:rsidR="001F3A0E" w:rsidRPr="00D35BC2" w:rsidRDefault="001F3A0E" w:rsidP="00CC5B5F">
            <w:pPr>
              <w:suppressAutoHyphens w:val="0"/>
              <w:jc w:val="center"/>
              <w:rPr>
                <w:color w:val="000000" w:themeColor="text1"/>
              </w:rPr>
            </w:pPr>
            <w:r w:rsidRPr="00D35BC2">
              <w:rPr>
                <w:color w:val="000000" w:themeColor="text1"/>
                <w:lang w:eastAsia="ru-RU"/>
              </w:rPr>
              <w:t>Надбавка за экспедирование опасных грузов по прямому варианту</w:t>
            </w:r>
          </w:p>
        </w:tc>
        <w:tc>
          <w:tcPr>
            <w:tcW w:w="2693" w:type="dxa"/>
            <w:gridSpan w:val="2"/>
            <w:vAlign w:val="center"/>
          </w:tcPr>
          <w:p w:rsidR="001F3A0E" w:rsidRPr="00D35BC2" w:rsidRDefault="001F3A0E" w:rsidP="00CC5B5F">
            <w:pPr>
              <w:jc w:val="center"/>
              <w:rPr>
                <w:color w:val="000000" w:themeColor="text1"/>
              </w:rPr>
            </w:pPr>
            <w:r>
              <w:rPr>
                <w:color w:val="000000" w:themeColor="text1"/>
              </w:rPr>
              <w:t xml:space="preserve">2 </w:t>
            </w:r>
            <w:r w:rsidRPr="00D35BC2">
              <w:rPr>
                <w:color w:val="000000" w:themeColor="text1"/>
              </w:rPr>
              <w:t>000</w:t>
            </w:r>
            <w:r>
              <w:rPr>
                <w:color w:val="000000" w:themeColor="text1"/>
              </w:rPr>
              <w:t>,00</w:t>
            </w:r>
          </w:p>
        </w:tc>
        <w:tc>
          <w:tcPr>
            <w:tcW w:w="1985" w:type="dxa"/>
            <w:vAlign w:val="center"/>
          </w:tcPr>
          <w:p w:rsidR="001F3A0E" w:rsidRPr="00D35BC2" w:rsidRDefault="001F3A0E" w:rsidP="00CC5B5F">
            <w:pPr>
              <w:jc w:val="center"/>
              <w:rPr>
                <w:color w:val="000000" w:themeColor="text1"/>
              </w:rPr>
            </w:pPr>
          </w:p>
        </w:tc>
      </w:tr>
      <w:tr w:rsidR="001F3A0E" w:rsidRPr="00F77BBB" w:rsidTr="00CC5B5F">
        <w:trPr>
          <w:trHeight w:val="425"/>
        </w:trPr>
        <w:tc>
          <w:tcPr>
            <w:tcW w:w="4928" w:type="dxa"/>
            <w:vAlign w:val="center"/>
          </w:tcPr>
          <w:p w:rsidR="001F3A0E" w:rsidRPr="00D35BC2" w:rsidRDefault="001F3A0E" w:rsidP="00CC5B5F">
            <w:pPr>
              <w:suppressAutoHyphens w:val="0"/>
              <w:jc w:val="center"/>
              <w:rPr>
                <w:color w:val="000000" w:themeColor="text1"/>
              </w:rPr>
            </w:pPr>
            <w:r w:rsidRPr="00D35BC2">
              <w:rPr>
                <w:color w:val="000000" w:themeColor="text1"/>
                <w:lang w:eastAsia="ru-RU"/>
              </w:rPr>
              <w:t>Надбавка за экспедирование груза, подлежащего ветеринарному контролю</w:t>
            </w:r>
          </w:p>
        </w:tc>
        <w:tc>
          <w:tcPr>
            <w:tcW w:w="2693" w:type="dxa"/>
            <w:gridSpan w:val="2"/>
            <w:vAlign w:val="center"/>
          </w:tcPr>
          <w:p w:rsidR="001F3A0E" w:rsidRPr="00D35BC2" w:rsidRDefault="001F3A0E" w:rsidP="00CC5B5F">
            <w:pPr>
              <w:jc w:val="center"/>
              <w:rPr>
                <w:color w:val="000000" w:themeColor="text1"/>
              </w:rPr>
            </w:pPr>
            <w:r>
              <w:rPr>
                <w:color w:val="000000" w:themeColor="text1"/>
              </w:rPr>
              <w:t>3 000,00</w:t>
            </w:r>
          </w:p>
        </w:tc>
        <w:tc>
          <w:tcPr>
            <w:tcW w:w="1985" w:type="dxa"/>
            <w:vAlign w:val="center"/>
          </w:tcPr>
          <w:p w:rsidR="001F3A0E" w:rsidRPr="00D35BC2" w:rsidRDefault="001F3A0E" w:rsidP="00CC5B5F">
            <w:pPr>
              <w:jc w:val="center"/>
              <w:rPr>
                <w:color w:val="000000" w:themeColor="text1"/>
              </w:rPr>
            </w:pPr>
          </w:p>
        </w:tc>
      </w:tr>
      <w:tr w:rsidR="001F3A0E" w:rsidRPr="00F77BBB" w:rsidTr="00CC5B5F">
        <w:trPr>
          <w:trHeight w:val="425"/>
        </w:trPr>
        <w:tc>
          <w:tcPr>
            <w:tcW w:w="4928" w:type="dxa"/>
            <w:vAlign w:val="center"/>
          </w:tcPr>
          <w:p w:rsidR="001F3A0E" w:rsidRPr="00D35BC2" w:rsidRDefault="001F3A0E" w:rsidP="00CC5B5F">
            <w:pPr>
              <w:suppressAutoHyphens w:val="0"/>
              <w:jc w:val="center"/>
              <w:rPr>
                <w:color w:val="000000" w:themeColor="text1"/>
              </w:rPr>
            </w:pPr>
            <w:r w:rsidRPr="00D35BC2">
              <w:rPr>
                <w:color w:val="000000" w:themeColor="text1"/>
                <w:lang w:eastAsia="ru-RU"/>
              </w:rPr>
              <w:t>Надбавка за экспедирование груза, подлежащего карантинному контролю</w:t>
            </w:r>
          </w:p>
        </w:tc>
        <w:tc>
          <w:tcPr>
            <w:tcW w:w="2693" w:type="dxa"/>
            <w:gridSpan w:val="2"/>
            <w:vAlign w:val="center"/>
          </w:tcPr>
          <w:p w:rsidR="001F3A0E" w:rsidRPr="00D35BC2" w:rsidRDefault="001F3A0E" w:rsidP="00CC5B5F">
            <w:pPr>
              <w:jc w:val="center"/>
              <w:rPr>
                <w:color w:val="000000" w:themeColor="text1"/>
              </w:rPr>
            </w:pPr>
            <w:r>
              <w:rPr>
                <w:color w:val="000000" w:themeColor="text1"/>
              </w:rPr>
              <w:t>3 0</w:t>
            </w:r>
            <w:r w:rsidRPr="00D35BC2">
              <w:rPr>
                <w:color w:val="000000" w:themeColor="text1"/>
              </w:rPr>
              <w:t>00</w:t>
            </w:r>
            <w:r>
              <w:rPr>
                <w:color w:val="000000" w:themeColor="text1"/>
              </w:rPr>
              <w:t>,00</w:t>
            </w:r>
          </w:p>
        </w:tc>
        <w:tc>
          <w:tcPr>
            <w:tcW w:w="1985" w:type="dxa"/>
            <w:vAlign w:val="center"/>
          </w:tcPr>
          <w:p w:rsidR="001F3A0E" w:rsidRPr="00D35BC2" w:rsidRDefault="001F3A0E" w:rsidP="00CC5B5F">
            <w:pPr>
              <w:jc w:val="center"/>
              <w:rPr>
                <w:color w:val="000000" w:themeColor="text1"/>
              </w:rPr>
            </w:pPr>
          </w:p>
        </w:tc>
      </w:tr>
    </w:tbl>
    <w:p w:rsidR="001F3A0E" w:rsidRDefault="001F3A0E" w:rsidP="001F3A0E">
      <w:pPr>
        <w:pStyle w:val="aff9"/>
        <w:ind w:left="720"/>
        <w:jc w:val="both"/>
        <w:rPr>
          <w:rFonts w:ascii="Times New Roman" w:hAnsi="Times New Roman"/>
          <w:color w:val="000000" w:themeColor="text1"/>
          <w:sz w:val="24"/>
          <w:szCs w:val="24"/>
        </w:rPr>
      </w:pPr>
    </w:p>
    <w:p w:rsidR="001F3A0E" w:rsidRPr="0019668D" w:rsidRDefault="001F3A0E" w:rsidP="001F3A0E">
      <w:pPr>
        <w:ind w:firstLine="708"/>
        <w:jc w:val="both"/>
        <w:rPr>
          <w:b/>
          <w:sz w:val="28"/>
          <w:szCs w:val="28"/>
        </w:rPr>
      </w:pPr>
      <w:r w:rsidRPr="0019668D">
        <w:rPr>
          <w:b/>
          <w:sz w:val="28"/>
          <w:szCs w:val="28"/>
        </w:rPr>
        <w:t>4.6. Особые условия.</w:t>
      </w:r>
    </w:p>
    <w:p w:rsidR="001F3A0E" w:rsidRPr="0019668D" w:rsidRDefault="001F3A0E" w:rsidP="001F3A0E">
      <w:pPr>
        <w:ind w:firstLine="708"/>
        <w:jc w:val="both"/>
        <w:rPr>
          <w:sz w:val="28"/>
          <w:szCs w:val="28"/>
        </w:rPr>
      </w:pPr>
      <w:r>
        <w:rPr>
          <w:sz w:val="28"/>
          <w:szCs w:val="28"/>
        </w:rPr>
        <w:t xml:space="preserve">4.6.1. </w:t>
      </w:r>
      <w:r w:rsidRPr="0019668D">
        <w:rPr>
          <w:sz w:val="28"/>
          <w:szCs w:val="28"/>
        </w:rPr>
        <w:t xml:space="preserve">Величина вознаграждения Экспедитора по услугам, предусмотренным предметом настоящей </w:t>
      </w:r>
      <w:r>
        <w:rPr>
          <w:sz w:val="28"/>
          <w:szCs w:val="28"/>
        </w:rPr>
        <w:t>закупки и не указанным в пункте </w:t>
      </w:r>
      <w:r w:rsidRPr="0019668D">
        <w:rPr>
          <w:sz w:val="28"/>
          <w:szCs w:val="28"/>
        </w:rPr>
        <w:t xml:space="preserve">4.5 настоящей документации о закупке согласовывается сторонами и фиксируется в дополнительных соглашениях в процессе исполнения </w:t>
      </w:r>
      <w:r w:rsidR="0033083A" w:rsidRPr="0019668D">
        <w:rPr>
          <w:sz w:val="28"/>
          <w:szCs w:val="28"/>
        </w:rPr>
        <w:t>договора</w:t>
      </w:r>
      <w:r w:rsidR="0033083A">
        <w:rPr>
          <w:sz w:val="28"/>
          <w:szCs w:val="28"/>
        </w:rPr>
        <w:t>,</w:t>
      </w:r>
      <w:r w:rsidR="0033083A" w:rsidRPr="0019668D">
        <w:rPr>
          <w:sz w:val="28"/>
          <w:szCs w:val="28"/>
        </w:rPr>
        <w:t xml:space="preserve"> </w:t>
      </w:r>
      <w:r w:rsidRPr="0019668D">
        <w:rPr>
          <w:sz w:val="28"/>
          <w:szCs w:val="28"/>
        </w:rPr>
        <w:t>заключаемого по результатам проведения настоящей закупки</w:t>
      </w:r>
      <w:r w:rsidR="0033083A">
        <w:rPr>
          <w:sz w:val="28"/>
          <w:szCs w:val="28"/>
        </w:rPr>
        <w:t>,</w:t>
      </w:r>
      <w:r w:rsidRPr="0019668D">
        <w:rPr>
          <w:sz w:val="28"/>
          <w:szCs w:val="28"/>
        </w:rPr>
        <w:t xml:space="preserve"> без проведения дополнительных конкурсных процедур;</w:t>
      </w:r>
    </w:p>
    <w:p w:rsidR="001F3A0E" w:rsidRDefault="001F3A0E" w:rsidP="001F3A0E">
      <w:pPr>
        <w:pStyle w:val="aff9"/>
        <w:ind w:firstLine="709"/>
        <w:jc w:val="both"/>
        <w:rPr>
          <w:rFonts w:ascii="Times New Roman" w:hAnsi="Times New Roman"/>
          <w:sz w:val="28"/>
          <w:szCs w:val="28"/>
        </w:rPr>
      </w:pPr>
      <w:r w:rsidRPr="0019668D">
        <w:rPr>
          <w:rFonts w:ascii="Times New Roman" w:hAnsi="Times New Roman"/>
          <w:sz w:val="28"/>
          <w:szCs w:val="28"/>
        </w:rPr>
        <w:t>4.6.</w:t>
      </w:r>
      <w:r>
        <w:rPr>
          <w:rFonts w:ascii="Times New Roman" w:hAnsi="Times New Roman"/>
          <w:sz w:val="28"/>
          <w:szCs w:val="28"/>
        </w:rPr>
        <w:t>2</w:t>
      </w:r>
      <w:r w:rsidRPr="0019668D">
        <w:rPr>
          <w:rFonts w:ascii="Times New Roman" w:hAnsi="Times New Roman"/>
          <w:sz w:val="28"/>
          <w:szCs w:val="28"/>
        </w:rPr>
        <w:t>. Расходы</w:t>
      </w:r>
      <w:r>
        <w:rPr>
          <w:rFonts w:ascii="Times New Roman" w:hAnsi="Times New Roman"/>
          <w:sz w:val="28"/>
          <w:szCs w:val="28"/>
        </w:rPr>
        <w:t xml:space="preserve"> Экспедитора,</w:t>
      </w:r>
      <w:r w:rsidRPr="00F77BBB">
        <w:rPr>
          <w:rFonts w:ascii="Times New Roman" w:hAnsi="Times New Roman"/>
          <w:sz w:val="28"/>
          <w:szCs w:val="28"/>
        </w:rPr>
        <w:t xml:space="preserve"> не включенные в оговоренные ставки</w:t>
      </w:r>
      <w:r>
        <w:rPr>
          <w:rFonts w:ascii="Times New Roman" w:hAnsi="Times New Roman"/>
          <w:sz w:val="28"/>
          <w:szCs w:val="28"/>
        </w:rPr>
        <w:t>,</w:t>
      </w:r>
      <w:r w:rsidRPr="00F77BBB">
        <w:rPr>
          <w:rFonts w:ascii="Times New Roman" w:hAnsi="Times New Roman"/>
          <w:sz w:val="28"/>
          <w:szCs w:val="28"/>
        </w:rPr>
        <w:t xml:space="preserve"> возмещаются </w:t>
      </w:r>
      <w:r>
        <w:rPr>
          <w:rFonts w:ascii="Times New Roman" w:hAnsi="Times New Roman"/>
          <w:sz w:val="28"/>
          <w:szCs w:val="28"/>
        </w:rPr>
        <w:t>Клиентом</w:t>
      </w:r>
      <w:r w:rsidRPr="00F77BBB">
        <w:rPr>
          <w:rFonts w:ascii="Times New Roman" w:hAnsi="Times New Roman"/>
          <w:sz w:val="28"/>
          <w:szCs w:val="28"/>
        </w:rPr>
        <w:t xml:space="preserve"> после согласования сторонами на основании документов</w:t>
      </w:r>
      <w:r>
        <w:rPr>
          <w:rFonts w:ascii="Times New Roman" w:hAnsi="Times New Roman"/>
          <w:sz w:val="28"/>
          <w:szCs w:val="28"/>
        </w:rPr>
        <w:t>,</w:t>
      </w:r>
      <w:r w:rsidRPr="00F77BBB">
        <w:rPr>
          <w:rFonts w:ascii="Times New Roman" w:hAnsi="Times New Roman"/>
          <w:sz w:val="28"/>
          <w:szCs w:val="28"/>
        </w:rPr>
        <w:t xml:space="preserve"> подтверждающих такие расходы без проведения доп</w:t>
      </w:r>
      <w:r>
        <w:rPr>
          <w:rFonts w:ascii="Times New Roman" w:hAnsi="Times New Roman"/>
          <w:sz w:val="28"/>
          <w:szCs w:val="28"/>
        </w:rPr>
        <w:t>олнительных конкурсных процедур.</w:t>
      </w:r>
    </w:p>
    <w:p w:rsidR="001F3A0E" w:rsidRPr="005A2FA9" w:rsidRDefault="001F3A0E" w:rsidP="001F3A0E">
      <w:pPr>
        <w:pStyle w:val="aff9"/>
        <w:ind w:firstLine="709"/>
        <w:jc w:val="both"/>
        <w:rPr>
          <w:rFonts w:ascii="Times New Roman" w:hAnsi="Times New Roman"/>
          <w:sz w:val="28"/>
          <w:szCs w:val="28"/>
        </w:rPr>
      </w:pPr>
    </w:p>
    <w:p w:rsidR="001F3A0E" w:rsidRDefault="001F3A0E" w:rsidP="001F3A0E">
      <w:pPr>
        <w:pStyle w:val="aff9"/>
        <w:ind w:firstLine="709"/>
        <w:jc w:val="both"/>
        <w:rPr>
          <w:rFonts w:ascii="Times New Roman" w:hAnsi="Times New Roman"/>
          <w:b/>
          <w:sz w:val="28"/>
          <w:szCs w:val="28"/>
        </w:rPr>
      </w:pPr>
      <w:r>
        <w:rPr>
          <w:rFonts w:ascii="Times New Roman" w:hAnsi="Times New Roman"/>
          <w:b/>
          <w:sz w:val="28"/>
          <w:szCs w:val="28"/>
        </w:rPr>
        <w:t>4.7</w:t>
      </w:r>
      <w:r w:rsidRPr="00A14240">
        <w:rPr>
          <w:rFonts w:ascii="Times New Roman" w:hAnsi="Times New Roman"/>
          <w:b/>
          <w:sz w:val="28"/>
          <w:szCs w:val="28"/>
        </w:rPr>
        <w:t>.</w:t>
      </w:r>
      <w:r w:rsidRPr="005A2FA9">
        <w:rPr>
          <w:rFonts w:ascii="Times New Roman" w:hAnsi="Times New Roman"/>
          <w:sz w:val="28"/>
          <w:szCs w:val="28"/>
        </w:rPr>
        <w:t xml:space="preserve"> </w:t>
      </w:r>
      <w:r w:rsidRPr="00A14240">
        <w:rPr>
          <w:rFonts w:ascii="Times New Roman" w:hAnsi="Times New Roman"/>
          <w:b/>
          <w:sz w:val="28"/>
          <w:szCs w:val="28"/>
        </w:rPr>
        <w:t>Территория</w:t>
      </w:r>
      <w:r w:rsidRPr="00A14240">
        <w:rPr>
          <w:rFonts w:ascii="Times New Roman" w:hAnsi="Times New Roman"/>
          <w:b/>
          <w:sz w:val="28"/>
        </w:rPr>
        <w:t xml:space="preserve"> оказания </w:t>
      </w:r>
      <w:r>
        <w:rPr>
          <w:rFonts w:ascii="Times New Roman" w:hAnsi="Times New Roman"/>
          <w:b/>
          <w:sz w:val="28"/>
          <w:szCs w:val="28"/>
        </w:rPr>
        <w:t>У</w:t>
      </w:r>
      <w:r w:rsidRPr="00A14240">
        <w:rPr>
          <w:rFonts w:ascii="Times New Roman" w:hAnsi="Times New Roman"/>
          <w:b/>
          <w:sz w:val="28"/>
          <w:szCs w:val="28"/>
        </w:rPr>
        <w:t>слуг</w:t>
      </w:r>
    </w:p>
    <w:p w:rsidR="001F3A0E" w:rsidRDefault="0033083A" w:rsidP="001F3A0E">
      <w:pPr>
        <w:pStyle w:val="aff9"/>
        <w:ind w:firstLine="709"/>
        <w:jc w:val="both"/>
        <w:rPr>
          <w:rFonts w:ascii="Times New Roman" w:hAnsi="Times New Roman"/>
          <w:sz w:val="28"/>
        </w:rPr>
      </w:pPr>
      <w:r>
        <w:rPr>
          <w:rFonts w:ascii="Times New Roman" w:hAnsi="Times New Roman"/>
          <w:sz w:val="28"/>
          <w:szCs w:val="28"/>
        </w:rPr>
        <w:t xml:space="preserve">4.7.1. </w:t>
      </w:r>
      <w:r w:rsidR="001F3A0E" w:rsidRPr="005979B8">
        <w:rPr>
          <w:rFonts w:ascii="Times New Roman" w:hAnsi="Times New Roman"/>
          <w:sz w:val="28"/>
          <w:szCs w:val="28"/>
        </w:rPr>
        <w:t>Контейнерные и ро-ро терминалы Многофункционального морского перегрузочного комплекса (ММПК) «Бронка» (Большой порт Санкт-Петербург).</w:t>
      </w:r>
      <w:r w:rsidR="001F3A0E" w:rsidRPr="005A2FA9">
        <w:rPr>
          <w:rFonts w:ascii="Times New Roman" w:hAnsi="Times New Roman"/>
          <w:sz w:val="28"/>
        </w:rPr>
        <w:t xml:space="preserve"> </w:t>
      </w:r>
    </w:p>
    <w:p w:rsidR="001F3A0E" w:rsidRPr="005A2FA9" w:rsidRDefault="001F3A0E" w:rsidP="001F3A0E">
      <w:pPr>
        <w:pStyle w:val="aff9"/>
        <w:ind w:firstLine="709"/>
        <w:jc w:val="both"/>
        <w:rPr>
          <w:rFonts w:ascii="Times New Roman" w:hAnsi="Times New Roman"/>
          <w:sz w:val="28"/>
        </w:rPr>
      </w:pPr>
    </w:p>
    <w:p w:rsidR="001F3A0E" w:rsidRDefault="001F3A0E" w:rsidP="001F3A0E">
      <w:pPr>
        <w:pStyle w:val="aff9"/>
        <w:ind w:firstLine="709"/>
        <w:jc w:val="both"/>
        <w:rPr>
          <w:rFonts w:ascii="Times New Roman" w:hAnsi="Times New Roman"/>
          <w:sz w:val="28"/>
          <w:szCs w:val="28"/>
        </w:rPr>
      </w:pPr>
      <w:r>
        <w:rPr>
          <w:rFonts w:ascii="Times New Roman" w:hAnsi="Times New Roman"/>
          <w:b/>
          <w:sz w:val="28"/>
          <w:szCs w:val="28"/>
        </w:rPr>
        <w:t>4.8. Срок оказания У</w:t>
      </w:r>
      <w:r w:rsidRPr="00A14240">
        <w:rPr>
          <w:rFonts w:ascii="Times New Roman" w:hAnsi="Times New Roman"/>
          <w:b/>
          <w:sz w:val="28"/>
          <w:szCs w:val="28"/>
        </w:rPr>
        <w:t>слуг</w:t>
      </w:r>
      <w:r>
        <w:rPr>
          <w:rFonts w:ascii="Times New Roman" w:hAnsi="Times New Roman"/>
          <w:b/>
          <w:sz w:val="28"/>
          <w:szCs w:val="28"/>
        </w:rPr>
        <w:t>.</w:t>
      </w:r>
    </w:p>
    <w:p w:rsidR="001F3A0E" w:rsidRDefault="00BF3308" w:rsidP="001F3A0E">
      <w:pPr>
        <w:pStyle w:val="aff9"/>
        <w:ind w:firstLine="709"/>
        <w:jc w:val="both"/>
        <w:rPr>
          <w:rFonts w:ascii="Times New Roman" w:hAnsi="Times New Roman"/>
          <w:sz w:val="28"/>
          <w:szCs w:val="28"/>
        </w:rPr>
      </w:pPr>
      <w:r>
        <w:rPr>
          <w:rFonts w:ascii="Times New Roman" w:hAnsi="Times New Roman"/>
          <w:sz w:val="28"/>
          <w:szCs w:val="28"/>
        </w:rPr>
        <w:t xml:space="preserve">4.8.1. </w:t>
      </w:r>
      <w:r w:rsidR="001F3A0E" w:rsidRPr="005A2FA9">
        <w:rPr>
          <w:rFonts w:ascii="Times New Roman" w:hAnsi="Times New Roman"/>
          <w:sz w:val="28"/>
          <w:szCs w:val="28"/>
        </w:rPr>
        <w:t xml:space="preserve">Услуги оказываются </w:t>
      </w:r>
      <w:r w:rsidR="001F3A0E">
        <w:rPr>
          <w:rFonts w:ascii="Times New Roman" w:hAnsi="Times New Roman"/>
          <w:sz w:val="28"/>
          <w:szCs w:val="28"/>
        </w:rPr>
        <w:t>Экспедитором</w:t>
      </w:r>
      <w:r w:rsidR="001F3A0E" w:rsidRPr="005A2FA9">
        <w:rPr>
          <w:rFonts w:ascii="Times New Roman" w:hAnsi="Times New Roman"/>
          <w:sz w:val="28"/>
          <w:szCs w:val="28"/>
        </w:rPr>
        <w:t xml:space="preserve"> по заявкам </w:t>
      </w:r>
      <w:r w:rsidR="001F3A0E">
        <w:rPr>
          <w:rFonts w:ascii="Times New Roman" w:hAnsi="Times New Roman"/>
          <w:sz w:val="28"/>
          <w:szCs w:val="28"/>
        </w:rPr>
        <w:t>Клиента</w:t>
      </w:r>
      <w:r w:rsidR="001F3A0E" w:rsidRPr="005A2FA9">
        <w:rPr>
          <w:rFonts w:ascii="Times New Roman" w:hAnsi="Times New Roman"/>
          <w:sz w:val="28"/>
          <w:szCs w:val="28"/>
        </w:rPr>
        <w:t xml:space="preserve"> в период с даты подписания </w:t>
      </w:r>
      <w:r w:rsidR="001F3A0E" w:rsidRPr="005979B8">
        <w:rPr>
          <w:rFonts w:ascii="Times New Roman" w:hAnsi="Times New Roman"/>
          <w:sz w:val="28"/>
          <w:szCs w:val="28"/>
        </w:rPr>
        <w:t xml:space="preserve">договора </w:t>
      </w:r>
      <w:r w:rsidR="001F3A0E">
        <w:rPr>
          <w:rFonts w:ascii="Times New Roman" w:hAnsi="Times New Roman"/>
          <w:sz w:val="28"/>
          <w:szCs w:val="28"/>
        </w:rPr>
        <w:t>по</w:t>
      </w:r>
      <w:r w:rsidR="001F3A0E" w:rsidRPr="005979B8">
        <w:rPr>
          <w:rFonts w:ascii="Times New Roman" w:hAnsi="Times New Roman"/>
          <w:sz w:val="28"/>
          <w:szCs w:val="28"/>
        </w:rPr>
        <w:t xml:space="preserve"> 31 декабря 2016 года.</w:t>
      </w:r>
    </w:p>
    <w:p w:rsidR="00BF3308" w:rsidRDefault="00BF3308" w:rsidP="001F3A0E">
      <w:pPr>
        <w:pStyle w:val="aff9"/>
        <w:ind w:firstLine="709"/>
        <w:jc w:val="both"/>
        <w:rPr>
          <w:rFonts w:ascii="Times New Roman" w:hAnsi="Times New Roman"/>
          <w:sz w:val="28"/>
          <w:szCs w:val="28"/>
        </w:rPr>
      </w:pPr>
    </w:p>
    <w:p w:rsidR="001F3A0E" w:rsidRPr="00A14240" w:rsidRDefault="001F3A0E" w:rsidP="001F3A0E">
      <w:pPr>
        <w:pStyle w:val="27"/>
        <w:suppressAutoHyphens w:val="0"/>
        <w:spacing w:after="0" w:line="240" w:lineRule="auto"/>
        <w:ind w:left="0" w:firstLine="709"/>
        <w:jc w:val="both"/>
        <w:rPr>
          <w:b/>
          <w:sz w:val="28"/>
        </w:rPr>
      </w:pPr>
      <w:r>
        <w:rPr>
          <w:b/>
          <w:sz w:val="28"/>
        </w:rPr>
        <w:t>4.9</w:t>
      </w:r>
      <w:r w:rsidRPr="00A14240">
        <w:rPr>
          <w:b/>
          <w:sz w:val="28"/>
        </w:rPr>
        <w:t>. Форма, срок и порядок оплаты.</w:t>
      </w:r>
    </w:p>
    <w:p w:rsidR="001F3A0E" w:rsidRPr="005A2FA9" w:rsidRDefault="00BF3308" w:rsidP="001F3A0E">
      <w:pPr>
        <w:pStyle w:val="27"/>
        <w:suppressAutoHyphens w:val="0"/>
        <w:spacing w:line="240" w:lineRule="auto"/>
        <w:ind w:left="0" w:firstLine="709"/>
        <w:jc w:val="both"/>
        <w:rPr>
          <w:sz w:val="28"/>
          <w:szCs w:val="28"/>
        </w:rPr>
      </w:pPr>
      <w:r>
        <w:rPr>
          <w:sz w:val="28"/>
          <w:szCs w:val="28"/>
        </w:rPr>
        <w:t xml:space="preserve">4.9.1. </w:t>
      </w:r>
      <w:r w:rsidR="001F3A0E" w:rsidRPr="005A2FA9">
        <w:rPr>
          <w:sz w:val="28"/>
          <w:szCs w:val="28"/>
        </w:rPr>
        <w:t xml:space="preserve">Авансирование не предусмотрено. Оплата оказанных Экспедитором услуг производится Клиентом на основании ежемесячных подписанных Клиентом и Экспедитором актов сдачи-приемки оказанных услуг по настоящему Договору, в течение 30 (тридцати) </w:t>
      </w:r>
      <w:r w:rsidR="001F3A0E">
        <w:rPr>
          <w:sz w:val="28"/>
          <w:szCs w:val="28"/>
        </w:rPr>
        <w:t>календарных</w:t>
      </w:r>
      <w:r w:rsidR="001F3A0E" w:rsidRPr="005A2FA9">
        <w:rPr>
          <w:sz w:val="28"/>
          <w:szCs w:val="28"/>
        </w:rPr>
        <w:t xml:space="preserve"> дней с даты подписания обеими сторонами данных актов, при условии получения Клиентом от Экспедитора оригинала счета-фактуры и счета на оплату.</w:t>
      </w:r>
    </w:p>
    <w:p w:rsidR="00535F7C" w:rsidRPr="00BA2C27" w:rsidRDefault="00535F7C" w:rsidP="00EC7CF6">
      <w:pPr>
        <w:pStyle w:val="aff6"/>
        <w:ind w:left="0"/>
        <w:contextualSpacing/>
        <w:jc w:val="both"/>
        <w:rPr>
          <w:sz w:val="28"/>
          <w:szCs w:val="28"/>
        </w:rPr>
      </w:pPr>
    </w:p>
    <w:p w:rsidR="002E18D3" w:rsidRPr="00B03784" w:rsidRDefault="002E18D3" w:rsidP="000A7B66">
      <w:pPr>
        <w:spacing w:after="200" w:line="276" w:lineRule="auto"/>
        <w:ind w:left="397" w:firstLine="312"/>
        <w:jc w:val="center"/>
        <w:rPr>
          <w:b/>
          <w:sz w:val="32"/>
          <w:szCs w:val="32"/>
        </w:rPr>
      </w:pPr>
      <w:r w:rsidRPr="00B03784">
        <w:rPr>
          <w:b/>
          <w:sz w:val="32"/>
          <w:szCs w:val="32"/>
        </w:rPr>
        <w:t xml:space="preserve">Раздел </w:t>
      </w:r>
      <w:r w:rsidR="006400A0" w:rsidRPr="00B03784">
        <w:rPr>
          <w:b/>
          <w:sz w:val="32"/>
          <w:szCs w:val="32"/>
        </w:rPr>
        <w:t>5</w:t>
      </w:r>
      <w:r w:rsidRPr="00B03784">
        <w:rPr>
          <w:b/>
          <w:sz w:val="32"/>
          <w:szCs w:val="32"/>
        </w:rPr>
        <w:t>. Информационная карта</w:t>
      </w:r>
    </w:p>
    <w:p w:rsidR="004F1243" w:rsidRPr="00535F7C" w:rsidRDefault="002E18D3" w:rsidP="00535F7C">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4F1243" w:rsidRPr="00B03784" w:rsidRDefault="004F124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п/п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Наименование п/п</w:t>
            </w:r>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AD4673" w:rsidRDefault="00AF0C20" w:rsidP="00994C6C">
            <w:pPr>
              <w:pStyle w:val="ConsNormal"/>
              <w:widowControl/>
              <w:ind w:firstLine="0"/>
              <w:jc w:val="both"/>
              <w:rPr>
                <w:rFonts w:ascii="Times New Roman" w:hAnsi="Times New Roman" w:cs="Times New Roman"/>
                <w:b/>
                <w:sz w:val="24"/>
                <w:szCs w:val="24"/>
              </w:rPr>
            </w:pPr>
            <w:r w:rsidRPr="00AD4673">
              <w:rPr>
                <w:rFonts w:ascii="Times New Roman" w:hAnsi="Times New Roman" w:cs="Times New Roman"/>
                <w:sz w:val="24"/>
                <w:szCs w:val="24"/>
              </w:rPr>
              <w:t>Размещени</w:t>
            </w:r>
            <w:r w:rsidR="006720C2" w:rsidRPr="00AD4673">
              <w:rPr>
                <w:rFonts w:ascii="Times New Roman" w:hAnsi="Times New Roman" w:cs="Times New Roman"/>
                <w:sz w:val="24"/>
                <w:szCs w:val="24"/>
              </w:rPr>
              <w:t>е</w:t>
            </w:r>
            <w:r w:rsidRPr="00AD4673">
              <w:rPr>
                <w:rFonts w:ascii="Times New Roman" w:hAnsi="Times New Roman" w:cs="Times New Roman"/>
                <w:sz w:val="24"/>
                <w:szCs w:val="24"/>
              </w:rPr>
              <w:t xml:space="preserve"> оферты </w:t>
            </w:r>
            <w:r w:rsidR="00B4382C" w:rsidRPr="00DC3266">
              <w:rPr>
                <w:rFonts w:ascii="Times New Roman" w:hAnsi="Times New Roman" w:cs="Times New Roman"/>
                <w:sz w:val="24"/>
                <w:szCs w:val="24"/>
              </w:rPr>
              <w:t xml:space="preserve">№ </w:t>
            </w:r>
            <w:r w:rsidR="00BD59C3" w:rsidRPr="00DC3266">
              <w:rPr>
                <w:rFonts w:ascii="Times New Roman" w:hAnsi="Times New Roman" w:cs="Times New Roman"/>
                <w:color w:val="000000"/>
                <w:sz w:val="24"/>
                <w:szCs w:val="24"/>
              </w:rPr>
              <w:t>РО</w:t>
            </w:r>
            <w:r w:rsidR="00994C6C" w:rsidRPr="00DC3266">
              <w:rPr>
                <w:rFonts w:ascii="Times New Roman" w:hAnsi="Times New Roman" w:cs="Times New Roman"/>
                <w:color w:val="000000"/>
                <w:sz w:val="24"/>
                <w:szCs w:val="24"/>
              </w:rPr>
              <w:t>-НКПОКТ-16-</w:t>
            </w:r>
            <w:r w:rsidR="00DC3266" w:rsidRPr="00DC3266">
              <w:rPr>
                <w:rFonts w:ascii="Times New Roman" w:hAnsi="Times New Roman" w:cs="Times New Roman"/>
                <w:color w:val="000000"/>
                <w:sz w:val="24"/>
                <w:szCs w:val="24"/>
              </w:rPr>
              <w:t>0015</w:t>
            </w:r>
            <w:r w:rsidR="00AD4673" w:rsidRPr="00AD4673">
              <w:rPr>
                <w:rFonts w:ascii="Times New Roman" w:hAnsi="Times New Roman" w:cs="Times New Roman"/>
                <w:sz w:val="24"/>
                <w:szCs w:val="24"/>
              </w:rPr>
              <w:t xml:space="preserve"> </w:t>
            </w:r>
            <w:r w:rsidR="00B4382C" w:rsidRPr="00AD4673">
              <w:rPr>
                <w:rFonts w:ascii="Times New Roman" w:hAnsi="Times New Roman" w:cs="Times New Roman"/>
                <w:sz w:val="24"/>
                <w:szCs w:val="24"/>
              </w:rPr>
              <w:t xml:space="preserve">на право заключения договора </w:t>
            </w:r>
            <w:r w:rsidR="00D710E9" w:rsidRPr="00AD4673">
              <w:rPr>
                <w:rFonts w:ascii="Times New Roman" w:hAnsi="Times New Roman" w:cs="Times New Roman"/>
                <w:sz w:val="24"/>
                <w:szCs w:val="24"/>
              </w:rPr>
              <w:t xml:space="preserve">(договоров) </w:t>
            </w:r>
            <w:r w:rsidR="00B4382C" w:rsidRPr="00AD4673">
              <w:rPr>
                <w:rFonts w:ascii="Times New Roman" w:hAnsi="Times New Roman" w:cs="Times New Roman"/>
                <w:sz w:val="24"/>
                <w:szCs w:val="24"/>
              </w:rPr>
              <w:t xml:space="preserve">на </w:t>
            </w:r>
            <w:r w:rsidR="00994C6C" w:rsidRPr="00994C6C">
              <w:rPr>
                <w:rFonts w:ascii="Times New Roman" w:hAnsi="Times New Roman" w:cs="Times New Roman"/>
                <w:sz w:val="24"/>
                <w:szCs w:val="24"/>
              </w:rPr>
              <w:t>покупку комплекса транспортно-экспедиционных услуг (транспортно-экспедиционного обслуживания) (далее - ТЭО) для экспортно-импортных грузов, в том числе порожних контейнеров, поступающих морским и наземным транспортом через терминалы Многофункционального морского перегрузочного комплекса (ММПК) «Бронка» (Большой порт Санкт-Петербург) в 2016 г.</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6E0E61" w:rsidRDefault="006E0E61" w:rsidP="006E0E61">
            <w:pPr>
              <w:pStyle w:val="19"/>
              <w:ind w:firstLine="0"/>
              <w:rPr>
                <w:sz w:val="24"/>
                <w:szCs w:val="24"/>
              </w:rPr>
            </w:pPr>
            <w:r>
              <w:rPr>
                <w:sz w:val="24"/>
                <w:szCs w:val="24"/>
              </w:rPr>
              <w:t xml:space="preserve">Организатором является ПАО «ТрансКонтейнер». </w:t>
            </w:r>
          </w:p>
          <w:p w:rsidR="006E0E61" w:rsidRDefault="006E0E61" w:rsidP="006E0E61">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6E0E61" w:rsidRPr="001A742B" w:rsidRDefault="006E0E61" w:rsidP="006E0E61">
            <w:pPr>
              <w:pStyle w:val="19"/>
              <w:ind w:firstLine="0"/>
              <w:rPr>
                <w:sz w:val="24"/>
                <w:szCs w:val="24"/>
              </w:rPr>
            </w:pPr>
            <w:r w:rsidRPr="001A742B">
              <w:rPr>
                <w:sz w:val="24"/>
                <w:szCs w:val="24"/>
              </w:rPr>
              <w:t>Адрес: 191002, г. Санкт-Петербург, Владимирский пр., д. 23.</w:t>
            </w:r>
          </w:p>
          <w:p w:rsidR="006E0E61" w:rsidRPr="00737B78" w:rsidRDefault="006E0E61" w:rsidP="006E0E61">
            <w:pPr>
              <w:pStyle w:val="19"/>
              <w:ind w:firstLine="0"/>
              <w:rPr>
                <w:sz w:val="24"/>
                <w:szCs w:val="24"/>
              </w:rPr>
            </w:pPr>
            <w:r w:rsidRPr="00C47EE4">
              <w:rPr>
                <w:b/>
                <w:sz w:val="24"/>
                <w:szCs w:val="24"/>
              </w:rPr>
              <w:t>Контактное лицо Заказчика</w:t>
            </w:r>
            <w:r w:rsidRPr="00C55A47">
              <w:rPr>
                <w:sz w:val="24"/>
                <w:szCs w:val="24"/>
              </w:rPr>
              <w:t xml:space="preserve">: </w:t>
            </w:r>
            <w:r>
              <w:rPr>
                <w:sz w:val="24"/>
                <w:szCs w:val="24"/>
              </w:rPr>
              <w:t>Дружининский Александр Владимирович</w:t>
            </w:r>
            <w:r w:rsidRPr="00C55A47">
              <w:rPr>
                <w:sz w:val="24"/>
                <w:szCs w:val="24"/>
              </w:rPr>
              <w:t>,</w:t>
            </w:r>
            <w:r w:rsidR="00C57464">
              <w:rPr>
                <w:sz w:val="24"/>
                <w:szCs w:val="24"/>
              </w:rPr>
              <w:t xml:space="preserve"> </w:t>
            </w:r>
            <w:r w:rsidRPr="00C55A47">
              <w:rPr>
                <w:sz w:val="24"/>
                <w:szCs w:val="24"/>
              </w:rPr>
              <w:t>тел./факс</w:t>
            </w:r>
            <w:r>
              <w:rPr>
                <w:sz w:val="24"/>
                <w:szCs w:val="24"/>
              </w:rPr>
              <w:t xml:space="preserve"> +7(812) 458-91-15</w:t>
            </w:r>
            <w:r w:rsidRPr="00C55A47">
              <w:rPr>
                <w:sz w:val="24"/>
                <w:szCs w:val="24"/>
              </w:rPr>
              <w:t xml:space="preserve">, </w:t>
            </w:r>
            <w:r>
              <w:rPr>
                <w:sz w:val="24"/>
                <w:szCs w:val="24"/>
              </w:rPr>
              <w:t>доб. 3145 ,</w:t>
            </w:r>
            <w:r w:rsidR="00C57464">
              <w:rPr>
                <w:sz w:val="24"/>
                <w:szCs w:val="24"/>
              </w:rPr>
              <w:t xml:space="preserve"> факс </w:t>
            </w:r>
            <w:r w:rsidRPr="00F65A93">
              <w:rPr>
                <w:sz w:val="24"/>
                <w:szCs w:val="24"/>
              </w:rPr>
              <w:t>+7(812) 457-52-08</w:t>
            </w:r>
            <w:r w:rsidR="00C57464">
              <w:rPr>
                <w:sz w:val="24"/>
                <w:szCs w:val="24"/>
              </w:rPr>
              <w:t xml:space="preserve">, </w:t>
            </w:r>
            <w:r w:rsidRPr="00C55A47">
              <w:rPr>
                <w:sz w:val="24"/>
                <w:szCs w:val="24"/>
              </w:rPr>
              <w:t xml:space="preserve">электронный адрес </w:t>
            </w:r>
            <w:hyperlink r:id="rId10" w:history="1">
              <w:r w:rsidRPr="006E0E61">
                <w:rPr>
                  <w:color w:val="005884"/>
                  <w:sz w:val="24"/>
                  <w:szCs w:val="24"/>
                  <w:u w:val="single"/>
                </w:rPr>
                <w:t>DruzhininskiyAV@trcont.ru</w:t>
              </w:r>
            </w:hyperlink>
          </w:p>
          <w:p w:rsidR="006E0E61" w:rsidRDefault="006E0E61" w:rsidP="006E0E61">
            <w:pPr>
              <w:pStyle w:val="19"/>
              <w:ind w:firstLine="0"/>
              <w:rPr>
                <w:sz w:val="24"/>
                <w:szCs w:val="24"/>
              </w:rPr>
            </w:pPr>
            <w:r>
              <w:rPr>
                <w:b/>
                <w:sz w:val="24"/>
                <w:szCs w:val="24"/>
              </w:rPr>
              <w:t>Контактное лицо </w:t>
            </w:r>
            <w:r w:rsidRPr="00C47EE4">
              <w:rPr>
                <w:b/>
                <w:sz w:val="24"/>
                <w:szCs w:val="24"/>
              </w:rPr>
              <w:t>Организатора:</w:t>
            </w:r>
            <w:r>
              <w:rPr>
                <w:b/>
                <w:sz w:val="24"/>
                <w:szCs w:val="24"/>
              </w:rPr>
              <w:t> </w:t>
            </w:r>
            <w:r>
              <w:rPr>
                <w:sz w:val="24"/>
                <w:szCs w:val="24"/>
              </w:rPr>
              <w:t>Медведева </w:t>
            </w:r>
            <w:r w:rsidRPr="00C55A47">
              <w:rPr>
                <w:sz w:val="24"/>
                <w:szCs w:val="24"/>
              </w:rPr>
              <w:t>Мари</w:t>
            </w:r>
            <w:r>
              <w:rPr>
                <w:sz w:val="24"/>
                <w:szCs w:val="24"/>
              </w:rPr>
              <w:t>я Павловна тел. (812) 458-91-15 , доб.3087</w:t>
            </w:r>
            <w:r w:rsidRPr="00C55A47">
              <w:rPr>
                <w:sz w:val="24"/>
                <w:szCs w:val="24"/>
              </w:rPr>
              <w:t xml:space="preserve">, </w:t>
            </w:r>
            <w:r w:rsidRPr="00F65A93">
              <w:rPr>
                <w:sz w:val="24"/>
                <w:szCs w:val="24"/>
              </w:rPr>
              <w:t>факс +7(812) 457-52-08</w:t>
            </w:r>
          </w:p>
          <w:p w:rsidR="00670FD8" w:rsidRPr="000C355A" w:rsidRDefault="006E0E61" w:rsidP="006E0E61">
            <w:r w:rsidRPr="00C55A47">
              <w:t xml:space="preserve">адрес электронной почты </w:t>
            </w:r>
            <w:r w:rsidRPr="00C55A47">
              <w:rPr>
                <w:lang w:val="en-US"/>
              </w:rPr>
              <w:t>MedvedevaMP</w:t>
            </w:r>
            <w:r w:rsidRPr="00C55A47">
              <w:t>@</w:t>
            </w:r>
            <w:r w:rsidRPr="00C55A47">
              <w:rPr>
                <w:lang w:val="en-US"/>
              </w:rPr>
              <w:t>trcont</w:t>
            </w:r>
            <w:r w:rsidRPr="00C55A47">
              <w:t>.</w:t>
            </w:r>
            <w:r w:rsidRPr="00C55A47">
              <w:rPr>
                <w:lang w:val="en-US"/>
              </w:rPr>
              <w:t>ru</w:t>
            </w:r>
            <w:r w:rsidRPr="00C55A47">
              <w:t>.</w:t>
            </w:r>
          </w:p>
        </w:tc>
      </w:tr>
      <w:tr w:rsidR="000A679F" w:rsidRPr="00B03784" w:rsidTr="00147D7A">
        <w:tc>
          <w:tcPr>
            <w:tcW w:w="534"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vAlign w:val="center"/>
          </w:tcPr>
          <w:p w:rsidR="000A679F" w:rsidRPr="000C355A" w:rsidRDefault="007A047D" w:rsidP="00930C4A">
            <w:pPr>
              <w:pStyle w:val="19"/>
              <w:ind w:firstLine="0"/>
              <w:jc w:val="center"/>
              <w:rPr>
                <w:b/>
                <w:sz w:val="24"/>
                <w:szCs w:val="24"/>
              </w:rPr>
            </w:pPr>
            <w:r w:rsidRPr="00930C4A">
              <w:rPr>
                <w:sz w:val="24"/>
                <w:szCs w:val="24"/>
              </w:rPr>
              <w:t>«</w:t>
            </w:r>
            <w:r w:rsidR="00930C4A" w:rsidRPr="00930C4A">
              <w:rPr>
                <w:sz w:val="24"/>
                <w:szCs w:val="24"/>
              </w:rPr>
              <w:t>13</w:t>
            </w:r>
            <w:r w:rsidR="00FA3C13" w:rsidRPr="00930C4A">
              <w:rPr>
                <w:sz w:val="24"/>
                <w:szCs w:val="24"/>
              </w:rPr>
              <w:t>»</w:t>
            </w:r>
            <w:r w:rsidRPr="00930C4A">
              <w:rPr>
                <w:sz w:val="24"/>
                <w:szCs w:val="24"/>
              </w:rPr>
              <w:t xml:space="preserve"> </w:t>
            </w:r>
            <w:r w:rsidR="00930C4A" w:rsidRPr="00930C4A">
              <w:rPr>
                <w:sz w:val="24"/>
                <w:szCs w:val="24"/>
              </w:rPr>
              <w:t>апреля</w:t>
            </w:r>
            <w:r w:rsidR="00810A80" w:rsidRPr="00930C4A">
              <w:rPr>
                <w:sz w:val="24"/>
                <w:szCs w:val="24"/>
              </w:rPr>
              <w:t xml:space="preserve"> </w:t>
            </w:r>
            <w:r w:rsidR="00FA3C13" w:rsidRPr="00930C4A">
              <w:rPr>
                <w:sz w:val="24"/>
                <w:szCs w:val="24"/>
              </w:rPr>
              <w:t>201</w:t>
            </w:r>
            <w:r w:rsidR="006E0E61" w:rsidRPr="00930C4A">
              <w:rPr>
                <w:sz w:val="24"/>
                <w:szCs w:val="24"/>
              </w:rPr>
              <w:t>6</w:t>
            </w:r>
            <w:r w:rsidR="00810A80" w:rsidRPr="00930C4A">
              <w:rPr>
                <w:sz w:val="24"/>
                <w:szCs w:val="24"/>
              </w:rPr>
              <w:t xml:space="preserve"> </w:t>
            </w:r>
            <w:r w:rsidR="00FA3C13" w:rsidRPr="00930C4A">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00DD1F53">
              <w:rPr>
                <w:sz w:val="24"/>
                <w:szCs w:val="24"/>
              </w:rPr>
              <w:t>ПАО</w:t>
            </w:r>
            <w:r w:rsidRPr="00B03784">
              <w:rPr>
                <w:sz w:val="24"/>
                <w:szCs w:val="24"/>
              </w:rPr>
              <w:t xml:space="preserve"> «ТрансКонтейнер» (http://www.trcont.ru)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1"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
          <w:p w:rsidR="005834BA" w:rsidRPr="00B03784" w:rsidRDefault="00C61887" w:rsidP="00810A80">
            <w:pPr>
              <w:pStyle w:val="19"/>
              <w:rPr>
                <w:sz w:val="24"/>
                <w:szCs w:val="24"/>
              </w:rPr>
            </w:pPr>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w:t>
            </w:r>
            <w:r w:rsidR="00DD1F53">
              <w:rPr>
                <w:sz w:val="24"/>
                <w:szCs w:val="24"/>
              </w:rPr>
              <w:t>ПАО</w:t>
            </w:r>
            <w:r w:rsidRPr="00B03784">
              <w:rPr>
                <w:sz w:val="24"/>
                <w:szCs w:val="24"/>
              </w:rPr>
              <w:t xml:space="preserve">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6E0E61">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цена договор</w:t>
            </w:r>
            <w:r w:rsidR="002275ED">
              <w:rPr>
                <w:sz w:val="24"/>
                <w:szCs w:val="24"/>
              </w:rPr>
              <w:t xml:space="preserve">ов, заключаемых по итогам Размещения оферты </w:t>
            </w:r>
            <w:r w:rsidR="00C3633B" w:rsidRPr="00B03784">
              <w:rPr>
                <w:sz w:val="24"/>
                <w:szCs w:val="24"/>
              </w:rPr>
              <w:t>составляет</w:t>
            </w:r>
            <w:r w:rsidR="000C355A" w:rsidRPr="000C355A">
              <w:rPr>
                <w:sz w:val="24"/>
                <w:szCs w:val="24"/>
              </w:rPr>
              <w:t> </w:t>
            </w:r>
            <w:r w:rsidR="006E0E61">
              <w:rPr>
                <w:sz w:val="24"/>
                <w:szCs w:val="24"/>
              </w:rPr>
              <w:t>2 800 000 </w:t>
            </w:r>
            <w:r w:rsidR="000C355A" w:rsidRPr="000C355A">
              <w:rPr>
                <w:sz w:val="24"/>
                <w:szCs w:val="24"/>
              </w:rPr>
              <w:t>(</w:t>
            </w:r>
            <w:r w:rsidR="006E0E61">
              <w:rPr>
                <w:sz w:val="24"/>
                <w:szCs w:val="24"/>
              </w:rPr>
              <w:t>два миллиона восемьсот тысяч</w:t>
            </w:r>
            <w:r w:rsidR="000C355A" w:rsidRPr="000C355A">
              <w:rPr>
                <w:sz w:val="24"/>
                <w:szCs w:val="24"/>
              </w:rPr>
              <w:t xml:space="preserve">) </w:t>
            </w:r>
            <w:r w:rsidR="009D2FB4">
              <w:rPr>
                <w:sz w:val="24"/>
                <w:szCs w:val="24"/>
              </w:rPr>
              <w:t>рублей</w:t>
            </w:r>
            <w:r w:rsidR="0033480B">
              <w:rPr>
                <w:sz w:val="24"/>
                <w:szCs w:val="24"/>
              </w:rPr>
              <w:t xml:space="preserve"> </w:t>
            </w:r>
            <w:r w:rsidR="000C355A" w:rsidRPr="000C355A">
              <w:rPr>
                <w:sz w:val="24"/>
                <w:szCs w:val="24"/>
              </w:rPr>
              <w:t xml:space="preserve">00 </w:t>
            </w:r>
            <w:r w:rsidR="009D2FB4">
              <w:rPr>
                <w:sz w:val="24"/>
                <w:szCs w:val="24"/>
              </w:rPr>
              <w:t>копеек</w:t>
            </w:r>
            <w:r w:rsidR="00F4341D">
              <w:rPr>
                <w:sz w:val="24"/>
                <w:szCs w:val="24"/>
              </w:rPr>
              <w:t xml:space="preserve"> с учетом</w:t>
            </w:r>
            <w:r w:rsidR="009D2FB4">
              <w:rPr>
                <w:sz w:val="24"/>
                <w:szCs w:val="24"/>
              </w:rPr>
              <w:t xml:space="preserve"> </w:t>
            </w:r>
            <w:r w:rsidR="00F4341D" w:rsidRPr="00F4341D">
              <w:rPr>
                <w:sz w:val="24"/>
                <w:szCs w:val="24"/>
              </w:rPr>
              <w:t xml:space="preserve">стоимости расходов понесенных Экспедитором при организации услуг, стоимости транспортно-экспедиционных услуг, оказанных Клиенту Экспедитором, и вознаграждения Экспедитора в соответствии с пунктом </w:t>
            </w:r>
            <w:r w:rsidR="006E0E61">
              <w:rPr>
                <w:sz w:val="24"/>
                <w:szCs w:val="24"/>
              </w:rPr>
              <w:t>4.5.</w:t>
            </w:r>
            <w:r w:rsidR="00067C03" w:rsidRPr="00F4341D">
              <w:rPr>
                <w:sz w:val="24"/>
                <w:szCs w:val="24"/>
              </w:rPr>
              <w:t xml:space="preserve"> </w:t>
            </w:r>
            <w:r w:rsidR="00067C03">
              <w:rPr>
                <w:sz w:val="24"/>
                <w:szCs w:val="24"/>
              </w:rPr>
              <w:t>настоящей Документации о закупке</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0523B" w:rsidRDefault="00722AFD" w:rsidP="0018014F">
            <w:pPr>
              <w:pStyle w:val="19"/>
              <w:ind w:firstLine="0"/>
              <w:rPr>
                <w:b/>
                <w:sz w:val="24"/>
                <w:szCs w:val="24"/>
              </w:rPr>
            </w:pPr>
            <w:r w:rsidRPr="00E0523B">
              <w:rPr>
                <w:sz w:val="24"/>
                <w:szCs w:val="24"/>
              </w:rPr>
              <w:t xml:space="preserve">Заявки принимаются </w:t>
            </w:r>
            <w:r w:rsidR="00810A80" w:rsidRPr="00E0523B">
              <w:rPr>
                <w:sz w:val="24"/>
                <w:szCs w:val="24"/>
              </w:rPr>
              <w:t xml:space="preserve">ежедневно </w:t>
            </w:r>
            <w:r w:rsidR="00FB08AD">
              <w:rPr>
                <w:sz w:val="24"/>
                <w:szCs w:val="24"/>
              </w:rPr>
              <w:t>по рабочим дням с 09</w:t>
            </w:r>
            <w:r w:rsidR="008C197F" w:rsidRPr="00E0523B">
              <w:rPr>
                <w:sz w:val="24"/>
                <w:szCs w:val="24"/>
              </w:rPr>
              <w:t xml:space="preserve"> часов 00 минут </w:t>
            </w:r>
            <w:r w:rsidR="000C355A" w:rsidRPr="00E0523B">
              <w:rPr>
                <w:sz w:val="24"/>
                <w:szCs w:val="24"/>
              </w:rPr>
              <w:t>д</w:t>
            </w:r>
            <w:r w:rsidR="00C86409">
              <w:rPr>
                <w:sz w:val="24"/>
                <w:szCs w:val="24"/>
              </w:rPr>
              <w:t>о 12</w:t>
            </w:r>
            <w:r w:rsidR="008C197F" w:rsidRPr="00E0523B">
              <w:rPr>
                <w:sz w:val="24"/>
                <w:szCs w:val="24"/>
              </w:rPr>
              <w:t xml:space="preserve"> часов 00 м</w:t>
            </w:r>
            <w:r w:rsidR="00C86409">
              <w:rPr>
                <w:sz w:val="24"/>
                <w:szCs w:val="24"/>
              </w:rPr>
              <w:t>инут и с 13</w:t>
            </w:r>
            <w:r w:rsidR="008C197F" w:rsidRPr="00E0523B">
              <w:rPr>
                <w:sz w:val="24"/>
                <w:szCs w:val="24"/>
              </w:rPr>
              <w:t xml:space="preserve"> часов 00 минут </w:t>
            </w:r>
            <w:r w:rsidR="000C355A" w:rsidRPr="00E0523B">
              <w:rPr>
                <w:sz w:val="24"/>
                <w:szCs w:val="24"/>
              </w:rPr>
              <w:t>д</w:t>
            </w:r>
            <w:r w:rsidR="008C197F" w:rsidRPr="00E0523B">
              <w:rPr>
                <w:sz w:val="24"/>
                <w:szCs w:val="24"/>
              </w:rPr>
              <w:t>о 17 часов 00 минут (в пятницу и предпраздничные дни до 16 часов 00 минут)</w:t>
            </w:r>
            <w:r w:rsidR="008C197F" w:rsidRPr="00E0523B">
              <w:t xml:space="preserve"> </w:t>
            </w:r>
            <w:r w:rsidRPr="00E0523B">
              <w:rPr>
                <w:sz w:val="24"/>
                <w:szCs w:val="24"/>
              </w:rPr>
              <w:t xml:space="preserve">местного времени </w:t>
            </w:r>
            <w:r w:rsidR="008C1BC9" w:rsidRPr="00E0523B">
              <w:rPr>
                <w:sz w:val="24"/>
                <w:szCs w:val="24"/>
              </w:rPr>
              <w:t>с даты, указанной в пункте 3 Информационной карты</w:t>
            </w:r>
            <w:r w:rsidRPr="00E0523B">
              <w:rPr>
                <w:sz w:val="24"/>
                <w:szCs w:val="24"/>
              </w:rPr>
              <w:t xml:space="preserve"> по</w:t>
            </w:r>
            <w:r w:rsidR="009E64D8" w:rsidRPr="00E0523B">
              <w:rPr>
                <w:sz w:val="24"/>
                <w:szCs w:val="24"/>
              </w:rPr>
              <w:t xml:space="preserve"> </w:t>
            </w:r>
            <w:r w:rsidR="007A047D" w:rsidRPr="00930C4A">
              <w:rPr>
                <w:sz w:val="24"/>
                <w:szCs w:val="24"/>
              </w:rPr>
              <w:t>«</w:t>
            </w:r>
            <w:r w:rsidR="0018014F">
              <w:rPr>
                <w:sz w:val="24"/>
                <w:szCs w:val="24"/>
              </w:rPr>
              <w:t>04</w:t>
            </w:r>
            <w:r w:rsidR="007A047D" w:rsidRPr="00930C4A">
              <w:rPr>
                <w:sz w:val="24"/>
                <w:szCs w:val="24"/>
              </w:rPr>
              <w:t xml:space="preserve">» </w:t>
            </w:r>
            <w:r w:rsidR="0018014F">
              <w:rPr>
                <w:sz w:val="24"/>
                <w:szCs w:val="24"/>
              </w:rPr>
              <w:t>мая</w:t>
            </w:r>
            <w:r w:rsidR="007A047D" w:rsidRPr="00930C4A">
              <w:rPr>
                <w:sz w:val="24"/>
                <w:szCs w:val="24"/>
              </w:rPr>
              <w:t xml:space="preserve"> 201</w:t>
            </w:r>
            <w:r w:rsidR="00C86409" w:rsidRPr="00930C4A">
              <w:rPr>
                <w:sz w:val="24"/>
                <w:szCs w:val="24"/>
              </w:rPr>
              <w:t>6</w:t>
            </w:r>
            <w:r w:rsidRPr="00930C4A">
              <w:rPr>
                <w:sz w:val="24"/>
                <w:szCs w:val="24"/>
              </w:rPr>
              <w:t xml:space="preserve"> г.</w:t>
            </w:r>
            <w:r w:rsidRPr="00E0523B">
              <w:rPr>
                <w:sz w:val="24"/>
                <w:szCs w:val="24"/>
              </w:rPr>
              <w:t xml:space="preserve"> по адресу</w:t>
            </w:r>
            <w:r w:rsidR="00D6739A" w:rsidRPr="00E0523B">
              <w:rPr>
                <w:sz w:val="24"/>
                <w:szCs w:val="24"/>
              </w:rPr>
              <w:t>, указанному в пункте 2 настоящей Информационной карты.</w:t>
            </w:r>
            <w:r w:rsidR="009E64D8" w:rsidRPr="00E0523B">
              <w:rPr>
                <w:sz w:val="24"/>
                <w:szCs w:val="24"/>
              </w:rPr>
              <w:t xml:space="preserve"> </w:t>
            </w:r>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с даты окончания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18014F">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sidRPr="00930C4A">
              <w:rPr>
                <w:sz w:val="24"/>
                <w:szCs w:val="24"/>
              </w:rPr>
              <w:t>«</w:t>
            </w:r>
            <w:r w:rsidR="0018014F">
              <w:rPr>
                <w:sz w:val="24"/>
                <w:szCs w:val="24"/>
              </w:rPr>
              <w:t>05</w:t>
            </w:r>
            <w:r w:rsidR="00976399" w:rsidRPr="00930C4A">
              <w:rPr>
                <w:sz w:val="24"/>
                <w:szCs w:val="24"/>
              </w:rPr>
              <w:t xml:space="preserve">» </w:t>
            </w:r>
            <w:r w:rsidR="0018014F">
              <w:rPr>
                <w:sz w:val="24"/>
                <w:szCs w:val="24"/>
              </w:rPr>
              <w:t>мая</w:t>
            </w:r>
            <w:r w:rsidR="00976399" w:rsidRPr="00930C4A">
              <w:rPr>
                <w:sz w:val="24"/>
                <w:szCs w:val="24"/>
              </w:rPr>
              <w:t xml:space="preserve"> 201</w:t>
            </w:r>
            <w:r w:rsidR="00C86409" w:rsidRPr="00930C4A">
              <w:rPr>
                <w:sz w:val="24"/>
                <w:szCs w:val="24"/>
              </w:rPr>
              <w:t>6</w:t>
            </w:r>
            <w:r w:rsidR="00976399" w:rsidRPr="00930C4A">
              <w:rPr>
                <w:sz w:val="24"/>
                <w:szCs w:val="24"/>
              </w:rPr>
              <w:t xml:space="preserve"> г.</w:t>
            </w:r>
            <w:r w:rsidR="00F86FAA" w:rsidRPr="00930C4A">
              <w:rPr>
                <w:sz w:val="24"/>
                <w:szCs w:val="24"/>
              </w:rPr>
              <w:t xml:space="preserve"> в </w:t>
            </w:r>
            <w:r w:rsidR="00930C4A">
              <w:rPr>
                <w:sz w:val="24"/>
                <w:szCs w:val="24"/>
              </w:rPr>
              <w:t>14</w:t>
            </w:r>
            <w:r w:rsidR="00562ABF" w:rsidRPr="00930C4A">
              <w:rPr>
                <w:sz w:val="24"/>
                <w:szCs w:val="24"/>
              </w:rPr>
              <w:t xml:space="preserve"> часов 00</w:t>
            </w:r>
            <w:r w:rsidR="00F86FAA" w:rsidRPr="00930C4A">
              <w:rPr>
                <w:sz w:val="24"/>
                <w:szCs w:val="24"/>
              </w:rPr>
              <w:t xml:space="preserve"> минут</w:t>
            </w:r>
            <w:r w:rsidR="00F86FAA" w:rsidRPr="00E0523B">
              <w:rPr>
                <w:sz w:val="24"/>
                <w:szCs w:val="24"/>
              </w:rPr>
              <w:t xml:space="preserve">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850E40" w:rsidRPr="009D3B09" w:rsidRDefault="00850E40" w:rsidP="00850E40">
            <w:pPr>
              <w:pStyle w:val="19"/>
              <w:ind w:firstLine="0"/>
              <w:rPr>
                <w:sz w:val="24"/>
                <w:szCs w:val="24"/>
              </w:rPr>
            </w:pPr>
            <w:r w:rsidRPr="009D3B09">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9830CC" w:rsidRPr="00B03784" w:rsidRDefault="00850E40" w:rsidP="00850E40">
            <w:pPr>
              <w:pStyle w:val="19"/>
              <w:ind w:firstLine="0"/>
              <w:rPr>
                <w:sz w:val="24"/>
                <w:szCs w:val="24"/>
                <w:highlight w:val="cyan"/>
              </w:rPr>
            </w:pPr>
            <w:r w:rsidRPr="009D3B09">
              <w:rPr>
                <w:sz w:val="24"/>
                <w:szCs w:val="24"/>
              </w:rPr>
              <w:t>Адрес:</w:t>
            </w:r>
            <w:r>
              <w:rPr>
                <w:sz w:val="24"/>
                <w:szCs w:val="24"/>
              </w:rPr>
              <w:t xml:space="preserve"> Российская Федерация, 191002, г. Санкт-Петербург, Владимирский пр., д. 23.</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930C4A">
            <w:pPr>
              <w:pStyle w:val="19"/>
              <w:ind w:firstLine="0"/>
              <w:rPr>
                <w:sz w:val="24"/>
                <w:szCs w:val="24"/>
                <w:highlight w:val="cyan"/>
              </w:rPr>
            </w:pPr>
            <w:r w:rsidRPr="00E0523B">
              <w:rPr>
                <w:sz w:val="24"/>
                <w:szCs w:val="24"/>
              </w:rPr>
              <w:t>Подведение итогов состоится</w:t>
            </w:r>
            <w:r w:rsidR="00346ED4">
              <w:rPr>
                <w:sz w:val="24"/>
                <w:szCs w:val="24"/>
              </w:rPr>
              <w:t xml:space="preserve"> не позднее </w:t>
            </w:r>
            <w:r w:rsidR="00683CFD" w:rsidRPr="00930C4A">
              <w:rPr>
                <w:sz w:val="24"/>
                <w:szCs w:val="24"/>
              </w:rPr>
              <w:t>10</w:t>
            </w:r>
            <w:r w:rsidR="00346ED4" w:rsidRPr="00930C4A">
              <w:rPr>
                <w:sz w:val="24"/>
                <w:szCs w:val="24"/>
              </w:rPr>
              <w:t xml:space="preserve"> часов 00 минут местного времени</w:t>
            </w:r>
            <w:r w:rsidRPr="00930C4A">
              <w:rPr>
                <w:sz w:val="24"/>
                <w:szCs w:val="24"/>
              </w:rPr>
              <w:t xml:space="preserve"> </w:t>
            </w:r>
            <w:r w:rsidR="00562ABF" w:rsidRPr="00930C4A">
              <w:rPr>
                <w:sz w:val="24"/>
                <w:szCs w:val="24"/>
              </w:rPr>
              <w:t>«</w:t>
            </w:r>
            <w:r w:rsidR="0018014F">
              <w:rPr>
                <w:sz w:val="24"/>
                <w:szCs w:val="24"/>
              </w:rPr>
              <w:t>12</w:t>
            </w:r>
            <w:r w:rsidR="00AD4673" w:rsidRPr="00930C4A">
              <w:rPr>
                <w:sz w:val="24"/>
                <w:szCs w:val="24"/>
              </w:rPr>
              <w:t xml:space="preserve">» </w:t>
            </w:r>
            <w:r w:rsidR="00930C4A" w:rsidRPr="00930C4A">
              <w:rPr>
                <w:sz w:val="24"/>
                <w:szCs w:val="24"/>
              </w:rPr>
              <w:t>мая</w:t>
            </w:r>
            <w:r w:rsidR="00976399" w:rsidRPr="00930C4A">
              <w:rPr>
                <w:sz w:val="24"/>
                <w:szCs w:val="24"/>
              </w:rPr>
              <w:t xml:space="preserve"> 201</w:t>
            </w:r>
            <w:r w:rsidR="00C86409" w:rsidRPr="00930C4A">
              <w:rPr>
                <w:sz w:val="24"/>
                <w:szCs w:val="24"/>
              </w:rPr>
              <w:t>6</w:t>
            </w:r>
            <w:r w:rsidR="00976399" w:rsidRPr="00930C4A">
              <w:rPr>
                <w:sz w:val="24"/>
                <w:szCs w:val="24"/>
              </w:rPr>
              <w:t xml:space="preserve"> г.</w:t>
            </w:r>
            <w:r w:rsidRPr="00683CFD">
              <w:rPr>
                <w:sz w:val="24"/>
                <w:szCs w:val="24"/>
              </w:rPr>
              <w:t xml:space="preserve"> по а</w:t>
            </w:r>
            <w:r w:rsidRPr="00E0523B">
              <w:rPr>
                <w:sz w:val="24"/>
                <w:szCs w:val="24"/>
              </w:rPr>
              <w:t>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243858" w:rsidRDefault="00243858" w:rsidP="0071374C">
            <w:pPr>
              <w:pStyle w:val="27"/>
              <w:suppressAutoHyphens w:val="0"/>
              <w:spacing w:after="0" w:line="240" w:lineRule="auto"/>
              <w:ind w:left="0"/>
              <w:jc w:val="both"/>
            </w:pPr>
            <w:r w:rsidRPr="00243858">
              <w:t>Авансирование не предусмотрено. Оплата оказанных Экспедитором услуг производится Клиентом на основании ежемесячных подписанных Клиентом и Экспедитором актов сдачи-приемки оказанных услуг по настоящему Договору, в течение 30 (тридцати) календарных дней с даты подписания обеими сторонами данных актов, при условии получения Клиентом от Экспедитора оригинала счета-фактуры и счета на оплату.</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F4341D" w:rsidRDefault="00243858" w:rsidP="00243858">
            <w:pPr>
              <w:pStyle w:val="Default"/>
              <w:jc w:val="both"/>
              <w:rPr>
                <w:bCs/>
                <w:color w:val="auto"/>
              </w:rPr>
            </w:pPr>
            <w:r w:rsidRPr="00F86FAA">
              <w:rPr>
                <w:b/>
                <w:bCs/>
              </w:rPr>
              <w:t xml:space="preserve">Срок </w:t>
            </w:r>
            <w:r w:rsidRPr="00F86FAA">
              <w:rPr>
                <w:b/>
              </w:rPr>
              <w:t>выполнения работ, оказания услуг, поставки товара и т.д.</w:t>
            </w:r>
            <w:r w:rsidRPr="00F86FAA">
              <w:rPr>
                <w:b/>
                <w:bCs/>
              </w:rPr>
              <w:t>:</w:t>
            </w:r>
            <w:r>
              <w:rPr>
                <w:b/>
                <w:bCs/>
              </w:rPr>
              <w:t xml:space="preserve"> </w:t>
            </w:r>
            <w:r w:rsidR="005E0796" w:rsidRPr="00F4341D">
              <w:rPr>
                <w:bCs/>
                <w:color w:val="auto"/>
              </w:rPr>
              <w:t>Услуги оказываются по заявкам Заказчика на протяжении срока действия договора</w:t>
            </w:r>
            <w:r w:rsidR="000F4714" w:rsidRPr="00F4341D">
              <w:rPr>
                <w:bCs/>
                <w:color w:val="auto"/>
              </w:rPr>
              <w:t xml:space="preserve"> в период с даты его подписания и по 3</w:t>
            </w:r>
            <w:r w:rsidR="001C26B7" w:rsidRPr="00F4341D">
              <w:rPr>
                <w:bCs/>
                <w:color w:val="auto"/>
              </w:rPr>
              <w:t>1</w:t>
            </w:r>
            <w:r w:rsidR="000F4714" w:rsidRPr="00F4341D">
              <w:rPr>
                <w:bCs/>
                <w:color w:val="auto"/>
              </w:rPr>
              <w:t xml:space="preserve"> </w:t>
            </w:r>
            <w:r>
              <w:rPr>
                <w:bCs/>
                <w:color w:val="auto"/>
              </w:rPr>
              <w:t>декабря 2016</w:t>
            </w:r>
            <w:r w:rsidR="000F4714" w:rsidRPr="00F4341D">
              <w:rPr>
                <w:bCs/>
                <w:color w:val="auto"/>
              </w:rPr>
              <w:t xml:space="preserve"> г.</w:t>
            </w:r>
          </w:p>
          <w:p w:rsidR="007D6548" w:rsidRPr="00243858" w:rsidRDefault="00174FFE" w:rsidP="00243858">
            <w:pPr>
              <w:pStyle w:val="Default"/>
              <w:ind w:left="34"/>
              <w:jc w:val="both"/>
              <w:rPr>
                <w:color w:val="auto"/>
              </w:rPr>
            </w:pPr>
            <w:r w:rsidRPr="001961DD">
              <w:rPr>
                <w:b/>
                <w:bCs/>
                <w:color w:val="auto"/>
              </w:rPr>
              <w:t xml:space="preserve">Место </w:t>
            </w:r>
            <w:r w:rsidR="00E14F30" w:rsidRPr="001961DD">
              <w:rPr>
                <w:b/>
                <w:color w:val="auto"/>
              </w:rPr>
              <w:t xml:space="preserve">оказания услуг: </w:t>
            </w:r>
            <w:r w:rsidR="00243858" w:rsidRPr="00243858">
              <w:t>Контейнерные и ро-ро терминалы Многофункционального морского перегрузочного комплекса (ММПК) «Бронка» (Большой порт Санкт-Петербург).</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DB7996">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DB7996">
              <w:rPr>
                <w:sz w:val="24"/>
                <w:szCs w:val="24"/>
              </w:rPr>
              <w:t xml:space="preserve">Клиента и суммарно в денежном выражении не может превышать </w:t>
            </w:r>
            <w:r w:rsidR="00DB7996" w:rsidRPr="007A3C13">
              <w:rPr>
                <w:sz w:val="24"/>
                <w:szCs w:val="24"/>
              </w:rPr>
              <w:t xml:space="preserve">максимальную </w:t>
            </w:r>
            <w:r w:rsidR="00DB7996">
              <w:rPr>
                <w:sz w:val="24"/>
                <w:szCs w:val="24"/>
              </w:rPr>
              <w:t xml:space="preserve">суммарную </w:t>
            </w:r>
            <w:r w:rsidR="00DB7996" w:rsidRPr="007A3C13">
              <w:rPr>
                <w:sz w:val="24"/>
                <w:szCs w:val="24"/>
              </w:rPr>
              <w:t>цену</w:t>
            </w:r>
            <w:r w:rsidR="00C505A7">
              <w:rPr>
                <w:sz w:val="24"/>
                <w:szCs w:val="24"/>
              </w:rPr>
              <w:t xml:space="preserve"> договора</w:t>
            </w:r>
            <w:r w:rsidR="00DB7996" w:rsidRPr="007A3C13">
              <w:rPr>
                <w:sz w:val="24"/>
                <w:szCs w:val="24"/>
              </w:rPr>
              <w:t xml:space="preserve"> </w:t>
            </w:r>
            <w:r w:rsidR="00C505A7">
              <w:rPr>
                <w:sz w:val="24"/>
                <w:szCs w:val="24"/>
              </w:rPr>
              <w:t>(</w:t>
            </w:r>
            <w:r w:rsidR="00DB7996" w:rsidRPr="007A3C13">
              <w:rPr>
                <w:sz w:val="24"/>
                <w:szCs w:val="24"/>
              </w:rPr>
              <w:t>договор</w:t>
            </w:r>
            <w:r w:rsidR="00DB7996">
              <w:rPr>
                <w:sz w:val="24"/>
                <w:szCs w:val="24"/>
              </w:rPr>
              <w:t>ов</w:t>
            </w:r>
            <w:r w:rsidR="00C505A7">
              <w:rPr>
                <w:sz w:val="24"/>
                <w:szCs w:val="24"/>
              </w:rPr>
              <w:t>)</w:t>
            </w:r>
            <w:r w:rsidR="00DB7996" w:rsidRPr="007A3C13">
              <w:rPr>
                <w:sz w:val="24"/>
                <w:szCs w:val="24"/>
              </w:rPr>
              <w:t>, указанную в пун</w:t>
            </w:r>
            <w:r w:rsidR="00DB7996">
              <w:rPr>
                <w:sz w:val="24"/>
                <w:szCs w:val="24"/>
              </w:rPr>
              <w:t>к</w:t>
            </w:r>
            <w:r w:rsidR="00DB7996" w:rsidRPr="007A3C13">
              <w:rPr>
                <w:sz w:val="24"/>
                <w:szCs w:val="24"/>
              </w:rPr>
              <w:t>те 5 настоящей Информационной карты</w:t>
            </w:r>
            <w:r w:rsidR="00DB7996">
              <w:rPr>
                <w:sz w:val="24"/>
                <w:szCs w:val="24"/>
              </w:rPr>
              <w:t xml:space="preserve"> на протяжении действия договоров</w:t>
            </w:r>
            <w:r w:rsidR="003C680D" w:rsidRPr="006D3A80">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6E62CB" w:rsidP="003C680D">
            <w:pPr>
              <w:pStyle w:val="19"/>
              <w:ind w:firstLine="0"/>
              <w:rPr>
                <w:b/>
                <w:sz w:val="24"/>
                <w:szCs w:val="24"/>
              </w:rPr>
            </w:pPr>
            <w:r>
              <w:rPr>
                <w:sz w:val="24"/>
                <w:szCs w:val="24"/>
              </w:rPr>
              <w:t>Российский рубль</w:t>
            </w:r>
            <w:r w:rsidR="004A3248">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Pr="00842EE2" w:rsidRDefault="002E6E5B" w:rsidP="002E6E5B">
            <w:pPr>
              <w:ind w:firstLine="540"/>
              <w:jc w:val="both"/>
            </w:pPr>
            <w:r w:rsidRPr="009E2089">
              <w:rPr>
                <w:b/>
              </w:rPr>
              <w:t>1.</w:t>
            </w:r>
            <w:r w:rsidRPr="009E2089">
              <w:t xml:space="preserve"> Помимо указанных в пунктах 2.1 и 2.2 настоящей документации о закупке требований к претенденту/участнику предъявляются следующие требования:</w:t>
            </w:r>
          </w:p>
          <w:p w:rsidR="0033480B" w:rsidRDefault="006E1BB0" w:rsidP="006E1BB0">
            <w:pPr>
              <w:ind w:firstLine="459"/>
              <w:jc w:val="both"/>
            </w:pPr>
            <w:r>
              <w:t>1.1.</w:t>
            </w:r>
            <w:r w:rsidR="0033480B"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rsidR="0033480B">
              <w:t>настоящей закупке способом размещения оферты;</w:t>
            </w:r>
          </w:p>
          <w:p w:rsidR="00CC5B5F" w:rsidRPr="00762225" w:rsidRDefault="006E1BB0" w:rsidP="00CC5B5F">
            <w:pPr>
              <w:pStyle w:val="af9"/>
              <w:ind w:firstLine="397"/>
              <w:rPr>
                <w:sz w:val="24"/>
              </w:rPr>
            </w:pPr>
            <w:r>
              <w:rPr>
                <w:sz w:val="24"/>
              </w:rPr>
              <w:t>1.2.</w:t>
            </w:r>
            <w:r w:rsidR="00CC5B5F" w:rsidRPr="00762225">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C5B5F" w:rsidRPr="00762225" w:rsidRDefault="006E1BB0" w:rsidP="00CC5B5F">
            <w:pPr>
              <w:pStyle w:val="af9"/>
              <w:ind w:firstLine="397"/>
              <w:rPr>
                <w:sz w:val="24"/>
              </w:rPr>
            </w:pPr>
            <w:r>
              <w:rPr>
                <w:sz w:val="24"/>
              </w:rPr>
              <w:t>1.3.</w:t>
            </w:r>
            <w:r w:rsidR="00CC5B5F" w:rsidRPr="00762225">
              <w:rPr>
                <w:sz w:val="24"/>
              </w:rPr>
              <w:t xml:space="preserve"> отсутствие на сайте Федеральной налоговой службы </w:t>
            </w:r>
            <w:hyperlink r:id="rId12" w:history="1">
              <w:r w:rsidR="00CC5B5F" w:rsidRPr="00762225">
                <w:rPr>
                  <w:rStyle w:val="a7"/>
                  <w:sz w:val="24"/>
                </w:rPr>
                <w:t>https://service.nalog.ru/zd.do</w:t>
              </w:r>
            </w:hyperlink>
            <w:r w:rsidR="00CC5B5F" w:rsidRPr="00762225">
              <w:rPr>
                <w:sz w:val="24"/>
              </w:rPr>
              <w:t xml:space="preserve"> информации о непредставлении претендентом налоговой отчетности более года и/или о наличии у претендента</w:t>
            </w:r>
            <w:r w:rsidR="00CC5B5F" w:rsidRPr="00762225">
              <w:t xml:space="preserve"> </w:t>
            </w:r>
            <w:r w:rsidR="00CC5B5F" w:rsidRPr="00762225">
              <w:rPr>
                <w:sz w:val="24"/>
              </w:rPr>
              <w:t>задолженности по уплате налогов;</w:t>
            </w:r>
          </w:p>
          <w:p w:rsidR="00CC5B5F" w:rsidRPr="009D3610" w:rsidRDefault="006E1BB0" w:rsidP="00CC5B5F">
            <w:pPr>
              <w:pStyle w:val="af9"/>
              <w:ind w:firstLine="397"/>
              <w:rPr>
                <w:sz w:val="24"/>
              </w:rPr>
            </w:pPr>
            <w:r>
              <w:rPr>
                <w:sz w:val="24"/>
              </w:rPr>
              <w:t>1.4.</w:t>
            </w:r>
            <w:r w:rsidR="00CC5B5F" w:rsidRPr="00762225">
              <w:rPr>
                <w:sz w:val="24"/>
              </w:rPr>
              <w:t xml:space="preserve"> отсутствие на сайте Федеральной службы судебных приставов </w:t>
            </w:r>
            <w:hyperlink r:id="rId13" w:history="1">
              <w:r w:rsidR="00CC5B5F" w:rsidRPr="00762225">
                <w:rPr>
                  <w:rStyle w:val="a7"/>
                  <w:sz w:val="24"/>
                </w:rPr>
                <w:t>http://fssprus.ru/iss/ip</w:t>
              </w:r>
            </w:hyperlink>
            <w:r w:rsidR="00CC5B5F" w:rsidRPr="00762225">
              <w:rPr>
                <w:sz w:val="24"/>
              </w:rPr>
              <w:t xml:space="preserve"> информации о наличии в отношении претендента возбужденных исполнительных производств;</w:t>
            </w:r>
          </w:p>
          <w:p w:rsidR="0033480B" w:rsidRPr="00842EE2" w:rsidRDefault="006E1BB0" w:rsidP="006E1BB0">
            <w:pPr>
              <w:ind w:firstLine="459"/>
              <w:jc w:val="both"/>
            </w:pPr>
            <w:r>
              <w:t>1.5.</w:t>
            </w:r>
            <w:r w:rsidR="0033480B">
              <w:t xml:space="preserve"> п</w:t>
            </w:r>
            <w:r w:rsidR="0033480B" w:rsidRPr="00F06D5C">
              <w:t>ретендент должен иметь возможность оказать услуги, указанные в пункте 1 настоящей Информационной</w:t>
            </w:r>
            <w:r w:rsidR="0033480B">
              <w:t xml:space="preserve"> карты;</w:t>
            </w:r>
          </w:p>
          <w:p w:rsidR="00F947F1" w:rsidRPr="001E5A31" w:rsidRDefault="006E1BB0" w:rsidP="006E1BB0">
            <w:pPr>
              <w:pStyle w:val="af9"/>
              <w:ind w:firstLine="459"/>
              <w:rPr>
                <w:sz w:val="24"/>
              </w:rPr>
            </w:pPr>
            <w:r w:rsidRPr="006E1BB0">
              <w:rPr>
                <w:sz w:val="24"/>
              </w:rPr>
              <w:t>1.6.</w:t>
            </w:r>
            <w:r w:rsidR="0033480B">
              <w:t xml:space="preserve"> </w:t>
            </w:r>
            <w:r w:rsidR="00F947F1" w:rsidRPr="007D39D7">
              <w:rPr>
                <w:sz w:val="24"/>
              </w:rPr>
              <w:t xml:space="preserve">наличие опыта </w:t>
            </w:r>
            <w:r w:rsidR="00F947F1">
              <w:rPr>
                <w:sz w:val="24"/>
              </w:rPr>
              <w:t>оказания услуг</w:t>
            </w:r>
            <w:r w:rsidR="00F947F1" w:rsidRPr="007D39D7">
              <w:rPr>
                <w:sz w:val="24"/>
              </w:rPr>
              <w:t xml:space="preserve"> за период с 2013 по 2016 год</w:t>
            </w:r>
            <w:r w:rsidR="00F947F1">
              <w:rPr>
                <w:sz w:val="24"/>
              </w:rPr>
              <w:t>ы (включительно) с</w:t>
            </w:r>
            <w:r w:rsidR="00F947F1" w:rsidRPr="007D39D7">
              <w:rPr>
                <w:sz w:val="24"/>
              </w:rPr>
              <w:t xml:space="preserve"> предметом, аналогичному предмету Открытого конкурса (</w:t>
            </w:r>
            <w:r w:rsidR="00F947F1" w:rsidRPr="00F947F1">
              <w:rPr>
                <w:sz w:val="24"/>
              </w:rPr>
              <w:t>покупка комплекса транспортно-экспедиционных услуг (транспортно-экспедиционного обслуживания) (далее - ТЭО) для экспортно-импортных грузов, в том числе порожних контейнеров, поступающих морским и наземным транспортом через терминалы Многофункционального морского перегрузочного комплекса (ММПК) «Бронка» (Большой порт Санкт-Петербург)</w:t>
            </w:r>
            <w:r w:rsidR="00F947F1" w:rsidRPr="007D39D7">
              <w:rPr>
                <w:sz w:val="24"/>
              </w:rPr>
              <w:t xml:space="preserve">, с суммарной стоимостью договоров не менее </w:t>
            </w:r>
            <w:r w:rsidR="009E2089" w:rsidRPr="004D6735">
              <w:rPr>
                <w:sz w:val="24"/>
              </w:rPr>
              <w:t>20</w:t>
            </w:r>
            <w:r w:rsidR="00F947F1" w:rsidRPr="004D6735">
              <w:rPr>
                <w:sz w:val="24"/>
              </w:rPr>
              <w:t xml:space="preserve"> %</w:t>
            </w:r>
            <w:r w:rsidR="00F947F1" w:rsidRPr="007D39D7">
              <w:rPr>
                <w:sz w:val="24"/>
              </w:rPr>
              <w:t xml:space="preserve"> от начально</w:t>
            </w:r>
            <w:r w:rsidR="00F947F1">
              <w:rPr>
                <w:sz w:val="24"/>
              </w:rPr>
              <w:t>й (максимальной) цены договора;</w:t>
            </w:r>
          </w:p>
          <w:p w:rsidR="00854A4D" w:rsidRPr="00437BEF" w:rsidRDefault="006E1BB0" w:rsidP="006E1BB0">
            <w:pPr>
              <w:ind w:firstLine="459"/>
              <w:jc w:val="both"/>
              <w:rPr>
                <w:color w:val="FF0000"/>
                <w:sz w:val="28"/>
                <w:szCs w:val="28"/>
              </w:rPr>
            </w:pPr>
            <w:r>
              <w:t>1.7.</w:t>
            </w:r>
            <w:r w:rsidR="00854A4D" w:rsidRPr="00437BEF">
              <w:t xml:space="preserve"> претендент/участник должен иметь действующий договор</w:t>
            </w:r>
            <w:r w:rsidR="00854A4D" w:rsidRPr="00437BEF">
              <w:rPr>
                <w:sz w:val="28"/>
                <w:szCs w:val="28"/>
              </w:rPr>
              <w:t xml:space="preserve"> </w:t>
            </w:r>
            <w:r w:rsidR="00854A4D" w:rsidRPr="00437BEF">
              <w:t xml:space="preserve">страхования ответственности или страховой полис, подтверждающий страхование ответственности </w:t>
            </w:r>
            <w:r w:rsidR="00854A4D" w:rsidRPr="00437BEF">
              <w:rPr>
                <w:color w:val="000000" w:themeColor="text1"/>
              </w:rPr>
              <w:t>с лимитом не менее 15</w:t>
            </w:r>
            <w:r w:rsidR="00854A4D" w:rsidRPr="00437BEF">
              <w:rPr>
                <w:color w:val="000000" w:themeColor="text1"/>
                <w:lang w:val="en-US"/>
              </w:rPr>
              <w:t> </w:t>
            </w:r>
            <w:r w:rsidR="00854A4D" w:rsidRPr="00437BEF">
              <w:rPr>
                <w:color w:val="000000" w:themeColor="text1"/>
              </w:rPr>
              <w:t>000</w:t>
            </w:r>
            <w:r w:rsidR="00854A4D" w:rsidRPr="00437BEF">
              <w:rPr>
                <w:color w:val="000000" w:themeColor="text1"/>
                <w:lang w:val="en-US"/>
              </w:rPr>
              <w:t> </w:t>
            </w:r>
            <w:r w:rsidR="00854A4D" w:rsidRPr="00437BEF">
              <w:rPr>
                <w:color w:val="000000" w:themeColor="text1"/>
              </w:rPr>
              <w:t>000 (пятнадцать миллионов) рублей или эквивалент в долларах США или евро и сроком действия не менее года с последующей обязательной пролонгацией;</w:t>
            </w:r>
          </w:p>
          <w:p w:rsidR="00CC5B5F" w:rsidRPr="00CC5B5F" w:rsidRDefault="006E1BB0" w:rsidP="006E1BB0">
            <w:pPr>
              <w:ind w:firstLine="459"/>
              <w:jc w:val="both"/>
              <w:rPr>
                <w:color w:val="000000" w:themeColor="text1"/>
                <w:lang w:eastAsia="ru-RU"/>
              </w:rPr>
            </w:pPr>
            <w:r>
              <w:t>1.8.</w:t>
            </w:r>
            <w:r w:rsidR="00D8236A" w:rsidRPr="00437BEF">
              <w:t xml:space="preserve"> </w:t>
            </w:r>
            <w:r w:rsidR="00D8236A" w:rsidRPr="00CC5B5F">
              <w:t>наличие у п</w:t>
            </w:r>
            <w:r w:rsidR="00854A4D" w:rsidRPr="00CC5B5F">
              <w:t xml:space="preserve">ретендента </w:t>
            </w:r>
            <w:r w:rsidR="001A6A4A">
              <w:rPr>
                <w:color w:val="000000" w:themeColor="text1"/>
                <w:lang w:eastAsia="ru-RU"/>
              </w:rPr>
              <w:t>прямого договора</w:t>
            </w:r>
            <w:r w:rsidR="00854A4D" w:rsidRPr="00CC5B5F">
              <w:rPr>
                <w:color w:val="000000" w:themeColor="text1"/>
                <w:lang w:eastAsia="ru-RU"/>
              </w:rPr>
              <w:t xml:space="preserve"> </w:t>
            </w:r>
            <w:r w:rsidR="00CC5B5F" w:rsidRPr="00CC5B5F">
              <w:rPr>
                <w:color w:val="000000" w:themeColor="text1"/>
                <w:lang w:eastAsia="ru-RU"/>
              </w:rPr>
              <w:t xml:space="preserve">с оператором </w:t>
            </w:r>
            <w:r w:rsidR="00CC5B5F" w:rsidRPr="00CC5B5F">
              <w:t>Многофункционального морского перегрузочного комплекса (ММПК) «Бронка» (Большой порт Санкт-Петербург) -</w:t>
            </w:r>
            <w:r w:rsidR="00CC5B5F" w:rsidRPr="00CC5B5F">
              <w:rPr>
                <w:color w:val="000000" w:themeColor="text1"/>
                <w:lang w:eastAsia="ru-RU"/>
              </w:rPr>
              <w:t xml:space="preserve"> ООО</w:t>
            </w:r>
            <w:r w:rsidR="001A6A4A">
              <w:rPr>
                <w:color w:val="000000" w:themeColor="text1"/>
                <w:lang w:eastAsia="ru-RU"/>
              </w:rPr>
              <w:t> </w:t>
            </w:r>
            <w:r w:rsidR="00CC5B5F" w:rsidRPr="00CC5B5F">
              <w:t>«</w:t>
            </w:r>
            <w:r w:rsidR="00CC5B5F" w:rsidRPr="00CC5B5F">
              <w:rPr>
                <w:color w:val="000000" w:themeColor="text1"/>
                <w:lang w:eastAsia="ru-RU"/>
              </w:rPr>
              <w:t>Феникс</w:t>
            </w:r>
            <w:r w:rsidR="00CC5B5F" w:rsidRPr="00CC5B5F">
              <w:t>»</w:t>
            </w:r>
            <w:r w:rsidR="00CC5B5F" w:rsidRPr="00CC5B5F">
              <w:rPr>
                <w:color w:val="000000" w:themeColor="text1"/>
                <w:lang w:eastAsia="ru-RU"/>
              </w:rPr>
              <w:t>.</w:t>
            </w:r>
          </w:p>
          <w:p w:rsidR="00CC5B5F" w:rsidRPr="00CC5B5F" w:rsidRDefault="006E1BB0" w:rsidP="006E1BB0">
            <w:pPr>
              <w:ind w:firstLine="459"/>
              <w:jc w:val="both"/>
              <w:rPr>
                <w:color w:val="000000" w:themeColor="text1"/>
                <w:lang w:eastAsia="ru-RU"/>
              </w:rPr>
            </w:pPr>
            <w:r>
              <w:rPr>
                <w:color w:val="000000" w:themeColor="text1"/>
                <w:lang w:eastAsia="ru-RU"/>
              </w:rPr>
              <w:t>1.9.</w:t>
            </w:r>
            <w:r w:rsidR="00D8236A" w:rsidRPr="00437BEF">
              <w:rPr>
                <w:color w:val="000000" w:themeColor="text1"/>
                <w:lang w:eastAsia="ru-RU"/>
              </w:rPr>
              <w:t xml:space="preserve"> </w:t>
            </w:r>
            <w:r w:rsidR="00D8236A" w:rsidRPr="00437BEF">
              <w:t xml:space="preserve">наличие у претендента </w:t>
            </w:r>
            <w:r w:rsidR="00820028">
              <w:rPr>
                <w:color w:val="000000" w:themeColor="text1"/>
                <w:lang w:eastAsia="ru-RU"/>
              </w:rPr>
              <w:t>прямого договора</w:t>
            </w:r>
            <w:r w:rsidR="00D8236A" w:rsidRPr="00437BEF">
              <w:rPr>
                <w:color w:val="000000" w:themeColor="text1"/>
                <w:lang w:eastAsia="ru-RU"/>
              </w:rPr>
              <w:t xml:space="preserve"> с судоходными линиями или с их представительствами в России</w:t>
            </w:r>
            <w:r w:rsidR="00CC5B5F">
              <w:rPr>
                <w:color w:val="000000" w:themeColor="text1"/>
                <w:lang w:eastAsia="ru-RU"/>
              </w:rPr>
              <w:t xml:space="preserve">, </w:t>
            </w:r>
            <w:r w:rsidR="00CC5B5F" w:rsidRPr="00CC5B5F">
              <w:rPr>
                <w:color w:val="000000" w:themeColor="text1"/>
                <w:lang w:eastAsia="ru-RU"/>
              </w:rPr>
              <w:t xml:space="preserve">осуществляющими сервисные заходы на ММПК </w:t>
            </w:r>
            <w:r w:rsidR="00CC5B5F" w:rsidRPr="00CC5B5F">
              <w:t>«Бронка» (Большой порт Санкт-Петербург)</w:t>
            </w:r>
            <w:r w:rsidR="00CC5B5F" w:rsidRPr="00CC5B5F">
              <w:rPr>
                <w:color w:val="000000" w:themeColor="text1"/>
                <w:lang w:eastAsia="ru-RU"/>
              </w:rPr>
              <w:t>:</w:t>
            </w:r>
            <w:r w:rsidR="00CC5B5F">
              <w:rPr>
                <w:color w:val="000000" w:themeColor="text1"/>
                <w:lang w:eastAsia="ru-RU"/>
              </w:rPr>
              <w:t xml:space="preserve"> </w:t>
            </w:r>
            <w:r w:rsidR="00CC5B5F" w:rsidRPr="00CC5B5F">
              <w:rPr>
                <w:color w:val="000000" w:themeColor="text1"/>
                <w:lang w:val="en-US" w:eastAsia="ru-RU"/>
              </w:rPr>
              <w:t>CMA</w:t>
            </w:r>
            <w:r w:rsidR="00CC5B5F" w:rsidRPr="00CC5B5F">
              <w:rPr>
                <w:color w:val="000000" w:themeColor="text1"/>
                <w:lang w:eastAsia="ru-RU"/>
              </w:rPr>
              <w:t>-</w:t>
            </w:r>
            <w:r w:rsidR="00CC5B5F" w:rsidRPr="00CC5B5F">
              <w:rPr>
                <w:color w:val="000000" w:themeColor="text1"/>
                <w:lang w:val="en-US" w:eastAsia="ru-RU"/>
              </w:rPr>
              <w:t>CGM</w:t>
            </w:r>
            <w:r w:rsidR="00CC5B5F" w:rsidRPr="00CC5B5F">
              <w:rPr>
                <w:color w:val="000000" w:themeColor="text1"/>
                <w:lang w:eastAsia="ru-RU"/>
              </w:rPr>
              <w:t>.</w:t>
            </w:r>
          </w:p>
          <w:p w:rsidR="002E6E5B" w:rsidRDefault="002E6E5B" w:rsidP="002E6E5B">
            <w:pPr>
              <w:ind w:firstLine="540"/>
              <w:jc w:val="both"/>
            </w:pPr>
            <w:r w:rsidRPr="00007AD9">
              <w:rPr>
                <w:b/>
              </w:rPr>
              <w:t>2.</w:t>
            </w:r>
            <w:r w:rsidR="00007AD9">
              <w:t xml:space="preserve"> </w:t>
            </w:r>
            <w:r w:rsidRPr="00842EE2">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DB5C41" w:rsidRPr="001C4AD3" w:rsidRDefault="00762225" w:rsidP="00DB5C41">
            <w:pPr>
              <w:ind w:firstLine="397"/>
              <w:jc w:val="both"/>
            </w:pPr>
            <w:r>
              <w:rPr>
                <w:b/>
              </w:rPr>
              <w:t>2.1</w:t>
            </w:r>
            <w:r w:rsidR="00DB5C41" w:rsidRPr="0019492C">
              <w:rPr>
                <w:b/>
              </w:rPr>
              <w:t>.</w:t>
            </w:r>
            <w:r w:rsidR="00DB5C41">
              <w:t xml:space="preserve"> </w:t>
            </w:r>
            <w:r w:rsidR="00DB5C41" w:rsidRPr="001C4AD3">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B5C41" w:rsidRDefault="00762225" w:rsidP="00DB5C41">
            <w:pPr>
              <w:ind w:firstLine="397"/>
              <w:jc w:val="both"/>
            </w:pPr>
            <w:r>
              <w:rPr>
                <w:b/>
              </w:rPr>
              <w:t>2.2</w:t>
            </w:r>
            <w:r w:rsidR="00DB5C41" w:rsidRPr="0019492C">
              <w:rPr>
                <w:b/>
              </w:rPr>
              <w:t>.</w:t>
            </w:r>
            <w:r w:rsidR="00DB5C41">
              <w:t xml:space="preserve"> </w:t>
            </w:r>
            <w:r w:rsidR="00DB5C41" w:rsidRPr="009A4793">
              <w:t>бухгалтерская (финансовая) отчетность, а именно: бухгалтерские балансы и отчеты о финансовых результатах за 2014 год</w:t>
            </w:r>
            <w:r w:rsidR="00DB5C41">
              <w:t xml:space="preserve"> </w:t>
            </w:r>
            <w:r w:rsidR="00DB5C41" w:rsidRPr="00C55B25">
              <w:t>и за 2015 год (при условии ее сдачи)</w:t>
            </w:r>
            <w:r w:rsidR="00DB5C41" w:rsidRPr="009A4793">
              <w:t>, принятые Федеральной налогово</w:t>
            </w:r>
            <w:r w:rsidR="00DB5C41">
              <w:t xml:space="preserve">й службой Российской Федерации </w:t>
            </w:r>
            <w:r w:rsidR="00DB5C41" w:rsidRPr="009A4793">
              <w:t>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w:t>
            </w:r>
            <w:r w:rsidR="00DB5C41">
              <w:t xml:space="preserve"> на стороне одного претендента)</w:t>
            </w:r>
            <w:r w:rsidR="00DB5C41" w:rsidRPr="00FE620D">
              <w:t>;</w:t>
            </w:r>
          </w:p>
          <w:p w:rsidR="00762225" w:rsidRPr="009A4793" w:rsidRDefault="00762225" w:rsidP="00762225">
            <w:pPr>
              <w:pStyle w:val="af9"/>
              <w:tabs>
                <w:tab w:val="left" w:pos="0"/>
                <w:tab w:val="left" w:pos="1440"/>
              </w:tabs>
              <w:ind w:firstLine="459"/>
              <w:rPr>
                <w:sz w:val="24"/>
              </w:rPr>
            </w:pPr>
            <w:r w:rsidRPr="00762225">
              <w:rPr>
                <w:b/>
                <w:sz w:val="24"/>
              </w:rPr>
              <w:t>2.3</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4" w:history="1">
              <w:r w:rsidRPr="00762225">
                <w:rPr>
                  <w:rStyle w:val="a7"/>
                  <w:sz w:val="24"/>
                </w:rPr>
                <w:t>https://service.nalog.ru/zd.do</w:t>
              </w:r>
            </w:hyperlink>
            <w:r w:rsidRPr="009A4793">
              <w:rPr>
                <w:sz w:val="24"/>
              </w:rPr>
              <w:t>).</w:t>
            </w:r>
          </w:p>
          <w:p w:rsidR="00762225" w:rsidRPr="009A4793" w:rsidRDefault="00762225" w:rsidP="00762225">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62225" w:rsidRPr="009A4793" w:rsidRDefault="00762225" w:rsidP="00762225">
            <w:pPr>
              <w:pStyle w:val="af9"/>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62225" w:rsidRPr="009A4793" w:rsidRDefault="00762225" w:rsidP="00762225">
            <w:pPr>
              <w:pStyle w:val="af9"/>
              <w:tabs>
                <w:tab w:val="left" w:pos="0"/>
                <w:tab w:val="left" w:pos="1440"/>
              </w:tabs>
              <w:ind w:firstLine="459"/>
              <w:rPr>
                <w:sz w:val="24"/>
              </w:rPr>
            </w:pPr>
            <w:r w:rsidRPr="00762225">
              <w:rPr>
                <w:b/>
                <w:sz w:val="24"/>
              </w:rPr>
              <w:t xml:space="preserve">2.4 </w:t>
            </w:r>
            <w:r w:rsidRPr="009A4793">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5" w:history="1">
              <w:r w:rsidRPr="00762225">
                <w:rPr>
                  <w:rStyle w:val="a7"/>
                  <w:sz w:val="24"/>
                </w:rPr>
                <w:t>http://fssprus.ru/iss/ip</w:t>
              </w:r>
            </w:hyperlink>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762225" w:rsidRPr="009A4793" w:rsidRDefault="00762225" w:rsidP="00762225">
            <w:pPr>
              <w:pStyle w:val="af9"/>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762225" w:rsidRDefault="00762225" w:rsidP="00762225">
            <w:pPr>
              <w:ind w:firstLine="397"/>
              <w:jc w:val="both"/>
            </w:pPr>
            <w:r w:rsidRPr="009A4793">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62225" w:rsidRDefault="00E704C5" w:rsidP="00762225">
            <w:pPr>
              <w:pStyle w:val="af9"/>
              <w:ind w:firstLine="397"/>
              <w:rPr>
                <w:sz w:val="24"/>
              </w:rPr>
            </w:pPr>
            <w:r w:rsidRPr="00E704C5">
              <w:rPr>
                <w:b/>
                <w:sz w:val="24"/>
              </w:rPr>
              <w:t>2.5</w:t>
            </w:r>
            <w:r w:rsidR="00762225" w:rsidRPr="00E704C5">
              <w:rPr>
                <w:b/>
                <w:sz w:val="24"/>
              </w:rPr>
              <w:t>.</w:t>
            </w:r>
            <w:r w:rsidR="00762225" w:rsidRPr="00E704C5">
              <w:rPr>
                <w:sz w:val="24"/>
              </w:rPr>
              <w:t xml:space="preserve"> 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3480B" w:rsidRPr="00007AD9" w:rsidRDefault="00DB5C41" w:rsidP="00007AD9">
            <w:pPr>
              <w:pStyle w:val="af9"/>
              <w:tabs>
                <w:tab w:val="left" w:pos="1418"/>
              </w:tabs>
              <w:ind w:firstLine="397"/>
              <w:rPr>
                <w:sz w:val="24"/>
              </w:rPr>
            </w:pPr>
            <w:r w:rsidRPr="00DB5C41">
              <w:rPr>
                <w:b/>
                <w:sz w:val="24"/>
              </w:rPr>
              <w:t>2.6.</w:t>
            </w:r>
            <w:r w:rsidR="00007AD9">
              <w:t xml:space="preserve"> </w:t>
            </w:r>
            <w:r w:rsidR="00007AD9">
              <w:rPr>
                <w:sz w:val="24"/>
              </w:rPr>
              <w:t>с</w:t>
            </w:r>
            <w:r w:rsidR="00007AD9" w:rsidRPr="0091789B">
              <w:rPr>
                <w:sz w:val="24"/>
              </w:rPr>
              <w:t xml:space="preserve">ведения о своих владельцах, включая конечных бенефициаров, с приложением подтверждающих документов </w:t>
            </w:r>
            <w:r w:rsidR="00007AD9" w:rsidRPr="004D6735">
              <w:rPr>
                <w:sz w:val="24"/>
              </w:rPr>
              <w:t>(</w:t>
            </w:r>
            <w:r w:rsidR="000C5462" w:rsidRPr="004D6735">
              <w:rPr>
                <w:sz w:val="24"/>
              </w:rPr>
              <w:t>см.</w:t>
            </w:r>
            <w:r w:rsidR="00854A4D" w:rsidRPr="004D6735">
              <w:rPr>
                <w:sz w:val="24"/>
              </w:rPr>
              <w:t xml:space="preserve"> </w:t>
            </w:r>
            <w:r w:rsidR="000C5462" w:rsidRPr="004D6735">
              <w:rPr>
                <w:sz w:val="24"/>
              </w:rPr>
              <w:t>Приложение № 2</w:t>
            </w:r>
            <w:r w:rsidR="00007AD9" w:rsidRPr="004D6735">
              <w:rPr>
                <w:sz w:val="24"/>
              </w:rPr>
              <w:t xml:space="preserve"> к договору);</w:t>
            </w:r>
          </w:p>
          <w:p w:rsidR="000E6B56" w:rsidRDefault="00E704C5" w:rsidP="00E704C5">
            <w:pPr>
              <w:tabs>
                <w:tab w:val="left" w:pos="1418"/>
              </w:tabs>
              <w:ind w:firstLine="459"/>
              <w:jc w:val="both"/>
            </w:pPr>
            <w:r w:rsidRPr="00E704C5">
              <w:rPr>
                <w:b/>
              </w:rPr>
              <w:t>2.7.</w:t>
            </w:r>
            <w:r>
              <w:t xml:space="preserve"> </w:t>
            </w:r>
            <w:r w:rsidRPr="00266435">
              <w:t>документ</w:t>
            </w:r>
            <w:r w:rsidRPr="00412D3C">
              <w:t xml:space="preserve"> по форме приложения № 4 к документации о закупке о наличии опыта </w:t>
            </w:r>
            <w:r>
              <w:t>оказания услуг</w:t>
            </w:r>
            <w:r w:rsidRPr="00412D3C">
              <w:t xml:space="preserve"> за период 2013 - 2016 годы (включительно), по предмету, аналогичному предмету </w:t>
            </w:r>
            <w:r>
              <w:t>процедуры Размещения оферты</w:t>
            </w:r>
            <w:r w:rsidRPr="00412D3C">
              <w:t xml:space="preserve"> </w:t>
            </w:r>
            <w:r w:rsidRPr="00E704C5">
              <w:t>(покупка комплекса транспортно-экспедиционных услуг (транспортно-экспедиционного обслуживания) (далее - ТЭО) для экспортно-импортных грузов, в том числе порожних контейнеров, поступающих морским и наземным транспортом через терминалы Многофункционального морского перегрузочного комплекса (ММПК) «Бронка» (Большой порт Санкт-Петербург)</w:t>
            </w:r>
            <w:r w:rsidR="000E6B56">
              <w:t>.</w:t>
            </w:r>
            <w:r w:rsidRPr="00412D3C">
              <w:t xml:space="preserve"> С приложением соответствующих подписанных сторонами копий договоров и копий </w:t>
            </w:r>
            <w:r>
              <w:t>актов сдачи-приемки</w:t>
            </w:r>
            <w:r w:rsidRPr="00412D3C">
              <w:t xml:space="preserve"> </w:t>
            </w:r>
            <w:r w:rsidR="000E6B56">
              <w:t>оказанных услуг</w:t>
            </w:r>
            <w:r w:rsidRPr="00412D3C">
              <w:t xml:space="preserve"> и/или иных документов, подтверждающих факт </w:t>
            </w:r>
            <w:r w:rsidR="000E6B56">
              <w:t>оказания услуг</w:t>
            </w:r>
            <w:r w:rsidRPr="00412D3C">
              <w:t xml:space="preserve">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Pr="004D6735">
              <w:t>20 %</w:t>
            </w:r>
            <w:r w:rsidRPr="00412D3C">
              <w:t xml:space="preserve"> начальной (максимальной) цен</w:t>
            </w:r>
            <w:r w:rsidR="000E6B56">
              <w:t>ы</w:t>
            </w:r>
            <w:r w:rsidRPr="00412D3C">
              <w:t>;</w:t>
            </w:r>
          </w:p>
          <w:p w:rsidR="00007AD9" w:rsidRDefault="008759EA" w:rsidP="001333A0">
            <w:pPr>
              <w:tabs>
                <w:tab w:val="left" w:pos="1418"/>
              </w:tabs>
              <w:ind w:firstLine="459"/>
              <w:jc w:val="both"/>
              <w:rPr>
                <w:color w:val="000000" w:themeColor="text1"/>
              </w:rPr>
            </w:pPr>
            <w:r w:rsidRPr="008759EA">
              <w:rPr>
                <w:b/>
              </w:rPr>
              <w:t>2.8.</w:t>
            </w:r>
            <w:r w:rsidR="00007AD9">
              <w:t xml:space="preserve"> копию </w:t>
            </w:r>
            <w:r w:rsidR="00007AD9" w:rsidRPr="00007AD9">
              <w:t>договора страхован</w:t>
            </w:r>
            <w:r w:rsidR="00007AD9">
              <w:t>ия ответственности или копию страхового</w:t>
            </w:r>
            <w:r w:rsidR="00007AD9" w:rsidRPr="00007AD9">
              <w:t xml:space="preserve"> полис</w:t>
            </w:r>
            <w:r w:rsidR="00007AD9">
              <w:t>а</w:t>
            </w:r>
            <w:r w:rsidR="00007AD9" w:rsidRPr="00007AD9">
              <w:t>,</w:t>
            </w:r>
            <w:r w:rsidR="00007AD9">
              <w:t xml:space="preserve"> заверенного печатью и подписью Претендента,</w:t>
            </w:r>
            <w:r w:rsidR="00007AD9" w:rsidRPr="00007AD9">
              <w:t xml:space="preserve"> подтверждаю</w:t>
            </w:r>
            <w:r w:rsidR="00007AD9">
              <w:t>щего</w:t>
            </w:r>
            <w:r w:rsidR="00007AD9" w:rsidRPr="00007AD9">
              <w:t xml:space="preserve"> страхование ответственности </w:t>
            </w:r>
            <w:r w:rsidR="00007AD9" w:rsidRPr="00007AD9">
              <w:rPr>
                <w:color w:val="000000" w:themeColor="text1"/>
              </w:rPr>
              <w:t>с лимитом не менее 15</w:t>
            </w:r>
            <w:r w:rsidR="00007AD9" w:rsidRPr="00007AD9">
              <w:rPr>
                <w:color w:val="000000" w:themeColor="text1"/>
                <w:lang w:val="en-US"/>
              </w:rPr>
              <w:t> </w:t>
            </w:r>
            <w:r w:rsidR="00007AD9" w:rsidRPr="00007AD9">
              <w:rPr>
                <w:color w:val="000000" w:themeColor="text1"/>
              </w:rPr>
              <w:t>000</w:t>
            </w:r>
            <w:r w:rsidR="00007AD9" w:rsidRPr="00007AD9">
              <w:rPr>
                <w:color w:val="000000" w:themeColor="text1"/>
                <w:lang w:val="en-US"/>
              </w:rPr>
              <w:t> </w:t>
            </w:r>
            <w:r w:rsidR="00007AD9" w:rsidRPr="00007AD9">
              <w:rPr>
                <w:color w:val="000000" w:themeColor="text1"/>
              </w:rPr>
              <w:t>000 (пятнадцать миллионов) рублей и сроком действия не менее года с последующей обязательной пролонгацией</w:t>
            </w:r>
            <w:r w:rsidR="00007AD9">
              <w:rPr>
                <w:color w:val="000000" w:themeColor="text1"/>
              </w:rPr>
              <w:t>;</w:t>
            </w:r>
          </w:p>
          <w:p w:rsidR="00F815AC" w:rsidRDefault="008759EA" w:rsidP="001333A0">
            <w:pPr>
              <w:ind w:firstLine="459"/>
              <w:jc w:val="both"/>
              <w:rPr>
                <w:color w:val="000000" w:themeColor="text1"/>
              </w:rPr>
            </w:pPr>
            <w:r w:rsidRPr="008759EA">
              <w:rPr>
                <w:b/>
                <w:color w:val="000000" w:themeColor="text1"/>
              </w:rPr>
              <w:t>2.9.</w:t>
            </w:r>
            <w:r w:rsidR="00007AD9">
              <w:rPr>
                <w:color w:val="000000" w:themeColor="text1"/>
              </w:rPr>
              <w:t xml:space="preserve"> </w:t>
            </w:r>
            <w:r>
              <w:rPr>
                <w:color w:val="000000" w:themeColor="text1"/>
              </w:rPr>
              <w:t>копию</w:t>
            </w:r>
            <w:r w:rsidR="00F815AC">
              <w:rPr>
                <w:color w:val="000000" w:themeColor="text1"/>
              </w:rPr>
              <w:t xml:space="preserve"> договор</w:t>
            </w:r>
            <w:r>
              <w:rPr>
                <w:color w:val="000000" w:themeColor="text1"/>
              </w:rPr>
              <w:t>а</w:t>
            </w:r>
            <w:r w:rsidR="00F815AC" w:rsidRPr="00940836">
              <w:rPr>
                <w:color w:val="000000" w:themeColor="text1"/>
                <w:sz w:val="28"/>
                <w:szCs w:val="28"/>
                <w:lang w:eastAsia="ru-RU"/>
              </w:rPr>
              <w:t xml:space="preserve"> </w:t>
            </w:r>
            <w:r w:rsidRPr="00CC5B5F">
              <w:rPr>
                <w:color w:val="000000" w:themeColor="text1"/>
                <w:lang w:eastAsia="ru-RU"/>
              </w:rPr>
              <w:t xml:space="preserve">с оператором </w:t>
            </w:r>
            <w:r w:rsidRPr="00CC5B5F">
              <w:t>Многофункционального морского перегрузочного комплекса (ММПК) «Бронка» (Большой порт Санкт-Петербург) -</w:t>
            </w:r>
            <w:r w:rsidRPr="00CC5B5F">
              <w:rPr>
                <w:color w:val="000000" w:themeColor="text1"/>
                <w:lang w:eastAsia="ru-RU"/>
              </w:rPr>
              <w:t xml:space="preserve"> ООО</w:t>
            </w:r>
            <w:r>
              <w:rPr>
                <w:color w:val="000000" w:themeColor="text1"/>
                <w:lang w:eastAsia="ru-RU"/>
              </w:rPr>
              <w:t> </w:t>
            </w:r>
            <w:r w:rsidRPr="00CC5B5F">
              <w:t>«</w:t>
            </w:r>
            <w:r w:rsidRPr="00CC5B5F">
              <w:rPr>
                <w:color w:val="000000" w:themeColor="text1"/>
                <w:lang w:eastAsia="ru-RU"/>
              </w:rPr>
              <w:t>Феникс</w:t>
            </w:r>
            <w:r w:rsidRPr="00CC5B5F">
              <w:t>»</w:t>
            </w:r>
            <w:r>
              <w:rPr>
                <w:color w:val="000000" w:themeColor="text1"/>
              </w:rPr>
              <w:t>, заверенную</w:t>
            </w:r>
            <w:r w:rsidR="00F815AC">
              <w:rPr>
                <w:color w:val="000000" w:themeColor="text1"/>
              </w:rPr>
              <w:t xml:space="preserve"> печатью и подписью претендента;</w:t>
            </w:r>
          </w:p>
          <w:p w:rsidR="00F815AC" w:rsidRPr="00F815AC" w:rsidRDefault="001A6A4A" w:rsidP="001A481A">
            <w:pPr>
              <w:ind w:firstLine="459"/>
              <w:jc w:val="both"/>
              <w:rPr>
                <w:lang w:eastAsia="ru-RU"/>
              </w:rPr>
            </w:pPr>
            <w:r w:rsidRPr="00A85CAE">
              <w:rPr>
                <w:b/>
                <w:color w:val="000000" w:themeColor="text1"/>
              </w:rPr>
              <w:t>2.10.</w:t>
            </w:r>
            <w:r w:rsidR="001A481A">
              <w:rPr>
                <w:color w:val="000000" w:themeColor="text1"/>
              </w:rPr>
              <w:t xml:space="preserve"> копия</w:t>
            </w:r>
            <w:r w:rsidR="00F815AC" w:rsidRPr="00A85CAE">
              <w:rPr>
                <w:color w:val="000000" w:themeColor="text1"/>
              </w:rPr>
              <w:t xml:space="preserve"> </w:t>
            </w:r>
            <w:r w:rsidR="001A481A">
              <w:rPr>
                <w:color w:val="000000" w:themeColor="text1"/>
                <w:lang w:eastAsia="ru-RU"/>
              </w:rPr>
              <w:t>договора</w:t>
            </w:r>
            <w:r w:rsidR="00F815AC" w:rsidRPr="00A85CAE">
              <w:rPr>
                <w:color w:val="000000" w:themeColor="text1"/>
                <w:lang w:eastAsia="ru-RU"/>
              </w:rPr>
              <w:t xml:space="preserve"> с судоходными линиями или с их представительствами в России</w:t>
            </w:r>
            <w:r w:rsidR="00A85CAE" w:rsidRPr="00A85CAE">
              <w:rPr>
                <w:color w:val="000000" w:themeColor="text1"/>
                <w:lang w:eastAsia="ru-RU"/>
              </w:rPr>
              <w:t>, осуществляющими</w:t>
            </w:r>
            <w:r w:rsidR="00A85CAE" w:rsidRPr="00CC5B5F">
              <w:rPr>
                <w:color w:val="000000" w:themeColor="text1"/>
                <w:lang w:eastAsia="ru-RU"/>
              </w:rPr>
              <w:t xml:space="preserve"> сервисные заходы на ММПК </w:t>
            </w:r>
            <w:r w:rsidR="00A85CAE" w:rsidRPr="00CC5B5F">
              <w:t>«Бронка» (Большой порт Санкт-Петербург)</w:t>
            </w:r>
            <w:r w:rsidR="00A85CAE" w:rsidRPr="00CC5B5F">
              <w:rPr>
                <w:color w:val="000000" w:themeColor="text1"/>
                <w:lang w:eastAsia="ru-RU"/>
              </w:rPr>
              <w:t>:</w:t>
            </w:r>
            <w:r w:rsidR="00A85CAE">
              <w:rPr>
                <w:color w:val="000000" w:themeColor="text1"/>
                <w:lang w:eastAsia="ru-RU"/>
              </w:rPr>
              <w:t xml:space="preserve"> </w:t>
            </w:r>
            <w:r w:rsidR="00A85CAE" w:rsidRPr="00CC5B5F">
              <w:rPr>
                <w:color w:val="000000" w:themeColor="text1"/>
                <w:lang w:val="en-US" w:eastAsia="ru-RU"/>
              </w:rPr>
              <w:t>CMA</w:t>
            </w:r>
            <w:r w:rsidR="00A85CAE" w:rsidRPr="00CC5B5F">
              <w:rPr>
                <w:color w:val="000000" w:themeColor="text1"/>
                <w:lang w:eastAsia="ru-RU"/>
              </w:rPr>
              <w:t>-</w:t>
            </w:r>
            <w:r w:rsidR="00A85CAE" w:rsidRPr="00CC5B5F">
              <w:rPr>
                <w:color w:val="000000" w:themeColor="text1"/>
                <w:lang w:val="en-US" w:eastAsia="ru-RU"/>
              </w:rPr>
              <w:t>CGM</w:t>
            </w:r>
            <w:r w:rsidR="00A85CAE" w:rsidRPr="00CC5B5F">
              <w:rPr>
                <w:color w:val="000000" w:themeColor="text1"/>
                <w:lang w:eastAsia="ru-RU"/>
              </w:rPr>
              <w:t>.</w:t>
            </w:r>
          </w:p>
        </w:tc>
      </w:tr>
      <w:tr w:rsidR="00835CB1" w:rsidRPr="00B03784" w:rsidTr="00F44F65">
        <w:tc>
          <w:tcPr>
            <w:tcW w:w="534" w:type="dxa"/>
          </w:tcPr>
          <w:p w:rsidR="00835CB1" w:rsidRPr="00B03784" w:rsidRDefault="00835CB1" w:rsidP="009830CC">
            <w:pPr>
              <w:pStyle w:val="19"/>
              <w:ind w:firstLine="0"/>
              <w:rPr>
                <w:b/>
                <w:sz w:val="24"/>
                <w:szCs w:val="24"/>
              </w:rPr>
            </w:pPr>
            <w:r w:rsidRPr="00B03784">
              <w:rPr>
                <w:b/>
                <w:sz w:val="24"/>
                <w:szCs w:val="24"/>
              </w:rPr>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vAlign w:val="center"/>
          </w:tcPr>
          <w:p w:rsidR="00844B90" w:rsidRPr="00B03784" w:rsidRDefault="00F44F65" w:rsidP="00F44F65">
            <w:pPr>
              <w:pStyle w:val="-3"/>
              <w:numPr>
                <w:ilvl w:val="2"/>
                <w:numId w:val="0"/>
              </w:numPr>
              <w:tabs>
                <w:tab w:val="num" w:pos="1985"/>
              </w:tabs>
              <w:ind w:firstLine="720"/>
              <w:jc w:val="center"/>
              <w:rPr>
                <w:sz w:val="24"/>
                <w:lang w:eastAsia="ar-SA"/>
              </w:rPr>
            </w:pPr>
            <w:r w:rsidRPr="007C2889">
              <w:rPr>
                <w:sz w:val="24"/>
              </w:rPr>
              <w:t>Особенности не предусмотрены.</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1333A0">
            <w:pPr>
              <w:pStyle w:val="-3"/>
              <w:numPr>
                <w:ilvl w:val="2"/>
                <w:numId w:val="0"/>
              </w:numPr>
              <w:tabs>
                <w:tab w:val="num" w:pos="1985"/>
              </w:tabs>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605542">
              <w:rPr>
                <w:sz w:val="24"/>
              </w:rPr>
              <w:t xml:space="preserve">в Техническом задании (раздел 4) и </w:t>
            </w:r>
            <w:r w:rsidRPr="00B03784">
              <w:rPr>
                <w:sz w:val="24"/>
              </w:rPr>
              <w:t>подпункт</w:t>
            </w:r>
            <w:r w:rsidR="00195686">
              <w:rPr>
                <w:sz w:val="24"/>
              </w:rPr>
              <w:t>е</w:t>
            </w:r>
            <w:r w:rsidRPr="00B03784">
              <w:rPr>
                <w:sz w:val="24"/>
              </w:rPr>
              <w:t xml:space="preserve"> 1</w:t>
            </w:r>
            <w:r w:rsidR="00F44F65">
              <w:rPr>
                <w:sz w:val="24"/>
              </w:rPr>
              <w:t xml:space="preserve"> и 2</w:t>
            </w:r>
            <w:r w:rsidRPr="00B03784">
              <w:rPr>
                <w:sz w:val="24"/>
              </w:rPr>
              <w:t xml:space="preserve"> пункта 17 настоящей Информационной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33480B" w:rsidRPr="000C5462" w:rsidRDefault="0033480B" w:rsidP="0033480B">
            <w:pPr>
              <w:tabs>
                <w:tab w:val="left" w:pos="1985"/>
              </w:tabs>
              <w:jc w:val="both"/>
            </w:pPr>
            <w:r w:rsidRPr="000C5462">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0C5462">
              <w:rPr>
                <w:rFonts w:eastAsia="Segoe UI Symbol"/>
              </w:rPr>
              <w:t>№</w:t>
            </w:r>
            <w:r w:rsidRPr="000C5462">
              <w:t xml:space="preserve"> 5) до момента его подписания победителем или направить свою форму договора. </w:t>
            </w:r>
          </w:p>
          <w:p w:rsidR="0033480B" w:rsidRPr="000C5462" w:rsidRDefault="0033480B" w:rsidP="001333A0">
            <w:pPr>
              <w:tabs>
                <w:tab w:val="left" w:pos="1985"/>
              </w:tabs>
              <w:ind w:firstLine="397"/>
              <w:jc w:val="both"/>
            </w:pPr>
            <w:r w:rsidRPr="000C5462">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33480B" w:rsidRPr="000C5462" w:rsidRDefault="0033480B" w:rsidP="001333A0">
            <w:pPr>
              <w:pStyle w:val="-3"/>
              <w:numPr>
                <w:ilvl w:val="2"/>
                <w:numId w:val="0"/>
              </w:numPr>
              <w:tabs>
                <w:tab w:val="num" w:pos="1985"/>
              </w:tabs>
              <w:suppressAutoHyphens/>
              <w:ind w:firstLine="397"/>
              <w:rPr>
                <w:sz w:val="24"/>
              </w:rPr>
            </w:pPr>
            <w:r w:rsidRPr="000C5462">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33480B" w:rsidRPr="000C5462" w:rsidRDefault="0033480B" w:rsidP="001333A0">
            <w:pPr>
              <w:pStyle w:val="-3"/>
              <w:numPr>
                <w:ilvl w:val="2"/>
                <w:numId w:val="0"/>
              </w:numPr>
              <w:tabs>
                <w:tab w:val="num" w:pos="1985"/>
              </w:tabs>
              <w:suppressAutoHyphens/>
              <w:ind w:firstLine="397"/>
              <w:rPr>
                <w:sz w:val="24"/>
              </w:rPr>
            </w:pPr>
            <w:r w:rsidRPr="000C5462">
              <w:rPr>
                <w:sz w:val="24"/>
              </w:rPr>
              <w:t>Величина вознаграждения</w:t>
            </w:r>
            <w:r w:rsidR="00F10E12" w:rsidRPr="000C5462">
              <w:rPr>
                <w:sz w:val="24"/>
              </w:rPr>
              <w:t xml:space="preserve"> Победителя</w:t>
            </w:r>
            <w:r w:rsidRPr="000C5462">
              <w:rPr>
                <w:sz w:val="24"/>
              </w:rPr>
              <w:t xml:space="preserve"> по услугам</w:t>
            </w:r>
            <w:r w:rsidR="002134E3" w:rsidRPr="000C5462">
              <w:rPr>
                <w:sz w:val="24"/>
              </w:rPr>
              <w:t>, предусмотренным предметом настоящей закупки и</w:t>
            </w:r>
            <w:r w:rsidRPr="000C5462">
              <w:rPr>
                <w:sz w:val="24"/>
              </w:rPr>
              <w:t xml:space="preserve"> не указанным в пункте </w:t>
            </w:r>
            <w:r w:rsidR="00854A4D">
              <w:rPr>
                <w:sz w:val="24"/>
              </w:rPr>
              <w:t>4.5</w:t>
            </w:r>
            <w:r w:rsidRPr="000C5462">
              <w:rPr>
                <w:sz w:val="24"/>
              </w:rPr>
              <w:t xml:space="preserve"> настоящей документации о закупке</w:t>
            </w:r>
            <w:r w:rsidR="002134E3" w:rsidRPr="000C5462">
              <w:rPr>
                <w:sz w:val="24"/>
              </w:rPr>
              <w:t>,</w:t>
            </w:r>
            <w:r w:rsidRPr="000C5462">
              <w:rPr>
                <w:sz w:val="24"/>
              </w:rPr>
              <w:t xml:space="preserve"> согласовывается сторонами, и фиксируется в </w:t>
            </w:r>
            <w:r w:rsidR="00F6089D" w:rsidRPr="000C5462">
              <w:rPr>
                <w:sz w:val="24"/>
              </w:rPr>
              <w:t>приложениях</w:t>
            </w:r>
            <w:r w:rsidRPr="000C5462">
              <w:rPr>
                <w:sz w:val="24"/>
              </w:rPr>
              <w:t xml:space="preserve"> в процессе исполнения заключаемого по результатам проведения настоящей закупки договора без проведения дополнительных конкурсных процедур.</w:t>
            </w:r>
          </w:p>
          <w:p w:rsidR="00195686" w:rsidRPr="00B03784" w:rsidRDefault="0033480B" w:rsidP="001333A0">
            <w:pPr>
              <w:pStyle w:val="-3"/>
              <w:numPr>
                <w:ilvl w:val="2"/>
                <w:numId w:val="0"/>
              </w:numPr>
              <w:tabs>
                <w:tab w:val="num" w:pos="1985"/>
              </w:tabs>
              <w:suppressAutoHyphens/>
              <w:ind w:firstLine="397"/>
              <w:rPr>
                <w:sz w:val="24"/>
                <w:highlight w:val="cyan"/>
              </w:rPr>
            </w:pPr>
            <w:r w:rsidRPr="000C5462">
              <w:rPr>
                <w:sz w:val="24"/>
              </w:rPr>
              <w:t>Величина вознаграждения</w:t>
            </w:r>
            <w:r w:rsidR="00F10E12" w:rsidRPr="000C5462">
              <w:rPr>
                <w:sz w:val="24"/>
              </w:rPr>
              <w:t xml:space="preserve"> Победителя</w:t>
            </w:r>
            <w:r w:rsidRPr="000C5462">
              <w:rPr>
                <w:sz w:val="24"/>
              </w:rPr>
              <w:t xml:space="preserve"> по</w:t>
            </w:r>
            <w:r w:rsidR="00854A4D">
              <w:rPr>
                <w:sz w:val="24"/>
              </w:rPr>
              <w:t xml:space="preserve"> услугам, указанным в пункте 4.5</w:t>
            </w:r>
            <w:r w:rsidRPr="000C5462">
              <w:rPr>
                <w:sz w:val="24"/>
              </w:rPr>
              <w:t xml:space="preserve"> настоящей документации может быть снижена для проектных перевозок по согласованию сторон, и </w:t>
            </w:r>
            <w:r w:rsidR="001333A0">
              <w:rPr>
                <w:sz w:val="24"/>
              </w:rPr>
              <w:t>зафиксирована</w:t>
            </w:r>
            <w:r w:rsidRPr="000C5462">
              <w:rPr>
                <w:sz w:val="24"/>
              </w:rPr>
              <w:t xml:space="preserve"> в </w:t>
            </w:r>
            <w:r w:rsidR="00F6089D" w:rsidRPr="000C5462">
              <w:rPr>
                <w:sz w:val="24"/>
              </w:rPr>
              <w:t>приложениях</w:t>
            </w:r>
            <w:r w:rsidRPr="000C5462">
              <w:rPr>
                <w:sz w:val="24"/>
              </w:rPr>
              <w:t xml:space="preserve"> к договору.</w:t>
            </w:r>
          </w:p>
        </w:tc>
      </w:tr>
    </w:tbl>
    <w:p w:rsidR="00D57C3F" w:rsidRDefault="00D57C3F" w:rsidP="00221BE8">
      <w:pPr>
        <w:pStyle w:val="19"/>
        <w:ind w:left="7080" w:firstLine="0"/>
        <w:rPr>
          <w:rFonts w:eastAsia="MS Mincho"/>
          <w:szCs w:val="28"/>
        </w:rPr>
      </w:pPr>
    </w:p>
    <w:p w:rsidR="007008F3" w:rsidRDefault="007008F3">
      <w:pPr>
        <w:suppressAutoHyphens w:val="0"/>
        <w:rPr>
          <w:rFonts w:eastAsia="MS Mincho"/>
          <w:sz w:val="28"/>
          <w:szCs w:val="28"/>
        </w:rPr>
      </w:pPr>
      <w:r>
        <w:rPr>
          <w:rFonts w:eastAsia="MS Mincho"/>
          <w:sz w:val="28"/>
          <w:szCs w:val="28"/>
        </w:rPr>
        <w:br w:type="page"/>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Приложение № 1</w:t>
      </w:r>
    </w:p>
    <w:p w:rsidR="000954FB" w:rsidRPr="00B03784" w:rsidRDefault="000954FB" w:rsidP="00DA52B2">
      <w:pPr>
        <w:pStyle w:val="32"/>
        <w:suppressAutoHyphens/>
        <w:spacing w:after="0"/>
        <w:jc w:val="right"/>
        <w:rPr>
          <w:sz w:val="28"/>
          <w:szCs w:val="28"/>
        </w:rPr>
      </w:pPr>
      <w:r w:rsidRPr="00A14736">
        <w:rPr>
          <w:rFonts w:eastAsia="MS Mincho"/>
          <w:sz w:val="28"/>
          <w:szCs w:val="28"/>
        </w:rPr>
        <w:t>к документации о закупке</w:t>
      </w:r>
    </w:p>
    <w:p w:rsidR="000954FB" w:rsidRPr="00B03784" w:rsidRDefault="000954FB" w:rsidP="000954FB">
      <w:pPr>
        <w:jc w:val="center"/>
        <w:rPr>
          <w:b/>
          <w:sz w:val="28"/>
          <w:szCs w:val="28"/>
        </w:rPr>
      </w:pPr>
      <w:r w:rsidRPr="00B03784">
        <w:rPr>
          <w:b/>
          <w:sz w:val="28"/>
          <w:szCs w:val="28"/>
        </w:rPr>
        <w:t>На бланке претендента</w:t>
      </w:r>
    </w:p>
    <w:p w:rsidR="00214110"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______________</w:t>
      </w:r>
      <w:r w:rsidR="00DA52B2">
        <w:rPr>
          <w:rFonts w:cs="Times New Roman"/>
          <w:i w:val="0"/>
        </w:rPr>
        <w:t>________________</w:t>
      </w:r>
      <w:r w:rsidR="00311A19">
        <w:rPr>
          <w:rFonts w:cs="Times New Roman"/>
          <w:i w:val="0"/>
        </w:rPr>
        <w:t>_________________________</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Pr="00125DAF">
        <w:rPr>
          <w:rFonts w:cs="Times New Roman"/>
          <w:i w:val="0"/>
        </w:rPr>
        <w:t>№</w:t>
      </w:r>
      <w:r w:rsidR="00221BE8" w:rsidRPr="00125DAF">
        <w:rPr>
          <w:rFonts w:cs="Times New Roman"/>
          <w:i w:val="0"/>
        </w:rPr>
        <w:t xml:space="preserve"> </w:t>
      </w:r>
      <w:r w:rsidR="003C72D7" w:rsidRPr="00125DAF">
        <w:rPr>
          <w:rFonts w:cs="Times New Roman"/>
          <w:i w:val="0"/>
        </w:rPr>
        <w:t>РО</w:t>
      </w:r>
      <w:r w:rsidR="001E3C7D" w:rsidRPr="00125DAF">
        <w:rPr>
          <w:rFonts w:cs="Times New Roman"/>
          <w:i w:val="0"/>
        </w:rPr>
        <w:t>-НКПОКТ-16-</w:t>
      </w:r>
      <w:r w:rsidR="00125DAF" w:rsidRPr="00125DAF">
        <w:rPr>
          <w:rFonts w:cs="Times New Roman"/>
          <w:i w:val="0"/>
        </w:rPr>
        <w:t>0015</w:t>
      </w:r>
      <w:r w:rsidR="001173ED" w:rsidRPr="00125DAF">
        <w:rPr>
          <w:rFonts w:cs="Times New Roman"/>
          <w:i w:val="0"/>
        </w:rPr>
        <w:t>.</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D710E9" w:rsidRPr="00B03784" w:rsidRDefault="000954FB" w:rsidP="001173ED">
      <w:pPr>
        <w:pStyle w:val="afc"/>
        <w:jc w:val="both"/>
        <w:rPr>
          <w:szCs w:val="28"/>
        </w:rPr>
      </w:pPr>
      <w:r w:rsidRPr="00B03784">
        <w:t>Будучи уполномоченным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Размещения оферты </w:t>
      </w:r>
      <w:r w:rsidR="001E3C7D">
        <w:rPr>
          <w:szCs w:val="28"/>
        </w:rPr>
        <w:t>(далее – Заявка)                             № </w:t>
      </w:r>
      <w:r w:rsidR="009C7AEB" w:rsidRPr="00125DAF">
        <w:rPr>
          <w:szCs w:val="28"/>
        </w:rPr>
        <w:t>РО</w:t>
      </w:r>
      <w:r w:rsidR="001E3C7D" w:rsidRPr="00125DAF">
        <w:rPr>
          <w:szCs w:val="28"/>
        </w:rPr>
        <w:t>-НКПОКТ-16-00</w:t>
      </w:r>
      <w:r w:rsidR="00125DAF" w:rsidRPr="00125DAF">
        <w:rPr>
          <w:szCs w:val="28"/>
        </w:rPr>
        <w:t>15</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Pr>
          <w:szCs w:val="28"/>
        </w:rPr>
        <w:t xml:space="preserve">на заключение договора на </w:t>
      </w:r>
      <w:r w:rsidR="001E3C7D">
        <w:rPr>
          <w:szCs w:val="28"/>
        </w:rPr>
        <w:t>покупку</w:t>
      </w:r>
      <w:r w:rsidR="001E3C7D" w:rsidRPr="00891E36">
        <w:rPr>
          <w:szCs w:val="28"/>
        </w:rPr>
        <w:t xml:space="preserve"> комплекса транспортно-экспедиционных услуг (транспортно-экспедиционного обслуживания) </w:t>
      </w:r>
      <w:r w:rsidR="001E3C7D">
        <w:rPr>
          <w:szCs w:val="28"/>
        </w:rPr>
        <w:t xml:space="preserve">(далее - ТЭО) </w:t>
      </w:r>
      <w:r w:rsidR="001E3C7D" w:rsidRPr="00891E36">
        <w:rPr>
          <w:szCs w:val="28"/>
        </w:rPr>
        <w:t xml:space="preserve">для экспортно-импортных грузов, в том числе порожних контейнеров, поступающих морским и наземным транспортом через </w:t>
      </w:r>
      <w:r w:rsidR="001E3C7D" w:rsidRPr="005979B8">
        <w:rPr>
          <w:szCs w:val="28"/>
        </w:rPr>
        <w:t>терминалы Многофункционального морского перегрузочного комплекса (ММПК) «Бронка» (Большой порт Санкт-Петербург)</w:t>
      </w:r>
      <w:r w:rsidR="001E3C7D">
        <w:rPr>
          <w:szCs w:val="28"/>
        </w:rPr>
        <w:t xml:space="preserve"> в 2016 г.</w:t>
      </w: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00DD1F53">
        <w:rPr>
          <w:szCs w:val="28"/>
        </w:rPr>
        <w:t>ПАО</w:t>
      </w:r>
      <w:r w:rsidRPr="00B03784">
        <w:rPr>
          <w:szCs w:val="28"/>
        </w:rPr>
        <w:t xml:space="preserve"> «ТрансКонтейнер»</w:t>
      </w:r>
      <w:r w:rsidR="009C7AEB" w:rsidRPr="00B03784">
        <w:rPr>
          <w:szCs w:val="28"/>
        </w:rPr>
        <w:t xml:space="preserve"> оферты, каковой является документация о закупке спо</w:t>
      </w:r>
      <w:r w:rsidR="001173ED">
        <w:rPr>
          <w:szCs w:val="28"/>
        </w:rPr>
        <w:t xml:space="preserve">собом размещения оферты </w:t>
      </w:r>
      <w:r w:rsidR="001173ED" w:rsidRPr="00F50233">
        <w:rPr>
          <w:szCs w:val="28"/>
        </w:rPr>
        <w:t>№ РО</w:t>
      </w:r>
      <w:r w:rsidR="001E3C7D" w:rsidRPr="00F50233">
        <w:rPr>
          <w:szCs w:val="28"/>
        </w:rPr>
        <w:t>-НКПОКТ-16-00</w:t>
      </w:r>
      <w:r w:rsidR="00F50233" w:rsidRPr="00F50233">
        <w:rPr>
          <w:szCs w:val="28"/>
        </w:rPr>
        <w:t>15</w:t>
      </w:r>
      <w:r w:rsidR="001173ED" w:rsidRPr="00F50233">
        <w:rPr>
          <w:szCs w:val="28"/>
        </w:rPr>
        <w:t>.</w:t>
      </w:r>
    </w:p>
    <w:p w:rsidR="000954FB" w:rsidRPr="00B03784" w:rsidRDefault="000954FB" w:rsidP="000954FB">
      <w:pPr>
        <w:pStyle w:val="19"/>
        <w:rPr>
          <w:szCs w:val="28"/>
        </w:rPr>
      </w:pPr>
      <w:r w:rsidRPr="00B03784">
        <w:rPr>
          <w:szCs w:val="28"/>
        </w:rPr>
        <w:t xml:space="preserve">Уполномоченным представителям </w:t>
      </w:r>
      <w:r w:rsidR="00DD1F53">
        <w:rPr>
          <w:szCs w:val="28"/>
        </w:rPr>
        <w:t>ПАО</w:t>
      </w:r>
      <w:r w:rsidRPr="00B03784">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ознакомилось(ся) с условиями документации о закупке, с ними согласно(ен)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согласно(ен) с тем, что:</w:t>
      </w:r>
    </w:p>
    <w:p w:rsidR="000954FB" w:rsidRPr="00B03784" w:rsidRDefault="000954FB" w:rsidP="000D322D">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0D322D">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0D322D">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0D322D">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0D322D">
      <w:pPr>
        <w:numPr>
          <w:ilvl w:val="0"/>
          <w:numId w:val="15"/>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945B21" w:rsidRPr="00B03784">
        <w:rPr>
          <w:i/>
          <w:sz w:val="28"/>
          <w:szCs w:val="20"/>
          <w:u w:val="single"/>
        </w:rPr>
        <w:t>______</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менее указанного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746D6F">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0D322D">
      <w:pPr>
        <w:numPr>
          <w:ilvl w:val="0"/>
          <w:numId w:val="15"/>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 xml:space="preserve">а также иные сведения, необходимые для заключения договора с </w:t>
      </w:r>
      <w:r w:rsidR="00DD1F53">
        <w:rPr>
          <w:sz w:val="28"/>
          <w:szCs w:val="20"/>
        </w:rPr>
        <w:t>ПАО</w:t>
      </w:r>
      <w:r w:rsidRPr="00B03784">
        <w:rPr>
          <w:sz w:val="28"/>
          <w:szCs w:val="20"/>
        </w:rPr>
        <w:t xml:space="preserve">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xml:space="preserve">) предупрежден(о), что при непредставлении указанных сведений и документов, </w:t>
      </w:r>
      <w:r w:rsidR="00DD1F53">
        <w:rPr>
          <w:sz w:val="28"/>
          <w:szCs w:val="20"/>
        </w:rPr>
        <w:t>ПАО</w:t>
      </w:r>
      <w:r w:rsidRPr="00B03784">
        <w:rPr>
          <w:sz w:val="28"/>
          <w:szCs w:val="20"/>
        </w:rPr>
        <w:t xml:space="preserve"> «ТрансКонтейнер» вправе отказаться от заключения договора. </w:t>
      </w:r>
    </w:p>
    <w:p w:rsidR="000954FB" w:rsidRPr="00B03784" w:rsidRDefault="000954FB" w:rsidP="000D322D">
      <w:pPr>
        <w:numPr>
          <w:ilvl w:val="0"/>
          <w:numId w:val="15"/>
        </w:numPr>
        <w:tabs>
          <w:tab w:val="left" w:pos="1418"/>
        </w:tabs>
        <w:ind w:left="0" w:firstLine="714"/>
        <w:jc w:val="both"/>
        <w:rPr>
          <w:sz w:val="28"/>
          <w:szCs w:val="20"/>
        </w:rPr>
      </w:pPr>
      <w:r w:rsidRPr="00B03784">
        <w:rPr>
          <w:sz w:val="28"/>
          <w:szCs w:val="20"/>
        </w:rPr>
        <w:t xml:space="preserve">Подписать договор(ы)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0D322D">
      <w:pPr>
        <w:numPr>
          <w:ilvl w:val="0"/>
          <w:numId w:val="15"/>
        </w:numPr>
        <w:tabs>
          <w:tab w:val="left" w:pos="1418"/>
        </w:tabs>
        <w:ind w:left="0" w:firstLine="714"/>
        <w:jc w:val="both"/>
        <w:rPr>
          <w:sz w:val="28"/>
          <w:szCs w:val="20"/>
        </w:rPr>
      </w:pPr>
      <w:r w:rsidRPr="00B03784">
        <w:rPr>
          <w:sz w:val="28"/>
          <w:szCs w:val="20"/>
        </w:rPr>
        <w:t>Исполнять обязанности, предусмотренные заключенным</w:t>
      </w:r>
      <w:r w:rsidR="00D710E9" w:rsidRPr="00B03784">
        <w:rPr>
          <w:sz w:val="28"/>
          <w:szCs w:val="20"/>
        </w:rPr>
        <w:t>(ми)</w:t>
      </w:r>
      <w:r w:rsidRPr="00B03784">
        <w:rPr>
          <w:sz w:val="28"/>
          <w:szCs w:val="20"/>
        </w:rPr>
        <w:t xml:space="preserve"> договором</w:t>
      </w:r>
      <w:r w:rsidR="00F01806" w:rsidRPr="00B03784">
        <w:rPr>
          <w:sz w:val="28"/>
          <w:szCs w:val="20"/>
        </w:rPr>
        <w:t>(ами)</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признан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xml:space="preserve">, а также просроченная задолженность по ранее заключенным договорам с </w:t>
      </w:r>
      <w:r w:rsidR="00DD1F53">
        <w:rPr>
          <w:sz w:val="28"/>
          <w:szCs w:val="28"/>
        </w:rPr>
        <w:t>ПАО</w:t>
      </w:r>
      <w:r w:rsidRPr="00B03784">
        <w:rPr>
          <w:sz w:val="28"/>
          <w:szCs w:val="28"/>
        </w:rPr>
        <w:t xml:space="preserve">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r w:rsidRPr="00B03784">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t>Приложение № 2</w:t>
      </w:r>
    </w:p>
    <w:p w:rsidR="000954FB" w:rsidRPr="00CA78BC" w:rsidRDefault="000954FB" w:rsidP="00CA78BC">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AD397B" w:rsidRDefault="00AD397B" w:rsidP="00AD397B">
      <w:pPr>
        <w:pStyle w:val="af9"/>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AD397B" w:rsidRPr="007415F9" w:rsidRDefault="00AD397B" w:rsidP="00AD397B">
      <w:pPr>
        <w:pStyle w:val="af9"/>
        <w:ind w:left="720"/>
        <w:rPr>
          <w:sz w:val="28"/>
          <w:szCs w:val="28"/>
        </w:rPr>
      </w:pPr>
      <w:r>
        <w:rPr>
          <w:sz w:val="28"/>
          <w:szCs w:val="28"/>
        </w:rPr>
        <w:t>ОГРН ______, ИНН _________, КПП______, ОКПО ____, ОКТМО________, ОКОПФ ___________</w:t>
      </w:r>
    </w:p>
    <w:p w:rsidR="00AD397B" w:rsidRPr="00CB6258" w:rsidRDefault="00AD397B" w:rsidP="00AD397B">
      <w:pPr>
        <w:pStyle w:val="af9"/>
        <w:jc w:val="center"/>
        <w:rPr>
          <w:i/>
          <w:sz w:val="28"/>
          <w:szCs w:val="28"/>
        </w:rPr>
      </w:pPr>
      <w:r w:rsidRPr="00CB6258">
        <w:rPr>
          <w:i/>
          <w:sz w:val="28"/>
          <w:szCs w:val="28"/>
        </w:rPr>
        <w:t xml:space="preserve"> (для претендентов-резидентов Российской Федерации)</w:t>
      </w:r>
    </w:p>
    <w:p w:rsidR="00AD397B" w:rsidRDefault="00AD397B" w:rsidP="00AD397B">
      <w:pPr>
        <w:pStyle w:val="af9"/>
        <w:ind w:firstLine="696"/>
        <w:rPr>
          <w:sz w:val="28"/>
          <w:szCs w:val="28"/>
        </w:rPr>
      </w:pPr>
      <w:r w:rsidRPr="007415F9">
        <w:rPr>
          <w:sz w:val="28"/>
          <w:szCs w:val="28"/>
        </w:rPr>
        <w:t>Юридический адрес ________________________________________</w:t>
      </w:r>
    </w:p>
    <w:p w:rsidR="00AD397B" w:rsidRDefault="00AD397B" w:rsidP="00AD397B">
      <w:pPr>
        <w:pStyle w:val="af9"/>
        <w:ind w:firstLine="696"/>
        <w:rPr>
          <w:sz w:val="28"/>
          <w:szCs w:val="28"/>
        </w:rPr>
      </w:pPr>
      <w:r w:rsidRPr="007415F9">
        <w:rPr>
          <w:sz w:val="28"/>
          <w:szCs w:val="28"/>
        </w:rPr>
        <w:t>Почтовый адрес ___________________________________________</w:t>
      </w:r>
    </w:p>
    <w:p w:rsidR="00AD397B" w:rsidRDefault="00AD397B" w:rsidP="00AD397B">
      <w:pPr>
        <w:pStyle w:val="af9"/>
        <w:ind w:firstLine="696"/>
        <w:rPr>
          <w:sz w:val="28"/>
          <w:szCs w:val="28"/>
        </w:rPr>
      </w:pPr>
      <w:r w:rsidRPr="007415F9">
        <w:rPr>
          <w:sz w:val="28"/>
          <w:szCs w:val="28"/>
        </w:rPr>
        <w:t>Телефон (______) __________________________________________</w:t>
      </w:r>
    </w:p>
    <w:p w:rsidR="00AD397B" w:rsidRDefault="00AD397B" w:rsidP="00AD397B">
      <w:pPr>
        <w:pStyle w:val="af9"/>
        <w:ind w:firstLine="698"/>
        <w:rPr>
          <w:sz w:val="28"/>
          <w:szCs w:val="28"/>
        </w:rPr>
      </w:pPr>
      <w:r w:rsidRPr="007415F9">
        <w:rPr>
          <w:sz w:val="28"/>
          <w:szCs w:val="28"/>
        </w:rPr>
        <w:t>Факс (______) _____________________________________________</w:t>
      </w:r>
    </w:p>
    <w:p w:rsidR="00AD397B" w:rsidRDefault="00AD397B" w:rsidP="00AD397B">
      <w:pPr>
        <w:pStyle w:val="af9"/>
        <w:ind w:firstLine="698"/>
        <w:rPr>
          <w:sz w:val="28"/>
          <w:szCs w:val="28"/>
        </w:rPr>
      </w:pPr>
      <w:r w:rsidRPr="007415F9">
        <w:rPr>
          <w:sz w:val="28"/>
          <w:szCs w:val="28"/>
        </w:rPr>
        <w:t>Адрес электронной почты __________________@_______________</w:t>
      </w:r>
    </w:p>
    <w:p w:rsidR="00AD397B" w:rsidRDefault="00AD397B" w:rsidP="00AD397B">
      <w:pPr>
        <w:pStyle w:val="af9"/>
        <w:ind w:firstLine="698"/>
        <w:rPr>
          <w:sz w:val="28"/>
          <w:szCs w:val="28"/>
        </w:rPr>
      </w:pPr>
      <w:r w:rsidRPr="007415F9">
        <w:rPr>
          <w:sz w:val="28"/>
          <w:szCs w:val="28"/>
        </w:rPr>
        <w:t>Зарегистрированный адрес офиса _____________________________</w:t>
      </w:r>
    </w:p>
    <w:p w:rsidR="00AD397B" w:rsidRDefault="00AD397B" w:rsidP="00AD397B">
      <w:pPr>
        <w:pStyle w:val="af9"/>
        <w:ind w:firstLine="698"/>
        <w:rPr>
          <w:sz w:val="28"/>
          <w:szCs w:val="28"/>
        </w:rPr>
      </w:pPr>
      <w:r>
        <w:rPr>
          <w:sz w:val="28"/>
          <w:szCs w:val="28"/>
        </w:rPr>
        <w:t>Адрес сайта компании: ______________________________________</w:t>
      </w:r>
    </w:p>
    <w:p w:rsidR="00AD397B" w:rsidRDefault="00AD397B" w:rsidP="00AD397B">
      <w:pPr>
        <w:pStyle w:val="af9"/>
      </w:pPr>
    </w:p>
    <w:p w:rsidR="00AD397B" w:rsidRPr="004A39BB" w:rsidRDefault="00AD397B" w:rsidP="00AD397B">
      <w:pPr>
        <w:pStyle w:val="af9"/>
        <w:ind w:firstLine="397"/>
        <w:rPr>
          <w:sz w:val="28"/>
          <w:u w:val="single"/>
        </w:rPr>
      </w:pPr>
      <w:r w:rsidRPr="004A39BB">
        <w:rPr>
          <w:sz w:val="28"/>
          <w:u w:val="single"/>
        </w:rPr>
        <w:t>Для нерезидента Российской Федерации</w:t>
      </w:r>
      <w:r>
        <w:rPr>
          <w:sz w:val="28"/>
          <w:u w:val="single"/>
        </w:rPr>
        <w:t xml:space="preserve"> </w:t>
      </w:r>
      <w:r w:rsidRPr="00B47420">
        <w:rPr>
          <w:i/>
          <w:sz w:val="28"/>
          <w:u w:val="single"/>
        </w:rPr>
        <w:t>(заполняется только при участии нерезидента</w:t>
      </w:r>
      <w:r>
        <w:rPr>
          <w:sz w:val="28"/>
          <w:u w:val="single"/>
        </w:rPr>
        <w:t>).</w:t>
      </w:r>
    </w:p>
    <w:p w:rsidR="00AD397B" w:rsidRPr="00E2579A" w:rsidRDefault="00AD397B" w:rsidP="00AD397B">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AD397B" w:rsidRDefault="00AD397B" w:rsidP="00AD397B">
      <w:pPr>
        <w:pStyle w:val="af9"/>
        <w:ind w:firstLine="696"/>
        <w:rPr>
          <w:sz w:val="28"/>
          <w:szCs w:val="28"/>
        </w:rPr>
      </w:pPr>
      <w:r w:rsidRPr="007415F9">
        <w:rPr>
          <w:sz w:val="28"/>
          <w:szCs w:val="28"/>
        </w:rPr>
        <w:t>Юридический адрес ________________________________________</w:t>
      </w:r>
    </w:p>
    <w:p w:rsidR="00AD397B" w:rsidRDefault="00AD397B" w:rsidP="00AD397B">
      <w:pPr>
        <w:pStyle w:val="af9"/>
        <w:ind w:firstLine="696"/>
        <w:rPr>
          <w:sz w:val="28"/>
          <w:szCs w:val="28"/>
        </w:rPr>
      </w:pPr>
      <w:r w:rsidRPr="007415F9">
        <w:rPr>
          <w:sz w:val="28"/>
          <w:szCs w:val="28"/>
        </w:rPr>
        <w:t>Почтовый адрес ___________________________________________</w:t>
      </w:r>
    </w:p>
    <w:p w:rsidR="00AD397B" w:rsidRDefault="00AD397B" w:rsidP="00AD397B">
      <w:pPr>
        <w:pStyle w:val="af9"/>
        <w:ind w:firstLine="696"/>
        <w:rPr>
          <w:sz w:val="28"/>
          <w:szCs w:val="28"/>
        </w:rPr>
      </w:pPr>
      <w:r w:rsidRPr="007415F9">
        <w:rPr>
          <w:sz w:val="28"/>
          <w:szCs w:val="28"/>
        </w:rPr>
        <w:t>Телефон (______) __________________________________________</w:t>
      </w:r>
    </w:p>
    <w:p w:rsidR="00AD397B" w:rsidRDefault="00AD397B" w:rsidP="00AD397B">
      <w:pPr>
        <w:pStyle w:val="af9"/>
        <w:ind w:firstLine="698"/>
        <w:rPr>
          <w:sz w:val="28"/>
          <w:szCs w:val="28"/>
        </w:rPr>
      </w:pPr>
      <w:r w:rsidRPr="007415F9">
        <w:rPr>
          <w:sz w:val="28"/>
          <w:szCs w:val="28"/>
        </w:rPr>
        <w:t>Факс (______) _____________________________________________</w:t>
      </w:r>
    </w:p>
    <w:p w:rsidR="00AD397B" w:rsidRDefault="00AD397B" w:rsidP="00AD397B">
      <w:pPr>
        <w:pStyle w:val="af9"/>
        <w:ind w:firstLine="698"/>
        <w:rPr>
          <w:sz w:val="28"/>
          <w:szCs w:val="28"/>
        </w:rPr>
      </w:pPr>
      <w:r w:rsidRPr="007415F9">
        <w:rPr>
          <w:sz w:val="28"/>
          <w:szCs w:val="28"/>
        </w:rPr>
        <w:t>Адрес электронной почты __________________@_______________</w:t>
      </w:r>
    </w:p>
    <w:p w:rsidR="00AD397B" w:rsidRDefault="00AD397B" w:rsidP="00AD397B">
      <w:pPr>
        <w:pStyle w:val="af9"/>
        <w:ind w:firstLine="698"/>
        <w:rPr>
          <w:sz w:val="28"/>
          <w:szCs w:val="28"/>
        </w:rPr>
      </w:pPr>
      <w:r w:rsidRPr="007415F9">
        <w:rPr>
          <w:sz w:val="28"/>
          <w:szCs w:val="28"/>
        </w:rPr>
        <w:t>Зарегистрированный адрес офиса _____________________________</w:t>
      </w:r>
    </w:p>
    <w:p w:rsidR="00AD397B" w:rsidRPr="00433D4F" w:rsidRDefault="00AD397B" w:rsidP="00AD397B">
      <w:pPr>
        <w:pStyle w:val="af9"/>
        <w:tabs>
          <w:tab w:val="left" w:pos="1080"/>
        </w:tabs>
        <w:rPr>
          <w:sz w:val="28"/>
          <w:szCs w:val="28"/>
        </w:rPr>
      </w:pPr>
      <w:r w:rsidRPr="007415F9">
        <w:rPr>
          <w:sz w:val="28"/>
          <w:szCs w:val="28"/>
        </w:rPr>
        <w:t>2. Руководитель</w:t>
      </w:r>
      <w:r>
        <w:rPr>
          <w:sz w:val="28"/>
          <w:szCs w:val="28"/>
        </w:rPr>
        <w:t>_____________________</w:t>
      </w:r>
    </w:p>
    <w:p w:rsidR="00AD397B" w:rsidRPr="00433D4F" w:rsidRDefault="00AD397B" w:rsidP="00AD397B">
      <w:pPr>
        <w:pStyle w:val="af9"/>
        <w:tabs>
          <w:tab w:val="left" w:pos="1080"/>
        </w:tabs>
        <w:rPr>
          <w:sz w:val="28"/>
          <w:szCs w:val="28"/>
        </w:rPr>
      </w:pPr>
      <w:r w:rsidRPr="007415F9">
        <w:rPr>
          <w:sz w:val="28"/>
          <w:szCs w:val="28"/>
        </w:rPr>
        <w:t>3. Банковские реквизиты</w:t>
      </w:r>
      <w:r>
        <w:rPr>
          <w:sz w:val="28"/>
          <w:szCs w:val="28"/>
        </w:rPr>
        <w:t>______________</w:t>
      </w:r>
    </w:p>
    <w:p w:rsidR="00AD397B" w:rsidRPr="004A39BB" w:rsidRDefault="00AD397B" w:rsidP="00AD397B">
      <w:pPr>
        <w:pStyle w:val="af9"/>
        <w:tabs>
          <w:tab w:val="left" w:pos="1080"/>
        </w:tabs>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AD397B" w:rsidRDefault="00AD397B" w:rsidP="00AD397B">
      <w:pPr>
        <w:pStyle w:val="af9"/>
        <w:tabs>
          <w:tab w:val="left" w:pos="1080"/>
        </w:tabs>
        <w:rPr>
          <w:sz w:val="28"/>
          <w:szCs w:val="28"/>
        </w:rPr>
      </w:pPr>
      <w:r>
        <w:rPr>
          <w:sz w:val="28"/>
          <w:szCs w:val="28"/>
        </w:rPr>
        <w:t>5. Указание на принадлежность к субъектам малого и среднего предпринимательства ______(да или нет).</w:t>
      </w:r>
    </w:p>
    <w:p w:rsidR="00AD397B" w:rsidRPr="00982C0E" w:rsidRDefault="00AD397B" w:rsidP="00AD397B">
      <w:pPr>
        <w:tabs>
          <w:tab w:val="left" w:pos="9639"/>
        </w:tabs>
        <w:ind w:right="96"/>
        <w:jc w:val="both"/>
        <w:rPr>
          <w:sz w:val="28"/>
          <w:szCs w:val="28"/>
        </w:rPr>
      </w:pPr>
      <w:r>
        <w:rPr>
          <w:sz w:val="28"/>
          <w:szCs w:val="28"/>
        </w:rPr>
        <w:t xml:space="preserve">6. Так как </w:t>
      </w:r>
      <w:r w:rsidRPr="00002090">
        <w:rPr>
          <w:sz w:val="28"/>
        </w:rPr>
        <w:t>________(наименование прет</w:t>
      </w:r>
      <w:bookmarkStart w:id="2" w:name="_GoBack"/>
      <w:bookmarkEnd w:id="2"/>
      <w:r w:rsidRPr="00002090">
        <w:rPr>
          <w:sz w:val="28"/>
        </w:rPr>
        <w:t>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AD397B" w:rsidRPr="00982C0E" w:rsidRDefault="00AD397B" w:rsidP="00AD397B">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AD397B" w:rsidRPr="00982C0E" w:rsidRDefault="00AD397B" w:rsidP="00C163CF">
      <w:pPr>
        <w:pStyle w:val="aff6"/>
        <w:tabs>
          <w:tab w:val="left" w:pos="9639"/>
        </w:tabs>
        <w:ind w:left="0" w:right="96" w:firstLine="157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AD397B" w:rsidRPr="00982C0E" w:rsidRDefault="00AD397B" w:rsidP="00C163CF">
      <w:pPr>
        <w:pStyle w:val="aff6"/>
        <w:tabs>
          <w:tab w:val="left" w:pos="9639"/>
        </w:tabs>
        <w:ind w:left="0" w:right="96" w:firstLine="157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AD397B" w:rsidRPr="00982C0E" w:rsidRDefault="00AD397B" w:rsidP="00AD397B">
      <w:pPr>
        <w:autoSpaceDE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AD397B" w:rsidRDefault="00AD397B" w:rsidP="00AD397B">
      <w:pPr>
        <w:tabs>
          <w:tab w:val="left" w:pos="9639"/>
        </w:tabs>
        <w:ind w:firstLine="539"/>
        <w:rPr>
          <w:b/>
          <w:sz w:val="28"/>
          <w:szCs w:val="28"/>
        </w:rPr>
      </w:pPr>
    </w:p>
    <w:p w:rsidR="00AD397B" w:rsidRPr="007415F9" w:rsidRDefault="00AD397B" w:rsidP="00AD397B">
      <w:pPr>
        <w:tabs>
          <w:tab w:val="left" w:pos="9639"/>
        </w:tabs>
        <w:ind w:firstLine="539"/>
        <w:rPr>
          <w:b/>
          <w:sz w:val="28"/>
          <w:szCs w:val="28"/>
        </w:rPr>
      </w:pPr>
      <w:r w:rsidRPr="007415F9">
        <w:rPr>
          <w:b/>
          <w:sz w:val="28"/>
          <w:szCs w:val="28"/>
        </w:rPr>
        <w:t>Контактные лица</w:t>
      </w:r>
    </w:p>
    <w:p w:rsidR="00AD397B" w:rsidRPr="007415F9" w:rsidRDefault="00AD397B" w:rsidP="00AD397B">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AD397B" w:rsidRDefault="00AD397B" w:rsidP="00AD397B">
      <w:pPr>
        <w:tabs>
          <w:tab w:val="left" w:pos="9639"/>
        </w:tabs>
        <w:rPr>
          <w:sz w:val="28"/>
          <w:szCs w:val="28"/>
          <w:u w:val="single"/>
        </w:rPr>
      </w:pPr>
    </w:p>
    <w:p w:rsidR="00AD397B" w:rsidRPr="007415F9" w:rsidRDefault="00AD397B" w:rsidP="00AD397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AD397B" w:rsidRPr="007415F9" w:rsidRDefault="00AD397B" w:rsidP="00AD397B">
      <w:pPr>
        <w:tabs>
          <w:tab w:val="left" w:pos="9639"/>
        </w:tabs>
        <w:jc w:val="right"/>
        <w:rPr>
          <w:i/>
        </w:rPr>
      </w:pPr>
      <w:r w:rsidRPr="007415F9">
        <w:rPr>
          <w:i/>
        </w:rPr>
        <w:t>Контактное лицо (должность, ФИО, телефон)</w:t>
      </w:r>
    </w:p>
    <w:p w:rsidR="00AD397B" w:rsidRPr="007415F9" w:rsidRDefault="00AD397B" w:rsidP="00AD397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AD397B" w:rsidRPr="007415F9" w:rsidRDefault="00AD397B" w:rsidP="00AD397B">
      <w:pPr>
        <w:tabs>
          <w:tab w:val="left" w:pos="9639"/>
        </w:tabs>
        <w:jc w:val="right"/>
        <w:rPr>
          <w:i/>
        </w:rPr>
      </w:pPr>
      <w:r w:rsidRPr="007415F9">
        <w:rPr>
          <w:i/>
        </w:rPr>
        <w:t>Контактное лицо (должность, ФИО, телефон)</w:t>
      </w:r>
    </w:p>
    <w:p w:rsidR="00AD397B" w:rsidRPr="007415F9" w:rsidRDefault="00AD397B" w:rsidP="00AD397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AD397B" w:rsidRPr="007415F9" w:rsidRDefault="00AD397B" w:rsidP="00AD397B">
      <w:pPr>
        <w:tabs>
          <w:tab w:val="left" w:pos="9639"/>
        </w:tabs>
        <w:jc w:val="right"/>
        <w:rPr>
          <w:i/>
        </w:rPr>
      </w:pPr>
      <w:r w:rsidRPr="007415F9">
        <w:rPr>
          <w:i/>
        </w:rPr>
        <w:t>Контактное лицо (должность, ФИО, телефон)</w:t>
      </w:r>
    </w:p>
    <w:p w:rsidR="00AD397B" w:rsidRPr="007415F9" w:rsidRDefault="00AD397B" w:rsidP="00AD397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AD397B" w:rsidRPr="007415F9" w:rsidRDefault="00AD397B" w:rsidP="00AD397B">
      <w:pPr>
        <w:tabs>
          <w:tab w:val="left" w:pos="9639"/>
        </w:tabs>
        <w:jc w:val="right"/>
        <w:rPr>
          <w:i/>
        </w:rPr>
      </w:pPr>
      <w:r w:rsidRPr="007415F9">
        <w:rPr>
          <w:i/>
        </w:rPr>
        <w:t>Контактное лицо (должность, ФИО, телефон)</w:t>
      </w:r>
    </w:p>
    <w:p w:rsidR="00AD397B" w:rsidRPr="007415F9" w:rsidRDefault="00AD397B" w:rsidP="00AD397B">
      <w:pPr>
        <w:pStyle w:val="af9"/>
        <w:rPr>
          <w:spacing w:val="-13"/>
          <w:sz w:val="28"/>
          <w:szCs w:val="28"/>
        </w:rPr>
      </w:pPr>
    </w:p>
    <w:p w:rsidR="00AD397B" w:rsidRPr="00635235" w:rsidRDefault="00AD397B" w:rsidP="00AD397B">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AD397B" w:rsidRPr="007415F9" w:rsidRDefault="00AD397B" w:rsidP="00AD397B">
      <w:pPr>
        <w:tabs>
          <w:tab w:val="left" w:pos="8640"/>
        </w:tabs>
        <w:jc w:val="center"/>
        <w:rPr>
          <w:i/>
        </w:rPr>
      </w:pPr>
      <w:r>
        <w:rPr>
          <w:i/>
        </w:rPr>
        <w:t xml:space="preserve">                              </w:t>
      </w:r>
      <w:r w:rsidRPr="007415F9">
        <w:rPr>
          <w:i/>
        </w:rPr>
        <w:t>(наименование претендента)</w:t>
      </w:r>
    </w:p>
    <w:p w:rsidR="00AD397B" w:rsidRPr="00635235" w:rsidRDefault="00AD397B" w:rsidP="00AD397B">
      <w:pPr>
        <w:pStyle w:val="32"/>
        <w:rPr>
          <w:sz w:val="28"/>
          <w:szCs w:val="28"/>
        </w:rPr>
      </w:pPr>
      <w:r w:rsidRPr="00445DDD">
        <w:rPr>
          <w:sz w:val="28"/>
          <w:szCs w:val="28"/>
        </w:rPr>
        <w:t>____________________________________</w:t>
      </w:r>
      <w:r w:rsidR="00CA78BC">
        <w:rPr>
          <w:sz w:val="28"/>
          <w:szCs w:val="28"/>
        </w:rPr>
        <w:t>_____________________________</w:t>
      </w:r>
    </w:p>
    <w:p w:rsidR="00AD397B" w:rsidRPr="00635235" w:rsidRDefault="00AD397B" w:rsidP="00AD397B">
      <w:pPr>
        <w:rPr>
          <w:i/>
        </w:rPr>
      </w:pPr>
      <w:r>
        <w:rPr>
          <w:i/>
        </w:rPr>
        <w:t xml:space="preserve">   </w:t>
      </w:r>
      <w:r w:rsidR="00CA78BC">
        <w:rPr>
          <w:i/>
        </w:rPr>
        <w:tab/>
      </w:r>
      <w:r w:rsidR="00CA78BC">
        <w:rPr>
          <w:i/>
        </w:rPr>
        <w:tab/>
      </w:r>
      <w:r w:rsidR="00CA78BC">
        <w:rPr>
          <w:i/>
        </w:rPr>
        <w:tab/>
      </w:r>
      <w:r w:rsidRPr="00635235">
        <w:rPr>
          <w:i/>
        </w:rPr>
        <w:tab/>
      </w:r>
      <w:r w:rsidRPr="00635235">
        <w:rPr>
          <w:i/>
        </w:rPr>
        <w:tab/>
      </w:r>
      <w:r>
        <w:rPr>
          <w:i/>
        </w:rPr>
        <w:t xml:space="preserve"> </w:t>
      </w:r>
      <w:r w:rsidRPr="007415F9">
        <w:rPr>
          <w:i/>
        </w:rPr>
        <w:t>(должность, подпись, ФИО)</w:t>
      </w:r>
    </w:p>
    <w:p w:rsidR="00AD397B" w:rsidRPr="00635235" w:rsidRDefault="00AD397B" w:rsidP="00AD397B">
      <w:pPr>
        <w:rPr>
          <w:i/>
        </w:rPr>
      </w:pPr>
      <w:r>
        <w:rPr>
          <w:i/>
        </w:rPr>
        <w:t xml:space="preserve">   </w:t>
      </w:r>
    </w:p>
    <w:p w:rsidR="00AD397B" w:rsidRPr="007415F9" w:rsidRDefault="00AD397B" w:rsidP="00AD397B">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AD397B" w:rsidRPr="00CA78BC" w:rsidRDefault="00AD397B" w:rsidP="00AD397B">
      <w:pPr>
        <w:pStyle w:val="32"/>
        <w:rPr>
          <w:sz w:val="28"/>
          <w:szCs w:val="28"/>
        </w:rPr>
      </w:pPr>
      <w:r w:rsidRPr="00445DDD">
        <w:rPr>
          <w:sz w:val="28"/>
          <w:szCs w:val="28"/>
        </w:rPr>
        <w:t>"____" _________ 20</w:t>
      </w:r>
      <w:r>
        <w:rPr>
          <w:sz w:val="28"/>
          <w:szCs w:val="28"/>
        </w:rPr>
        <w:t>1__</w:t>
      </w:r>
      <w:r w:rsidRPr="00445DDD">
        <w:rPr>
          <w:sz w:val="28"/>
          <w:szCs w:val="28"/>
        </w:rPr>
        <w:t> г.</w:t>
      </w:r>
    </w:p>
    <w:p w:rsidR="00E41BBA" w:rsidRDefault="00E41BBA" w:rsidP="00AD397B">
      <w:pPr>
        <w:pStyle w:val="af9"/>
        <w:jc w:val="center"/>
        <w:rPr>
          <w:b/>
          <w:sz w:val="28"/>
          <w:szCs w:val="28"/>
        </w:rPr>
      </w:pPr>
    </w:p>
    <w:p w:rsidR="00E41BBA" w:rsidRDefault="00E41BBA" w:rsidP="00AD397B">
      <w:pPr>
        <w:pStyle w:val="af9"/>
        <w:jc w:val="center"/>
        <w:rPr>
          <w:b/>
          <w:sz w:val="28"/>
          <w:szCs w:val="28"/>
        </w:rPr>
      </w:pPr>
    </w:p>
    <w:p w:rsidR="00F50233" w:rsidRDefault="00F50233" w:rsidP="00AD397B">
      <w:pPr>
        <w:pStyle w:val="af9"/>
        <w:jc w:val="center"/>
        <w:rPr>
          <w:b/>
          <w:sz w:val="28"/>
          <w:szCs w:val="28"/>
        </w:rPr>
      </w:pPr>
    </w:p>
    <w:p w:rsidR="00AD397B" w:rsidRDefault="00AD397B" w:rsidP="00AD397B">
      <w:pPr>
        <w:pStyle w:val="af9"/>
        <w:jc w:val="center"/>
        <w:rPr>
          <w:b/>
          <w:sz w:val="28"/>
          <w:szCs w:val="28"/>
        </w:rPr>
      </w:pPr>
      <w:r w:rsidRPr="000802B7">
        <w:rPr>
          <w:b/>
          <w:sz w:val="28"/>
          <w:szCs w:val="28"/>
        </w:rPr>
        <w:t>СВЕДЕНИЯ О ПРЕТЕНДЕНТЕ (для физических лиц)</w:t>
      </w:r>
    </w:p>
    <w:p w:rsidR="00AD397B" w:rsidRPr="000802B7" w:rsidRDefault="00AD397B" w:rsidP="00AD397B">
      <w:pPr>
        <w:pStyle w:val="af9"/>
        <w:jc w:val="center"/>
        <w:rPr>
          <w:b/>
          <w:sz w:val="28"/>
          <w:szCs w:val="28"/>
        </w:rPr>
      </w:pPr>
    </w:p>
    <w:p w:rsidR="00AD397B" w:rsidRPr="000802B7" w:rsidRDefault="00AD397B" w:rsidP="00AD397B">
      <w:pPr>
        <w:pStyle w:val="af9"/>
        <w:jc w:val="center"/>
        <w:rPr>
          <w:b/>
          <w:sz w:val="28"/>
          <w:szCs w:val="28"/>
        </w:rPr>
      </w:pPr>
    </w:p>
    <w:p w:rsidR="00AD397B" w:rsidRDefault="00AD397B" w:rsidP="000D322D">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AD397B" w:rsidRPr="000802B7" w:rsidRDefault="00AD397B" w:rsidP="00AD397B">
      <w:pPr>
        <w:pStyle w:val="af9"/>
        <w:ind w:left="709"/>
        <w:rPr>
          <w:sz w:val="28"/>
          <w:szCs w:val="28"/>
        </w:rPr>
      </w:pPr>
    </w:p>
    <w:p w:rsidR="00AD397B" w:rsidRDefault="00AD397B" w:rsidP="000D322D">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AD397B" w:rsidRPr="008F1253" w:rsidRDefault="00AD397B" w:rsidP="00AD397B">
      <w:pPr>
        <w:pStyle w:val="af9"/>
        <w:rPr>
          <w:sz w:val="28"/>
          <w:szCs w:val="28"/>
        </w:rPr>
      </w:pPr>
    </w:p>
    <w:p w:rsidR="00AD397B" w:rsidRDefault="00AD397B" w:rsidP="000D322D">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AD397B" w:rsidRPr="008F1253" w:rsidRDefault="00AD397B" w:rsidP="00AD397B">
      <w:pPr>
        <w:pStyle w:val="af9"/>
        <w:rPr>
          <w:sz w:val="28"/>
          <w:szCs w:val="28"/>
        </w:rPr>
      </w:pPr>
    </w:p>
    <w:p w:rsidR="00AD397B" w:rsidRDefault="00AD397B" w:rsidP="000D322D">
      <w:pPr>
        <w:pStyle w:val="af9"/>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AD397B" w:rsidRPr="000802B7" w:rsidRDefault="00AD397B" w:rsidP="00AD397B">
      <w:pPr>
        <w:pStyle w:val="af9"/>
        <w:ind w:left="709"/>
        <w:rPr>
          <w:sz w:val="28"/>
          <w:szCs w:val="28"/>
        </w:rPr>
      </w:pPr>
    </w:p>
    <w:p w:rsidR="00AD397B" w:rsidRDefault="00AD397B" w:rsidP="000D322D">
      <w:pPr>
        <w:pStyle w:val="af9"/>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AD397B" w:rsidRPr="000802B7" w:rsidRDefault="00AD397B" w:rsidP="00AD397B">
      <w:pPr>
        <w:pStyle w:val="af9"/>
        <w:rPr>
          <w:sz w:val="28"/>
          <w:szCs w:val="28"/>
        </w:rPr>
      </w:pPr>
    </w:p>
    <w:p w:rsidR="00AD397B" w:rsidRDefault="00AD397B" w:rsidP="000D322D">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AD397B" w:rsidRPr="000802B7" w:rsidRDefault="00AD397B" w:rsidP="00AD397B">
      <w:pPr>
        <w:pStyle w:val="af9"/>
        <w:rPr>
          <w:sz w:val="28"/>
          <w:szCs w:val="28"/>
        </w:rPr>
      </w:pPr>
    </w:p>
    <w:p w:rsidR="00AD397B" w:rsidRDefault="00AD397B" w:rsidP="000D322D">
      <w:pPr>
        <w:pStyle w:val="af9"/>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AD397B" w:rsidRDefault="00AD397B" w:rsidP="00AD397B">
      <w:pPr>
        <w:pStyle w:val="aff6"/>
        <w:rPr>
          <w:sz w:val="28"/>
          <w:szCs w:val="28"/>
        </w:rPr>
      </w:pPr>
    </w:p>
    <w:p w:rsidR="00AD397B" w:rsidRDefault="00AD397B" w:rsidP="000D322D">
      <w:pPr>
        <w:pStyle w:val="af9"/>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AD397B" w:rsidRDefault="00AD397B" w:rsidP="00AD397B">
      <w:pPr>
        <w:pStyle w:val="aff6"/>
        <w:rPr>
          <w:sz w:val="28"/>
          <w:szCs w:val="28"/>
        </w:rPr>
      </w:pPr>
    </w:p>
    <w:p w:rsidR="00AD397B" w:rsidRDefault="00AD397B" w:rsidP="00AD397B">
      <w:pPr>
        <w:pStyle w:val="af9"/>
        <w:ind w:left="709"/>
        <w:rPr>
          <w:sz w:val="28"/>
          <w:szCs w:val="28"/>
        </w:rPr>
      </w:pPr>
    </w:p>
    <w:p w:rsidR="00AD397B" w:rsidRDefault="00AD397B" w:rsidP="00AD397B">
      <w:pPr>
        <w:pStyle w:val="af9"/>
        <w:rPr>
          <w:sz w:val="28"/>
          <w:szCs w:val="28"/>
        </w:rPr>
      </w:pPr>
    </w:p>
    <w:p w:rsidR="00AD397B" w:rsidRPr="00635235" w:rsidRDefault="00AD397B" w:rsidP="00AD397B">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AD397B" w:rsidRPr="007415F9" w:rsidRDefault="00AD397B" w:rsidP="00AD397B">
      <w:pPr>
        <w:tabs>
          <w:tab w:val="left" w:pos="8640"/>
        </w:tabs>
        <w:jc w:val="center"/>
        <w:rPr>
          <w:i/>
        </w:rPr>
      </w:pPr>
      <w:r>
        <w:rPr>
          <w:i/>
        </w:rPr>
        <w:t xml:space="preserve">                              </w:t>
      </w:r>
      <w:r w:rsidRPr="007415F9">
        <w:rPr>
          <w:i/>
        </w:rPr>
        <w:t>(наименование претендента)</w:t>
      </w:r>
    </w:p>
    <w:p w:rsidR="00AD397B" w:rsidRPr="00635235" w:rsidRDefault="00AD397B" w:rsidP="00AD397B">
      <w:pPr>
        <w:pStyle w:val="32"/>
        <w:rPr>
          <w:sz w:val="28"/>
          <w:szCs w:val="28"/>
        </w:rPr>
      </w:pPr>
      <w:r w:rsidRPr="00445DDD">
        <w:rPr>
          <w:sz w:val="28"/>
          <w:szCs w:val="28"/>
        </w:rPr>
        <w:t>____________________________________</w:t>
      </w:r>
      <w:r>
        <w:rPr>
          <w:sz w:val="28"/>
          <w:szCs w:val="28"/>
        </w:rPr>
        <w:t>_______________________________</w:t>
      </w:r>
    </w:p>
    <w:p w:rsidR="00AD397B" w:rsidRPr="00635235" w:rsidRDefault="00AD397B" w:rsidP="00AD397B">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AD397B" w:rsidRPr="00110975" w:rsidRDefault="00AD397B" w:rsidP="00AD397B">
      <w:pPr>
        <w:rPr>
          <w:i/>
        </w:rPr>
      </w:pPr>
      <w:r>
        <w:rPr>
          <w:i/>
        </w:rPr>
        <w:t xml:space="preserve">   </w:t>
      </w:r>
    </w:p>
    <w:p w:rsidR="00AD397B" w:rsidRPr="007415F9" w:rsidRDefault="00AD397B" w:rsidP="00AD397B">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AD397B" w:rsidRPr="00635235" w:rsidRDefault="00AD397B" w:rsidP="00AD397B">
      <w:pPr>
        <w:pStyle w:val="32"/>
        <w:rPr>
          <w:b/>
          <w:i/>
          <w:sz w:val="28"/>
          <w:szCs w:val="28"/>
        </w:rPr>
      </w:pPr>
      <w:r w:rsidRPr="00445DDD">
        <w:rPr>
          <w:sz w:val="28"/>
          <w:szCs w:val="28"/>
        </w:rPr>
        <w:t>"____" _________ 20</w:t>
      </w:r>
      <w:r>
        <w:rPr>
          <w:sz w:val="28"/>
          <w:szCs w:val="28"/>
        </w:rPr>
        <w:t>1__</w:t>
      </w:r>
      <w:r w:rsidRPr="00445DDD">
        <w:rPr>
          <w:sz w:val="28"/>
          <w:szCs w:val="28"/>
        </w:rPr>
        <w:t> г.</w:t>
      </w:r>
    </w:p>
    <w:p w:rsidR="00FD5B61" w:rsidRDefault="00FD5B61"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214110" w:rsidRDefault="00214110" w:rsidP="00AD397B">
      <w:pPr>
        <w:suppressAutoHyphens w:val="0"/>
        <w:rPr>
          <w:b/>
          <w:bCs/>
          <w:i/>
          <w:iCs/>
        </w:rPr>
      </w:pPr>
    </w:p>
    <w:p w:rsidR="00214110" w:rsidRDefault="00214110" w:rsidP="00AD397B">
      <w:pPr>
        <w:suppressAutoHyphens w:val="0"/>
        <w:rPr>
          <w:b/>
          <w:bCs/>
          <w:i/>
          <w:iCs/>
        </w:rPr>
      </w:pPr>
    </w:p>
    <w:p w:rsidR="00AD397B" w:rsidRDefault="00AD397B" w:rsidP="00AD397B">
      <w:pPr>
        <w:suppressAutoHyphens w:val="0"/>
        <w:rPr>
          <w:b/>
          <w:bCs/>
          <w:i/>
          <w:iCs/>
        </w:rPr>
      </w:pPr>
    </w:p>
    <w:p w:rsidR="00FD5B61" w:rsidRDefault="00FD5B61" w:rsidP="00FD5B61">
      <w:pPr>
        <w:pStyle w:val="32"/>
        <w:suppressAutoHyphens/>
        <w:spacing w:after="0"/>
        <w:rPr>
          <w:sz w:val="28"/>
          <w:szCs w:val="28"/>
        </w:rPr>
      </w:pPr>
    </w:p>
    <w:p w:rsidR="000954FB" w:rsidRPr="00FD5B61" w:rsidRDefault="00FB7681" w:rsidP="00FD5B61">
      <w:pPr>
        <w:pStyle w:val="32"/>
        <w:suppressAutoHyphens/>
        <w:spacing w:after="0"/>
        <w:jc w:val="right"/>
        <w:rPr>
          <w:sz w:val="28"/>
          <w:szCs w:val="28"/>
        </w:rPr>
      </w:pPr>
      <w:r w:rsidRPr="00B03784">
        <w:rPr>
          <w:sz w:val="28"/>
          <w:szCs w:val="28"/>
        </w:rPr>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0954FB" w:rsidRPr="00B03784" w:rsidRDefault="00F50233" w:rsidP="00F50233">
      <w:pPr>
        <w:rPr>
          <w:sz w:val="28"/>
          <w:szCs w:val="28"/>
        </w:rPr>
      </w:pPr>
      <w:r>
        <w:rPr>
          <w:sz w:val="28"/>
          <w:szCs w:val="28"/>
        </w:rPr>
        <w:t>«__» _______201_ г.</w:t>
      </w:r>
      <w:r w:rsidR="006720C2" w:rsidRPr="00F50233">
        <w:rPr>
          <w:sz w:val="28"/>
          <w:szCs w:val="28"/>
        </w:rPr>
        <w:t xml:space="preserve">Процедура </w:t>
      </w:r>
      <w:r w:rsidR="00534326" w:rsidRPr="00F50233">
        <w:rPr>
          <w:sz w:val="28"/>
          <w:szCs w:val="28"/>
        </w:rPr>
        <w:t>Размещени</w:t>
      </w:r>
      <w:r w:rsidR="006720C2" w:rsidRPr="00F50233">
        <w:rPr>
          <w:sz w:val="28"/>
          <w:szCs w:val="28"/>
        </w:rPr>
        <w:t>я</w:t>
      </w:r>
      <w:r w:rsidR="00534326" w:rsidRPr="00F50233">
        <w:rPr>
          <w:sz w:val="28"/>
          <w:szCs w:val="28"/>
        </w:rPr>
        <w:t xml:space="preserve"> оферты</w:t>
      </w:r>
      <w:r w:rsidR="00E41BBA" w:rsidRPr="00F50233">
        <w:rPr>
          <w:sz w:val="28"/>
          <w:szCs w:val="28"/>
        </w:rPr>
        <w:t xml:space="preserve"> </w:t>
      </w:r>
      <w:r w:rsidR="008D67F8" w:rsidRPr="00F50233">
        <w:rPr>
          <w:sz w:val="28"/>
          <w:szCs w:val="28"/>
        </w:rPr>
        <w:t xml:space="preserve">№ </w:t>
      </w:r>
      <w:r w:rsidR="00534326" w:rsidRPr="00F50233">
        <w:rPr>
          <w:sz w:val="28"/>
          <w:szCs w:val="28"/>
        </w:rPr>
        <w:t>РО</w:t>
      </w:r>
      <w:r w:rsidR="00E41BBA" w:rsidRPr="00F50233">
        <w:rPr>
          <w:sz w:val="28"/>
          <w:szCs w:val="28"/>
        </w:rPr>
        <w:t>-НКПОКТ-16-00</w:t>
      </w:r>
      <w:r w:rsidRPr="00F50233">
        <w:rPr>
          <w:sz w:val="28"/>
          <w:szCs w:val="28"/>
        </w:rPr>
        <w:t>15</w:t>
      </w:r>
    </w:p>
    <w:p w:rsidR="000954FB" w:rsidRPr="00B03784" w:rsidRDefault="000954FB" w:rsidP="000954FB">
      <w:pPr>
        <w:rPr>
          <w:sz w:val="28"/>
          <w:szCs w:val="28"/>
        </w:rPr>
      </w:pPr>
      <w:r w:rsidRPr="00B03784">
        <w:rPr>
          <w:sz w:val="28"/>
          <w:szCs w:val="28"/>
        </w:rPr>
        <w:t>____________________________________</w:t>
      </w:r>
      <w:r w:rsidR="00E41BBA">
        <w:rPr>
          <w:sz w:val="28"/>
          <w:szCs w:val="28"/>
        </w:rPr>
        <w:t>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Default="000954FB" w:rsidP="000954FB">
      <w:pPr>
        <w:ind w:firstLine="708"/>
        <w:rPr>
          <w:bCs/>
          <w:sz w:val="20"/>
          <w:szCs w:val="20"/>
        </w:rPr>
      </w:pPr>
    </w:p>
    <w:p w:rsidR="00E06AF0" w:rsidRDefault="007070CF" w:rsidP="007070CF">
      <w:pPr>
        <w:ind w:firstLine="3"/>
        <w:jc w:val="both"/>
        <w:rPr>
          <w:sz w:val="28"/>
        </w:rPr>
      </w:pPr>
      <w:r>
        <w:rPr>
          <w:sz w:val="28"/>
          <w:szCs w:val="28"/>
        </w:rPr>
        <w:t>Р</w:t>
      </w:r>
      <w:r w:rsidRPr="00CE73EE">
        <w:rPr>
          <w:sz w:val="28"/>
        </w:rPr>
        <w:t xml:space="preserve">азмер вознаграждения </w:t>
      </w:r>
      <w:r w:rsidR="00E06AF0">
        <w:rPr>
          <w:sz w:val="28"/>
        </w:rPr>
        <w:t>______________________________________________</w:t>
      </w:r>
    </w:p>
    <w:p w:rsidR="00E06AF0" w:rsidRPr="00E06AF0" w:rsidRDefault="00E06AF0" w:rsidP="00E06AF0">
      <w:pPr>
        <w:ind w:firstLine="3"/>
        <w:jc w:val="center"/>
        <w:rPr>
          <w:bCs/>
          <w:i/>
        </w:rPr>
      </w:pPr>
      <w:r>
        <w:rPr>
          <w:sz w:val="28"/>
        </w:rPr>
        <w:t xml:space="preserve">                                       </w:t>
      </w:r>
      <w:r w:rsidRPr="00B03784">
        <w:rPr>
          <w:bCs/>
          <w:i/>
        </w:rPr>
        <w:t>(Полное наименование п</w:t>
      </w:r>
      <w:r w:rsidRPr="00B03784">
        <w:rPr>
          <w:i/>
        </w:rPr>
        <w:t>ретендента</w:t>
      </w:r>
      <w:r w:rsidRPr="00B03784">
        <w:rPr>
          <w:bCs/>
          <w:i/>
        </w:rPr>
        <w:t>)</w:t>
      </w:r>
    </w:p>
    <w:p w:rsidR="004860AB" w:rsidRDefault="004860AB" w:rsidP="004860AB">
      <w:pPr>
        <w:pStyle w:val="aff9"/>
        <w:jc w:val="both"/>
        <w:rPr>
          <w:rFonts w:ascii="Times New Roman" w:eastAsia="Times New Roman" w:hAnsi="Times New Roman"/>
          <w:sz w:val="28"/>
        </w:rPr>
      </w:pPr>
      <w:r w:rsidRPr="00D322A1">
        <w:rPr>
          <w:rFonts w:ascii="Times New Roman" w:eastAsia="Times New Roman" w:hAnsi="Times New Roman"/>
          <w:sz w:val="28"/>
        </w:rPr>
        <w:t>за организацию транспортно - экспеди</w:t>
      </w:r>
      <w:r>
        <w:rPr>
          <w:rFonts w:ascii="Times New Roman" w:eastAsia="Times New Roman" w:hAnsi="Times New Roman"/>
          <w:sz w:val="28"/>
        </w:rPr>
        <w:t xml:space="preserve">торского обслуживания </w:t>
      </w:r>
      <w:r w:rsidR="0089239A" w:rsidRPr="0089239A">
        <w:rPr>
          <w:rFonts w:ascii="Times New Roman" w:hAnsi="Times New Roman"/>
          <w:sz w:val="28"/>
          <w:szCs w:val="28"/>
        </w:rPr>
        <w:t>для экспортно-импортных грузов, в том числе порожних контейнеров, поступающих морским и наземным транспортом через терминалы Многофункционального морского перегрузочного комплекса (ММПК) «Бронка» (Большой порт Санкт-Петербург) в 2016 г.</w:t>
      </w:r>
      <w:r w:rsidRPr="0089239A">
        <w:rPr>
          <w:rFonts w:ascii="Times New Roman" w:eastAsia="Times New Roman" w:hAnsi="Times New Roman"/>
          <w:sz w:val="28"/>
        </w:rPr>
        <w:t xml:space="preserve"> </w:t>
      </w:r>
      <w:r w:rsidRPr="00D322A1">
        <w:rPr>
          <w:rFonts w:ascii="Times New Roman" w:eastAsia="Times New Roman" w:hAnsi="Times New Roman"/>
          <w:sz w:val="28"/>
        </w:rPr>
        <w:t xml:space="preserve">за один  контейнер </w:t>
      </w:r>
      <w:r>
        <w:rPr>
          <w:rFonts w:ascii="Times New Roman" w:eastAsia="Times New Roman" w:hAnsi="Times New Roman"/>
          <w:sz w:val="28"/>
        </w:rPr>
        <w:t>составляет:</w:t>
      </w:r>
    </w:p>
    <w:p w:rsidR="00DA52B2" w:rsidRPr="00666B02" w:rsidRDefault="00DA52B2" w:rsidP="00DA52B2">
      <w:pPr>
        <w:pStyle w:val="aff9"/>
        <w:ind w:firstLine="709"/>
        <w:jc w:val="both"/>
        <w:rPr>
          <w:rFonts w:ascii="Times New Roman" w:eastAsia="Times New Roman" w:hAnsi="Times New Roman"/>
          <w:b/>
          <w:color w:val="000000" w:themeColor="text1"/>
          <w:sz w:val="28"/>
        </w:rPr>
      </w:pPr>
      <w:r w:rsidRPr="00666B02">
        <w:rPr>
          <w:rFonts w:ascii="Times New Roman" w:eastAsia="Times New Roman" w:hAnsi="Times New Roman"/>
          <w:b/>
          <w:color w:val="000000" w:themeColor="text1"/>
          <w:sz w:val="28"/>
        </w:rPr>
        <w:t>При экспорте:</w:t>
      </w:r>
    </w:p>
    <w:tbl>
      <w:tblPr>
        <w:tblStyle w:val="afff1"/>
        <w:tblW w:w="9889" w:type="dxa"/>
        <w:tblLayout w:type="fixed"/>
        <w:tblLook w:val="04A0"/>
      </w:tblPr>
      <w:tblGrid>
        <w:gridCol w:w="2660"/>
        <w:gridCol w:w="2693"/>
        <w:gridCol w:w="1418"/>
        <w:gridCol w:w="1559"/>
        <w:gridCol w:w="1559"/>
      </w:tblGrid>
      <w:tr w:rsidR="00DA52B2" w:rsidRPr="00F77BBB" w:rsidTr="00587388">
        <w:tc>
          <w:tcPr>
            <w:tcW w:w="2660" w:type="dxa"/>
            <w:vAlign w:val="center"/>
          </w:tcPr>
          <w:p w:rsidR="00DA52B2" w:rsidRPr="00D35BC2" w:rsidRDefault="00DA52B2" w:rsidP="00587388">
            <w:pPr>
              <w:jc w:val="center"/>
              <w:rPr>
                <w:b/>
                <w:color w:val="000000" w:themeColor="text1"/>
              </w:rPr>
            </w:pPr>
            <w:r w:rsidRPr="00D35BC2">
              <w:rPr>
                <w:b/>
                <w:color w:val="000000" w:themeColor="text1"/>
              </w:rPr>
              <w:t>Тип оборудования</w:t>
            </w:r>
          </w:p>
        </w:tc>
        <w:tc>
          <w:tcPr>
            <w:tcW w:w="2693" w:type="dxa"/>
            <w:vAlign w:val="center"/>
          </w:tcPr>
          <w:p w:rsidR="00DA52B2" w:rsidRPr="00D35BC2" w:rsidRDefault="00DA52B2" w:rsidP="00587388">
            <w:pPr>
              <w:jc w:val="center"/>
              <w:rPr>
                <w:b/>
                <w:color w:val="000000" w:themeColor="text1"/>
              </w:rPr>
            </w:pPr>
            <w:r w:rsidRPr="00D35BC2">
              <w:rPr>
                <w:b/>
                <w:color w:val="000000" w:themeColor="text1"/>
              </w:rPr>
              <w:t>Статус по прибыти</w:t>
            </w:r>
            <w:r w:rsidR="003778C8">
              <w:rPr>
                <w:b/>
                <w:color w:val="000000" w:themeColor="text1"/>
              </w:rPr>
              <w:t>и</w:t>
            </w:r>
          </w:p>
        </w:tc>
        <w:tc>
          <w:tcPr>
            <w:tcW w:w="1418" w:type="dxa"/>
            <w:vAlign w:val="center"/>
          </w:tcPr>
          <w:p w:rsidR="00DA52B2" w:rsidRPr="00D35BC2" w:rsidRDefault="00DA52B2" w:rsidP="00587388">
            <w:pPr>
              <w:jc w:val="center"/>
              <w:rPr>
                <w:b/>
                <w:color w:val="000000" w:themeColor="text1"/>
              </w:rPr>
            </w:pPr>
            <w:r w:rsidRPr="00D35BC2">
              <w:rPr>
                <w:b/>
                <w:color w:val="000000" w:themeColor="text1"/>
              </w:rPr>
              <w:t>Состояние</w:t>
            </w:r>
          </w:p>
        </w:tc>
        <w:tc>
          <w:tcPr>
            <w:tcW w:w="1559" w:type="dxa"/>
            <w:vAlign w:val="center"/>
          </w:tcPr>
          <w:p w:rsidR="00DA52B2" w:rsidRPr="00BC0F09" w:rsidRDefault="00DA52B2" w:rsidP="00587388">
            <w:pPr>
              <w:jc w:val="center"/>
              <w:rPr>
                <w:b/>
                <w:color w:val="000000" w:themeColor="text1"/>
              </w:rPr>
            </w:pPr>
            <w:r w:rsidRPr="00D35BC2">
              <w:rPr>
                <w:b/>
                <w:color w:val="000000" w:themeColor="text1"/>
              </w:rPr>
              <w:t>Размер вознаграждения, руб</w:t>
            </w:r>
            <w:r w:rsidRPr="00BC0F09">
              <w:rPr>
                <w:b/>
                <w:color w:val="000000" w:themeColor="text1"/>
              </w:rPr>
              <w:t>.</w:t>
            </w:r>
            <w:r>
              <w:rPr>
                <w:b/>
                <w:color w:val="000000" w:themeColor="text1"/>
              </w:rPr>
              <w:t xml:space="preserve"> </w:t>
            </w:r>
            <w:r w:rsidRPr="008F2187">
              <w:rPr>
                <w:b/>
                <w:color w:val="000000" w:themeColor="text1"/>
              </w:rPr>
              <w:t>без НДС</w:t>
            </w:r>
          </w:p>
        </w:tc>
        <w:tc>
          <w:tcPr>
            <w:tcW w:w="1559" w:type="dxa"/>
            <w:vAlign w:val="center"/>
          </w:tcPr>
          <w:p w:rsidR="00DA52B2" w:rsidRPr="00D35BC2" w:rsidRDefault="00DA52B2" w:rsidP="00587388">
            <w:pPr>
              <w:jc w:val="center"/>
              <w:rPr>
                <w:b/>
                <w:color w:val="000000" w:themeColor="text1"/>
              </w:rPr>
            </w:pPr>
            <w:r>
              <w:rPr>
                <w:b/>
                <w:color w:val="000000" w:themeColor="text1"/>
              </w:rPr>
              <w:t>Терминалы</w:t>
            </w:r>
          </w:p>
        </w:tc>
      </w:tr>
      <w:tr w:rsidR="0089239A" w:rsidRPr="00F77BBB" w:rsidTr="00587388">
        <w:trPr>
          <w:trHeight w:val="464"/>
        </w:trPr>
        <w:tc>
          <w:tcPr>
            <w:tcW w:w="2660" w:type="dxa"/>
            <w:vMerge w:val="restart"/>
          </w:tcPr>
          <w:p w:rsidR="0089239A" w:rsidRPr="00F77BBB" w:rsidRDefault="0089239A" w:rsidP="00587388">
            <w:pPr>
              <w:rPr>
                <w:color w:val="000000" w:themeColor="text1"/>
              </w:rPr>
            </w:pPr>
            <w:r w:rsidRPr="00F77BBB">
              <w:rPr>
                <w:color w:val="000000" w:themeColor="text1"/>
              </w:rPr>
              <w:t xml:space="preserve">20, 40 и 45 футовые универсальные контейнеры и спецконтейнеры </w:t>
            </w:r>
          </w:p>
        </w:tc>
        <w:tc>
          <w:tcPr>
            <w:tcW w:w="2693" w:type="dxa"/>
            <w:vMerge w:val="restart"/>
            <w:vAlign w:val="center"/>
          </w:tcPr>
          <w:p w:rsidR="0089239A" w:rsidRPr="00F77BBB" w:rsidRDefault="0089239A" w:rsidP="00587388">
            <w:pPr>
              <w:jc w:val="center"/>
              <w:rPr>
                <w:color w:val="000000" w:themeColor="text1"/>
              </w:rPr>
            </w:pPr>
            <w:r w:rsidRPr="00F77BBB">
              <w:rPr>
                <w:color w:val="000000" w:themeColor="text1"/>
              </w:rPr>
              <w:t>Экспорт (прибытие а/т или по ж/д)</w:t>
            </w:r>
          </w:p>
        </w:tc>
        <w:tc>
          <w:tcPr>
            <w:tcW w:w="1418" w:type="dxa"/>
            <w:vMerge w:val="restart"/>
            <w:vAlign w:val="center"/>
          </w:tcPr>
          <w:p w:rsidR="0089239A" w:rsidRPr="00F77BBB" w:rsidRDefault="0089239A" w:rsidP="00587388">
            <w:pPr>
              <w:jc w:val="center"/>
              <w:rPr>
                <w:color w:val="000000" w:themeColor="text1"/>
              </w:rPr>
            </w:pPr>
            <w:r w:rsidRPr="00F77BBB">
              <w:rPr>
                <w:color w:val="000000" w:themeColor="text1"/>
              </w:rPr>
              <w:t>порожний</w:t>
            </w:r>
          </w:p>
        </w:tc>
        <w:tc>
          <w:tcPr>
            <w:tcW w:w="1559" w:type="dxa"/>
            <w:vAlign w:val="center"/>
          </w:tcPr>
          <w:p w:rsidR="0089239A" w:rsidRPr="00F77BBB" w:rsidRDefault="0089239A" w:rsidP="00587388">
            <w:pPr>
              <w:jc w:val="center"/>
              <w:rPr>
                <w:color w:val="000000" w:themeColor="text1"/>
              </w:rPr>
            </w:pPr>
            <w:r>
              <w:rPr>
                <w:color w:val="000000" w:themeColor="text1"/>
              </w:rPr>
              <w:t>.........</w:t>
            </w:r>
          </w:p>
        </w:tc>
        <w:tc>
          <w:tcPr>
            <w:tcW w:w="1559" w:type="dxa"/>
            <w:vMerge w:val="restart"/>
            <w:vAlign w:val="center"/>
          </w:tcPr>
          <w:p w:rsidR="0089239A" w:rsidRPr="005979B8" w:rsidRDefault="0089239A" w:rsidP="0089239A">
            <w:pPr>
              <w:jc w:val="center"/>
              <w:rPr>
                <w:color w:val="000000" w:themeColor="text1"/>
              </w:rPr>
            </w:pPr>
            <w:r w:rsidRPr="005979B8">
              <w:rPr>
                <w:color w:val="000000" w:themeColor="text1"/>
              </w:rPr>
              <w:t>ММПК Бронка</w:t>
            </w:r>
          </w:p>
        </w:tc>
      </w:tr>
      <w:tr w:rsidR="0089239A" w:rsidRPr="00F77BBB" w:rsidTr="00587388">
        <w:trPr>
          <w:trHeight w:val="463"/>
        </w:trPr>
        <w:tc>
          <w:tcPr>
            <w:tcW w:w="2660" w:type="dxa"/>
            <w:vMerge/>
          </w:tcPr>
          <w:p w:rsidR="0089239A" w:rsidRPr="00F77BBB" w:rsidRDefault="0089239A" w:rsidP="00587388">
            <w:pPr>
              <w:rPr>
                <w:color w:val="000000" w:themeColor="text1"/>
              </w:rPr>
            </w:pPr>
          </w:p>
        </w:tc>
        <w:tc>
          <w:tcPr>
            <w:tcW w:w="2693" w:type="dxa"/>
            <w:vMerge/>
            <w:vAlign w:val="center"/>
          </w:tcPr>
          <w:p w:rsidR="0089239A" w:rsidRPr="00F77BBB" w:rsidRDefault="0089239A" w:rsidP="00587388">
            <w:pPr>
              <w:jc w:val="center"/>
              <w:rPr>
                <w:color w:val="000000" w:themeColor="text1"/>
              </w:rPr>
            </w:pPr>
          </w:p>
        </w:tc>
        <w:tc>
          <w:tcPr>
            <w:tcW w:w="1418" w:type="dxa"/>
            <w:vMerge/>
            <w:vAlign w:val="center"/>
          </w:tcPr>
          <w:p w:rsidR="0089239A" w:rsidRPr="00F77BBB" w:rsidRDefault="0089239A" w:rsidP="00587388">
            <w:pPr>
              <w:jc w:val="center"/>
              <w:rPr>
                <w:color w:val="000000" w:themeColor="text1"/>
              </w:rPr>
            </w:pPr>
          </w:p>
        </w:tc>
        <w:tc>
          <w:tcPr>
            <w:tcW w:w="1559" w:type="dxa"/>
            <w:vAlign w:val="center"/>
          </w:tcPr>
          <w:p w:rsidR="0089239A" w:rsidRPr="00BC0F09" w:rsidRDefault="0089239A" w:rsidP="00587388">
            <w:pPr>
              <w:jc w:val="center"/>
              <w:rPr>
                <w:color w:val="000000" w:themeColor="text1"/>
              </w:rPr>
            </w:pPr>
            <w:r>
              <w:rPr>
                <w:color w:val="000000" w:themeColor="text1"/>
              </w:rPr>
              <w:t>.........</w:t>
            </w:r>
          </w:p>
        </w:tc>
        <w:tc>
          <w:tcPr>
            <w:tcW w:w="1559" w:type="dxa"/>
            <w:vMerge/>
            <w:vAlign w:val="center"/>
          </w:tcPr>
          <w:p w:rsidR="0089239A" w:rsidRDefault="0089239A" w:rsidP="00587388">
            <w:pPr>
              <w:jc w:val="center"/>
              <w:rPr>
                <w:color w:val="000000" w:themeColor="text1"/>
              </w:rPr>
            </w:pPr>
          </w:p>
        </w:tc>
      </w:tr>
      <w:tr w:rsidR="0089239A" w:rsidRPr="00F77BBB" w:rsidTr="00587388">
        <w:trPr>
          <w:trHeight w:val="514"/>
        </w:trPr>
        <w:tc>
          <w:tcPr>
            <w:tcW w:w="2660" w:type="dxa"/>
            <w:vMerge w:val="restart"/>
          </w:tcPr>
          <w:p w:rsidR="0089239A" w:rsidRPr="00F77BBB" w:rsidRDefault="0089239A" w:rsidP="00587388">
            <w:pPr>
              <w:rPr>
                <w:color w:val="000000" w:themeColor="text1"/>
              </w:rPr>
            </w:pPr>
            <w:r w:rsidRPr="00F77BBB">
              <w:rPr>
                <w:color w:val="000000" w:themeColor="text1"/>
              </w:rPr>
              <w:t>20, 40 и 45 футовые универсальные контейнеры и спецконтейнеры</w:t>
            </w:r>
          </w:p>
        </w:tc>
        <w:tc>
          <w:tcPr>
            <w:tcW w:w="2693" w:type="dxa"/>
            <w:vMerge w:val="restart"/>
            <w:vAlign w:val="center"/>
          </w:tcPr>
          <w:p w:rsidR="0089239A" w:rsidRPr="00F77BBB" w:rsidRDefault="0089239A" w:rsidP="00587388">
            <w:pPr>
              <w:jc w:val="center"/>
              <w:rPr>
                <w:color w:val="000000" w:themeColor="text1"/>
              </w:rPr>
            </w:pPr>
            <w:r w:rsidRPr="00F77BBB">
              <w:rPr>
                <w:color w:val="000000" w:themeColor="text1"/>
              </w:rPr>
              <w:t>Экспорт (прибытие а/т или по ж/д)</w:t>
            </w:r>
          </w:p>
        </w:tc>
        <w:tc>
          <w:tcPr>
            <w:tcW w:w="1418" w:type="dxa"/>
            <w:vMerge w:val="restart"/>
            <w:vAlign w:val="center"/>
          </w:tcPr>
          <w:p w:rsidR="0089239A" w:rsidRPr="00F77BBB" w:rsidRDefault="0089239A" w:rsidP="00587388">
            <w:pPr>
              <w:jc w:val="center"/>
              <w:rPr>
                <w:color w:val="000000" w:themeColor="text1"/>
              </w:rPr>
            </w:pPr>
            <w:r w:rsidRPr="00F77BBB">
              <w:rPr>
                <w:color w:val="000000" w:themeColor="text1"/>
              </w:rPr>
              <w:t>гружёный</w:t>
            </w:r>
          </w:p>
        </w:tc>
        <w:tc>
          <w:tcPr>
            <w:tcW w:w="1559" w:type="dxa"/>
            <w:vAlign w:val="center"/>
          </w:tcPr>
          <w:p w:rsidR="0089239A" w:rsidRPr="00F77BBB" w:rsidRDefault="0089239A" w:rsidP="00587388">
            <w:pPr>
              <w:jc w:val="center"/>
              <w:rPr>
                <w:color w:val="000000" w:themeColor="text1"/>
              </w:rPr>
            </w:pPr>
            <w:r>
              <w:rPr>
                <w:color w:val="000000" w:themeColor="text1"/>
              </w:rPr>
              <w:t>.........</w:t>
            </w:r>
          </w:p>
        </w:tc>
        <w:tc>
          <w:tcPr>
            <w:tcW w:w="1559" w:type="dxa"/>
            <w:vMerge w:val="restart"/>
            <w:vAlign w:val="center"/>
          </w:tcPr>
          <w:p w:rsidR="0089239A" w:rsidRPr="005979B8" w:rsidRDefault="0089239A" w:rsidP="0089239A">
            <w:pPr>
              <w:jc w:val="center"/>
              <w:rPr>
                <w:color w:val="000000" w:themeColor="text1"/>
              </w:rPr>
            </w:pPr>
            <w:r w:rsidRPr="005979B8">
              <w:rPr>
                <w:color w:val="000000" w:themeColor="text1"/>
              </w:rPr>
              <w:t>ММПК Бронка</w:t>
            </w:r>
          </w:p>
        </w:tc>
      </w:tr>
      <w:tr w:rsidR="0089239A" w:rsidRPr="00F77BBB" w:rsidTr="00587388">
        <w:trPr>
          <w:trHeight w:val="513"/>
        </w:trPr>
        <w:tc>
          <w:tcPr>
            <w:tcW w:w="2660" w:type="dxa"/>
            <w:vMerge/>
          </w:tcPr>
          <w:p w:rsidR="0089239A" w:rsidRPr="00F77BBB" w:rsidRDefault="0089239A" w:rsidP="00587388">
            <w:pPr>
              <w:rPr>
                <w:color w:val="000000" w:themeColor="text1"/>
              </w:rPr>
            </w:pPr>
          </w:p>
        </w:tc>
        <w:tc>
          <w:tcPr>
            <w:tcW w:w="2693" w:type="dxa"/>
            <w:vMerge/>
            <w:vAlign w:val="center"/>
          </w:tcPr>
          <w:p w:rsidR="0089239A" w:rsidRPr="00F77BBB" w:rsidRDefault="0089239A" w:rsidP="00587388">
            <w:pPr>
              <w:jc w:val="center"/>
              <w:rPr>
                <w:color w:val="000000" w:themeColor="text1"/>
              </w:rPr>
            </w:pPr>
          </w:p>
        </w:tc>
        <w:tc>
          <w:tcPr>
            <w:tcW w:w="1418" w:type="dxa"/>
            <w:vMerge/>
            <w:vAlign w:val="center"/>
          </w:tcPr>
          <w:p w:rsidR="0089239A" w:rsidRPr="00F77BBB" w:rsidRDefault="0089239A" w:rsidP="00587388">
            <w:pPr>
              <w:jc w:val="center"/>
              <w:rPr>
                <w:color w:val="000000" w:themeColor="text1"/>
              </w:rPr>
            </w:pPr>
          </w:p>
        </w:tc>
        <w:tc>
          <w:tcPr>
            <w:tcW w:w="1559" w:type="dxa"/>
            <w:vAlign w:val="center"/>
          </w:tcPr>
          <w:p w:rsidR="0089239A" w:rsidRPr="00BC0F09" w:rsidRDefault="0089239A" w:rsidP="00587388">
            <w:pPr>
              <w:jc w:val="center"/>
              <w:rPr>
                <w:color w:val="000000" w:themeColor="text1"/>
              </w:rPr>
            </w:pPr>
            <w:r>
              <w:rPr>
                <w:color w:val="000000" w:themeColor="text1"/>
              </w:rPr>
              <w:t>.........</w:t>
            </w:r>
          </w:p>
        </w:tc>
        <w:tc>
          <w:tcPr>
            <w:tcW w:w="1559" w:type="dxa"/>
            <w:vMerge/>
            <w:vAlign w:val="center"/>
          </w:tcPr>
          <w:p w:rsidR="0089239A" w:rsidRDefault="0089239A" w:rsidP="00587388">
            <w:pPr>
              <w:jc w:val="center"/>
              <w:rPr>
                <w:color w:val="000000" w:themeColor="text1"/>
              </w:rPr>
            </w:pPr>
          </w:p>
        </w:tc>
      </w:tr>
      <w:tr w:rsidR="0089239A" w:rsidRPr="00F77BBB" w:rsidTr="00587388">
        <w:trPr>
          <w:trHeight w:val="470"/>
        </w:trPr>
        <w:tc>
          <w:tcPr>
            <w:tcW w:w="2660" w:type="dxa"/>
            <w:vMerge w:val="restart"/>
          </w:tcPr>
          <w:p w:rsidR="0089239A" w:rsidRPr="00F77BBB" w:rsidRDefault="0089239A" w:rsidP="00587388">
            <w:pPr>
              <w:rPr>
                <w:color w:val="000000" w:themeColor="text1"/>
              </w:rPr>
            </w:pPr>
            <w:r w:rsidRPr="00F77BBB">
              <w:rPr>
                <w:color w:val="000000" w:themeColor="text1"/>
              </w:rPr>
              <w:t>20, 40 и 45 футовые универсальные контейнеры и спецконтейнеры</w:t>
            </w:r>
          </w:p>
        </w:tc>
        <w:tc>
          <w:tcPr>
            <w:tcW w:w="2693" w:type="dxa"/>
            <w:vMerge w:val="restart"/>
            <w:vAlign w:val="center"/>
          </w:tcPr>
          <w:p w:rsidR="0089239A" w:rsidRPr="00F77BBB" w:rsidRDefault="0089239A" w:rsidP="00587388">
            <w:pPr>
              <w:jc w:val="center"/>
              <w:rPr>
                <w:color w:val="000000" w:themeColor="text1"/>
              </w:rPr>
            </w:pPr>
            <w:r w:rsidRPr="00F77BBB">
              <w:rPr>
                <w:color w:val="000000" w:themeColor="text1"/>
              </w:rPr>
              <w:t>Экспорт (для грузов, прибывших в режиме таможенного транзита)</w:t>
            </w:r>
          </w:p>
        </w:tc>
        <w:tc>
          <w:tcPr>
            <w:tcW w:w="1418" w:type="dxa"/>
            <w:vMerge w:val="restart"/>
            <w:vAlign w:val="center"/>
          </w:tcPr>
          <w:p w:rsidR="0089239A" w:rsidRPr="00F77BBB" w:rsidRDefault="0089239A" w:rsidP="00587388">
            <w:pPr>
              <w:jc w:val="center"/>
              <w:rPr>
                <w:color w:val="000000" w:themeColor="text1"/>
              </w:rPr>
            </w:pPr>
            <w:r w:rsidRPr="00F77BBB">
              <w:rPr>
                <w:color w:val="000000" w:themeColor="text1"/>
              </w:rPr>
              <w:t>гружёный</w:t>
            </w:r>
          </w:p>
        </w:tc>
        <w:tc>
          <w:tcPr>
            <w:tcW w:w="1559" w:type="dxa"/>
            <w:vAlign w:val="center"/>
          </w:tcPr>
          <w:p w:rsidR="0089239A" w:rsidRPr="00F77BBB" w:rsidRDefault="0089239A" w:rsidP="00587388">
            <w:pPr>
              <w:jc w:val="center"/>
              <w:rPr>
                <w:color w:val="000000" w:themeColor="text1"/>
              </w:rPr>
            </w:pPr>
            <w:r>
              <w:rPr>
                <w:color w:val="000000" w:themeColor="text1"/>
              </w:rPr>
              <w:t>........</w:t>
            </w:r>
          </w:p>
        </w:tc>
        <w:tc>
          <w:tcPr>
            <w:tcW w:w="1559" w:type="dxa"/>
            <w:vMerge w:val="restart"/>
            <w:vAlign w:val="center"/>
          </w:tcPr>
          <w:p w:rsidR="0089239A" w:rsidRPr="005979B8" w:rsidRDefault="0089239A" w:rsidP="0089239A">
            <w:pPr>
              <w:jc w:val="center"/>
              <w:rPr>
                <w:color w:val="000000" w:themeColor="text1"/>
              </w:rPr>
            </w:pPr>
            <w:r w:rsidRPr="005979B8">
              <w:rPr>
                <w:color w:val="000000" w:themeColor="text1"/>
              </w:rPr>
              <w:t>ММПК Бронка</w:t>
            </w:r>
          </w:p>
        </w:tc>
      </w:tr>
      <w:tr w:rsidR="0089239A" w:rsidRPr="00F77BBB" w:rsidTr="00587388">
        <w:trPr>
          <w:trHeight w:val="469"/>
        </w:trPr>
        <w:tc>
          <w:tcPr>
            <w:tcW w:w="2660" w:type="dxa"/>
            <w:vMerge/>
          </w:tcPr>
          <w:p w:rsidR="0089239A" w:rsidRPr="00F77BBB" w:rsidRDefault="0089239A" w:rsidP="00587388">
            <w:pPr>
              <w:rPr>
                <w:color w:val="000000" w:themeColor="text1"/>
              </w:rPr>
            </w:pPr>
          </w:p>
        </w:tc>
        <w:tc>
          <w:tcPr>
            <w:tcW w:w="2693" w:type="dxa"/>
            <w:vMerge/>
            <w:vAlign w:val="center"/>
          </w:tcPr>
          <w:p w:rsidR="0089239A" w:rsidRPr="00F77BBB" w:rsidRDefault="0089239A" w:rsidP="00587388">
            <w:pPr>
              <w:jc w:val="center"/>
              <w:rPr>
                <w:color w:val="000000" w:themeColor="text1"/>
              </w:rPr>
            </w:pPr>
          </w:p>
        </w:tc>
        <w:tc>
          <w:tcPr>
            <w:tcW w:w="1418" w:type="dxa"/>
            <w:vMerge/>
            <w:vAlign w:val="center"/>
          </w:tcPr>
          <w:p w:rsidR="0089239A" w:rsidRPr="00F77BBB" w:rsidRDefault="0089239A" w:rsidP="00587388">
            <w:pPr>
              <w:jc w:val="center"/>
              <w:rPr>
                <w:color w:val="000000" w:themeColor="text1"/>
              </w:rPr>
            </w:pPr>
          </w:p>
        </w:tc>
        <w:tc>
          <w:tcPr>
            <w:tcW w:w="1559" w:type="dxa"/>
            <w:vAlign w:val="center"/>
          </w:tcPr>
          <w:p w:rsidR="0089239A" w:rsidRPr="00BC0F09" w:rsidRDefault="0089239A" w:rsidP="00587388">
            <w:pPr>
              <w:jc w:val="center"/>
              <w:rPr>
                <w:color w:val="000000" w:themeColor="text1"/>
              </w:rPr>
            </w:pPr>
            <w:r>
              <w:rPr>
                <w:color w:val="000000" w:themeColor="text1"/>
              </w:rPr>
              <w:t>........</w:t>
            </w:r>
          </w:p>
        </w:tc>
        <w:tc>
          <w:tcPr>
            <w:tcW w:w="1559" w:type="dxa"/>
            <w:vMerge/>
            <w:vAlign w:val="center"/>
          </w:tcPr>
          <w:p w:rsidR="0089239A" w:rsidRDefault="0089239A" w:rsidP="00587388">
            <w:pPr>
              <w:jc w:val="center"/>
              <w:rPr>
                <w:color w:val="000000" w:themeColor="text1"/>
              </w:rPr>
            </w:pPr>
          </w:p>
        </w:tc>
      </w:tr>
    </w:tbl>
    <w:p w:rsidR="00C969A7" w:rsidRDefault="00C969A7" w:rsidP="007008F3">
      <w:pPr>
        <w:pStyle w:val="aff9"/>
        <w:ind w:left="360"/>
        <w:jc w:val="both"/>
        <w:rPr>
          <w:rFonts w:ascii="Times New Roman" w:hAnsi="Times New Roman"/>
          <w:color w:val="000000" w:themeColor="text1"/>
          <w:sz w:val="28"/>
          <w:szCs w:val="28"/>
        </w:rPr>
      </w:pPr>
    </w:p>
    <w:p w:rsidR="007008F3" w:rsidRPr="008F2187" w:rsidRDefault="007008F3" w:rsidP="007008F3">
      <w:pPr>
        <w:pStyle w:val="aff9"/>
        <w:ind w:left="360"/>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Дополнительные услуги, оказываемые при Экспорте:</w:t>
      </w:r>
    </w:p>
    <w:tbl>
      <w:tblPr>
        <w:tblStyle w:val="afff1"/>
        <w:tblW w:w="9747" w:type="dxa"/>
        <w:tblLayout w:type="fixed"/>
        <w:tblLook w:val="04A0"/>
      </w:tblPr>
      <w:tblGrid>
        <w:gridCol w:w="4361"/>
        <w:gridCol w:w="1590"/>
        <w:gridCol w:w="1387"/>
        <w:gridCol w:w="2409"/>
      </w:tblGrid>
      <w:tr w:rsidR="007008F3" w:rsidRPr="00F77BBB" w:rsidTr="007008F3">
        <w:trPr>
          <w:trHeight w:val="425"/>
        </w:trPr>
        <w:tc>
          <w:tcPr>
            <w:tcW w:w="4361" w:type="dxa"/>
            <w:vAlign w:val="center"/>
          </w:tcPr>
          <w:p w:rsidR="007008F3" w:rsidRPr="00D35BC2" w:rsidRDefault="007008F3" w:rsidP="007008F3">
            <w:pPr>
              <w:suppressAutoHyphens w:val="0"/>
              <w:jc w:val="center"/>
              <w:rPr>
                <w:b/>
                <w:color w:val="000000" w:themeColor="text1"/>
              </w:rPr>
            </w:pPr>
            <w:r w:rsidRPr="00D35BC2">
              <w:rPr>
                <w:b/>
                <w:color w:val="000000" w:themeColor="text1"/>
              </w:rPr>
              <w:t>Наименование услуги</w:t>
            </w:r>
          </w:p>
        </w:tc>
        <w:tc>
          <w:tcPr>
            <w:tcW w:w="2977" w:type="dxa"/>
            <w:gridSpan w:val="2"/>
            <w:tcBorders>
              <w:bottom w:val="single" w:sz="4" w:space="0" w:color="auto"/>
            </w:tcBorders>
            <w:vAlign w:val="center"/>
          </w:tcPr>
          <w:p w:rsidR="007008F3" w:rsidRPr="00BC0F09" w:rsidRDefault="007008F3" w:rsidP="007008F3">
            <w:pPr>
              <w:jc w:val="center"/>
              <w:rPr>
                <w:b/>
                <w:color w:val="000000" w:themeColor="text1"/>
              </w:rPr>
            </w:pPr>
            <w:r w:rsidRPr="00D35BC2">
              <w:rPr>
                <w:b/>
                <w:color w:val="000000" w:themeColor="text1"/>
              </w:rPr>
              <w:t>Размер вознаграждения, руб</w:t>
            </w:r>
            <w:r w:rsidRPr="008F2187">
              <w:rPr>
                <w:b/>
                <w:color w:val="000000" w:themeColor="text1"/>
              </w:rPr>
              <w:t>. без НДС</w:t>
            </w:r>
          </w:p>
        </w:tc>
        <w:tc>
          <w:tcPr>
            <w:tcW w:w="2409" w:type="dxa"/>
            <w:tcBorders>
              <w:bottom w:val="single" w:sz="4" w:space="0" w:color="auto"/>
            </w:tcBorders>
            <w:vAlign w:val="center"/>
          </w:tcPr>
          <w:p w:rsidR="007008F3" w:rsidRPr="00D35BC2" w:rsidRDefault="007008F3" w:rsidP="007008F3">
            <w:pPr>
              <w:jc w:val="center"/>
              <w:rPr>
                <w:b/>
                <w:color w:val="000000" w:themeColor="text1"/>
              </w:rPr>
            </w:pPr>
            <w:r w:rsidRPr="00D35BC2">
              <w:rPr>
                <w:b/>
                <w:color w:val="000000" w:themeColor="text1"/>
              </w:rPr>
              <w:t>Примечание</w:t>
            </w:r>
          </w:p>
        </w:tc>
      </w:tr>
      <w:tr w:rsidR="007008F3" w:rsidRPr="00F77BBB" w:rsidTr="007008F3">
        <w:trPr>
          <w:trHeight w:val="425"/>
        </w:trPr>
        <w:tc>
          <w:tcPr>
            <w:tcW w:w="4361" w:type="dxa"/>
            <w:vAlign w:val="center"/>
          </w:tcPr>
          <w:p w:rsidR="007008F3" w:rsidRPr="00E460C1" w:rsidRDefault="007008F3" w:rsidP="007008F3">
            <w:pPr>
              <w:suppressAutoHyphens w:val="0"/>
              <w:jc w:val="center"/>
              <w:rPr>
                <w:color w:val="000000" w:themeColor="text1"/>
              </w:rPr>
            </w:pPr>
            <w:r w:rsidRPr="00E460C1">
              <w:rPr>
                <w:color w:val="000000" w:themeColor="text1"/>
                <w:lang w:eastAsia="ru-RU"/>
              </w:rPr>
              <w:t>Надбавка за экспедирование опасных грузов</w:t>
            </w:r>
          </w:p>
        </w:tc>
        <w:tc>
          <w:tcPr>
            <w:tcW w:w="2977" w:type="dxa"/>
            <w:gridSpan w:val="2"/>
            <w:tcBorders>
              <w:bottom w:val="single" w:sz="4" w:space="0" w:color="auto"/>
            </w:tcBorders>
            <w:vAlign w:val="center"/>
          </w:tcPr>
          <w:p w:rsidR="007008F3" w:rsidRPr="00E460C1" w:rsidRDefault="007008F3" w:rsidP="007008F3">
            <w:pPr>
              <w:jc w:val="center"/>
              <w:rPr>
                <w:color w:val="000000" w:themeColor="text1"/>
              </w:rPr>
            </w:pPr>
            <w:r>
              <w:rPr>
                <w:color w:val="000000" w:themeColor="text1"/>
              </w:rPr>
              <w:t>........</w:t>
            </w:r>
          </w:p>
        </w:tc>
        <w:tc>
          <w:tcPr>
            <w:tcW w:w="2409" w:type="dxa"/>
            <w:tcBorders>
              <w:bottom w:val="single" w:sz="4" w:space="0" w:color="auto"/>
            </w:tcBorders>
            <w:shd w:val="clear" w:color="auto" w:fill="auto"/>
            <w:vAlign w:val="center"/>
          </w:tcPr>
          <w:p w:rsidR="007008F3" w:rsidRPr="00DC710B" w:rsidRDefault="007008F3" w:rsidP="007008F3">
            <w:pPr>
              <w:jc w:val="center"/>
              <w:rPr>
                <w:color w:val="000000" w:themeColor="text1"/>
              </w:rPr>
            </w:pPr>
          </w:p>
        </w:tc>
      </w:tr>
      <w:tr w:rsidR="007008F3" w:rsidRPr="00F77BBB" w:rsidTr="007008F3">
        <w:trPr>
          <w:trHeight w:val="425"/>
        </w:trPr>
        <w:tc>
          <w:tcPr>
            <w:tcW w:w="4361" w:type="dxa"/>
            <w:vMerge w:val="restart"/>
            <w:vAlign w:val="center"/>
          </w:tcPr>
          <w:p w:rsidR="007008F3" w:rsidRPr="00E460C1" w:rsidRDefault="007008F3" w:rsidP="007008F3">
            <w:pPr>
              <w:jc w:val="center"/>
              <w:rPr>
                <w:color w:val="000000" w:themeColor="text1"/>
              </w:rPr>
            </w:pPr>
            <w:r w:rsidRPr="00E460C1">
              <w:rPr>
                <w:color w:val="000000" w:themeColor="text1"/>
              </w:rPr>
              <w:t>Оформление декларации ИМО</w:t>
            </w:r>
          </w:p>
          <w:p w:rsidR="007008F3" w:rsidRPr="00E460C1" w:rsidRDefault="007008F3" w:rsidP="007008F3">
            <w:pPr>
              <w:jc w:val="center"/>
              <w:rPr>
                <w:color w:val="000000" w:themeColor="text1"/>
              </w:rPr>
            </w:pPr>
          </w:p>
        </w:tc>
        <w:tc>
          <w:tcPr>
            <w:tcW w:w="2977" w:type="dxa"/>
            <w:gridSpan w:val="2"/>
            <w:vAlign w:val="center"/>
          </w:tcPr>
          <w:p w:rsidR="007008F3" w:rsidRPr="00E460C1" w:rsidRDefault="007008F3" w:rsidP="007008F3">
            <w:pPr>
              <w:jc w:val="center"/>
              <w:rPr>
                <w:color w:val="000000" w:themeColor="text1"/>
              </w:rPr>
            </w:pPr>
            <w:r>
              <w:rPr>
                <w:color w:val="000000" w:themeColor="text1"/>
              </w:rPr>
              <w:t>........</w:t>
            </w:r>
          </w:p>
        </w:tc>
        <w:tc>
          <w:tcPr>
            <w:tcW w:w="2409" w:type="dxa"/>
            <w:vAlign w:val="center"/>
          </w:tcPr>
          <w:p w:rsidR="007008F3" w:rsidRPr="00E460C1" w:rsidRDefault="007008F3" w:rsidP="007008F3">
            <w:pPr>
              <w:jc w:val="center"/>
              <w:rPr>
                <w:color w:val="000000" w:themeColor="text1"/>
              </w:rPr>
            </w:pPr>
            <w:r w:rsidRPr="00E460C1">
              <w:rPr>
                <w:color w:val="000000" w:themeColor="text1"/>
              </w:rPr>
              <w:t>годовая</w:t>
            </w:r>
          </w:p>
        </w:tc>
      </w:tr>
      <w:tr w:rsidR="001A632F" w:rsidRPr="009B75E5" w:rsidTr="007008F3">
        <w:trPr>
          <w:trHeight w:val="254"/>
        </w:trPr>
        <w:tc>
          <w:tcPr>
            <w:tcW w:w="4361" w:type="dxa"/>
            <w:vMerge/>
            <w:vAlign w:val="center"/>
          </w:tcPr>
          <w:p w:rsidR="001A632F" w:rsidRPr="00E460C1" w:rsidRDefault="001A632F" w:rsidP="007008F3">
            <w:pPr>
              <w:jc w:val="center"/>
              <w:rPr>
                <w:color w:val="000000" w:themeColor="text1"/>
              </w:rPr>
            </w:pPr>
          </w:p>
        </w:tc>
        <w:tc>
          <w:tcPr>
            <w:tcW w:w="2977" w:type="dxa"/>
            <w:gridSpan w:val="2"/>
            <w:vAlign w:val="center"/>
          </w:tcPr>
          <w:p w:rsidR="001A632F" w:rsidRPr="00E460C1" w:rsidRDefault="001A632F" w:rsidP="007008F3">
            <w:pPr>
              <w:jc w:val="center"/>
              <w:rPr>
                <w:color w:val="000000" w:themeColor="text1"/>
              </w:rPr>
            </w:pPr>
            <w:r w:rsidRPr="00E460C1">
              <w:rPr>
                <w:color w:val="000000" w:themeColor="text1"/>
              </w:rPr>
              <w:t>В погруз/поручении:</w:t>
            </w:r>
          </w:p>
        </w:tc>
        <w:tc>
          <w:tcPr>
            <w:tcW w:w="2409" w:type="dxa"/>
            <w:vMerge w:val="restart"/>
            <w:vAlign w:val="center"/>
          </w:tcPr>
          <w:p w:rsidR="001A632F" w:rsidRPr="00E460C1" w:rsidRDefault="001A632F" w:rsidP="007008F3">
            <w:pPr>
              <w:jc w:val="center"/>
              <w:rPr>
                <w:color w:val="000000" w:themeColor="text1"/>
              </w:rPr>
            </w:pPr>
            <w:r w:rsidRPr="00E460C1">
              <w:rPr>
                <w:color w:val="000000" w:themeColor="text1"/>
              </w:rPr>
              <w:t>на коносаментную партию</w:t>
            </w:r>
          </w:p>
          <w:p w:rsidR="001A632F" w:rsidRPr="00E460C1" w:rsidRDefault="001A632F" w:rsidP="007008F3">
            <w:pPr>
              <w:jc w:val="center"/>
              <w:rPr>
                <w:color w:val="000000" w:themeColor="text1"/>
              </w:rPr>
            </w:pPr>
          </w:p>
        </w:tc>
      </w:tr>
      <w:tr w:rsidR="001A632F" w:rsidRPr="009B75E5" w:rsidTr="007008F3">
        <w:trPr>
          <w:trHeight w:val="250"/>
        </w:trPr>
        <w:tc>
          <w:tcPr>
            <w:tcW w:w="4361" w:type="dxa"/>
            <w:vMerge/>
            <w:vAlign w:val="center"/>
          </w:tcPr>
          <w:p w:rsidR="001A632F" w:rsidRPr="00E460C1" w:rsidRDefault="001A632F" w:rsidP="007008F3">
            <w:pPr>
              <w:jc w:val="center"/>
              <w:rPr>
                <w:color w:val="000000" w:themeColor="text1"/>
              </w:rPr>
            </w:pPr>
          </w:p>
        </w:tc>
        <w:tc>
          <w:tcPr>
            <w:tcW w:w="1590" w:type="dxa"/>
            <w:vAlign w:val="center"/>
          </w:tcPr>
          <w:p w:rsidR="001A632F" w:rsidRPr="00E460C1" w:rsidRDefault="001A632F" w:rsidP="007008F3">
            <w:pPr>
              <w:jc w:val="center"/>
              <w:rPr>
                <w:color w:val="000000" w:themeColor="text1"/>
              </w:rPr>
            </w:pPr>
            <w:r w:rsidRPr="00E460C1">
              <w:rPr>
                <w:color w:val="000000" w:themeColor="text1"/>
              </w:rPr>
              <w:t xml:space="preserve">1 конт. </w:t>
            </w:r>
          </w:p>
        </w:tc>
        <w:tc>
          <w:tcPr>
            <w:tcW w:w="1387" w:type="dxa"/>
            <w:vAlign w:val="center"/>
          </w:tcPr>
          <w:p w:rsidR="001A632F" w:rsidRPr="00E460C1" w:rsidRDefault="001A632F" w:rsidP="007008F3">
            <w:pPr>
              <w:jc w:val="center"/>
              <w:rPr>
                <w:color w:val="000000" w:themeColor="text1"/>
              </w:rPr>
            </w:pPr>
            <w:r>
              <w:rPr>
                <w:color w:val="000000" w:themeColor="text1"/>
              </w:rPr>
              <w:t>........</w:t>
            </w:r>
          </w:p>
        </w:tc>
        <w:tc>
          <w:tcPr>
            <w:tcW w:w="2409" w:type="dxa"/>
            <w:vMerge/>
            <w:vAlign w:val="center"/>
          </w:tcPr>
          <w:p w:rsidR="001A632F" w:rsidRPr="00E460C1" w:rsidRDefault="001A632F" w:rsidP="007008F3">
            <w:pPr>
              <w:jc w:val="center"/>
              <w:rPr>
                <w:color w:val="000000" w:themeColor="text1"/>
              </w:rPr>
            </w:pPr>
          </w:p>
        </w:tc>
      </w:tr>
      <w:tr w:rsidR="001A632F" w:rsidRPr="009B75E5" w:rsidTr="007008F3">
        <w:trPr>
          <w:trHeight w:val="288"/>
        </w:trPr>
        <w:tc>
          <w:tcPr>
            <w:tcW w:w="4361" w:type="dxa"/>
            <w:vMerge/>
            <w:vAlign w:val="center"/>
          </w:tcPr>
          <w:p w:rsidR="001A632F" w:rsidRPr="00E460C1" w:rsidRDefault="001A632F" w:rsidP="007008F3">
            <w:pPr>
              <w:jc w:val="center"/>
              <w:rPr>
                <w:color w:val="000000" w:themeColor="text1"/>
              </w:rPr>
            </w:pPr>
          </w:p>
        </w:tc>
        <w:tc>
          <w:tcPr>
            <w:tcW w:w="1590" w:type="dxa"/>
            <w:vAlign w:val="center"/>
          </w:tcPr>
          <w:p w:rsidR="001A632F" w:rsidRPr="00E460C1" w:rsidRDefault="001A632F" w:rsidP="007008F3">
            <w:pPr>
              <w:jc w:val="center"/>
              <w:rPr>
                <w:color w:val="000000" w:themeColor="text1"/>
              </w:rPr>
            </w:pPr>
            <w:r w:rsidRPr="00E460C1">
              <w:rPr>
                <w:color w:val="000000" w:themeColor="text1"/>
              </w:rPr>
              <w:t xml:space="preserve">2 конт. </w:t>
            </w:r>
          </w:p>
        </w:tc>
        <w:tc>
          <w:tcPr>
            <w:tcW w:w="1387" w:type="dxa"/>
            <w:vAlign w:val="center"/>
          </w:tcPr>
          <w:p w:rsidR="001A632F" w:rsidRPr="00E460C1" w:rsidRDefault="001A632F" w:rsidP="007008F3">
            <w:pPr>
              <w:jc w:val="center"/>
              <w:rPr>
                <w:color w:val="000000" w:themeColor="text1"/>
              </w:rPr>
            </w:pPr>
            <w:r>
              <w:rPr>
                <w:color w:val="000000" w:themeColor="text1"/>
              </w:rPr>
              <w:t>........</w:t>
            </w:r>
          </w:p>
        </w:tc>
        <w:tc>
          <w:tcPr>
            <w:tcW w:w="2409" w:type="dxa"/>
            <w:vMerge/>
            <w:vAlign w:val="center"/>
          </w:tcPr>
          <w:p w:rsidR="001A632F" w:rsidRPr="00E460C1" w:rsidRDefault="001A632F" w:rsidP="007008F3">
            <w:pPr>
              <w:jc w:val="center"/>
              <w:rPr>
                <w:color w:val="000000" w:themeColor="text1"/>
              </w:rPr>
            </w:pPr>
          </w:p>
        </w:tc>
      </w:tr>
      <w:tr w:rsidR="001A632F" w:rsidRPr="009B75E5" w:rsidTr="007008F3">
        <w:trPr>
          <w:trHeight w:val="290"/>
        </w:trPr>
        <w:tc>
          <w:tcPr>
            <w:tcW w:w="4361" w:type="dxa"/>
            <w:vMerge/>
            <w:vAlign w:val="center"/>
          </w:tcPr>
          <w:p w:rsidR="001A632F" w:rsidRPr="00E460C1" w:rsidRDefault="001A632F" w:rsidP="007008F3">
            <w:pPr>
              <w:jc w:val="center"/>
              <w:rPr>
                <w:color w:val="000000" w:themeColor="text1"/>
              </w:rPr>
            </w:pPr>
          </w:p>
        </w:tc>
        <w:tc>
          <w:tcPr>
            <w:tcW w:w="1590" w:type="dxa"/>
            <w:vAlign w:val="center"/>
          </w:tcPr>
          <w:p w:rsidR="001A632F" w:rsidRPr="00E460C1" w:rsidRDefault="001A632F" w:rsidP="007008F3">
            <w:pPr>
              <w:jc w:val="center"/>
              <w:rPr>
                <w:color w:val="000000" w:themeColor="text1"/>
              </w:rPr>
            </w:pPr>
            <w:r w:rsidRPr="00E460C1">
              <w:rPr>
                <w:color w:val="000000" w:themeColor="text1"/>
              </w:rPr>
              <w:t xml:space="preserve">3 конт. </w:t>
            </w:r>
          </w:p>
        </w:tc>
        <w:tc>
          <w:tcPr>
            <w:tcW w:w="1387" w:type="dxa"/>
            <w:vAlign w:val="center"/>
          </w:tcPr>
          <w:p w:rsidR="001A632F" w:rsidRPr="00E460C1" w:rsidRDefault="001A632F" w:rsidP="007008F3">
            <w:pPr>
              <w:jc w:val="center"/>
              <w:rPr>
                <w:color w:val="000000" w:themeColor="text1"/>
              </w:rPr>
            </w:pPr>
            <w:r>
              <w:rPr>
                <w:color w:val="000000" w:themeColor="text1"/>
              </w:rPr>
              <w:t>........</w:t>
            </w:r>
          </w:p>
        </w:tc>
        <w:tc>
          <w:tcPr>
            <w:tcW w:w="2409" w:type="dxa"/>
            <w:vMerge/>
            <w:vAlign w:val="center"/>
          </w:tcPr>
          <w:p w:rsidR="001A632F" w:rsidRPr="00E460C1" w:rsidRDefault="001A632F" w:rsidP="007008F3">
            <w:pPr>
              <w:jc w:val="center"/>
              <w:rPr>
                <w:color w:val="000000" w:themeColor="text1"/>
              </w:rPr>
            </w:pPr>
          </w:p>
        </w:tc>
      </w:tr>
      <w:tr w:rsidR="001A632F" w:rsidRPr="009B75E5" w:rsidTr="007008F3">
        <w:trPr>
          <w:trHeight w:val="189"/>
        </w:trPr>
        <w:tc>
          <w:tcPr>
            <w:tcW w:w="4361" w:type="dxa"/>
            <w:vMerge/>
            <w:vAlign w:val="center"/>
          </w:tcPr>
          <w:p w:rsidR="001A632F" w:rsidRPr="00E460C1" w:rsidRDefault="001A632F" w:rsidP="007008F3">
            <w:pPr>
              <w:jc w:val="center"/>
              <w:rPr>
                <w:color w:val="000000" w:themeColor="text1"/>
              </w:rPr>
            </w:pPr>
          </w:p>
        </w:tc>
        <w:tc>
          <w:tcPr>
            <w:tcW w:w="1590" w:type="dxa"/>
            <w:vAlign w:val="center"/>
          </w:tcPr>
          <w:p w:rsidR="001A632F" w:rsidRPr="00E460C1" w:rsidRDefault="001A632F" w:rsidP="007008F3">
            <w:pPr>
              <w:jc w:val="center"/>
              <w:rPr>
                <w:color w:val="000000" w:themeColor="text1"/>
              </w:rPr>
            </w:pPr>
            <w:r w:rsidRPr="00E460C1">
              <w:rPr>
                <w:color w:val="000000" w:themeColor="text1"/>
              </w:rPr>
              <w:t xml:space="preserve">4-15 конт. </w:t>
            </w:r>
          </w:p>
        </w:tc>
        <w:tc>
          <w:tcPr>
            <w:tcW w:w="1387" w:type="dxa"/>
            <w:vAlign w:val="center"/>
          </w:tcPr>
          <w:p w:rsidR="001A632F" w:rsidRPr="00E460C1" w:rsidRDefault="001A632F" w:rsidP="007008F3">
            <w:pPr>
              <w:jc w:val="center"/>
              <w:rPr>
                <w:color w:val="000000" w:themeColor="text1"/>
              </w:rPr>
            </w:pPr>
            <w:r>
              <w:rPr>
                <w:color w:val="000000" w:themeColor="text1"/>
              </w:rPr>
              <w:t>........</w:t>
            </w:r>
          </w:p>
        </w:tc>
        <w:tc>
          <w:tcPr>
            <w:tcW w:w="2409" w:type="dxa"/>
            <w:vMerge/>
            <w:vAlign w:val="center"/>
          </w:tcPr>
          <w:p w:rsidR="001A632F" w:rsidRPr="00E460C1" w:rsidRDefault="001A632F" w:rsidP="007008F3">
            <w:pPr>
              <w:jc w:val="center"/>
              <w:rPr>
                <w:color w:val="000000" w:themeColor="text1"/>
              </w:rPr>
            </w:pPr>
          </w:p>
        </w:tc>
      </w:tr>
      <w:tr w:rsidR="001A632F" w:rsidRPr="009B75E5" w:rsidTr="007008F3">
        <w:trPr>
          <w:trHeight w:val="288"/>
        </w:trPr>
        <w:tc>
          <w:tcPr>
            <w:tcW w:w="4361" w:type="dxa"/>
            <w:vMerge/>
            <w:vAlign w:val="center"/>
          </w:tcPr>
          <w:p w:rsidR="001A632F" w:rsidRPr="00E460C1" w:rsidRDefault="001A632F" w:rsidP="007008F3">
            <w:pPr>
              <w:jc w:val="center"/>
              <w:rPr>
                <w:color w:val="000000" w:themeColor="text1"/>
              </w:rPr>
            </w:pPr>
          </w:p>
        </w:tc>
        <w:tc>
          <w:tcPr>
            <w:tcW w:w="1590" w:type="dxa"/>
            <w:vAlign w:val="center"/>
          </w:tcPr>
          <w:p w:rsidR="001A632F" w:rsidRPr="00E460C1" w:rsidRDefault="001A632F" w:rsidP="007008F3">
            <w:pPr>
              <w:jc w:val="center"/>
              <w:rPr>
                <w:color w:val="000000" w:themeColor="text1"/>
              </w:rPr>
            </w:pPr>
            <w:r w:rsidRPr="00E460C1">
              <w:rPr>
                <w:color w:val="000000" w:themeColor="text1"/>
              </w:rPr>
              <w:t>16-20 конт.</w:t>
            </w:r>
          </w:p>
        </w:tc>
        <w:tc>
          <w:tcPr>
            <w:tcW w:w="1387" w:type="dxa"/>
            <w:vAlign w:val="center"/>
          </w:tcPr>
          <w:p w:rsidR="001A632F" w:rsidRPr="00E460C1" w:rsidRDefault="001A632F" w:rsidP="007008F3">
            <w:pPr>
              <w:jc w:val="center"/>
              <w:rPr>
                <w:color w:val="000000" w:themeColor="text1"/>
              </w:rPr>
            </w:pPr>
            <w:r>
              <w:rPr>
                <w:color w:val="000000" w:themeColor="text1"/>
              </w:rPr>
              <w:t>........</w:t>
            </w:r>
          </w:p>
        </w:tc>
        <w:tc>
          <w:tcPr>
            <w:tcW w:w="2409" w:type="dxa"/>
            <w:vMerge/>
            <w:vAlign w:val="center"/>
          </w:tcPr>
          <w:p w:rsidR="001A632F" w:rsidRPr="00E460C1" w:rsidRDefault="001A632F" w:rsidP="007008F3">
            <w:pPr>
              <w:jc w:val="center"/>
              <w:rPr>
                <w:color w:val="000000" w:themeColor="text1"/>
              </w:rPr>
            </w:pPr>
          </w:p>
        </w:tc>
      </w:tr>
      <w:tr w:rsidR="001A632F" w:rsidRPr="009B75E5" w:rsidTr="007008F3">
        <w:trPr>
          <w:trHeight w:val="275"/>
        </w:trPr>
        <w:tc>
          <w:tcPr>
            <w:tcW w:w="4361" w:type="dxa"/>
            <w:vMerge/>
            <w:vAlign w:val="center"/>
          </w:tcPr>
          <w:p w:rsidR="001A632F" w:rsidRPr="00E460C1" w:rsidRDefault="001A632F" w:rsidP="007008F3">
            <w:pPr>
              <w:jc w:val="center"/>
              <w:rPr>
                <w:color w:val="000000" w:themeColor="text1"/>
              </w:rPr>
            </w:pPr>
          </w:p>
        </w:tc>
        <w:tc>
          <w:tcPr>
            <w:tcW w:w="1590" w:type="dxa"/>
            <w:vAlign w:val="center"/>
          </w:tcPr>
          <w:p w:rsidR="001A632F" w:rsidRPr="00E460C1" w:rsidRDefault="001A632F" w:rsidP="007008F3">
            <w:pPr>
              <w:jc w:val="center"/>
              <w:rPr>
                <w:color w:val="000000" w:themeColor="text1"/>
              </w:rPr>
            </w:pPr>
            <w:r w:rsidRPr="00E460C1">
              <w:rPr>
                <w:color w:val="000000" w:themeColor="text1"/>
              </w:rPr>
              <w:t xml:space="preserve">21-40 конт.  </w:t>
            </w:r>
          </w:p>
        </w:tc>
        <w:tc>
          <w:tcPr>
            <w:tcW w:w="1387" w:type="dxa"/>
            <w:vAlign w:val="center"/>
          </w:tcPr>
          <w:p w:rsidR="001A632F" w:rsidRPr="00E460C1" w:rsidRDefault="001A632F" w:rsidP="007008F3">
            <w:pPr>
              <w:jc w:val="center"/>
              <w:rPr>
                <w:color w:val="000000" w:themeColor="text1"/>
              </w:rPr>
            </w:pPr>
            <w:r>
              <w:rPr>
                <w:color w:val="000000" w:themeColor="text1"/>
              </w:rPr>
              <w:t>........</w:t>
            </w:r>
          </w:p>
        </w:tc>
        <w:tc>
          <w:tcPr>
            <w:tcW w:w="2409" w:type="dxa"/>
            <w:vMerge/>
            <w:vAlign w:val="center"/>
          </w:tcPr>
          <w:p w:rsidR="001A632F" w:rsidRPr="00E460C1" w:rsidRDefault="001A632F" w:rsidP="007008F3">
            <w:pPr>
              <w:jc w:val="center"/>
              <w:rPr>
                <w:color w:val="000000" w:themeColor="text1"/>
              </w:rPr>
            </w:pPr>
          </w:p>
        </w:tc>
      </w:tr>
      <w:tr w:rsidR="001A632F" w:rsidRPr="009B75E5" w:rsidTr="007008F3">
        <w:trPr>
          <w:trHeight w:val="313"/>
        </w:trPr>
        <w:tc>
          <w:tcPr>
            <w:tcW w:w="4361" w:type="dxa"/>
            <w:vMerge/>
            <w:vAlign w:val="center"/>
          </w:tcPr>
          <w:p w:rsidR="001A632F" w:rsidRPr="00E460C1" w:rsidRDefault="001A632F" w:rsidP="007008F3">
            <w:pPr>
              <w:jc w:val="center"/>
              <w:rPr>
                <w:color w:val="000000" w:themeColor="text1"/>
              </w:rPr>
            </w:pPr>
          </w:p>
        </w:tc>
        <w:tc>
          <w:tcPr>
            <w:tcW w:w="1590" w:type="dxa"/>
            <w:vAlign w:val="center"/>
          </w:tcPr>
          <w:p w:rsidR="001A632F" w:rsidRPr="00E460C1" w:rsidRDefault="001A632F" w:rsidP="007008F3">
            <w:pPr>
              <w:jc w:val="center"/>
              <w:rPr>
                <w:color w:val="000000" w:themeColor="text1"/>
              </w:rPr>
            </w:pPr>
            <w:r w:rsidRPr="00E460C1">
              <w:rPr>
                <w:color w:val="000000" w:themeColor="text1"/>
              </w:rPr>
              <w:t>более 40 конт.</w:t>
            </w:r>
          </w:p>
        </w:tc>
        <w:tc>
          <w:tcPr>
            <w:tcW w:w="1387" w:type="dxa"/>
            <w:vAlign w:val="center"/>
          </w:tcPr>
          <w:p w:rsidR="001A632F" w:rsidRPr="00E460C1" w:rsidRDefault="001A632F" w:rsidP="007008F3">
            <w:pPr>
              <w:ind w:left="17"/>
              <w:jc w:val="center"/>
              <w:rPr>
                <w:color w:val="000000" w:themeColor="text1"/>
              </w:rPr>
            </w:pPr>
            <w:r>
              <w:rPr>
                <w:color w:val="000000" w:themeColor="text1"/>
              </w:rPr>
              <w:t>........</w:t>
            </w:r>
          </w:p>
        </w:tc>
        <w:tc>
          <w:tcPr>
            <w:tcW w:w="2409" w:type="dxa"/>
            <w:vMerge/>
            <w:vAlign w:val="center"/>
          </w:tcPr>
          <w:p w:rsidR="001A632F" w:rsidRPr="00E460C1" w:rsidRDefault="001A632F" w:rsidP="007008F3">
            <w:pPr>
              <w:jc w:val="center"/>
              <w:rPr>
                <w:color w:val="000000" w:themeColor="text1"/>
              </w:rPr>
            </w:pPr>
          </w:p>
        </w:tc>
      </w:tr>
      <w:tr w:rsidR="007008F3" w:rsidRPr="00F77BBB" w:rsidTr="007008F3">
        <w:trPr>
          <w:trHeight w:val="489"/>
        </w:trPr>
        <w:tc>
          <w:tcPr>
            <w:tcW w:w="4361" w:type="dxa"/>
            <w:vMerge w:val="restart"/>
            <w:vAlign w:val="center"/>
          </w:tcPr>
          <w:p w:rsidR="007008F3" w:rsidRPr="00E460C1" w:rsidRDefault="007008F3" w:rsidP="007008F3">
            <w:pPr>
              <w:suppressAutoHyphens w:val="0"/>
              <w:jc w:val="center"/>
              <w:rPr>
                <w:color w:val="000000" w:themeColor="text1"/>
              </w:rPr>
            </w:pPr>
            <w:r w:rsidRPr="00E460C1">
              <w:rPr>
                <w:color w:val="000000" w:themeColor="text1"/>
                <w:lang w:eastAsia="ru-RU"/>
              </w:rPr>
              <w:t>Изготовление, нанесение и удаление знаков опасности на контейнер</w:t>
            </w:r>
          </w:p>
        </w:tc>
        <w:tc>
          <w:tcPr>
            <w:tcW w:w="2977" w:type="dxa"/>
            <w:gridSpan w:val="2"/>
            <w:vAlign w:val="center"/>
          </w:tcPr>
          <w:p w:rsidR="007008F3" w:rsidRPr="00E460C1" w:rsidRDefault="00C969A7" w:rsidP="007008F3">
            <w:pPr>
              <w:jc w:val="center"/>
              <w:rPr>
                <w:color w:val="000000" w:themeColor="text1"/>
              </w:rPr>
            </w:pPr>
            <w:r>
              <w:rPr>
                <w:color w:val="000000" w:themeColor="text1"/>
              </w:rPr>
              <w:t>........</w:t>
            </w:r>
          </w:p>
        </w:tc>
        <w:tc>
          <w:tcPr>
            <w:tcW w:w="2409" w:type="dxa"/>
            <w:vAlign w:val="center"/>
          </w:tcPr>
          <w:p w:rsidR="007008F3" w:rsidRPr="00E460C1" w:rsidRDefault="007008F3" w:rsidP="007008F3">
            <w:pPr>
              <w:jc w:val="center"/>
              <w:rPr>
                <w:color w:val="000000" w:themeColor="text1"/>
              </w:rPr>
            </w:pPr>
            <w:r w:rsidRPr="00E460C1">
              <w:rPr>
                <w:color w:val="000000" w:themeColor="text1"/>
                <w:lang w:eastAsia="ru-RU"/>
              </w:rPr>
              <w:t>без дополнительного класса опасности</w:t>
            </w:r>
          </w:p>
        </w:tc>
      </w:tr>
      <w:tr w:rsidR="007008F3" w:rsidRPr="00F77BBB" w:rsidTr="007008F3">
        <w:trPr>
          <w:trHeight w:val="315"/>
        </w:trPr>
        <w:tc>
          <w:tcPr>
            <w:tcW w:w="4361" w:type="dxa"/>
            <w:vMerge/>
            <w:vAlign w:val="center"/>
          </w:tcPr>
          <w:p w:rsidR="007008F3" w:rsidRPr="00E460C1" w:rsidRDefault="007008F3" w:rsidP="007008F3">
            <w:pPr>
              <w:suppressAutoHyphens w:val="0"/>
              <w:jc w:val="center"/>
              <w:rPr>
                <w:color w:val="000000" w:themeColor="text1"/>
                <w:lang w:eastAsia="ru-RU"/>
              </w:rPr>
            </w:pPr>
          </w:p>
        </w:tc>
        <w:tc>
          <w:tcPr>
            <w:tcW w:w="2977" w:type="dxa"/>
            <w:gridSpan w:val="2"/>
            <w:vAlign w:val="center"/>
          </w:tcPr>
          <w:p w:rsidR="007008F3" w:rsidRPr="00E460C1" w:rsidRDefault="00C969A7" w:rsidP="007008F3">
            <w:pPr>
              <w:jc w:val="center"/>
              <w:rPr>
                <w:color w:val="000000" w:themeColor="text1"/>
              </w:rPr>
            </w:pPr>
            <w:r>
              <w:rPr>
                <w:color w:val="000000" w:themeColor="text1"/>
              </w:rPr>
              <w:t>........</w:t>
            </w:r>
          </w:p>
        </w:tc>
        <w:tc>
          <w:tcPr>
            <w:tcW w:w="2409" w:type="dxa"/>
            <w:vAlign w:val="center"/>
          </w:tcPr>
          <w:p w:rsidR="007008F3" w:rsidRPr="00E460C1" w:rsidRDefault="007008F3" w:rsidP="007008F3">
            <w:pPr>
              <w:suppressAutoHyphens w:val="0"/>
              <w:jc w:val="center"/>
              <w:rPr>
                <w:color w:val="000000" w:themeColor="text1"/>
                <w:lang w:eastAsia="ru-RU"/>
              </w:rPr>
            </w:pPr>
            <w:r w:rsidRPr="00E460C1">
              <w:rPr>
                <w:color w:val="000000" w:themeColor="text1"/>
                <w:lang w:eastAsia="ru-RU"/>
              </w:rPr>
              <w:t>с дополнительным классом опасности</w:t>
            </w:r>
          </w:p>
        </w:tc>
      </w:tr>
      <w:tr w:rsidR="007008F3" w:rsidRPr="00F77BBB" w:rsidTr="007008F3">
        <w:trPr>
          <w:trHeight w:val="367"/>
        </w:trPr>
        <w:tc>
          <w:tcPr>
            <w:tcW w:w="4361" w:type="dxa"/>
            <w:vMerge w:val="restart"/>
            <w:vAlign w:val="center"/>
          </w:tcPr>
          <w:p w:rsidR="007008F3" w:rsidRDefault="007008F3" w:rsidP="007008F3">
            <w:pPr>
              <w:suppressAutoHyphens w:val="0"/>
              <w:jc w:val="center"/>
              <w:rPr>
                <w:color w:val="000000" w:themeColor="text1"/>
                <w:lang w:eastAsia="ru-RU"/>
              </w:rPr>
            </w:pPr>
            <w:r w:rsidRPr="00E460C1">
              <w:rPr>
                <w:color w:val="000000" w:themeColor="text1"/>
                <w:lang w:eastAsia="ru-RU"/>
              </w:rPr>
              <w:t>Участие в досмотре/осмотре контейнера</w:t>
            </w:r>
          </w:p>
          <w:p w:rsidR="007008F3" w:rsidRDefault="007008F3" w:rsidP="007008F3">
            <w:pPr>
              <w:suppressAutoHyphens w:val="0"/>
              <w:jc w:val="center"/>
              <w:rPr>
                <w:color w:val="000000" w:themeColor="text1"/>
                <w:lang w:eastAsia="ru-RU"/>
              </w:rPr>
            </w:pPr>
          </w:p>
          <w:p w:rsidR="007008F3" w:rsidRPr="00E460C1" w:rsidRDefault="007008F3" w:rsidP="007008F3">
            <w:pPr>
              <w:suppressAutoHyphens w:val="0"/>
              <w:jc w:val="center"/>
              <w:rPr>
                <w:color w:val="000000" w:themeColor="text1"/>
                <w:lang w:eastAsia="ru-RU"/>
              </w:rPr>
            </w:pPr>
          </w:p>
        </w:tc>
        <w:tc>
          <w:tcPr>
            <w:tcW w:w="2977" w:type="dxa"/>
            <w:gridSpan w:val="2"/>
            <w:vAlign w:val="center"/>
          </w:tcPr>
          <w:p w:rsidR="007008F3" w:rsidRDefault="007008F3" w:rsidP="007008F3">
            <w:pPr>
              <w:jc w:val="center"/>
              <w:rPr>
                <w:color w:val="000000" w:themeColor="text1"/>
              </w:rPr>
            </w:pPr>
          </w:p>
          <w:p w:rsidR="007008F3" w:rsidRDefault="00C969A7" w:rsidP="007008F3">
            <w:pPr>
              <w:jc w:val="center"/>
              <w:rPr>
                <w:color w:val="000000" w:themeColor="text1"/>
              </w:rPr>
            </w:pPr>
            <w:r>
              <w:rPr>
                <w:color w:val="000000" w:themeColor="text1"/>
              </w:rPr>
              <w:t>........</w:t>
            </w:r>
          </w:p>
          <w:p w:rsidR="007008F3" w:rsidRPr="00E460C1" w:rsidRDefault="007008F3" w:rsidP="007008F3">
            <w:pPr>
              <w:jc w:val="center"/>
              <w:rPr>
                <w:color w:val="000000" w:themeColor="text1"/>
              </w:rPr>
            </w:pPr>
          </w:p>
        </w:tc>
        <w:tc>
          <w:tcPr>
            <w:tcW w:w="2409" w:type="dxa"/>
            <w:vAlign w:val="center"/>
          </w:tcPr>
          <w:p w:rsidR="007008F3" w:rsidRPr="00E460C1" w:rsidRDefault="007008F3" w:rsidP="007008F3">
            <w:pPr>
              <w:jc w:val="center"/>
              <w:rPr>
                <w:color w:val="000000" w:themeColor="text1"/>
              </w:rPr>
            </w:pPr>
            <w:r w:rsidRPr="00E460C1">
              <w:rPr>
                <w:color w:val="000000" w:themeColor="text1"/>
                <w:lang w:eastAsia="ru-RU"/>
              </w:rPr>
              <w:t>без открытия контейнера</w:t>
            </w:r>
          </w:p>
        </w:tc>
      </w:tr>
      <w:tr w:rsidR="007008F3" w:rsidTr="007008F3">
        <w:trPr>
          <w:trHeight w:val="367"/>
        </w:trPr>
        <w:tc>
          <w:tcPr>
            <w:tcW w:w="4361" w:type="dxa"/>
            <w:vMerge/>
            <w:vAlign w:val="center"/>
          </w:tcPr>
          <w:p w:rsidR="007008F3" w:rsidRPr="00E460C1" w:rsidRDefault="007008F3" w:rsidP="007008F3">
            <w:pPr>
              <w:suppressAutoHyphens w:val="0"/>
              <w:jc w:val="center"/>
              <w:rPr>
                <w:color w:val="000000" w:themeColor="text1"/>
                <w:lang w:eastAsia="ru-RU"/>
              </w:rPr>
            </w:pPr>
          </w:p>
        </w:tc>
        <w:tc>
          <w:tcPr>
            <w:tcW w:w="2977" w:type="dxa"/>
            <w:gridSpan w:val="2"/>
            <w:vAlign w:val="center"/>
          </w:tcPr>
          <w:p w:rsidR="007008F3" w:rsidRDefault="007008F3" w:rsidP="007008F3">
            <w:pPr>
              <w:jc w:val="center"/>
              <w:rPr>
                <w:color w:val="000000" w:themeColor="text1"/>
              </w:rPr>
            </w:pPr>
          </w:p>
          <w:p w:rsidR="007008F3" w:rsidRDefault="00C969A7" w:rsidP="007008F3">
            <w:pPr>
              <w:jc w:val="center"/>
              <w:rPr>
                <w:color w:val="000000" w:themeColor="text1"/>
              </w:rPr>
            </w:pPr>
            <w:r>
              <w:rPr>
                <w:color w:val="000000" w:themeColor="text1"/>
              </w:rPr>
              <w:t>........</w:t>
            </w:r>
          </w:p>
          <w:p w:rsidR="007008F3" w:rsidRPr="00E460C1" w:rsidRDefault="007008F3" w:rsidP="007008F3">
            <w:pPr>
              <w:jc w:val="center"/>
              <w:rPr>
                <w:color w:val="000000" w:themeColor="text1"/>
              </w:rPr>
            </w:pPr>
          </w:p>
        </w:tc>
        <w:tc>
          <w:tcPr>
            <w:tcW w:w="2409" w:type="dxa"/>
            <w:vAlign w:val="center"/>
          </w:tcPr>
          <w:p w:rsidR="007008F3" w:rsidRPr="00E460C1" w:rsidRDefault="007008F3" w:rsidP="007008F3">
            <w:pPr>
              <w:jc w:val="center"/>
              <w:rPr>
                <w:color w:val="000000" w:themeColor="text1"/>
              </w:rPr>
            </w:pPr>
            <w:r w:rsidRPr="00E460C1">
              <w:rPr>
                <w:color w:val="000000" w:themeColor="text1"/>
                <w:lang w:eastAsia="ru-RU"/>
              </w:rPr>
              <w:t>с открытием контейнера</w:t>
            </w:r>
          </w:p>
        </w:tc>
      </w:tr>
      <w:tr w:rsidR="00C969A7" w:rsidRPr="00FA197F" w:rsidTr="007008F3">
        <w:trPr>
          <w:trHeight w:val="225"/>
        </w:trPr>
        <w:tc>
          <w:tcPr>
            <w:tcW w:w="4361" w:type="dxa"/>
            <w:vMerge w:val="restart"/>
            <w:vAlign w:val="center"/>
          </w:tcPr>
          <w:p w:rsidR="00C969A7" w:rsidRPr="00E460C1" w:rsidRDefault="00C969A7" w:rsidP="007008F3">
            <w:pPr>
              <w:suppressAutoHyphens w:val="0"/>
              <w:jc w:val="center"/>
              <w:rPr>
                <w:color w:val="000000" w:themeColor="text1"/>
              </w:rPr>
            </w:pPr>
            <w:r w:rsidRPr="00E460C1">
              <w:rPr>
                <w:color w:val="000000" w:themeColor="text1"/>
                <w:lang w:eastAsia="ru-RU"/>
              </w:rPr>
              <w:t>Оформление протокола радиационных испытаний</w:t>
            </w:r>
          </w:p>
        </w:tc>
        <w:tc>
          <w:tcPr>
            <w:tcW w:w="2977" w:type="dxa"/>
            <w:gridSpan w:val="2"/>
            <w:vAlign w:val="center"/>
          </w:tcPr>
          <w:p w:rsidR="00C969A7" w:rsidRPr="00E460C1" w:rsidRDefault="00C969A7" w:rsidP="007008F3">
            <w:pPr>
              <w:jc w:val="center"/>
              <w:rPr>
                <w:color w:val="000000" w:themeColor="text1"/>
              </w:rPr>
            </w:pPr>
            <w:r>
              <w:rPr>
                <w:color w:val="000000" w:themeColor="text1"/>
              </w:rPr>
              <w:t xml:space="preserve">В </w:t>
            </w:r>
            <w:r w:rsidRPr="00E460C1">
              <w:rPr>
                <w:color w:val="000000" w:themeColor="text1"/>
              </w:rPr>
              <w:t>декларации:</w:t>
            </w:r>
          </w:p>
        </w:tc>
        <w:tc>
          <w:tcPr>
            <w:tcW w:w="2409" w:type="dxa"/>
            <w:vMerge w:val="restart"/>
            <w:vAlign w:val="center"/>
          </w:tcPr>
          <w:p w:rsidR="00C969A7" w:rsidRPr="00E460C1" w:rsidRDefault="00C969A7" w:rsidP="007008F3">
            <w:pPr>
              <w:suppressAutoHyphens w:val="0"/>
              <w:jc w:val="center"/>
              <w:rPr>
                <w:color w:val="000000" w:themeColor="text1"/>
                <w:lang w:eastAsia="ru-RU"/>
              </w:rPr>
            </w:pPr>
            <w:r w:rsidRPr="00E460C1">
              <w:rPr>
                <w:color w:val="000000" w:themeColor="text1"/>
                <w:lang w:eastAsia="ru-RU"/>
              </w:rPr>
              <w:t xml:space="preserve">груз с повышенным естественным фоном при </w:t>
            </w:r>
            <w:r w:rsidR="0089239A">
              <w:rPr>
                <w:color w:val="000000" w:themeColor="text1"/>
                <w:lang w:eastAsia="ru-RU"/>
              </w:rPr>
              <w:t>срабатывании портовой системы «Янтарь»</w:t>
            </w:r>
            <w:r w:rsidRPr="00E460C1">
              <w:rPr>
                <w:color w:val="000000" w:themeColor="text1"/>
                <w:lang w:eastAsia="ru-RU"/>
              </w:rPr>
              <w:t xml:space="preserve"> на момент завоза груза не терминал порта</w:t>
            </w:r>
          </w:p>
        </w:tc>
      </w:tr>
      <w:tr w:rsidR="00C969A7" w:rsidRPr="00FA197F" w:rsidTr="007008F3">
        <w:trPr>
          <w:trHeight w:val="275"/>
        </w:trPr>
        <w:tc>
          <w:tcPr>
            <w:tcW w:w="4361" w:type="dxa"/>
            <w:vMerge/>
            <w:vAlign w:val="center"/>
          </w:tcPr>
          <w:p w:rsidR="00C969A7" w:rsidRPr="00E460C1" w:rsidRDefault="00C969A7" w:rsidP="007008F3">
            <w:pPr>
              <w:suppressAutoHyphens w:val="0"/>
              <w:jc w:val="center"/>
              <w:rPr>
                <w:color w:val="000000" w:themeColor="text1"/>
                <w:lang w:eastAsia="ru-RU"/>
              </w:rPr>
            </w:pPr>
          </w:p>
        </w:tc>
        <w:tc>
          <w:tcPr>
            <w:tcW w:w="1590" w:type="dxa"/>
            <w:vAlign w:val="center"/>
          </w:tcPr>
          <w:p w:rsidR="00C969A7" w:rsidRDefault="00C969A7" w:rsidP="007008F3">
            <w:pPr>
              <w:jc w:val="center"/>
              <w:rPr>
                <w:color w:val="000000" w:themeColor="text1"/>
              </w:rPr>
            </w:pPr>
            <w:r w:rsidRPr="00E460C1">
              <w:rPr>
                <w:color w:val="000000" w:themeColor="text1"/>
              </w:rPr>
              <w:t>1-2 конт.</w:t>
            </w:r>
          </w:p>
        </w:tc>
        <w:tc>
          <w:tcPr>
            <w:tcW w:w="1387" w:type="dxa"/>
            <w:vAlign w:val="center"/>
          </w:tcPr>
          <w:p w:rsidR="00C969A7" w:rsidRDefault="00C969A7" w:rsidP="00C969A7">
            <w:pPr>
              <w:ind w:left="29"/>
              <w:jc w:val="center"/>
              <w:rPr>
                <w:color w:val="000000" w:themeColor="text1"/>
              </w:rPr>
            </w:pPr>
            <w:r>
              <w:rPr>
                <w:color w:val="000000" w:themeColor="text1"/>
              </w:rPr>
              <w:t>........</w:t>
            </w:r>
          </w:p>
        </w:tc>
        <w:tc>
          <w:tcPr>
            <w:tcW w:w="2409" w:type="dxa"/>
            <w:vMerge/>
            <w:vAlign w:val="center"/>
          </w:tcPr>
          <w:p w:rsidR="00C969A7" w:rsidRPr="00E460C1" w:rsidRDefault="00C969A7" w:rsidP="007008F3">
            <w:pPr>
              <w:suppressAutoHyphens w:val="0"/>
              <w:jc w:val="center"/>
              <w:rPr>
                <w:color w:val="000000" w:themeColor="text1"/>
                <w:lang w:eastAsia="ru-RU"/>
              </w:rPr>
            </w:pPr>
          </w:p>
        </w:tc>
      </w:tr>
      <w:tr w:rsidR="00C969A7" w:rsidRPr="00FA197F" w:rsidTr="007008F3">
        <w:trPr>
          <w:trHeight w:val="262"/>
        </w:trPr>
        <w:tc>
          <w:tcPr>
            <w:tcW w:w="4361" w:type="dxa"/>
            <w:vMerge/>
            <w:vAlign w:val="center"/>
          </w:tcPr>
          <w:p w:rsidR="00C969A7" w:rsidRPr="00E460C1" w:rsidRDefault="00C969A7" w:rsidP="007008F3">
            <w:pPr>
              <w:suppressAutoHyphens w:val="0"/>
              <w:jc w:val="center"/>
              <w:rPr>
                <w:color w:val="000000" w:themeColor="text1"/>
                <w:lang w:eastAsia="ru-RU"/>
              </w:rPr>
            </w:pPr>
          </w:p>
        </w:tc>
        <w:tc>
          <w:tcPr>
            <w:tcW w:w="1590" w:type="dxa"/>
            <w:vAlign w:val="center"/>
          </w:tcPr>
          <w:p w:rsidR="00C969A7" w:rsidRPr="00E460C1" w:rsidRDefault="00C969A7" w:rsidP="007008F3">
            <w:pPr>
              <w:jc w:val="center"/>
              <w:rPr>
                <w:color w:val="000000" w:themeColor="text1"/>
              </w:rPr>
            </w:pPr>
            <w:r w:rsidRPr="00E460C1">
              <w:rPr>
                <w:color w:val="000000" w:themeColor="text1"/>
              </w:rPr>
              <w:t>3-4 конт.</w:t>
            </w:r>
          </w:p>
        </w:tc>
        <w:tc>
          <w:tcPr>
            <w:tcW w:w="1387" w:type="dxa"/>
            <w:vAlign w:val="center"/>
          </w:tcPr>
          <w:p w:rsidR="00C969A7" w:rsidRPr="00E460C1" w:rsidRDefault="00C969A7" w:rsidP="00C969A7">
            <w:pPr>
              <w:jc w:val="center"/>
              <w:rPr>
                <w:color w:val="000000" w:themeColor="text1"/>
              </w:rPr>
            </w:pPr>
            <w:r>
              <w:rPr>
                <w:color w:val="000000" w:themeColor="text1"/>
              </w:rPr>
              <w:t>........</w:t>
            </w:r>
          </w:p>
        </w:tc>
        <w:tc>
          <w:tcPr>
            <w:tcW w:w="2409" w:type="dxa"/>
            <w:vMerge/>
            <w:vAlign w:val="center"/>
          </w:tcPr>
          <w:p w:rsidR="00C969A7" w:rsidRPr="00E460C1" w:rsidRDefault="00C969A7" w:rsidP="007008F3">
            <w:pPr>
              <w:suppressAutoHyphens w:val="0"/>
              <w:jc w:val="center"/>
              <w:rPr>
                <w:color w:val="000000" w:themeColor="text1"/>
                <w:lang w:eastAsia="ru-RU"/>
              </w:rPr>
            </w:pPr>
          </w:p>
        </w:tc>
      </w:tr>
      <w:tr w:rsidR="00C969A7" w:rsidRPr="00FA197F" w:rsidTr="00C969A7">
        <w:trPr>
          <w:trHeight w:val="232"/>
        </w:trPr>
        <w:tc>
          <w:tcPr>
            <w:tcW w:w="4361" w:type="dxa"/>
            <w:vMerge/>
            <w:vAlign w:val="center"/>
          </w:tcPr>
          <w:p w:rsidR="00C969A7" w:rsidRPr="00E460C1" w:rsidRDefault="00C969A7" w:rsidP="007008F3">
            <w:pPr>
              <w:suppressAutoHyphens w:val="0"/>
              <w:jc w:val="center"/>
              <w:rPr>
                <w:color w:val="000000" w:themeColor="text1"/>
                <w:lang w:eastAsia="ru-RU"/>
              </w:rPr>
            </w:pPr>
          </w:p>
        </w:tc>
        <w:tc>
          <w:tcPr>
            <w:tcW w:w="1590" w:type="dxa"/>
            <w:vAlign w:val="center"/>
          </w:tcPr>
          <w:p w:rsidR="00C969A7" w:rsidRPr="00E460C1" w:rsidRDefault="00C969A7" w:rsidP="00C969A7">
            <w:pPr>
              <w:jc w:val="center"/>
              <w:rPr>
                <w:color w:val="000000" w:themeColor="text1"/>
              </w:rPr>
            </w:pPr>
            <w:r w:rsidRPr="00E460C1">
              <w:rPr>
                <w:color w:val="000000" w:themeColor="text1"/>
              </w:rPr>
              <w:t>5-6 конт.</w:t>
            </w:r>
          </w:p>
        </w:tc>
        <w:tc>
          <w:tcPr>
            <w:tcW w:w="1387" w:type="dxa"/>
            <w:vAlign w:val="center"/>
          </w:tcPr>
          <w:p w:rsidR="00C969A7" w:rsidRPr="00E460C1" w:rsidRDefault="00C969A7" w:rsidP="00C969A7">
            <w:pPr>
              <w:ind w:left="55"/>
              <w:jc w:val="center"/>
              <w:rPr>
                <w:color w:val="000000" w:themeColor="text1"/>
              </w:rPr>
            </w:pPr>
            <w:r>
              <w:rPr>
                <w:color w:val="000000" w:themeColor="text1"/>
              </w:rPr>
              <w:t>........</w:t>
            </w:r>
          </w:p>
        </w:tc>
        <w:tc>
          <w:tcPr>
            <w:tcW w:w="2409" w:type="dxa"/>
            <w:vMerge/>
            <w:vAlign w:val="center"/>
          </w:tcPr>
          <w:p w:rsidR="00C969A7" w:rsidRPr="00E460C1" w:rsidRDefault="00C969A7" w:rsidP="007008F3">
            <w:pPr>
              <w:suppressAutoHyphens w:val="0"/>
              <w:jc w:val="center"/>
              <w:rPr>
                <w:color w:val="000000" w:themeColor="text1"/>
                <w:lang w:eastAsia="ru-RU"/>
              </w:rPr>
            </w:pPr>
          </w:p>
        </w:tc>
      </w:tr>
      <w:tr w:rsidR="00C969A7" w:rsidRPr="00FA197F" w:rsidTr="007008F3">
        <w:trPr>
          <w:trHeight w:val="231"/>
        </w:trPr>
        <w:tc>
          <w:tcPr>
            <w:tcW w:w="4361" w:type="dxa"/>
            <w:vMerge/>
            <w:vAlign w:val="center"/>
          </w:tcPr>
          <w:p w:rsidR="00C969A7" w:rsidRPr="00E460C1" w:rsidRDefault="00C969A7" w:rsidP="007008F3">
            <w:pPr>
              <w:suppressAutoHyphens w:val="0"/>
              <w:jc w:val="center"/>
              <w:rPr>
                <w:color w:val="000000" w:themeColor="text1"/>
                <w:lang w:eastAsia="ru-RU"/>
              </w:rPr>
            </w:pPr>
          </w:p>
        </w:tc>
        <w:tc>
          <w:tcPr>
            <w:tcW w:w="1590" w:type="dxa"/>
            <w:vAlign w:val="center"/>
          </w:tcPr>
          <w:p w:rsidR="00C969A7" w:rsidRPr="00E460C1" w:rsidRDefault="00C969A7" w:rsidP="007008F3">
            <w:pPr>
              <w:jc w:val="center"/>
              <w:rPr>
                <w:color w:val="000000" w:themeColor="text1"/>
              </w:rPr>
            </w:pPr>
            <w:r w:rsidRPr="00E460C1">
              <w:rPr>
                <w:color w:val="000000" w:themeColor="text1"/>
              </w:rPr>
              <w:t>7-10 конт.</w:t>
            </w:r>
          </w:p>
        </w:tc>
        <w:tc>
          <w:tcPr>
            <w:tcW w:w="1387" w:type="dxa"/>
            <w:vAlign w:val="center"/>
          </w:tcPr>
          <w:p w:rsidR="00C969A7" w:rsidRDefault="00C969A7" w:rsidP="00C969A7">
            <w:pPr>
              <w:ind w:left="55"/>
              <w:jc w:val="center"/>
              <w:rPr>
                <w:color w:val="000000" w:themeColor="text1"/>
              </w:rPr>
            </w:pPr>
            <w:r>
              <w:rPr>
                <w:color w:val="000000" w:themeColor="text1"/>
              </w:rPr>
              <w:t>........</w:t>
            </w:r>
          </w:p>
        </w:tc>
        <w:tc>
          <w:tcPr>
            <w:tcW w:w="2409" w:type="dxa"/>
            <w:vMerge/>
            <w:vAlign w:val="center"/>
          </w:tcPr>
          <w:p w:rsidR="00C969A7" w:rsidRPr="00E460C1" w:rsidRDefault="00C969A7" w:rsidP="007008F3">
            <w:pPr>
              <w:suppressAutoHyphens w:val="0"/>
              <w:jc w:val="center"/>
              <w:rPr>
                <w:color w:val="000000" w:themeColor="text1"/>
                <w:lang w:eastAsia="ru-RU"/>
              </w:rPr>
            </w:pPr>
          </w:p>
        </w:tc>
      </w:tr>
      <w:tr w:rsidR="00C969A7" w:rsidRPr="00FA197F" w:rsidTr="007008F3">
        <w:trPr>
          <w:trHeight w:val="226"/>
        </w:trPr>
        <w:tc>
          <w:tcPr>
            <w:tcW w:w="4361" w:type="dxa"/>
            <w:vMerge/>
            <w:vAlign w:val="center"/>
          </w:tcPr>
          <w:p w:rsidR="00C969A7" w:rsidRPr="00E460C1" w:rsidRDefault="00C969A7" w:rsidP="007008F3">
            <w:pPr>
              <w:suppressAutoHyphens w:val="0"/>
              <w:jc w:val="center"/>
              <w:rPr>
                <w:color w:val="000000" w:themeColor="text1"/>
                <w:lang w:eastAsia="ru-RU"/>
              </w:rPr>
            </w:pPr>
          </w:p>
        </w:tc>
        <w:tc>
          <w:tcPr>
            <w:tcW w:w="1590" w:type="dxa"/>
            <w:vAlign w:val="center"/>
          </w:tcPr>
          <w:p w:rsidR="00C969A7" w:rsidRPr="00E460C1" w:rsidRDefault="00C969A7" w:rsidP="007008F3">
            <w:pPr>
              <w:jc w:val="center"/>
              <w:rPr>
                <w:color w:val="000000" w:themeColor="text1"/>
              </w:rPr>
            </w:pPr>
            <w:r w:rsidRPr="00E460C1">
              <w:rPr>
                <w:color w:val="000000" w:themeColor="text1"/>
              </w:rPr>
              <w:t>11-15 конт.</w:t>
            </w:r>
          </w:p>
        </w:tc>
        <w:tc>
          <w:tcPr>
            <w:tcW w:w="1387" w:type="dxa"/>
            <w:vAlign w:val="center"/>
          </w:tcPr>
          <w:p w:rsidR="00C969A7" w:rsidRPr="00E460C1" w:rsidRDefault="00C969A7" w:rsidP="00C969A7">
            <w:pPr>
              <w:jc w:val="center"/>
              <w:rPr>
                <w:color w:val="000000" w:themeColor="text1"/>
              </w:rPr>
            </w:pPr>
            <w:r>
              <w:rPr>
                <w:color w:val="000000" w:themeColor="text1"/>
              </w:rPr>
              <w:t>........</w:t>
            </w:r>
          </w:p>
        </w:tc>
        <w:tc>
          <w:tcPr>
            <w:tcW w:w="2409" w:type="dxa"/>
            <w:vMerge/>
            <w:vAlign w:val="center"/>
          </w:tcPr>
          <w:p w:rsidR="00C969A7" w:rsidRPr="00E460C1" w:rsidRDefault="00C969A7" w:rsidP="007008F3">
            <w:pPr>
              <w:suppressAutoHyphens w:val="0"/>
              <w:jc w:val="center"/>
              <w:rPr>
                <w:color w:val="000000" w:themeColor="text1"/>
                <w:lang w:eastAsia="ru-RU"/>
              </w:rPr>
            </w:pPr>
          </w:p>
        </w:tc>
      </w:tr>
      <w:tr w:rsidR="00C969A7" w:rsidRPr="00FA197F" w:rsidTr="007008F3">
        <w:trPr>
          <w:trHeight w:val="710"/>
        </w:trPr>
        <w:tc>
          <w:tcPr>
            <w:tcW w:w="4361" w:type="dxa"/>
            <w:vMerge/>
            <w:vAlign w:val="center"/>
          </w:tcPr>
          <w:p w:rsidR="00C969A7" w:rsidRPr="00E460C1" w:rsidRDefault="00C969A7" w:rsidP="007008F3">
            <w:pPr>
              <w:suppressAutoHyphens w:val="0"/>
              <w:jc w:val="center"/>
              <w:rPr>
                <w:color w:val="000000" w:themeColor="text1"/>
                <w:lang w:eastAsia="ru-RU"/>
              </w:rPr>
            </w:pPr>
          </w:p>
        </w:tc>
        <w:tc>
          <w:tcPr>
            <w:tcW w:w="1590" w:type="dxa"/>
            <w:vAlign w:val="center"/>
          </w:tcPr>
          <w:p w:rsidR="00C969A7" w:rsidRPr="00E460C1" w:rsidRDefault="00C969A7" w:rsidP="007008F3">
            <w:pPr>
              <w:jc w:val="center"/>
              <w:rPr>
                <w:color w:val="000000" w:themeColor="text1"/>
              </w:rPr>
            </w:pPr>
            <w:r w:rsidRPr="00E460C1">
              <w:rPr>
                <w:color w:val="000000" w:themeColor="text1"/>
              </w:rPr>
              <w:t>16-20 конт.</w:t>
            </w:r>
          </w:p>
        </w:tc>
        <w:tc>
          <w:tcPr>
            <w:tcW w:w="1387" w:type="dxa"/>
            <w:vAlign w:val="center"/>
          </w:tcPr>
          <w:p w:rsidR="00C969A7" w:rsidRPr="00E460C1" w:rsidRDefault="00C969A7" w:rsidP="00C969A7">
            <w:pPr>
              <w:ind w:left="117"/>
              <w:jc w:val="center"/>
              <w:rPr>
                <w:color w:val="000000" w:themeColor="text1"/>
              </w:rPr>
            </w:pPr>
            <w:r>
              <w:rPr>
                <w:color w:val="000000" w:themeColor="text1"/>
              </w:rPr>
              <w:t>........</w:t>
            </w:r>
          </w:p>
        </w:tc>
        <w:tc>
          <w:tcPr>
            <w:tcW w:w="2409" w:type="dxa"/>
            <w:vMerge/>
            <w:vAlign w:val="center"/>
          </w:tcPr>
          <w:p w:rsidR="00C969A7" w:rsidRPr="00E460C1" w:rsidRDefault="00C969A7" w:rsidP="007008F3">
            <w:pPr>
              <w:suppressAutoHyphens w:val="0"/>
              <w:jc w:val="center"/>
              <w:rPr>
                <w:color w:val="000000" w:themeColor="text1"/>
                <w:lang w:eastAsia="ru-RU"/>
              </w:rPr>
            </w:pPr>
          </w:p>
        </w:tc>
      </w:tr>
      <w:tr w:rsidR="007008F3" w:rsidRPr="00C16B9C" w:rsidTr="007008F3">
        <w:trPr>
          <w:trHeight w:val="648"/>
        </w:trPr>
        <w:tc>
          <w:tcPr>
            <w:tcW w:w="4361" w:type="dxa"/>
            <w:vAlign w:val="center"/>
          </w:tcPr>
          <w:p w:rsidR="007008F3" w:rsidRPr="00E460C1" w:rsidRDefault="007008F3" w:rsidP="007008F3">
            <w:pPr>
              <w:suppressAutoHyphens w:val="0"/>
              <w:jc w:val="center"/>
              <w:rPr>
                <w:color w:val="000000" w:themeColor="text1"/>
              </w:rPr>
            </w:pPr>
            <w:r w:rsidRPr="00E460C1">
              <w:rPr>
                <w:color w:val="000000" w:themeColor="text1"/>
                <w:lang w:eastAsia="ru-RU"/>
              </w:rPr>
              <w:t>Создание электронного визита на терминал</w:t>
            </w:r>
          </w:p>
        </w:tc>
        <w:tc>
          <w:tcPr>
            <w:tcW w:w="2977" w:type="dxa"/>
            <w:gridSpan w:val="2"/>
            <w:vAlign w:val="center"/>
          </w:tcPr>
          <w:p w:rsidR="007008F3" w:rsidRPr="00BC0F09" w:rsidRDefault="00C969A7" w:rsidP="007008F3">
            <w:pPr>
              <w:jc w:val="center"/>
              <w:rPr>
                <w:color w:val="000000" w:themeColor="text1"/>
              </w:rPr>
            </w:pPr>
            <w:r>
              <w:rPr>
                <w:color w:val="000000" w:themeColor="text1"/>
              </w:rPr>
              <w:t>........</w:t>
            </w:r>
          </w:p>
        </w:tc>
        <w:tc>
          <w:tcPr>
            <w:tcW w:w="2409" w:type="dxa"/>
            <w:vAlign w:val="center"/>
          </w:tcPr>
          <w:p w:rsidR="007008F3" w:rsidRPr="00783AF8" w:rsidRDefault="007008F3" w:rsidP="007008F3">
            <w:pPr>
              <w:jc w:val="center"/>
              <w:rPr>
                <w:color w:val="000000" w:themeColor="text1"/>
              </w:rPr>
            </w:pPr>
          </w:p>
        </w:tc>
      </w:tr>
      <w:tr w:rsidR="007008F3" w:rsidRPr="00F77BBB" w:rsidTr="007008F3">
        <w:trPr>
          <w:trHeight w:val="425"/>
        </w:trPr>
        <w:tc>
          <w:tcPr>
            <w:tcW w:w="4361" w:type="dxa"/>
            <w:vAlign w:val="center"/>
          </w:tcPr>
          <w:p w:rsidR="007008F3" w:rsidRPr="00E460C1" w:rsidRDefault="007008F3" w:rsidP="007008F3">
            <w:pPr>
              <w:suppressAutoHyphens w:val="0"/>
              <w:jc w:val="center"/>
              <w:rPr>
                <w:color w:val="000000" w:themeColor="text1"/>
              </w:rPr>
            </w:pPr>
            <w:r w:rsidRPr="00E460C1">
              <w:rPr>
                <w:color w:val="000000" w:themeColor="text1"/>
                <w:lang w:eastAsia="ru-RU"/>
              </w:rPr>
              <w:t>Надбавка за экспедирование груза, подлежащего ветеринарному контролю</w:t>
            </w:r>
          </w:p>
        </w:tc>
        <w:tc>
          <w:tcPr>
            <w:tcW w:w="2977" w:type="dxa"/>
            <w:gridSpan w:val="2"/>
            <w:vAlign w:val="center"/>
          </w:tcPr>
          <w:p w:rsidR="007008F3" w:rsidRPr="00E460C1" w:rsidRDefault="00C969A7" w:rsidP="007008F3">
            <w:pPr>
              <w:jc w:val="center"/>
              <w:rPr>
                <w:color w:val="000000" w:themeColor="text1"/>
              </w:rPr>
            </w:pPr>
            <w:r>
              <w:rPr>
                <w:color w:val="000000" w:themeColor="text1"/>
              </w:rPr>
              <w:t>........</w:t>
            </w:r>
          </w:p>
        </w:tc>
        <w:tc>
          <w:tcPr>
            <w:tcW w:w="2409" w:type="dxa"/>
            <w:vAlign w:val="center"/>
          </w:tcPr>
          <w:p w:rsidR="007008F3" w:rsidRPr="00E460C1" w:rsidRDefault="007008F3" w:rsidP="007008F3">
            <w:pPr>
              <w:jc w:val="center"/>
              <w:rPr>
                <w:color w:val="000000" w:themeColor="text1"/>
              </w:rPr>
            </w:pPr>
          </w:p>
        </w:tc>
      </w:tr>
      <w:tr w:rsidR="007008F3" w:rsidRPr="00F77BBB" w:rsidTr="007008F3">
        <w:trPr>
          <w:trHeight w:val="425"/>
        </w:trPr>
        <w:tc>
          <w:tcPr>
            <w:tcW w:w="4361" w:type="dxa"/>
            <w:vAlign w:val="center"/>
          </w:tcPr>
          <w:p w:rsidR="007008F3" w:rsidRPr="00E460C1" w:rsidRDefault="007008F3" w:rsidP="007008F3">
            <w:pPr>
              <w:suppressAutoHyphens w:val="0"/>
              <w:jc w:val="center"/>
              <w:rPr>
                <w:color w:val="000000" w:themeColor="text1"/>
              </w:rPr>
            </w:pPr>
            <w:r w:rsidRPr="00E460C1">
              <w:rPr>
                <w:color w:val="000000" w:themeColor="text1"/>
                <w:lang w:eastAsia="ru-RU"/>
              </w:rPr>
              <w:t>Надбавка за экспедирование груза, подлежащего карантинному контролю</w:t>
            </w:r>
          </w:p>
        </w:tc>
        <w:tc>
          <w:tcPr>
            <w:tcW w:w="2977" w:type="dxa"/>
            <w:gridSpan w:val="2"/>
            <w:vAlign w:val="center"/>
          </w:tcPr>
          <w:p w:rsidR="007008F3" w:rsidRPr="00E460C1" w:rsidRDefault="00C969A7" w:rsidP="007008F3">
            <w:pPr>
              <w:jc w:val="center"/>
              <w:rPr>
                <w:color w:val="000000" w:themeColor="text1"/>
              </w:rPr>
            </w:pPr>
            <w:r>
              <w:rPr>
                <w:color w:val="000000" w:themeColor="text1"/>
              </w:rPr>
              <w:t>........</w:t>
            </w:r>
          </w:p>
        </w:tc>
        <w:tc>
          <w:tcPr>
            <w:tcW w:w="2409" w:type="dxa"/>
            <w:vAlign w:val="center"/>
          </w:tcPr>
          <w:p w:rsidR="007008F3" w:rsidRPr="00E460C1" w:rsidRDefault="007008F3" w:rsidP="007008F3">
            <w:pPr>
              <w:jc w:val="center"/>
              <w:rPr>
                <w:color w:val="000000" w:themeColor="text1"/>
              </w:rPr>
            </w:pPr>
          </w:p>
        </w:tc>
      </w:tr>
    </w:tbl>
    <w:p w:rsidR="00DA52B2" w:rsidRDefault="00DA52B2" w:rsidP="00DA52B2">
      <w:pPr>
        <w:pStyle w:val="aff9"/>
        <w:jc w:val="both"/>
        <w:rPr>
          <w:rFonts w:ascii="Times New Roman" w:hAnsi="Times New Roman"/>
          <w:b/>
          <w:color w:val="000000" w:themeColor="text1"/>
          <w:sz w:val="28"/>
          <w:szCs w:val="28"/>
        </w:rPr>
      </w:pPr>
    </w:p>
    <w:p w:rsidR="007008F3" w:rsidRDefault="007008F3" w:rsidP="00DA52B2">
      <w:pPr>
        <w:pStyle w:val="aff9"/>
        <w:jc w:val="both"/>
        <w:rPr>
          <w:rFonts w:ascii="Times New Roman" w:hAnsi="Times New Roman"/>
          <w:b/>
          <w:color w:val="000000" w:themeColor="text1"/>
          <w:sz w:val="28"/>
          <w:szCs w:val="28"/>
        </w:rPr>
      </w:pPr>
    </w:p>
    <w:p w:rsidR="00DA52B2" w:rsidRPr="00666B02" w:rsidRDefault="00DA52B2" w:rsidP="00DA52B2">
      <w:pPr>
        <w:pStyle w:val="aff9"/>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sidRPr="00666B02">
        <w:rPr>
          <w:rFonts w:ascii="Times New Roman" w:hAnsi="Times New Roman"/>
          <w:b/>
          <w:color w:val="000000" w:themeColor="text1"/>
          <w:sz w:val="28"/>
          <w:szCs w:val="28"/>
        </w:rPr>
        <w:t xml:space="preserve">При импорте: вывоз автотранспортом и по железной дороге </w:t>
      </w:r>
    </w:p>
    <w:tbl>
      <w:tblPr>
        <w:tblStyle w:val="afff1"/>
        <w:tblW w:w="9747" w:type="dxa"/>
        <w:tblLayout w:type="fixed"/>
        <w:tblLook w:val="04A0"/>
      </w:tblPr>
      <w:tblGrid>
        <w:gridCol w:w="2660"/>
        <w:gridCol w:w="1843"/>
        <w:gridCol w:w="1701"/>
        <w:gridCol w:w="1701"/>
        <w:gridCol w:w="1842"/>
      </w:tblGrid>
      <w:tr w:rsidR="00DA52B2" w:rsidRPr="00F77BBB" w:rsidTr="00930836">
        <w:tc>
          <w:tcPr>
            <w:tcW w:w="2660" w:type="dxa"/>
            <w:vAlign w:val="center"/>
          </w:tcPr>
          <w:p w:rsidR="00DA52B2" w:rsidRPr="00D35BC2" w:rsidRDefault="00DA52B2" w:rsidP="00587388">
            <w:pPr>
              <w:jc w:val="center"/>
              <w:rPr>
                <w:b/>
                <w:color w:val="000000" w:themeColor="text1"/>
              </w:rPr>
            </w:pPr>
            <w:r w:rsidRPr="00D35BC2">
              <w:rPr>
                <w:b/>
                <w:color w:val="000000" w:themeColor="text1"/>
              </w:rPr>
              <w:t>Тип оборудования</w:t>
            </w:r>
          </w:p>
        </w:tc>
        <w:tc>
          <w:tcPr>
            <w:tcW w:w="1843" w:type="dxa"/>
            <w:vAlign w:val="center"/>
          </w:tcPr>
          <w:p w:rsidR="00DA52B2" w:rsidRPr="00D35BC2" w:rsidRDefault="008A4128" w:rsidP="00587388">
            <w:pPr>
              <w:jc w:val="center"/>
              <w:rPr>
                <w:b/>
                <w:color w:val="000000" w:themeColor="text1"/>
              </w:rPr>
            </w:pPr>
            <w:r>
              <w:rPr>
                <w:b/>
                <w:color w:val="000000" w:themeColor="text1"/>
              </w:rPr>
              <w:t>Статус по прибытии</w:t>
            </w:r>
          </w:p>
        </w:tc>
        <w:tc>
          <w:tcPr>
            <w:tcW w:w="1701" w:type="dxa"/>
            <w:vAlign w:val="center"/>
          </w:tcPr>
          <w:p w:rsidR="00DA52B2" w:rsidRPr="00D35BC2" w:rsidRDefault="00DA52B2" w:rsidP="00587388">
            <w:pPr>
              <w:jc w:val="center"/>
              <w:rPr>
                <w:b/>
                <w:color w:val="000000" w:themeColor="text1"/>
              </w:rPr>
            </w:pPr>
            <w:r w:rsidRPr="00D35BC2">
              <w:rPr>
                <w:b/>
                <w:color w:val="000000" w:themeColor="text1"/>
              </w:rPr>
              <w:t>Состояние</w:t>
            </w:r>
          </w:p>
        </w:tc>
        <w:tc>
          <w:tcPr>
            <w:tcW w:w="1701" w:type="dxa"/>
            <w:vAlign w:val="center"/>
          </w:tcPr>
          <w:p w:rsidR="00DA52B2" w:rsidRPr="00D35BC2" w:rsidRDefault="00DA52B2" w:rsidP="00587388">
            <w:pPr>
              <w:jc w:val="center"/>
              <w:rPr>
                <w:b/>
                <w:color w:val="000000" w:themeColor="text1"/>
              </w:rPr>
            </w:pPr>
            <w:r w:rsidRPr="00D35BC2">
              <w:rPr>
                <w:b/>
                <w:color w:val="000000" w:themeColor="text1"/>
              </w:rPr>
              <w:t>Размер вознаграждения, руб.</w:t>
            </w:r>
            <w:r>
              <w:rPr>
                <w:b/>
                <w:color w:val="000000" w:themeColor="text1"/>
              </w:rPr>
              <w:t xml:space="preserve"> </w:t>
            </w:r>
            <w:r w:rsidRPr="00DC710B">
              <w:rPr>
                <w:b/>
                <w:color w:val="000000" w:themeColor="text1"/>
              </w:rPr>
              <w:t>без НДС</w:t>
            </w:r>
          </w:p>
        </w:tc>
        <w:tc>
          <w:tcPr>
            <w:tcW w:w="1842" w:type="dxa"/>
            <w:vAlign w:val="center"/>
          </w:tcPr>
          <w:p w:rsidR="00DA52B2" w:rsidRPr="00D35BC2" w:rsidRDefault="00DA52B2" w:rsidP="00587388">
            <w:pPr>
              <w:jc w:val="center"/>
              <w:rPr>
                <w:b/>
                <w:color w:val="000000" w:themeColor="text1"/>
              </w:rPr>
            </w:pPr>
            <w:r>
              <w:rPr>
                <w:b/>
                <w:color w:val="000000" w:themeColor="text1"/>
              </w:rPr>
              <w:t>Терминалы</w:t>
            </w:r>
          </w:p>
        </w:tc>
      </w:tr>
      <w:tr w:rsidR="008D2744" w:rsidRPr="00F77BBB" w:rsidTr="00C258E5">
        <w:trPr>
          <w:trHeight w:val="464"/>
        </w:trPr>
        <w:tc>
          <w:tcPr>
            <w:tcW w:w="2660" w:type="dxa"/>
            <w:vMerge w:val="restart"/>
          </w:tcPr>
          <w:p w:rsidR="008D2744" w:rsidRPr="00F77BBB" w:rsidRDefault="008D2744" w:rsidP="00587388">
            <w:pPr>
              <w:rPr>
                <w:color w:val="000000" w:themeColor="text1"/>
              </w:rPr>
            </w:pPr>
            <w:r w:rsidRPr="00F77BBB">
              <w:rPr>
                <w:color w:val="000000" w:themeColor="text1"/>
              </w:rPr>
              <w:t>20, 40 и 45 футовые  универсальные контейнеры и спецконтейнеры</w:t>
            </w:r>
          </w:p>
        </w:tc>
        <w:tc>
          <w:tcPr>
            <w:tcW w:w="1843" w:type="dxa"/>
            <w:vMerge w:val="restart"/>
            <w:vAlign w:val="center"/>
          </w:tcPr>
          <w:p w:rsidR="008D2744" w:rsidRPr="00F77BBB" w:rsidRDefault="008D2744" w:rsidP="00587388">
            <w:pPr>
              <w:jc w:val="center"/>
              <w:rPr>
                <w:color w:val="000000" w:themeColor="text1"/>
              </w:rPr>
            </w:pPr>
            <w:r w:rsidRPr="00F77BBB">
              <w:rPr>
                <w:color w:val="000000" w:themeColor="text1"/>
              </w:rPr>
              <w:t>Импорт</w:t>
            </w:r>
          </w:p>
        </w:tc>
        <w:tc>
          <w:tcPr>
            <w:tcW w:w="1701" w:type="dxa"/>
            <w:vMerge w:val="restart"/>
            <w:vAlign w:val="center"/>
          </w:tcPr>
          <w:p w:rsidR="008D2744" w:rsidRPr="00F77BBB" w:rsidRDefault="008D2744" w:rsidP="00587388">
            <w:pPr>
              <w:jc w:val="center"/>
              <w:rPr>
                <w:color w:val="000000" w:themeColor="text1"/>
              </w:rPr>
            </w:pPr>
            <w:r w:rsidRPr="00F77BBB">
              <w:rPr>
                <w:color w:val="000000" w:themeColor="text1"/>
              </w:rPr>
              <w:t>порожний</w:t>
            </w:r>
          </w:p>
        </w:tc>
        <w:tc>
          <w:tcPr>
            <w:tcW w:w="1701" w:type="dxa"/>
            <w:shd w:val="clear" w:color="auto" w:fill="auto"/>
            <w:vAlign w:val="center"/>
          </w:tcPr>
          <w:p w:rsidR="008D2744" w:rsidRPr="00F77BBB" w:rsidRDefault="008D2744" w:rsidP="00587388">
            <w:pPr>
              <w:jc w:val="center"/>
              <w:rPr>
                <w:color w:val="000000" w:themeColor="text1"/>
                <w:highlight w:val="red"/>
              </w:rPr>
            </w:pPr>
            <w:r w:rsidRPr="00C258E5">
              <w:rPr>
                <w:color w:val="000000" w:themeColor="text1"/>
              </w:rPr>
              <w:t>........</w:t>
            </w:r>
          </w:p>
        </w:tc>
        <w:tc>
          <w:tcPr>
            <w:tcW w:w="1842" w:type="dxa"/>
            <w:vMerge w:val="restart"/>
            <w:vAlign w:val="center"/>
          </w:tcPr>
          <w:p w:rsidR="008D2744" w:rsidRPr="005979B8" w:rsidRDefault="008D2744" w:rsidP="006F46B1">
            <w:pPr>
              <w:jc w:val="center"/>
              <w:rPr>
                <w:color w:val="000000" w:themeColor="text1"/>
              </w:rPr>
            </w:pPr>
            <w:r w:rsidRPr="005979B8">
              <w:rPr>
                <w:color w:val="000000" w:themeColor="text1"/>
              </w:rPr>
              <w:t>ММПК Бронка</w:t>
            </w:r>
          </w:p>
          <w:p w:rsidR="008D2744" w:rsidRPr="005979B8" w:rsidRDefault="008D2744" w:rsidP="006F46B1">
            <w:pPr>
              <w:jc w:val="center"/>
              <w:rPr>
                <w:color w:val="000000" w:themeColor="text1"/>
              </w:rPr>
            </w:pPr>
          </w:p>
        </w:tc>
      </w:tr>
      <w:tr w:rsidR="008D2744" w:rsidRPr="00F77BBB" w:rsidTr="00930836">
        <w:trPr>
          <w:trHeight w:val="463"/>
        </w:trPr>
        <w:tc>
          <w:tcPr>
            <w:tcW w:w="2660" w:type="dxa"/>
            <w:vMerge/>
          </w:tcPr>
          <w:p w:rsidR="008D2744" w:rsidRPr="00F77BBB" w:rsidRDefault="008D2744" w:rsidP="00587388">
            <w:pPr>
              <w:rPr>
                <w:color w:val="000000" w:themeColor="text1"/>
              </w:rPr>
            </w:pPr>
          </w:p>
        </w:tc>
        <w:tc>
          <w:tcPr>
            <w:tcW w:w="1843" w:type="dxa"/>
            <w:vMerge/>
            <w:vAlign w:val="center"/>
          </w:tcPr>
          <w:p w:rsidR="008D2744" w:rsidRPr="00F77BBB" w:rsidRDefault="008D2744" w:rsidP="00587388">
            <w:pPr>
              <w:jc w:val="center"/>
              <w:rPr>
                <w:color w:val="000000" w:themeColor="text1"/>
              </w:rPr>
            </w:pPr>
          </w:p>
        </w:tc>
        <w:tc>
          <w:tcPr>
            <w:tcW w:w="1701" w:type="dxa"/>
            <w:vMerge/>
            <w:vAlign w:val="center"/>
          </w:tcPr>
          <w:p w:rsidR="008D2744" w:rsidRPr="00F77BBB" w:rsidRDefault="008D2744" w:rsidP="00587388">
            <w:pPr>
              <w:jc w:val="center"/>
              <w:rPr>
                <w:color w:val="000000" w:themeColor="text1"/>
              </w:rPr>
            </w:pPr>
          </w:p>
        </w:tc>
        <w:tc>
          <w:tcPr>
            <w:tcW w:w="1701" w:type="dxa"/>
            <w:vAlign w:val="center"/>
          </w:tcPr>
          <w:p w:rsidR="008D2744" w:rsidRPr="00BC0F09" w:rsidRDefault="008D2744" w:rsidP="00587388">
            <w:pPr>
              <w:jc w:val="center"/>
              <w:rPr>
                <w:color w:val="000000" w:themeColor="text1"/>
              </w:rPr>
            </w:pPr>
            <w:r>
              <w:rPr>
                <w:color w:val="000000" w:themeColor="text1"/>
              </w:rPr>
              <w:t>........</w:t>
            </w:r>
          </w:p>
        </w:tc>
        <w:tc>
          <w:tcPr>
            <w:tcW w:w="1842" w:type="dxa"/>
            <w:vMerge/>
            <w:vAlign w:val="center"/>
          </w:tcPr>
          <w:p w:rsidR="008D2744" w:rsidRDefault="008D2744" w:rsidP="00587388">
            <w:pPr>
              <w:jc w:val="center"/>
              <w:rPr>
                <w:color w:val="000000" w:themeColor="text1"/>
              </w:rPr>
            </w:pPr>
          </w:p>
        </w:tc>
      </w:tr>
      <w:tr w:rsidR="008D2744" w:rsidRPr="00F77BBB" w:rsidTr="00930836">
        <w:trPr>
          <w:trHeight w:val="464"/>
        </w:trPr>
        <w:tc>
          <w:tcPr>
            <w:tcW w:w="2660" w:type="dxa"/>
            <w:vMerge w:val="restart"/>
          </w:tcPr>
          <w:p w:rsidR="008D2744" w:rsidRPr="00F77BBB" w:rsidRDefault="008D2744" w:rsidP="00587388">
            <w:pPr>
              <w:rPr>
                <w:color w:val="000000" w:themeColor="text1"/>
              </w:rPr>
            </w:pPr>
            <w:r w:rsidRPr="00F77BBB">
              <w:rPr>
                <w:color w:val="000000" w:themeColor="text1"/>
              </w:rPr>
              <w:t>20, 40 и 45 футовые  универсальные контейнеры и спецконтейнеры</w:t>
            </w:r>
          </w:p>
        </w:tc>
        <w:tc>
          <w:tcPr>
            <w:tcW w:w="1843" w:type="dxa"/>
            <w:vMerge w:val="restart"/>
            <w:vAlign w:val="center"/>
          </w:tcPr>
          <w:p w:rsidR="008D2744" w:rsidRPr="00F77BBB" w:rsidRDefault="008D2744" w:rsidP="00587388">
            <w:pPr>
              <w:jc w:val="center"/>
              <w:rPr>
                <w:color w:val="000000" w:themeColor="text1"/>
              </w:rPr>
            </w:pPr>
            <w:r w:rsidRPr="00F77BBB">
              <w:rPr>
                <w:color w:val="000000" w:themeColor="text1"/>
              </w:rPr>
              <w:t>Импорт</w:t>
            </w:r>
          </w:p>
        </w:tc>
        <w:tc>
          <w:tcPr>
            <w:tcW w:w="1701" w:type="dxa"/>
            <w:vMerge w:val="restart"/>
            <w:vAlign w:val="center"/>
          </w:tcPr>
          <w:p w:rsidR="008D2744" w:rsidRPr="00F77BBB" w:rsidRDefault="008D2744" w:rsidP="00587388">
            <w:pPr>
              <w:jc w:val="center"/>
              <w:rPr>
                <w:color w:val="000000" w:themeColor="text1"/>
              </w:rPr>
            </w:pPr>
            <w:r w:rsidRPr="00F77BBB">
              <w:rPr>
                <w:color w:val="000000" w:themeColor="text1"/>
              </w:rPr>
              <w:t>груженый</w:t>
            </w:r>
          </w:p>
        </w:tc>
        <w:tc>
          <w:tcPr>
            <w:tcW w:w="1701" w:type="dxa"/>
            <w:vAlign w:val="center"/>
          </w:tcPr>
          <w:p w:rsidR="008D2744" w:rsidRPr="00F77BBB" w:rsidRDefault="008D2744" w:rsidP="00587388">
            <w:pPr>
              <w:jc w:val="center"/>
              <w:rPr>
                <w:color w:val="000000" w:themeColor="text1"/>
              </w:rPr>
            </w:pPr>
            <w:r>
              <w:rPr>
                <w:color w:val="000000" w:themeColor="text1"/>
              </w:rPr>
              <w:t>........</w:t>
            </w:r>
          </w:p>
        </w:tc>
        <w:tc>
          <w:tcPr>
            <w:tcW w:w="1842" w:type="dxa"/>
            <w:vMerge w:val="restart"/>
            <w:vAlign w:val="center"/>
          </w:tcPr>
          <w:p w:rsidR="008D2744" w:rsidRPr="005979B8" w:rsidRDefault="008D2744" w:rsidP="006F46B1">
            <w:pPr>
              <w:jc w:val="center"/>
              <w:rPr>
                <w:color w:val="000000" w:themeColor="text1"/>
              </w:rPr>
            </w:pPr>
            <w:r w:rsidRPr="005979B8">
              <w:rPr>
                <w:color w:val="000000" w:themeColor="text1"/>
              </w:rPr>
              <w:t>ММПК Бронка</w:t>
            </w:r>
          </w:p>
          <w:p w:rsidR="008D2744" w:rsidRPr="005979B8" w:rsidRDefault="008D2744" w:rsidP="006F46B1">
            <w:pPr>
              <w:jc w:val="center"/>
              <w:rPr>
                <w:color w:val="000000" w:themeColor="text1"/>
              </w:rPr>
            </w:pPr>
          </w:p>
        </w:tc>
      </w:tr>
      <w:tr w:rsidR="008D2744" w:rsidRPr="00F77BBB" w:rsidTr="00930836">
        <w:trPr>
          <w:trHeight w:val="463"/>
        </w:trPr>
        <w:tc>
          <w:tcPr>
            <w:tcW w:w="2660" w:type="dxa"/>
            <w:vMerge/>
          </w:tcPr>
          <w:p w:rsidR="008D2744" w:rsidRPr="00F77BBB" w:rsidRDefault="008D2744" w:rsidP="00587388">
            <w:pPr>
              <w:rPr>
                <w:color w:val="000000" w:themeColor="text1"/>
              </w:rPr>
            </w:pPr>
          </w:p>
        </w:tc>
        <w:tc>
          <w:tcPr>
            <w:tcW w:w="1843" w:type="dxa"/>
            <w:vMerge/>
            <w:vAlign w:val="center"/>
          </w:tcPr>
          <w:p w:rsidR="008D2744" w:rsidRPr="00F77BBB" w:rsidRDefault="008D2744" w:rsidP="00587388">
            <w:pPr>
              <w:jc w:val="center"/>
              <w:rPr>
                <w:color w:val="000000" w:themeColor="text1"/>
              </w:rPr>
            </w:pPr>
          </w:p>
        </w:tc>
        <w:tc>
          <w:tcPr>
            <w:tcW w:w="1701" w:type="dxa"/>
            <w:vMerge/>
            <w:vAlign w:val="center"/>
          </w:tcPr>
          <w:p w:rsidR="008D2744" w:rsidRPr="00F77BBB" w:rsidRDefault="008D2744" w:rsidP="00587388">
            <w:pPr>
              <w:jc w:val="center"/>
              <w:rPr>
                <w:color w:val="000000" w:themeColor="text1"/>
              </w:rPr>
            </w:pPr>
          </w:p>
        </w:tc>
        <w:tc>
          <w:tcPr>
            <w:tcW w:w="1701" w:type="dxa"/>
            <w:vAlign w:val="center"/>
          </w:tcPr>
          <w:p w:rsidR="008D2744" w:rsidRPr="00BC0F09" w:rsidRDefault="008D2744" w:rsidP="00587388">
            <w:pPr>
              <w:jc w:val="center"/>
              <w:rPr>
                <w:color w:val="000000" w:themeColor="text1"/>
              </w:rPr>
            </w:pPr>
            <w:r>
              <w:rPr>
                <w:color w:val="000000" w:themeColor="text1"/>
              </w:rPr>
              <w:t>........</w:t>
            </w:r>
          </w:p>
        </w:tc>
        <w:tc>
          <w:tcPr>
            <w:tcW w:w="1842" w:type="dxa"/>
            <w:vMerge/>
            <w:vAlign w:val="center"/>
          </w:tcPr>
          <w:p w:rsidR="008D2744" w:rsidRDefault="008D2744" w:rsidP="00587388">
            <w:pPr>
              <w:jc w:val="center"/>
              <w:rPr>
                <w:color w:val="000000" w:themeColor="text1"/>
              </w:rPr>
            </w:pPr>
          </w:p>
        </w:tc>
      </w:tr>
      <w:tr w:rsidR="008D2744" w:rsidRPr="00F77BBB" w:rsidTr="00930836">
        <w:trPr>
          <w:trHeight w:val="464"/>
        </w:trPr>
        <w:tc>
          <w:tcPr>
            <w:tcW w:w="2660" w:type="dxa"/>
            <w:vMerge w:val="restart"/>
          </w:tcPr>
          <w:p w:rsidR="008D2744" w:rsidRPr="00F77BBB" w:rsidRDefault="008D2744" w:rsidP="00587388">
            <w:pPr>
              <w:rPr>
                <w:color w:val="000000" w:themeColor="text1"/>
              </w:rPr>
            </w:pPr>
            <w:r w:rsidRPr="00F77BBB">
              <w:rPr>
                <w:color w:val="000000" w:themeColor="text1"/>
              </w:rPr>
              <w:t>20, 40 и 45 футовые универсальные контейнеры и спецконтейнеры</w:t>
            </w:r>
          </w:p>
        </w:tc>
        <w:tc>
          <w:tcPr>
            <w:tcW w:w="1843" w:type="dxa"/>
            <w:vMerge w:val="restart"/>
            <w:vAlign w:val="center"/>
          </w:tcPr>
          <w:p w:rsidR="008D2744" w:rsidRPr="00D35BC2" w:rsidRDefault="008D2744" w:rsidP="00587388">
            <w:pPr>
              <w:jc w:val="center"/>
              <w:rPr>
                <w:color w:val="000000" w:themeColor="text1"/>
              </w:rPr>
            </w:pPr>
            <w:r w:rsidRPr="00D35BC2">
              <w:rPr>
                <w:color w:val="000000" w:themeColor="text1"/>
              </w:rPr>
              <w:t>Импорт, процедура таможенный транзит</w:t>
            </w:r>
          </w:p>
        </w:tc>
        <w:tc>
          <w:tcPr>
            <w:tcW w:w="1701" w:type="dxa"/>
            <w:vMerge w:val="restart"/>
            <w:vAlign w:val="center"/>
          </w:tcPr>
          <w:p w:rsidR="008D2744" w:rsidRPr="00F77BBB" w:rsidRDefault="008D2744" w:rsidP="00587388">
            <w:pPr>
              <w:jc w:val="center"/>
              <w:rPr>
                <w:color w:val="000000" w:themeColor="text1"/>
              </w:rPr>
            </w:pPr>
            <w:r w:rsidRPr="00F77BBB">
              <w:rPr>
                <w:color w:val="000000" w:themeColor="text1"/>
              </w:rPr>
              <w:t>гружёный</w:t>
            </w:r>
          </w:p>
        </w:tc>
        <w:tc>
          <w:tcPr>
            <w:tcW w:w="1701" w:type="dxa"/>
            <w:vAlign w:val="center"/>
          </w:tcPr>
          <w:p w:rsidR="008D2744" w:rsidRPr="00F77BBB" w:rsidRDefault="008D2744" w:rsidP="00587388">
            <w:pPr>
              <w:jc w:val="center"/>
              <w:rPr>
                <w:color w:val="000000" w:themeColor="text1"/>
              </w:rPr>
            </w:pPr>
            <w:r>
              <w:rPr>
                <w:color w:val="000000" w:themeColor="text1"/>
              </w:rPr>
              <w:t>........</w:t>
            </w:r>
          </w:p>
        </w:tc>
        <w:tc>
          <w:tcPr>
            <w:tcW w:w="1842" w:type="dxa"/>
            <w:vMerge w:val="restart"/>
            <w:vAlign w:val="center"/>
          </w:tcPr>
          <w:p w:rsidR="008D2744" w:rsidRPr="005979B8" w:rsidRDefault="008D2744" w:rsidP="006F46B1">
            <w:pPr>
              <w:jc w:val="center"/>
              <w:rPr>
                <w:color w:val="000000" w:themeColor="text1"/>
              </w:rPr>
            </w:pPr>
            <w:r w:rsidRPr="005979B8">
              <w:rPr>
                <w:color w:val="000000" w:themeColor="text1"/>
              </w:rPr>
              <w:t>ММПК Бронка</w:t>
            </w:r>
          </w:p>
        </w:tc>
      </w:tr>
      <w:tr w:rsidR="008D2744" w:rsidRPr="00F77BBB" w:rsidTr="00930836">
        <w:trPr>
          <w:trHeight w:val="463"/>
        </w:trPr>
        <w:tc>
          <w:tcPr>
            <w:tcW w:w="2660" w:type="dxa"/>
            <w:vMerge/>
          </w:tcPr>
          <w:p w:rsidR="008D2744" w:rsidRPr="00F77BBB" w:rsidRDefault="008D2744" w:rsidP="00587388">
            <w:pPr>
              <w:rPr>
                <w:color w:val="000000" w:themeColor="text1"/>
              </w:rPr>
            </w:pPr>
          </w:p>
        </w:tc>
        <w:tc>
          <w:tcPr>
            <w:tcW w:w="1843" w:type="dxa"/>
            <w:vMerge/>
            <w:vAlign w:val="center"/>
          </w:tcPr>
          <w:p w:rsidR="008D2744" w:rsidRPr="00D35BC2" w:rsidRDefault="008D2744" w:rsidP="00587388">
            <w:pPr>
              <w:jc w:val="center"/>
              <w:rPr>
                <w:color w:val="000000" w:themeColor="text1"/>
              </w:rPr>
            </w:pPr>
          </w:p>
        </w:tc>
        <w:tc>
          <w:tcPr>
            <w:tcW w:w="1701" w:type="dxa"/>
            <w:vMerge/>
            <w:vAlign w:val="center"/>
          </w:tcPr>
          <w:p w:rsidR="008D2744" w:rsidRPr="00F77BBB" w:rsidRDefault="008D2744" w:rsidP="00587388">
            <w:pPr>
              <w:jc w:val="center"/>
              <w:rPr>
                <w:color w:val="000000" w:themeColor="text1"/>
              </w:rPr>
            </w:pPr>
          </w:p>
        </w:tc>
        <w:tc>
          <w:tcPr>
            <w:tcW w:w="1701" w:type="dxa"/>
            <w:vAlign w:val="center"/>
          </w:tcPr>
          <w:p w:rsidR="008D2744" w:rsidRPr="00BC0F09" w:rsidRDefault="008D2744" w:rsidP="00587388">
            <w:pPr>
              <w:jc w:val="center"/>
              <w:rPr>
                <w:color w:val="000000" w:themeColor="text1"/>
              </w:rPr>
            </w:pPr>
            <w:r>
              <w:rPr>
                <w:color w:val="000000" w:themeColor="text1"/>
              </w:rPr>
              <w:t>........</w:t>
            </w:r>
          </w:p>
        </w:tc>
        <w:tc>
          <w:tcPr>
            <w:tcW w:w="1842" w:type="dxa"/>
            <w:vMerge/>
            <w:vAlign w:val="center"/>
          </w:tcPr>
          <w:p w:rsidR="008D2744" w:rsidRDefault="008D2744" w:rsidP="00587388">
            <w:pPr>
              <w:jc w:val="center"/>
              <w:rPr>
                <w:color w:val="000000" w:themeColor="text1"/>
              </w:rPr>
            </w:pPr>
          </w:p>
        </w:tc>
      </w:tr>
    </w:tbl>
    <w:p w:rsidR="00DA52B2" w:rsidRDefault="00DA52B2" w:rsidP="004860AB">
      <w:pPr>
        <w:pStyle w:val="aff9"/>
        <w:jc w:val="both"/>
        <w:rPr>
          <w:rFonts w:ascii="Times New Roman" w:eastAsia="Times New Roman" w:hAnsi="Times New Roman"/>
          <w:sz w:val="28"/>
        </w:rPr>
      </w:pPr>
    </w:p>
    <w:p w:rsidR="007008F3" w:rsidRPr="00DC710B" w:rsidRDefault="007008F3" w:rsidP="007008F3">
      <w:pPr>
        <w:pStyle w:val="aff9"/>
        <w:ind w:left="360"/>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Дополнительные услуги, оказываемые при Импорте:</w:t>
      </w:r>
    </w:p>
    <w:tbl>
      <w:tblPr>
        <w:tblStyle w:val="afff1"/>
        <w:tblW w:w="9889" w:type="dxa"/>
        <w:tblLayout w:type="fixed"/>
        <w:tblLook w:val="04A0"/>
      </w:tblPr>
      <w:tblGrid>
        <w:gridCol w:w="4928"/>
        <w:gridCol w:w="1417"/>
        <w:gridCol w:w="1276"/>
        <w:gridCol w:w="2268"/>
      </w:tblGrid>
      <w:tr w:rsidR="007008F3" w:rsidRPr="00F77BBB" w:rsidTr="007008F3">
        <w:trPr>
          <w:trHeight w:val="425"/>
        </w:trPr>
        <w:tc>
          <w:tcPr>
            <w:tcW w:w="4928" w:type="dxa"/>
            <w:vAlign w:val="center"/>
          </w:tcPr>
          <w:p w:rsidR="007008F3" w:rsidRPr="00D35BC2" w:rsidRDefault="007008F3" w:rsidP="007008F3">
            <w:pPr>
              <w:suppressAutoHyphens w:val="0"/>
              <w:jc w:val="center"/>
              <w:rPr>
                <w:b/>
                <w:color w:val="000000" w:themeColor="text1"/>
              </w:rPr>
            </w:pPr>
            <w:r w:rsidRPr="00D35BC2">
              <w:rPr>
                <w:b/>
                <w:color w:val="000000" w:themeColor="text1"/>
              </w:rPr>
              <w:t>Наименование услуги</w:t>
            </w:r>
          </w:p>
        </w:tc>
        <w:tc>
          <w:tcPr>
            <w:tcW w:w="2693" w:type="dxa"/>
            <w:gridSpan w:val="2"/>
            <w:tcBorders>
              <w:bottom w:val="single" w:sz="4" w:space="0" w:color="auto"/>
            </w:tcBorders>
            <w:vAlign w:val="center"/>
          </w:tcPr>
          <w:p w:rsidR="007008F3" w:rsidRPr="00BC0F09" w:rsidRDefault="007008F3" w:rsidP="007008F3">
            <w:pPr>
              <w:jc w:val="center"/>
              <w:rPr>
                <w:b/>
                <w:color w:val="000000" w:themeColor="text1"/>
              </w:rPr>
            </w:pPr>
            <w:r w:rsidRPr="00D35BC2">
              <w:rPr>
                <w:b/>
                <w:color w:val="000000" w:themeColor="text1"/>
              </w:rPr>
              <w:t>Размер вознаграждения, руб</w:t>
            </w:r>
            <w:r w:rsidRPr="00BC0F09">
              <w:rPr>
                <w:b/>
                <w:color w:val="000000" w:themeColor="text1"/>
              </w:rPr>
              <w:t>.</w:t>
            </w:r>
            <w:r>
              <w:rPr>
                <w:b/>
                <w:color w:val="000000" w:themeColor="text1"/>
              </w:rPr>
              <w:t xml:space="preserve"> без НДС</w:t>
            </w:r>
          </w:p>
        </w:tc>
        <w:tc>
          <w:tcPr>
            <w:tcW w:w="2268" w:type="dxa"/>
            <w:tcBorders>
              <w:bottom w:val="single" w:sz="4" w:space="0" w:color="auto"/>
            </w:tcBorders>
            <w:vAlign w:val="center"/>
          </w:tcPr>
          <w:p w:rsidR="007008F3" w:rsidRPr="00D35BC2" w:rsidRDefault="007008F3" w:rsidP="007008F3">
            <w:pPr>
              <w:jc w:val="center"/>
              <w:rPr>
                <w:b/>
                <w:color w:val="000000" w:themeColor="text1"/>
              </w:rPr>
            </w:pPr>
            <w:r w:rsidRPr="00D35BC2">
              <w:rPr>
                <w:b/>
                <w:color w:val="000000" w:themeColor="text1"/>
              </w:rPr>
              <w:t>Примечание</w:t>
            </w:r>
          </w:p>
        </w:tc>
      </w:tr>
      <w:tr w:rsidR="007008F3" w:rsidRPr="00F77BBB" w:rsidTr="007008F3">
        <w:trPr>
          <w:trHeight w:val="489"/>
        </w:trPr>
        <w:tc>
          <w:tcPr>
            <w:tcW w:w="4928" w:type="dxa"/>
            <w:vMerge w:val="restart"/>
            <w:vAlign w:val="center"/>
          </w:tcPr>
          <w:p w:rsidR="007008F3" w:rsidRPr="00D35BC2" w:rsidRDefault="007008F3" w:rsidP="007008F3">
            <w:pPr>
              <w:suppressAutoHyphens w:val="0"/>
              <w:jc w:val="center"/>
              <w:rPr>
                <w:color w:val="000000" w:themeColor="text1"/>
              </w:rPr>
            </w:pPr>
            <w:r w:rsidRPr="00D35BC2">
              <w:rPr>
                <w:color w:val="000000" w:themeColor="text1"/>
                <w:lang w:eastAsia="ru-RU"/>
              </w:rPr>
              <w:t>Участие в досмотре/осмотре контейнера</w:t>
            </w:r>
          </w:p>
        </w:tc>
        <w:tc>
          <w:tcPr>
            <w:tcW w:w="2693" w:type="dxa"/>
            <w:gridSpan w:val="2"/>
            <w:vAlign w:val="center"/>
          </w:tcPr>
          <w:p w:rsidR="007008F3" w:rsidRPr="00D35BC2" w:rsidRDefault="007008F3" w:rsidP="007008F3">
            <w:pPr>
              <w:jc w:val="center"/>
              <w:rPr>
                <w:color w:val="000000" w:themeColor="text1"/>
              </w:rPr>
            </w:pPr>
            <w:r>
              <w:rPr>
                <w:color w:val="000000" w:themeColor="text1"/>
              </w:rPr>
              <w:t>………</w:t>
            </w:r>
          </w:p>
        </w:tc>
        <w:tc>
          <w:tcPr>
            <w:tcW w:w="2268" w:type="dxa"/>
            <w:vAlign w:val="center"/>
          </w:tcPr>
          <w:p w:rsidR="007008F3" w:rsidRPr="00D35BC2" w:rsidRDefault="007008F3" w:rsidP="007008F3">
            <w:pPr>
              <w:jc w:val="center"/>
              <w:rPr>
                <w:color w:val="000000" w:themeColor="text1"/>
              </w:rPr>
            </w:pPr>
            <w:r w:rsidRPr="00D35BC2">
              <w:rPr>
                <w:color w:val="000000" w:themeColor="text1"/>
                <w:lang w:eastAsia="ru-RU"/>
              </w:rPr>
              <w:t>без открытия контейнера</w:t>
            </w:r>
          </w:p>
        </w:tc>
      </w:tr>
      <w:tr w:rsidR="007008F3" w:rsidRPr="00F77BBB" w:rsidTr="007008F3">
        <w:trPr>
          <w:trHeight w:val="315"/>
        </w:trPr>
        <w:tc>
          <w:tcPr>
            <w:tcW w:w="4928" w:type="dxa"/>
            <w:vMerge/>
            <w:vAlign w:val="center"/>
          </w:tcPr>
          <w:p w:rsidR="007008F3" w:rsidRPr="00D35BC2" w:rsidRDefault="007008F3" w:rsidP="007008F3">
            <w:pPr>
              <w:suppressAutoHyphens w:val="0"/>
              <w:jc w:val="center"/>
              <w:rPr>
                <w:color w:val="000000" w:themeColor="text1"/>
                <w:lang w:eastAsia="ru-RU"/>
              </w:rPr>
            </w:pPr>
          </w:p>
        </w:tc>
        <w:tc>
          <w:tcPr>
            <w:tcW w:w="2693" w:type="dxa"/>
            <w:gridSpan w:val="2"/>
            <w:vAlign w:val="center"/>
          </w:tcPr>
          <w:p w:rsidR="007008F3" w:rsidRPr="00D35BC2" w:rsidRDefault="007008F3" w:rsidP="007008F3">
            <w:pPr>
              <w:jc w:val="center"/>
              <w:rPr>
                <w:color w:val="000000" w:themeColor="text1"/>
              </w:rPr>
            </w:pPr>
            <w:r>
              <w:rPr>
                <w:color w:val="000000" w:themeColor="text1"/>
              </w:rPr>
              <w:t>………</w:t>
            </w:r>
          </w:p>
        </w:tc>
        <w:tc>
          <w:tcPr>
            <w:tcW w:w="2268" w:type="dxa"/>
            <w:vAlign w:val="center"/>
          </w:tcPr>
          <w:p w:rsidR="007008F3" w:rsidRPr="00D35BC2" w:rsidRDefault="007008F3" w:rsidP="007008F3">
            <w:pPr>
              <w:suppressAutoHyphens w:val="0"/>
              <w:jc w:val="center"/>
              <w:rPr>
                <w:color w:val="000000" w:themeColor="text1"/>
                <w:lang w:eastAsia="ru-RU"/>
              </w:rPr>
            </w:pPr>
            <w:r w:rsidRPr="00D35BC2">
              <w:rPr>
                <w:color w:val="000000" w:themeColor="text1"/>
                <w:lang w:eastAsia="ru-RU"/>
              </w:rPr>
              <w:t>с открытием контейнера</w:t>
            </w:r>
          </w:p>
        </w:tc>
      </w:tr>
      <w:tr w:rsidR="007008F3" w:rsidRPr="00FA197F" w:rsidTr="007008F3">
        <w:trPr>
          <w:trHeight w:val="204"/>
        </w:trPr>
        <w:tc>
          <w:tcPr>
            <w:tcW w:w="4928" w:type="dxa"/>
            <w:vMerge w:val="restart"/>
            <w:vAlign w:val="center"/>
          </w:tcPr>
          <w:p w:rsidR="007008F3" w:rsidRPr="00D35BC2" w:rsidRDefault="007008F3" w:rsidP="007008F3">
            <w:pPr>
              <w:suppressAutoHyphens w:val="0"/>
              <w:jc w:val="center"/>
              <w:rPr>
                <w:color w:val="000000" w:themeColor="text1"/>
                <w:lang w:eastAsia="ru-RU"/>
              </w:rPr>
            </w:pPr>
            <w:r w:rsidRPr="00D35BC2">
              <w:rPr>
                <w:color w:val="000000" w:themeColor="text1"/>
                <w:lang w:eastAsia="ru-RU"/>
              </w:rPr>
              <w:t>Оформление протокола радиационных испытаний на груз с повышенным естественным фоном</w:t>
            </w:r>
          </w:p>
          <w:p w:rsidR="007008F3" w:rsidRPr="00D35BC2" w:rsidRDefault="007008F3" w:rsidP="007008F3">
            <w:pPr>
              <w:suppressAutoHyphens w:val="0"/>
              <w:jc w:val="center"/>
              <w:rPr>
                <w:color w:val="000000" w:themeColor="text1"/>
              </w:rPr>
            </w:pPr>
          </w:p>
        </w:tc>
        <w:tc>
          <w:tcPr>
            <w:tcW w:w="2693" w:type="dxa"/>
            <w:gridSpan w:val="2"/>
            <w:vAlign w:val="center"/>
          </w:tcPr>
          <w:p w:rsidR="007008F3" w:rsidRPr="00D35BC2" w:rsidRDefault="007008F3" w:rsidP="007008F3">
            <w:pPr>
              <w:jc w:val="center"/>
              <w:rPr>
                <w:color w:val="000000" w:themeColor="text1"/>
              </w:rPr>
            </w:pPr>
            <w:r w:rsidRPr="00D35BC2">
              <w:rPr>
                <w:color w:val="000000" w:themeColor="text1"/>
              </w:rPr>
              <w:t>В  коносаменте:</w:t>
            </w:r>
          </w:p>
        </w:tc>
        <w:tc>
          <w:tcPr>
            <w:tcW w:w="2268" w:type="dxa"/>
            <w:vMerge w:val="restart"/>
            <w:vAlign w:val="center"/>
          </w:tcPr>
          <w:p w:rsidR="007008F3" w:rsidRPr="00D35BC2" w:rsidRDefault="007008F3" w:rsidP="007008F3">
            <w:pPr>
              <w:suppressAutoHyphens w:val="0"/>
              <w:jc w:val="center"/>
              <w:rPr>
                <w:color w:val="000000" w:themeColor="text1"/>
                <w:lang w:eastAsia="ru-RU"/>
              </w:rPr>
            </w:pPr>
          </w:p>
        </w:tc>
      </w:tr>
      <w:tr w:rsidR="007008F3" w:rsidRPr="00FA197F" w:rsidTr="007008F3">
        <w:trPr>
          <w:trHeight w:val="225"/>
        </w:trPr>
        <w:tc>
          <w:tcPr>
            <w:tcW w:w="4928" w:type="dxa"/>
            <w:vMerge/>
            <w:vAlign w:val="center"/>
          </w:tcPr>
          <w:p w:rsidR="007008F3" w:rsidRPr="00D35BC2" w:rsidRDefault="007008F3" w:rsidP="007008F3">
            <w:pPr>
              <w:suppressAutoHyphens w:val="0"/>
              <w:jc w:val="center"/>
              <w:rPr>
                <w:color w:val="000000" w:themeColor="text1"/>
                <w:lang w:eastAsia="ru-RU"/>
              </w:rPr>
            </w:pPr>
          </w:p>
        </w:tc>
        <w:tc>
          <w:tcPr>
            <w:tcW w:w="1417" w:type="dxa"/>
            <w:vAlign w:val="center"/>
          </w:tcPr>
          <w:p w:rsidR="007008F3" w:rsidRPr="00D35BC2" w:rsidRDefault="007008F3" w:rsidP="007008F3">
            <w:pPr>
              <w:jc w:val="center"/>
              <w:rPr>
                <w:color w:val="000000" w:themeColor="text1"/>
              </w:rPr>
            </w:pPr>
            <w:r w:rsidRPr="00D35BC2">
              <w:rPr>
                <w:color w:val="000000" w:themeColor="text1"/>
              </w:rPr>
              <w:t xml:space="preserve">1-2 конт </w:t>
            </w:r>
          </w:p>
        </w:tc>
        <w:tc>
          <w:tcPr>
            <w:tcW w:w="1276" w:type="dxa"/>
            <w:vAlign w:val="center"/>
          </w:tcPr>
          <w:p w:rsidR="007008F3" w:rsidRPr="00D35BC2" w:rsidRDefault="007008F3" w:rsidP="007008F3">
            <w:pPr>
              <w:jc w:val="center"/>
              <w:rPr>
                <w:color w:val="000000" w:themeColor="text1"/>
              </w:rPr>
            </w:pPr>
            <w:r>
              <w:rPr>
                <w:color w:val="000000" w:themeColor="text1"/>
              </w:rPr>
              <w:t>………</w:t>
            </w:r>
          </w:p>
        </w:tc>
        <w:tc>
          <w:tcPr>
            <w:tcW w:w="2268" w:type="dxa"/>
            <w:vMerge/>
            <w:vAlign w:val="center"/>
          </w:tcPr>
          <w:p w:rsidR="007008F3" w:rsidRPr="00D35BC2" w:rsidRDefault="007008F3" w:rsidP="007008F3">
            <w:pPr>
              <w:suppressAutoHyphens w:val="0"/>
              <w:jc w:val="center"/>
              <w:rPr>
                <w:color w:val="000000" w:themeColor="text1"/>
                <w:lang w:eastAsia="ru-RU"/>
              </w:rPr>
            </w:pPr>
          </w:p>
        </w:tc>
      </w:tr>
      <w:tr w:rsidR="007008F3" w:rsidRPr="00FA197F" w:rsidTr="007008F3">
        <w:trPr>
          <w:trHeight w:val="226"/>
        </w:trPr>
        <w:tc>
          <w:tcPr>
            <w:tcW w:w="4928" w:type="dxa"/>
            <w:vMerge/>
            <w:vAlign w:val="center"/>
          </w:tcPr>
          <w:p w:rsidR="007008F3" w:rsidRPr="00D35BC2" w:rsidRDefault="007008F3" w:rsidP="007008F3">
            <w:pPr>
              <w:suppressAutoHyphens w:val="0"/>
              <w:jc w:val="center"/>
              <w:rPr>
                <w:color w:val="000000" w:themeColor="text1"/>
                <w:lang w:eastAsia="ru-RU"/>
              </w:rPr>
            </w:pPr>
          </w:p>
        </w:tc>
        <w:tc>
          <w:tcPr>
            <w:tcW w:w="1417" w:type="dxa"/>
            <w:vAlign w:val="center"/>
          </w:tcPr>
          <w:p w:rsidR="007008F3" w:rsidRPr="00D35BC2" w:rsidRDefault="007008F3" w:rsidP="007008F3">
            <w:pPr>
              <w:jc w:val="center"/>
              <w:rPr>
                <w:color w:val="000000" w:themeColor="text1"/>
              </w:rPr>
            </w:pPr>
            <w:r w:rsidRPr="00D35BC2">
              <w:rPr>
                <w:color w:val="000000" w:themeColor="text1"/>
              </w:rPr>
              <w:t xml:space="preserve">3-4 конт </w:t>
            </w:r>
          </w:p>
        </w:tc>
        <w:tc>
          <w:tcPr>
            <w:tcW w:w="1276" w:type="dxa"/>
            <w:vAlign w:val="center"/>
          </w:tcPr>
          <w:p w:rsidR="007008F3" w:rsidRPr="00D35BC2" w:rsidRDefault="007008F3" w:rsidP="007008F3">
            <w:pPr>
              <w:jc w:val="center"/>
              <w:rPr>
                <w:color w:val="000000" w:themeColor="text1"/>
              </w:rPr>
            </w:pPr>
            <w:r>
              <w:rPr>
                <w:color w:val="000000" w:themeColor="text1"/>
              </w:rPr>
              <w:t>………</w:t>
            </w:r>
          </w:p>
        </w:tc>
        <w:tc>
          <w:tcPr>
            <w:tcW w:w="2268" w:type="dxa"/>
            <w:vMerge/>
            <w:vAlign w:val="center"/>
          </w:tcPr>
          <w:p w:rsidR="007008F3" w:rsidRPr="00D35BC2" w:rsidRDefault="007008F3" w:rsidP="007008F3">
            <w:pPr>
              <w:suppressAutoHyphens w:val="0"/>
              <w:jc w:val="center"/>
              <w:rPr>
                <w:color w:val="000000" w:themeColor="text1"/>
                <w:lang w:eastAsia="ru-RU"/>
              </w:rPr>
            </w:pPr>
          </w:p>
        </w:tc>
      </w:tr>
      <w:tr w:rsidR="007008F3" w:rsidRPr="00FA197F" w:rsidTr="007008F3">
        <w:trPr>
          <w:trHeight w:val="313"/>
        </w:trPr>
        <w:tc>
          <w:tcPr>
            <w:tcW w:w="4928" w:type="dxa"/>
            <w:vMerge/>
            <w:vAlign w:val="center"/>
          </w:tcPr>
          <w:p w:rsidR="007008F3" w:rsidRPr="00D35BC2" w:rsidRDefault="007008F3" w:rsidP="007008F3">
            <w:pPr>
              <w:suppressAutoHyphens w:val="0"/>
              <w:jc w:val="center"/>
              <w:rPr>
                <w:color w:val="000000" w:themeColor="text1"/>
                <w:lang w:eastAsia="ru-RU"/>
              </w:rPr>
            </w:pPr>
          </w:p>
        </w:tc>
        <w:tc>
          <w:tcPr>
            <w:tcW w:w="1417" w:type="dxa"/>
            <w:vAlign w:val="center"/>
          </w:tcPr>
          <w:p w:rsidR="007008F3" w:rsidRPr="00D35BC2" w:rsidRDefault="007008F3" w:rsidP="007008F3">
            <w:pPr>
              <w:jc w:val="center"/>
              <w:rPr>
                <w:color w:val="000000" w:themeColor="text1"/>
              </w:rPr>
            </w:pPr>
            <w:r w:rsidRPr="00D35BC2">
              <w:rPr>
                <w:color w:val="000000" w:themeColor="text1"/>
              </w:rPr>
              <w:t xml:space="preserve">5-6 конт. </w:t>
            </w:r>
          </w:p>
        </w:tc>
        <w:tc>
          <w:tcPr>
            <w:tcW w:w="1276" w:type="dxa"/>
            <w:vAlign w:val="center"/>
          </w:tcPr>
          <w:p w:rsidR="007008F3" w:rsidRPr="00D35BC2" w:rsidRDefault="007008F3" w:rsidP="007008F3">
            <w:pPr>
              <w:jc w:val="center"/>
              <w:rPr>
                <w:color w:val="000000" w:themeColor="text1"/>
              </w:rPr>
            </w:pPr>
            <w:r>
              <w:rPr>
                <w:color w:val="000000" w:themeColor="text1"/>
              </w:rPr>
              <w:t>………</w:t>
            </w:r>
          </w:p>
        </w:tc>
        <w:tc>
          <w:tcPr>
            <w:tcW w:w="2268" w:type="dxa"/>
            <w:vMerge/>
            <w:vAlign w:val="center"/>
          </w:tcPr>
          <w:p w:rsidR="007008F3" w:rsidRPr="00D35BC2" w:rsidRDefault="007008F3" w:rsidP="007008F3">
            <w:pPr>
              <w:suppressAutoHyphens w:val="0"/>
              <w:jc w:val="center"/>
              <w:rPr>
                <w:color w:val="000000" w:themeColor="text1"/>
                <w:lang w:eastAsia="ru-RU"/>
              </w:rPr>
            </w:pPr>
          </w:p>
        </w:tc>
      </w:tr>
      <w:tr w:rsidR="007008F3" w:rsidRPr="00FA197F" w:rsidTr="007008F3">
        <w:trPr>
          <w:trHeight w:val="238"/>
        </w:trPr>
        <w:tc>
          <w:tcPr>
            <w:tcW w:w="4928" w:type="dxa"/>
            <w:vMerge/>
            <w:vAlign w:val="center"/>
          </w:tcPr>
          <w:p w:rsidR="007008F3" w:rsidRPr="00D35BC2" w:rsidRDefault="007008F3" w:rsidP="007008F3">
            <w:pPr>
              <w:suppressAutoHyphens w:val="0"/>
              <w:jc w:val="center"/>
              <w:rPr>
                <w:color w:val="000000" w:themeColor="text1"/>
                <w:lang w:eastAsia="ru-RU"/>
              </w:rPr>
            </w:pPr>
          </w:p>
        </w:tc>
        <w:tc>
          <w:tcPr>
            <w:tcW w:w="1417" w:type="dxa"/>
            <w:vAlign w:val="center"/>
          </w:tcPr>
          <w:p w:rsidR="007008F3" w:rsidRPr="00D35BC2" w:rsidRDefault="007008F3" w:rsidP="007008F3">
            <w:pPr>
              <w:jc w:val="center"/>
              <w:rPr>
                <w:color w:val="000000" w:themeColor="text1"/>
              </w:rPr>
            </w:pPr>
            <w:r w:rsidRPr="00D35BC2">
              <w:rPr>
                <w:color w:val="000000" w:themeColor="text1"/>
              </w:rPr>
              <w:t xml:space="preserve">7-10 конт. </w:t>
            </w:r>
          </w:p>
        </w:tc>
        <w:tc>
          <w:tcPr>
            <w:tcW w:w="1276" w:type="dxa"/>
            <w:vAlign w:val="center"/>
          </w:tcPr>
          <w:p w:rsidR="007008F3" w:rsidRPr="00D35BC2" w:rsidRDefault="007008F3" w:rsidP="007008F3">
            <w:pPr>
              <w:jc w:val="center"/>
              <w:rPr>
                <w:color w:val="000000" w:themeColor="text1"/>
              </w:rPr>
            </w:pPr>
            <w:r>
              <w:rPr>
                <w:color w:val="000000" w:themeColor="text1"/>
              </w:rPr>
              <w:t>………</w:t>
            </w:r>
          </w:p>
        </w:tc>
        <w:tc>
          <w:tcPr>
            <w:tcW w:w="2268" w:type="dxa"/>
            <w:vMerge/>
            <w:vAlign w:val="center"/>
          </w:tcPr>
          <w:p w:rsidR="007008F3" w:rsidRPr="00D35BC2" w:rsidRDefault="007008F3" w:rsidP="007008F3">
            <w:pPr>
              <w:suppressAutoHyphens w:val="0"/>
              <w:jc w:val="center"/>
              <w:rPr>
                <w:color w:val="000000" w:themeColor="text1"/>
                <w:lang w:eastAsia="ru-RU"/>
              </w:rPr>
            </w:pPr>
          </w:p>
        </w:tc>
      </w:tr>
      <w:tr w:rsidR="007008F3" w:rsidRPr="00FA197F" w:rsidTr="007008F3">
        <w:trPr>
          <w:trHeight w:val="301"/>
        </w:trPr>
        <w:tc>
          <w:tcPr>
            <w:tcW w:w="4928" w:type="dxa"/>
            <w:vMerge/>
            <w:vAlign w:val="center"/>
          </w:tcPr>
          <w:p w:rsidR="007008F3" w:rsidRPr="00D35BC2" w:rsidRDefault="007008F3" w:rsidP="007008F3">
            <w:pPr>
              <w:suppressAutoHyphens w:val="0"/>
              <w:jc w:val="center"/>
              <w:rPr>
                <w:color w:val="000000" w:themeColor="text1"/>
                <w:lang w:eastAsia="ru-RU"/>
              </w:rPr>
            </w:pPr>
          </w:p>
        </w:tc>
        <w:tc>
          <w:tcPr>
            <w:tcW w:w="1417" w:type="dxa"/>
            <w:vAlign w:val="center"/>
          </w:tcPr>
          <w:p w:rsidR="007008F3" w:rsidRPr="00D35BC2" w:rsidRDefault="007008F3" w:rsidP="007008F3">
            <w:pPr>
              <w:jc w:val="center"/>
              <w:rPr>
                <w:color w:val="000000" w:themeColor="text1"/>
              </w:rPr>
            </w:pPr>
            <w:r w:rsidRPr="00D35BC2">
              <w:rPr>
                <w:color w:val="000000" w:themeColor="text1"/>
              </w:rPr>
              <w:t xml:space="preserve">11-15 конт. </w:t>
            </w:r>
          </w:p>
        </w:tc>
        <w:tc>
          <w:tcPr>
            <w:tcW w:w="1276" w:type="dxa"/>
            <w:vAlign w:val="center"/>
          </w:tcPr>
          <w:p w:rsidR="007008F3" w:rsidRPr="00D35BC2" w:rsidRDefault="007008F3" w:rsidP="007008F3">
            <w:pPr>
              <w:jc w:val="center"/>
              <w:rPr>
                <w:color w:val="000000" w:themeColor="text1"/>
              </w:rPr>
            </w:pPr>
            <w:r>
              <w:rPr>
                <w:color w:val="000000" w:themeColor="text1"/>
              </w:rPr>
              <w:t>………</w:t>
            </w:r>
          </w:p>
        </w:tc>
        <w:tc>
          <w:tcPr>
            <w:tcW w:w="2268" w:type="dxa"/>
            <w:vMerge/>
            <w:vAlign w:val="center"/>
          </w:tcPr>
          <w:p w:rsidR="007008F3" w:rsidRPr="00D35BC2" w:rsidRDefault="007008F3" w:rsidP="007008F3">
            <w:pPr>
              <w:suppressAutoHyphens w:val="0"/>
              <w:jc w:val="center"/>
              <w:rPr>
                <w:color w:val="000000" w:themeColor="text1"/>
                <w:lang w:eastAsia="ru-RU"/>
              </w:rPr>
            </w:pPr>
          </w:p>
        </w:tc>
      </w:tr>
      <w:tr w:rsidR="007008F3" w:rsidRPr="00FA197F" w:rsidTr="007008F3">
        <w:trPr>
          <w:trHeight w:val="445"/>
        </w:trPr>
        <w:tc>
          <w:tcPr>
            <w:tcW w:w="4928" w:type="dxa"/>
            <w:vMerge/>
            <w:vAlign w:val="center"/>
          </w:tcPr>
          <w:p w:rsidR="007008F3" w:rsidRPr="00D35BC2" w:rsidRDefault="007008F3" w:rsidP="007008F3">
            <w:pPr>
              <w:suppressAutoHyphens w:val="0"/>
              <w:jc w:val="center"/>
              <w:rPr>
                <w:color w:val="000000" w:themeColor="text1"/>
                <w:lang w:eastAsia="ru-RU"/>
              </w:rPr>
            </w:pPr>
          </w:p>
        </w:tc>
        <w:tc>
          <w:tcPr>
            <w:tcW w:w="1417" w:type="dxa"/>
            <w:vAlign w:val="center"/>
          </w:tcPr>
          <w:p w:rsidR="007008F3" w:rsidRPr="00D35BC2" w:rsidRDefault="007008F3" w:rsidP="007008F3">
            <w:pPr>
              <w:jc w:val="center"/>
              <w:rPr>
                <w:color w:val="000000" w:themeColor="text1"/>
              </w:rPr>
            </w:pPr>
            <w:r w:rsidRPr="00D35BC2">
              <w:rPr>
                <w:color w:val="000000" w:themeColor="text1"/>
              </w:rPr>
              <w:t>16-20 конт</w:t>
            </w:r>
            <w:r>
              <w:rPr>
                <w:color w:val="000000" w:themeColor="text1"/>
              </w:rPr>
              <w:t>.</w:t>
            </w:r>
            <w:r w:rsidRPr="00D35BC2">
              <w:rPr>
                <w:color w:val="000000" w:themeColor="text1"/>
              </w:rPr>
              <w:t xml:space="preserve"> </w:t>
            </w:r>
          </w:p>
        </w:tc>
        <w:tc>
          <w:tcPr>
            <w:tcW w:w="1276" w:type="dxa"/>
            <w:vAlign w:val="center"/>
          </w:tcPr>
          <w:p w:rsidR="007008F3" w:rsidRPr="00D35BC2" w:rsidRDefault="007008F3" w:rsidP="007008F3">
            <w:pPr>
              <w:jc w:val="center"/>
              <w:rPr>
                <w:color w:val="000000" w:themeColor="text1"/>
              </w:rPr>
            </w:pPr>
            <w:r>
              <w:rPr>
                <w:color w:val="000000" w:themeColor="text1"/>
              </w:rPr>
              <w:t>………</w:t>
            </w:r>
          </w:p>
        </w:tc>
        <w:tc>
          <w:tcPr>
            <w:tcW w:w="2268" w:type="dxa"/>
            <w:vMerge/>
            <w:vAlign w:val="center"/>
          </w:tcPr>
          <w:p w:rsidR="007008F3" w:rsidRPr="00D35BC2" w:rsidRDefault="007008F3" w:rsidP="007008F3">
            <w:pPr>
              <w:suppressAutoHyphens w:val="0"/>
              <w:jc w:val="center"/>
              <w:rPr>
                <w:color w:val="000000" w:themeColor="text1"/>
                <w:lang w:eastAsia="ru-RU"/>
              </w:rPr>
            </w:pPr>
          </w:p>
        </w:tc>
      </w:tr>
      <w:tr w:rsidR="007008F3" w:rsidRPr="00D35BC2" w:rsidTr="007008F3">
        <w:trPr>
          <w:trHeight w:val="648"/>
        </w:trPr>
        <w:tc>
          <w:tcPr>
            <w:tcW w:w="4928" w:type="dxa"/>
            <w:vAlign w:val="center"/>
          </w:tcPr>
          <w:p w:rsidR="007008F3" w:rsidRPr="00D35BC2" w:rsidRDefault="007008F3" w:rsidP="007008F3">
            <w:pPr>
              <w:suppressAutoHyphens w:val="0"/>
              <w:jc w:val="center"/>
              <w:rPr>
                <w:color w:val="000000" w:themeColor="text1"/>
                <w:lang w:eastAsia="ru-RU"/>
              </w:rPr>
            </w:pPr>
            <w:r w:rsidRPr="00D35BC2">
              <w:rPr>
                <w:color w:val="000000" w:themeColor="text1"/>
                <w:lang w:eastAsia="ru-RU"/>
              </w:rPr>
              <w:t>Создание электронного визита на терминал</w:t>
            </w:r>
          </w:p>
          <w:p w:rsidR="007008F3" w:rsidRPr="00D35BC2" w:rsidRDefault="007008F3" w:rsidP="007008F3">
            <w:pPr>
              <w:suppressAutoHyphens w:val="0"/>
              <w:jc w:val="center"/>
              <w:rPr>
                <w:color w:val="000000" w:themeColor="text1"/>
              </w:rPr>
            </w:pPr>
          </w:p>
        </w:tc>
        <w:tc>
          <w:tcPr>
            <w:tcW w:w="2693" w:type="dxa"/>
            <w:gridSpan w:val="2"/>
            <w:vAlign w:val="center"/>
          </w:tcPr>
          <w:p w:rsidR="007008F3" w:rsidRPr="00BC0F09" w:rsidRDefault="007008F3" w:rsidP="007008F3">
            <w:pPr>
              <w:jc w:val="center"/>
              <w:rPr>
                <w:color w:val="000000" w:themeColor="text1"/>
              </w:rPr>
            </w:pPr>
            <w:r>
              <w:rPr>
                <w:color w:val="000000" w:themeColor="text1"/>
              </w:rPr>
              <w:t>………</w:t>
            </w:r>
          </w:p>
        </w:tc>
        <w:tc>
          <w:tcPr>
            <w:tcW w:w="2268" w:type="dxa"/>
            <w:vAlign w:val="center"/>
          </w:tcPr>
          <w:p w:rsidR="007008F3" w:rsidRPr="00D35BC2" w:rsidRDefault="007008F3" w:rsidP="007008F3">
            <w:pPr>
              <w:jc w:val="center"/>
              <w:rPr>
                <w:color w:val="000000" w:themeColor="text1"/>
              </w:rPr>
            </w:pPr>
          </w:p>
        </w:tc>
      </w:tr>
      <w:tr w:rsidR="007008F3" w:rsidRPr="00F77BBB" w:rsidTr="007008F3">
        <w:trPr>
          <w:trHeight w:val="425"/>
        </w:trPr>
        <w:tc>
          <w:tcPr>
            <w:tcW w:w="4928" w:type="dxa"/>
            <w:vAlign w:val="center"/>
          </w:tcPr>
          <w:p w:rsidR="007008F3" w:rsidRPr="00D35BC2" w:rsidRDefault="007008F3" w:rsidP="007008F3">
            <w:pPr>
              <w:suppressAutoHyphens w:val="0"/>
              <w:jc w:val="center"/>
              <w:rPr>
                <w:color w:val="000000" w:themeColor="text1"/>
              </w:rPr>
            </w:pPr>
            <w:r w:rsidRPr="00D35BC2">
              <w:rPr>
                <w:color w:val="000000" w:themeColor="text1"/>
                <w:lang w:eastAsia="ru-RU"/>
              </w:rPr>
              <w:t>Надбавка за экспедирование опасных грузов по прямому варианту</w:t>
            </w:r>
          </w:p>
        </w:tc>
        <w:tc>
          <w:tcPr>
            <w:tcW w:w="2693" w:type="dxa"/>
            <w:gridSpan w:val="2"/>
            <w:vAlign w:val="center"/>
          </w:tcPr>
          <w:p w:rsidR="007008F3" w:rsidRPr="00D35BC2" w:rsidRDefault="007008F3" w:rsidP="007008F3">
            <w:pPr>
              <w:jc w:val="center"/>
              <w:rPr>
                <w:color w:val="000000" w:themeColor="text1"/>
              </w:rPr>
            </w:pPr>
            <w:r>
              <w:rPr>
                <w:color w:val="000000" w:themeColor="text1"/>
              </w:rPr>
              <w:t>………</w:t>
            </w:r>
          </w:p>
        </w:tc>
        <w:tc>
          <w:tcPr>
            <w:tcW w:w="2268" w:type="dxa"/>
            <w:vAlign w:val="center"/>
          </w:tcPr>
          <w:p w:rsidR="007008F3" w:rsidRPr="00D35BC2" w:rsidRDefault="007008F3" w:rsidP="007008F3">
            <w:pPr>
              <w:jc w:val="center"/>
              <w:rPr>
                <w:color w:val="000000" w:themeColor="text1"/>
              </w:rPr>
            </w:pPr>
          </w:p>
        </w:tc>
      </w:tr>
      <w:tr w:rsidR="007008F3" w:rsidRPr="00F77BBB" w:rsidTr="007008F3">
        <w:trPr>
          <w:trHeight w:val="425"/>
        </w:trPr>
        <w:tc>
          <w:tcPr>
            <w:tcW w:w="4928" w:type="dxa"/>
            <w:vAlign w:val="center"/>
          </w:tcPr>
          <w:p w:rsidR="007008F3" w:rsidRPr="00D35BC2" w:rsidRDefault="007008F3" w:rsidP="007008F3">
            <w:pPr>
              <w:suppressAutoHyphens w:val="0"/>
              <w:jc w:val="center"/>
              <w:rPr>
                <w:color w:val="000000" w:themeColor="text1"/>
              </w:rPr>
            </w:pPr>
            <w:r w:rsidRPr="00D35BC2">
              <w:rPr>
                <w:color w:val="000000" w:themeColor="text1"/>
                <w:lang w:eastAsia="ru-RU"/>
              </w:rPr>
              <w:t>Надбавка за экспедирование груза, подлежащего ветеринарному контролю</w:t>
            </w:r>
          </w:p>
        </w:tc>
        <w:tc>
          <w:tcPr>
            <w:tcW w:w="2693" w:type="dxa"/>
            <w:gridSpan w:val="2"/>
            <w:vAlign w:val="center"/>
          </w:tcPr>
          <w:p w:rsidR="007008F3" w:rsidRPr="00D35BC2" w:rsidRDefault="007008F3" w:rsidP="007008F3">
            <w:pPr>
              <w:jc w:val="center"/>
              <w:rPr>
                <w:color w:val="000000" w:themeColor="text1"/>
              </w:rPr>
            </w:pPr>
            <w:r>
              <w:rPr>
                <w:color w:val="000000" w:themeColor="text1"/>
              </w:rPr>
              <w:t>………</w:t>
            </w:r>
          </w:p>
        </w:tc>
        <w:tc>
          <w:tcPr>
            <w:tcW w:w="2268" w:type="dxa"/>
            <w:vAlign w:val="center"/>
          </w:tcPr>
          <w:p w:rsidR="007008F3" w:rsidRPr="00D35BC2" w:rsidRDefault="007008F3" w:rsidP="007008F3">
            <w:pPr>
              <w:jc w:val="center"/>
              <w:rPr>
                <w:color w:val="000000" w:themeColor="text1"/>
              </w:rPr>
            </w:pPr>
          </w:p>
        </w:tc>
      </w:tr>
      <w:tr w:rsidR="007008F3" w:rsidRPr="00F77BBB" w:rsidTr="007008F3">
        <w:trPr>
          <w:trHeight w:val="425"/>
        </w:trPr>
        <w:tc>
          <w:tcPr>
            <w:tcW w:w="4928" w:type="dxa"/>
            <w:vAlign w:val="center"/>
          </w:tcPr>
          <w:p w:rsidR="007008F3" w:rsidRPr="00D35BC2" w:rsidRDefault="007008F3" w:rsidP="007008F3">
            <w:pPr>
              <w:suppressAutoHyphens w:val="0"/>
              <w:jc w:val="center"/>
              <w:rPr>
                <w:color w:val="000000" w:themeColor="text1"/>
              </w:rPr>
            </w:pPr>
            <w:r w:rsidRPr="00D35BC2">
              <w:rPr>
                <w:color w:val="000000" w:themeColor="text1"/>
                <w:lang w:eastAsia="ru-RU"/>
              </w:rPr>
              <w:t>Надбавка за экспедирование груза, подлежащего карантинному контролю</w:t>
            </w:r>
          </w:p>
        </w:tc>
        <w:tc>
          <w:tcPr>
            <w:tcW w:w="2693" w:type="dxa"/>
            <w:gridSpan w:val="2"/>
            <w:vAlign w:val="center"/>
          </w:tcPr>
          <w:p w:rsidR="007008F3" w:rsidRPr="00D35BC2" w:rsidRDefault="007008F3" w:rsidP="007008F3">
            <w:pPr>
              <w:jc w:val="center"/>
              <w:rPr>
                <w:color w:val="000000" w:themeColor="text1"/>
              </w:rPr>
            </w:pPr>
            <w:r>
              <w:rPr>
                <w:color w:val="000000" w:themeColor="text1"/>
              </w:rPr>
              <w:t>………</w:t>
            </w:r>
          </w:p>
        </w:tc>
        <w:tc>
          <w:tcPr>
            <w:tcW w:w="2268" w:type="dxa"/>
            <w:vAlign w:val="center"/>
          </w:tcPr>
          <w:p w:rsidR="007008F3" w:rsidRPr="00D35BC2" w:rsidRDefault="007008F3" w:rsidP="007008F3">
            <w:pPr>
              <w:jc w:val="center"/>
              <w:rPr>
                <w:color w:val="000000" w:themeColor="text1"/>
              </w:rPr>
            </w:pPr>
          </w:p>
        </w:tc>
      </w:tr>
    </w:tbl>
    <w:p w:rsidR="007008F3" w:rsidRDefault="007008F3" w:rsidP="004860AB">
      <w:pPr>
        <w:pStyle w:val="aff9"/>
        <w:jc w:val="both"/>
        <w:rPr>
          <w:rFonts w:ascii="Times New Roman" w:eastAsia="Times New Roman" w:hAnsi="Times New Roman"/>
          <w:sz w:val="28"/>
        </w:rPr>
      </w:pPr>
    </w:p>
    <w:p w:rsidR="000954FB" w:rsidRPr="00B03784" w:rsidRDefault="000954FB" w:rsidP="000D322D">
      <w:pPr>
        <w:pStyle w:val="afc"/>
        <w:numPr>
          <w:ilvl w:val="3"/>
          <w:numId w:val="16"/>
        </w:numPr>
        <w:ind w:left="0" w:firstLine="709"/>
        <w:jc w:val="both"/>
      </w:pPr>
      <w:r w:rsidRPr="00B03784">
        <w:rPr>
          <w:szCs w:val="28"/>
        </w:rPr>
        <w:t xml:space="preserve">Дополнительные условия </w:t>
      </w:r>
      <w:r w:rsidRPr="00B03784">
        <w:t>выполнения работ, оказания услуг, поставки товаров ________________________</w:t>
      </w:r>
      <w:r w:rsidR="008D2744">
        <w:t>__________________________</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0D322D">
      <w:pPr>
        <w:pStyle w:val="afc"/>
        <w:numPr>
          <w:ilvl w:val="3"/>
          <w:numId w:val="16"/>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с даты </w:t>
      </w:r>
      <w:r w:rsidR="007E2950">
        <w:rPr>
          <w:i/>
          <w:sz w:val="24"/>
          <w:szCs w:val="24"/>
        </w:rPr>
        <w:t>окончания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0D322D">
      <w:pPr>
        <w:pStyle w:val="afc"/>
        <w:numPr>
          <w:ilvl w:val="3"/>
          <w:numId w:val="16"/>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w:t>
      </w:r>
      <w:r w:rsidR="00C969A7">
        <w:rPr>
          <w:sz w:val="28"/>
          <w:szCs w:val="28"/>
        </w:rPr>
        <w:t>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C969A7" w:rsidRDefault="008D67F8" w:rsidP="00C969A7">
      <w:pPr>
        <w:pStyle w:val="32"/>
        <w:suppressAutoHyphens/>
        <w:spacing w:after="0"/>
        <w:rPr>
          <w:sz w:val="28"/>
          <w:szCs w:val="28"/>
        </w:rPr>
      </w:pPr>
      <w:r w:rsidRPr="00B03784">
        <w:rPr>
          <w:sz w:val="28"/>
          <w:szCs w:val="28"/>
        </w:rPr>
        <w:t>"____" _________ 201__ г.</w:t>
      </w:r>
    </w:p>
    <w:p w:rsidR="00357E98" w:rsidRPr="00C97E49" w:rsidRDefault="00C969A7" w:rsidP="00C163CF">
      <w:pPr>
        <w:suppressAutoHyphens w:val="0"/>
        <w:rPr>
          <w:sz w:val="28"/>
          <w:szCs w:val="28"/>
        </w:rPr>
      </w:pPr>
      <w:r>
        <w:rPr>
          <w:sz w:val="28"/>
          <w:szCs w:val="28"/>
        </w:rPr>
        <w:br w:type="page"/>
      </w:r>
      <w:r w:rsidR="00C163CF">
        <w:rPr>
          <w:sz w:val="28"/>
          <w:szCs w:val="28"/>
        </w:rPr>
        <w:t xml:space="preserve">                                                                                         </w:t>
      </w:r>
      <w:r w:rsidR="00357E98" w:rsidRPr="00C97E49">
        <w:rPr>
          <w:sz w:val="28"/>
          <w:szCs w:val="28"/>
        </w:rPr>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580A4A"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86761">
        <w:rPr>
          <w:b/>
          <w:bCs/>
          <w:sz w:val="28"/>
          <w:szCs w:val="28"/>
        </w:rPr>
        <w:t>закупки способом размещения оферты</w:t>
      </w:r>
      <w:r w:rsidR="00B61E16">
        <w:rPr>
          <w:b/>
          <w:bCs/>
          <w:sz w:val="28"/>
          <w:szCs w:val="28"/>
        </w:rPr>
        <w:t xml:space="preserve"> </w:t>
      </w:r>
    </w:p>
    <w:p w:rsidR="00357E98" w:rsidRPr="00C97E49" w:rsidRDefault="00B61E16" w:rsidP="00357E98">
      <w:pPr>
        <w:jc w:val="center"/>
        <w:rPr>
          <w:b/>
          <w:bCs/>
          <w:sz w:val="28"/>
          <w:szCs w:val="28"/>
        </w:rPr>
      </w:pPr>
      <w:r w:rsidRPr="00214110">
        <w:rPr>
          <w:b/>
          <w:bCs/>
          <w:sz w:val="28"/>
          <w:szCs w:val="28"/>
        </w:rPr>
        <w:t>№ РО</w:t>
      </w:r>
      <w:r w:rsidR="00CC7253" w:rsidRPr="00214110">
        <w:rPr>
          <w:b/>
          <w:bCs/>
          <w:sz w:val="28"/>
          <w:szCs w:val="28"/>
        </w:rPr>
        <w:t>-НКПОКТ-16-00</w:t>
      </w:r>
      <w:r w:rsidR="00214110" w:rsidRPr="00214110">
        <w:rPr>
          <w:b/>
          <w:bCs/>
          <w:sz w:val="28"/>
          <w:szCs w:val="28"/>
        </w:rPr>
        <w:t>15</w:t>
      </w:r>
      <w:r w:rsidR="00357E98" w:rsidRPr="00C97E49">
        <w:rPr>
          <w:b/>
          <w:bCs/>
          <w:sz w:val="28"/>
          <w:szCs w:val="28"/>
        </w:rPr>
        <w:t>, выполненных, оказанных, поставленных __________________</w:t>
      </w:r>
      <w:r w:rsidR="00357E98">
        <w:rPr>
          <w:b/>
          <w:bCs/>
          <w:sz w:val="28"/>
          <w:szCs w:val="28"/>
        </w:rPr>
        <w:t>____________________</w:t>
      </w:r>
      <w:r w:rsidR="00357E98"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1715"/>
        <w:gridCol w:w="1299"/>
      </w:tblGrid>
      <w:tr w:rsidR="00357E98" w:rsidRPr="00C97E49"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FE17A1">
            <w:pPr>
              <w:jc w:val="center"/>
            </w:pPr>
            <w:r w:rsidRPr="00E96FF5">
              <w:t>Дата и номер договора</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E96FF5">
              <w:t xml:space="preserve">Предмет договора (указываются только договоры </w:t>
            </w:r>
            <w:r>
              <w:t>на оказание услуг</w:t>
            </w:r>
            <w:r w:rsidRPr="00E96FF5">
              <w:t xml:space="preserve">, </w:t>
            </w:r>
            <w:r>
              <w:t>предусмотренных предметом закупки, указанного в пункте 1 Информационной карты настоящей документации о Закупке</w:t>
            </w:r>
            <w:r w:rsidRPr="00E96FF5">
              <w:t>)</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t>Сумма оказанных услуг по договору</w:t>
            </w:r>
          </w:p>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w:t>
      </w:r>
      <w:r w:rsidR="00580A4A">
        <w:rPr>
          <w:rFonts w:ascii="Times New Roman" w:hAnsi="Times New Roman"/>
          <w:sz w:val="28"/>
          <w:szCs w:val="28"/>
        </w:rPr>
        <w:t>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D5B61" w:rsidRDefault="00357E98" w:rsidP="0024528E">
      <w:pPr>
        <w:pStyle w:val="32"/>
        <w:suppressAutoHyphens/>
        <w:spacing w:after="0"/>
        <w:rPr>
          <w:sz w:val="28"/>
          <w:szCs w:val="28"/>
        </w:rPr>
      </w:pPr>
      <w:r w:rsidRPr="00445DDD">
        <w:rPr>
          <w:sz w:val="28"/>
          <w:szCs w:val="28"/>
        </w:rPr>
        <w:t>"____" _________ 20</w:t>
      </w:r>
      <w:r>
        <w:rPr>
          <w:sz w:val="28"/>
          <w:szCs w:val="28"/>
        </w:rPr>
        <w:t>1__</w:t>
      </w:r>
      <w:r w:rsidR="0024528E">
        <w:rPr>
          <w:sz w:val="28"/>
          <w:szCs w:val="28"/>
        </w:rPr>
        <w:t xml:space="preserve"> г.</w:t>
      </w: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0B4022" w:rsidRDefault="000B4022" w:rsidP="0024528E">
      <w:pPr>
        <w:pStyle w:val="32"/>
        <w:suppressAutoHyphens/>
        <w:spacing w:after="0"/>
        <w:rPr>
          <w:sz w:val="28"/>
          <w:szCs w:val="28"/>
        </w:rPr>
      </w:pPr>
    </w:p>
    <w:p w:rsidR="00386915" w:rsidRDefault="00386915"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357E98" w:rsidRPr="00653CC9" w:rsidRDefault="00357E98" w:rsidP="00FD5B61">
      <w:pPr>
        <w:jc w:val="right"/>
        <w:rPr>
          <w:sz w:val="28"/>
          <w:szCs w:val="28"/>
        </w:rPr>
      </w:pPr>
      <w:r w:rsidRPr="00653CC9">
        <w:rPr>
          <w:sz w:val="28"/>
          <w:szCs w:val="28"/>
        </w:rPr>
        <w:t xml:space="preserve">Приложение № </w:t>
      </w:r>
      <w:r>
        <w:rPr>
          <w:sz w:val="28"/>
          <w:szCs w:val="28"/>
        </w:rPr>
        <w:t>5</w:t>
      </w:r>
    </w:p>
    <w:p w:rsidR="008B1877" w:rsidRPr="00911BF0" w:rsidRDefault="00357E98" w:rsidP="00FD5B61">
      <w:pPr>
        <w:pStyle w:val="af9"/>
        <w:ind w:firstLine="0"/>
        <w:jc w:val="right"/>
        <w:rPr>
          <w:sz w:val="28"/>
          <w:szCs w:val="28"/>
        </w:rPr>
      </w:pPr>
      <w:r w:rsidRPr="00653CC9">
        <w:rPr>
          <w:sz w:val="28"/>
          <w:szCs w:val="28"/>
        </w:rPr>
        <w:t xml:space="preserve">к </w:t>
      </w:r>
      <w:r>
        <w:rPr>
          <w:sz w:val="28"/>
          <w:szCs w:val="28"/>
        </w:rPr>
        <w:t>документации о закупке</w:t>
      </w:r>
    </w:p>
    <w:p w:rsidR="00357E98" w:rsidRDefault="00357E98" w:rsidP="00357E98">
      <w:pPr>
        <w:jc w:val="both"/>
      </w:pPr>
    </w:p>
    <w:p w:rsidR="00386915" w:rsidRPr="0063015A" w:rsidRDefault="00386915" w:rsidP="00386915">
      <w:pPr>
        <w:pStyle w:val="1f5"/>
        <w:jc w:val="center"/>
        <w:rPr>
          <w:b/>
          <w:sz w:val="24"/>
          <w:szCs w:val="24"/>
          <w:lang w:val="uk-UA"/>
        </w:rPr>
      </w:pPr>
      <w:r w:rsidRPr="0063015A">
        <w:rPr>
          <w:b/>
          <w:sz w:val="24"/>
          <w:szCs w:val="24"/>
        </w:rPr>
        <w:t>ДОГОВОР № _______________</w:t>
      </w:r>
    </w:p>
    <w:p w:rsidR="00386915" w:rsidRPr="0063015A" w:rsidRDefault="00386915" w:rsidP="00386915">
      <w:pPr>
        <w:spacing w:after="240"/>
        <w:jc w:val="center"/>
        <w:rPr>
          <w:b/>
        </w:rPr>
      </w:pPr>
      <w:r w:rsidRPr="0063015A">
        <w:rPr>
          <w:b/>
        </w:rPr>
        <w:t>на транспортно-экспедиционное обслуживание</w:t>
      </w:r>
    </w:p>
    <w:tbl>
      <w:tblPr>
        <w:tblW w:w="0" w:type="auto"/>
        <w:tblLook w:val="04A0"/>
      </w:tblPr>
      <w:tblGrid>
        <w:gridCol w:w="4785"/>
        <w:gridCol w:w="4785"/>
      </w:tblGrid>
      <w:tr w:rsidR="00386915" w:rsidRPr="0063015A" w:rsidTr="006F46B1">
        <w:tc>
          <w:tcPr>
            <w:tcW w:w="4785" w:type="dxa"/>
          </w:tcPr>
          <w:p w:rsidR="00386915" w:rsidRPr="0063015A" w:rsidRDefault="00386915" w:rsidP="006F46B1">
            <w:pPr>
              <w:spacing w:after="120"/>
            </w:pPr>
            <w:r w:rsidRPr="0063015A">
              <w:t>Санкт-Петербург</w:t>
            </w:r>
          </w:p>
        </w:tc>
        <w:tc>
          <w:tcPr>
            <w:tcW w:w="4785" w:type="dxa"/>
          </w:tcPr>
          <w:p w:rsidR="00386915" w:rsidRPr="0063015A" w:rsidRDefault="00386915" w:rsidP="006F46B1">
            <w:pPr>
              <w:spacing w:after="120"/>
              <w:ind w:firstLine="709"/>
              <w:jc w:val="right"/>
            </w:pPr>
            <w:r w:rsidRPr="0063015A">
              <w:t>«_____» _____________ 2016 года</w:t>
            </w:r>
          </w:p>
        </w:tc>
      </w:tr>
    </w:tbl>
    <w:p w:rsidR="00386915" w:rsidRPr="0063015A" w:rsidRDefault="00386915" w:rsidP="00386915">
      <w:pPr>
        <w:spacing w:after="120"/>
        <w:ind w:firstLine="709"/>
      </w:pPr>
      <w:r w:rsidRPr="0063015A">
        <w:tab/>
      </w:r>
      <w:r w:rsidRPr="0063015A">
        <w:tab/>
      </w:r>
      <w:r w:rsidRPr="0063015A">
        <w:tab/>
      </w:r>
      <w:r w:rsidRPr="0063015A">
        <w:tab/>
      </w:r>
      <w:r w:rsidRPr="0063015A">
        <w:tab/>
      </w:r>
      <w:r w:rsidRPr="0063015A">
        <w:tab/>
      </w:r>
      <w:r w:rsidRPr="0063015A">
        <w:tab/>
      </w:r>
      <w:r w:rsidRPr="0063015A">
        <w:tab/>
      </w:r>
    </w:p>
    <w:p w:rsidR="00386915" w:rsidRPr="0063015A" w:rsidRDefault="00386915" w:rsidP="00386915">
      <w:pPr>
        <w:spacing w:after="120"/>
        <w:ind w:firstLine="709"/>
        <w:jc w:val="both"/>
        <w:rPr>
          <w:b/>
          <w:bCs/>
        </w:rPr>
      </w:pPr>
      <w:r w:rsidRPr="0063015A">
        <w:rPr>
          <w:b/>
          <w:bCs/>
        </w:rPr>
        <w:t>__________________________ «_____________________» (____ «________»)</w:t>
      </w:r>
      <w:r w:rsidRPr="0063015A">
        <w:rPr>
          <w:b/>
        </w:rPr>
        <w:t xml:space="preserve">, </w:t>
      </w:r>
      <w:r w:rsidRPr="0063015A">
        <w:t>именуемое в дальнейшем</w:t>
      </w:r>
      <w:r w:rsidRPr="0063015A">
        <w:rPr>
          <w:b/>
        </w:rPr>
        <w:t xml:space="preserve"> Экспедитор</w:t>
      </w:r>
      <w:r w:rsidRPr="0063015A">
        <w:t>, в лице ________________________, действующего на основании _____________________, с одной стороны</w:t>
      </w:r>
      <w:r w:rsidRPr="0063015A">
        <w:rPr>
          <w:b/>
        </w:rPr>
        <w:t xml:space="preserve">, </w:t>
      </w:r>
      <w:r w:rsidRPr="0063015A">
        <w:t xml:space="preserve">и </w:t>
      </w:r>
    </w:p>
    <w:p w:rsidR="00386915" w:rsidRPr="0063015A" w:rsidRDefault="00386915" w:rsidP="00386915">
      <w:pPr>
        <w:spacing w:after="120"/>
        <w:ind w:firstLine="709"/>
        <w:jc w:val="both"/>
      </w:pPr>
      <w:r w:rsidRPr="0063015A">
        <w:rPr>
          <w:b/>
          <w:bCs/>
        </w:rPr>
        <w:t>Публичное акционерное общество «Центр по перевозке грузов в контейнерах «ТрансКонтейнер» (ПАО «ТрансКонтейнер»)</w:t>
      </w:r>
      <w:r w:rsidRPr="0063015A">
        <w:t xml:space="preserve">, именуемое в дальнейшем </w:t>
      </w:r>
      <w:r w:rsidRPr="0063015A">
        <w:rPr>
          <w:b/>
        </w:rPr>
        <w:t>Клиент</w:t>
      </w:r>
      <w:r w:rsidRPr="0063015A">
        <w:t xml:space="preserve">, в лице ________________________________, действующего на основании ___________________________, с другой стороны, в дальнейшем именуемые Стороны, </w:t>
      </w:r>
    </w:p>
    <w:p w:rsidR="00386915" w:rsidRPr="0063015A" w:rsidRDefault="00386915" w:rsidP="00386915">
      <w:pPr>
        <w:spacing w:after="120"/>
        <w:ind w:firstLine="709"/>
        <w:jc w:val="both"/>
      </w:pPr>
      <w:r w:rsidRPr="0063015A">
        <w:t>заключили настоящий договор (далее – Договор) о нижеследующем:</w:t>
      </w:r>
    </w:p>
    <w:p w:rsidR="00386915" w:rsidRPr="0063015A" w:rsidRDefault="00386915" w:rsidP="00386915">
      <w:pPr>
        <w:spacing w:after="120"/>
        <w:ind w:right="-1"/>
        <w:jc w:val="both"/>
      </w:pPr>
    </w:p>
    <w:p w:rsidR="00386915" w:rsidRPr="0063015A" w:rsidRDefault="00386915" w:rsidP="00386915">
      <w:pPr>
        <w:numPr>
          <w:ilvl w:val="0"/>
          <w:numId w:val="22"/>
        </w:numPr>
        <w:suppressAutoHyphens w:val="0"/>
        <w:spacing w:after="120"/>
        <w:ind w:left="0" w:firstLine="0"/>
        <w:jc w:val="center"/>
        <w:rPr>
          <w:b/>
        </w:rPr>
      </w:pPr>
      <w:r w:rsidRPr="0063015A">
        <w:rPr>
          <w:b/>
        </w:rPr>
        <w:t>ПРЕДМЕТ ДОГОВОРА</w:t>
      </w:r>
    </w:p>
    <w:p w:rsidR="00386915" w:rsidRDefault="00386915" w:rsidP="00386915">
      <w:pPr>
        <w:pStyle w:val="Normal1"/>
        <w:numPr>
          <w:ilvl w:val="1"/>
          <w:numId w:val="22"/>
        </w:numPr>
        <w:shd w:val="clear" w:color="auto" w:fill="FFFFFF"/>
        <w:suppressAutoHyphens w:val="0"/>
        <w:spacing w:after="120"/>
        <w:ind w:left="0" w:firstLine="709"/>
        <w:rPr>
          <w:sz w:val="24"/>
          <w:szCs w:val="24"/>
        </w:rPr>
      </w:pPr>
      <w:r w:rsidRPr="00214EB2">
        <w:rPr>
          <w:sz w:val="24"/>
          <w:szCs w:val="24"/>
        </w:rPr>
        <w:t xml:space="preserve">По настоящему Договору Клиент обязуется приобрести </w:t>
      </w:r>
      <w:r w:rsidRPr="00214EB2">
        <w:rPr>
          <w:b/>
          <w:sz w:val="24"/>
          <w:szCs w:val="24"/>
        </w:rPr>
        <w:t>комплекс транспортно-экспедиционных услуг (транспортно-экспедиционного обслуживания) (далее - ТЭО) для экспортно-импортных грузов, в том числе порожних контейнеров, поступающих морским и наземным транспортом через терминалы Многофункционального морского перегрузочного комплекса (ММПК) «Бронка» (Большой порт Санкт-Петербург) в 2016 г.</w:t>
      </w:r>
      <w:r w:rsidRPr="00214EB2">
        <w:rPr>
          <w:sz w:val="24"/>
          <w:szCs w:val="24"/>
        </w:rPr>
        <w:t>, а Экспедитор обязуется за вознаграждение и за счет Клиента выполнить и/или организовать выполнение указанных в заказе Клиента транспортно-экспедиционных услуг.</w:t>
      </w:r>
    </w:p>
    <w:p w:rsidR="00386915" w:rsidRPr="00214EB2" w:rsidRDefault="00386915" w:rsidP="00386915">
      <w:pPr>
        <w:pStyle w:val="Normal1"/>
        <w:numPr>
          <w:ilvl w:val="1"/>
          <w:numId w:val="22"/>
        </w:numPr>
        <w:shd w:val="clear" w:color="auto" w:fill="FFFFFF"/>
        <w:suppressAutoHyphens w:val="0"/>
        <w:spacing w:after="120"/>
        <w:ind w:left="0" w:firstLine="709"/>
        <w:rPr>
          <w:sz w:val="24"/>
          <w:szCs w:val="24"/>
        </w:rPr>
      </w:pPr>
      <w:r w:rsidRPr="00214EB2">
        <w:rPr>
          <w:sz w:val="24"/>
          <w:szCs w:val="24"/>
        </w:rPr>
        <w:t>Для выполнения обязанностей по настоящему Договору Экспедитор действует от своего имени и за счет Клиента либо от имени и за счет Клиента.</w:t>
      </w:r>
    </w:p>
    <w:p w:rsidR="00386915" w:rsidRPr="0063015A" w:rsidRDefault="00386915" w:rsidP="00386915">
      <w:pPr>
        <w:pStyle w:val="afc"/>
        <w:numPr>
          <w:ilvl w:val="1"/>
          <w:numId w:val="22"/>
        </w:numPr>
        <w:suppressAutoHyphens w:val="0"/>
        <w:spacing w:after="120"/>
        <w:ind w:left="0" w:firstLine="709"/>
        <w:jc w:val="both"/>
        <w:rPr>
          <w:sz w:val="24"/>
          <w:szCs w:val="24"/>
        </w:rPr>
      </w:pPr>
      <w:r w:rsidRPr="0063015A">
        <w:rPr>
          <w:sz w:val="24"/>
          <w:szCs w:val="24"/>
        </w:rPr>
        <w:t>Перечень и объем услуг Экспедитора, необходимых Клиенту, определяются Клиентом в Заказе. Форма Заказа приведена в Приложении №3 к настоящему Договору.</w:t>
      </w:r>
    </w:p>
    <w:p w:rsidR="00386915" w:rsidRPr="0063015A" w:rsidRDefault="00386915" w:rsidP="00386915">
      <w:pPr>
        <w:pStyle w:val="27"/>
        <w:numPr>
          <w:ilvl w:val="1"/>
          <w:numId w:val="22"/>
        </w:numPr>
        <w:shd w:val="clear" w:color="auto" w:fill="FFFFFF"/>
        <w:suppressAutoHyphens w:val="0"/>
        <w:spacing w:line="240" w:lineRule="auto"/>
        <w:ind w:left="0" w:firstLine="709"/>
        <w:jc w:val="both"/>
      </w:pPr>
      <w:r w:rsidRPr="0063015A">
        <w:t>Моментом завершения оказания услуги ТЭО по данному Договору считаются соответственно:</w:t>
      </w:r>
    </w:p>
    <w:p w:rsidR="00386915" w:rsidRPr="0063015A" w:rsidRDefault="00386915" w:rsidP="00386915">
      <w:pPr>
        <w:pStyle w:val="27"/>
        <w:numPr>
          <w:ilvl w:val="2"/>
          <w:numId w:val="22"/>
        </w:numPr>
        <w:shd w:val="clear" w:color="auto" w:fill="FFFFFF"/>
        <w:suppressAutoHyphens w:val="0"/>
        <w:spacing w:line="240" w:lineRule="auto"/>
        <w:ind w:left="0" w:firstLine="709"/>
        <w:jc w:val="both"/>
      </w:pPr>
      <w:r w:rsidRPr="0063015A">
        <w:t>в импорте – дата сдачи порожнего контейнерного оборудования контейнеровладельцу,</w:t>
      </w:r>
    </w:p>
    <w:p w:rsidR="00386915" w:rsidRPr="0063015A" w:rsidRDefault="00386915" w:rsidP="00386915">
      <w:pPr>
        <w:spacing w:after="120"/>
        <w:ind w:firstLine="709"/>
        <w:jc w:val="both"/>
      </w:pPr>
      <w:r w:rsidRPr="0063015A">
        <w:t>1.4.2.</w:t>
      </w:r>
      <w:r w:rsidRPr="0063015A">
        <w:tab/>
        <w:t>в экспорте – дата линейного океанского коносамента</w:t>
      </w:r>
    </w:p>
    <w:p w:rsidR="00386915" w:rsidRPr="0063015A" w:rsidRDefault="00386915" w:rsidP="00386915">
      <w:pPr>
        <w:spacing w:after="120"/>
        <w:ind w:firstLine="709"/>
        <w:jc w:val="both"/>
      </w:pPr>
      <w:r w:rsidRPr="0063015A">
        <w:t>1.5. Место оказания услуг: Многофункциональный морской перегрузочный комплекс (ММПК) «Бронка» (Большой порт Санкт-Петербург).</w:t>
      </w:r>
    </w:p>
    <w:p w:rsidR="00386915" w:rsidRPr="0063015A" w:rsidRDefault="00386915" w:rsidP="00386915">
      <w:pPr>
        <w:spacing w:after="120"/>
        <w:ind w:firstLine="709"/>
        <w:jc w:val="both"/>
      </w:pPr>
      <w:r w:rsidRPr="0063015A">
        <w:t>1.6. Срок (период) оказания услуг: с даты подписания настоящего Договора по 31.12.2016 включительно.</w:t>
      </w:r>
    </w:p>
    <w:p w:rsidR="00386915" w:rsidRPr="0063015A" w:rsidRDefault="00386915" w:rsidP="00386915">
      <w:pPr>
        <w:spacing w:after="120"/>
        <w:ind w:firstLine="709"/>
        <w:jc w:val="both"/>
      </w:pPr>
    </w:p>
    <w:p w:rsidR="00386915" w:rsidRPr="0063015A" w:rsidRDefault="00386915" w:rsidP="00386915">
      <w:pPr>
        <w:pStyle w:val="af9"/>
        <w:numPr>
          <w:ilvl w:val="0"/>
          <w:numId w:val="22"/>
        </w:numPr>
        <w:suppressAutoHyphens w:val="0"/>
        <w:spacing w:after="120"/>
        <w:ind w:left="0" w:firstLine="0"/>
        <w:jc w:val="center"/>
        <w:rPr>
          <w:b/>
          <w:sz w:val="24"/>
        </w:rPr>
      </w:pPr>
      <w:r w:rsidRPr="0063015A">
        <w:rPr>
          <w:b/>
          <w:sz w:val="24"/>
        </w:rPr>
        <w:t>ОБЯЗАТЕЛЬСТВА СТОРОН</w:t>
      </w:r>
    </w:p>
    <w:p w:rsidR="00386915" w:rsidRPr="0063015A" w:rsidRDefault="00386915" w:rsidP="00386915">
      <w:pPr>
        <w:pStyle w:val="af9"/>
        <w:numPr>
          <w:ilvl w:val="1"/>
          <w:numId w:val="22"/>
        </w:numPr>
        <w:suppressAutoHyphens w:val="0"/>
        <w:spacing w:after="120"/>
        <w:ind w:left="0" w:firstLine="709"/>
        <w:rPr>
          <w:b/>
          <w:sz w:val="24"/>
        </w:rPr>
      </w:pPr>
      <w:r w:rsidRPr="0063015A">
        <w:rPr>
          <w:b/>
          <w:sz w:val="24"/>
        </w:rPr>
        <w:t>Обязанности Экспедитора:</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Организовать перевозки и осуществить ТЭО грузов по заказам Клиента.</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По заказам Клиента и за счет Клиента организовать проведение работ по переупаковке, перемаркировке, ремонту тары, взвешиванию груза, определению качества товара, отбору образцов, оформлению документации, сдаче груза на месте и другим операциям, связанным с перевалкой грузов, выдавая в установленном порядке заявки соответствующим организациям на производство указанных работ.</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 xml:space="preserve">Производить расчёты с портами и другими транспортными организациями за производство погрузо-разгрузочных работ, хранение грузов на складах, их перевозку различными видами транспорта, за возникшее хранение, демередж, детеншен груза, а также за другие виды услуг. </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Высылать товаро-транспортные и товаросопроводительные документы по указанному адресу, информировать об отгрузке грузов в сроки, указанные в заказах Клиента.</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Осуществлять выборочный контроль за перевалкой грузов, правильным складированием и хранением их в портах.</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Высылать необходимую документацию не позднее следующего рабочего дня по получении документов от перевозчика или порта. Принимает меры к своевременному получению от порта или перевозчика необходимой документации.</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По заказам Клиента и за счет Клиента вызывать экспертов для составления актов экспертизы по определению состояния, количества и качества груза.</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Выполнять заказы Клиента по страхованию грузов, карантинным и санитарным формальностям при перевалке грузов в соответствии с действующим порядком проведения данных операций.</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По запросам Клиента предоставлять информацию по уровню ставок на перевозку грузов в международном сообщении, а также на обработку грузов в портах и на погранстанциях, необходимую для расчёта транспортной составляющей цены товара и оплаты за перевозку. Разрабатывать инструкции и рекомендации по условиям поставок, маршрутам перевозки, оформлению транспортных документов, а также по условиям ТЭО грузов, включая стоимость перевозки, работ по перевалке, упаковке и маркировке грузов.</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Предоставлять по запросу Клиента в двухнедельный срок имеющиеся в распоряжении Экспедитора копии транспортных и товаросопроводительных документов, необходимые для ведения арбитражных и судебных дел.</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По заявке и за счет Клиента организовывать краткосрочное хранение груза на СВХ в соответствии со сроками, установленными на каждом терминале.</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Выдавать разнарядку на отгрузку экспортных и импортных грузов.</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 xml:space="preserve">По заказам Клиента, в рамках полномочий выдаваемых Экспедитору доверенностей, представлять интересы Клиента в таможенных, санитарных и иных органах, а также составлять, подписывать и подавать таможенному органу отправления транзитную декларацию от собственного имени. </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Осуществлять отправку пакета документации курьерской почтой по адресу, указанному Клиентом.</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По согласованию Сторон выполнять другие заказы Клиента с дополнительным согласованием стоимости таких услуг.</w:t>
      </w:r>
    </w:p>
    <w:p w:rsidR="00386915" w:rsidRDefault="00386915" w:rsidP="00386915">
      <w:pPr>
        <w:pStyle w:val="af9"/>
        <w:numPr>
          <w:ilvl w:val="2"/>
          <w:numId w:val="22"/>
        </w:numPr>
        <w:suppressAutoHyphens w:val="0"/>
        <w:spacing w:after="120"/>
        <w:ind w:left="0" w:firstLine="709"/>
        <w:rPr>
          <w:sz w:val="24"/>
        </w:rPr>
      </w:pPr>
      <w:r w:rsidRPr="0063015A">
        <w:rPr>
          <w:sz w:val="24"/>
        </w:rPr>
        <w:t xml:space="preserve">В случае задолженности Клиента перед Экспедитором, Экспедитор не вправе удерживать находящийся в его распоряжении груз/коносамент Клиента до полной оплаты услуг или до предоставления Клиентом надлежащего обеспечения исполнения своих обязательств в части оплаты. </w:t>
      </w:r>
    </w:p>
    <w:p w:rsidR="00386915" w:rsidRPr="00214110" w:rsidRDefault="00386915" w:rsidP="00214110">
      <w:pPr>
        <w:pStyle w:val="af9"/>
        <w:numPr>
          <w:ilvl w:val="2"/>
          <w:numId w:val="22"/>
        </w:numPr>
        <w:suppressAutoHyphens w:val="0"/>
        <w:spacing w:after="120"/>
        <w:ind w:left="0" w:firstLine="709"/>
        <w:rPr>
          <w:sz w:val="24"/>
        </w:rPr>
      </w:pPr>
      <w:r w:rsidRPr="00214110">
        <w:rPr>
          <w:sz w:val="24"/>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Клиента.</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 xml:space="preserve">Предоставить Клиенту информацию о составе владельцев Экспедитора по форме Приложения №2 к настоящему Договору. </w:t>
      </w:r>
    </w:p>
    <w:p w:rsidR="00386915" w:rsidRPr="0063015A" w:rsidRDefault="00386915" w:rsidP="00386915">
      <w:pPr>
        <w:pStyle w:val="af9"/>
        <w:spacing w:after="120"/>
        <w:rPr>
          <w:sz w:val="24"/>
        </w:rPr>
      </w:pPr>
      <w:r w:rsidRPr="0063015A">
        <w:rPr>
          <w:sz w:val="24"/>
        </w:rPr>
        <w:t>Экспедитор обязан предоставить Клиенту информацию об изменениях в составе владельцев Экспедитора, включая конечных бенефициаров, и (или) в исполнительных органах Экспедитора, не позднее чем через 5 дней после таких изменений. Данная информация предоставляется по форме Приложения №2 к настоящему Договору.</w:t>
      </w:r>
    </w:p>
    <w:p w:rsidR="00386915" w:rsidRPr="0063015A" w:rsidRDefault="00386915" w:rsidP="00386915">
      <w:pPr>
        <w:spacing w:after="120"/>
        <w:ind w:firstLine="709"/>
        <w:jc w:val="both"/>
      </w:pPr>
      <w:r w:rsidRPr="0063015A">
        <w:t>В случае не предоставления Экспедитором указанной в настоящем пункте информации, Клиент вправе расторгнуть Договор в одностороннем порядке при условии направления письменного уведомления в адрес Экспедитора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386915" w:rsidRPr="0063015A" w:rsidRDefault="00386915" w:rsidP="00386915">
      <w:pPr>
        <w:pStyle w:val="af9"/>
        <w:numPr>
          <w:ilvl w:val="1"/>
          <w:numId w:val="22"/>
        </w:numPr>
        <w:suppressAutoHyphens w:val="0"/>
        <w:spacing w:after="120"/>
        <w:ind w:left="0" w:firstLine="709"/>
        <w:rPr>
          <w:b/>
          <w:sz w:val="24"/>
        </w:rPr>
      </w:pPr>
      <w:r w:rsidRPr="0063015A">
        <w:rPr>
          <w:b/>
          <w:sz w:val="24"/>
        </w:rPr>
        <w:t xml:space="preserve">Права Экспедитора: </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Привлекать для исполнения обязанностей по настоящему Договору третьих лиц.</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 xml:space="preserve">Отступать от указаний Клиента, если только это необходимо в интересах Клиента. </w:t>
      </w:r>
    </w:p>
    <w:p w:rsidR="00386915" w:rsidRPr="0063015A" w:rsidRDefault="00386915" w:rsidP="00386915">
      <w:pPr>
        <w:pStyle w:val="af9"/>
        <w:numPr>
          <w:ilvl w:val="1"/>
          <w:numId w:val="22"/>
        </w:numPr>
        <w:suppressAutoHyphens w:val="0"/>
        <w:spacing w:after="120"/>
        <w:ind w:left="0" w:firstLine="709"/>
        <w:rPr>
          <w:b/>
          <w:sz w:val="24"/>
        </w:rPr>
      </w:pPr>
      <w:r w:rsidRPr="0063015A">
        <w:rPr>
          <w:b/>
          <w:sz w:val="24"/>
        </w:rPr>
        <w:t>Обязанности Клиента:</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Предоставить Экспедитору документы и исчерпывающую (полную, точную и достоверную) информацию о свойствах груза, об условиях его перевозки, а также иную информацию, необходимую для исполнения обязанностей Экспедитора по данному Договору в оговорённый Сторонами срок по запросу Экспедитора.</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Выдать Экспедитору доверенность на транспортно-экспедиторское обслуживание и другие операции, а также на представление интересов Клиента в части, относящейся к перевозке грузов.</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Предоставить Экспедитору полный комплект, надлежащим образом оформленных документов для выпуска груза портом и таможней (согласно действующему таможенному законодательству РФ и действующим таможенным правилам).</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В случае отмены заказа Клиент обязан по электронной почте (___________________________) проинформировать об этом Экспедитора, не менее чем за 24 часа до отправки груза. При этом Клиент не возмещает Экспедитору стоимость отмененных услуг.</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 xml:space="preserve">В случае возникновения любых изменений в заказах Клиента, выдаваемых в соответствии с настоящим Договором, а также при возникновении иных обстоятельств, которые могут повлиять на ход исполнения Сторонами обязательств по настоящему Договору, Клиент обязан в течение 24-х часов, с момента как ему стало известно об изменениях в заказах или иных обстоятельствах, сообщить об этом Экспедитору по электронной почте (_____________________). При этом Клиент возмещает Экспедитору фактически понесенные, документально подтвержденные и заранее согласованные расходы, связанные с возникновением изменений в заказах или иных обстоятельствах. </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Подготовить и предъявить к перевозке в согласованную Сторонами дату маркированный груз в надлежащей таре и упаковке (соответствующих ГОСТу), предохраняющей груз от порчи и повреждений в пути следования и во время перевалки.</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Обеспечивать Экспедитора специальными инструкциями по обработке грузов, в отношении которых не установлены транспортные правила.</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В отношении экспортных и транзитных перевозок, по которым Стороны согласовывают применение ставки налога на добавленную стоимость (далее - НДС) 0%, Клиент предоставляет Экспедитору комплект документов, предусмотренных статьей 165 Налогового кодекса Российской Федерации (таможенная декларация (ее копия) с отметками российского таможенного органа, производившего таможенное оформление вывоза и/или ввоза товаров, и пограничного таможенного органа, через который товар был вывезен за пределы территории Российской Федерации и/или ввезен на территорию Российской Федерации; копии транспортных, товаросопроводительных и/или иных документов, подтверждающих вывоз товаров за пределы таможенной территории Российской Федерации) в срок не позднее 120 (Сто двадцать) календарных дней с момента (даты) оформления региональными таможенными органами декларации на товары.</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Своевременно оплачивать услуги Экспедитора.</w:t>
      </w:r>
    </w:p>
    <w:p w:rsidR="00386915" w:rsidRPr="0063015A" w:rsidRDefault="00386915" w:rsidP="00386915">
      <w:pPr>
        <w:pStyle w:val="af9"/>
        <w:numPr>
          <w:ilvl w:val="2"/>
          <w:numId w:val="22"/>
        </w:numPr>
        <w:suppressAutoHyphens w:val="0"/>
        <w:spacing w:after="120"/>
        <w:ind w:left="0" w:firstLine="709"/>
        <w:rPr>
          <w:sz w:val="24"/>
        </w:rPr>
      </w:pPr>
      <w:r w:rsidRPr="0063015A">
        <w:rPr>
          <w:sz w:val="24"/>
        </w:rPr>
        <w:t>Осуществить расчеты с Экспедитором в соответствии с условиями пункта 4 настоящего Договора.</w:t>
      </w:r>
    </w:p>
    <w:p w:rsidR="00386915" w:rsidRPr="0063015A" w:rsidRDefault="00386915" w:rsidP="00386915">
      <w:pPr>
        <w:pStyle w:val="af9"/>
        <w:numPr>
          <w:ilvl w:val="0"/>
          <w:numId w:val="22"/>
        </w:numPr>
        <w:suppressAutoHyphens w:val="0"/>
        <w:spacing w:after="120"/>
        <w:ind w:left="0" w:firstLine="0"/>
        <w:jc w:val="center"/>
        <w:rPr>
          <w:b/>
          <w:sz w:val="24"/>
        </w:rPr>
      </w:pPr>
      <w:r w:rsidRPr="0063015A">
        <w:rPr>
          <w:b/>
          <w:sz w:val="24"/>
        </w:rPr>
        <w:t>РАСЧЁТЫ МЕЖДУ СТОРОНАМИ</w:t>
      </w:r>
    </w:p>
    <w:p w:rsidR="00386915" w:rsidRPr="0063015A" w:rsidRDefault="00386915" w:rsidP="00386915">
      <w:pPr>
        <w:pStyle w:val="27"/>
        <w:numPr>
          <w:ilvl w:val="1"/>
          <w:numId w:val="22"/>
        </w:numPr>
        <w:suppressAutoHyphens w:val="0"/>
        <w:spacing w:line="240" w:lineRule="auto"/>
        <w:ind w:left="0" w:firstLine="709"/>
        <w:jc w:val="both"/>
      </w:pPr>
      <w:r w:rsidRPr="0063015A">
        <w:rPr>
          <w:spacing w:val="-1"/>
        </w:rPr>
        <w:t xml:space="preserve">Максимальная (совокупная) цена данного договора складывается исходя из стоимости расходов понесенных </w:t>
      </w:r>
      <w:r w:rsidRPr="0063015A">
        <w:t xml:space="preserve">Экспедитором при организации услуг, предусмотренных предметом договора, стоимости транспортно - экспедиторских услуг, оказанных Клиенту Экспедитором, и вознаграждения Экспедитора, и составляет </w:t>
      </w:r>
      <w:r>
        <w:t>п</w:t>
      </w:r>
      <w:r w:rsidRPr="0063015A">
        <w:t xml:space="preserve">о 31 декабря 2016 года </w:t>
      </w:r>
      <w:r>
        <w:t xml:space="preserve">включительно </w:t>
      </w:r>
      <w:r w:rsidRPr="0063015A">
        <w:rPr>
          <w:b/>
        </w:rPr>
        <w:t>___________ (________________) рублей _______ копеек</w:t>
      </w:r>
      <w:r w:rsidRPr="0063015A">
        <w:t>,</w:t>
      </w:r>
      <w:r w:rsidRPr="0063015A">
        <w:rPr>
          <w:bCs/>
        </w:rPr>
        <w:t xml:space="preserve"> без учета </w:t>
      </w:r>
      <w:r w:rsidRPr="0063015A">
        <w:t xml:space="preserve">НДС, уплачиваемого в бюджет Российской Федерации. НДС начисляется в соответствии с законодательством Российской Федерации. </w:t>
      </w:r>
    </w:p>
    <w:p w:rsidR="00386915" w:rsidRPr="0063015A" w:rsidRDefault="00386915" w:rsidP="00386915">
      <w:pPr>
        <w:pStyle w:val="27"/>
        <w:spacing w:line="240" w:lineRule="auto"/>
        <w:ind w:left="0" w:firstLine="709"/>
        <w:jc w:val="both"/>
      </w:pPr>
      <w:r w:rsidRPr="0063015A">
        <w:t xml:space="preserve">Общая цена услуг складывается из вознаграждения Экспедитора и расходов Экспедитора, определенных Сторонами в Приложение №1 к настоящему Договору. </w:t>
      </w:r>
    </w:p>
    <w:p w:rsidR="00386915" w:rsidRPr="0063015A" w:rsidRDefault="00386915" w:rsidP="00386915">
      <w:pPr>
        <w:pStyle w:val="27"/>
        <w:numPr>
          <w:ilvl w:val="1"/>
          <w:numId w:val="22"/>
        </w:numPr>
        <w:suppressAutoHyphens w:val="0"/>
        <w:spacing w:line="240" w:lineRule="auto"/>
        <w:ind w:left="0" w:firstLine="709"/>
        <w:jc w:val="both"/>
      </w:pPr>
      <w:r w:rsidRPr="0063015A">
        <w:t xml:space="preserve">Авансирование не предусмотрено. Оплата оказанных Экспедитором услуг и документально подтвержденных расходов производится Клиентом на основании ежемесячных подписанных Клиентом и Экспедитором актов сдачи-приемки оказанных услуг (Приложение №4) по настоящему Договору, в течение 30 (тридцати) </w:t>
      </w:r>
      <w:r>
        <w:t>календарных</w:t>
      </w:r>
      <w:r w:rsidRPr="0063015A">
        <w:t xml:space="preserve"> дней с даты подписания обеими сторонами данных актов, при условии получения Клиентом от Экспедитора оригинала счета-фактуры и счета на оплату.</w:t>
      </w:r>
    </w:p>
    <w:p w:rsidR="00386915" w:rsidRPr="0063015A" w:rsidRDefault="00386915" w:rsidP="00386915">
      <w:pPr>
        <w:pStyle w:val="27"/>
        <w:numPr>
          <w:ilvl w:val="1"/>
          <w:numId w:val="22"/>
        </w:numPr>
        <w:suppressAutoHyphens w:val="0"/>
        <w:spacing w:line="240" w:lineRule="auto"/>
        <w:ind w:left="0" w:firstLine="709"/>
        <w:jc w:val="both"/>
      </w:pPr>
      <w:r w:rsidRPr="0063015A">
        <w:t>Датой оплаты является дата списания денежных средств с расчетного счета Клиента.</w:t>
      </w:r>
    </w:p>
    <w:p w:rsidR="00386915" w:rsidRPr="0063015A" w:rsidRDefault="00386915" w:rsidP="00386915">
      <w:pPr>
        <w:pStyle w:val="af9"/>
        <w:numPr>
          <w:ilvl w:val="0"/>
          <w:numId w:val="22"/>
        </w:numPr>
        <w:suppressAutoHyphens w:val="0"/>
        <w:spacing w:after="120"/>
        <w:ind w:left="0" w:firstLine="0"/>
        <w:jc w:val="center"/>
        <w:rPr>
          <w:b/>
          <w:sz w:val="24"/>
        </w:rPr>
      </w:pPr>
      <w:r w:rsidRPr="0063015A">
        <w:rPr>
          <w:b/>
          <w:sz w:val="24"/>
        </w:rPr>
        <w:t>ОТВЕТСТВЕННОСТЬ СТОРОН</w:t>
      </w:r>
    </w:p>
    <w:p w:rsidR="00386915" w:rsidRPr="0063015A" w:rsidRDefault="00386915" w:rsidP="00386915">
      <w:pPr>
        <w:numPr>
          <w:ilvl w:val="1"/>
          <w:numId w:val="22"/>
        </w:numPr>
        <w:suppressAutoHyphens w:val="0"/>
        <w:spacing w:after="120"/>
        <w:ind w:left="0" w:firstLine="709"/>
        <w:jc w:val="both"/>
      </w:pPr>
      <w:r w:rsidRPr="0063015A">
        <w:t xml:space="preserve">Стороны несут взаимную материальную ответственность за неисполнение или ненадлежащее исполнение своих обязательств по Договору в размере фактически доказанных убытков и потерь в соответствие с действующим законодательством. </w:t>
      </w:r>
    </w:p>
    <w:p w:rsidR="00386915" w:rsidRPr="0063015A" w:rsidRDefault="00386915" w:rsidP="00386915">
      <w:pPr>
        <w:numPr>
          <w:ilvl w:val="1"/>
          <w:numId w:val="22"/>
        </w:numPr>
        <w:suppressAutoHyphens w:val="0"/>
        <w:spacing w:after="120"/>
        <w:ind w:left="0" w:firstLine="709"/>
        <w:jc w:val="both"/>
      </w:pPr>
      <w:r w:rsidRPr="0063015A">
        <w:t xml:space="preserve">Сторона, нарушившая свои обязательства по Договору, должна без промедления устранить эти нарушения. </w:t>
      </w:r>
    </w:p>
    <w:p w:rsidR="00386915" w:rsidRPr="0063015A" w:rsidRDefault="00386915" w:rsidP="00386915">
      <w:pPr>
        <w:numPr>
          <w:ilvl w:val="1"/>
          <w:numId w:val="22"/>
        </w:numPr>
        <w:suppressAutoHyphens w:val="0"/>
        <w:spacing w:after="120"/>
        <w:ind w:left="0" w:firstLine="709"/>
        <w:jc w:val="both"/>
      </w:pPr>
      <w:r w:rsidRPr="0063015A">
        <w:t>Сторона, которая привлекла третье лицо к исполнению своих обязательств по Договору, несет перед другой стороной ответственность за неисполнение или ненадлежащее исполнение этим лицом как за свои собственные действия.</w:t>
      </w:r>
    </w:p>
    <w:p w:rsidR="00386915" w:rsidRPr="0063015A" w:rsidRDefault="00386915" w:rsidP="00386915">
      <w:pPr>
        <w:numPr>
          <w:ilvl w:val="1"/>
          <w:numId w:val="22"/>
        </w:numPr>
        <w:suppressAutoHyphens w:val="0"/>
        <w:spacing w:after="120"/>
        <w:ind w:left="0" w:firstLine="709"/>
        <w:jc w:val="both"/>
      </w:pPr>
      <w:r w:rsidRPr="0063015A">
        <w:t xml:space="preserve">Не допускается отказ Клиента от оплаты перевозок менее чем за 24 часа до отправки груза. </w:t>
      </w:r>
    </w:p>
    <w:p w:rsidR="00386915" w:rsidRPr="0063015A" w:rsidRDefault="00386915" w:rsidP="00386915">
      <w:pPr>
        <w:numPr>
          <w:ilvl w:val="1"/>
          <w:numId w:val="22"/>
        </w:numPr>
        <w:suppressAutoHyphens w:val="0"/>
        <w:spacing w:after="120"/>
        <w:ind w:left="0" w:firstLine="709"/>
        <w:jc w:val="both"/>
      </w:pPr>
      <w:r w:rsidRPr="0063015A">
        <w:t>Экспедитор не несет ответственность за задержку и возврат грузов, вызванных виновными действиями Клиента.</w:t>
      </w:r>
    </w:p>
    <w:p w:rsidR="00386915" w:rsidRPr="0063015A" w:rsidRDefault="00386915" w:rsidP="00386915">
      <w:pPr>
        <w:numPr>
          <w:ilvl w:val="1"/>
          <w:numId w:val="22"/>
        </w:numPr>
        <w:suppressAutoHyphens w:val="0"/>
        <w:spacing w:after="120"/>
        <w:ind w:left="0" w:firstLine="709"/>
        <w:jc w:val="both"/>
      </w:pPr>
      <w:r w:rsidRPr="0063015A">
        <w:t>Клиент несет ответственность за полноту приложенных сопроводительных документов при наличии таковых.</w:t>
      </w:r>
    </w:p>
    <w:p w:rsidR="00386915" w:rsidRPr="0063015A" w:rsidRDefault="00386915" w:rsidP="00386915">
      <w:pPr>
        <w:numPr>
          <w:ilvl w:val="1"/>
          <w:numId w:val="22"/>
        </w:numPr>
        <w:suppressAutoHyphens w:val="0"/>
        <w:spacing w:after="120"/>
        <w:ind w:left="0" w:firstLine="709"/>
        <w:jc w:val="both"/>
      </w:pPr>
      <w:r w:rsidRPr="0063015A">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386915" w:rsidRPr="0063015A" w:rsidRDefault="00386915" w:rsidP="00386915">
      <w:pPr>
        <w:pStyle w:val="af9"/>
        <w:numPr>
          <w:ilvl w:val="0"/>
          <w:numId w:val="22"/>
        </w:numPr>
        <w:suppressAutoHyphens w:val="0"/>
        <w:spacing w:after="120"/>
        <w:ind w:left="0" w:firstLine="0"/>
        <w:jc w:val="center"/>
        <w:rPr>
          <w:b/>
          <w:sz w:val="24"/>
        </w:rPr>
      </w:pPr>
      <w:r w:rsidRPr="0063015A">
        <w:rPr>
          <w:b/>
          <w:sz w:val="24"/>
        </w:rPr>
        <w:t>ДЕЙСТВИЕ ДОГОВОРА И ДОСРОЧНОЕ РАСТОРЖЕНИЕ</w:t>
      </w:r>
    </w:p>
    <w:p w:rsidR="00386915" w:rsidRPr="009B522B" w:rsidRDefault="00386915" w:rsidP="00386915">
      <w:pPr>
        <w:pStyle w:val="af9"/>
        <w:numPr>
          <w:ilvl w:val="1"/>
          <w:numId w:val="22"/>
        </w:numPr>
        <w:suppressAutoHyphens w:val="0"/>
        <w:spacing w:after="120"/>
        <w:ind w:left="0" w:firstLine="709"/>
        <w:rPr>
          <w:b/>
          <w:sz w:val="24"/>
        </w:rPr>
      </w:pPr>
      <w:r w:rsidRPr="0063015A">
        <w:rPr>
          <w:sz w:val="24"/>
        </w:rPr>
        <w:t xml:space="preserve">Настоящий договор вступает в силу с момента его подписания и действует </w:t>
      </w:r>
      <w:r w:rsidRPr="009B522B">
        <w:rPr>
          <w:b/>
          <w:sz w:val="24"/>
        </w:rPr>
        <w:t xml:space="preserve">по 31 декабря 2016 года включительно. </w:t>
      </w:r>
    </w:p>
    <w:p w:rsidR="00386915" w:rsidRPr="0063015A" w:rsidRDefault="00386915" w:rsidP="00386915">
      <w:pPr>
        <w:pStyle w:val="af9"/>
        <w:numPr>
          <w:ilvl w:val="1"/>
          <w:numId w:val="22"/>
        </w:numPr>
        <w:suppressAutoHyphens w:val="0"/>
        <w:spacing w:after="120"/>
        <w:ind w:left="0" w:firstLine="709"/>
        <w:rPr>
          <w:sz w:val="24"/>
        </w:rPr>
      </w:pPr>
      <w:r w:rsidRPr="0063015A">
        <w:rPr>
          <w:sz w:val="24"/>
        </w:rPr>
        <w:t>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386915" w:rsidRPr="0063015A" w:rsidRDefault="00386915" w:rsidP="00386915">
      <w:pPr>
        <w:pStyle w:val="af9"/>
        <w:numPr>
          <w:ilvl w:val="1"/>
          <w:numId w:val="22"/>
        </w:numPr>
        <w:suppressAutoHyphens w:val="0"/>
        <w:spacing w:after="120"/>
        <w:ind w:left="0" w:firstLine="709"/>
        <w:rPr>
          <w:sz w:val="24"/>
        </w:rPr>
      </w:pPr>
      <w:r w:rsidRPr="0063015A">
        <w:rPr>
          <w:sz w:val="24"/>
        </w:rPr>
        <w:t>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w:t>
      </w:r>
    </w:p>
    <w:p w:rsidR="00386915" w:rsidRPr="0063015A" w:rsidRDefault="00386915" w:rsidP="00386915">
      <w:pPr>
        <w:pStyle w:val="af9"/>
        <w:numPr>
          <w:ilvl w:val="1"/>
          <w:numId w:val="22"/>
        </w:numPr>
        <w:suppressAutoHyphens w:val="0"/>
        <w:spacing w:after="120"/>
        <w:ind w:left="0" w:firstLine="709"/>
        <w:rPr>
          <w:sz w:val="24"/>
        </w:rPr>
      </w:pPr>
      <w:r w:rsidRPr="0063015A">
        <w:rPr>
          <w:sz w:val="24"/>
        </w:rPr>
        <w:t>В случае расторжения настоящего Договора Стороны обязуются не позднее 30 (тридцати) календарных дней с даты окончания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с даты подписания акта сверки.</w:t>
      </w:r>
    </w:p>
    <w:p w:rsidR="00386915" w:rsidRPr="0063015A" w:rsidRDefault="00386915" w:rsidP="00386915">
      <w:pPr>
        <w:pStyle w:val="af9"/>
        <w:spacing w:after="120"/>
        <w:rPr>
          <w:b/>
          <w:sz w:val="24"/>
        </w:rPr>
      </w:pPr>
    </w:p>
    <w:p w:rsidR="00386915" w:rsidRPr="0063015A" w:rsidRDefault="00386915" w:rsidP="00386915">
      <w:pPr>
        <w:pStyle w:val="af9"/>
        <w:numPr>
          <w:ilvl w:val="0"/>
          <w:numId w:val="22"/>
        </w:numPr>
        <w:suppressAutoHyphens w:val="0"/>
        <w:spacing w:after="120"/>
        <w:ind w:left="0" w:firstLine="0"/>
        <w:jc w:val="center"/>
        <w:rPr>
          <w:b/>
          <w:sz w:val="24"/>
        </w:rPr>
      </w:pPr>
      <w:r w:rsidRPr="0063015A">
        <w:rPr>
          <w:b/>
          <w:sz w:val="24"/>
        </w:rPr>
        <w:t>ФОРС-МАЖОР</w:t>
      </w:r>
    </w:p>
    <w:p w:rsidR="00386915" w:rsidRPr="0063015A" w:rsidRDefault="00386915" w:rsidP="00386915">
      <w:pPr>
        <w:pStyle w:val="Normal1"/>
        <w:numPr>
          <w:ilvl w:val="1"/>
          <w:numId w:val="22"/>
        </w:numPr>
        <w:shd w:val="clear" w:color="auto" w:fill="FFFFFF"/>
        <w:spacing w:after="120"/>
        <w:ind w:left="0" w:firstLine="709"/>
        <w:rPr>
          <w:sz w:val="24"/>
          <w:szCs w:val="24"/>
        </w:rPr>
      </w:pPr>
      <w:r w:rsidRPr="0063015A">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
    <w:p w:rsidR="00386915" w:rsidRPr="0063015A" w:rsidRDefault="00386915" w:rsidP="00386915">
      <w:pPr>
        <w:pStyle w:val="Normal1"/>
        <w:numPr>
          <w:ilvl w:val="1"/>
          <w:numId w:val="22"/>
        </w:numPr>
        <w:shd w:val="clear" w:color="auto" w:fill="FFFFFF"/>
        <w:spacing w:after="120"/>
        <w:ind w:left="0" w:firstLine="709"/>
        <w:rPr>
          <w:sz w:val="24"/>
          <w:szCs w:val="24"/>
        </w:rPr>
      </w:pPr>
      <w:r w:rsidRPr="0063015A">
        <w:rPr>
          <w:sz w:val="24"/>
          <w:szCs w:val="24"/>
        </w:rPr>
        <w:t>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386915" w:rsidRPr="0063015A" w:rsidRDefault="00386915" w:rsidP="00386915">
      <w:pPr>
        <w:pStyle w:val="Normal1"/>
        <w:numPr>
          <w:ilvl w:val="1"/>
          <w:numId w:val="22"/>
        </w:numPr>
        <w:shd w:val="clear" w:color="auto" w:fill="FFFFFF"/>
        <w:spacing w:after="120"/>
        <w:ind w:left="0" w:firstLine="709"/>
        <w:rPr>
          <w:sz w:val="24"/>
          <w:szCs w:val="24"/>
        </w:rPr>
      </w:pPr>
      <w:r w:rsidRPr="0063015A">
        <w:rPr>
          <w:sz w:val="24"/>
          <w:szCs w:val="24"/>
        </w:rPr>
        <w:t>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86915" w:rsidRPr="0063015A" w:rsidRDefault="00386915" w:rsidP="00386915">
      <w:pPr>
        <w:pStyle w:val="Normal1"/>
        <w:numPr>
          <w:ilvl w:val="1"/>
          <w:numId w:val="22"/>
        </w:numPr>
        <w:shd w:val="clear" w:color="auto" w:fill="FFFFFF"/>
        <w:spacing w:after="120"/>
        <w:ind w:left="0" w:firstLine="709"/>
        <w:rPr>
          <w:sz w:val="24"/>
          <w:szCs w:val="24"/>
        </w:rPr>
      </w:pPr>
      <w:r w:rsidRPr="0063015A">
        <w:rPr>
          <w:sz w:val="24"/>
          <w:szCs w:val="24"/>
        </w:rPr>
        <w:t>Неуведомление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86915" w:rsidRPr="0063015A" w:rsidRDefault="00386915" w:rsidP="00386915">
      <w:pPr>
        <w:pStyle w:val="Normal1"/>
        <w:numPr>
          <w:ilvl w:val="1"/>
          <w:numId w:val="22"/>
        </w:numPr>
        <w:shd w:val="clear" w:color="auto" w:fill="FFFFFF"/>
        <w:spacing w:after="120"/>
        <w:ind w:left="0" w:firstLine="709"/>
        <w:rPr>
          <w:sz w:val="24"/>
          <w:szCs w:val="24"/>
        </w:rPr>
      </w:pPr>
      <w:r w:rsidRPr="0063015A">
        <w:rPr>
          <w:sz w:val="24"/>
          <w:szCs w:val="24"/>
        </w:rPr>
        <w:t>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386915" w:rsidRPr="0063015A" w:rsidRDefault="00386915" w:rsidP="00386915">
      <w:pPr>
        <w:pStyle w:val="Normal1"/>
        <w:shd w:val="clear" w:color="auto" w:fill="FFFFFF"/>
        <w:spacing w:after="120"/>
        <w:ind w:left="644" w:firstLine="0"/>
        <w:rPr>
          <w:sz w:val="24"/>
          <w:szCs w:val="24"/>
        </w:rPr>
      </w:pPr>
    </w:p>
    <w:p w:rsidR="00386915" w:rsidRPr="0063015A" w:rsidRDefault="00386915" w:rsidP="00386915">
      <w:pPr>
        <w:pStyle w:val="af9"/>
        <w:numPr>
          <w:ilvl w:val="0"/>
          <w:numId w:val="22"/>
        </w:numPr>
        <w:suppressAutoHyphens w:val="0"/>
        <w:spacing w:after="120"/>
        <w:ind w:left="0" w:firstLine="0"/>
        <w:jc w:val="center"/>
        <w:rPr>
          <w:b/>
          <w:sz w:val="24"/>
        </w:rPr>
      </w:pPr>
      <w:r w:rsidRPr="0063015A">
        <w:rPr>
          <w:b/>
          <w:sz w:val="24"/>
        </w:rPr>
        <w:t>СПОРЫ</w:t>
      </w:r>
    </w:p>
    <w:p w:rsidR="00386915" w:rsidRPr="0063015A" w:rsidRDefault="00386915" w:rsidP="00386915">
      <w:pPr>
        <w:numPr>
          <w:ilvl w:val="1"/>
          <w:numId w:val="22"/>
        </w:numPr>
        <w:suppressAutoHyphens w:val="0"/>
        <w:spacing w:after="120"/>
        <w:ind w:left="0" w:firstLine="709"/>
        <w:jc w:val="both"/>
      </w:pPr>
      <w:r w:rsidRPr="0063015A">
        <w:t>Споры и разногласия, возникающие в период действия настоящего Договора, разрешаются Сторонами путем переговоров.</w:t>
      </w:r>
    </w:p>
    <w:p w:rsidR="00386915" w:rsidRPr="0063015A" w:rsidRDefault="00386915" w:rsidP="00386915">
      <w:pPr>
        <w:numPr>
          <w:ilvl w:val="1"/>
          <w:numId w:val="22"/>
        </w:numPr>
        <w:suppressAutoHyphens w:val="0"/>
        <w:spacing w:after="120"/>
        <w:ind w:left="0" w:firstLine="709"/>
        <w:jc w:val="both"/>
      </w:pPr>
      <w:r w:rsidRPr="0063015A">
        <w:t>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386915" w:rsidRPr="0063015A" w:rsidRDefault="00386915" w:rsidP="00386915">
      <w:pPr>
        <w:numPr>
          <w:ilvl w:val="1"/>
          <w:numId w:val="22"/>
        </w:numPr>
        <w:suppressAutoHyphens w:val="0"/>
        <w:spacing w:after="120"/>
        <w:ind w:left="0" w:firstLine="709"/>
        <w:jc w:val="both"/>
      </w:pPr>
      <w:r w:rsidRPr="0063015A">
        <w:t>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386915" w:rsidRPr="0063015A" w:rsidRDefault="00386915" w:rsidP="00386915">
      <w:pPr>
        <w:numPr>
          <w:ilvl w:val="1"/>
          <w:numId w:val="22"/>
        </w:numPr>
        <w:suppressAutoHyphens w:val="0"/>
        <w:spacing w:after="120"/>
        <w:ind w:left="0" w:firstLine="709"/>
        <w:jc w:val="both"/>
      </w:pPr>
      <w:r w:rsidRPr="0063015A">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386915" w:rsidRPr="0063015A" w:rsidRDefault="00386915" w:rsidP="00386915">
      <w:pPr>
        <w:numPr>
          <w:ilvl w:val="1"/>
          <w:numId w:val="22"/>
        </w:numPr>
        <w:suppressAutoHyphens w:val="0"/>
        <w:spacing w:after="120"/>
        <w:ind w:left="0" w:firstLine="709"/>
        <w:jc w:val="both"/>
      </w:pPr>
      <w:r w:rsidRPr="0063015A">
        <w:t>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дней с даты истечения срока рассмотрения претензии согласно п. 7.4 настоящего Договора.</w:t>
      </w:r>
    </w:p>
    <w:p w:rsidR="00386915" w:rsidRPr="0063015A" w:rsidRDefault="00386915" w:rsidP="00386915">
      <w:pPr>
        <w:numPr>
          <w:ilvl w:val="1"/>
          <w:numId w:val="22"/>
        </w:numPr>
        <w:suppressAutoHyphens w:val="0"/>
        <w:spacing w:after="120"/>
        <w:ind w:left="0" w:firstLine="709"/>
        <w:jc w:val="both"/>
      </w:pPr>
      <w:r w:rsidRPr="0063015A">
        <w:t>В случае невозможности разрешения спора путем переговоров или в претензионном порядке, спор передается на рассмотрение в Арбитражный суд Санкт-Петербурга и Ленинградской области.</w:t>
      </w:r>
    </w:p>
    <w:p w:rsidR="00386915" w:rsidRPr="0063015A" w:rsidRDefault="00386915" w:rsidP="00386915">
      <w:pPr>
        <w:pStyle w:val="af9"/>
        <w:spacing w:after="120"/>
        <w:rPr>
          <w:sz w:val="24"/>
        </w:rPr>
      </w:pPr>
    </w:p>
    <w:p w:rsidR="00386915" w:rsidRPr="0063015A" w:rsidRDefault="00386915" w:rsidP="00386915">
      <w:pPr>
        <w:pStyle w:val="af9"/>
        <w:numPr>
          <w:ilvl w:val="0"/>
          <w:numId w:val="22"/>
        </w:numPr>
        <w:suppressAutoHyphens w:val="0"/>
        <w:spacing w:after="120"/>
        <w:ind w:left="0" w:firstLine="0"/>
        <w:jc w:val="center"/>
        <w:rPr>
          <w:b/>
          <w:sz w:val="24"/>
        </w:rPr>
      </w:pPr>
      <w:r w:rsidRPr="0063015A">
        <w:rPr>
          <w:b/>
          <w:sz w:val="24"/>
        </w:rPr>
        <w:t>ЗАКЛЮЧИТЕЛЬНЫЕ ПОЛОЖЕНИЯ</w:t>
      </w:r>
    </w:p>
    <w:p w:rsidR="00386915" w:rsidRPr="0063015A" w:rsidRDefault="00386915" w:rsidP="00386915">
      <w:pPr>
        <w:pStyle w:val="af9"/>
        <w:numPr>
          <w:ilvl w:val="1"/>
          <w:numId w:val="22"/>
        </w:numPr>
        <w:suppressAutoHyphens w:val="0"/>
        <w:spacing w:after="120"/>
        <w:ind w:left="0" w:firstLine="709"/>
        <w:rPr>
          <w:sz w:val="24"/>
        </w:rPr>
      </w:pPr>
      <w:r w:rsidRPr="0063015A">
        <w:rPr>
          <w:sz w:val="24"/>
        </w:rPr>
        <w:t>Применимым законодательством к настоящему Договору Стороны признают законодательство Российской Федерации.</w:t>
      </w:r>
    </w:p>
    <w:p w:rsidR="00386915" w:rsidRPr="0063015A" w:rsidRDefault="00386915" w:rsidP="00386915">
      <w:pPr>
        <w:pStyle w:val="af9"/>
        <w:numPr>
          <w:ilvl w:val="1"/>
          <w:numId w:val="22"/>
        </w:numPr>
        <w:suppressAutoHyphens w:val="0"/>
        <w:spacing w:after="120"/>
        <w:ind w:left="0" w:firstLine="709"/>
        <w:rPr>
          <w:sz w:val="24"/>
        </w:rPr>
      </w:pPr>
      <w:r w:rsidRPr="0063015A">
        <w:rPr>
          <w:sz w:val="24"/>
        </w:rPr>
        <w:t>По окончании действия Договора Стороны обязуются в течение 30 (тридцати) календарных дней произвести полный взаимный расчет с подписанием акта сверки.</w:t>
      </w:r>
    </w:p>
    <w:p w:rsidR="00386915" w:rsidRPr="0063015A" w:rsidRDefault="00386915" w:rsidP="00386915">
      <w:pPr>
        <w:pStyle w:val="af9"/>
        <w:numPr>
          <w:ilvl w:val="1"/>
          <w:numId w:val="22"/>
        </w:numPr>
        <w:suppressAutoHyphens w:val="0"/>
        <w:spacing w:after="120"/>
        <w:ind w:left="0" w:firstLine="709"/>
        <w:rPr>
          <w:sz w:val="24"/>
        </w:rPr>
      </w:pPr>
      <w:r w:rsidRPr="0063015A">
        <w:rPr>
          <w:sz w:val="24"/>
        </w:rPr>
        <w:t>После подписания настоящего Договора все предыдущие договоренности и переписка по нему теряют силу.</w:t>
      </w:r>
    </w:p>
    <w:p w:rsidR="00386915" w:rsidRPr="0063015A" w:rsidRDefault="00386915" w:rsidP="00386915">
      <w:pPr>
        <w:pStyle w:val="af9"/>
        <w:numPr>
          <w:ilvl w:val="1"/>
          <w:numId w:val="22"/>
        </w:numPr>
        <w:suppressAutoHyphens w:val="0"/>
        <w:spacing w:after="120"/>
        <w:ind w:left="0" w:firstLine="709"/>
        <w:rPr>
          <w:sz w:val="24"/>
        </w:rPr>
      </w:pPr>
      <w:r w:rsidRPr="0063015A">
        <w:rPr>
          <w:sz w:val="24"/>
        </w:rPr>
        <w:t>Все дополнения и приложения к настоящему Договору являются его неотъемлемой частью.</w:t>
      </w:r>
    </w:p>
    <w:p w:rsidR="00386915" w:rsidRPr="0063015A" w:rsidRDefault="00386915" w:rsidP="00386915">
      <w:pPr>
        <w:pStyle w:val="af9"/>
        <w:numPr>
          <w:ilvl w:val="1"/>
          <w:numId w:val="22"/>
        </w:numPr>
        <w:suppressAutoHyphens w:val="0"/>
        <w:spacing w:after="120"/>
        <w:ind w:left="0" w:firstLine="709"/>
        <w:rPr>
          <w:sz w:val="24"/>
        </w:rPr>
      </w:pPr>
      <w:r w:rsidRPr="0063015A">
        <w:rPr>
          <w:sz w:val="24"/>
        </w:rPr>
        <w:t>Настоящий Договор составлен на русском языке в двух экземплярах, имеющих одинаковую силу, по одному для каждой из Сторон.</w:t>
      </w:r>
    </w:p>
    <w:p w:rsidR="00386915" w:rsidRPr="0063015A" w:rsidRDefault="00386915" w:rsidP="00386915">
      <w:pPr>
        <w:pStyle w:val="af9"/>
        <w:numPr>
          <w:ilvl w:val="1"/>
          <w:numId w:val="22"/>
        </w:numPr>
        <w:suppressAutoHyphens w:val="0"/>
        <w:spacing w:after="120"/>
        <w:ind w:left="0" w:firstLine="709"/>
        <w:rPr>
          <w:sz w:val="24"/>
        </w:rPr>
      </w:pPr>
      <w:r w:rsidRPr="0063015A">
        <w:rPr>
          <w:sz w:val="24"/>
        </w:rPr>
        <w:t>Во всем остальном, что не предусмотрено условиями настоящего Договора, Стороны руководствуются положениями действующего законодательства Российской Федерации.</w:t>
      </w:r>
    </w:p>
    <w:p w:rsidR="00386915" w:rsidRPr="0063015A" w:rsidRDefault="00386915" w:rsidP="00386915">
      <w:pPr>
        <w:pStyle w:val="af9"/>
        <w:numPr>
          <w:ilvl w:val="1"/>
          <w:numId w:val="22"/>
        </w:numPr>
        <w:suppressAutoHyphens w:val="0"/>
        <w:spacing w:after="120"/>
        <w:ind w:left="0" w:firstLine="709"/>
        <w:rPr>
          <w:sz w:val="24"/>
        </w:rPr>
      </w:pPr>
      <w:r w:rsidRPr="0063015A">
        <w:rPr>
          <w:sz w:val="24"/>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86915" w:rsidRPr="0063015A" w:rsidRDefault="00386915" w:rsidP="00386915">
      <w:pPr>
        <w:pStyle w:val="af9"/>
        <w:numPr>
          <w:ilvl w:val="1"/>
          <w:numId w:val="22"/>
        </w:numPr>
        <w:suppressAutoHyphens w:val="0"/>
        <w:spacing w:after="120"/>
        <w:ind w:left="0" w:firstLine="709"/>
        <w:rPr>
          <w:sz w:val="24"/>
        </w:rPr>
      </w:pPr>
      <w:r w:rsidRPr="0063015A">
        <w:rPr>
          <w:sz w:val="24"/>
        </w:rPr>
        <w:t>Настоящий Договор составлен в двух экземплярах, имеющих одинаковую юридическую силу, по одному экземпляру для каждой из Сторон.</w:t>
      </w:r>
    </w:p>
    <w:p w:rsidR="00386915" w:rsidRPr="0063015A" w:rsidRDefault="00386915" w:rsidP="00386915">
      <w:pPr>
        <w:pStyle w:val="af9"/>
        <w:numPr>
          <w:ilvl w:val="1"/>
          <w:numId w:val="22"/>
        </w:numPr>
        <w:suppressAutoHyphens w:val="0"/>
        <w:spacing w:after="120"/>
        <w:ind w:left="0" w:firstLine="709"/>
        <w:rPr>
          <w:sz w:val="24"/>
        </w:rPr>
      </w:pPr>
      <w:r w:rsidRPr="0063015A">
        <w:rPr>
          <w:sz w:val="24"/>
        </w:rPr>
        <w:t>Настоящий Договор имеет следующие неотъемлемые приложения:</w:t>
      </w:r>
    </w:p>
    <w:p w:rsidR="00386915" w:rsidRPr="0063015A" w:rsidRDefault="00386915" w:rsidP="00386915">
      <w:pPr>
        <w:pStyle w:val="af9"/>
        <w:numPr>
          <w:ilvl w:val="0"/>
          <w:numId w:val="28"/>
        </w:numPr>
        <w:suppressAutoHyphens w:val="0"/>
        <w:spacing w:after="120"/>
        <w:ind w:left="0" w:firstLine="709"/>
        <w:rPr>
          <w:sz w:val="24"/>
        </w:rPr>
      </w:pPr>
      <w:r w:rsidRPr="0063015A">
        <w:rPr>
          <w:sz w:val="24"/>
        </w:rPr>
        <w:t>О вознаграждении и расходах Экспедитора (приложение №1);</w:t>
      </w:r>
    </w:p>
    <w:p w:rsidR="00386915" w:rsidRPr="0063015A" w:rsidRDefault="00386915" w:rsidP="00386915">
      <w:pPr>
        <w:pStyle w:val="af9"/>
        <w:numPr>
          <w:ilvl w:val="0"/>
          <w:numId w:val="28"/>
        </w:numPr>
        <w:suppressAutoHyphens w:val="0"/>
        <w:spacing w:after="120"/>
        <w:ind w:left="0" w:firstLine="709"/>
        <w:rPr>
          <w:sz w:val="24"/>
        </w:rPr>
      </w:pPr>
      <w:r w:rsidRPr="0063015A">
        <w:rPr>
          <w:sz w:val="24"/>
        </w:rPr>
        <w:t>Информация о составе владельцев (приложение №2);</w:t>
      </w:r>
    </w:p>
    <w:p w:rsidR="00386915" w:rsidRDefault="00386915" w:rsidP="00386915">
      <w:pPr>
        <w:pStyle w:val="af9"/>
        <w:numPr>
          <w:ilvl w:val="0"/>
          <w:numId w:val="28"/>
        </w:numPr>
        <w:suppressAutoHyphens w:val="0"/>
        <w:spacing w:after="120"/>
        <w:ind w:left="0" w:firstLine="709"/>
        <w:rPr>
          <w:sz w:val="24"/>
        </w:rPr>
      </w:pPr>
      <w:r w:rsidRPr="0063015A">
        <w:rPr>
          <w:sz w:val="24"/>
        </w:rPr>
        <w:t>Форма Заказа (Приложение №3);</w:t>
      </w:r>
    </w:p>
    <w:p w:rsidR="00386915" w:rsidRPr="009B522B" w:rsidRDefault="00386915" w:rsidP="00386915">
      <w:pPr>
        <w:pStyle w:val="af9"/>
        <w:numPr>
          <w:ilvl w:val="0"/>
          <w:numId w:val="28"/>
        </w:numPr>
        <w:suppressAutoHyphens w:val="0"/>
        <w:spacing w:after="120"/>
        <w:ind w:left="0" w:firstLine="709"/>
        <w:rPr>
          <w:sz w:val="24"/>
        </w:rPr>
      </w:pPr>
      <w:r w:rsidRPr="009B522B">
        <w:rPr>
          <w:sz w:val="24"/>
        </w:rPr>
        <w:t>Форма акта о выполненных работах (оказанных услугах)</w:t>
      </w:r>
      <w:r w:rsidRPr="0009797B">
        <w:rPr>
          <w:sz w:val="24"/>
        </w:rPr>
        <w:t xml:space="preserve"> </w:t>
      </w:r>
      <w:r w:rsidRPr="0063015A">
        <w:rPr>
          <w:sz w:val="24"/>
        </w:rPr>
        <w:t>(Приложение №</w:t>
      </w:r>
      <w:r>
        <w:rPr>
          <w:sz w:val="24"/>
        </w:rPr>
        <w:t>4</w:t>
      </w:r>
      <w:r w:rsidRPr="0063015A">
        <w:rPr>
          <w:sz w:val="24"/>
        </w:rPr>
        <w:t>)</w:t>
      </w:r>
      <w:r w:rsidRPr="009B522B">
        <w:rPr>
          <w:sz w:val="24"/>
        </w:rPr>
        <w:t>.</w:t>
      </w:r>
    </w:p>
    <w:p w:rsidR="00386915" w:rsidRPr="0063015A" w:rsidRDefault="00386915" w:rsidP="00386915">
      <w:pPr>
        <w:pStyle w:val="af9"/>
        <w:numPr>
          <w:ilvl w:val="0"/>
          <w:numId w:val="27"/>
        </w:numPr>
        <w:tabs>
          <w:tab w:val="clear" w:pos="720"/>
        </w:tabs>
        <w:suppressAutoHyphens w:val="0"/>
        <w:ind w:left="0" w:firstLine="0"/>
        <w:jc w:val="center"/>
        <w:rPr>
          <w:b/>
          <w:sz w:val="24"/>
        </w:rPr>
      </w:pPr>
      <w:r w:rsidRPr="0063015A">
        <w:rPr>
          <w:b/>
          <w:sz w:val="24"/>
        </w:rPr>
        <w:t>ЮРИДИЧЕСКИЕ АДРЕСА,</w:t>
      </w:r>
    </w:p>
    <w:p w:rsidR="00386915" w:rsidRPr="0063015A" w:rsidRDefault="00386915" w:rsidP="00386915">
      <w:pPr>
        <w:pStyle w:val="af9"/>
        <w:spacing w:after="120"/>
        <w:jc w:val="center"/>
        <w:rPr>
          <w:b/>
          <w:sz w:val="24"/>
        </w:rPr>
      </w:pPr>
      <w:r w:rsidRPr="0063015A">
        <w:rPr>
          <w:b/>
          <w:sz w:val="24"/>
        </w:rPr>
        <w:t>БАНКОВСКИЕ РЕКВИЗИТЫ И ПОДПИСИ СТОРОН</w:t>
      </w:r>
    </w:p>
    <w:tbl>
      <w:tblPr>
        <w:tblW w:w="9384" w:type="dxa"/>
        <w:jc w:val="center"/>
        <w:tblLayout w:type="fixed"/>
        <w:tblLook w:val="0000"/>
      </w:tblPr>
      <w:tblGrid>
        <w:gridCol w:w="4678"/>
        <w:gridCol w:w="14"/>
        <w:gridCol w:w="4664"/>
        <w:gridCol w:w="28"/>
      </w:tblGrid>
      <w:tr w:rsidR="00386915" w:rsidRPr="0063015A" w:rsidTr="006F46B1">
        <w:trPr>
          <w:gridAfter w:val="1"/>
          <w:wAfter w:w="28" w:type="dxa"/>
          <w:trHeight w:val="643"/>
          <w:jc w:val="center"/>
        </w:trPr>
        <w:tc>
          <w:tcPr>
            <w:tcW w:w="4678" w:type="dxa"/>
          </w:tcPr>
          <w:p w:rsidR="00386915" w:rsidRPr="0063015A" w:rsidRDefault="00386915" w:rsidP="006F46B1">
            <w:pPr>
              <w:pStyle w:val="1"/>
              <w:tabs>
                <w:tab w:val="clear" w:pos="432"/>
              </w:tabs>
              <w:spacing w:after="120"/>
              <w:ind w:left="49"/>
              <w:rPr>
                <w:rFonts w:cs="Times New Roman"/>
                <w:sz w:val="24"/>
                <w:szCs w:val="24"/>
              </w:rPr>
            </w:pPr>
            <w:r w:rsidRPr="0063015A">
              <w:rPr>
                <w:rFonts w:cs="Times New Roman"/>
                <w:sz w:val="24"/>
                <w:szCs w:val="24"/>
              </w:rPr>
              <w:t>Клиент</w:t>
            </w:r>
          </w:p>
        </w:tc>
        <w:tc>
          <w:tcPr>
            <w:tcW w:w="4678" w:type="dxa"/>
            <w:gridSpan w:val="2"/>
          </w:tcPr>
          <w:p w:rsidR="00386915" w:rsidRPr="0063015A" w:rsidRDefault="00386915" w:rsidP="006F46B1">
            <w:pPr>
              <w:spacing w:after="120"/>
              <w:ind w:firstLine="709"/>
              <w:rPr>
                <w:b/>
              </w:rPr>
            </w:pPr>
            <w:r w:rsidRPr="0063015A">
              <w:rPr>
                <w:b/>
              </w:rPr>
              <w:t>Экспедитор</w:t>
            </w:r>
          </w:p>
        </w:tc>
      </w:tr>
      <w:tr w:rsidR="00386915" w:rsidRPr="0063015A" w:rsidTr="006F46B1">
        <w:trPr>
          <w:gridAfter w:val="1"/>
          <w:wAfter w:w="28" w:type="dxa"/>
          <w:jc w:val="center"/>
        </w:trPr>
        <w:tc>
          <w:tcPr>
            <w:tcW w:w="4678" w:type="dxa"/>
          </w:tcPr>
          <w:p w:rsidR="00386915" w:rsidRDefault="00386915" w:rsidP="006F46B1">
            <w:pPr>
              <w:ind w:left="49" w:right="-72"/>
              <w:rPr>
                <w:b/>
              </w:rPr>
            </w:pPr>
            <w:r w:rsidRPr="0063015A">
              <w:rPr>
                <w:b/>
              </w:rPr>
              <w:t xml:space="preserve">ПАО «Центр по перевозке грузов </w:t>
            </w:r>
          </w:p>
          <w:p w:rsidR="00386915" w:rsidRPr="0063015A" w:rsidRDefault="00386915" w:rsidP="006F46B1">
            <w:pPr>
              <w:ind w:left="49" w:right="-72"/>
              <w:rPr>
                <w:b/>
              </w:rPr>
            </w:pPr>
            <w:r w:rsidRPr="0063015A">
              <w:rPr>
                <w:b/>
              </w:rPr>
              <w:t>в контейнерах «ТрансКонтейнер»</w:t>
            </w:r>
          </w:p>
          <w:p w:rsidR="00386915" w:rsidRDefault="00386915" w:rsidP="006F46B1">
            <w:pPr>
              <w:ind w:left="49" w:right="-96"/>
            </w:pPr>
            <w:r w:rsidRPr="0063015A">
              <w:rPr>
                <w:b/>
              </w:rPr>
              <w:t xml:space="preserve">Юридический адрес: </w:t>
            </w:r>
            <w:r w:rsidRPr="0063015A">
              <w:t xml:space="preserve">125047, </w:t>
            </w:r>
          </w:p>
          <w:p w:rsidR="00386915" w:rsidRPr="0063015A" w:rsidRDefault="00386915" w:rsidP="006F46B1">
            <w:pPr>
              <w:ind w:left="49" w:right="-96"/>
            </w:pPr>
            <w:r w:rsidRPr="0063015A">
              <w:t>Москва, Оружейный пер., д.19</w:t>
            </w:r>
          </w:p>
          <w:p w:rsidR="00386915" w:rsidRDefault="00386915" w:rsidP="006F46B1">
            <w:pPr>
              <w:ind w:left="49" w:right="-96"/>
              <w:rPr>
                <w:b/>
              </w:rPr>
            </w:pPr>
            <w:r w:rsidRPr="0063015A">
              <w:rPr>
                <w:b/>
              </w:rPr>
              <w:t xml:space="preserve">Филиал ПАО «ТрансКонтейнер» </w:t>
            </w:r>
          </w:p>
          <w:p w:rsidR="00386915" w:rsidRPr="0063015A" w:rsidRDefault="00386915" w:rsidP="006F46B1">
            <w:pPr>
              <w:ind w:left="49" w:right="-96"/>
              <w:rPr>
                <w:b/>
              </w:rPr>
            </w:pPr>
            <w:r w:rsidRPr="0063015A">
              <w:rPr>
                <w:b/>
              </w:rPr>
              <w:t>на Октябрьской железной дороге:</w:t>
            </w:r>
          </w:p>
          <w:p w:rsidR="00386915" w:rsidRPr="0063015A" w:rsidRDefault="00386915" w:rsidP="006F46B1">
            <w:pPr>
              <w:ind w:left="49" w:right="-96"/>
            </w:pPr>
            <w:r w:rsidRPr="0063015A">
              <w:t>Место нахождения: 192007,</w:t>
            </w:r>
          </w:p>
          <w:p w:rsidR="00386915" w:rsidRDefault="00386915" w:rsidP="006F46B1">
            <w:pPr>
              <w:ind w:left="49" w:right="-96"/>
            </w:pPr>
            <w:r w:rsidRPr="0063015A">
              <w:t xml:space="preserve">Санкт-Петербург, </w:t>
            </w:r>
          </w:p>
          <w:p w:rsidR="00386915" w:rsidRPr="0063015A" w:rsidRDefault="00386915" w:rsidP="006F46B1">
            <w:pPr>
              <w:ind w:left="49" w:right="-96"/>
            </w:pPr>
            <w:r w:rsidRPr="0063015A">
              <w:t>Лиговский пр.,</w:t>
            </w:r>
            <w:r>
              <w:t xml:space="preserve"> </w:t>
            </w:r>
            <w:r w:rsidRPr="0063015A">
              <w:t>д. 240, лит. А</w:t>
            </w:r>
          </w:p>
          <w:p w:rsidR="00386915" w:rsidRPr="0063015A" w:rsidRDefault="00386915" w:rsidP="006F46B1">
            <w:pPr>
              <w:ind w:left="49" w:right="-96"/>
            </w:pPr>
            <w:r w:rsidRPr="0063015A">
              <w:t xml:space="preserve">Почтовый адрес: 192007, </w:t>
            </w:r>
          </w:p>
          <w:p w:rsidR="00386915" w:rsidRPr="0063015A" w:rsidRDefault="00386915" w:rsidP="006F46B1">
            <w:pPr>
              <w:ind w:left="49" w:right="-96"/>
            </w:pPr>
            <w:r w:rsidRPr="0063015A">
              <w:t>Санкт-Петербург, Лиговский пр.,</w:t>
            </w:r>
          </w:p>
          <w:p w:rsidR="00386915" w:rsidRPr="0063015A" w:rsidRDefault="00386915" w:rsidP="006F46B1">
            <w:pPr>
              <w:ind w:left="49" w:right="-96"/>
            </w:pPr>
            <w:r w:rsidRPr="0063015A">
              <w:t>д. 240, лит. А</w:t>
            </w:r>
          </w:p>
          <w:p w:rsidR="00386915" w:rsidRPr="0063015A" w:rsidRDefault="00386915" w:rsidP="006F46B1">
            <w:pPr>
              <w:ind w:left="49" w:right="-96"/>
            </w:pPr>
            <w:r w:rsidRPr="0063015A">
              <w:t>ИНН 7708591995, КПП 781643001,</w:t>
            </w:r>
          </w:p>
          <w:p w:rsidR="00386915" w:rsidRPr="0063015A" w:rsidRDefault="00386915" w:rsidP="006F46B1">
            <w:pPr>
              <w:ind w:left="49" w:right="-96"/>
            </w:pPr>
            <w:r w:rsidRPr="0063015A">
              <w:t xml:space="preserve">р/с 40702810637000006238 </w:t>
            </w:r>
          </w:p>
          <w:p w:rsidR="00386915" w:rsidRPr="0063015A" w:rsidRDefault="00386915" w:rsidP="006F46B1">
            <w:pPr>
              <w:ind w:left="49" w:right="-96"/>
            </w:pPr>
            <w:r w:rsidRPr="0063015A">
              <w:t xml:space="preserve">в Филиале ОПЕРУ-4 ПАО Банк ВТБ </w:t>
            </w:r>
          </w:p>
          <w:p w:rsidR="00386915" w:rsidRPr="0063015A" w:rsidRDefault="00386915" w:rsidP="006F46B1">
            <w:pPr>
              <w:ind w:left="49" w:right="-96"/>
            </w:pPr>
            <w:r w:rsidRPr="0063015A">
              <w:t>в г. Санкт</w:t>
            </w:r>
            <w:r w:rsidRPr="0063015A">
              <w:noBreakHyphen/>
              <w:t>Петербурге</w:t>
            </w:r>
          </w:p>
          <w:p w:rsidR="00386915" w:rsidRPr="0063015A" w:rsidRDefault="00386915" w:rsidP="006F46B1">
            <w:pPr>
              <w:ind w:left="49" w:right="-96"/>
            </w:pPr>
            <w:r w:rsidRPr="0063015A">
              <w:t>к/с 30101810200000000704</w:t>
            </w:r>
          </w:p>
          <w:p w:rsidR="00386915" w:rsidRPr="0063015A" w:rsidRDefault="00386915" w:rsidP="006F46B1">
            <w:pPr>
              <w:ind w:left="49" w:right="-96"/>
            </w:pPr>
            <w:r w:rsidRPr="0063015A">
              <w:t xml:space="preserve">БИК 044030704 </w:t>
            </w:r>
          </w:p>
          <w:p w:rsidR="00386915" w:rsidRPr="0063015A" w:rsidRDefault="00386915" w:rsidP="006F46B1">
            <w:pPr>
              <w:ind w:left="49" w:right="-96"/>
            </w:pPr>
            <w:r w:rsidRPr="0063015A">
              <w:t>ОКПО 15201081</w:t>
            </w:r>
          </w:p>
          <w:p w:rsidR="00386915" w:rsidRPr="0063015A" w:rsidRDefault="00386915" w:rsidP="006F46B1">
            <w:pPr>
              <w:ind w:left="49" w:right="-96"/>
            </w:pPr>
            <w:r w:rsidRPr="0063015A">
              <w:t>Тел./факс (812) 458-68-00</w:t>
            </w:r>
          </w:p>
          <w:p w:rsidR="00386915" w:rsidRPr="00D1706A" w:rsidRDefault="00E21CF0" w:rsidP="006F46B1">
            <w:pPr>
              <w:ind w:left="49"/>
              <w:rPr>
                <w:color w:val="0000FF"/>
                <w:u w:val="single"/>
              </w:rPr>
            </w:pPr>
            <w:hyperlink r:id="rId16" w:history="1">
              <w:r w:rsidR="00386915" w:rsidRPr="00F76884">
                <w:rPr>
                  <w:rStyle w:val="a7"/>
                  <w:lang w:val="en-US"/>
                </w:rPr>
                <w:t>ShevchukVA</w:t>
              </w:r>
              <w:r w:rsidR="00386915" w:rsidRPr="00F76884">
                <w:rPr>
                  <w:rStyle w:val="a7"/>
                </w:rPr>
                <w:t>@</w:t>
              </w:r>
              <w:r w:rsidR="00386915" w:rsidRPr="00F76884">
                <w:rPr>
                  <w:rStyle w:val="a7"/>
                  <w:lang w:val="en-US"/>
                </w:rPr>
                <w:t>trcont</w:t>
              </w:r>
              <w:r w:rsidR="00386915" w:rsidRPr="00F76884">
                <w:rPr>
                  <w:rStyle w:val="a7"/>
                </w:rPr>
                <w:t>.</w:t>
              </w:r>
              <w:r w:rsidR="00386915" w:rsidRPr="00F76884">
                <w:rPr>
                  <w:rStyle w:val="a7"/>
                  <w:lang w:val="en-US"/>
                </w:rPr>
                <w:t>ru</w:t>
              </w:r>
            </w:hyperlink>
          </w:p>
        </w:tc>
        <w:tc>
          <w:tcPr>
            <w:tcW w:w="4678" w:type="dxa"/>
            <w:gridSpan w:val="2"/>
          </w:tcPr>
          <w:p w:rsidR="00386915" w:rsidRPr="0063015A" w:rsidRDefault="00386915" w:rsidP="006F46B1">
            <w:pPr>
              <w:spacing w:after="120"/>
              <w:ind w:left="35"/>
              <w:rPr>
                <w:b/>
              </w:rPr>
            </w:pPr>
          </w:p>
          <w:p w:rsidR="00386915" w:rsidRPr="0063015A" w:rsidRDefault="00386915" w:rsidP="006F46B1">
            <w:pPr>
              <w:spacing w:after="120"/>
              <w:ind w:left="35"/>
            </w:pPr>
          </w:p>
        </w:tc>
      </w:tr>
      <w:tr w:rsidR="00386915" w:rsidRPr="0063015A" w:rsidTr="006F46B1">
        <w:trPr>
          <w:trHeight w:val="529"/>
          <w:jc w:val="center"/>
        </w:trPr>
        <w:tc>
          <w:tcPr>
            <w:tcW w:w="4692" w:type="dxa"/>
            <w:gridSpan w:val="2"/>
          </w:tcPr>
          <w:p w:rsidR="00386915" w:rsidRPr="0063015A" w:rsidRDefault="00386915" w:rsidP="006F46B1">
            <w:pPr>
              <w:pStyle w:val="1"/>
              <w:tabs>
                <w:tab w:val="clear" w:pos="432"/>
              </w:tabs>
              <w:spacing w:before="120"/>
              <w:ind w:left="49"/>
              <w:rPr>
                <w:rFonts w:cs="Times New Roman"/>
                <w:sz w:val="24"/>
                <w:szCs w:val="24"/>
              </w:rPr>
            </w:pPr>
            <w:r w:rsidRPr="0063015A">
              <w:rPr>
                <w:rFonts w:cs="Times New Roman"/>
                <w:sz w:val="24"/>
                <w:szCs w:val="24"/>
              </w:rPr>
              <w:t>Клиент</w:t>
            </w:r>
          </w:p>
        </w:tc>
        <w:tc>
          <w:tcPr>
            <w:tcW w:w="4692" w:type="dxa"/>
            <w:gridSpan w:val="2"/>
          </w:tcPr>
          <w:p w:rsidR="00386915" w:rsidRPr="0063015A" w:rsidRDefault="00386915" w:rsidP="006F46B1">
            <w:pPr>
              <w:spacing w:before="120"/>
              <w:rPr>
                <w:b/>
              </w:rPr>
            </w:pPr>
            <w:r w:rsidRPr="0063015A">
              <w:rPr>
                <w:b/>
              </w:rPr>
              <w:t>Экспедитор</w:t>
            </w:r>
          </w:p>
        </w:tc>
      </w:tr>
      <w:tr w:rsidR="00386915" w:rsidRPr="0063015A" w:rsidTr="006F46B1">
        <w:trPr>
          <w:trHeight w:val="708"/>
          <w:jc w:val="center"/>
        </w:trPr>
        <w:tc>
          <w:tcPr>
            <w:tcW w:w="4692" w:type="dxa"/>
            <w:gridSpan w:val="2"/>
          </w:tcPr>
          <w:p w:rsidR="00386915" w:rsidRPr="0063015A" w:rsidRDefault="00386915" w:rsidP="006F46B1">
            <w:r>
              <w:t>__________________________________</w:t>
            </w:r>
          </w:p>
          <w:p w:rsidR="00386915" w:rsidRPr="0063015A" w:rsidRDefault="00386915" w:rsidP="006F46B1">
            <w:r>
              <w:t>__________________________________</w:t>
            </w:r>
          </w:p>
          <w:p w:rsidR="00386915" w:rsidRPr="0063015A" w:rsidRDefault="00386915" w:rsidP="006F46B1">
            <w:pPr>
              <w:rPr>
                <w:u w:val="single"/>
              </w:rPr>
            </w:pPr>
            <w:r w:rsidRPr="0063015A">
              <w:t>______</w:t>
            </w:r>
            <w:r>
              <w:t>_____</w:t>
            </w:r>
            <w:r w:rsidRPr="0063015A">
              <w:t>__ /</w:t>
            </w:r>
            <w:r>
              <w:t>____________________</w:t>
            </w:r>
            <w:r w:rsidRPr="0063015A">
              <w:t>/</w:t>
            </w:r>
          </w:p>
          <w:p w:rsidR="00386915" w:rsidRPr="0063015A" w:rsidRDefault="00386915" w:rsidP="006F46B1">
            <w:r>
              <w:rPr>
                <w:vertAlign w:val="superscript"/>
              </w:rPr>
              <w:t>подпись/Ф.И.О./</w:t>
            </w:r>
          </w:p>
        </w:tc>
        <w:tc>
          <w:tcPr>
            <w:tcW w:w="4692" w:type="dxa"/>
            <w:gridSpan w:val="2"/>
          </w:tcPr>
          <w:p w:rsidR="00386915" w:rsidRPr="0063015A" w:rsidRDefault="00386915" w:rsidP="006F46B1">
            <w:r w:rsidRPr="0063015A">
              <w:t>__________________________</w:t>
            </w:r>
          </w:p>
          <w:p w:rsidR="00386915" w:rsidRPr="0063015A" w:rsidRDefault="00386915" w:rsidP="006F46B1">
            <w:r w:rsidRPr="0063015A">
              <w:t>__________________________</w:t>
            </w:r>
          </w:p>
          <w:p w:rsidR="00386915" w:rsidRPr="0063015A" w:rsidRDefault="00386915" w:rsidP="006F46B1">
            <w:r w:rsidRPr="0063015A">
              <w:t>________ /</w:t>
            </w:r>
            <w:r w:rsidRPr="0063015A">
              <w:rPr>
                <w:u w:val="single"/>
              </w:rPr>
              <w:t>_____________</w:t>
            </w:r>
            <w:r w:rsidRPr="0063015A">
              <w:t>./</w:t>
            </w:r>
          </w:p>
          <w:p w:rsidR="00386915" w:rsidRPr="0063015A" w:rsidRDefault="00386915" w:rsidP="006F46B1"/>
        </w:tc>
      </w:tr>
    </w:tbl>
    <w:p w:rsidR="00386915" w:rsidRPr="0063015A" w:rsidRDefault="00386915" w:rsidP="00386915">
      <w:pPr>
        <w:spacing w:after="120"/>
        <w:ind w:firstLine="709"/>
      </w:pPr>
    </w:p>
    <w:p w:rsidR="00386915" w:rsidRPr="0063015A" w:rsidRDefault="00386915" w:rsidP="006F46B1">
      <w:pPr>
        <w:suppressAutoHyphens w:val="0"/>
        <w:rPr>
          <w:b/>
        </w:rPr>
      </w:pPr>
      <w:r w:rsidRPr="0063015A">
        <w:rPr>
          <w:b/>
        </w:rPr>
        <w:br w:type="page"/>
      </w:r>
      <w:r w:rsidR="006F1A3C">
        <w:rPr>
          <w:b/>
        </w:rPr>
        <w:t xml:space="preserve">                                                       </w:t>
      </w:r>
      <w:r w:rsidR="0012051B">
        <w:rPr>
          <w:b/>
        </w:rPr>
        <w:t xml:space="preserve">                                                                        </w:t>
      </w:r>
      <w:r w:rsidRPr="0063015A">
        <w:t>Приложение №1</w:t>
      </w:r>
    </w:p>
    <w:p w:rsidR="00386915" w:rsidRPr="0063015A" w:rsidRDefault="00386915" w:rsidP="00386915">
      <w:pPr>
        <w:pStyle w:val="aff0"/>
        <w:spacing w:before="0" w:after="0"/>
        <w:jc w:val="right"/>
        <w:rPr>
          <w:rFonts w:ascii="Times New Roman" w:hAnsi="Times New Roman" w:cs="Times New Roman"/>
          <w:b w:val="0"/>
          <w:sz w:val="24"/>
          <w:szCs w:val="24"/>
        </w:rPr>
      </w:pPr>
      <w:r w:rsidRPr="0063015A">
        <w:rPr>
          <w:rFonts w:ascii="Times New Roman" w:hAnsi="Times New Roman" w:cs="Times New Roman"/>
          <w:b w:val="0"/>
          <w:sz w:val="24"/>
          <w:szCs w:val="24"/>
        </w:rPr>
        <w:t>к Договору на транспортно-экспедиционное обслуживание</w:t>
      </w:r>
    </w:p>
    <w:p w:rsidR="00386915" w:rsidRPr="0063015A" w:rsidRDefault="00386915" w:rsidP="00386915">
      <w:pPr>
        <w:pStyle w:val="aff0"/>
        <w:spacing w:before="0" w:after="0"/>
        <w:jc w:val="right"/>
        <w:rPr>
          <w:rFonts w:ascii="Times New Roman" w:hAnsi="Times New Roman" w:cs="Times New Roman"/>
          <w:b w:val="0"/>
          <w:sz w:val="24"/>
          <w:szCs w:val="24"/>
        </w:rPr>
      </w:pPr>
      <w:r w:rsidRPr="0063015A">
        <w:rPr>
          <w:rFonts w:ascii="Times New Roman" w:hAnsi="Times New Roman" w:cs="Times New Roman"/>
          <w:b w:val="0"/>
          <w:sz w:val="24"/>
          <w:szCs w:val="24"/>
        </w:rPr>
        <w:t>№ ____________ от «____» _____________ 2016 г.</w:t>
      </w:r>
    </w:p>
    <w:p w:rsidR="00386915" w:rsidRPr="0063015A" w:rsidRDefault="00386915" w:rsidP="00386915">
      <w:pPr>
        <w:jc w:val="right"/>
      </w:pPr>
    </w:p>
    <w:p w:rsidR="00386915" w:rsidRPr="0063015A" w:rsidRDefault="00386915" w:rsidP="00386915">
      <w:pPr>
        <w:pStyle w:val="af9"/>
        <w:jc w:val="center"/>
        <w:rPr>
          <w:b/>
          <w:sz w:val="24"/>
        </w:rPr>
      </w:pPr>
    </w:p>
    <w:p w:rsidR="00386915" w:rsidRPr="0063015A" w:rsidRDefault="00386915" w:rsidP="00386915">
      <w:pPr>
        <w:pStyle w:val="af9"/>
        <w:jc w:val="center"/>
        <w:rPr>
          <w:b/>
          <w:sz w:val="24"/>
        </w:rPr>
      </w:pPr>
      <w:r w:rsidRPr="0063015A">
        <w:rPr>
          <w:b/>
          <w:sz w:val="24"/>
        </w:rPr>
        <w:t>О вознаграждении и расходах Экспедитора</w:t>
      </w:r>
    </w:p>
    <w:p w:rsidR="00386915" w:rsidRPr="0063015A" w:rsidRDefault="00386915" w:rsidP="00386915">
      <w:pPr>
        <w:pStyle w:val="af9"/>
        <w:rPr>
          <w:sz w:val="24"/>
        </w:rPr>
      </w:pPr>
    </w:p>
    <w:p w:rsidR="00386915" w:rsidRPr="0063015A" w:rsidRDefault="00386915" w:rsidP="00386915">
      <w:pPr>
        <w:spacing w:after="120"/>
        <w:ind w:firstLine="709"/>
        <w:jc w:val="both"/>
      </w:pPr>
      <w:r w:rsidRPr="0063015A">
        <w:t>Стороны согласовали следующие размеры и условия вознаграждения и расходов Экспедитора.</w:t>
      </w:r>
    </w:p>
    <w:p w:rsidR="00386915" w:rsidRPr="0063015A" w:rsidRDefault="00386915" w:rsidP="00386915">
      <w:pPr>
        <w:pStyle w:val="aff9"/>
        <w:ind w:firstLine="709"/>
        <w:jc w:val="both"/>
        <w:rPr>
          <w:rFonts w:ascii="Times New Roman" w:eastAsia="Times New Roman" w:hAnsi="Times New Roman"/>
          <w:b/>
          <w:color w:val="000000"/>
          <w:sz w:val="24"/>
          <w:szCs w:val="24"/>
        </w:rPr>
      </w:pPr>
      <w:r w:rsidRPr="0063015A">
        <w:rPr>
          <w:rFonts w:ascii="Times New Roman" w:eastAsia="Times New Roman" w:hAnsi="Times New Roman"/>
          <w:b/>
          <w:color w:val="000000"/>
          <w:sz w:val="24"/>
          <w:szCs w:val="24"/>
        </w:rPr>
        <w:t>1.</w:t>
      </w:r>
      <w:r w:rsidRPr="0063015A">
        <w:rPr>
          <w:rFonts w:ascii="Times New Roman" w:eastAsia="Times New Roman" w:hAnsi="Times New Roman"/>
          <w:color w:val="FF0000"/>
          <w:sz w:val="24"/>
          <w:szCs w:val="24"/>
        </w:rPr>
        <w:t xml:space="preserve"> </w:t>
      </w:r>
      <w:r w:rsidRPr="0063015A">
        <w:rPr>
          <w:rFonts w:ascii="Times New Roman" w:eastAsia="Times New Roman" w:hAnsi="Times New Roman"/>
          <w:b/>
          <w:color w:val="000000"/>
          <w:sz w:val="24"/>
          <w:szCs w:val="24"/>
        </w:rPr>
        <w:t>При экспорте: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693"/>
        <w:gridCol w:w="1418"/>
        <w:gridCol w:w="1701"/>
        <w:gridCol w:w="1417"/>
      </w:tblGrid>
      <w:tr w:rsidR="00386915" w:rsidRPr="0063015A" w:rsidTr="006F46B1">
        <w:tc>
          <w:tcPr>
            <w:tcW w:w="2660" w:type="dxa"/>
            <w:vAlign w:val="center"/>
          </w:tcPr>
          <w:p w:rsidR="00386915" w:rsidRPr="0063015A" w:rsidRDefault="00386915" w:rsidP="006F46B1">
            <w:pPr>
              <w:jc w:val="center"/>
              <w:rPr>
                <w:b/>
                <w:color w:val="000000"/>
              </w:rPr>
            </w:pPr>
            <w:r w:rsidRPr="0063015A">
              <w:rPr>
                <w:b/>
                <w:color w:val="000000"/>
              </w:rPr>
              <w:t>Тип оборудования</w:t>
            </w:r>
          </w:p>
        </w:tc>
        <w:tc>
          <w:tcPr>
            <w:tcW w:w="2693" w:type="dxa"/>
            <w:vAlign w:val="center"/>
          </w:tcPr>
          <w:p w:rsidR="00386915" w:rsidRPr="0063015A" w:rsidRDefault="00386915" w:rsidP="006F46B1">
            <w:pPr>
              <w:jc w:val="center"/>
              <w:rPr>
                <w:b/>
                <w:color w:val="000000"/>
              </w:rPr>
            </w:pPr>
            <w:r w:rsidRPr="0063015A">
              <w:rPr>
                <w:b/>
                <w:color w:val="000000"/>
              </w:rPr>
              <w:t>Статус по прибытии</w:t>
            </w:r>
          </w:p>
        </w:tc>
        <w:tc>
          <w:tcPr>
            <w:tcW w:w="1418" w:type="dxa"/>
            <w:vAlign w:val="center"/>
          </w:tcPr>
          <w:p w:rsidR="00386915" w:rsidRPr="0063015A" w:rsidRDefault="00386915" w:rsidP="006F46B1">
            <w:pPr>
              <w:jc w:val="center"/>
              <w:rPr>
                <w:b/>
                <w:color w:val="000000"/>
              </w:rPr>
            </w:pPr>
            <w:r w:rsidRPr="0063015A">
              <w:rPr>
                <w:b/>
                <w:color w:val="000000"/>
              </w:rPr>
              <w:t>Состояние</w:t>
            </w:r>
          </w:p>
        </w:tc>
        <w:tc>
          <w:tcPr>
            <w:tcW w:w="1701" w:type="dxa"/>
            <w:vAlign w:val="center"/>
          </w:tcPr>
          <w:p w:rsidR="00386915" w:rsidRPr="0063015A" w:rsidRDefault="00386915" w:rsidP="006F46B1">
            <w:pPr>
              <w:jc w:val="center"/>
              <w:rPr>
                <w:b/>
                <w:color w:val="000000"/>
              </w:rPr>
            </w:pPr>
            <w:r w:rsidRPr="0063015A">
              <w:rPr>
                <w:b/>
                <w:color w:val="000000"/>
              </w:rPr>
              <w:t>Размер вознаграждения, руб. без НДС</w:t>
            </w:r>
          </w:p>
        </w:tc>
        <w:tc>
          <w:tcPr>
            <w:tcW w:w="1417" w:type="dxa"/>
            <w:vAlign w:val="center"/>
          </w:tcPr>
          <w:p w:rsidR="00386915" w:rsidRPr="0063015A" w:rsidRDefault="00386915" w:rsidP="006F46B1">
            <w:pPr>
              <w:jc w:val="center"/>
              <w:rPr>
                <w:b/>
                <w:color w:val="000000"/>
              </w:rPr>
            </w:pPr>
            <w:r w:rsidRPr="0063015A">
              <w:rPr>
                <w:b/>
                <w:color w:val="000000"/>
              </w:rPr>
              <w:t>Терминал</w:t>
            </w:r>
          </w:p>
        </w:tc>
      </w:tr>
      <w:tr w:rsidR="00386915" w:rsidRPr="0063015A" w:rsidTr="006F46B1">
        <w:trPr>
          <w:trHeight w:val="463"/>
        </w:trPr>
        <w:tc>
          <w:tcPr>
            <w:tcW w:w="2660" w:type="dxa"/>
          </w:tcPr>
          <w:p w:rsidR="00386915" w:rsidRPr="0063015A" w:rsidRDefault="00386915" w:rsidP="006F46B1">
            <w:pPr>
              <w:rPr>
                <w:color w:val="000000"/>
              </w:rPr>
            </w:pPr>
            <w:r w:rsidRPr="0063015A">
              <w:rPr>
                <w:color w:val="000000"/>
              </w:rPr>
              <w:t>20, 40 и 45 футовые универсальные контейнеры и спецконтейнеры</w:t>
            </w:r>
          </w:p>
        </w:tc>
        <w:tc>
          <w:tcPr>
            <w:tcW w:w="2693" w:type="dxa"/>
            <w:vAlign w:val="center"/>
          </w:tcPr>
          <w:p w:rsidR="00386915" w:rsidRPr="0063015A" w:rsidRDefault="00386915" w:rsidP="006F46B1">
            <w:pPr>
              <w:jc w:val="center"/>
              <w:rPr>
                <w:color w:val="000000"/>
              </w:rPr>
            </w:pPr>
            <w:r w:rsidRPr="0063015A">
              <w:rPr>
                <w:color w:val="000000"/>
              </w:rPr>
              <w:t>Экспорт (прибытие а/т или по ж/д)</w:t>
            </w:r>
          </w:p>
        </w:tc>
        <w:tc>
          <w:tcPr>
            <w:tcW w:w="1418" w:type="dxa"/>
            <w:vAlign w:val="center"/>
          </w:tcPr>
          <w:p w:rsidR="00386915" w:rsidRPr="0063015A" w:rsidRDefault="00386915" w:rsidP="006F46B1">
            <w:pPr>
              <w:jc w:val="center"/>
              <w:rPr>
                <w:color w:val="000000"/>
              </w:rPr>
            </w:pPr>
            <w:r w:rsidRPr="0063015A">
              <w:rPr>
                <w:color w:val="000000"/>
              </w:rPr>
              <w:t>порожний</w:t>
            </w:r>
          </w:p>
        </w:tc>
        <w:tc>
          <w:tcPr>
            <w:tcW w:w="1701" w:type="dxa"/>
            <w:vAlign w:val="center"/>
          </w:tcPr>
          <w:p w:rsidR="00386915" w:rsidRPr="0063015A" w:rsidRDefault="00386915" w:rsidP="006F46B1">
            <w:pPr>
              <w:jc w:val="center"/>
              <w:rPr>
                <w:color w:val="000000"/>
              </w:rPr>
            </w:pPr>
          </w:p>
        </w:tc>
        <w:tc>
          <w:tcPr>
            <w:tcW w:w="1417" w:type="dxa"/>
            <w:vAlign w:val="center"/>
          </w:tcPr>
          <w:p w:rsidR="00386915" w:rsidRPr="0063015A" w:rsidRDefault="00386915" w:rsidP="006F46B1">
            <w:pPr>
              <w:jc w:val="center"/>
              <w:rPr>
                <w:color w:val="000000"/>
              </w:rPr>
            </w:pPr>
            <w:r w:rsidRPr="0063015A">
              <w:rPr>
                <w:color w:val="000000"/>
              </w:rPr>
              <w:t>ММПК Бронка</w:t>
            </w:r>
          </w:p>
        </w:tc>
      </w:tr>
      <w:tr w:rsidR="00386915" w:rsidRPr="0063015A" w:rsidTr="006F46B1">
        <w:trPr>
          <w:trHeight w:val="463"/>
        </w:trPr>
        <w:tc>
          <w:tcPr>
            <w:tcW w:w="2660" w:type="dxa"/>
          </w:tcPr>
          <w:p w:rsidR="00386915" w:rsidRPr="0063015A" w:rsidRDefault="00386915" w:rsidP="006F46B1">
            <w:pPr>
              <w:rPr>
                <w:color w:val="000000"/>
              </w:rPr>
            </w:pPr>
            <w:r w:rsidRPr="0063015A">
              <w:rPr>
                <w:color w:val="000000"/>
              </w:rPr>
              <w:t>20, 40 и 45 футовые универсальные контейнеры и спецконтейнеры</w:t>
            </w:r>
          </w:p>
        </w:tc>
        <w:tc>
          <w:tcPr>
            <w:tcW w:w="2693" w:type="dxa"/>
            <w:vAlign w:val="center"/>
          </w:tcPr>
          <w:p w:rsidR="00386915" w:rsidRPr="0063015A" w:rsidRDefault="00386915" w:rsidP="006F46B1">
            <w:pPr>
              <w:jc w:val="center"/>
              <w:rPr>
                <w:color w:val="000000"/>
              </w:rPr>
            </w:pPr>
            <w:r w:rsidRPr="0063015A">
              <w:rPr>
                <w:color w:val="000000"/>
              </w:rPr>
              <w:t>Экспорт (прибытие а/т или по ж/д)</w:t>
            </w:r>
          </w:p>
        </w:tc>
        <w:tc>
          <w:tcPr>
            <w:tcW w:w="1418" w:type="dxa"/>
            <w:vAlign w:val="center"/>
          </w:tcPr>
          <w:p w:rsidR="00386915" w:rsidRPr="0063015A" w:rsidRDefault="00386915" w:rsidP="006F46B1">
            <w:pPr>
              <w:jc w:val="center"/>
              <w:rPr>
                <w:color w:val="000000"/>
              </w:rPr>
            </w:pPr>
            <w:r w:rsidRPr="0063015A">
              <w:rPr>
                <w:color w:val="000000"/>
              </w:rPr>
              <w:t>гружёный</w:t>
            </w:r>
          </w:p>
        </w:tc>
        <w:tc>
          <w:tcPr>
            <w:tcW w:w="1701" w:type="dxa"/>
            <w:vAlign w:val="center"/>
          </w:tcPr>
          <w:p w:rsidR="00386915" w:rsidRPr="0063015A" w:rsidRDefault="00386915" w:rsidP="006F46B1">
            <w:pPr>
              <w:jc w:val="center"/>
              <w:rPr>
                <w:color w:val="000000"/>
              </w:rPr>
            </w:pPr>
          </w:p>
        </w:tc>
        <w:tc>
          <w:tcPr>
            <w:tcW w:w="1417" w:type="dxa"/>
            <w:vAlign w:val="center"/>
          </w:tcPr>
          <w:p w:rsidR="00386915" w:rsidRPr="0063015A" w:rsidRDefault="00386915" w:rsidP="006F46B1">
            <w:pPr>
              <w:jc w:val="center"/>
              <w:rPr>
                <w:color w:val="000000"/>
              </w:rPr>
            </w:pPr>
            <w:r w:rsidRPr="0063015A">
              <w:rPr>
                <w:color w:val="000000"/>
              </w:rPr>
              <w:t>ММПК Бронка</w:t>
            </w:r>
          </w:p>
        </w:tc>
      </w:tr>
      <w:tr w:rsidR="00386915" w:rsidRPr="0063015A" w:rsidTr="006F46B1">
        <w:trPr>
          <w:trHeight w:val="463"/>
        </w:trPr>
        <w:tc>
          <w:tcPr>
            <w:tcW w:w="2660" w:type="dxa"/>
          </w:tcPr>
          <w:p w:rsidR="00386915" w:rsidRPr="0063015A" w:rsidRDefault="00386915" w:rsidP="006F46B1">
            <w:pPr>
              <w:rPr>
                <w:color w:val="000000"/>
              </w:rPr>
            </w:pPr>
            <w:r w:rsidRPr="0063015A">
              <w:rPr>
                <w:color w:val="000000"/>
              </w:rPr>
              <w:t>20, 40 и 45 футовые универсальные контейнеры и спецконтейнеры</w:t>
            </w:r>
          </w:p>
        </w:tc>
        <w:tc>
          <w:tcPr>
            <w:tcW w:w="2693" w:type="dxa"/>
            <w:vAlign w:val="center"/>
          </w:tcPr>
          <w:p w:rsidR="00386915" w:rsidRPr="0063015A" w:rsidRDefault="00386915" w:rsidP="006F46B1">
            <w:pPr>
              <w:jc w:val="center"/>
              <w:rPr>
                <w:color w:val="000000"/>
              </w:rPr>
            </w:pPr>
            <w:r w:rsidRPr="0063015A">
              <w:rPr>
                <w:color w:val="000000"/>
              </w:rPr>
              <w:t>Экспорт (для грузов, прибывших в режиме таможенного транзита)</w:t>
            </w:r>
          </w:p>
        </w:tc>
        <w:tc>
          <w:tcPr>
            <w:tcW w:w="1418" w:type="dxa"/>
            <w:vAlign w:val="center"/>
          </w:tcPr>
          <w:p w:rsidR="00386915" w:rsidRPr="0063015A" w:rsidRDefault="00386915" w:rsidP="006F46B1">
            <w:pPr>
              <w:jc w:val="center"/>
              <w:rPr>
                <w:color w:val="000000"/>
              </w:rPr>
            </w:pPr>
            <w:r w:rsidRPr="0063015A">
              <w:rPr>
                <w:color w:val="000000"/>
              </w:rPr>
              <w:t>гружёный</w:t>
            </w:r>
          </w:p>
        </w:tc>
        <w:tc>
          <w:tcPr>
            <w:tcW w:w="1701" w:type="dxa"/>
            <w:vAlign w:val="center"/>
          </w:tcPr>
          <w:p w:rsidR="00386915" w:rsidRPr="0063015A" w:rsidRDefault="00386915" w:rsidP="006F46B1">
            <w:pPr>
              <w:jc w:val="center"/>
              <w:rPr>
                <w:color w:val="000000"/>
              </w:rPr>
            </w:pPr>
          </w:p>
        </w:tc>
        <w:tc>
          <w:tcPr>
            <w:tcW w:w="1417" w:type="dxa"/>
            <w:vAlign w:val="center"/>
          </w:tcPr>
          <w:p w:rsidR="00386915" w:rsidRPr="0063015A" w:rsidRDefault="00386915" w:rsidP="006F46B1">
            <w:pPr>
              <w:jc w:val="center"/>
              <w:rPr>
                <w:color w:val="000000"/>
              </w:rPr>
            </w:pPr>
            <w:r w:rsidRPr="0063015A">
              <w:rPr>
                <w:color w:val="000000"/>
              </w:rPr>
              <w:t>ММПК Бронка</w:t>
            </w:r>
          </w:p>
        </w:tc>
      </w:tr>
    </w:tbl>
    <w:p w:rsidR="00386915" w:rsidRDefault="00386915" w:rsidP="00386915">
      <w:pPr>
        <w:pStyle w:val="aff9"/>
        <w:jc w:val="both"/>
        <w:rPr>
          <w:rFonts w:ascii="Times New Roman" w:hAnsi="Times New Roman"/>
          <w:color w:val="000000"/>
          <w:sz w:val="24"/>
          <w:szCs w:val="24"/>
        </w:rPr>
      </w:pPr>
    </w:p>
    <w:p w:rsidR="00386915" w:rsidRPr="0063015A" w:rsidRDefault="00386915" w:rsidP="00386915">
      <w:pPr>
        <w:pStyle w:val="aff9"/>
        <w:jc w:val="both"/>
        <w:rPr>
          <w:rFonts w:ascii="Times New Roman" w:hAnsi="Times New Roman"/>
          <w:color w:val="000000"/>
          <w:sz w:val="24"/>
          <w:szCs w:val="24"/>
        </w:rPr>
      </w:pPr>
      <w:r w:rsidRPr="0063015A">
        <w:rPr>
          <w:rFonts w:ascii="Times New Roman" w:hAnsi="Times New Roman"/>
          <w:color w:val="000000"/>
          <w:sz w:val="24"/>
          <w:szCs w:val="24"/>
        </w:rPr>
        <w:t>За указанный выше размер вознаграждения Экспедитор берет на себя следующие функции:</w:t>
      </w:r>
    </w:p>
    <w:p w:rsidR="00386915" w:rsidRPr="0063015A" w:rsidRDefault="00386915" w:rsidP="00386915">
      <w:pPr>
        <w:pStyle w:val="aff9"/>
        <w:numPr>
          <w:ilvl w:val="0"/>
          <w:numId w:val="30"/>
        </w:numPr>
        <w:jc w:val="both"/>
        <w:rPr>
          <w:rFonts w:ascii="Times New Roman" w:hAnsi="Times New Roman"/>
          <w:color w:val="000000"/>
          <w:sz w:val="24"/>
          <w:szCs w:val="24"/>
        </w:rPr>
      </w:pPr>
      <w:r w:rsidRPr="0063015A">
        <w:rPr>
          <w:rFonts w:ascii="Times New Roman" w:hAnsi="Times New Roman"/>
          <w:color w:val="000000"/>
          <w:sz w:val="24"/>
          <w:szCs w:val="24"/>
        </w:rPr>
        <w:t>Получение сопроводительных документов на контейнер от терминала;</w:t>
      </w:r>
    </w:p>
    <w:p w:rsidR="00386915" w:rsidRPr="0063015A" w:rsidRDefault="00386915" w:rsidP="00386915">
      <w:pPr>
        <w:pStyle w:val="aff9"/>
        <w:numPr>
          <w:ilvl w:val="0"/>
          <w:numId w:val="30"/>
        </w:numPr>
        <w:jc w:val="both"/>
        <w:rPr>
          <w:rFonts w:ascii="Times New Roman" w:hAnsi="Times New Roman"/>
          <w:color w:val="000000"/>
          <w:sz w:val="24"/>
          <w:szCs w:val="24"/>
        </w:rPr>
      </w:pPr>
      <w:r w:rsidRPr="0063015A">
        <w:rPr>
          <w:rFonts w:ascii="Times New Roman" w:hAnsi="Times New Roman"/>
          <w:color w:val="000000"/>
          <w:sz w:val="24"/>
          <w:szCs w:val="24"/>
        </w:rPr>
        <w:t>Оформление погрузочного поручения на отгрузку экспортного груза морским транспортом;</w:t>
      </w:r>
    </w:p>
    <w:p w:rsidR="00386915" w:rsidRPr="0063015A" w:rsidRDefault="00386915" w:rsidP="00386915">
      <w:pPr>
        <w:pStyle w:val="aff9"/>
        <w:numPr>
          <w:ilvl w:val="0"/>
          <w:numId w:val="30"/>
        </w:numPr>
        <w:jc w:val="both"/>
        <w:rPr>
          <w:rFonts w:ascii="Times New Roman" w:hAnsi="Times New Roman"/>
          <w:color w:val="000000"/>
          <w:sz w:val="24"/>
          <w:szCs w:val="24"/>
        </w:rPr>
      </w:pPr>
      <w:r w:rsidRPr="0063015A">
        <w:rPr>
          <w:rFonts w:ascii="Times New Roman" w:hAnsi="Times New Roman"/>
          <w:color w:val="000000"/>
          <w:sz w:val="24"/>
          <w:szCs w:val="24"/>
        </w:rPr>
        <w:t>Получение разрешения от таможенных органов на погрузку груза на судно;</w:t>
      </w:r>
    </w:p>
    <w:p w:rsidR="00386915" w:rsidRPr="0063015A" w:rsidRDefault="00386915" w:rsidP="00386915">
      <w:pPr>
        <w:pStyle w:val="aff9"/>
        <w:numPr>
          <w:ilvl w:val="0"/>
          <w:numId w:val="30"/>
        </w:numPr>
        <w:jc w:val="both"/>
        <w:rPr>
          <w:rFonts w:ascii="Times New Roman" w:hAnsi="Times New Roman"/>
          <w:color w:val="000000"/>
          <w:sz w:val="24"/>
          <w:szCs w:val="24"/>
        </w:rPr>
      </w:pPr>
      <w:r w:rsidRPr="0063015A">
        <w:rPr>
          <w:rFonts w:ascii="Times New Roman" w:hAnsi="Times New Roman"/>
          <w:color w:val="000000"/>
          <w:sz w:val="24"/>
          <w:szCs w:val="24"/>
        </w:rPr>
        <w:t>Предоставление всех необходимых документов агентам линии (самой линии) для погрузки на судно;</w:t>
      </w:r>
    </w:p>
    <w:p w:rsidR="00386915" w:rsidRPr="0063015A" w:rsidRDefault="00386915" w:rsidP="00386915">
      <w:pPr>
        <w:pStyle w:val="aff9"/>
        <w:numPr>
          <w:ilvl w:val="0"/>
          <w:numId w:val="30"/>
        </w:numPr>
        <w:jc w:val="both"/>
        <w:rPr>
          <w:rFonts w:ascii="Times New Roman" w:hAnsi="Times New Roman"/>
          <w:color w:val="000000"/>
          <w:sz w:val="24"/>
          <w:szCs w:val="24"/>
        </w:rPr>
      </w:pPr>
      <w:r w:rsidRPr="0063015A">
        <w:rPr>
          <w:rFonts w:ascii="Times New Roman" w:hAnsi="Times New Roman"/>
          <w:color w:val="000000"/>
          <w:sz w:val="24"/>
          <w:szCs w:val="24"/>
        </w:rPr>
        <w:t>Закрытие таможенной процедуры таможенного транзита, для грузов, прибывших в режиме таможенного транзита;</w:t>
      </w:r>
    </w:p>
    <w:p w:rsidR="00386915" w:rsidRPr="0063015A" w:rsidRDefault="00386915" w:rsidP="00386915">
      <w:pPr>
        <w:pStyle w:val="aff9"/>
        <w:numPr>
          <w:ilvl w:val="0"/>
          <w:numId w:val="30"/>
        </w:numPr>
        <w:jc w:val="both"/>
        <w:rPr>
          <w:rFonts w:ascii="Times New Roman" w:hAnsi="Times New Roman"/>
          <w:color w:val="000000"/>
          <w:sz w:val="24"/>
          <w:szCs w:val="24"/>
        </w:rPr>
      </w:pPr>
      <w:r w:rsidRPr="0063015A">
        <w:rPr>
          <w:rFonts w:ascii="Times New Roman" w:hAnsi="Times New Roman"/>
          <w:color w:val="000000"/>
          <w:sz w:val="24"/>
          <w:szCs w:val="24"/>
        </w:rPr>
        <w:t>Организация слежения за контейнерами Клиента, проходящими через терминалы Многофункционального морского перегрузочного комплекса (ММПК) «Бронка» (Большой порт Санкт-Петербург);</w:t>
      </w:r>
    </w:p>
    <w:p w:rsidR="00386915" w:rsidRPr="0063015A" w:rsidRDefault="00386915" w:rsidP="00386915">
      <w:pPr>
        <w:pStyle w:val="aff9"/>
        <w:numPr>
          <w:ilvl w:val="0"/>
          <w:numId w:val="30"/>
        </w:numPr>
        <w:jc w:val="both"/>
        <w:rPr>
          <w:rFonts w:ascii="Times New Roman" w:hAnsi="Times New Roman"/>
          <w:color w:val="000000"/>
          <w:sz w:val="24"/>
          <w:szCs w:val="24"/>
        </w:rPr>
      </w:pPr>
      <w:r w:rsidRPr="0063015A">
        <w:rPr>
          <w:rFonts w:ascii="Times New Roman" w:hAnsi="Times New Roman"/>
          <w:color w:val="000000"/>
          <w:sz w:val="24"/>
          <w:szCs w:val="24"/>
        </w:rPr>
        <w:t>Подготовка комплекта документов для подтверждения ставки НДС 0%.</w:t>
      </w:r>
    </w:p>
    <w:p w:rsidR="00386915" w:rsidRPr="0063015A" w:rsidRDefault="00386915" w:rsidP="00386915">
      <w:pPr>
        <w:pStyle w:val="aff9"/>
        <w:jc w:val="both"/>
        <w:rPr>
          <w:rFonts w:ascii="Times New Roman" w:hAnsi="Times New Roman"/>
          <w:color w:val="000000"/>
          <w:sz w:val="24"/>
          <w:szCs w:val="24"/>
        </w:rPr>
      </w:pPr>
    </w:p>
    <w:p w:rsidR="00386915" w:rsidRPr="0063015A" w:rsidRDefault="00386915" w:rsidP="00386915">
      <w:pPr>
        <w:pStyle w:val="aff9"/>
        <w:jc w:val="both"/>
        <w:rPr>
          <w:rFonts w:ascii="Times New Roman" w:hAnsi="Times New Roman"/>
          <w:color w:val="000000"/>
          <w:sz w:val="24"/>
          <w:szCs w:val="24"/>
        </w:rPr>
      </w:pPr>
      <w:r w:rsidRPr="0063015A">
        <w:rPr>
          <w:rFonts w:ascii="Times New Roman" w:hAnsi="Times New Roman"/>
          <w:color w:val="000000"/>
          <w:sz w:val="24"/>
          <w:szCs w:val="24"/>
        </w:rPr>
        <w:t>Ставки не включают в себя:</w:t>
      </w:r>
    </w:p>
    <w:p w:rsidR="00386915" w:rsidRPr="0063015A" w:rsidRDefault="00386915" w:rsidP="00386915">
      <w:pPr>
        <w:pStyle w:val="aff9"/>
        <w:numPr>
          <w:ilvl w:val="0"/>
          <w:numId w:val="24"/>
        </w:numPr>
        <w:ind w:left="644"/>
        <w:jc w:val="both"/>
        <w:rPr>
          <w:rFonts w:ascii="Times New Roman" w:hAnsi="Times New Roman"/>
          <w:color w:val="000000"/>
          <w:sz w:val="24"/>
          <w:szCs w:val="24"/>
        </w:rPr>
      </w:pPr>
      <w:r w:rsidRPr="0063015A">
        <w:rPr>
          <w:rFonts w:ascii="Times New Roman" w:hAnsi="Times New Roman"/>
          <w:color w:val="000000"/>
          <w:sz w:val="24"/>
          <w:szCs w:val="24"/>
        </w:rPr>
        <w:t>Локальные сборы морских линий;</w:t>
      </w:r>
    </w:p>
    <w:p w:rsidR="00386915" w:rsidRPr="0063015A" w:rsidRDefault="00386915" w:rsidP="00386915">
      <w:pPr>
        <w:pStyle w:val="aff9"/>
        <w:numPr>
          <w:ilvl w:val="0"/>
          <w:numId w:val="24"/>
        </w:numPr>
        <w:ind w:left="644"/>
        <w:jc w:val="both"/>
        <w:rPr>
          <w:rFonts w:ascii="Times New Roman" w:hAnsi="Times New Roman"/>
          <w:color w:val="000000"/>
          <w:sz w:val="24"/>
          <w:szCs w:val="24"/>
        </w:rPr>
      </w:pPr>
      <w:r w:rsidRPr="0063015A">
        <w:rPr>
          <w:rFonts w:ascii="Times New Roman" w:hAnsi="Times New Roman"/>
          <w:color w:val="000000"/>
          <w:sz w:val="24"/>
          <w:szCs w:val="24"/>
        </w:rPr>
        <w:t>Платежи за погрузо-разгрузочные и другие работы в порту отправления;</w:t>
      </w:r>
    </w:p>
    <w:p w:rsidR="00386915" w:rsidRPr="0063015A" w:rsidRDefault="00386915" w:rsidP="00386915">
      <w:pPr>
        <w:pStyle w:val="aff9"/>
        <w:numPr>
          <w:ilvl w:val="0"/>
          <w:numId w:val="24"/>
        </w:numPr>
        <w:ind w:left="644"/>
        <w:jc w:val="both"/>
        <w:rPr>
          <w:rFonts w:ascii="Times New Roman" w:hAnsi="Times New Roman"/>
          <w:color w:val="000000"/>
          <w:sz w:val="24"/>
          <w:szCs w:val="24"/>
        </w:rPr>
      </w:pPr>
      <w:r w:rsidRPr="0063015A">
        <w:rPr>
          <w:rFonts w:ascii="Times New Roman" w:hAnsi="Times New Roman"/>
          <w:color w:val="000000"/>
          <w:sz w:val="24"/>
          <w:szCs w:val="24"/>
        </w:rPr>
        <w:t>Расходы на организацию таможенных и прочих досмотров;</w:t>
      </w:r>
    </w:p>
    <w:p w:rsidR="00386915" w:rsidRPr="0063015A" w:rsidRDefault="00386915" w:rsidP="00386915">
      <w:pPr>
        <w:pStyle w:val="aff9"/>
        <w:numPr>
          <w:ilvl w:val="0"/>
          <w:numId w:val="24"/>
        </w:numPr>
        <w:ind w:left="644"/>
        <w:jc w:val="both"/>
        <w:rPr>
          <w:rFonts w:ascii="Times New Roman" w:hAnsi="Times New Roman"/>
          <w:color w:val="000000"/>
          <w:sz w:val="24"/>
          <w:szCs w:val="24"/>
        </w:rPr>
      </w:pPr>
      <w:r w:rsidRPr="0063015A">
        <w:rPr>
          <w:rFonts w:ascii="Times New Roman" w:hAnsi="Times New Roman"/>
          <w:color w:val="000000"/>
          <w:sz w:val="24"/>
          <w:szCs w:val="24"/>
        </w:rPr>
        <w:t>Хранение/демередж/детеншен сверх норматива, установленного морской линией;</w:t>
      </w:r>
    </w:p>
    <w:p w:rsidR="00386915" w:rsidRDefault="00386915" w:rsidP="00386915">
      <w:pPr>
        <w:pStyle w:val="aff9"/>
        <w:ind w:left="360"/>
        <w:jc w:val="both"/>
        <w:rPr>
          <w:rFonts w:ascii="Times New Roman" w:hAnsi="Times New Roman"/>
          <w:color w:val="000000" w:themeColor="text1"/>
          <w:sz w:val="24"/>
          <w:szCs w:val="24"/>
        </w:rPr>
      </w:pPr>
    </w:p>
    <w:p w:rsidR="00386915" w:rsidRDefault="00386915" w:rsidP="00386915">
      <w:pPr>
        <w:pStyle w:val="aff9"/>
        <w:ind w:left="360"/>
        <w:jc w:val="both"/>
        <w:rPr>
          <w:rFonts w:ascii="Times New Roman" w:hAnsi="Times New Roman"/>
          <w:color w:val="000000" w:themeColor="text1"/>
          <w:sz w:val="24"/>
          <w:szCs w:val="24"/>
        </w:rPr>
      </w:pPr>
    </w:p>
    <w:p w:rsidR="00386915" w:rsidRDefault="00386915" w:rsidP="00386915">
      <w:pPr>
        <w:pStyle w:val="aff9"/>
        <w:ind w:left="360"/>
        <w:jc w:val="both"/>
        <w:rPr>
          <w:rFonts w:ascii="Times New Roman" w:hAnsi="Times New Roman"/>
          <w:color w:val="000000" w:themeColor="text1"/>
          <w:sz w:val="24"/>
          <w:szCs w:val="24"/>
        </w:rPr>
      </w:pPr>
    </w:p>
    <w:p w:rsidR="00386915" w:rsidRPr="0063015A" w:rsidRDefault="00386915" w:rsidP="00386915">
      <w:pPr>
        <w:pStyle w:val="aff9"/>
        <w:ind w:left="360"/>
        <w:jc w:val="both"/>
        <w:rPr>
          <w:rFonts w:ascii="Times New Roman" w:hAnsi="Times New Roman"/>
          <w:color w:val="000000" w:themeColor="text1"/>
          <w:sz w:val="24"/>
          <w:szCs w:val="24"/>
        </w:rPr>
      </w:pPr>
      <w:r w:rsidRPr="0063015A">
        <w:rPr>
          <w:rFonts w:ascii="Times New Roman" w:hAnsi="Times New Roman"/>
          <w:color w:val="000000" w:themeColor="text1"/>
          <w:sz w:val="24"/>
          <w:szCs w:val="24"/>
        </w:rPr>
        <w:t>Дополнительные услуги, оказываемые при Экспорте:</w:t>
      </w:r>
    </w:p>
    <w:p w:rsidR="00386915" w:rsidRPr="0063015A" w:rsidRDefault="00386915" w:rsidP="00386915">
      <w:pPr>
        <w:pStyle w:val="aff9"/>
        <w:ind w:left="360"/>
        <w:jc w:val="both"/>
        <w:rPr>
          <w:rFonts w:ascii="Times New Roman" w:hAnsi="Times New Roman"/>
          <w:color w:val="000000" w:themeColor="text1"/>
          <w:sz w:val="24"/>
          <w:szCs w:val="24"/>
        </w:rPr>
      </w:pPr>
    </w:p>
    <w:tbl>
      <w:tblPr>
        <w:tblStyle w:val="afff1"/>
        <w:tblW w:w="9747" w:type="dxa"/>
        <w:tblLayout w:type="fixed"/>
        <w:tblLook w:val="04A0"/>
      </w:tblPr>
      <w:tblGrid>
        <w:gridCol w:w="4361"/>
        <w:gridCol w:w="1590"/>
        <w:gridCol w:w="1387"/>
        <w:gridCol w:w="2409"/>
      </w:tblGrid>
      <w:tr w:rsidR="00386915" w:rsidRPr="0063015A" w:rsidTr="006F46B1">
        <w:trPr>
          <w:trHeight w:val="425"/>
        </w:trPr>
        <w:tc>
          <w:tcPr>
            <w:tcW w:w="4361" w:type="dxa"/>
            <w:vAlign w:val="center"/>
          </w:tcPr>
          <w:p w:rsidR="00386915" w:rsidRPr="0063015A" w:rsidRDefault="00386915" w:rsidP="006F46B1">
            <w:pPr>
              <w:suppressAutoHyphens w:val="0"/>
              <w:jc w:val="center"/>
              <w:rPr>
                <w:b/>
                <w:color w:val="000000" w:themeColor="text1"/>
              </w:rPr>
            </w:pPr>
            <w:r w:rsidRPr="0063015A">
              <w:rPr>
                <w:b/>
                <w:color w:val="000000" w:themeColor="text1"/>
              </w:rPr>
              <w:t>Наименование услуги</w:t>
            </w:r>
          </w:p>
        </w:tc>
        <w:tc>
          <w:tcPr>
            <w:tcW w:w="2977" w:type="dxa"/>
            <w:gridSpan w:val="2"/>
            <w:tcBorders>
              <w:bottom w:val="single" w:sz="4" w:space="0" w:color="auto"/>
            </w:tcBorders>
            <w:vAlign w:val="center"/>
          </w:tcPr>
          <w:p w:rsidR="00386915" w:rsidRPr="0063015A" w:rsidRDefault="00386915" w:rsidP="006F46B1">
            <w:pPr>
              <w:jc w:val="center"/>
              <w:rPr>
                <w:b/>
                <w:color w:val="000000" w:themeColor="text1"/>
              </w:rPr>
            </w:pPr>
            <w:r w:rsidRPr="0063015A">
              <w:rPr>
                <w:b/>
                <w:color w:val="000000" w:themeColor="text1"/>
              </w:rPr>
              <w:t>Размер вознаграждения, руб. без НДС</w:t>
            </w:r>
          </w:p>
        </w:tc>
        <w:tc>
          <w:tcPr>
            <w:tcW w:w="2409" w:type="dxa"/>
            <w:tcBorders>
              <w:bottom w:val="single" w:sz="4" w:space="0" w:color="auto"/>
            </w:tcBorders>
            <w:vAlign w:val="center"/>
          </w:tcPr>
          <w:p w:rsidR="00386915" w:rsidRPr="0063015A" w:rsidRDefault="00386915" w:rsidP="006F46B1">
            <w:pPr>
              <w:jc w:val="center"/>
              <w:rPr>
                <w:b/>
                <w:color w:val="000000" w:themeColor="text1"/>
              </w:rPr>
            </w:pPr>
            <w:r w:rsidRPr="0063015A">
              <w:rPr>
                <w:b/>
                <w:color w:val="000000" w:themeColor="text1"/>
              </w:rPr>
              <w:t>Примечание</w:t>
            </w:r>
          </w:p>
        </w:tc>
      </w:tr>
      <w:tr w:rsidR="00386915" w:rsidRPr="0063015A" w:rsidTr="006F46B1">
        <w:trPr>
          <w:trHeight w:val="425"/>
        </w:trPr>
        <w:tc>
          <w:tcPr>
            <w:tcW w:w="4361" w:type="dxa"/>
            <w:vAlign w:val="center"/>
          </w:tcPr>
          <w:p w:rsidR="00386915" w:rsidRPr="0063015A" w:rsidRDefault="00386915" w:rsidP="006F46B1">
            <w:pPr>
              <w:suppressAutoHyphens w:val="0"/>
              <w:jc w:val="center"/>
              <w:rPr>
                <w:color w:val="000000" w:themeColor="text1"/>
              </w:rPr>
            </w:pPr>
            <w:r w:rsidRPr="0063015A">
              <w:rPr>
                <w:color w:val="000000" w:themeColor="text1"/>
                <w:lang w:eastAsia="ru-RU"/>
              </w:rPr>
              <w:t>Надбавка за экспедирование опасных грузов</w:t>
            </w:r>
          </w:p>
        </w:tc>
        <w:tc>
          <w:tcPr>
            <w:tcW w:w="2977" w:type="dxa"/>
            <w:gridSpan w:val="2"/>
            <w:tcBorders>
              <w:bottom w:val="single" w:sz="4" w:space="0" w:color="auto"/>
            </w:tcBorders>
            <w:vAlign w:val="center"/>
          </w:tcPr>
          <w:p w:rsidR="00386915" w:rsidRPr="0063015A" w:rsidRDefault="00386915" w:rsidP="006F46B1">
            <w:pPr>
              <w:jc w:val="center"/>
              <w:rPr>
                <w:color w:val="000000" w:themeColor="text1"/>
              </w:rPr>
            </w:pPr>
          </w:p>
        </w:tc>
        <w:tc>
          <w:tcPr>
            <w:tcW w:w="2409" w:type="dxa"/>
            <w:tcBorders>
              <w:bottom w:val="single" w:sz="4" w:space="0" w:color="auto"/>
            </w:tcBorders>
            <w:shd w:val="clear" w:color="auto" w:fill="auto"/>
            <w:vAlign w:val="center"/>
          </w:tcPr>
          <w:p w:rsidR="00386915" w:rsidRPr="0063015A" w:rsidRDefault="00386915" w:rsidP="006F46B1">
            <w:pPr>
              <w:jc w:val="center"/>
              <w:rPr>
                <w:color w:val="000000" w:themeColor="text1"/>
              </w:rPr>
            </w:pPr>
          </w:p>
        </w:tc>
      </w:tr>
      <w:tr w:rsidR="00386915" w:rsidRPr="0063015A" w:rsidTr="006F46B1">
        <w:trPr>
          <w:trHeight w:val="425"/>
        </w:trPr>
        <w:tc>
          <w:tcPr>
            <w:tcW w:w="4361" w:type="dxa"/>
            <w:vMerge w:val="restart"/>
            <w:vAlign w:val="center"/>
          </w:tcPr>
          <w:p w:rsidR="00386915" w:rsidRPr="0063015A" w:rsidRDefault="00386915" w:rsidP="006F46B1">
            <w:pPr>
              <w:jc w:val="center"/>
              <w:rPr>
                <w:color w:val="000000" w:themeColor="text1"/>
              </w:rPr>
            </w:pPr>
            <w:r w:rsidRPr="0063015A">
              <w:rPr>
                <w:color w:val="000000" w:themeColor="text1"/>
              </w:rPr>
              <w:t>Оформление декларации ИМО</w:t>
            </w:r>
          </w:p>
          <w:p w:rsidR="00386915" w:rsidRPr="0063015A" w:rsidRDefault="00386915" w:rsidP="006F46B1">
            <w:pPr>
              <w:jc w:val="center"/>
              <w:rPr>
                <w:color w:val="000000" w:themeColor="text1"/>
              </w:rPr>
            </w:pPr>
          </w:p>
        </w:tc>
        <w:tc>
          <w:tcPr>
            <w:tcW w:w="2977" w:type="dxa"/>
            <w:gridSpan w:val="2"/>
            <w:vAlign w:val="center"/>
          </w:tcPr>
          <w:p w:rsidR="00386915" w:rsidRPr="0063015A" w:rsidRDefault="00386915" w:rsidP="006F46B1">
            <w:pPr>
              <w:jc w:val="center"/>
              <w:rPr>
                <w:color w:val="000000" w:themeColor="text1"/>
              </w:rPr>
            </w:pPr>
          </w:p>
        </w:tc>
        <w:tc>
          <w:tcPr>
            <w:tcW w:w="2409" w:type="dxa"/>
            <w:vAlign w:val="center"/>
          </w:tcPr>
          <w:p w:rsidR="00386915" w:rsidRPr="0063015A" w:rsidRDefault="00386915" w:rsidP="006F46B1">
            <w:pPr>
              <w:jc w:val="center"/>
              <w:rPr>
                <w:color w:val="000000" w:themeColor="text1"/>
              </w:rPr>
            </w:pPr>
            <w:r w:rsidRPr="0063015A">
              <w:rPr>
                <w:color w:val="000000" w:themeColor="text1"/>
              </w:rPr>
              <w:t>годовая</w:t>
            </w:r>
          </w:p>
        </w:tc>
      </w:tr>
      <w:tr w:rsidR="00386915" w:rsidRPr="0063015A" w:rsidTr="006F46B1">
        <w:trPr>
          <w:trHeight w:val="254"/>
        </w:trPr>
        <w:tc>
          <w:tcPr>
            <w:tcW w:w="4361" w:type="dxa"/>
            <w:vMerge/>
            <w:vAlign w:val="center"/>
          </w:tcPr>
          <w:p w:rsidR="00386915" w:rsidRPr="0063015A" w:rsidRDefault="00386915" w:rsidP="006F46B1">
            <w:pPr>
              <w:jc w:val="center"/>
              <w:rPr>
                <w:color w:val="000000" w:themeColor="text1"/>
              </w:rPr>
            </w:pPr>
          </w:p>
        </w:tc>
        <w:tc>
          <w:tcPr>
            <w:tcW w:w="2977" w:type="dxa"/>
            <w:gridSpan w:val="2"/>
            <w:vAlign w:val="center"/>
          </w:tcPr>
          <w:p w:rsidR="00386915" w:rsidRPr="0063015A" w:rsidRDefault="00386915" w:rsidP="006F46B1">
            <w:pPr>
              <w:jc w:val="center"/>
              <w:rPr>
                <w:color w:val="000000" w:themeColor="text1"/>
              </w:rPr>
            </w:pPr>
            <w:r w:rsidRPr="0063015A">
              <w:rPr>
                <w:color w:val="000000" w:themeColor="text1"/>
              </w:rPr>
              <w:t>В погруз/поручении:</w:t>
            </w:r>
          </w:p>
        </w:tc>
        <w:tc>
          <w:tcPr>
            <w:tcW w:w="2409" w:type="dxa"/>
            <w:vMerge w:val="restart"/>
            <w:vAlign w:val="center"/>
          </w:tcPr>
          <w:p w:rsidR="00386915" w:rsidRPr="0063015A" w:rsidRDefault="00386915" w:rsidP="006F46B1">
            <w:pPr>
              <w:jc w:val="center"/>
              <w:rPr>
                <w:color w:val="000000" w:themeColor="text1"/>
              </w:rPr>
            </w:pPr>
            <w:r w:rsidRPr="0063015A">
              <w:rPr>
                <w:color w:val="000000" w:themeColor="text1"/>
              </w:rPr>
              <w:t>на коносаментную партию</w:t>
            </w:r>
          </w:p>
          <w:p w:rsidR="00386915" w:rsidRPr="0063015A" w:rsidRDefault="00386915" w:rsidP="006F46B1">
            <w:pPr>
              <w:jc w:val="center"/>
              <w:rPr>
                <w:color w:val="000000" w:themeColor="text1"/>
              </w:rPr>
            </w:pPr>
          </w:p>
        </w:tc>
      </w:tr>
      <w:tr w:rsidR="00386915" w:rsidRPr="0063015A" w:rsidTr="006F46B1">
        <w:trPr>
          <w:trHeight w:val="250"/>
        </w:trPr>
        <w:tc>
          <w:tcPr>
            <w:tcW w:w="4361" w:type="dxa"/>
            <w:vMerge/>
            <w:vAlign w:val="center"/>
          </w:tcPr>
          <w:p w:rsidR="00386915" w:rsidRPr="0063015A" w:rsidRDefault="00386915" w:rsidP="006F46B1">
            <w:pPr>
              <w:jc w:val="center"/>
              <w:rPr>
                <w:color w:val="000000" w:themeColor="text1"/>
              </w:rPr>
            </w:pPr>
          </w:p>
        </w:tc>
        <w:tc>
          <w:tcPr>
            <w:tcW w:w="1590" w:type="dxa"/>
            <w:vAlign w:val="center"/>
          </w:tcPr>
          <w:p w:rsidR="00386915" w:rsidRPr="0063015A" w:rsidRDefault="00386915" w:rsidP="006F46B1">
            <w:pPr>
              <w:jc w:val="center"/>
              <w:rPr>
                <w:color w:val="000000" w:themeColor="text1"/>
              </w:rPr>
            </w:pPr>
            <w:r w:rsidRPr="0063015A">
              <w:rPr>
                <w:color w:val="000000" w:themeColor="text1"/>
              </w:rPr>
              <w:t xml:space="preserve">1 конт. </w:t>
            </w:r>
          </w:p>
        </w:tc>
        <w:tc>
          <w:tcPr>
            <w:tcW w:w="1387" w:type="dxa"/>
            <w:vAlign w:val="center"/>
          </w:tcPr>
          <w:p w:rsidR="00386915" w:rsidRPr="0063015A" w:rsidRDefault="00386915" w:rsidP="006F46B1">
            <w:pPr>
              <w:jc w:val="center"/>
              <w:rPr>
                <w:color w:val="000000" w:themeColor="text1"/>
              </w:rPr>
            </w:pPr>
          </w:p>
        </w:tc>
        <w:tc>
          <w:tcPr>
            <w:tcW w:w="2409" w:type="dxa"/>
            <w:vMerge/>
            <w:vAlign w:val="center"/>
          </w:tcPr>
          <w:p w:rsidR="00386915" w:rsidRPr="0063015A" w:rsidRDefault="00386915" w:rsidP="006F46B1">
            <w:pPr>
              <w:jc w:val="center"/>
              <w:rPr>
                <w:color w:val="000000" w:themeColor="text1"/>
              </w:rPr>
            </w:pPr>
          </w:p>
        </w:tc>
      </w:tr>
      <w:tr w:rsidR="00386915" w:rsidRPr="0063015A" w:rsidTr="006F46B1">
        <w:trPr>
          <w:trHeight w:val="288"/>
        </w:trPr>
        <w:tc>
          <w:tcPr>
            <w:tcW w:w="4361" w:type="dxa"/>
            <w:vMerge/>
            <w:vAlign w:val="center"/>
          </w:tcPr>
          <w:p w:rsidR="00386915" w:rsidRPr="0063015A" w:rsidRDefault="00386915" w:rsidP="006F46B1">
            <w:pPr>
              <w:jc w:val="center"/>
              <w:rPr>
                <w:color w:val="000000" w:themeColor="text1"/>
              </w:rPr>
            </w:pPr>
          </w:p>
        </w:tc>
        <w:tc>
          <w:tcPr>
            <w:tcW w:w="1590" w:type="dxa"/>
            <w:vAlign w:val="center"/>
          </w:tcPr>
          <w:p w:rsidR="00386915" w:rsidRPr="0063015A" w:rsidRDefault="00386915" w:rsidP="006F46B1">
            <w:pPr>
              <w:jc w:val="center"/>
              <w:rPr>
                <w:color w:val="000000" w:themeColor="text1"/>
              </w:rPr>
            </w:pPr>
            <w:r w:rsidRPr="0063015A">
              <w:rPr>
                <w:color w:val="000000" w:themeColor="text1"/>
              </w:rPr>
              <w:t xml:space="preserve">2 конт. </w:t>
            </w:r>
          </w:p>
        </w:tc>
        <w:tc>
          <w:tcPr>
            <w:tcW w:w="1387" w:type="dxa"/>
            <w:vAlign w:val="center"/>
          </w:tcPr>
          <w:p w:rsidR="00386915" w:rsidRPr="0063015A" w:rsidRDefault="00386915" w:rsidP="006F46B1">
            <w:pPr>
              <w:jc w:val="center"/>
              <w:rPr>
                <w:color w:val="000000" w:themeColor="text1"/>
              </w:rPr>
            </w:pPr>
          </w:p>
        </w:tc>
        <w:tc>
          <w:tcPr>
            <w:tcW w:w="2409" w:type="dxa"/>
            <w:vMerge/>
            <w:vAlign w:val="center"/>
          </w:tcPr>
          <w:p w:rsidR="00386915" w:rsidRPr="0063015A" w:rsidRDefault="00386915" w:rsidP="006F46B1">
            <w:pPr>
              <w:jc w:val="center"/>
              <w:rPr>
                <w:color w:val="000000" w:themeColor="text1"/>
              </w:rPr>
            </w:pPr>
          </w:p>
        </w:tc>
      </w:tr>
      <w:tr w:rsidR="00386915" w:rsidRPr="0063015A" w:rsidTr="006F46B1">
        <w:trPr>
          <w:trHeight w:val="290"/>
        </w:trPr>
        <w:tc>
          <w:tcPr>
            <w:tcW w:w="4361" w:type="dxa"/>
            <w:vMerge/>
            <w:vAlign w:val="center"/>
          </w:tcPr>
          <w:p w:rsidR="00386915" w:rsidRPr="0063015A" w:rsidRDefault="00386915" w:rsidP="006F46B1">
            <w:pPr>
              <w:jc w:val="center"/>
              <w:rPr>
                <w:color w:val="000000" w:themeColor="text1"/>
              </w:rPr>
            </w:pPr>
          </w:p>
        </w:tc>
        <w:tc>
          <w:tcPr>
            <w:tcW w:w="1590" w:type="dxa"/>
            <w:vAlign w:val="center"/>
          </w:tcPr>
          <w:p w:rsidR="00386915" w:rsidRPr="0063015A" w:rsidRDefault="00386915" w:rsidP="006F46B1">
            <w:pPr>
              <w:jc w:val="center"/>
              <w:rPr>
                <w:color w:val="000000" w:themeColor="text1"/>
              </w:rPr>
            </w:pPr>
            <w:r w:rsidRPr="0063015A">
              <w:rPr>
                <w:color w:val="000000" w:themeColor="text1"/>
              </w:rPr>
              <w:t xml:space="preserve">3 конт. </w:t>
            </w:r>
          </w:p>
        </w:tc>
        <w:tc>
          <w:tcPr>
            <w:tcW w:w="1387" w:type="dxa"/>
            <w:vAlign w:val="center"/>
          </w:tcPr>
          <w:p w:rsidR="00386915" w:rsidRPr="0063015A" w:rsidRDefault="00386915" w:rsidP="006F46B1">
            <w:pPr>
              <w:jc w:val="center"/>
              <w:rPr>
                <w:color w:val="000000" w:themeColor="text1"/>
              </w:rPr>
            </w:pPr>
          </w:p>
        </w:tc>
        <w:tc>
          <w:tcPr>
            <w:tcW w:w="2409" w:type="dxa"/>
            <w:vMerge/>
            <w:vAlign w:val="center"/>
          </w:tcPr>
          <w:p w:rsidR="00386915" w:rsidRPr="0063015A" w:rsidRDefault="00386915" w:rsidP="006F46B1">
            <w:pPr>
              <w:jc w:val="center"/>
              <w:rPr>
                <w:color w:val="000000" w:themeColor="text1"/>
              </w:rPr>
            </w:pPr>
          </w:p>
        </w:tc>
      </w:tr>
      <w:tr w:rsidR="00386915" w:rsidRPr="0063015A" w:rsidTr="006F46B1">
        <w:trPr>
          <w:trHeight w:val="189"/>
        </w:trPr>
        <w:tc>
          <w:tcPr>
            <w:tcW w:w="4361" w:type="dxa"/>
            <w:vMerge/>
            <w:vAlign w:val="center"/>
          </w:tcPr>
          <w:p w:rsidR="00386915" w:rsidRPr="0063015A" w:rsidRDefault="00386915" w:rsidP="006F46B1">
            <w:pPr>
              <w:jc w:val="center"/>
              <w:rPr>
                <w:color w:val="000000" w:themeColor="text1"/>
              </w:rPr>
            </w:pPr>
          </w:p>
        </w:tc>
        <w:tc>
          <w:tcPr>
            <w:tcW w:w="1590" w:type="dxa"/>
            <w:vAlign w:val="center"/>
          </w:tcPr>
          <w:p w:rsidR="00386915" w:rsidRPr="0063015A" w:rsidRDefault="00386915" w:rsidP="006F46B1">
            <w:pPr>
              <w:jc w:val="center"/>
              <w:rPr>
                <w:color w:val="000000" w:themeColor="text1"/>
              </w:rPr>
            </w:pPr>
            <w:r w:rsidRPr="0063015A">
              <w:rPr>
                <w:color w:val="000000" w:themeColor="text1"/>
              </w:rPr>
              <w:t xml:space="preserve">4-15 конт. </w:t>
            </w:r>
          </w:p>
        </w:tc>
        <w:tc>
          <w:tcPr>
            <w:tcW w:w="1387" w:type="dxa"/>
            <w:vAlign w:val="center"/>
          </w:tcPr>
          <w:p w:rsidR="00386915" w:rsidRPr="0063015A" w:rsidRDefault="00386915" w:rsidP="006F46B1">
            <w:pPr>
              <w:jc w:val="center"/>
              <w:rPr>
                <w:color w:val="000000" w:themeColor="text1"/>
              </w:rPr>
            </w:pPr>
          </w:p>
        </w:tc>
        <w:tc>
          <w:tcPr>
            <w:tcW w:w="2409" w:type="dxa"/>
            <w:vMerge/>
            <w:vAlign w:val="center"/>
          </w:tcPr>
          <w:p w:rsidR="00386915" w:rsidRPr="0063015A" w:rsidRDefault="00386915" w:rsidP="006F46B1">
            <w:pPr>
              <w:jc w:val="center"/>
              <w:rPr>
                <w:color w:val="000000" w:themeColor="text1"/>
              </w:rPr>
            </w:pPr>
          </w:p>
        </w:tc>
      </w:tr>
      <w:tr w:rsidR="00386915" w:rsidRPr="0063015A" w:rsidTr="006F46B1">
        <w:trPr>
          <w:trHeight w:val="288"/>
        </w:trPr>
        <w:tc>
          <w:tcPr>
            <w:tcW w:w="4361" w:type="dxa"/>
            <w:vMerge/>
            <w:vAlign w:val="center"/>
          </w:tcPr>
          <w:p w:rsidR="00386915" w:rsidRPr="0063015A" w:rsidRDefault="00386915" w:rsidP="006F46B1">
            <w:pPr>
              <w:jc w:val="center"/>
              <w:rPr>
                <w:color w:val="000000" w:themeColor="text1"/>
              </w:rPr>
            </w:pPr>
          </w:p>
        </w:tc>
        <w:tc>
          <w:tcPr>
            <w:tcW w:w="1590" w:type="dxa"/>
            <w:vAlign w:val="center"/>
          </w:tcPr>
          <w:p w:rsidR="00386915" w:rsidRPr="0063015A" w:rsidRDefault="00386915" w:rsidP="006F46B1">
            <w:pPr>
              <w:jc w:val="center"/>
              <w:rPr>
                <w:color w:val="000000" w:themeColor="text1"/>
              </w:rPr>
            </w:pPr>
            <w:r w:rsidRPr="0063015A">
              <w:rPr>
                <w:color w:val="000000" w:themeColor="text1"/>
              </w:rPr>
              <w:t>16-20 конт.</w:t>
            </w:r>
          </w:p>
        </w:tc>
        <w:tc>
          <w:tcPr>
            <w:tcW w:w="1387" w:type="dxa"/>
            <w:vAlign w:val="center"/>
          </w:tcPr>
          <w:p w:rsidR="00386915" w:rsidRPr="0063015A" w:rsidRDefault="00386915" w:rsidP="006F46B1">
            <w:pPr>
              <w:jc w:val="center"/>
              <w:rPr>
                <w:color w:val="000000" w:themeColor="text1"/>
              </w:rPr>
            </w:pPr>
          </w:p>
        </w:tc>
        <w:tc>
          <w:tcPr>
            <w:tcW w:w="2409" w:type="dxa"/>
            <w:vMerge/>
            <w:vAlign w:val="center"/>
          </w:tcPr>
          <w:p w:rsidR="00386915" w:rsidRPr="0063015A" w:rsidRDefault="00386915" w:rsidP="006F46B1">
            <w:pPr>
              <w:jc w:val="center"/>
              <w:rPr>
                <w:color w:val="000000" w:themeColor="text1"/>
              </w:rPr>
            </w:pPr>
          </w:p>
        </w:tc>
      </w:tr>
      <w:tr w:rsidR="00386915" w:rsidRPr="0063015A" w:rsidTr="006F46B1">
        <w:trPr>
          <w:trHeight w:val="275"/>
        </w:trPr>
        <w:tc>
          <w:tcPr>
            <w:tcW w:w="4361" w:type="dxa"/>
            <w:vMerge/>
            <w:vAlign w:val="center"/>
          </w:tcPr>
          <w:p w:rsidR="00386915" w:rsidRPr="0063015A" w:rsidRDefault="00386915" w:rsidP="006F46B1">
            <w:pPr>
              <w:jc w:val="center"/>
              <w:rPr>
                <w:color w:val="000000" w:themeColor="text1"/>
              </w:rPr>
            </w:pPr>
          </w:p>
        </w:tc>
        <w:tc>
          <w:tcPr>
            <w:tcW w:w="1590" w:type="dxa"/>
            <w:vAlign w:val="center"/>
          </w:tcPr>
          <w:p w:rsidR="00386915" w:rsidRPr="0063015A" w:rsidRDefault="00386915" w:rsidP="006F46B1">
            <w:pPr>
              <w:jc w:val="center"/>
              <w:rPr>
                <w:color w:val="000000" w:themeColor="text1"/>
              </w:rPr>
            </w:pPr>
            <w:r w:rsidRPr="0063015A">
              <w:rPr>
                <w:color w:val="000000" w:themeColor="text1"/>
              </w:rPr>
              <w:t xml:space="preserve">21-40 конт. </w:t>
            </w:r>
          </w:p>
        </w:tc>
        <w:tc>
          <w:tcPr>
            <w:tcW w:w="1387" w:type="dxa"/>
            <w:vAlign w:val="center"/>
          </w:tcPr>
          <w:p w:rsidR="00386915" w:rsidRPr="0063015A" w:rsidRDefault="00386915" w:rsidP="006F46B1">
            <w:pPr>
              <w:jc w:val="center"/>
              <w:rPr>
                <w:color w:val="000000" w:themeColor="text1"/>
              </w:rPr>
            </w:pPr>
          </w:p>
        </w:tc>
        <w:tc>
          <w:tcPr>
            <w:tcW w:w="2409" w:type="dxa"/>
            <w:vMerge/>
            <w:vAlign w:val="center"/>
          </w:tcPr>
          <w:p w:rsidR="00386915" w:rsidRPr="0063015A" w:rsidRDefault="00386915" w:rsidP="006F46B1">
            <w:pPr>
              <w:jc w:val="center"/>
              <w:rPr>
                <w:color w:val="000000" w:themeColor="text1"/>
              </w:rPr>
            </w:pPr>
          </w:p>
        </w:tc>
      </w:tr>
      <w:tr w:rsidR="00386915" w:rsidRPr="0063015A" w:rsidTr="006F46B1">
        <w:trPr>
          <w:trHeight w:val="313"/>
        </w:trPr>
        <w:tc>
          <w:tcPr>
            <w:tcW w:w="4361" w:type="dxa"/>
            <w:vMerge/>
            <w:vAlign w:val="center"/>
          </w:tcPr>
          <w:p w:rsidR="00386915" w:rsidRPr="0063015A" w:rsidRDefault="00386915" w:rsidP="006F46B1">
            <w:pPr>
              <w:jc w:val="center"/>
              <w:rPr>
                <w:color w:val="000000" w:themeColor="text1"/>
              </w:rPr>
            </w:pPr>
          </w:p>
        </w:tc>
        <w:tc>
          <w:tcPr>
            <w:tcW w:w="1590" w:type="dxa"/>
            <w:vAlign w:val="center"/>
          </w:tcPr>
          <w:p w:rsidR="00386915" w:rsidRPr="0063015A" w:rsidRDefault="00386915" w:rsidP="006F46B1">
            <w:pPr>
              <w:jc w:val="center"/>
              <w:rPr>
                <w:color w:val="000000" w:themeColor="text1"/>
              </w:rPr>
            </w:pPr>
            <w:r w:rsidRPr="0063015A">
              <w:rPr>
                <w:color w:val="000000" w:themeColor="text1"/>
              </w:rPr>
              <w:t>более 40 конт.</w:t>
            </w:r>
          </w:p>
        </w:tc>
        <w:tc>
          <w:tcPr>
            <w:tcW w:w="1387" w:type="dxa"/>
            <w:vAlign w:val="center"/>
          </w:tcPr>
          <w:p w:rsidR="00386915" w:rsidRPr="0063015A" w:rsidRDefault="00386915" w:rsidP="006F46B1">
            <w:pPr>
              <w:ind w:left="17"/>
              <w:jc w:val="center"/>
              <w:rPr>
                <w:color w:val="000000" w:themeColor="text1"/>
              </w:rPr>
            </w:pPr>
          </w:p>
        </w:tc>
        <w:tc>
          <w:tcPr>
            <w:tcW w:w="2409" w:type="dxa"/>
            <w:vMerge/>
            <w:vAlign w:val="center"/>
          </w:tcPr>
          <w:p w:rsidR="00386915" w:rsidRPr="0063015A" w:rsidRDefault="00386915" w:rsidP="006F46B1">
            <w:pPr>
              <w:jc w:val="center"/>
              <w:rPr>
                <w:color w:val="000000" w:themeColor="text1"/>
              </w:rPr>
            </w:pPr>
          </w:p>
        </w:tc>
      </w:tr>
      <w:tr w:rsidR="00386915" w:rsidRPr="0063015A" w:rsidTr="006F46B1">
        <w:trPr>
          <w:trHeight w:val="489"/>
        </w:trPr>
        <w:tc>
          <w:tcPr>
            <w:tcW w:w="4361" w:type="dxa"/>
            <w:vMerge w:val="restart"/>
            <w:vAlign w:val="center"/>
          </w:tcPr>
          <w:p w:rsidR="00386915" w:rsidRPr="0063015A" w:rsidRDefault="00386915" w:rsidP="006F46B1">
            <w:pPr>
              <w:suppressAutoHyphens w:val="0"/>
              <w:jc w:val="center"/>
              <w:rPr>
                <w:color w:val="000000" w:themeColor="text1"/>
              </w:rPr>
            </w:pPr>
            <w:r w:rsidRPr="0063015A">
              <w:rPr>
                <w:color w:val="000000" w:themeColor="text1"/>
                <w:lang w:eastAsia="ru-RU"/>
              </w:rPr>
              <w:t>Изготовление, нанесение и удаление знаков опасности на контейнер</w:t>
            </w:r>
          </w:p>
        </w:tc>
        <w:tc>
          <w:tcPr>
            <w:tcW w:w="2977" w:type="dxa"/>
            <w:gridSpan w:val="2"/>
            <w:vAlign w:val="center"/>
          </w:tcPr>
          <w:p w:rsidR="00386915" w:rsidRPr="0063015A" w:rsidRDefault="00386915" w:rsidP="006F46B1">
            <w:pPr>
              <w:jc w:val="center"/>
              <w:rPr>
                <w:color w:val="000000" w:themeColor="text1"/>
              </w:rPr>
            </w:pPr>
          </w:p>
        </w:tc>
        <w:tc>
          <w:tcPr>
            <w:tcW w:w="2409" w:type="dxa"/>
            <w:vAlign w:val="center"/>
          </w:tcPr>
          <w:p w:rsidR="00386915" w:rsidRPr="0063015A" w:rsidRDefault="00386915" w:rsidP="006F46B1">
            <w:pPr>
              <w:jc w:val="center"/>
              <w:rPr>
                <w:color w:val="000000" w:themeColor="text1"/>
              </w:rPr>
            </w:pPr>
            <w:r w:rsidRPr="0063015A">
              <w:rPr>
                <w:color w:val="000000" w:themeColor="text1"/>
                <w:lang w:eastAsia="ru-RU"/>
              </w:rPr>
              <w:t>без дополнительного класса опасности</w:t>
            </w:r>
          </w:p>
        </w:tc>
      </w:tr>
      <w:tr w:rsidR="00386915" w:rsidRPr="0063015A" w:rsidTr="006F46B1">
        <w:trPr>
          <w:trHeight w:val="315"/>
        </w:trPr>
        <w:tc>
          <w:tcPr>
            <w:tcW w:w="4361" w:type="dxa"/>
            <w:vMerge/>
            <w:vAlign w:val="center"/>
          </w:tcPr>
          <w:p w:rsidR="00386915" w:rsidRPr="0063015A" w:rsidRDefault="00386915" w:rsidP="006F46B1">
            <w:pPr>
              <w:suppressAutoHyphens w:val="0"/>
              <w:jc w:val="center"/>
              <w:rPr>
                <w:color w:val="000000" w:themeColor="text1"/>
                <w:lang w:eastAsia="ru-RU"/>
              </w:rPr>
            </w:pPr>
          </w:p>
        </w:tc>
        <w:tc>
          <w:tcPr>
            <w:tcW w:w="2977" w:type="dxa"/>
            <w:gridSpan w:val="2"/>
            <w:vAlign w:val="center"/>
          </w:tcPr>
          <w:p w:rsidR="00386915" w:rsidRPr="0063015A" w:rsidRDefault="00386915" w:rsidP="006F46B1">
            <w:pPr>
              <w:jc w:val="center"/>
              <w:rPr>
                <w:color w:val="000000" w:themeColor="text1"/>
              </w:rPr>
            </w:pPr>
          </w:p>
        </w:tc>
        <w:tc>
          <w:tcPr>
            <w:tcW w:w="2409" w:type="dxa"/>
            <w:vAlign w:val="center"/>
          </w:tcPr>
          <w:p w:rsidR="00386915" w:rsidRPr="0063015A" w:rsidRDefault="00386915" w:rsidP="006F46B1">
            <w:pPr>
              <w:suppressAutoHyphens w:val="0"/>
              <w:jc w:val="center"/>
              <w:rPr>
                <w:color w:val="000000" w:themeColor="text1"/>
                <w:lang w:eastAsia="ru-RU"/>
              </w:rPr>
            </w:pPr>
            <w:r w:rsidRPr="0063015A">
              <w:rPr>
                <w:color w:val="000000" w:themeColor="text1"/>
                <w:lang w:eastAsia="ru-RU"/>
              </w:rPr>
              <w:t>с дополнительным классом опасности</w:t>
            </w:r>
          </w:p>
        </w:tc>
      </w:tr>
      <w:tr w:rsidR="00386915" w:rsidRPr="0063015A" w:rsidTr="006F46B1">
        <w:trPr>
          <w:trHeight w:val="367"/>
        </w:trPr>
        <w:tc>
          <w:tcPr>
            <w:tcW w:w="4361" w:type="dxa"/>
            <w:vMerge w:val="restart"/>
            <w:vAlign w:val="center"/>
          </w:tcPr>
          <w:p w:rsidR="00386915" w:rsidRPr="0063015A" w:rsidRDefault="00386915" w:rsidP="006F46B1">
            <w:pPr>
              <w:suppressAutoHyphens w:val="0"/>
              <w:jc w:val="center"/>
              <w:rPr>
                <w:color w:val="000000" w:themeColor="text1"/>
                <w:lang w:eastAsia="ru-RU"/>
              </w:rPr>
            </w:pPr>
            <w:r w:rsidRPr="0063015A">
              <w:rPr>
                <w:color w:val="000000" w:themeColor="text1"/>
                <w:lang w:eastAsia="ru-RU"/>
              </w:rPr>
              <w:t>Участие в досмотре/осмотре контейнера</w:t>
            </w:r>
          </w:p>
          <w:p w:rsidR="00386915" w:rsidRPr="0063015A" w:rsidRDefault="00386915" w:rsidP="006F46B1">
            <w:pPr>
              <w:suppressAutoHyphens w:val="0"/>
              <w:jc w:val="center"/>
              <w:rPr>
                <w:color w:val="000000" w:themeColor="text1"/>
                <w:lang w:eastAsia="ru-RU"/>
              </w:rPr>
            </w:pPr>
          </w:p>
          <w:p w:rsidR="00386915" w:rsidRPr="0063015A" w:rsidRDefault="00386915" w:rsidP="006F46B1">
            <w:pPr>
              <w:suppressAutoHyphens w:val="0"/>
              <w:jc w:val="center"/>
              <w:rPr>
                <w:color w:val="000000" w:themeColor="text1"/>
                <w:lang w:eastAsia="ru-RU"/>
              </w:rPr>
            </w:pPr>
          </w:p>
        </w:tc>
        <w:tc>
          <w:tcPr>
            <w:tcW w:w="2977" w:type="dxa"/>
            <w:gridSpan w:val="2"/>
            <w:vAlign w:val="center"/>
          </w:tcPr>
          <w:p w:rsidR="00386915" w:rsidRPr="0063015A" w:rsidRDefault="00386915" w:rsidP="006F46B1">
            <w:pPr>
              <w:jc w:val="center"/>
              <w:rPr>
                <w:color w:val="000000" w:themeColor="text1"/>
              </w:rPr>
            </w:pPr>
          </w:p>
        </w:tc>
        <w:tc>
          <w:tcPr>
            <w:tcW w:w="2409" w:type="dxa"/>
            <w:vAlign w:val="center"/>
          </w:tcPr>
          <w:p w:rsidR="00386915" w:rsidRPr="0063015A" w:rsidRDefault="00386915" w:rsidP="006F46B1">
            <w:pPr>
              <w:jc w:val="center"/>
              <w:rPr>
                <w:color w:val="000000" w:themeColor="text1"/>
              </w:rPr>
            </w:pPr>
            <w:r w:rsidRPr="0063015A">
              <w:rPr>
                <w:color w:val="000000" w:themeColor="text1"/>
                <w:lang w:eastAsia="ru-RU"/>
              </w:rPr>
              <w:t>без открытия контейнера</w:t>
            </w:r>
          </w:p>
        </w:tc>
      </w:tr>
      <w:tr w:rsidR="00386915" w:rsidRPr="0063015A" w:rsidTr="006F46B1">
        <w:trPr>
          <w:trHeight w:val="367"/>
        </w:trPr>
        <w:tc>
          <w:tcPr>
            <w:tcW w:w="4361" w:type="dxa"/>
            <w:vMerge/>
            <w:vAlign w:val="center"/>
          </w:tcPr>
          <w:p w:rsidR="00386915" w:rsidRPr="0063015A" w:rsidRDefault="00386915" w:rsidP="006F46B1">
            <w:pPr>
              <w:suppressAutoHyphens w:val="0"/>
              <w:jc w:val="center"/>
              <w:rPr>
                <w:color w:val="000000" w:themeColor="text1"/>
                <w:lang w:eastAsia="ru-RU"/>
              </w:rPr>
            </w:pPr>
          </w:p>
        </w:tc>
        <w:tc>
          <w:tcPr>
            <w:tcW w:w="2977" w:type="dxa"/>
            <w:gridSpan w:val="2"/>
            <w:vAlign w:val="center"/>
          </w:tcPr>
          <w:p w:rsidR="00386915" w:rsidRPr="0063015A" w:rsidRDefault="00386915" w:rsidP="006F46B1">
            <w:pPr>
              <w:jc w:val="center"/>
              <w:rPr>
                <w:color w:val="000000" w:themeColor="text1"/>
              </w:rPr>
            </w:pPr>
          </w:p>
        </w:tc>
        <w:tc>
          <w:tcPr>
            <w:tcW w:w="2409" w:type="dxa"/>
            <w:vAlign w:val="center"/>
          </w:tcPr>
          <w:p w:rsidR="00386915" w:rsidRPr="0063015A" w:rsidRDefault="00386915" w:rsidP="006F46B1">
            <w:pPr>
              <w:jc w:val="center"/>
              <w:rPr>
                <w:color w:val="000000" w:themeColor="text1"/>
              </w:rPr>
            </w:pPr>
            <w:r w:rsidRPr="0063015A">
              <w:rPr>
                <w:color w:val="000000" w:themeColor="text1"/>
                <w:lang w:eastAsia="ru-RU"/>
              </w:rPr>
              <w:t>с открытием контейнера</w:t>
            </w:r>
          </w:p>
        </w:tc>
      </w:tr>
      <w:tr w:rsidR="00386915" w:rsidRPr="0063015A" w:rsidTr="006F46B1">
        <w:trPr>
          <w:trHeight w:val="225"/>
        </w:trPr>
        <w:tc>
          <w:tcPr>
            <w:tcW w:w="4361" w:type="dxa"/>
            <w:vMerge w:val="restart"/>
            <w:vAlign w:val="center"/>
          </w:tcPr>
          <w:p w:rsidR="00386915" w:rsidRPr="0063015A" w:rsidRDefault="00386915" w:rsidP="006F46B1">
            <w:pPr>
              <w:suppressAutoHyphens w:val="0"/>
              <w:jc w:val="center"/>
              <w:rPr>
                <w:color w:val="000000" w:themeColor="text1"/>
              </w:rPr>
            </w:pPr>
            <w:r w:rsidRPr="0063015A">
              <w:rPr>
                <w:color w:val="000000" w:themeColor="text1"/>
                <w:lang w:eastAsia="ru-RU"/>
              </w:rPr>
              <w:t>Оформление протокола радиационных испытаний</w:t>
            </w:r>
          </w:p>
        </w:tc>
        <w:tc>
          <w:tcPr>
            <w:tcW w:w="2977" w:type="dxa"/>
            <w:gridSpan w:val="2"/>
            <w:vAlign w:val="center"/>
          </w:tcPr>
          <w:p w:rsidR="00386915" w:rsidRPr="0063015A" w:rsidRDefault="00386915" w:rsidP="006F46B1">
            <w:pPr>
              <w:jc w:val="center"/>
              <w:rPr>
                <w:color w:val="000000" w:themeColor="text1"/>
              </w:rPr>
            </w:pPr>
            <w:r w:rsidRPr="0063015A">
              <w:rPr>
                <w:color w:val="000000" w:themeColor="text1"/>
              </w:rPr>
              <w:t>В декларации:</w:t>
            </w:r>
          </w:p>
        </w:tc>
        <w:tc>
          <w:tcPr>
            <w:tcW w:w="2409" w:type="dxa"/>
            <w:vMerge w:val="restart"/>
            <w:vAlign w:val="center"/>
          </w:tcPr>
          <w:p w:rsidR="00386915" w:rsidRPr="0063015A" w:rsidRDefault="00386915" w:rsidP="006F46B1">
            <w:pPr>
              <w:suppressAutoHyphens w:val="0"/>
              <w:jc w:val="center"/>
              <w:rPr>
                <w:color w:val="000000" w:themeColor="text1"/>
                <w:lang w:eastAsia="ru-RU"/>
              </w:rPr>
            </w:pPr>
            <w:r w:rsidRPr="0063015A">
              <w:rPr>
                <w:color w:val="000000" w:themeColor="text1"/>
                <w:lang w:eastAsia="ru-RU"/>
              </w:rPr>
              <w:t>груз с повышенным естественным фоном при срабатывании портовой системы "Янтарь" на момент завоза груза не терминал порта</w:t>
            </w:r>
          </w:p>
        </w:tc>
      </w:tr>
      <w:tr w:rsidR="00386915" w:rsidRPr="0063015A" w:rsidTr="006F46B1">
        <w:trPr>
          <w:trHeight w:val="275"/>
        </w:trPr>
        <w:tc>
          <w:tcPr>
            <w:tcW w:w="4361" w:type="dxa"/>
            <w:vMerge/>
            <w:vAlign w:val="center"/>
          </w:tcPr>
          <w:p w:rsidR="00386915" w:rsidRPr="0063015A" w:rsidRDefault="00386915" w:rsidP="006F46B1">
            <w:pPr>
              <w:suppressAutoHyphens w:val="0"/>
              <w:jc w:val="center"/>
              <w:rPr>
                <w:color w:val="000000" w:themeColor="text1"/>
                <w:lang w:eastAsia="ru-RU"/>
              </w:rPr>
            </w:pPr>
          </w:p>
        </w:tc>
        <w:tc>
          <w:tcPr>
            <w:tcW w:w="1590" w:type="dxa"/>
            <w:vAlign w:val="center"/>
          </w:tcPr>
          <w:p w:rsidR="00386915" w:rsidRPr="0063015A" w:rsidRDefault="00386915" w:rsidP="006F46B1">
            <w:pPr>
              <w:jc w:val="center"/>
              <w:rPr>
                <w:color w:val="000000" w:themeColor="text1"/>
              </w:rPr>
            </w:pPr>
            <w:r w:rsidRPr="0063015A">
              <w:rPr>
                <w:color w:val="000000" w:themeColor="text1"/>
              </w:rPr>
              <w:t>1-2 конт.</w:t>
            </w:r>
          </w:p>
        </w:tc>
        <w:tc>
          <w:tcPr>
            <w:tcW w:w="1387" w:type="dxa"/>
            <w:vAlign w:val="center"/>
          </w:tcPr>
          <w:p w:rsidR="00386915" w:rsidRPr="0063015A" w:rsidRDefault="00386915" w:rsidP="006F46B1">
            <w:pPr>
              <w:ind w:left="29"/>
              <w:jc w:val="center"/>
              <w:rPr>
                <w:color w:val="000000" w:themeColor="text1"/>
              </w:rPr>
            </w:pPr>
          </w:p>
        </w:tc>
        <w:tc>
          <w:tcPr>
            <w:tcW w:w="2409" w:type="dxa"/>
            <w:vMerge/>
            <w:vAlign w:val="center"/>
          </w:tcPr>
          <w:p w:rsidR="00386915" w:rsidRPr="0063015A" w:rsidRDefault="00386915" w:rsidP="006F46B1">
            <w:pPr>
              <w:suppressAutoHyphens w:val="0"/>
              <w:jc w:val="center"/>
              <w:rPr>
                <w:color w:val="000000" w:themeColor="text1"/>
                <w:lang w:eastAsia="ru-RU"/>
              </w:rPr>
            </w:pPr>
          </w:p>
        </w:tc>
      </w:tr>
      <w:tr w:rsidR="00386915" w:rsidRPr="0063015A" w:rsidTr="006F46B1">
        <w:trPr>
          <w:trHeight w:val="262"/>
        </w:trPr>
        <w:tc>
          <w:tcPr>
            <w:tcW w:w="4361" w:type="dxa"/>
            <w:vMerge/>
            <w:vAlign w:val="center"/>
          </w:tcPr>
          <w:p w:rsidR="00386915" w:rsidRPr="0063015A" w:rsidRDefault="00386915" w:rsidP="006F46B1">
            <w:pPr>
              <w:suppressAutoHyphens w:val="0"/>
              <w:jc w:val="center"/>
              <w:rPr>
                <w:color w:val="000000" w:themeColor="text1"/>
                <w:lang w:eastAsia="ru-RU"/>
              </w:rPr>
            </w:pPr>
          </w:p>
        </w:tc>
        <w:tc>
          <w:tcPr>
            <w:tcW w:w="1590" w:type="dxa"/>
            <w:vAlign w:val="center"/>
          </w:tcPr>
          <w:p w:rsidR="00386915" w:rsidRPr="0063015A" w:rsidRDefault="00386915" w:rsidP="006F46B1">
            <w:pPr>
              <w:jc w:val="center"/>
              <w:rPr>
                <w:color w:val="000000" w:themeColor="text1"/>
              </w:rPr>
            </w:pPr>
            <w:r w:rsidRPr="0063015A">
              <w:rPr>
                <w:color w:val="000000" w:themeColor="text1"/>
              </w:rPr>
              <w:t>3-4 конт.</w:t>
            </w:r>
          </w:p>
        </w:tc>
        <w:tc>
          <w:tcPr>
            <w:tcW w:w="1387" w:type="dxa"/>
            <w:vAlign w:val="center"/>
          </w:tcPr>
          <w:p w:rsidR="00386915" w:rsidRPr="0063015A" w:rsidRDefault="00386915" w:rsidP="006F46B1">
            <w:pPr>
              <w:jc w:val="center"/>
              <w:rPr>
                <w:color w:val="000000" w:themeColor="text1"/>
              </w:rPr>
            </w:pPr>
          </w:p>
        </w:tc>
        <w:tc>
          <w:tcPr>
            <w:tcW w:w="2409" w:type="dxa"/>
            <w:vMerge/>
            <w:vAlign w:val="center"/>
          </w:tcPr>
          <w:p w:rsidR="00386915" w:rsidRPr="0063015A" w:rsidRDefault="00386915" w:rsidP="006F46B1">
            <w:pPr>
              <w:suppressAutoHyphens w:val="0"/>
              <w:jc w:val="center"/>
              <w:rPr>
                <w:color w:val="000000" w:themeColor="text1"/>
                <w:lang w:eastAsia="ru-RU"/>
              </w:rPr>
            </w:pPr>
          </w:p>
        </w:tc>
      </w:tr>
      <w:tr w:rsidR="00386915" w:rsidRPr="0063015A" w:rsidTr="006F46B1">
        <w:trPr>
          <w:trHeight w:val="232"/>
        </w:trPr>
        <w:tc>
          <w:tcPr>
            <w:tcW w:w="4361" w:type="dxa"/>
            <w:vMerge/>
            <w:vAlign w:val="center"/>
          </w:tcPr>
          <w:p w:rsidR="00386915" w:rsidRPr="0063015A" w:rsidRDefault="00386915" w:rsidP="006F46B1">
            <w:pPr>
              <w:suppressAutoHyphens w:val="0"/>
              <w:jc w:val="center"/>
              <w:rPr>
                <w:color w:val="000000" w:themeColor="text1"/>
                <w:lang w:eastAsia="ru-RU"/>
              </w:rPr>
            </w:pPr>
          </w:p>
        </w:tc>
        <w:tc>
          <w:tcPr>
            <w:tcW w:w="1590" w:type="dxa"/>
            <w:vAlign w:val="center"/>
          </w:tcPr>
          <w:p w:rsidR="00386915" w:rsidRPr="0063015A" w:rsidRDefault="00386915" w:rsidP="006F46B1">
            <w:pPr>
              <w:jc w:val="center"/>
              <w:rPr>
                <w:color w:val="000000" w:themeColor="text1"/>
              </w:rPr>
            </w:pPr>
            <w:r w:rsidRPr="0063015A">
              <w:rPr>
                <w:color w:val="000000" w:themeColor="text1"/>
              </w:rPr>
              <w:t>5-6 конт.</w:t>
            </w:r>
          </w:p>
        </w:tc>
        <w:tc>
          <w:tcPr>
            <w:tcW w:w="1387" w:type="dxa"/>
            <w:vAlign w:val="center"/>
          </w:tcPr>
          <w:p w:rsidR="00386915" w:rsidRPr="0063015A" w:rsidRDefault="00386915" w:rsidP="006F46B1">
            <w:pPr>
              <w:ind w:left="55"/>
              <w:jc w:val="center"/>
              <w:rPr>
                <w:color w:val="000000" w:themeColor="text1"/>
              </w:rPr>
            </w:pPr>
          </w:p>
        </w:tc>
        <w:tc>
          <w:tcPr>
            <w:tcW w:w="2409" w:type="dxa"/>
            <w:vMerge/>
            <w:vAlign w:val="center"/>
          </w:tcPr>
          <w:p w:rsidR="00386915" w:rsidRPr="0063015A" w:rsidRDefault="00386915" w:rsidP="006F46B1">
            <w:pPr>
              <w:suppressAutoHyphens w:val="0"/>
              <w:jc w:val="center"/>
              <w:rPr>
                <w:color w:val="000000" w:themeColor="text1"/>
                <w:lang w:eastAsia="ru-RU"/>
              </w:rPr>
            </w:pPr>
          </w:p>
        </w:tc>
      </w:tr>
      <w:tr w:rsidR="00386915" w:rsidRPr="0063015A" w:rsidTr="006F46B1">
        <w:trPr>
          <w:trHeight w:val="231"/>
        </w:trPr>
        <w:tc>
          <w:tcPr>
            <w:tcW w:w="4361" w:type="dxa"/>
            <w:vMerge/>
            <w:vAlign w:val="center"/>
          </w:tcPr>
          <w:p w:rsidR="00386915" w:rsidRPr="0063015A" w:rsidRDefault="00386915" w:rsidP="006F46B1">
            <w:pPr>
              <w:suppressAutoHyphens w:val="0"/>
              <w:jc w:val="center"/>
              <w:rPr>
                <w:color w:val="000000" w:themeColor="text1"/>
                <w:lang w:eastAsia="ru-RU"/>
              </w:rPr>
            </w:pPr>
          </w:p>
        </w:tc>
        <w:tc>
          <w:tcPr>
            <w:tcW w:w="1590" w:type="dxa"/>
            <w:vAlign w:val="center"/>
          </w:tcPr>
          <w:p w:rsidR="00386915" w:rsidRPr="0063015A" w:rsidRDefault="00386915" w:rsidP="006F46B1">
            <w:pPr>
              <w:jc w:val="center"/>
              <w:rPr>
                <w:color w:val="000000" w:themeColor="text1"/>
              </w:rPr>
            </w:pPr>
            <w:r w:rsidRPr="0063015A">
              <w:rPr>
                <w:color w:val="000000" w:themeColor="text1"/>
              </w:rPr>
              <w:t>7-10 конт.</w:t>
            </w:r>
          </w:p>
        </w:tc>
        <w:tc>
          <w:tcPr>
            <w:tcW w:w="1387" w:type="dxa"/>
            <w:vAlign w:val="center"/>
          </w:tcPr>
          <w:p w:rsidR="00386915" w:rsidRPr="0063015A" w:rsidRDefault="00386915" w:rsidP="006F46B1">
            <w:pPr>
              <w:ind w:left="55"/>
              <w:jc w:val="center"/>
              <w:rPr>
                <w:color w:val="000000" w:themeColor="text1"/>
              </w:rPr>
            </w:pPr>
          </w:p>
        </w:tc>
        <w:tc>
          <w:tcPr>
            <w:tcW w:w="2409" w:type="dxa"/>
            <w:vMerge/>
            <w:vAlign w:val="center"/>
          </w:tcPr>
          <w:p w:rsidR="00386915" w:rsidRPr="0063015A" w:rsidRDefault="00386915" w:rsidP="006F46B1">
            <w:pPr>
              <w:suppressAutoHyphens w:val="0"/>
              <w:jc w:val="center"/>
              <w:rPr>
                <w:color w:val="000000" w:themeColor="text1"/>
                <w:lang w:eastAsia="ru-RU"/>
              </w:rPr>
            </w:pPr>
          </w:p>
        </w:tc>
      </w:tr>
      <w:tr w:rsidR="00386915" w:rsidRPr="0063015A" w:rsidTr="006F46B1">
        <w:trPr>
          <w:trHeight w:val="226"/>
        </w:trPr>
        <w:tc>
          <w:tcPr>
            <w:tcW w:w="4361" w:type="dxa"/>
            <w:vMerge/>
            <w:vAlign w:val="center"/>
          </w:tcPr>
          <w:p w:rsidR="00386915" w:rsidRPr="0063015A" w:rsidRDefault="00386915" w:rsidP="006F46B1">
            <w:pPr>
              <w:suppressAutoHyphens w:val="0"/>
              <w:jc w:val="center"/>
              <w:rPr>
                <w:color w:val="000000" w:themeColor="text1"/>
                <w:lang w:eastAsia="ru-RU"/>
              </w:rPr>
            </w:pPr>
          </w:p>
        </w:tc>
        <w:tc>
          <w:tcPr>
            <w:tcW w:w="1590" w:type="dxa"/>
            <w:vAlign w:val="center"/>
          </w:tcPr>
          <w:p w:rsidR="00386915" w:rsidRPr="0063015A" w:rsidRDefault="00386915" w:rsidP="006F46B1">
            <w:pPr>
              <w:jc w:val="center"/>
              <w:rPr>
                <w:color w:val="000000" w:themeColor="text1"/>
              </w:rPr>
            </w:pPr>
            <w:r w:rsidRPr="0063015A">
              <w:rPr>
                <w:color w:val="000000" w:themeColor="text1"/>
              </w:rPr>
              <w:t>11-15 конт.</w:t>
            </w:r>
          </w:p>
        </w:tc>
        <w:tc>
          <w:tcPr>
            <w:tcW w:w="1387" w:type="dxa"/>
            <w:vAlign w:val="center"/>
          </w:tcPr>
          <w:p w:rsidR="00386915" w:rsidRPr="0063015A" w:rsidRDefault="00386915" w:rsidP="006F46B1">
            <w:pPr>
              <w:jc w:val="center"/>
              <w:rPr>
                <w:color w:val="000000" w:themeColor="text1"/>
              </w:rPr>
            </w:pPr>
          </w:p>
        </w:tc>
        <w:tc>
          <w:tcPr>
            <w:tcW w:w="2409" w:type="dxa"/>
            <w:vMerge/>
            <w:vAlign w:val="center"/>
          </w:tcPr>
          <w:p w:rsidR="00386915" w:rsidRPr="0063015A" w:rsidRDefault="00386915" w:rsidP="006F46B1">
            <w:pPr>
              <w:suppressAutoHyphens w:val="0"/>
              <w:jc w:val="center"/>
              <w:rPr>
                <w:color w:val="000000" w:themeColor="text1"/>
                <w:lang w:eastAsia="ru-RU"/>
              </w:rPr>
            </w:pPr>
          </w:p>
        </w:tc>
      </w:tr>
      <w:tr w:rsidR="00386915" w:rsidRPr="0063015A" w:rsidTr="006F46B1">
        <w:trPr>
          <w:trHeight w:val="507"/>
        </w:trPr>
        <w:tc>
          <w:tcPr>
            <w:tcW w:w="4361" w:type="dxa"/>
            <w:vMerge/>
            <w:vAlign w:val="center"/>
          </w:tcPr>
          <w:p w:rsidR="00386915" w:rsidRPr="0063015A" w:rsidRDefault="00386915" w:rsidP="006F46B1">
            <w:pPr>
              <w:suppressAutoHyphens w:val="0"/>
              <w:jc w:val="center"/>
              <w:rPr>
                <w:color w:val="000000" w:themeColor="text1"/>
                <w:lang w:eastAsia="ru-RU"/>
              </w:rPr>
            </w:pPr>
          </w:p>
        </w:tc>
        <w:tc>
          <w:tcPr>
            <w:tcW w:w="1590" w:type="dxa"/>
            <w:vAlign w:val="center"/>
          </w:tcPr>
          <w:p w:rsidR="00386915" w:rsidRPr="0063015A" w:rsidRDefault="00386915" w:rsidP="006F46B1">
            <w:pPr>
              <w:jc w:val="center"/>
              <w:rPr>
                <w:color w:val="000000" w:themeColor="text1"/>
              </w:rPr>
            </w:pPr>
            <w:r w:rsidRPr="0063015A">
              <w:rPr>
                <w:color w:val="000000" w:themeColor="text1"/>
              </w:rPr>
              <w:t>16-20 конт.</w:t>
            </w:r>
          </w:p>
        </w:tc>
        <w:tc>
          <w:tcPr>
            <w:tcW w:w="1387" w:type="dxa"/>
            <w:vAlign w:val="center"/>
          </w:tcPr>
          <w:p w:rsidR="00386915" w:rsidRPr="0063015A" w:rsidRDefault="00386915" w:rsidP="006F46B1">
            <w:pPr>
              <w:jc w:val="center"/>
              <w:rPr>
                <w:color w:val="000000" w:themeColor="text1"/>
              </w:rPr>
            </w:pPr>
          </w:p>
        </w:tc>
        <w:tc>
          <w:tcPr>
            <w:tcW w:w="2409" w:type="dxa"/>
            <w:vMerge/>
            <w:vAlign w:val="center"/>
          </w:tcPr>
          <w:p w:rsidR="00386915" w:rsidRPr="0063015A" w:rsidRDefault="00386915" w:rsidP="006F46B1">
            <w:pPr>
              <w:suppressAutoHyphens w:val="0"/>
              <w:jc w:val="center"/>
              <w:rPr>
                <w:color w:val="000000" w:themeColor="text1"/>
                <w:lang w:eastAsia="ru-RU"/>
              </w:rPr>
            </w:pPr>
          </w:p>
        </w:tc>
      </w:tr>
      <w:tr w:rsidR="00386915" w:rsidRPr="0063015A" w:rsidTr="006F46B1">
        <w:trPr>
          <w:trHeight w:val="648"/>
        </w:trPr>
        <w:tc>
          <w:tcPr>
            <w:tcW w:w="4361" w:type="dxa"/>
            <w:vAlign w:val="center"/>
          </w:tcPr>
          <w:p w:rsidR="00386915" w:rsidRPr="0063015A" w:rsidRDefault="00386915" w:rsidP="006F46B1">
            <w:pPr>
              <w:suppressAutoHyphens w:val="0"/>
              <w:jc w:val="center"/>
              <w:rPr>
                <w:color w:val="000000" w:themeColor="text1"/>
              </w:rPr>
            </w:pPr>
            <w:r w:rsidRPr="0063015A">
              <w:rPr>
                <w:color w:val="000000" w:themeColor="text1"/>
                <w:lang w:eastAsia="ru-RU"/>
              </w:rPr>
              <w:t>Создание электронного визита на терминал</w:t>
            </w:r>
          </w:p>
        </w:tc>
        <w:tc>
          <w:tcPr>
            <w:tcW w:w="2977" w:type="dxa"/>
            <w:gridSpan w:val="2"/>
            <w:vAlign w:val="center"/>
          </w:tcPr>
          <w:p w:rsidR="00386915" w:rsidRPr="0063015A" w:rsidRDefault="00386915" w:rsidP="006F46B1">
            <w:pPr>
              <w:jc w:val="center"/>
              <w:rPr>
                <w:color w:val="000000" w:themeColor="text1"/>
              </w:rPr>
            </w:pPr>
          </w:p>
        </w:tc>
        <w:tc>
          <w:tcPr>
            <w:tcW w:w="2409" w:type="dxa"/>
            <w:vAlign w:val="center"/>
          </w:tcPr>
          <w:p w:rsidR="00386915" w:rsidRPr="0063015A" w:rsidRDefault="00386915" w:rsidP="006F46B1">
            <w:pPr>
              <w:jc w:val="center"/>
              <w:rPr>
                <w:color w:val="000000" w:themeColor="text1"/>
              </w:rPr>
            </w:pPr>
          </w:p>
        </w:tc>
      </w:tr>
      <w:tr w:rsidR="00386915" w:rsidRPr="0063015A" w:rsidTr="006F46B1">
        <w:trPr>
          <w:trHeight w:val="425"/>
        </w:trPr>
        <w:tc>
          <w:tcPr>
            <w:tcW w:w="4361" w:type="dxa"/>
            <w:vAlign w:val="center"/>
          </w:tcPr>
          <w:p w:rsidR="00386915" w:rsidRPr="0063015A" w:rsidRDefault="00386915" w:rsidP="006F46B1">
            <w:pPr>
              <w:suppressAutoHyphens w:val="0"/>
              <w:jc w:val="center"/>
              <w:rPr>
                <w:color w:val="000000" w:themeColor="text1"/>
              </w:rPr>
            </w:pPr>
            <w:r w:rsidRPr="0063015A">
              <w:rPr>
                <w:color w:val="000000" w:themeColor="text1"/>
                <w:lang w:eastAsia="ru-RU"/>
              </w:rPr>
              <w:t>Надбавка за экспедирование груза, подлежащего ветеринарному контролю</w:t>
            </w:r>
          </w:p>
        </w:tc>
        <w:tc>
          <w:tcPr>
            <w:tcW w:w="2977" w:type="dxa"/>
            <w:gridSpan w:val="2"/>
            <w:vAlign w:val="center"/>
          </w:tcPr>
          <w:p w:rsidR="00386915" w:rsidRPr="0063015A" w:rsidRDefault="00386915" w:rsidP="006F46B1">
            <w:pPr>
              <w:jc w:val="center"/>
              <w:rPr>
                <w:color w:val="000000" w:themeColor="text1"/>
              </w:rPr>
            </w:pPr>
          </w:p>
        </w:tc>
        <w:tc>
          <w:tcPr>
            <w:tcW w:w="2409" w:type="dxa"/>
            <w:vAlign w:val="center"/>
          </w:tcPr>
          <w:p w:rsidR="00386915" w:rsidRPr="0063015A" w:rsidRDefault="00386915" w:rsidP="006F46B1">
            <w:pPr>
              <w:jc w:val="center"/>
              <w:rPr>
                <w:color w:val="000000" w:themeColor="text1"/>
              </w:rPr>
            </w:pPr>
          </w:p>
        </w:tc>
      </w:tr>
      <w:tr w:rsidR="00386915" w:rsidRPr="0063015A" w:rsidTr="006F46B1">
        <w:trPr>
          <w:trHeight w:val="425"/>
        </w:trPr>
        <w:tc>
          <w:tcPr>
            <w:tcW w:w="4361" w:type="dxa"/>
            <w:vAlign w:val="center"/>
          </w:tcPr>
          <w:p w:rsidR="00386915" w:rsidRPr="0063015A" w:rsidRDefault="00386915" w:rsidP="006F46B1">
            <w:pPr>
              <w:suppressAutoHyphens w:val="0"/>
              <w:jc w:val="center"/>
              <w:rPr>
                <w:color w:val="000000" w:themeColor="text1"/>
              </w:rPr>
            </w:pPr>
            <w:r w:rsidRPr="0063015A">
              <w:rPr>
                <w:color w:val="000000" w:themeColor="text1"/>
                <w:lang w:eastAsia="ru-RU"/>
              </w:rPr>
              <w:t>Надбавка за экспедирование груза, подлежащего карантинному контролю</w:t>
            </w:r>
          </w:p>
        </w:tc>
        <w:tc>
          <w:tcPr>
            <w:tcW w:w="2977" w:type="dxa"/>
            <w:gridSpan w:val="2"/>
            <w:vAlign w:val="center"/>
          </w:tcPr>
          <w:p w:rsidR="00386915" w:rsidRPr="0063015A" w:rsidRDefault="00386915" w:rsidP="006F46B1">
            <w:pPr>
              <w:jc w:val="center"/>
              <w:rPr>
                <w:color w:val="000000" w:themeColor="text1"/>
              </w:rPr>
            </w:pPr>
          </w:p>
        </w:tc>
        <w:tc>
          <w:tcPr>
            <w:tcW w:w="2409" w:type="dxa"/>
            <w:vAlign w:val="center"/>
          </w:tcPr>
          <w:p w:rsidR="00386915" w:rsidRPr="0063015A" w:rsidRDefault="00386915" w:rsidP="006F46B1">
            <w:pPr>
              <w:jc w:val="center"/>
              <w:rPr>
                <w:color w:val="000000" w:themeColor="text1"/>
              </w:rPr>
            </w:pPr>
          </w:p>
        </w:tc>
      </w:tr>
    </w:tbl>
    <w:p w:rsidR="00386915" w:rsidRPr="0063015A" w:rsidRDefault="00386915" w:rsidP="00386915">
      <w:pPr>
        <w:pStyle w:val="aff9"/>
        <w:jc w:val="both"/>
        <w:rPr>
          <w:rFonts w:ascii="Times New Roman" w:hAnsi="Times New Roman"/>
          <w:color w:val="000000"/>
          <w:sz w:val="24"/>
          <w:szCs w:val="24"/>
        </w:rPr>
      </w:pPr>
    </w:p>
    <w:p w:rsidR="00386915" w:rsidRPr="0063015A" w:rsidRDefault="00386915" w:rsidP="00386915">
      <w:pPr>
        <w:pStyle w:val="aff9"/>
        <w:jc w:val="both"/>
        <w:rPr>
          <w:rFonts w:ascii="Times New Roman" w:hAnsi="Times New Roman"/>
          <w:b/>
          <w:color w:val="000000"/>
          <w:sz w:val="24"/>
          <w:szCs w:val="24"/>
        </w:rPr>
      </w:pPr>
      <w:r w:rsidRPr="0063015A">
        <w:rPr>
          <w:rFonts w:ascii="Times New Roman" w:hAnsi="Times New Roman"/>
          <w:b/>
          <w:color w:val="000000"/>
          <w:sz w:val="24"/>
          <w:szCs w:val="24"/>
        </w:rPr>
        <w:t>2.</w:t>
      </w:r>
      <w:r w:rsidRPr="0063015A">
        <w:rPr>
          <w:rFonts w:ascii="Times New Roman" w:hAnsi="Times New Roman"/>
          <w:color w:val="000000"/>
          <w:sz w:val="24"/>
          <w:szCs w:val="24"/>
        </w:rPr>
        <w:t xml:space="preserve"> </w:t>
      </w:r>
      <w:r w:rsidRPr="0063015A">
        <w:rPr>
          <w:rFonts w:ascii="Times New Roman" w:hAnsi="Times New Roman"/>
          <w:b/>
          <w:color w:val="000000"/>
          <w:sz w:val="24"/>
          <w:szCs w:val="24"/>
        </w:rPr>
        <w:t xml:space="preserve">При импорте: вывоз автотранспортом и по железной дороге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843"/>
        <w:gridCol w:w="1701"/>
        <w:gridCol w:w="1701"/>
        <w:gridCol w:w="1701"/>
      </w:tblGrid>
      <w:tr w:rsidR="00386915" w:rsidRPr="0063015A" w:rsidTr="006F46B1">
        <w:tc>
          <w:tcPr>
            <w:tcW w:w="2660" w:type="dxa"/>
            <w:vAlign w:val="center"/>
          </w:tcPr>
          <w:p w:rsidR="00386915" w:rsidRPr="0063015A" w:rsidRDefault="00386915" w:rsidP="006F46B1">
            <w:pPr>
              <w:jc w:val="center"/>
              <w:rPr>
                <w:b/>
                <w:color w:val="000000"/>
              </w:rPr>
            </w:pPr>
            <w:r w:rsidRPr="0063015A">
              <w:rPr>
                <w:b/>
                <w:color w:val="000000"/>
              </w:rPr>
              <w:t>Тип оборудования</w:t>
            </w:r>
          </w:p>
        </w:tc>
        <w:tc>
          <w:tcPr>
            <w:tcW w:w="1843" w:type="dxa"/>
            <w:vAlign w:val="center"/>
          </w:tcPr>
          <w:p w:rsidR="00386915" w:rsidRPr="0063015A" w:rsidRDefault="00386915" w:rsidP="006F46B1">
            <w:pPr>
              <w:jc w:val="center"/>
              <w:rPr>
                <w:b/>
                <w:color w:val="000000"/>
              </w:rPr>
            </w:pPr>
            <w:r w:rsidRPr="0063015A">
              <w:rPr>
                <w:b/>
                <w:color w:val="000000"/>
              </w:rPr>
              <w:t>Статус по прибытии</w:t>
            </w:r>
          </w:p>
        </w:tc>
        <w:tc>
          <w:tcPr>
            <w:tcW w:w="1701" w:type="dxa"/>
            <w:vAlign w:val="center"/>
          </w:tcPr>
          <w:p w:rsidR="00386915" w:rsidRPr="0063015A" w:rsidRDefault="00386915" w:rsidP="006F46B1">
            <w:pPr>
              <w:jc w:val="center"/>
              <w:rPr>
                <w:b/>
                <w:color w:val="000000"/>
              </w:rPr>
            </w:pPr>
            <w:r w:rsidRPr="0063015A">
              <w:rPr>
                <w:b/>
                <w:color w:val="000000"/>
              </w:rPr>
              <w:t>Состояние</w:t>
            </w:r>
          </w:p>
        </w:tc>
        <w:tc>
          <w:tcPr>
            <w:tcW w:w="1701" w:type="dxa"/>
            <w:vAlign w:val="center"/>
          </w:tcPr>
          <w:p w:rsidR="00386915" w:rsidRPr="0063015A" w:rsidRDefault="00386915" w:rsidP="006F46B1">
            <w:pPr>
              <w:jc w:val="center"/>
              <w:rPr>
                <w:b/>
                <w:color w:val="000000"/>
              </w:rPr>
            </w:pPr>
            <w:r w:rsidRPr="0063015A">
              <w:rPr>
                <w:b/>
                <w:color w:val="000000"/>
              </w:rPr>
              <w:t>Размер вознаграждения, руб. без НДС</w:t>
            </w:r>
          </w:p>
        </w:tc>
        <w:tc>
          <w:tcPr>
            <w:tcW w:w="1701" w:type="dxa"/>
            <w:vAlign w:val="center"/>
          </w:tcPr>
          <w:p w:rsidR="00386915" w:rsidRPr="0063015A" w:rsidRDefault="00386915" w:rsidP="006F46B1">
            <w:pPr>
              <w:jc w:val="center"/>
              <w:rPr>
                <w:b/>
                <w:color w:val="000000"/>
              </w:rPr>
            </w:pPr>
            <w:r w:rsidRPr="0063015A">
              <w:rPr>
                <w:b/>
                <w:color w:val="000000"/>
              </w:rPr>
              <w:t>Терминалы</w:t>
            </w:r>
          </w:p>
        </w:tc>
      </w:tr>
      <w:tr w:rsidR="00386915" w:rsidRPr="0063015A" w:rsidTr="006F46B1">
        <w:trPr>
          <w:trHeight w:val="464"/>
        </w:trPr>
        <w:tc>
          <w:tcPr>
            <w:tcW w:w="2660" w:type="dxa"/>
          </w:tcPr>
          <w:p w:rsidR="00386915" w:rsidRPr="0063015A" w:rsidRDefault="00386915" w:rsidP="006F46B1">
            <w:pPr>
              <w:rPr>
                <w:color w:val="000000"/>
              </w:rPr>
            </w:pPr>
            <w:r w:rsidRPr="0063015A">
              <w:rPr>
                <w:color w:val="000000"/>
              </w:rPr>
              <w:t>20, 40 и 45 футовые универсальные контейнеры и спецконтейнеры</w:t>
            </w:r>
          </w:p>
        </w:tc>
        <w:tc>
          <w:tcPr>
            <w:tcW w:w="1843" w:type="dxa"/>
            <w:vAlign w:val="center"/>
          </w:tcPr>
          <w:p w:rsidR="00386915" w:rsidRPr="0063015A" w:rsidRDefault="00386915" w:rsidP="006F46B1">
            <w:pPr>
              <w:jc w:val="center"/>
              <w:rPr>
                <w:color w:val="000000"/>
              </w:rPr>
            </w:pPr>
            <w:r w:rsidRPr="0063015A">
              <w:rPr>
                <w:color w:val="000000"/>
              </w:rPr>
              <w:t>Импорт</w:t>
            </w:r>
          </w:p>
        </w:tc>
        <w:tc>
          <w:tcPr>
            <w:tcW w:w="1701" w:type="dxa"/>
            <w:vAlign w:val="center"/>
          </w:tcPr>
          <w:p w:rsidR="00386915" w:rsidRPr="0063015A" w:rsidRDefault="00386915" w:rsidP="006F46B1">
            <w:pPr>
              <w:jc w:val="center"/>
              <w:rPr>
                <w:color w:val="000000"/>
              </w:rPr>
            </w:pPr>
            <w:r w:rsidRPr="0063015A">
              <w:rPr>
                <w:color w:val="000000"/>
              </w:rPr>
              <w:t>порожний</w:t>
            </w:r>
          </w:p>
        </w:tc>
        <w:tc>
          <w:tcPr>
            <w:tcW w:w="1701" w:type="dxa"/>
            <w:vAlign w:val="center"/>
          </w:tcPr>
          <w:p w:rsidR="00386915" w:rsidRPr="0063015A" w:rsidRDefault="00386915" w:rsidP="006F46B1">
            <w:pPr>
              <w:jc w:val="center"/>
              <w:rPr>
                <w:color w:val="000000"/>
                <w:highlight w:val="red"/>
              </w:rPr>
            </w:pPr>
          </w:p>
        </w:tc>
        <w:tc>
          <w:tcPr>
            <w:tcW w:w="1701" w:type="dxa"/>
            <w:vAlign w:val="center"/>
          </w:tcPr>
          <w:p w:rsidR="00386915" w:rsidRPr="0063015A" w:rsidRDefault="00386915" w:rsidP="006F46B1">
            <w:pPr>
              <w:jc w:val="center"/>
              <w:rPr>
                <w:color w:val="000000"/>
              </w:rPr>
            </w:pPr>
            <w:r w:rsidRPr="0063015A">
              <w:rPr>
                <w:color w:val="000000"/>
              </w:rPr>
              <w:t>ММПК Бронка</w:t>
            </w:r>
          </w:p>
        </w:tc>
      </w:tr>
      <w:tr w:rsidR="00386915" w:rsidRPr="0063015A" w:rsidTr="006F46B1">
        <w:trPr>
          <w:trHeight w:val="464"/>
        </w:trPr>
        <w:tc>
          <w:tcPr>
            <w:tcW w:w="2660" w:type="dxa"/>
          </w:tcPr>
          <w:p w:rsidR="00386915" w:rsidRPr="0063015A" w:rsidRDefault="00386915" w:rsidP="006F46B1">
            <w:pPr>
              <w:rPr>
                <w:color w:val="000000"/>
              </w:rPr>
            </w:pPr>
            <w:r w:rsidRPr="0063015A">
              <w:rPr>
                <w:color w:val="000000"/>
              </w:rPr>
              <w:t>20, 40 и 45 футовые универсальные контейнеры и спецконтейнеры</w:t>
            </w:r>
          </w:p>
        </w:tc>
        <w:tc>
          <w:tcPr>
            <w:tcW w:w="1843" w:type="dxa"/>
            <w:vAlign w:val="center"/>
          </w:tcPr>
          <w:p w:rsidR="00386915" w:rsidRPr="0063015A" w:rsidRDefault="00386915" w:rsidP="006F46B1">
            <w:pPr>
              <w:jc w:val="center"/>
              <w:rPr>
                <w:color w:val="000000"/>
              </w:rPr>
            </w:pPr>
            <w:r w:rsidRPr="0063015A">
              <w:rPr>
                <w:color w:val="000000"/>
              </w:rPr>
              <w:t>Импорт</w:t>
            </w:r>
          </w:p>
        </w:tc>
        <w:tc>
          <w:tcPr>
            <w:tcW w:w="1701" w:type="dxa"/>
            <w:vAlign w:val="center"/>
          </w:tcPr>
          <w:p w:rsidR="00386915" w:rsidRPr="0063015A" w:rsidRDefault="00386915" w:rsidP="006F46B1">
            <w:pPr>
              <w:jc w:val="center"/>
              <w:rPr>
                <w:color w:val="000000"/>
              </w:rPr>
            </w:pPr>
            <w:r w:rsidRPr="0063015A">
              <w:rPr>
                <w:color w:val="000000"/>
              </w:rPr>
              <w:t>груженый</w:t>
            </w:r>
          </w:p>
        </w:tc>
        <w:tc>
          <w:tcPr>
            <w:tcW w:w="1701" w:type="dxa"/>
            <w:vAlign w:val="center"/>
          </w:tcPr>
          <w:p w:rsidR="00386915" w:rsidRPr="0063015A" w:rsidRDefault="00386915" w:rsidP="006F46B1">
            <w:pPr>
              <w:jc w:val="center"/>
              <w:rPr>
                <w:color w:val="000000"/>
              </w:rPr>
            </w:pPr>
          </w:p>
        </w:tc>
        <w:tc>
          <w:tcPr>
            <w:tcW w:w="1701" w:type="dxa"/>
            <w:vAlign w:val="center"/>
          </w:tcPr>
          <w:p w:rsidR="00386915" w:rsidRPr="0063015A" w:rsidRDefault="00386915" w:rsidP="006F46B1">
            <w:pPr>
              <w:jc w:val="center"/>
              <w:rPr>
                <w:color w:val="000000"/>
              </w:rPr>
            </w:pPr>
            <w:r w:rsidRPr="0063015A">
              <w:rPr>
                <w:color w:val="000000"/>
              </w:rPr>
              <w:t>ММПК Бронка</w:t>
            </w:r>
          </w:p>
        </w:tc>
      </w:tr>
      <w:tr w:rsidR="00386915" w:rsidRPr="0063015A" w:rsidTr="006F46B1">
        <w:trPr>
          <w:trHeight w:val="464"/>
        </w:trPr>
        <w:tc>
          <w:tcPr>
            <w:tcW w:w="2660" w:type="dxa"/>
          </w:tcPr>
          <w:p w:rsidR="00386915" w:rsidRPr="0063015A" w:rsidRDefault="00386915" w:rsidP="006F46B1">
            <w:pPr>
              <w:rPr>
                <w:color w:val="000000"/>
              </w:rPr>
            </w:pPr>
            <w:r w:rsidRPr="0063015A">
              <w:rPr>
                <w:color w:val="000000"/>
              </w:rPr>
              <w:t>20, 40 и 45 футовые универсальные контейнеры и спецконтейнеры</w:t>
            </w:r>
          </w:p>
        </w:tc>
        <w:tc>
          <w:tcPr>
            <w:tcW w:w="1843" w:type="dxa"/>
            <w:vAlign w:val="center"/>
          </w:tcPr>
          <w:p w:rsidR="00386915" w:rsidRPr="0063015A" w:rsidRDefault="00386915" w:rsidP="006F46B1">
            <w:pPr>
              <w:jc w:val="center"/>
              <w:rPr>
                <w:color w:val="000000"/>
              </w:rPr>
            </w:pPr>
            <w:r w:rsidRPr="0063015A">
              <w:rPr>
                <w:color w:val="000000"/>
              </w:rPr>
              <w:t>Импорт, процедура таможенный транзит</w:t>
            </w:r>
          </w:p>
        </w:tc>
        <w:tc>
          <w:tcPr>
            <w:tcW w:w="1701" w:type="dxa"/>
            <w:vAlign w:val="center"/>
          </w:tcPr>
          <w:p w:rsidR="00386915" w:rsidRPr="0063015A" w:rsidRDefault="00386915" w:rsidP="006F46B1">
            <w:pPr>
              <w:jc w:val="center"/>
              <w:rPr>
                <w:color w:val="000000"/>
              </w:rPr>
            </w:pPr>
            <w:r w:rsidRPr="0063015A">
              <w:rPr>
                <w:color w:val="000000"/>
              </w:rPr>
              <w:t>гружёный</w:t>
            </w:r>
          </w:p>
        </w:tc>
        <w:tc>
          <w:tcPr>
            <w:tcW w:w="1701" w:type="dxa"/>
            <w:vAlign w:val="center"/>
          </w:tcPr>
          <w:p w:rsidR="00386915" w:rsidRPr="0063015A" w:rsidRDefault="00386915" w:rsidP="006F46B1">
            <w:pPr>
              <w:jc w:val="center"/>
              <w:rPr>
                <w:color w:val="000000"/>
              </w:rPr>
            </w:pPr>
          </w:p>
        </w:tc>
        <w:tc>
          <w:tcPr>
            <w:tcW w:w="1701" w:type="dxa"/>
            <w:vAlign w:val="center"/>
          </w:tcPr>
          <w:p w:rsidR="00386915" w:rsidRPr="0063015A" w:rsidRDefault="00386915" w:rsidP="006F46B1">
            <w:pPr>
              <w:jc w:val="center"/>
              <w:rPr>
                <w:color w:val="000000"/>
              </w:rPr>
            </w:pPr>
            <w:r w:rsidRPr="0063015A">
              <w:rPr>
                <w:color w:val="000000"/>
              </w:rPr>
              <w:t>ММПК Бронка</w:t>
            </w:r>
          </w:p>
        </w:tc>
      </w:tr>
    </w:tbl>
    <w:p w:rsidR="00386915" w:rsidRDefault="00386915" w:rsidP="00386915">
      <w:pPr>
        <w:pStyle w:val="aff9"/>
        <w:jc w:val="both"/>
        <w:rPr>
          <w:rFonts w:ascii="Times New Roman" w:hAnsi="Times New Roman"/>
          <w:color w:val="000000"/>
          <w:sz w:val="24"/>
          <w:szCs w:val="24"/>
        </w:rPr>
      </w:pPr>
    </w:p>
    <w:p w:rsidR="00386915" w:rsidRPr="0063015A" w:rsidRDefault="00386915" w:rsidP="00386915">
      <w:pPr>
        <w:pStyle w:val="aff9"/>
        <w:jc w:val="both"/>
        <w:rPr>
          <w:rFonts w:ascii="Times New Roman" w:hAnsi="Times New Roman"/>
          <w:color w:val="000000"/>
          <w:sz w:val="24"/>
          <w:szCs w:val="24"/>
        </w:rPr>
      </w:pPr>
      <w:r w:rsidRPr="0063015A">
        <w:rPr>
          <w:rFonts w:ascii="Times New Roman" w:hAnsi="Times New Roman"/>
          <w:color w:val="000000"/>
          <w:sz w:val="24"/>
          <w:szCs w:val="24"/>
        </w:rPr>
        <w:t>За указанный выше размер вознаграждения Экспедитор берет на себя следующие функции:</w:t>
      </w:r>
    </w:p>
    <w:p w:rsidR="00386915" w:rsidRPr="0063015A" w:rsidRDefault="00386915" w:rsidP="00386915">
      <w:pPr>
        <w:pStyle w:val="aff9"/>
        <w:numPr>
          <w:ilvl w:val="0"/>
          <w:numId w:val="31"/>
        </w:numPr>
        <w:jc w:val="both"/>
        <w:rPr>
          <w:rFonts w:ascii="Times New Roman" w:hAnsi="Times New Roman"/>
          <w:color w:val="000000"/>
          <w:sz w:val="24"/>
          <w:szCs w:val="24"/>
        </w:rPr>
      </w:pPr>
      <w:r w:rsidRPr="0063015A">
        <w:rPr>
          <w:rFonts w:ascii="Times New Roman" w:hAnsi="Times New Roman"/>
          <w:color w:val="000000"/>
          <w:sz w:val="24"/>
          <w:szCs w:val="24"/>
        </w:rPr>
        <w:t>Получение сопроводительных документов на контейнер от агентов линии;</w:t>
      </w:r>
    </w:p>
    <w:p w:rsidR="00386915" w:rsidRPr="0063015A" w:rsidRDefault="00386915" w:rsidP="00386915">
      <w:pPr>
        <w:pStyle w:val="aff9"/>
        <w:numPr>
          <w:ilvl w:val="0"/>
          <w:numId w:val="31"/>
        </w:numPr>
        <w:jc w:val="both"/>
        <w:rPr>
          <w:rFonts w:ascii="Times New Roman" w:hAnsi="Times New Roman"/>
          <w:color w:val="000000"/>
          <w:sz w:val="24"/>
          <w:szCs w:val="24"/>
        </w:rPr>
      </w:pPr>
      <w:r w:rsidRPr="0063015A">
        <w:rPr>
          <w:rFonts w:ascii="Times New Roman" w:hAnsi="Times New Roman"/>
          <w:color w:val="000000"/>
          <w:sz w:val="24"/>
          <w:szCs w:val="24"/>
        </w:rPr>
        <w:t>Передача документов таможенному брокеру для выполнения процедуры таможенной очистки, а так же забор документов от брокера после окончания таможенной очистки груза;</w:t>
      </w:r>
    </w:p>
    <w:p w:rsidR="00386915" w:rsidRPr="0063015A" w:rsidRDefault="00386915" w:rsidP="00386915">
      <w:pPr>
        <w:pStyle w:val="aff9"/>
        <w:numPr>
          <w:ilvl w:val="0"/>
          <w:numId w:val="31"/>
        </w:numPr>
        <w:jc w:val="both"/>
        <w:rPr>
          <w:rFonts w:ascii="Times New Roman" w:hAnsi="Times New Roman"/>
          <w:color w:val="000000"/>
          <w:sz w:val="24"/>
          <w:szCs w:val="24"/>
        </w:rPr>
      </w:pPr>
      <w:r w:rsidRPr="0063015A">
        <w:rPr>
          <w:rFonts w:ascii="Times New Roman" w:hAnsi="Times New Roman"/>
          <w:color w:val="000000"/>
          <w:sz w:val="24"/>
          <w:szCs w:val="24"/>
        </w:rPr>
        <w:t>Оформление заявки ГУ-12 или визита для автотранспорта;</w:t>
      </w:r>
    </w:p>
    <w:p w:rsidR="00386915" w:rsidRPr="0063015A" w:rsidRDefault="00386915" w:rsidP="00386915">
      <w:pPr>
        <w:pStyle w:val="aff9"/>
        <w:numPr>
          <w:ilvl w:val="0"/>
          <w:numId w:val="31"/>
        </w:numPr>
        <w:jc w:val="both"/>
        <w:rPr>
          <w:rFonts w:ascii="Times New Roman" w:hAnsi="Times New Roman"/>
          <w:color w:val="000000"/>
          <w:sz w:val="24"/>
          <w:szCs w:val="24"/>
        </w:rPr>
      </w:pPr>
      <w:r w:rsidRPr="0063015A">
        <w:rPr>
          <w:rFonts w:ascii="Times New Roman" w:hAnsi="Times New Roman"/>
          <w:color w:val="000000"/>
          <w:sz w:val="24"/>
          <w:szCs w:val="24"/>
        </w:rPr>
        <w:t>Организация вывоза собственным или привлеченным автотранспортом;</w:t>
      </w:r>
    </w:p>
    <w:p w:rsidR="00386915" w:rsidRPr="0063015A" w:rsidRDefault="00386915" w:rsidP="00386915">
      <w:pPr>
        <w:pStyle w:val="aff9"/>
        <w:numPr>
          <w:ilvl w:val="0"/>
          <w:numId w:val="31"/>
        </w:numPr>
        <w:jc w:val="both"/>
        <w:rPr>
          <w:rFonts w:ascii="Times New Roman" w:hAnsi="Times New Roman"/>
          <w:color w:val="000000"/>
          <w:sz w:val="24"/>
          <w:szCs w:val="24"/>
        </w:rPr>
      </w:pPr>
      <w:r w:rsidRPr="0063015A">
        <w:rPr>
          <w:rFonts w:ascii="Times New Roman" w:hAnsi="Times New Roman"/>
          <w:color w:val="000000"/>
          <w:sz w:val="24"/>
          <w:szCs w:val="24"/>
        </w:rPr>
        <w:t>Оформление железнодорожной накладной для отправки контейнера с грузом или порожнего железнодорожным транспортом;</w:t>
      </w:r>
    </w:p>
    <w:p w:rsidR="00386915" w:rsidRPr="0063015A" w:rsidRDefault="00386915" w:rsidP="00386915">
      <w:pPr>
        <w:pStyle w:val="aff9"/>
        <w:numPr>
          <w:ilvl w:val="0"/>
          <w:numId w:val="31"/>
        </w:numPr>
        <w:jc w:val="both"/>
        <w:rPr>
          <w:rFonts w:ascii="Times New Roman" w:hAnsi="Times New Roman"/>
          <w:color w:val="000000"/>
          <w:sz w:val="24"/>
          <w:szCs w:val="24"/>
        </w:rPr>
      </w:pPr>
      <w:r w:rsidRPr="0063015A">
        <w:rPr>
          <w:rFonts w:ascii="Times New Roman" w:hAnsi="Times New Roman"/>
          <w:color w:val="000000"/>
          <w:sz w:val="24"/>
          <w:szCs w:val="24"/>
          <w:shd w:val="clear" w:color="auto" w:fill="FFFFFF"/>
        </w:rPr>
        <w:t>Получение необходимых разрешений на вывоз со стороны судовых и линейных агентов;</w:t>
      </w:r>
    </w:p>
    <w:p w:rsidR="00386915" w:rsidRPr="0063015A" w:rsidRDefault="00386915" w:rsidP="00386915">
      <w:pPr>
        <w:pStyle w:val="aff9"/>
        <w:numPr>
          <w:ilvl w:val="0"/>
          <w:numId w:val="31"/>
        </w:numPr>
        <w:jc w:val="both"/>
        <w:rPr>
          <w:rFonts w:ascii="Times New Roman" w:hAnsi="Times New Roman"/>
          <w:color w:val="000000"/>
          <w:sz w:val="24"/>
          <w:szCs w:val="24"/>
        </w:rPr>
      </w:pPr>
      <w:r w:rsidRPr="0063015A">
        <w:rPr>
          <w:rFonts w:ascii="Times New Roman" w:hAnsi="Times New Roman"/>
          <w:color w:val="000000"/>
          <w:sz w:val="24"/>
          <w:szCs w:val="24"/>
          <w:shd w:val="clear" w:color="auto" w:fill="FFFFFF"/>
        </w:rPr>
        <w:t>Оформление транзитной декларации для товаров, в случае, если отправка производится в режиме таможенного транзита.</w:t>
      </w:r>
    </w:p>
    <w:p w:rsidR="00386915" w:rsidRPr="0063015A" w:rsidRDefault="00386915" w:rsidP="00386915">
      <w:pPr>
        <w:pStyle w:val="aff9"/>
        <w:numPr>
          <w:ilvl w:val="0"/>
          <w:numId w:val="31"/>
        </w:numPr>
        <w:jc w:val="both"/>
        <w:rPr>
          <w:rFonts w:ascii="Times New Roman" w:hAnsi="Times New Roman"/>
          <w:color w:val="000000"/>
          <w:sz w:val="24"/>
          <w:szCs w:val="24"/>
        </w:rPr>
      </w:pPr>
      <w:r w:rsidRPr="0063015A">
        <w:rPr>
          <w:rFonts w:ascii="Times New Roman" w:hAnsi="Times New Roman"/>
          <w:color w:val="000000"/>
          <w:sz w:val="24"/>
          <w:szCs w:val="24"/>
        </w:rPr>
        <w:t>Организация слежения за контейнерами Клиента, проходящими через терминалы Многофункционального морского перегрузочного комплекса (ММПК) «Бронка» (Большой порт Санкт-Петербург).</w:t>
      </w:r>
    </w:p>
    <w:p w:rsidR="00386915" w:rsidRPr="0063015A" w:rsidRDefault="00386915" w:rsidP="00386915">
      <w:pPr>
        <w:pStyle w:val="aff9"/>
        <w:jc w:val="both"/>
        <w:rPr>
          <w:rFonts w:ascii="Times New Roman" w:hAnsi="Times New Roman"/>
          <w:color w:val="000000"/>
          <w:sz w:val="24"/>
          <w:szCs w:val="24"/>
        </w:rPr>
      </w:pPr>
    </w:p>
    <w:p w:rsidR="00386915" w:rsidRPr="0063015A" w:rsidRDefault="00386915" w:rsidP="00386915">
      <w:pPr>
        <w:pStyle w:val="aff9"/>
        <w:jc w:val="both"/>
        <w:rPr>
          <w:rFonts w:ascii="Times New Roman" w:hAnsi="Times New Roman"/>
          <w:color w:val="000000"/>
          <w:sz w:val="24"/>
          <w:szCs w:val="24"/>
        </w:rPr>
      </w:pPr>
      <w:r w:rsidRPr="0063015A">
        <w:rPr>
          <w:rFonts w:ascii="Times New Roman" w:hAnsi="Times New Roman"/>
          <w:color w:val="000000"/>
          <w:sz w:val="24"/>
          <w:szCs w:val="24"/>
        </w:rPr>
        <w:t>Ставки не включают в себя:</w:t>
      </w:r>
    </w:p>
    <w:p w:rsidR="00386915" w:rsidRPr="0063015A" w:rsidRDefault="00386915" w:rsidP="00386915">
      <w:pPr>
        <w:pStyle w:val="aff9"/>
        <w:numPr>
          <w:ilvl w:val="0"/>
          <w:numId w:val="24"/>
        </w:numPr>
        <w:ind w:left="644"/>
        <w:jc w:val="both"/>
        <w:rPr>
          <w:rFonts w:ascii="Times New Roman" w:hAnsi="Times New Roman"/>
          <w:color w:val="000000"/>
          <w:sz w:val="24"/>
          <w:szCs w:val="24"/>
        </w:rPr>
      </w:pPr>
      <w:r w:rsidRPr="0063015A">
        <w:rPr>
          <w:rFonts w:ascii="Times New Roman" w:hAnsi="Times New Roman"/>
          <w:color w:val="000000"/>
          <w:sz w:val="24"/>
          <w:szCs w:val="24"/>
        </w:rPr>
        <w:t>Локальные сборы морских линий;</w:t>
      </w:r>
    </w:p>
    <w:p w:rsidR="00386915" w:rsidRPr="0063015A" w:rsidRDefault="00386915" w:rsidP="00386915">
      <w:pPr>
        <w:pStyle w:val="aff9"/>
        <w:numPr>
          <w:ilvl w:val="0"/>
          <w:numId w:val="24"/>
        </w:numPr>
        <w:ind w:left="644"/>
        <w:jc w:val="both"/>
        <w:rPr>
          <w:rFonts w:ascii="Times New Roman" w:hAnsi="Times New Roman"/>
          <w:color w:val="000000"/>
          <w:sz w:val="24"/>
          <w:szCs w:val="24"/>
        </w:rPr>
      </w:pPr>
      <w:r w:rsidRPr="0063015A">
        <w:rPr>
          <w:rFonts w:ascii="Times New Roman" w:hAnsi="Times New Roman"/>
          <w:color w:val="000000"/>
          <w:sz w:val="24"/>
          <w:szCs w:val="24"/>
        </w:rPr>
        <w:t>Платежи за погрузо-разгрузочные и другие работы в порту отправления;</w:t>
      </w:r>
    </w:p>
    <w:p w:rsidR="00386915" w:rsidRPr="0063015A" w:rsidRDefault="00386915" w:rsidP="00386915">
      <w:pPr>
        <w:pStyle w:val="aff9"/>
        <w:numPr>
          <w:ilvl w:val="0"/>
          <w:numId w:val="24"/>
        </w:numPr>
        <w:ind w:left="644"/>
        <w:jc w:val="both"/>
        <w:rPr>
          <w:rFonts w:ascii="Times New Roman" w:hAnsi="Times New Roman"/>
          <w:color w:val="000000"/>
          <w:sz w:val="24"/>
          <w:szCs w:val="24"/>
        </w:rPr>
      </w:pPr>
      <w:r w:rsidRPr="0063015A">
        <w:rPr>
          <w:rFonts w:ascii="Times New Roman" w:hAnsi="Times New Roman"/>
          <w:color w:val="000000"/>
          <w:sz w:val="24"/>
          <w:szCs w:val="24"/>
        </w:rPr>
        <w:t>Расходы на перевозку контейнера автотранспортом от терминала в порту к месту назначения;</w:t>
      </w:r>
    </w:p>
    <w:p w:rsidR="00386915" w:rsidRPr="0063015A" w:rsidRDefault="00386915" w:rsidP="00386915">
      <w:pPr>
        <w:pStyle w:val="aff9"/>
        <w:numPr>
          <w:ilvl w:val="0"/>
          <w:numId w:val="24"/>
        </w:numPr>
        <w:ind w:left="644"/>
        <w:jc w:val="both"/>
        <w:rPr>
          <w:rFonts w:ascii="Times New Roman" w:hAnsi="Times New Roman"/>
          <w:color w:val="000000"/>
          <w:sz w:val="24"/>
          <w:szCs w:val="24"/>
        </w:rPr>
      </w:pPr>
      <w:r w:rsidRPr="0063015A">
        <w:rPr>
          <w:rFonts w:ascii="Times New Roman" w:hAnsi="Times New Roman"/>
          <w:color w:val="000000"/>
          <w:sz w:val="24"/>
          <w:szCs w:val="24"/>
        </w:rPr>
        <w:t>Расходы на организацию таможенных и прочих досмотров;</w:t>
      </w:r>
    </w:p>
    <w:p w:rsidR="00386915" w:rsidRPr="0063015A" w:rsidRDefault="00386915" w:rsidP="00386915">
      <w:pPr>
        <w:pStyle w:val="aff9"/>
        <w:numPr>
          <w:ilvl w:val="0"/>
          <w:numId w:val="24"/>
        </w:numPr>
        <w:ind w:left="644"/>
        <w:jc w:val="both"/>
        <w:rPr>
          <w:rFonts w:ascii="Times New Roman" w:hAnsi="Times New Roman"/>
          <w:color w:val="000000"/>
          <w:sz w:val="24"/>
          <w:szCs w:val="24"/>
        </w:rPr>
      </w:pPr>
      <w:r w:rsidRPr="0063015A">
        <w:rPr>
          <w:rFonts w:ascii="Times New Roman" w:hAnsi="Times New Roman"/>
          <w:color w:val="000000"/>
          <w:sz w:val="24"/>
          <w:szCs w:val="24"/>
        </w:rPr>
        <w:t>Хранение/демередж/детеншен сверх норматива, установленного морской линией;</w:t>
      </w:r>
    </w:p>
    <w:p w:rsidR="00386915" w:rsidRPr="0063015A" w:rsidRDefault="00386915" w:rsidP="00386915">
      <w:pPr>
        <w:pStyle w:val="aff9"/>
        <w:ind w:left="284"/>
        <w:jc w:val="both"/>
        <w:rPr>
          <w:rFonts w:ascii="Times New Roman" w:hAnsi="Times New Roman"/>
          <w:color w:val="000000"/>
          <w:sz w:val="24"/>
          <w:szCs w:val="24"/>
        </w:rPr>
      </w:pPr>
    </w:p>
    <w:p w:rsidR="00386915" w:rsidRPr="0063015A" w:rsidRDefault="00386915" w:rsidP="00386915">
      <w:pPr>
        <w:pStyle w:val="aff9"/>
        <w:ind w:left="284"/>
        <w:jc w:val="both"/>
        <w:rPr>
          <w:rFonts w:ascii="Times New Roman" w:hAnsi="Times New Roman"/>
          <w:color w:val="000000" w:themeColor="text1"/>
          <w:sz w:val="24"/>
          <w:szCs w:val="24"/>
        </w:rPr>
      </w:pPr>
      <w:r w:rsidRPr="0063015A">
        <w:rPr>
          <w:rFonts w:ascii="Times New Roman" w:hAnsi="Times New Roman"/>
          <w:color w:val="000000" w:themeColor="text1"/>
          <w:sz w:val="24"/>
          <w:szCs w:val="24"/>
        </w:rPr>
        <w:t xml:space="preserve"> Дополнительные услуги, оказываемые при Импорте:</w:t>
      </w:r>
    </w:p>
    <w:p w:rsidR="00386915" w:rsidRPr="0063015A" w:rsidRDefault="00386915" w:rsidP="00386915">
      <w:pPr>
        <w:pStyle w:val="aff9"/>
        <w:ind w:left="284"/>
        <w:jc w:val="both"/>
        <w:rPr>
          <w:rFonts w:ascii="Times New Roman" w:hAnsi="Times New Roman"/>
          <w:color w:val="000000" w:themeColor="text1"/>
          <w:sz w:val="24"/>
          <w:szCs w:val="24"/>
        </w:rPr>
      </w:pPr>
    </w:p>
    <w:tbl>
      <w:tblPr>
        <w:tblStyle w:val="afff1"/>
        <w:tblW w:w="9889" w:type="dxa"/>
        <w:tblLayout w:type="fixed"/>
        <w:tblLook w:val="04A0"/>
      </w:tblPr>
      <w:tblGrid>
        <w:gridCol w:w="4928"/>
        <w:gridCol w:w="1417"/>
        <w:gridCol w:w="1276"/>
        <w:gridCol w:w="2268"/>
      </w:tblGrid>
      <w:tr w:rsidR="00386915" w:rsidRPr="0063015A" w:rsidTr="006F46B1">
        <w:trPr>
          <w:trHeight w:val="425"/>
        </w:trPr>
        <w:tc>
          <w:tcPr>
            <w:tcW w:w="4928" w:type="dxa"/>
            <w:vAlign w:val="center"/>
          </w:tcPr>
          <w:p w:rsidR="00386915" w:rsidRPr="0063015A" w:rsidRDefault="00386915" w:rsidP="006F46B1">
            <w:pPr>
              <w:suppressAutoHyphens w:val="0"/>
              <w:jc w:val="center"/>
              <w:rPr>
                <w:b/>
                <w:color w:val="000000" w:themeColor="text1"/>
              </w:rPr>
            </w:pPr>
            <w:r w:rsidRPr="0063015A">
              <w:rPr>
                <w:b/>
                <w:color w:val="000000" w:themeColor="text1"/>
              </w:rPr>
              <w:t>Наименование услуги</w:t>
            </w:r>
          </w:p>
        </w:tc>
        <w:tc>
          <w:tcPr>
            <w:tcW w:w="2693" w:type="dxa"/>
            <w:gridSpan w:val="2"/>
            <w:tcBorders>
              <w:bottom w:val="single" w:sz="4" w:space="0" w:color="auto"/>
            </w:tcBorders>
            <w:vAlign w:val="center"/>
          </w:tcPr>
          <w:p w:rsidR="00386915" w:rsidRPr="0063015A" w:rsidRDefault="00386915" w:rsidP="006F46B1">
            <w:pPr>
              <w:jc w:val="center"/>
              <w:rPr>
                <w:b/>
                <w:color w:val="000000" w:themeColor="text1"/>
              </w:rPr>
            </w:pPr>
            <w:r w:rsidRPr="0063015A">
              <w:rPr>
                <w:b/>
                <w:color w:val="000000" w:themeColor="text1"/>
              </w:rPr>
              <w:t>Размер вознаграждения, руб. без НДС</w:t>
            </w:r>
          </w:p>
        </w:tc>
        <w:tc>
          <w:tcPr>
            <w:tcW w:w="2268" w:type="dxa"/>
            <w:tcBorders>
              <w:bottom w:val="single" w:sz="4" w:space="0" w:color="auto"/>
            </w:tcBorders>
            <w:vAlign w:val="center"/>
          </w:tcPr>
          <w:p w:rsidR="00386915" w:rsidRPr="0063015A" w:rsidRDefault="00386915" w:rsidP="006F46B1">
            <w:pPr>
              <w:jc w:val="center"/>
              <w:rPr>
                <w:b/>
                <w:color w:val="000000" w:themeColor="text1"/>
              </w:rPr>
            </w:pPr>
            <w:r w:rsidRPr="0063015A">
              <w:rPr>
                <w:b/>
                <w:color w:val="000000" w:themeColor="text1"/>
              </w:rPr>
              <w:t>Примечание</w:t>
            </w:r>
          </w:p>
        </w:tc>
      </w:tr>
      <w:tr w:rsidR="00386915" w:rsidRPr="0063015A" w:rsidTr="006F46B1">
        <w:trPr>
          <w:trHeight w:val="489"/>
        </w:trPr>
        <w:tc>
          <w:tcPr>
            <w:tcW w:w="4928" w:type="dxa"/>
            <w:vMerge w:val="restart"/>
            <w:vAlign w:val="center"/>
          </w:tcPr>
          <w:p w:rsidR="00386915" w:rsidRPr="0063015A" w:rsidRDefault="00386915" w:rsidP="006F46B1">
            <w:pPr>
              <w:suppressAutoHyphens w:val="0"/>
              <w:jc w:val="center"/>
              <w:rPr>
                <w:color w:val="000000" w:themeColor="text1"/>
              </w:rPr>
            </w:pPr>
            <w:r w:rsidRPr="0063015A">
              <w:rPr>
                <w:color w:val="000000" w:themeColor="text1"/>
                <w:lang w:eastAsia="ru-RU"/>
              </w:rPr>
              <w:t>Участие в досмотре/осмотре контейнера</w:t>
            </w:r>
          </w:p>
        </w:tc>
        <w:tc>
          <w:tcPr>
            <w:tcW w:w="2693" w:type="dxa"/>
            <w:gridSpan w:val="2"/>
            <w:vAlign w:val="center"/>
          </w:tcPr>
          <w:p w:rsidR="00386915" w:rsidRPr="0063015A" w:rsidRDefault="00386915" w:rsidP="006F46B1">
            <w:pPr>
              <w:jc w:val="center"/>
              <w:rPr>
                <w:color w:val="000000" w:themeColor="text1"/>
              </w:rPr>
            </w:pPr>
          </w:p>
        </w:tc>
        <w:tc>
          <w:tcPr>
            <w:tcW w:w="2268" w:type="dxa"/>
            <w:vAlign w:val="center"/>
          </w:tcPr>
          <w:p w:rsidR="00386915" w:rsidRPr="0063015A" w:rsidRDefault="00386915" w:rsidP="006F46B1">
            <w:pPr>
              <w:jc w:val="center"/>
              <w:rPr>
                <w:color w:val="000000" w:themeColor="text1"/>
              </w:rPr>
            </w:pPr>
            <w:r w:rsidRPr="0063015A">
              <w:rPr>
                <w:color w:val="000000" w:themeColor="text1"/>
                <w:lang w:eastAsia="ru-RU"/>
              </w:rPr>
              <w:t>без открытия контейнера</w:t>
            </w:r>
          </w:p>
        </w:tc>
      </w:tr>
      <w:tr w:rsidR="00386915" w:rsidRPr="0063015A" w:rsidTr="006F46B1">
        <w:trPr>
          <w:trHeight w:val="315"/>
        </w:trPr>
        <w:tc>
          <w:tcPr>
            <w:tcW w:w="4928" w:type="dxa"/>
            <w:vMerge/>
            <w:vAlign w:val="center"/>
          </w:tcPr>
          <w:p w:rsidR="00386915" w:rsidRPr="0063015A" w:rsidRDefault="00386915" w:rsidP="006F46B1">
            <w:pPr>
              <w:suppressAutoHyphens w:val="0"/>
              <w:jc w:val="center"/>
              <w:rPr>
                <w:color w:val="000000" w:themeColor="text1"/>
                <w:lang w:eastAsia="ru-RU"/>
              </w:rPr>
            </w:pPr>
          </w:p>
        </w:tc>
        <w:tc>
          <w:tcPr>
            <w:tcW w:w="2693" w:type="dxa"/>
            <w:gridSpan w:val="2"/>
            <w:vAlign w:val="center"/>
          </w:tcPr>
          <w:p w:rsidR="00386915" w:rsidRPr="0063015A" w:rsidRDefault="00386915" w:rsidP="006F46B1">
            <w:pPr>
              <w:jc w:val="center"/>
              <w:rPr>
                <w:color w:val="000000" w:themeColor="text1"/>
              </w:rPr>
            </w:pPr>
          </w:p>
        </w:tc>
        <w:tc>
          <w:tcPr>
            <w:tcW w:w="2268" w:type="dxa"/>
            <w:vAlign w:val="center"/>
          </w:tcPr>
          <w:p w:rsidR="00386915" w:rsidRPr="0063015A" w:rsidRDefault="00386915" w:rsidP="006F46B1">
            <w:pPr>
              <w:suppressAutoHyphens w:val="0"/>
              <w:jc w:val="center"/>
              <w:rPr>
                <w:color w:val="000000" w:themeColor="text1"/>
                <w:lang w:eastAsia="ru-RU"/>
              </w:rPr>
            </w:pPr>
            <w:r w:rsidRPr="0063015A">
              <w:rPr>
                <w:color w:val="000000" w:themeColor="text1"/>
                <w:lang w:eastAsia="ru-RU"/>
              </w:rPr>
              <w:t>с открытием контейнера</w:t>
            </w:r>
          </w:p>
        </w:tc>
      </w:tr>
      <w:tr w:rsidR="00386915" w:rsidRPr="0063015A" w:rsidTr="006F46B1">
        <w:trPr>
          <w:trHeight w:val="204"/>
        </w:trPr>
        <w:tc>
          <w:tcPr>
            <w:tcW w:w="4928" w:type="dxa"/>
            <w:vMerge w:val="restart"/>
            <w:vAlign w:val="center"/>
          </w:tcPr>
          <w:p w:rsidR="00386915" w:rsidRPr="0063015A" w:rsidRDefault="00386915" w:rsidP="006F46B1">
            <w:pPr>
              <w:suppressAutoHyphens w:val="0"/>
              <w:jc w:val="center"/>
              <w:rPr>
                <w:color w:val="000000" w:themeColor="text1"/>
                <w:lang w:eastAsia="ru-RU"/>
              </w:rPr>
            </w:pPr>
            <w:r w:rsidRPr="0063015A">
              <w:rPr>
                <w:color w:val="000000" w:themeColor="text1"/>
                <w:lang w:eastAsia="ru-RU"/>
              </w:rPr>
              <w:t>Оформление протокола радиационных испытаний на груз с повышенным естественным фоном</w:t>
            </w:r>
          </w:p>
          <w:p w:rsidR="00386915" w:rsidRPr="0063015A" w:rsidRDefault="00386915" w:rsidP="006F46B1">
            <w:pPr>
              <w:suppressAutoHyphens w:val="0"/>
              <w:jc w:val="center"/>
              <w:rPr>
                <w:color w:val="000000" w:themeColor="text1"/>
              </w:rPr>
            </w:pPr>
          </w:p>
        </w:tc>
        <w:tc>
          <w:tcPr>
            <w:tcW w:w="2693" w:type="dxa"/>
            <w:gridSpan w:val="2"/>
            <w:vAlign w:val="center"/>
          </w:tcPr>
          <w:p w:rsidR="00386915" w:rsidRPr="0063015A" w:rsidRDefault="00386915" w:rsidP="006F46B1">
            <w:pPr>
              <w:jc w:val="center"/>
              <w:rPr>
                <w:color w:val="000000" w:themeColor="text1"/>
              </w:rPr>
            </w:pPr>
            <w:r w:rsidRPr="0063015A">
              <w:rPr>
                <w:color w:val="000000" w:themeColor="text1"/>
              </w:rPr>
              <w:t>В коносаменте:</w:t>
            </w:r>
          </w:p>
        </w:tc>
        <w:tc>
          <w:tcPr>
            <w:tcW w:w="2268" w:type="dxa"/>
            <w:vMerge w:val="restart"/>
            <w:vAlign w:val="center"/>
          </w:tcPr>
          <w:p w:rsidR="00386915" w:rsidRPr="0063015A" w:rsidRDefault="00386915" w:rsidP="006F46B1">
            <w:pPr>
              <w:suppressAutoHyphens w:val="0"/>
              <w:jc w:val="center"/>
              <w:rPr>
                <w:color w:val="000000" w:themeColor="text1"/>
                <w:lang w:eastAsia="ru-RU"/>
              </w:rPr>
            </w:pPr>
          </w:p>
        </w:tc>
      </w:tr>
      <w:tr w:rsidR="00386915" w:rsidRPr="0063015A" w:rsidTr="006F46B1">
        <w:trPr>
          <w:trHeight w:val="225"/>
        </w:trPr>
        <w:tc>
          <w:tcPr>
            <w:tcW w:w="4928" w:type="dxa"/>
            <w:vMerge/>
            <w:vAlign w:val="center"/>
          </w:tcPr>
          <w:p w:rsidR="00386915" w:rsidRPr="0063015A" w:rsidRDefault="00386915" w:rsidP="006F46B1">
            <w:pPr>
              <w:suppressAutoHyphens w:val="0"/>
              <w:jc w:val="center"/>
              <w:rPr>
                <w:color w:val="000000" w:themeColor="text1"/>
                <w:lang w:eastAsia="ru-RU"/>
              </w:rPr>
            </w:pPr>
          </w:p>
        </w:tc>
        <w:tc>
          <w:tcPr>
            <w:tcW w:w="1417" w:type="dxa"/>
            <w:vAlign w:val="center"/>
          </w:tcPr>
          <w:p w:rsidR="00386915" w:rsidRPr="0063015A" w:rsidRDefault="00386915" w:rsidP="006F46B1">
            <w:pPr>
              <w:jc w:val="center"/>
              <w:rPr>
                <w:color w:val="000000" w:themeColor="text1"/>
              </w:rPr>
            </w:pPr>
            <w:r w:rsidRPr="0063015A">
              <w:rPr>
                <w:color w:val="000000" w:themeColor="text1"/>
              </w:rPr>
              <w:t xml:space="preserve">1-2 конт </w:t>
            </w:r>
          </w:p>
        </w:tc>
        <w:tc>
          <w:tcPr>
            <w:tcW w:w="1276" w:type="dxa"/>
            <w:vAlign w:val="center"/>
          </w:tcPr>
          <w:p w:rsidR="00386915" w:rsidRPr="0063015A" w:rsidRDefault="00386915" w:rsidP="006F46B1">
            <w:pPr>
              <w:jc w:val="center"/>
              <w:rPr>
                <w:color w:val="000000" w:themeColor="text1"/>
              </w:rPr>
            </w:pPr>
          </w:p>
        </w:tc>
        <w:tc>
          <w:tcPr>
            <w:tcW w:w="2268" w:type="dxa"/>
            <w:vMerge/>
            <w:vAlign w:val="center"/>
          </w:tcPr>
          <w:p w:rsidR="00386915" w:rsidRPr="0063015A" w:rsidRDefault="00386915" w:rsidP="006F46B1">
            <w:pPr>
              <w:suppressAutoHyphens w:val="0"/>
              <w:jc w:val="center"/>
              <w:rPr>
                <w:color w:val="000000" w:themeColor="text1"/>
                <w:lang w:eastAsia="ru-RU"/>
              </w:rPr>
            </w:pPr>
          </w:p>
        </w:tc>
      </w:tr>
      <w:tr w:rsidR="00386915" w:rsidRPr="0063015A" w:rsidTr="006F46B1">
        <w:trPr>
          <w:trHeight w:val="226"/>
        </w:trPr>
        <w:tc>
          <w:tcPr>
            <w:tcW w:w="4928" w:type="dxa"/>
            <w:vMerge/>
            <w:vAlign w:val="center"/>
          </w:tcPr>
          <w:p w:rsidR="00386915" w:rsidRPr="0063015A" w:rsidRDefault="00386915" w:rsidP="006F46B1">
            <w:pPr>
              <w:suppressAutoHyphens w:val="0"/>
              <w:jc w:val="center"/>
              <w:rPr>
                <w:color w:val="000000" w:themeColor="text1"/>
                <w:lang w:eastAsia="ru-RU"/>
              </w:rPr>
            </w:pPr>
          </w:p>
        </w:tc>
        <w:tc>
          <w:tcPr>
            <w:tcW w:w="1417" w:type="dxa"/>
            <w:vAlign w:val="center"/>
          </w:tcPr>
          <w:p w:rsidR="00386915" w:rsidRPr="0063015A" w:rsidRDefault="00386915" w:rsidP="006F46B1">
            <w:pPr>
              <w:jc w:val="center"/>
              <w:rPr>
                <w:color w:val="000000" w:themeColor="text1"/>
              </w:rPr>
            </w:pPr>
            <w:r w:rsidRPr="0063015A">
              <w:rPr>
                <w:color w:val="000000" w:themeColor="text1"/>
              </w:rPr>
              <w:t xml:space="preserve">3-4 конт </w:t>
            </w:r>
          </w:p>
        </w:tc>
        <w:tc>
          <w:tcPr>
            <w:tcW w:w="1276" w:type="dxa"/>
            <w:vAlign w:val="center"/>
          </w:tcPr>
          <w:p w:rsidR="00386915" w:rsidRPr="0063015A" w:rsidRDefault="00386915" w:rsidP="006F46B1">
            <w:pPr>
              <w:jc w:val="center"/>
              <w:rPr>
                <w:color w:val="000000" w:themeColor="text1"/>
              </w:rPr>
            </w:pPr>
          </w:p>
        </w:tc>
        <w:tc>
          <w:tcPr>
            <w:tcW w:w="2268" w:type="dxa"/>
            <w:vMerge/>
            <w:vAlign w:val="center"/>
          </w:tcPr>
          <w:p w:rsidR="00386915" w:rsidRPr="0063015A" w:rsidRDefault="00386915" w:rsidP="006F46B1">
            <w:pPr>
              <w:suppressAutoHyphens w:val="0"/>
              <w:jc w:val="center"/>
              <w:rPr>
                <w:color w:val="000000" w:themeColor="text1"/>
                <w:lang w:eastAsia="ru-RU"/>
              </w:rPr>
            </w:pPr>
          </w:p>
        </w:tc>
      </w:tr>
      <w:tr w:rsidR="00386915" w:rsidRPr="0063015A" w:rsidTr="006F46B1">
        <w:trPr>
          <w:trHeight w:val="313"/>
        </w:trPr>
        <w:tc>
          <w:tcPr>
            <w:tcW w:w="4928" w:type="dxa"/>
            <w:vMerge/>
            <w:vAlign w:val="center"/>
          </w:tcPr>
          <w:p w:rsidR="00386915" w:rsidRPr="0063015A" w:rsidRDefault="00386915" w:rsidP="006F46B1">
            <w:pPr>
              <w:suppressAutoHyphens w:val="0"/>
              <w:jc w:val="center"/>
              <w:rPr>
                <w:color w:val="000000" w:themeColor="text1"/>
                <w:lang w:eastAsia="ru-RU"/>
              </w:rPr>
            </w:pPr>
          </w:p>
        </w:tc>
        <w:tc>
          <w:tcPr>
            <w:tcW w:w="1417" w:type="dxa"/>
            <w:vAlign w:val="center"/>
          </w:tcPr>
          <w:p w:rsidR="00386915" w:rsidRPr="0063015A" w:rsidRDefault="00386915" w:rsidP="006F46B1">
            <w:pPr>
              <w:jc w:val="center"/>
              <w:rPr>
                <w:color w:val="000000" w:themeColor="text1"/>
              </w:rPr>
            </w:pPr>
            <w:r w:rsidRPr="0063015A">
              <w:rPr>
                <w:color w:val="000000" w:themeColor="text1"/>
              </w:rPr>
              <w:t xml:space="preserve">5-6 конт. </w:t>
            </w:r>
          </w:p>
        </w:tc>
        <w:tc>
          <w:tcPr>
            <w:tcW w:w="1276" w:type="dxa"/>
            <w:vAlign w:val="center"/>
          </w:tcPr>
          <w:p w:rsidR="00386915" w:rsidRPr="0063015A" w:rsidRDefault="00386915" w:rsidP="006F46B1">
            <w:pPr>
              <w:jc w:val="center"/>
              <w:rPr>
                <w:color w:val="000000" w:themeColor="text1"/>
              </w:rPr>
            </w:pPr>
          </w:p>
        </w:tc>
        <w:tc>
          <w:tcPr>
            <w:tcW w:w="2268" w:type="dxa"/>
            <w:vMerge/>
            <w:vAlign w:val="center"/>
          </w:tcPr>
          <w:p w:rsidR="00386915" w:rsidRPr="0063015A" w:rsidRDefault="00386915" w:rsidP="006F46B1">
            <w:pPr>
              <w:suppressAutoHyphens w:val="0"/>
              <w:jc w:val="center"/>
              <w:rPr>
                <w:color w:val="000000" w:themeColor="text1"/>
                <w:lang w:eastAsia="ru-RU"/>
              </w:rPr>
            </w:pPr>
          </w:p>
        </w:tc>
      </w:tr>
      <w:tr w:rsidR="00386915" w:rsidRPr="0063015A" w:rsidTr="006F46B1">
        <w:trPr>
          <w:trHeight w:val="238"/>
        </w:trPr>
        <w:tc>
          <w:tcPr>
            <w:tcW w:w="4928" w:type="dxa"/>
            <w:vMerge/>
            <w:vAlign w:val="center"/>
          </w:tcPr>
          <w:p w:rsidR="00386915" w:rsidRPr="0063015A" w:rsidRDefault="00386915" w:rsidP="006F46B1">
            <w:pPr>
              <w:suppressAutoHyphens w:val="0"/>
              <w:jc w:val="center"/>
              <w:rPr>
                <w:color w:val="000000" w:themeColor="text1"/>
                <w:lang w:eastAsia="ru-RU"/>
              </w:rPr>
            </w:pPr>
          </w:p>
        </w:tc>
        <w:tc>
          <w:tcPr>
            <w:tcW w:w="1417" w:type="dxa"/>
            <w:vAlign w:val="center"/>
          </w:tcPr>
          <w:p w:rsidR="00386915" w:rsidRPr="0063015A" w:rsidRDefault="00386915" w:rsidP="006F46B1">
            <w:pPr>
              <w:jc w:val="center"/>
              <w:rPr>
                <w:color w:val="000000" w:themeColor="text1"/>
              </w:rPr>
            </w:pPr>
            <w:r w:rsidRPr="0063015A">
              <w:rPr>
                <w:color w:val="000000" w:themeColor="text1"/>
              </w:rPr>
              <w:t xml:space="preserve">7-10 конт. </w:t>
            </w:r>
          </w:p>
        </w:tc>
        <w:tc>
          <w:tcPr>
            <w:tcW w:w="1276" w:type="dxa"/>
            <w:vAlign w:val="center"/>
          </w:tcPr>
          <w:p w:rsidR="00386915" w:rsidRPr="0063015A" w:rsidRDefault="00386915" w:rsidP="006F46B1">
            <w:pPr>
              <w:jc w:val="center"/>
              <w:rPr>
                <w:color w:val="000000" w:themeColor="text1"/>
              </w:rPr>
            </w:pPr>
          </w:p>
        </w:tc>
        <w:tc>
          <w:tcPr>
            <w:tcW w:w="2268" w:type="dxa"/>
            <w:vMerge/>
            <w:vAlign w:val="center"/>
          </w:tcPr>
          <w:p w:rsidR="00386915" w:rsidRPr="0063015A" w:rsidRDefault="00386915" w:rsidP="006F46B1">
            <w:pPr>
              <w:suppressAutoHyphens w:val="0"/>
              <w:jc w:val="center"/>
              <w:rPr>
                <w:color w:val="000000" w:themeColor="text1"/>
                <w:lang w:eastAsia="ru-RU"/>
              </w:rPr>
            </w:pPr>
          </w:p>
        </w:tc>
      </w:tr>
      <w:tr w:rsidR="00386915" w:rsidRPr="0063015A" w:rsidTr="006F46B1">
        <w:trPr>
          <w:trHeight w:val="301"/>
        </w:trPr>
        <w:tc>
          <w:tcPr>
            <w:tcW w:w="4928" w:type="dxa"/>
            <w:vMerge/>
            <w:vAlign w:val="center"/>
          </w:tcPr>
          <w:p w:rsidR="00386915" w:rsidRPr="0063015A" w:rsidRDefault="00386915" w:rsidP="006F46B1">
            <w:pPr>
              <w:suppressAutoHyphens w:val="0"/>
              <w:jc w:val="center"/>
              <w:rPr>
                <w:color w:val="000000" w:themeColor="text1"/>
                <w:lang w:eastAsia="ru-RU"/>
              </w:rPr>
            </w:pPr>
          </w:p>
        </w:tc>
        <w:tc>
          <w:tcPr>
            <w:tcW w:w="1417" w:type="dxa"/>
            <w:vAlign w:val="center"/>
          </w:tcPr>
          <w:p w:rsidR="00386915" w:rsidRPr="0063015A" w:rsidRDefault="00386915" w:rsidP="006F46B1">
            <w:pPr>
              <w:jc w:val="center"/>
              <w:rPr>
                <w:color w:val="000000" w:themeColor="text1"/>
              </w:rPr>
            </w:pPr>
            <w:r w:rsidRPr="0063015A">
              <w:rPr>
                <w:color w:val="000000" w:themeColor="text1"/>
              </w:rPr>
              <w:t xml:space="preserve">11-15 конт. </w:t>
            </w:r>
          </w:p>
        </w:tc>
        <w:tc>
          <w:tcPr>
            <w:tcW w:w="1276" w:type="dxa"/>
            <w:vAlign w:val="center"/>
          </w:tcPr>
          <w:p w:rsidR="00386915" w:rsidRPr="0063015A" w:rsidRDefault="00386915" w:rsidP="006F46B1">
            <w:pPr>
              <w:jc w:val="center"/>
              <w:rPr>
                <w:color w:val="000000" w:themeColor="text1"/>
              </w:rPr>
            </w:pPr>
          </w:p>
        </w:tc>
        <w:tc>
          <w:tcPr>
            <w:tcW w:w="2268" w:type="dxa"/>
            <w:vMerge/>
            <w:vAlign w:val="center"/>
          </w:tcPr>
          <w:p w:rsidR="00386915" w:rsidRPr="0063015A" w:rsidRDefault="00386915" w:rsidP="006F46B1">
            <w:pPr>
              <w:suppressAutoHyphens w:val="0"/>
              <w:jc w:val="center"/>
              <w:rPr>
                <w:color w:val="000000" w:themeColor="text1"/>
                <w:lang w:eastAsia="ru-RU"/>
              </w:rPr>
            </w:pPr>
          </w:p>
        </w:tc>
      </w:tr>
      <w:tr w:rsidR="00386915" w:rsidRPr="0063015A" w:rsidTr="006F46B1">
        <w:trPr>
          <w:trHeight w:val="445"/>
        </w:trPr>
        <w:tc>
          <w:tcPr>
            <w:tcW w:w="4928" w:type="dxa"/>
            <w:vMerge/>
            <w:vAlign w:val="center"/>
          </w:tcPr>
          <w:p w:rsidR="00386915" w:rsidRPr="0063015A" w:rsidRDefault="00386915" w:rsidP="006F46B1">
            <w:pPr>
              <w:suppressAutoHyphens w:val="0"/>
              <w:jc w:val="center"/>
              <w:rPr>
                <w:color w:val="000000" w:themeColor="text1"/>
                <w:lang w:eastAsia="ru-RU"/>
              </w:rPr>
            </w:pPr>
          </w:p>
        </w:tc>
        <w:tc>
          <w:tcPr>
            <w:tcW w:w="1417" w:type="dxa"/>
            <w:vAlign w:val="center"/>
          </w:tcPr>
          <w:p w:rsidR="00386915" w:rsidRPr="0063015A" w:rsidRDefault="00386915" w:rsidP="006F46B1">
            <w:pPr>
              <w:jc w:val="center"/>
              <w:rPr>
                <w:color w:val="000000" w:themeColor="text1"/>
              </w:rPr>
            </w:pPr>
            <w:r w:rsidRPr="0063015A">
              <w:rPr>
                <w:color w:val="000000" w:themeColor="text1"/>
              </w:rPr>
              <w:t xml:space="preserve">16-20 конт. </w:t>
            </w:r>
          </w:p>
        </w:tc>
        <w:tc>
          <w:tcPr>
            <w:tcW w:w="1276" w:type="dxa"/>
            <w:vAlign w:val="center"/>
          </w:tcPr>
          <w:p w:rsidR="00386915" w:rsidRPr="0063015A" w:rsidRDefault="00386915" w:rsidP="006F46B1">
            <w:pPr>
              <w:jc w:val="center"/>
              <w:rPr>
                <w:color w:val="000000" w:themeColor="text1"/>
              </w:rPr>
            </w:pPr>
          </w:p>
        </w:tc>
        <w:tc>
          <w:tcPr>
            <w:tcW w:w="2268" w:type="dxa"/>
            <w:vMerge/>
            <w:vAlign w:val="center"/>
          </w:tcPr>
          <w:p w:rsidR="00386915" w:rsidRPr="0063015A" w:rsidRDefault="00386915" w:rsidP="006F46B1">
            <w:pPr>
              <w:suppressAutoHyphens w:val="0"/>
              <w:jc w:val="center"/>
              <w:rPr>
                <w:color w:val="000000" w:themeColor="text1"/>
                <w:lang w:eastAsia="ru-RU"/>
              </w:rPr>
            </w:pPr>
          </w:p>
        </w:tc>
      </w:tr>
      <w:tr w:rsidR="00386915" w:rsidRPr="0063015A" w:rsidTr="006F46B1">
        <w:trPr>
          <w:trHeight w:val="648"/>
        </w:trPr>
        <w:tc>
          <w:tcPr>
            <w:tcW w:w="4928" w:type="dxa"/>
            <w:vAlign w:val="center"/>
          </w:tcPr>
          <w:p w:rsidR="00386915" w:rsidRPr="0063015A" w:rsidRDefault="00386915" w:rsidP="006F46B1">
            <w:pPr>
              <w:suppressAutoHyphens w:val="0"/>
              <w:jc w:val="center"/>
              <w:rPr>
                <w:color w:val="000000" w:themeColor="text1"/>
                <w:lang w:eastAsia="ru-RU"/>
              </w:rPr>
            </w:pPr>
            <w:r w:rsidRPr="0063015A">
              <w:rPr>
                <w:color w:val="000000" w:themeColor="text1"/>
                <w:lang w:eastAsia="ru-RU"/>
              </w:rPr>
              <w:t>Создание электронного визита на терминал</w:t>
            </w:r>
          </w:p>
          <w:p w:rsidR="00386915" w:rsidRPr="0063015A" w:rsidRDefault="00386915" w:rsidP="006F46B1">
            <w:pPr>
              <w:suppressAutoHyphens w:val="0"/>
              <w:jc w:val="center"/>
              <w:rPr>
                <w:color w:val="000000" w:themeColor="text1"/>
              </w:rPr>
            </w:pPr>
          </w:p>
        </w:tc>
        <w:tc>
          <w:tcPr>
            <w:tcW w:w="2693" w:type="dxa"/>
            <w:gridSpan w:val="2"/>
            <w:vAlign w:val="center"/>
          </w:tcPr>
          <w:p w:rsidR="00386915" w:rsidRPr="0063015A" w:rsidRDefault="00386915" w:rsidP="006F46B1">
            <w:pPr>
              <w:jc w:val="center"/>
              <w:rPr>
                <w:color w:val="000000" w:themeColor="text1"/>
              </w:rPr>
            </w:pPr>
          </w:p>
        </w:tc>
        <w:tc>
          <w:tcPr>
            <w:tcW w:w="2268" w:type="dxa"/>
            <w:vAlign w:val="center"/>
          </w:tcPr>
          <w:p w:rsidR="00386915" w:rsidRPr="0063015A" w:rsidRDefault="00386915" w:rsidP="006F46B1">
            <w:pPr>
              <w:jc w:val="center"/>
              <w:rPr>
                <w:color w:val="000000" w:themeColor="text1"/>
              </w:rPr>
            </w:pPr>
          </w:p>
        </w:tc>
      </w:tr>
      <w:tr w:rsidR="00386915" w:rsidRPr="0063015A" w:rsidTr="006F46B1">
        <w:trPr>
          <w:trHeight w:val="425"/>
        </w:trPr>
        <w:tc>
          <w:tcPr>
            <w:tcW w:w="4928" w:type="dxa"/>
            <w:vAlign w:val="center"/>
          </w:tcPr>
          <w:p w:rsidR="00386915" w:rsidRPr="0063015A" w:rsidRDefault="00386915" w:rsidP="006F46B1">
            <w:pPr>
              <w:suppressAutoHyphens w:val="0"/>
              <w:jc w:val="center"/>
              <w:rPr>
                <w:color w:val="000000" w:themeColor="text1"/>
              </w:rPr>
            </w:pPr>
            <w:r w:rsidRPr="0063015A">
              <w:rPr>
                <w:color w:val="000000" w:themeColor="text1"/>
                <w:lang w:eastAsia="ru-RU"/>
              </w:rPr>
              <w:t>Надбавка за экспедирование опасных грузов по прямому варианту</w:t>
            </w:r>
          </w:p>
        </w:tc>
        <w:tc>
          <w:tcPr>
            <w:tcW w:w="2693" w:type="dxa"/>
            <w:gridSpan w:val="2"/>
            <w:vAlign w:val="center"/>
          </w:tcPr>
          <w:p w:rsidR="00386915" w:rsidRPr="0063015A" w:rsidRDefault="00386915" w:rsidP="006F46B1">
            <w:pPr>
              <w:jc w:val="center"/>
              <w:rPr>
                <w:color w:val="000000" w:themeColor="text1"/>
              </w:rPr>
            </w:pPr>
          </w:p>
        </w:tc>
        <w:tc>
          <w:tcPr>
            <w:tcW w:w="2268" w:type="dxa"/>
            <w:vAlign w:val="center"/>
          </w:tcPr>
          <w:p w:rsidR="00386915" w:rsidRPr="0063015A" w:rsidRDefault="00386915" w:rsidP="006F46B1">
            <w:pPr>
              <w:jc w:val="center"/>
              <w:rPr>
                <w:color w:val="000000" w:themeColor="text1"/>
              </w:rPr>
            </w:pPr>
          </w:p>
        </w:tc>
      </w:tr>
      <w:tr w:rsidR="00386915" w:rsidRPr="0063015A" w:rsidTr="006F46B1">
        <w:trPr>
          <w:trHeight w:val="425"/>
        </w:trPr>
        <w:tc>
          <w:tcPr>
            <w:tcW w:w="4928" w:type="dxa"/>
            <w:vAlign w:val="center"/>
          </w:tcPr>
          <w:p w:rsidR="00386915" w:rsidRPr="0063015A" w:rsidRDefault="00386915" w:rsidP="006F46B1">
            <w:pPr>
              <w:suppressAutoHyphens w:val="0"/>
              <w:jc w:val="center"/>
              <w:rPr>
                <w:color w:val="000000" w:themeColor="text1"/>
              </w:rPr>
            </w:pPr>
            <w:r w:rsidRPr="0063015A">
              <w:rPr>
                <w:color w:val="000000" w:themeColor="text1"/>
                <w:lang w:eastAsia="ru-RU"/>
              </w:rPr>
              <w:t>Надбавка за экспедирование груза, подлежащего ветеринарному контролю</w:t>
            </w:r>
          </w:p>
        </w:tc>
        <w:tc>
          <w:tcPr>
            <w:tcW w:w="2693" w:type="dxa"/>
            <w:gridSpan w:val="2"/>
            <w:vAlign w:val="center"/>
          </w:tcPr>
          <w:p w:rsidR="00386915" w:rsidRPr="0063015A" w:rsidRDefault="00386915" w:rsidP="006F46B1">
            <w:pPr>
              <w:jc w:val="center"/>
              <w:rPr>
                <w:color w:val="000000" w:themeColor="text1"/>
              </w:rPr>
            </w:pPr>
          </w:p>
        </w:tc>
        <w:tc>
          <w:tcPr>
            <w:tcW w:w="2268" w:type="dxa"/>
            <w:vAlign w:val="center"/>
          </w:tcPr>
          <w:p w:rsidR="00386915" w:rsidRPr="0063015A" w:rsidRDefault="00386915" w:rsidP="006F46B1">
            <w:pPr>
              <w:jc w:val="center"/>
              <w:rPr>
                <w:color w:val="000000" w:themeColor="text1"/>
              </w:rPr>
            </w:pPr>
          </w:p>
        </w:tc>
      </w:tr>
      <w:tr w:rsidR="00386915" w:rsidRPr="0063015A" w:rsidTr="006F46B1">
        <w:trPr>
          <w:trHeight w:val="425"/>
        </w:trPr>
        <w:tc>
          <w:tcPr>
            <w:tcW w:w="4928" w:type="dxa"/>
            <w:vAlign w:val="center"/>
          </w:tcPr>
          <w:p w:rsidR="00386915" w:rsidRPr="0063015A" w:rsidRDefault="00386915" w:rsidP="006F46B1">
            <w:pPr>
              <w:suppressAutoHyphens w:val="0"/>
              <w:jc w:val="center"/>
              <w:rPr>
                <w:color w:val="000000" w:themeColor="text1"/>
              </w:rPr>
            </w:pPr>
            <w:r w:rsidRPr="0063015A">
              <w:rPr>
                <w:color w:val="000000" w:themeColor="text1"/>
                <w:lang w:eastAsia="ru-RU"/>
              </w:rPr>
              <w:t>Надбавка за экспедирование груза, подлежащего карантинному контролю</w:t>
            </w:r>
          </w:p>
        </w:tc>
        <w:tc>
          <w:tcPr>
            <w:tcW w:w="2693" w:type="dxa"/>
            <w:gridSpan w:val="2"/>
            <w:vAlign w:val="center"/>
          </w:tcPr>
          <w:p w:rsidR="00386915" w:rsidRPr="0063015A" w:rsidRDefault="00386915" w:rsidP="006F46B1">
            <w:pPr>
              <w:jc w:val="center"/>
              <w:rPr>
                <w:color w:val="000000" w:themeColor="text1"/>
              </w:rPr>
            </w:pPr>
          </w:p>
        </w:tc>
        <w:tc>
          <w:tcPr>
            <w:tcW w:w="2268" w:type="dxa"/>
            <w:vAlign w:val="center"/>
          </w:tcPr>
          <w:p w:rsidR="00386915" w:rsidRPr="0063015A" w:rsidRDefault="00386915" w:rsidP="006F46B1">
            <w:pPr>
              <w:jc w:val="center"/>
              <w:rPr>
                <w:color w:val="000000" w:themeColor="text1"/>
              </w:rPr>
            </w:pPr>
          </w:p>
        </w:tc>
      </w:tr>
    </w:tbl>
    <w:p w:rsidR="00386915" w:rsidRPr="0063015A" w:rsidRDefault="00386915" w:rsidP="00386915">
      <w:pPr>
        <w:pStyle w:val="aff9"/>
        <w:ind w:firstLine="709"/>
        <w:jc w:val="both"/>
        <w:rPr>
          <w:rFonts w:ascii="Times New Roman" w:hAnsi="Times New Roman"/>
          <w:sz w:val="24"/>
          <w:szCs w:val="24"/>
        </w:rPr>
      </w:pPr>
    </w:p>
    <w:p w:rsidR="00386915" w:rsidRPr="0063015A" w:rsidRDefault="0012051B" w:rsidP="00386915">
      <w:pPr>
        <w:ind w:firstLine="709"/>
        <w:jc w:val="both"/>
      </w:pPr>
      <w:r>
        <w:rPr>
          <w:b/>
        </w:rPr>
        <w:t>3</w:t>
      </w:r>
      <w:r w:rsidR="00386915" w:rsidRPr="00D1706A">
        <w:rPr>
          <w:b/>
        </w:rPr>
        <w:t>.</w:t>
      </w:r>
      <w:r w:rsidR="00386915" w:rsidRPr="0063015A">
        <w:t xml:space="preserve"> Величина вознаграждения Экспедитора по услугам, предусмотренным предметом настоящего договора и не указанным в пунктах 1 и 2 настоящего Приложения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w:t>
      </w:r>
    </w:p>
    <w:p w:rsidR="00386915" w:rsidRPr="0063015A" w:rsidRDefault="0012051B" w:rsidP="00386915">
      <w:pPr>
        <w:pStyle w:val="aff9"/>
        <w:ind w:firstLine="709"/>
        <w:jc w:val="both"/>
        <w:rPr>
          <w:rFonts w:ascii="Times New Roman" w:hAnsi="Times New Roman"/>
          <w:sz w:val="24"/>
          <w:szCs w:val="24"/>
        </w:rPr>
      </w:pPr>
      <w:r>
        <w:rPr>
          <w:rFonts w:ascii="Times New Roman" w:hAnsi="Times New Roman"/>
          <w:b/>
          <w:sz w:val="24"/>
          <w:szCs w:val="24"/>
        </w:rPr>
        <w:t>4</w:t>
      </w:r>
      <w:r w:rsidR="00386915" w:rsidRPr="0063015A">
        <w:rPr>
          <w:rFonts w:ascii="Times New Roman" w:hAnsi="Times New Roman"/>
          <w:b/>
          <w:sz w:val="24"/>
          <w:szCs w:val="24"/>
        </w:rPr>
        <w:t>.</w:t>
      </w:r>
      <w:r w:rsidR="00386915" w:rsidRPr="0063015A">
        <w:rPr>
          <w:rFonts w:ascii="Times New Roman" w:hAnsi="Times New Roman"/>
          <w:sz w:val="24"/>
          <w:szCs w:val="24"/>
        </w:rPr>
        <w:t xml:space="preserve"> Расходы Экспедитора не включенные в оговоренные ставки возмещаются Клиентом после согласования сторонами на основании документов, подтверждающих такие расходы без проведения дополнительных конкурсных процедур;</w:t>
      </w:r>
    </w:p>
    <w:p w:rsidR="00386915" w:rsidRPr="0063015A" w:rsidRDefault="00386915" w:rsidP="00386915">
      <w:pPr>
        <w:spacing w:after="120"/>
        <w:ind w:firstLine="709"/>
        <w:jc w:val="both"/>
      </w:pPr>
    </w:p>
    <w:p w:rsidR="00386915" w:rsidRPr="0063015A" w:rsidRDefault="00386915" w:rsidP="00386915">
      <w:pPr>
        <w:spacing w:after="120"/>
        <w:ind w:firstLine="709"/>
        <w:jc w:val="both"/>
      </w:pPr>
      <w:r w:rsidRPr="0063015A">
        <w:t>Настоящее Приложение составлено в двух экземплярах, имеющих равную юридическую силу, по одному для каждой из Сторон и является неотъемлемой частью Договора.</w:t>
      </w:r>
    </w:p>
    <w:tbl>
      <w:tblPr>
        <w:tblW w:w="9511" w:type="dxa"/>
        <w:jc w:val="center"/>
        <w:tblInd w:w="780" w:type="dxa"/>
        <w:tblLayout w:type="fixed"/>
        <w:tblLook w:val="0000"/>
      </w:tblPr>
      <w:tblGrid>
        <w:gridCol w:w="4755"/>
        <w:gridCol w:w="4756"/>
      </w:tblGrid>
      <w:tr w:rsidR="00386915" w:rsidRPr="0063015A" w:rsidTr="006F46B1">
        <w:trPr>
          <w:trHeight w:val="529"/>
          <w:jc w:val="center"/>
        </w:trPr>
        <w:tc>
          <w:tcPr>
            <w:tcW w:w="4755" w:type="dxa"/>
          </w:tcPr>
          <w:p w:rsidR="00386915" w:rsidRPr="0063015A" w:rsidRDefault="00386915" w:rsidP="006F46B1">
            <w:pPr>
              <w:pStyle w:val="1"/>
              <w:tabs>
                <w:tab w:val="clear" w:pos="432"/>
              </w:tabs>
              <w:spacing w:before="120"/>
              <w:rPr>
                <w:rFonts w:cs="Times New Roman"/>
                <w:sz w:val="24"/>
                <w:szCs w:val="24"/>
              </w:rPr>
            </w:pPr>
            <w:r w:rsidRPr="0063015A">
              <w:rPr>
                <w:rFonts w:cs="Times New Roman"/>
                <w:sz w:val="24"/>
                <w:szCs w:val="24"/>
              </w:rPr>
              <w:t>Клиент:</w:t>
            </w:r>
          </w:p>
        </w:tc>
        <w:tc>
          <w:tcPr>
            <w:tcW w:w="4756" w:type="dxa"/>
          </w:tcPr>
          <w:p w:rsidR="00386915" w:rsidRPr="0063015A" w:rsidRDefault="00386915" w:rsidP="006F46B1">
            <w:pPr>
              <w:spacing w:before="120"/>
              <w:rPr>
                <w:b/>
              </w:rPr>
            </w:pPr>
            <w:r w:rsidRPr="0063015A">
              <w:rPr>
                <w:b/>
              </w:rPr>
              <w:t>Экспедитор:</w:t>
            </w:r>
          </w:p>
        </w:tc>
      </w:tr>
      <w:tr w:rsidR="00386915" w:rsidRPr="0063015A" w:rsidTr="006F46B1">
        <w:trPr>
          <w:jc w:val="center"/>
        </w:trPr>
        <w:tc>
          <w:tcPr>
            <w:tcW w:w="4755" w:type="dxa"/>
          </w:tcPr>
          <w:p w:rsidR="00386915" w:rsidRPr="0063015A" w:rsidRDefault="00386915" w:rsidP="006F46B1"/>
          <w:p w:rsidR="00386915" w:rsidRPr="0063015A" w:rsidRDefault="00386915" w:rsidP="006F46B1"/>
          <w:p w:rsidR="00386915" w:rsidRPr="0063015A" w:rsidRDefault="00386915" w:rsidP="006F46B1">
            <w:r w:rsidRPr="0063015A">
              <w:t>_____________ /____________________/</w:t>
            </w:r>
          </w:p>
          <w:p w:rsidR="00386915" w:rsidRPr="0063015A" w:rsidRDefault="00386915" w:rsidP="006F46B1">
            <w:r w:rsidRPr="0063015A">
              <w:rPr>
                <w:vertAlign w:val="superscript"/>
              </w:rPr>
              <w:t>подпись/Ф.И.О./</w:t>
            </w:r>
          </w:p>
        </w:tc>
        <w:tc>
          <w:tcPr>
            <w:tcW w:w="4756" w:type="dxa"/>
          </w:tcPr>
          <w:p w:rsidR="00386915" w:rsidRPr="0063015A" w:rsidRDefault="00386915" w:rsidP="006F46B1">
            <w:r w:rsidRPr="0063015A">
              <w:t>__________________________</w:t>
            </w:r>
          </w:p>
          <w:p w:rsidR="00386915" w:rsidRPr="0063015A" w:rsidRDefault="00386915" w:rsidP="006F46B1">
            <w:r w:rsidRPr="0063015A">
              <w:t>__________________________</w:t>
            </w:r>
          </w:p>
          <w:p w:rsidR="00386915" w:rsidRPr="0063015A" w:rsidRDefault="00386915" w:rsidP="006F46B1">
            <w:r w:rsidRPr="0063015A">
              <w:t>________ /_______</w:t>
            </w:r>
            <w:r>
              <w:t>____</w:t>
            </w:r>
            <w:r w:rsidRPr="0063015A">
              <w:t>______/</w:t>
            </w:r>
          </w:p>
          <w:p w:rsidR="00386915" w:rsidRPr="0063015A" w:rsidRDefault="00386915" w:rsidP="006F46B1">
            <w:r w:rsidRPr="0063015A">
              <w:rPr>
                <w:vertAlign w:val="superscript"/>
              </w:rPr>
              <w:t>подпись/Ф.И.О./</w:t>
            </w:r>
          </w:p>
        </w:tc>
      </w:tr>
    </w:tbl>
    <w:p w:rsidR="00386915" w:rsidRPr="0063015A" w:rsidRDefault="00386915" w:rsidP="00386915">
      <w:pPr>
        <w:spacing w:after="120"/>
        <w:ind w:firstLine="709"/>
        <w:sectPr w:rsidR="00386915" w:rsidRPr="0063015A" w:rsidSect="006F46B1">
          <w:footerReference w:type="default" r:id="rId17"/>
          <w:pgSz w:w="11906" w:h="16838"/>
          <w:pgMar w:top="1134" w:right="851" w:bottom="1134" w:left="1701" w:header="709" w:footer="709" w:gutter="0"/>
          <w:cols w:space="708"/>
          <w:docGrid w:linePitch="360"/>
        </w:sectPr>
      </w:pPr>
    </w:p>
    <w:p w:rsidR="00386915" w:rsidRPr="0063015A" w:rsidRDefault="00E21CF0" w:rsidP="00386915">
      <w:pPr>
        <w:pStyle w:val="af9"/>
        <w:rPr>
          <w:sz w:val="24"/>
          <w:highlight w:val="cyan"/>
        </w:rPr>
      </w:pPr>
      <w:r w:rsidRPr="00E21CF0">
        <w:rPr>
          <w:noProof/>
          <w:sz w:val="24"/>
          <w:highlight w:val="cyan"/>
          <w:lang w:eastAsia="en-US"/>
        </w:rPr>
        <w:pict>
          <v:shape id="_x0000_s1030" type="#_x0000_t202" style="position:absolute;left:0;text-align:left;margin-left:401.6pt;margin-top:-37.45pt;width:331.3pt;height:56.35pt;z-index:251658240;mso-position-horizontal-relative:margin;mso-position-vertical-relative:margin;mso-width-relative:margin;mso-height-relative:margin" stroked="f">
            <v:textbox>
              <w:txbxContent>
                <w:p w:rsidR="009D5CD4" w:rsidRPr="00806BF6" w:rsidRDefault="009D5CD4" w:rsidP="00386915">
                  <w:pPr>
                    <w:pStyle w:val="aff0"/>
                    <w:spacing w:before="0" w:after="0"/>
                    <w:jc w:val="right"/>
                    <w:rPr>
                      <w:rFonts w:ascii="Times New Roman" w:hAnsi="Times New Roman"/>
                      <w:b w:val="0"/>
                      <w:sz w:val="24"/>
                      <w:szCs w:val="24"/>
                    </w:rPr>
                  </w:pPr>
                  <w:r w:rsidRPr="00806BF6">
                    <w:rPr>
                      <w:rFonts w:ascii="Times New Roman" w:hAnsi="Times New Roman"/>
                      <w:b w:val="0"/>
                      <w:sz w:val="24"/>
                      <w:szCs w:val="24"/>
                    </w:rPr>
                    <w:t>Приложение №</w:t>
                  </w:r>
                  <w:r>
                    <w:rPr>
                      <w:rFonts w:ascii="Times New Roman" w:hAnsi="Times New Roman"/>
                      <w:b w:val="0"/>
                      <w:sz w:val="24"/>
                      <w:szCs w:val="24"/>
                    </w:rPr>
                    <w:t>2</w:t>
                  </w:r>
                </w:p>
                <w:p w:rsidR="009D5CD4" w:rsidRPr="00806BF6" w:rsidRDefault="009D5CD4" w:rsidP="00386915">
                  <w:pPr>
                    <w:pStyle w:val="aff0"/>
                    <w:spacing w:before="0" w:after="0"/>
                    <w:jc w:val="right"/>
                    <w:rPr>
                      <w:rFonts w:ascii="Times New Roman" w:hAnsi="Times New Roman"/>
                      <w:b w:val="0"/>
                      <w:sz w:val="24"/>
                      <w:szCs w:val="24"/>
                    </w:rPr>
                  </w:pPr>
                  <w:r w:rsidRPr="00806BF6">
                    <w:rPr>
                      <w:rFonts w:ascii="Times New Roman" w:hAnsi="Times New Roman"/>
                      <w:b w:val="0"/>
                      <w:sz w:val="24"/>
                      <w:szCs w:val="24"/>
                    </w:rPr>
                    <w:t>к Договору на транспортно-экспедиционное обслуживание</w:t>
                  </w:r>
                </w:p>
                <w:p w:rsidR="009D5CD4" w:rsidRPr="00806BF6" w:rsidRDefault="009D5CD4" w:rsidP="00386915">
                  <w:pPr>
                    <w:pStyle w:val="aff0"/>
                    <w:spacing w:before="0" w:after="0"/>
                    <w:jc w:val="right"/>
                    <w:rPr>
                      <w:rFonts w:ascii="Times New Roman" w:hAnsi="Times New Roman"/>
                      <w:b w:val="0"/>
                      <w:sz w:val="24"/>
                      <w:szCs w:val="24"/>
                    </w:rPr>
                  </w:pPr>
                  <w:r>
                    <w:rPr>
                      <w:rFonts w:ascii="Times New Roman" w:hAnsi="Times New Roman"/>
                      <w:b w:val="0"/>
                      <w:sz w:val="24"/>
                      <w:szCs w:val="24"/>
                    </w:rPr>
                    <w:t>№ </w:t>
                  </w:r>
                  <w:r w:rsidRPr="00806BF6">
                    <w:rPr>
                      <w:rFonts w:ascii="Times New Roman" w:hAnsi="Times New Roman"/>
                      <w:b w:val="0"/>
                      <w:sz w:val="24"/>
                      <w:szCs w:val="24"/>
                    </w:rPr>
                    <w:t>____________ от «____» _____________ 201</w:t>
                  </w:r>
                  <w:r>
                    <w:rPr>
                      <w:rFonts w:ascii="Times New Roman" w:hAnsi="Times New Roman"/>
                      <w:b w:val="0"/>
                      <w:sz w:val="24"/>
                      <w:szCs w:val="24"/>
                    </w:rPr>
                    <w:t>6</w:t>
                  </w:r>
                  <w:r w:rsidRPr="00806BF6">
                    <w:rPr>
                      <w:rFonts w:ascii="Times New Roman" w:hAnsi="Times New Roman"/>
                      <w:b w:val="0"/>
                      <w:sz w:val="24"/>
                      <w:szCs w:val="24"/>
                    </w:rPr>
                    <w:t xml:space="preserve"> г.</w:t>
                  </w:r>
                </w:p>
                <w:p w:rsidR="009D5CD4" w:rsidRDefault="009D5CD4" w:rsidP="00386915"/>
              </w:txbxContent>
            </v:textbox>
            <w10:wrap type="square" anchorx="margin" anchory="margin"/>
          </v:shape>
        </w:pict>
      </w:r>
    </w:p>
    <w:p w:rsidR="00386915" w:rsidRPr="00D1706A" w:rsidRDefault="00386915" w:rsidP="00386915">
      <w:pPr>
        <w:pStyle w:val="af9"/>
        <w:rPr>
          <w:sz w:val="24"/>
          <w:highlight w:val="cyan"/>
        </w:rPr>
      </w:pPr>
      <w:r w:rsidRPr="00D1706A">
        <w:rPr>
          <w:rFonts w:eastAsia="Calibri"/>
          <w:b/>
          <w:bCs/>
          <w:color w:val="000000"/>
          <w:sz w:val="24"/>
        </w:rPr>
        <w:t xml:space="preserve">Информация о </w:t>
      </w:r>
      <w:r w:rsidR="0012051B">
        <w:rPr>
          <w:rFonts w:eastAsia="Calibri"/>
          <w:b/>
          <w:bCs/>
          <w:color w:val="000000"/>
          <w:sz w:val="24"/>
        </w:rPr>
        <w:t>составе владельцев</w:t>
      </w:r>
      <w:r w:rsidRPr="00D1706A">
        <w:rPr>
          <w:b/>
          <w:sz w:val="24"/>
        </w:rPr>
        <w:t>.</w:t>
      </w:r>
    </w:p>
    <w:tbl>
      <w:tblPr>
        <w:tblpPr w:leftFromText="180" w:rightFromText="180" w:vertAnchor="page" w:horzAnchor="margin" w:tblpY="2292"/>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386915" w:rsidRPr="0063015A" w:rsidTr="006F46B1">
        <w:trPr>
          <w:trHeight w:val="213"/>
        </w:trPr>
        <w:tc>
          <w:tcPr>
            <w:tcW w:w="4294" w:type="dxa"/>
            <w:gridSpan w:val="8"/>
            <w:tcBorders>
              <w:top w:val="single" w:sz="2" w:space="0" w:color="000000"/>
              <w:left w:val="single" w:sz="2" w:space="0" w:color="000000"/>
              <w:bottom w:val="single" w:sz="2" w:space="0" w:color="000000"/>
              <w:right w:val="nil"/>
            </w:tcBorders>
          </w:tcPr>
          <w:p w:rsidR="00386915" w:rsidRPr="0063015A" w:rsidRDefault="00386915" w:rsidP="006F46B1">
            <w:pPr>
              <w:autoSpaceDE w:val="0"/>
              <w:autoSpaceDN w:val="0"/>
              <w:adjustRightInd w:val="0"/>
              <w:jc w:val="center"/>
              <w:rPr>
                <w:rFonts w:eastAsia="Calibri"/>
                <w:b/>
                <w:bCs/>
                <w:color w:val="000000"/>
                <w:sz w:val="16"/>
                <w:szCs w:val="16"/>
              </w:rPr>
            </w:pPr>
            <w:r w:rsidRPr="0063015A">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386915" w:rsidRPr="0063015A" w:rsidRDefault="00386915" w:rsidP="006F46B1">
            <w:pPr>
              <w:autoSpaceDE w:val="0"/>
              <w:autoSpaceDN w:val="0"/>
              <w:adjustRightInd w:val="0"/>
              <w:jc w:val="center"/>
              <w:rPr>
                <w:rFonts w:eastAsia="Calibri"/>
                <w:b/>
                <w:bCs/>
                <w:color w:val="000000"/>
                <w:sz w:val="16"/>
                <w:szCs w:val="16"/>
              </w:rPr>
            </w:pPr>
          </w:p>
        </w:tc>
        <w:tc>
          <w:tcPr>
            <w:tcW w:w="620" w:type="dxa"/>
            <w:tcBorders>
              <w:top w:val="single" w:sz="2" w:space="0" w:color="000000"/>
              <w:left w:val="nil"/>
              <w:bottom w:val="single" w:sz="2" w:space="0" w:color="000000"/>
              <w:right w:val="nil"/>
            </w:tcBorders>
          </w:tcPr>
          <w:p w:rsidR="00386915" w:rsidRPr="0063015A" w:rsidRDefault="00386915" w:rsidP="006F46B1">
            <w:pPr>
              <w:autoSpaceDE w:val="0"/>
              <w:autoSpaceDN w:val="0"/>
              <w:adjustRightInd w:val="0"/>
              <w:jc w:val="center"/>
              <w:rPr>
                <w:rFonts w:eastAsia="Calibri"/>
                <w:b/>
                <w:bCs/>
                <w:color w:val="000000"/>
                <w:sz w:val="16"/>
                <w:szCs w:val="16"/>
              </w:rPr>
            </w:pPr>
          </w:p>
        </w:tc>
        <w:tc>
          <w:tcPr>
            <w:tcW w:w="543" w:type="dxa"/>
            <w:tcBorders>
              <w:top w:val="single" w:sz="2" w:space="0" w:color="000000"/>
              <w:left w:val="nil"/>
              <w:bottom w:val="single" w:sz="2" w:space="0" w:color="000000"/>
              <w:right w:val="nil"/>
            </w:tcBorders>
          </w:tcPr>
          <w:p w:rsidR="00386915" w:rsidRPr="0063015A" w:rsidRDefault="00386915" w:rsidP="006F46B1">
            <w:pPr>
              <w:autoSpaceDE w:val="0"/>
              <w:autoSpaceDN w:val="0"/>
              <w:adjustRightInd w:val="0"/>
              <w:jc w:val="center"/>
              <w:rPr>
                <w:rFonts w:eastAsia="Calibri"/>
                <w:b/>
                <w:bCs/>
                <w:color w:val="000000"/>
                <w:sz w:val="16"/>
                <w:szCs w:val="16"/>
              </w:rPr>
            </w:pPr>
          </w:p>
        </w:tc>
        <w:tc>
          <w:tcPr>
            <w:tcW w:w="747" w:type="dxa"/>
            <w:tcBorders>
              <w:top w:val="single" w:sz="2" w:space="0" w:color="000000"/>
              <w:left w:val="nil"/>
              <w:bottom w:val="single" w:sz="2" w:space="0" w:color="000000"/>
              <w:right w:val="nil"/>
            </w:tcBorders>
          </w:tcPr>
          <w:p w:rsidR="00386915" w:rsidRPr="0063015A" w:rsidRDefault="00386915" w:rsidP="006F46B1">
            <w:pPr>
              <w:autoSpaceDE w:val="0"/>
              <w:autoSpaceDN w:val="0"/>
              <w:adjustRightInd w:val="0"/>
              <w:jc w:val="center"/>
              <w:rPr>
                <w:rFonts w:eastAsia="Calibri"/>
                <w:b/>
                <w:bCs/>
                <w:color w:val="000000"/>
                <w:sz w:val="16"/>
                <w:szCs w:val="16"/>
              </w:rPr>
            </w:pPr>
          </w:p>
        </w:tc>
        <w:tc>
          <w:tcPr>
            <w:tcW w:w="484" w:type="dxa"/>
            <w:tcBorders>
              <w:top w:val="single" w:sz="2" w:space="0" w:color="000000"/>
              <w:left w:val="nil"/>
              <w:bottom w:val="single" w:sz="2" w:space="0" w:color="000000"/>
              <w:right w:val="nil"/>
            </w:tcBorders>
          </w:tcPr>
          <w:p w:rsidR="00386915" w:rsidRPr="0063015A" w:rsidRDefault="00386915" w:rsidP="006F46B1">
            <w:pPr>
              <w:autoSpaceDE w:val="0"/>
              <w:autoSpaceDN w:val="0"/>
              <w:adjustRightInd w:val="0"/>
              <w:jc w:val="center"/>
              <w:rPr>
                <w:rFonts w:eastAsia="Calibri"/>
                <w:b/>
                <w:bCs/>
                <w:color w:val="000000"/>
                <w:sz w:val="16"/>
                <w:szCs w:val="16"/>
              </w:rPr>
            </w:pPr>
          </w:p>
        </w:tc>
        <w:tc>
          <w:tcPr>
            <w:tcW w:w="544" w:type="dxa"/>
            <w:tcBorders>
              <w:top w:val="single" w:sz="2" w:space="0" w:color="000000"/>
              <w:left w:val="nil"/>
              <w:bottom w:val="single" w:sz="2" w:space="0" w:color="000000"/>
              <w:right w:val="nil"/>
            </w:tcBorders>
          </w:tcPr>
          <w:p w:rsidR="00386915" w:rsidRPr="0063015A" w:rsidRDefault="00386915" w:rsidP="006F46B1">
            <w:pPr>
              <w:autoSpaceDE w:val="0"/>
              <w:autoSpaceDN w:val="0"/>
              <w:adjustRightInd w:val="0"/>
              <w:jc w:val="center"/>
              <w:rPr>
                <w:rFonts w:eastAsia="Calibri"/>
                <w:b/>
                <w:bCs/>
                <w:color w:val="000000"/>
                <w:sz w:val="16"/>
                <w:szCs w:val="16"/>
              </w:rPr>
            </w:pPr>
          </w:p>
        </w:tc>
        <w:tc>
          <w:tcPr>
            <w:tcW w:w="545" w:type="dxa"/>
            <w:tcBorders>
              <w:top w:val="single" w:sz="2" w:space="0" w:color="000000"/>
              <w:left w:val="nil"/>
              <w:bottom w:val="single" w:sz="2" w:space="0" w:color="000000"/>
              <w:right w:val="nil"/>
            </w:tcBorders>
          </w:tcPr>
          <w:p w:rsidR="00386915" w:rsidRPr="0063015A" w:rsidRDefault="00386915" w:rsidP="006F46B1">
            <w:pPr>
              <w:autoSpaceDE w:val="0"/>
              <w:autoSpaceDN w:val="0"/>
              <w:adjustRightInd w:val="0"/>
              <w:jc w:val="center"/>
              <w:rPr>
                <w:rFonts w:eastAsia="Calibri"/>
                <w:b/>
                <w:bCs/>
                <w:color w:val="000000"/>
                <w:sz w:val="16"/>
                <w:szCs w:val="16"/>
              </w:rPr>
            </w:pPr>
          </w:p>
        </w:tc>
        <w:tc>
          <w:tcPr>
            <w:tcW w:w="365" w:type="dxa"/>
            <w:tcBorders>
              <w:top w:val="single" w:sz="2" w:space="0" w:color="000000"/>
              <w:left w:val="nil"/>
              <w:bottom w:val="single" w:sz="2" w:space="0" w:color="000000"/>
              <w:right w:val="nil"/>
            </w:tcBorders>
          </w:tcPr>
          <w:p w:rsidR="00386915" w:rsidRPr="0063015A" w:rsidRDefault="00386915" w:rsidP="006F46B1">
            <w:pPr>
              <w:autoSpaceDE w:val="0"/>
              <w:autoSpaceDN w:val="0"/>
              <w:adjustRightInd w:val="0"/>
              <w:jc w:val="center"/>
              <w:rPr>
                <w:rFonts w:eastAsia="Calibri"/>
                <w:b/>
                <w:bCs/>
                <w:color w:val="000000"/>
                <w:sz w:val="16"/>
                <w:szCs w:val="16"/>
              </w:rPr>
            </w:pPr>
          </w:p>
        </w:tc>
        <w:tc>
          <w:tcPr>
            <w:tcW w:w="695" w:type="dxa"/>
            <w:tcBorders>
              <w:top w:val="single" w:sz="2" w:space="0" w:color="000000"/>
              <w:left w:val="nil"/>
              <w:bottom w:val="single" w:sz="2" w:space="0" w:color="000000"/>
              <w:right w:val="nil"/>
            </w:tcBorders>
          </w:tcPr>
          <w:p w:rsidR="00386915" w:rsidRPr="0063015A" w:rsidRDefault="00386915" w:rsidP="006F46B1">
            <w:pPr>
              <w:autoSpaceDE w:val="0"/>
              <w:autoSpaceDN w:val="0"/>
              <w:adjustRightInd w:val="0"/>
              <w:jc w:val="center"/>
              <w:rPr>
                <w:rFonts w:eastAsia="Calibri"/>
                <w:b/>
                <w:bCs/>
                <w:color w:val="000000"/>
                <w:sz w:val="16"/>
                <w:szCs w:val="16"/>
              </w:rPr>
            </w:pPr>
          </w:p>
        </w:tc>
        <w:tc>
          <w:tcPr>
            <w:tcW w:w="807" w:type="dxa"/>
            <w:tcBorders>
              <w:top w:val="single" w:sz="2" w:space="0" w:color="000000"/>
              <w:left w:val="nil"/>
              <w:bottom w:val="single" w:sz="2" w:space="0" w:color="000000"/>
              <w:right w:val="nil"/>
            </w:tcBorders>
          </w:tcPr>
          <w:p w:rsidR="00386915" w:rsidRPr="0063015A" w:rsidRDefault="00386915" w:rsidP="006F46B1">
            <w:pPr>
              <w:autoSpaceDE w:val="0"/>
              <w:autoSpaceDN w:val="0"/>
              <w:adjustRightInd w:val="0"/>
              <w:jc w:val="center"/>
              <w:rPr>
                <w:rFonts w:eastAsia="Calibri"/>
                <w:b/>
                <w:bCs/>
                <w:color w:val="000000"/>
                <w:sz w:val="16"/>
                <w:szCs w:val="16"/>
              </w:rPr>
            </w:pPr>
          </w:p>
        </w:tc>
        <w:tc>
          <w:tcPr>
            <w:tcW w:w="712" w:type="dxa"/>
            <w:tcBorders>
              <w:top w:val="single" w:sz="2" w:space="0" w:color="000000"/>
              <w:left w:val="nil"/>
              <w:bottom w:val="single" w:sz="2" w:space="0" w:color="000000"/>
              <w:right w:val="nil"/>
            </w:tcBorders>
          </w:tcPr>
          <w:p w:rsidR="00386915" w:rsidRPr="0063015A" w:rsidRDefault="00386915" w:rsidP="006F46B1">
            <w:pPr>
              <w:autoSpaceDE w:val="0"/>
              <w:autoSpaceDN w:val="0"/>
              <w:adjustRightInd w:val="0"/>
              <w:jc w:val="center"/>
              <w:rPr>
                <w:rFonts w:eastAsia="Calibri"/>
                <w:b/>
                <w:bCs/>
                <w:color w:val="000000"/>
                <w:sz w:val="16"/>
                <w:szCs w:val="16"/>
              </w:rPr>
            </w:pPr>
          </w:p>
        </w:tc>
        <w:tc>
          <w:tcPr>
            <w:tcW w:w="780" w:type="dxa"/>
            <w:tcBorders>
              <w:top w:val="single" w:sz="2" w:space="0" w:color="000000"/>
              <w:left w:val="nil"/>
              <w:bottom w:val="single" w:sz="2" w:space="0" w:color="000000"/>
              <w:right w:val="nil"/>
            </w:tcBorders>
          </w:tcPr>
          <w:p w:rsidR="00386915" w:rsidRPr="0063015A" w:rsidRDefault="00386915" w:rsidP="006F46B1">
            <w:pPr>
              <w:autoSpaceDE w:val="0"/>
              <w:autoSpaceDN w:val="0"/>
              <w:adjustRightInd w:val="0"/>
              <w:jc w:val="center"/>
              <w:rPr>
                <w:rFonts w:eastAsia="Calibri"/>
                <w:b/>
                <w:bCs/>
                <w:color w:val="000000"/>
                <w:sz w:val="16"/>
                <w:szCs w:val="16"/>
              </w:rPr>
            </w:pPr>
          </w:p>
        </w:tc>
        <w:tc>
          <w:tcPr>
            <w:tcW w:w="695" w:type="dxa"/>
            <w:tcBorders>
              <w:top w:val="single" w:sz="2" w:space="0" w:color="000000"/>
              <w:left w:val="nil"/>
              <w:bottom w:val="single" w:sz="2" w:space="0" w:color="000000"/>
              <w:right w:val="nil"/>
            </w:tcBorders>
          </w:tcPr>
          <w:p w:rsidR="00386915" w:rsidRPr="0063015A" w:rsidRDefault="00386915" w:rsidP="006F46B1">
            <w:pPr>
              <w:autoSpaceDE w:val="0"/>
              <w:autoSpaceDN w:val="0"/>
              <w:adjustRightInd w:val="0"/>
              <w:jc w:val="center"/>
              <w:rPr>
                <w:rFonts w:eastAsia="Calibri"/>
                <w:b/>
                <w:bCs/>
                <w:color w:val="000000"/>
                <w:sz w:val="16"/>
                <w:szCs w:val="16"/>
              </w:rPr>
            </w:pPr>
          </w:p>
        </w:tc>
        <w:tc>
          <w:tcPr>
            <w:tcW w:w="620" w:type="dxa"/>
            <w:tcBorders>
              <w:top w:val="single" w:sz="2" w:space="0" w:color="000000"/>
              <w:left w:val="nil"/>
              <w:bottom w:val="single" w:sz="2" w:space="0" w:color="000000"/>
              <w:right w:val="nil"/>
            </w:tcBorders>
          </w:tcPr>
          <w:p w:rsidR="00386915" w:rsidRPr="0063015A" w:rsidRDefault="00386915" w:rsidP="006F46B1">
            <w:pPr>
              <w:autoSpaceDE w:val="0"/>
              <w:autoSpaceDN w:val="0"/>
              <w:adjustRightInd w:val="0"/>
              <w:jc w:val="center"/>
              <w:rPr>
                <w:rFonts w:eastAsia="Calibri"/>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b/>
                <w:bCs/>
                <w:color w:val="000000"/>
                <w:sz w:val="16"/>
                <w:szCs w:val="16"/>
              </w:rPr>
            </w:pPr>
          </w:p>
        </w:tc>
      </w:tr>
      <w:tr w:rsidR="00386915" w:rsidRPr="0063015A" w:rsidTr="006F46B1">
        <w:trPr>
          <w:trHeight w:val="152"/>
        </w:trPr>
        <w:tc>
          <w:tcPr>
            <w:tcW w:w="1023"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708"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709" w:type="dxa"/>
            <w:gridSpan w:val="2"/>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709"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605" w:type="dxa"/>
            <w:gridSpan w:val="2"/>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r>
      <w:tr w:rsidR="00386915" w:rsidRPr="0063015A" w:rsidTr="006F46B1">
        <w:trPr>
          <w:trHeight w:val="204"/>
        </w:trPr>
        <w:tc>
          <w:tcPr>
            <w:tcW w:w="5552" w:type="dxa"/>
            <w:gridSpan w:val="11"/>
            <w:tcBorders>
              <w:top w:val="single" w:sz="6" w:space="0" w:color="auto"/>
              <w:left w:val="single" w:sz="6" w:space="0" w:color="auto"/>
              <w:bottom w:val="single" w:sz="6" w:space="0" w:color="auto"/>
              <w:right w:val="nil"/>
            </w:tcBorders>
          </w:tcPr>
          <w:p w:rsidR="00386915" w:rsidRPr="0063015A" w:rsidRDefault="00386915" w:rsidP="006F46B1">
            <w:pPr>
              <w:autoSpaceDE w:val="0"/>
              <w:autoSpaceDN w:val="0"/>
              <w:adjustRightInd w:val="0"/>
              <w:jc w:val="center"/>
              <w:rPr>
                <w:rFonts w:eastAsia="Calibri"/>
                <w:i/>
                <w:iCs/>
                <w:color w:val="000000"/>
                <w:sz w:val="16"/>
                <w:szCs w:val="16"/>
              </w:rPr>
            </w:pPr>
            <w:r w:rsidRPr="0063015A">
              <w:rPr>
                <w:rFonts w:eastAsia="Calibri"/>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386915" w:rsidRPr="0063015A" w:rsidRDefault="00386915" w:rsidP="006F46B1">
            <w:pPr>
              <w:autoSpaceDE w:val="0"/>
              <w:autoSpaceDN w:val="0"/>
              <w:adjustRightInd w:val="0"/>
              <w:ind w:left="9" w:hanging="9"/>
              <w:jc w:val="center"/>
              <w:rPr>
                <w:rFonts w:eastAsia="Calibri"/>
                <w:i/>
                <w:iCs/>
                <w:color w:val="000000"/>
                <w:sz w:val="16"/>
                <w:szCs w:val="16"/>
              </w:rPr>
            </w:pPr>
          </w:p>
        </w:tc>
        <w:tc>
          <w:tcPr>
            <w:tcW w:w="484" w:type="dxa"/>
            <w:tcBorders>
              <w:top w:val="single" w:sz="6" w:space="0" w:color="auto"/>
              <w:left w:val="nil"/>
              <w:bottom w:val="single" w:sz="6" w:space="0" w:color="auto"/>
              <w:right w:val="nil"/>
            </w:tcBorders>
          </w:tcPr>
          <w:p w:rsidR="00386915" w:rsidRPr="0063015A" w:rsidRDefault="00386915" w:rsidP="006F46B1">
            <w:pPr>
              <w:autoSpaceDE w:val="0"/>
              <w:autoSpaceDN w:val="0"/>
              <w:adjustRightInd w:val="0"/>
              <w:jc w:val="center"/>
              <w:rPr>
                <w:rFonts w:eastAsia="Calibri"/>
                <w:i/>
                <w:iCs/>
                <w:color w:val="000000"/>
                <w:sz w:val="16"/>
                <w:szCs w:val="16"/>
              </w:rPr>
            </w:pPr>
          </w:p>
        </w:tc>
        <w:tc>
          <w:tcPr>
            <w:tcW w:w="544" w:type="dxa"/>
            <w:tcBorders>
              <w:top w:val="single" w:sz="6" w:space="0" w:color="auto"/>
              <w:left w:val="nil"/>
              <w:bottom w:val="single" w:sz="6" w:space="0" w:color="auto"/>
              <w:right w:val="nil"/>
            </w:tcBorders>
          </w:tcPr>
          <w:p w:rsidR="00386915" w:rsidRPr="0063015A" w:rsidRDefault="00386915" w:rsidP="006F46B1">
            <w:pPr>
              <w:autoSpaceDE w:val="0"/>
              <w:autoSpaceDN w:val="0"/>
              <w:adjustRightInd w:val="0"/>
              <w:jc w:val="center"/>
              <w:rPr>
                <w:rFonts w:eastAsia="Calibri"/>
                <w:i/>
                <w:iCs/>
                <w:color w:val="000000"/>
                <w:sz w:val="16"/>
                <w:szCs w:val="16"/>
              </w:rPr>
            </w:pPr>
          </w:p>
        </w:tc>
        <w:tc>
          <w:tcPr>
            <w:tcW w:w="545" w:type="dxa"/>
            <w:tcBorders>
              <w:top w:val="single" w:sz="6" w:space="0" w:color="auto"/>
              <w:left w:val="nil"/>
              <w:bottom w:val="single" w:sz="6" w:space="0" w:color="auto"/>
              <w:right w:val="nil"/>
            </w:tcBorders>
          </w:tcPr>
          <w:p w:rsidR="00386915" w:rsidRPr="0063015A" w:rsidRDefault="00386915" w:rsidP="006F46B1">
            <w:pPr>
              <w:autoSpaceDE w:val="0"/>
              <w:autoSpaceDN w:val="0"/>
              <w:adjustRightInd w:val="0"/>
              <w:jc w:val="center"/>
              <w:rPr>
                <w:rFonts w:eastAsia="Calibri"/>
                <w:i/>
                <w:iCs/>
                <w:color w:val="000000"/>
                <w:sz w:val="16"/>
                <w:szCs w:val="16"/>
              </w:rPr>
            </w:pPr>
          </w:p>
        </w:tc>
        <w:tc>
          <w:tcPr>
            <w:tcW w:w="365" w:type="dxa"/>
            <w:tcBorders>
              <w:top w:val="single" w:sz="6" w:space="0" w:color="auto"/>
              <w:left w:val="nil"/>
              <w:bottom w:val="single" w:sz="6" w:space="0" w:color="auto"/>
              <w:right w:val="nil"/>
            </w:tcBorders>
          </w:tcPr>
          <w:p w:rsidR="00386915" w:rsidRPr="0063015A" w:rsidRDefault="00386915" w:rsidP="006F46B1">
            <w:pPr>
              <w:autoSpaceDE w:val="0"/>
              <w:autoSpaceDN w:val="0"/>
              <w:adjustRightInd w:val="0"/>
              <w:jc w:val="center"/>
              <w:rPr>
                <w:rFonts w:eastAsia="Calibri"/>
                <w:i/>
                <w:iCs/>
                <w:color w:val="000000"/>
                <w:sz w:val="16"/>
                <w:szCs w:val="16"/>
              </w:rPr>
            </w:pPr>
          </w:p>
        </w:tc>
        <w:tc>
          <w:tcPr>
            <w:tcW w:w="695" w:type="dxa"/>
            <w:tcBorders>
              <w:top w:val="single" w:sz="6" w:space="0" w:color="auto"/>
              <w:left w:val="nil"/>
              <w:bottom w:val="single" w:sz="6" w:space="0" w:color="auto"/>
              <w:right w:val="nil"/>
            </w:tcBorders>
          </w:tcPr>
          <w:p w:rsidR="00386915" w:rsidRPr="0063015A" w:rsidRDefault="00386915" w:rsidP="006F46B1">
            <w:pPr>
              <w:autoSpaceDE w:val="0"/>
              <w:autoSpaceDN w:val="0"/>
              <w:adjustRightInd w:val="0"/>
              <w:jc w:val="center"/>
              <w:rPr>
                <w:rFonts w:eastAsia="Calibri"/>
                <w:i/>
                <w:iCs/>
                <w:color w:val="000000"/>
                <w:sz w:val="16"/>
                <w:szCs w:val="16"/>
              </w:rPr>
            </w:pPr>
          </w:p>
        </w:tc>
        <w:tc>
          <w:tcPr>
            <w:tcW w:w="807" w:type="dxa"/>
            <w:tcBorders>
              <w:top w:val="single" w:sz="6" w:space="0" w:color="auto"/>
              <w:left w:val="nil"/>
              <w:bottom w:val="single" w:sz="6" w:space="0" w:color="auto"/>
              <w:right w:val="nil"/>
            </w:tcBorders>
          </w:tcPr>
          <w:p w:rsidR="00386915" w:rsidRPr="0063015A" w:rsidRDefault="00386915" w:rsidP="006F46B1">
            <w:pPr>
              <w:autoSpaceDE w:val="0"/>
              <w:autoSpaceDN w:val="0"/>
              <w:adjustRightInd w:val="0"/>
              <w:jc w:val="center"/>
              <w:rPr>
                <w:rFonts w:eastAsia="Calibri"/>
                <w:i/>
                <w:iCs/>
                <w:color w:val="000000"/>
                <w:sz w:val="16"/>
                <w:szCs w:val="16"/>
              </w:rPr>
            </w:pPr>
          </w:p>
        </w:tc>
        <w:tc>
          <w:tcPr>
            <w:tcW w:w="712" w:type="dxa"/>
            <w:tcBorders>
              <w:top w:val="single" w:sz="6" w:space="0" w:color="auto"/>
              <w:left w:val="nil"/>
              <w:bottom w:val="single" w:sz="6" w:space="0" w:color="auto"/>
              <w:right w:val="nil"/>
            </w:tcBorders>
          </w:tcPr>
          <w:p w:rsidR="00386915" w:rsidRPr="0063015A" w:rsidRDefault="00386915" w:rsidP="006F46B1">
            <w:pPr>
              <w:autoSpaceDE w:val="0"/>
              <w:autoSpaceDN w:val="0"/>
              <w:adjustRightInd w:val="0"/>
              <w:jc w:val="center"/>
              <w:rPr>
                <w:rFonts w:eastAsia="Calibri"/>
                <w:i/>
                <w:iCs/>
                <w:color w:val="000000"/>
                <w:sz w:val="16"/>
                <w:szCs w:val="16"/>
              </w:rPr>
            </w:pPr>
          </w:p>
        </w:tc>
        <w:tc>
          <w:tcPr>
            <w:tcW w:w="780" w:type="dxa"/>
            <w:tcBorders>
              <w:top w:val="single" w:sz="6" w:space="0" w:color="auto"/>
              <w:left w:val="nil"/>
              <w:bottom w:val="single" w:sz="6" w:space="0" w:color="auto"/>
              <w:right w:val="nil"/>
            </w:tcBorders>
          </w:tcPr>
          <w:p w:rsidR="00386915" w:rsidRPr="0063015A" w:rsidRDefault="00386915" w:rsidP="006F46B1">
            <w:pPr>
              <w:autoSpaceDE w:val="0"/>
              <w:autoSpaceDN w:val="0"/>
              <w:adjustRightInd w:val="0"/>
              <w:jc w:val="center"/>
              <w:rPr>
                <w:rFonts w:eastAsia="Calibri"/>
                <w:i/>
                <w:iCs/>
                <w:color w:val="000000"/>
                <w:sz w:val="16"/>
                <w:szCs w:val="16"/>
              </w:rPr>
            </w:pPr>
          </w:p>
        </w:tc>
        <w:tc>
          <w:tcPr>
            <w:tcW w:w="695" w:type="dxa"/>
            <w:tcBorders>
              <w:top w:val="single" w:sz="6" w:space="0" w:color="auto"/>
              <w:left w:val="nil"/>
              <w:bottom w:val="single" w:sz="6" w:space="0" w:color="auto"/>
              <w:right w:val="nil"/>
            </w:tcBorders>
          </w:tcPr>
          <w:p w:rsidR="00386915" w:rsidRPr="0063015A" w:rsidRDefault="00386915" w:rsidP="006F46B1">
            <w:pPr>
              <w:autoSpaceDE w:val="0"/>
              <w:autoSpaceDN w:val="0"/>
              <w:adjustRightInd w:val="0"/>
              <w:jc w:val="center"/>
              <w:rPr>
                <w:rFonts w:eastAsia="Calibri"/>
                <w:i/>
                <w:iCs/>
                <w:color w:val="000000"/>
                <w:sz w:val="16"/>
                <w:szCs w:val="16"/>
              </w:rPr>
            </w:pPr>
          </w:p>
        </w:tc>
        <w:tc>
          <w:tcPr>
            <w:tcW w:w="620" w:type="dxa"/>
            <w:tcBorders>
              <w:top w:val="single" w:sz="6" w:space="0" w:color="auto"/>
              <w:left w:val="nil"/>
              <w:bottom w:val="single" w:sz="6" w:space="0" w:color="auto"/>
              <w:right w:val="nil"/>
            </w:tcBorders>
          </w:tcPr>
          <w:p w:rsidR="00386915" w:rsidRPr="0063015A" w:rsidRDefault="00386915" w:rsidP="006F46B1">
            <w:pPr>
              <w:autoSpaceDE w:val="0"/>
              <w:autoSpaceDN w:val="0"/>
              <w:adjustRightInd w:val="0"/>
              <w:jc w:val="center"/>
              <w:rPr>
                <w:rFonts w:eastAsia="Calibri"/>
                <w:i/>
                <w:iCs/>
                <w:color w:val="000000"/>
                <w:sz w:val="16"/>
                <w:szCs w:val="16"/>
              </w:rPr>
            </w:pPr>
          </w:p>
        </w:tc>
        <w:tc>
          <w:tcPr>
            <w:tcW w:w="1234" w:type="dxa"/>
            <w:tcBorders>
              <w:top w:val="single" w:sz="6" w:space="0" w:color="auto"/>
              <w:left w:val="nil"/>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i/>
                <w:iCs/>
                <w:color w:val="000000"/>
                <w:sz w:val="16"/>
                <w:szCs w:val="16"/>
              </w:rPr>
            </w:pPr>
          </w:p>
        </w:tc>
      </w:tr>
      <w:tr w:rsidR="00386915" w:rsidRPr="0063015A" w:rsidTr="006F46B1">
        <w:trPr>
          <w:trHeight w:val="482"/>
        </w:trPr>
        <w:tc>
          <w:tcPr>
            <w:tcW w:w="1023" w:type="dxa"/>
            <w:tcBorders>
              <w:top w:val="single" w:sz="6" w:space="0" w:color="auto"/>
              <w:left w:val="single" w:sz="6" w:space="0" w:color="auto"/>
              <w:bottom w:val="nil"/>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 п/п</w:t>
            </w:r>
          </w:p>
        </w:tc>
        <w:tc>
          <w:tcPr>
            <w:tcW w:w="3986" w:type="dxa"/>
            <w:gridSpan w:val="9"/>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 xml:space="preserve"> * </w:t>
            </w:r>
          </w:p>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 xml:space="preserve">Информация о цепочке собственников контрагента, включая бенефициаров </w:t>
            </w:r>
          </w:p>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(в том числе, конечных)</w:t>
            </w:r>
          </w:p>
        </w:tc>
      </w:tr>
      <w:tr w:rsidR="00386915" w:rsidRPr="0063015A" w:rsidTr="006F46B1">
        <w:trPr>
          <w:trHeight w:val="1086"/>
        </w:trPr>
        <w:tc>
          <w:tcPr>
            <w:tcW w:w="1023" w:type="dxa"/>
            <w:tcBorders>
              <w:top w:val="nil"/>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p>
        </w:tc>
        <w:tc>
          <w:tcPr>
            <w:tcW w:w="708"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ИНН</w:t>
            </w:r>
          </w:p>
        </w:tc>
        <w:tc>
          <w:tcPr>
            <w:tcW w:w="709" w:type="dxa"/>
            <w:gridSpan w:val="2"/>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ОГРН</w:t>
            </w:r>
          </w:p>
        </w:tc>
        <w:tc>
          <w:tcPr>
            <w:tcW w:w="709"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Информация о подтверждающих документах (наименование, реквизиты и т.д.)</w:t>
            </w:r>
          </w:p>
        </w:tc>
      </w:tr>
      <w:tr w:rsidR="00386915" w:rsidRPr="0063015A" w:rsidTr="006F46B1">
        <w:trPr>
          <w:trHeight w:val="152"/>
        </w:trPr>
        <w:tc>
          <w:tcPr>
            <w:tcW w:w="1023"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1</w:t>
            </w:r>
          </w:p>
        </w:tc>
        <w:tc>
          <w:tcPr>
            <w:tcW w:w="708"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605" w:type="dxa"/>
            <w:gridSpan w:val="2"/>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r>
      <w:tr w:rsidR="00386915" w:rsidRPr="0063015A" w:rsidTr="006F46B1">
        <w:trPr>
          <w:trHeight w:val="152"/>
        </w:trPr>
        <w:tc>
          <w:tcPr>
            <w:tcW w:w="1023"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p>
        </w:tc>
        <w:tc>
          <w:tcPr>
            <w:tcW w:w="708"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605" w:type="dxa"/>
            <w:gridSpan w:val="2"/>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r>
      <w:tr w:rsidR="00386915" w:rsidRPr="0063015A" w:rsidTr="006F46B1">
        <w:trPr>
          <w:trHeight w:val="152"/>
        </w:trPr>
        <w:tc>
          <w:tcPr>
            <w:tcW w:w="1023"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p>
        </w:tc>
        <w:tc>
          <w:tcPr>
            <w:tcW w:w="708"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605" w:type="dxa"/>
            <w:gridSpan w:val="2"/>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386915" w:rsidRPr="0063015A" w:rsidRDefault="00386915" w:rsidP="006F46B1">
            <w:pPr>
              <w:autoSpaceDE w:val="0"/>
              <w:autoSpaceDN w:val="0"/>
              <w:adjustRightInd w:val="0"/>
              <w:jc w:val="right"/>
              <w:rPr>
                <w:rFonts w:eastAsia="Calibri"/>
                <w:color w:val="000000"/>
                <w:sz w:val="16"/>
                <w:szCs w:val="16"/>
              </w:rPr>
            </w:pPr>
          </w:p>
        </w:tc>
      </w:tr>
      <w:tr w:rsidR="00386915" w:rsidRPr="0063015A" w:rsidTr="006F46B1">
        <w:trPr>
          <w:trHeight w:val="170"/>
        </w:trPr>
        <w:tc>
          <w:tcPr>
            <w:tcW w:w="1023"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1417" w:type="dxa"/>
            <w:gridSpan w:val="3"/>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rPr>
                <w:rFonts w:eastAsia="Calibri"/>
                <w:color w:val="000000"/>
                <w:sz w:val="16"/>
                <w:szCs w:val="16"/>
              </w:rPr>
            </w:pPr>
            <w:r w:rsidRPr="0063015A">
              <w:rPr>
                <w:rFonts w:eastAsia="Calibri"/>
                <w:color w:val="000000"/>
                <w:sz w:val="16"/>
                <w:szCs w:val="16"/>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1.1, 1.2 и т.д. - собственники контрагента по договору (собственники первого уровня)</w:t>
            </w:r>
          </w:p>
        </w:tc>
      </w:tr>
      <w:tr w:rsidR="00386915" w:rsidRPr="0063015A" w:rsidTr="006F46B1">
        <w:trPr>
          <w:trHeight w:val="170"/>
        </w:trPr>
        <w:tc>
          <w:tcPr>
            <w:tcW w:w="1023"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876" w:type="dxa"/>
            <w:gridSpan w:val="2"/>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541"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1.1.2, 1.2.1, 1.2.2 и т.д. - собственники организации 1.1 (собственники второго уровня)</w:t>
            </w:r>
          </w:p>
        </w:tc>
      </w:tr>
      <w:tr w:rsidR="00386915" w:rsidRPr="0063015A" w:rsidTr="006F46B1">
        <w:trPr>
          <w:trHeight w:val="170"/>
        </w:trPr>
        <w:tc>
          <w:tcPr>
            <w:tcW w:w="1023"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876" w:type="dxa"/>
            <w:gridSpan w:val="2"/>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541"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и далее - по аналогичной схеме до конечного бенефициарного собственника (пример: 1.1.3.1)</w:t>
            </w:r>
          </w:p>
        </w:tc>
      </w:tr>
      <w:tr w:rsidR="00386915" w:rsidRPr="0063015A" w:rsidTr="006F46B1">
        <w:trPr>
          <w:trHeight w:val="170"/>
        </w:trPr>
        <w:tc>
          <w:tcPr>
            <w:tcW w:w="1023"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876" w:type="dxa"/>
            <w:gridSpan w:val="2"/>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541"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925" w:type="dxa"/>
            <w:gridSpan w:val="2"/>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r>
      <w:tr w:rsidR="00386915" w:rsidRPr="0063015A" w:rsidTr="006F46B1">
        <w:trPr>
          <w:trHeight w:val="170"/>
        </w:trPr>
        <w:tc>
          <w:tcPr>
            <w:tcW w:w="1023" w:type="dxa"/>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386915" w:rsidRPr="0063015A" w:rsidRDefault="00386915" w:rsidP="006F46B1">
            <w:pPr>
              <w:autoSpaceDE w:val="0"/>
              <w:autoSpaceDN w:val="0"/>
              <w:adjustRightInd w:val="0"/>
              <w:jc w:val="center"/>
              <w:rPr>
                <w:rFonts w:eastAsia="Calibri"/>
                <w:color w:val="000000"/>
                <w:sz w:val="16"/>
                <w:szCs w:val="16"/>
              </w:rPr>
            </w:pPr>
            <w:r w:rsidRPr="0063015A">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386915" w:rsidRPr="0063015A" w:rsidRDefault="00386915" w:rsidP="00386915"/>
    <w:p w:rsidR="00386915" w:rsidRPr="0063015A" w:rsidRDefault="00386915" w:rsidP="00386915"/>
    <w:p w:rsidR="00386915" w:rsidRPr="0063015A" w:rsidRDefault="00386915" w:rsidP="00386915"/>
    <w:tbl>
      <w:tblPr>
        <w:tblpPr w:leftFromText="180" w:rightFromText="180" w:vertAnchor="text" w:horzAnchor="margin" w:tblpY="53"/>
        <w:tblW w:w="0" w:type="auto"/>
        <w:tblLook w:val="0000"/>
      </w:tblPr>
      <w:tblGrid>
        <w:gridCol w:w="7196"/>
        <w:gridCol w:w="7306"/>
      </w:tblGrid>
      <w:tr w:rsidR="00386915" w:rsidRPr="0063015A" w:rsidTr="006F46B1">
        <w:trPr>
          <w:trHeight w:val="572"/>
        </w:trPr>
        <w:tc>
          <w:tcPr>
            <w:tcW w:w="7196" w:type="dxa"/>
          </w:tcPr>
          <w:p w:rsidR="00386915" w:rsidRPr="0063015A" w:rsidRDefault="00386915" w:rsidP="006F46B1">
            <w:pPr>
              <w:rPr>
                <w:b/>
              </w:rPr>
            </w:pPr>
            <w:r w:rsidRPr="0063015A">
              <w:rPr>
                <w:b/>
              </w:rPr>
              <w:t>Клиент:</w:t>
            </w:r>
          </w:p>
        </w:tc>
        <w:tc>
          <w:tcPr>
            <w:tcW w:w="7306" w:type="dxa"/>
          </w:tcPr>
          <w:p w:rsidR="00386915" w:rsidRPr="0063015A" w:rsidRDefault="00386915" w:rsidP="006F46B1">
            <w:pPr>
              <w:rPr>
                <w:b/>
                <w:vertAlign w:val="superscript"/>
              </w:rPr>
            </w:pPr>
            <w:r w:rsidRPr="0063015A">
              <w:rPr>
                <w:b/>
              </w:rPr>
              <w:t>Экспедитор:</w:t>
            </w:r>
            <w:r w:rsidRPr="0063015A">
              <w:rPr>
                <w:b/>
                <w:vertAlign w:val="superscript"/>
              </w:rPr>
              <w:t xml:space="preserve"> </w:t>
            </w:r>
          </w:p>
        </w:tc>
      </w:tr>
      <w:tr w:rsidR="00386915" w:rsidRPr="0063015A" w:rsidTr="006F46B1">
        <w:trPr>
          <w:trHeight w:val="572"/>
        </w:trPr>
        <w:tc>
          <w:tcPr>
            <w:tcW w:w="7196" w:type="dxa"/>
          </w:tcPr>
          <w:p w:rsidR="00386915" w:rsidRPr="00D1706A" w:rsidRDefault="00386915" w:rsidP="006F46B1"/>
          <w:p w:rsidR="00386915" w:rsidRPr="00D1706A" w:rsidRDefault="00386915" w:rsidP="006F46B1"/>
          <w:p w:rsidR="00386915" w:rsidRPr="00D1706A" w:rsidRDefault="00386915" w:rsidP="006F46B1">
            <w:r w:rsidRPr="00D1706A">
              <w:t>_____________ /____________________/</w:t>
            </w:r>
          </w:p>
          <w:p w:rsidR="00386915" w:rsidRPr="00D1706A" w:rsidRDefault="00386915" w:rsidP="006F46B1">
            <w:r w:rsidRPr="00D1706A">
              <w:rPr>
                <w:vertAlign w:val="superscript"/>
              </w:rPr>
              <w:t>подпись/Ф.И.О./</w:t>
            </w:r>
          </w:p>
        </w:tc>
        <w:tc>
          <w:tcPr>
            <w:tcW w:w="7306" w:type="dxa"/>
          </w:tcPr>
          <w:p w:rsidR="00386915" w:rsidRPr="00D1706A" w:rsidRDefault="00386915" w:rsidP="006F46B1">
            <w:r w:rsidRPr="00D1706A">
              <w:t>__________________________</w:t>
            </w:r>
          </w:p>
          <w:p w:rsidR="00386915" w:rsidRPr="00D1706A" w:rsidRDefault="00386915" w:rsidP="006F46B1">
            <w:r w:rsidRPr="00D1706A">
              <w:t>__________________________</w:t>
            </w:r>
          </w:p>
          <w:p w:rsidR="00386915" w:rsidRPr="00D1706A" w:rsidRDefault="00386915" w:rsidP="006F46B1">
            <w:r w:rsidRPr="00D1706A">
              <w:t>______</w:t>
            </w:r>
            <w:r>
              <w:t>____</w:t>
            </w:r>
            <w:r w:rsidRPr="00D1706A">
              <w:t>__ /_____________/</w:t>
            </w:r>
          </w:p>
          <w:p w:rsidR="00386915" w:rsidRPr="00D1706A" w:rsidRDefault="00386915" w:rsidP="006F46B1">
            <w:r w:rsidRPr="00D1706A">
              <w:rPr>
                <w:vertAlign w:val="superscript"/>
              </w:rPr>
              <w:t>подпись/Ф.И.О./</w:t>
            </w:r>
          </w:p>
        </w:tc>
      </w:tr>
    </w:tbl>
    <w:p w:rsidR="00386915" w:rsidRDefault="00386915" w:rsidP="00386915"/>
    <w:p w:rsidR="00386915" w:rsidRPr="0063015A" w:rsidRDefault="00386915" w:rsidP="00386915">
      <w:pPr>
        <w:sectPr w:rsidR="00386915" w:rsidRPr="0063015A" w:rsidSect="008A4128">
          <w:pgSz w:w="16838" w:h="11906" w:orient="landscape"/>
          <w:pgMar w:top="1134" w:right="851" w:bottom="1134" w:left="1701" w:header="709" w:footer="709" w:gutter="0"/>
          <w:cols w:space="708"/>
          <w:docGrid w:linePitch="360"/>
        </w:sectPr>
      </w:pPr>
    </w:p>
    <w:p w:rsidR="00386915" w:rsidRPr="0063015A" w:rsidRDefault="00386915" w:rsidP="00386915">
      <w:pPr>
        <w:pStyle w:val="4"/>
        <w:tabs>
          <w:tab w:val="clear" w:pos="864"/>
        </w:tabs>
        <w:spacing w:before="0" w:after="0"/>
        <w:ind w:left="6804"/>
        <w:jc w:val="right"/>
        <w:rPr>
          <w:b w:val="0"/>
          <w:bCs w:val="0"/>
          <w:sz w:val="24"/>
          <w:szCs w:val="24"/>
        </w:rPr>
      </w:pPr>
      <w:r w:rsidRPr="0063015A">
        <w:rPr>
          <w:b w:val="0"/>
          <w:bCs w:val="0"/>
          <w:sz w:val="24"/>
          <w:szCs w:val="24"/>
        </w:rPr>
        <w:t>Приложение №3</w:t>
      </w:r>
    </w:p>
    <w:p w:rsidR="00386915" w:rsidRPr="0063015A" w:rsidRDefault="00386915" w:rsidP="00386915">
      <w:pPr>
        <w:pStyle w:val="1"/>
        <w:tabs>
          <w:tab w:val="clear" w:pos="432"/>
        </w:tabs>
        <w:spacing w:before="0" w:after="0"/>
        <w:jc w:val="right"/>
        <w:rPr>
          <w:rFonts w:cs="Times New Roman"/>
          <w:b w:val="0"/>
          <w:bCs w:val="0"/>
          <w:sz w:val="24"/>
          <w:szCs w:val="24"/>
        </w:rPr>
      </w:pPr>
      <w:r w:rsidRPr="0063015A">
        <w:rPr>
          <w:rFonts w:cs="Times New Roman"/>
          <w:b w:val="0"/>
          <w:bCs w:val="0"/>
          <w:sz w:val="24"/>
          <w:szCs w:val="24"/>
        </w:rPr>
        <w:t>к Договору на транспортно-экспедиционное обслуживание</w:t>
      </w:r>
    </w:p>
    <w:p w:rsidR="00386915" w:rsidRPr="0063015A" w:rsidRDefault="00386915" w:rsidP="00386915">
      <w:pPr>
        <w:pStyle w:val="1"/>
        <w:tabs>
          <w:tab w:val="clear" w:pos="432"/>
        </w:tabs>
        <w:spacing w:before="0" w:after="0"/>
        <w:jc w:val="right"/>
        <w:rPr>
          <w:rFonts w:cs="Times New Roman"/>
          <w:b w:val="0"/>
          <w:bCs w:val="0"/>
          <w:sz w:val="24"/>
          <w:szCs w:val="24"/>
        </w:rPr>
      </w:pPr>
      <w:r w:rsidRPr="0063015A">
        <w:rPr>
          <w:rFonts w:cs="Times New Roman"/>
          <w:b w:val="0"/>
          <w:bCs w:val="0"/>
          <w:sz w:val="24"/>
          <w:szCs w:val="24"/>
        </w:rPr>
        <w:t xml:space="preserve">№ ______________ от « ___» _____________ 2016 г. </w:t>
      </w:r>
    </w:p>
    <w:p w:rsidR="00386915" w:rsidRDefault="00386915" w:rsidP="00386915">
      <w:pPr>
        <w:pStyle w:val="afc"/>
        <w:jc w:val="center"/>
        <w:rPr>
          <w:sz w:val="24"/>
          <w:szCs w:val="24"/>
        </w:rPr>
      </w:pPr>
    </w:p>
    <w:p w:rsidR="00386915" w:rsidRPr="0063015A" w:rsidRDefault="00386915" w:rsidP="00386915">
      <w:pPr>
        <w:pStyle w:val="afc"/>
        <w:ind w:firstLine="0"/>
        <w:rPr>
          <w:b/>
          <w:sz w:val="24"/>
          <w:szCs w:val="24"/>
        </w:rPr>
      </w:pPr>
      <w:r>
        <w:rPr>
          <w:b/>
          <w:sz w:val="24"/>
          <w:szCs w:val="24"/>
        </w:rPr>
        <w:t>ФОРМА:</w:t>
      </w:r>
    </w:p>
    <w:p w:rsidR="00386915" w:rsidRPr="0063015A" w:rsidRDefault="00386915" w:rsidP="00386915">
      <w:pPr>
        <w:pStyle w:val="afc"/>
        <w:ind w:firstLine="0"/>
        <w:rPr>
          <w:sz w:val="24"/>
          <w:szCs w:val="24"/>
        </w:rPr>
      </w:pPr>
      <w:r w:rsidRPr="0063015A">
        <w:rPr>
          <w:sz w:val="24"/>
          <w:szCs w:val="24"/>
        </w:rPr>
        <w:tab/>
      </w:r>
      <w:r w:rsidRPr="0063015A">
        <w:rPr>
          <w:sz w:val="24"/>
          <w:szCs w:val="24"/>
        </w:rPr>
        <w:tab/>
      </w:r>
      <w:r w:rsidRPr="0063015A">
        <w:rPr>
          <w:sz w:val="24"/>
          <w:szCs w:val="24"/>
        </w:rPr>
        <w:tab/>
      </w:r>
      <w:r w:rsidRPr="0063015A">
        <w:rPr>
          <w:sz w:val="24"/>
          <w:szCs w:val="24"/>
        </w:rPr>
        <w:tab/>
      </w:r>
      <w:r w:rsidRPr="0063015A">
        <w:rPr>
          <w:sz w:val="24"/>
          <w:szCs w:val="24"/>
        </w:rPr>
        <w:tab/>
      </w:r>
      <w:r w:rsidRPr="0063015A">
        <w:rPr>
          <w:sz w:val="24"/>
          <w:szCs w:val="24"/>
        </w:rPr>
        <w:tab/>
      </w:r>
    </w:p>
    <w:p w:rsidR="00386915" w:rsidRPr="0063015A" w:rsidRDefault="00386915" w:rsidP="00386915">
      <w:pPr>
        <w:pStyle w:val="1"/>
        <w:tabs>
          <w:tab w:val="clear" w:pos="432"/>
        </w:tabs>
        <w:spacing w:before="120" w:after="0"/>
        <w:jc w:val="center"/>
        <w:rPr>
          <w:rFonts w:cs="Times New Roman"/>
          <w:sz w:val="24"/>
          <w:szCs w:val="24"/>
        </w:rPr>
      </w:pPr>
      <w:r w:rsidRPr="0063015A">
        <w:rPr>
          <w:rFonts w:cs="Times New Roman"/>
          <w:sz w:val="24"/>
          <w:szCs w:val="24"/>
        </w:rPr>
        <w:t>ЗАКАЗ № </w:t>
      </w:r>
      <w:bookmarkStart w:id="3" w:name="lblTransNum"/>
      <w:bookmarkEnd w:id="3"/>
      <w:r w:rsidRPr="0063015A">
        <w:rPr>
          <w:rFonts w:cs="Times New Roman"/>
          <w:sz w:val="24"/>
          <w:szCs w:val="24"/>
        </w:rPr>
        <w:t xml:space="preserve">________ от </w:t>
      </w:r>
      <w:bookmarkStart w:id="4" w:name="lblTransData"/>
      <w:bookmarkEnd w:id="4"/>
      <w:r w:rsidRPr="0063015A">
        <w:rPr>
          <w:rFonts w:cs="Times New Roman"/>
          <w:sz w:val="24"/>
          <w:szCs w:val="24"/>
        </w:rPr>
        <w:t>__.__.20__ г.</w:t>
      </w:r>
    </w:p>
    <w:p w:rsidR="00386915" w:rsidRPr="0063015A" w:rsidRDefault="00386915" w:rsidP="00386915">
      <w:pPr>
        <w:pStyle w:val="2"/>
        <w:tabs>
          <w:tab w:val="clear" w:pos="576"/>
        </w:tabs>
        <w:spacing w:before="0" w:after="120"/>
        <w:jc w:val="center"/>
        <w:rPr>
          <w:rFonts w:cs="Times New Roman"/>
          <w:b w:val="0"/>
          <w:sz w:val="24"/>
          <w:szCs w:val="24"/>
        </w:rPr>
      </w:pPr>
      <w:r w:rsidRPr="0063015A">
        <w:rPr>
          <w:rFonts w:cs="Times New Roman"/>
          <w:b w:val="0"/>
          <w:sz w:val="24"/>
          <w:szCs w:val="24"/>
        </w:rPr>
        <w:t>по Договору</w:t>
      </w:r>
      <w:bookmarkStart w:id="5" w:name="lblDogovor"/>
      <w:bookmarkEnd w:id="5"/>
      <w:r w:rsidRPr="0063015A">
        <w:rPr>
          <w:rFonts w:cs="Times New Roman"/>
          <w:b w:val="0"/>
          <w:sz w:val="24"/>
          <w:szCs w:val="24"/>
        </w:rPr>
        <w:t xml:space="preserve"> № ____________</w:t>
      </w:r>
      <w:r>
        <w:rPr>
          <w:rFonts w:cs="Times New Roman"/>
          <w:b w:val="0"/>
          <w:sz w:val="24"/>
          <w:szCs w:val="24"/>
        </w:rPr>
        <w:t xml:space="preserve"> </w:t>
      </w:r>
      <w:r w:rsidRPr="0063015A">
        <w:rPr>
          <w:rFonts w:cs="Times New Roman"/>
          <w:b w:val="0"/>
          <w:sz w:val="24"/>
          <w:szCs w:val="24"/>
        </w:rPr>
        <w:t>от «__».__________.20__ года.</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2"/>
        <w:gridCol w:w="6194"/>
      </w:tblGrid>
      <w:tr w:rsidR="00386915" w:rsidRPr="0063015A" w:rsidTr="006F46B1">
        <w:trPr>
          <w:cantSplit/>
          <w:trHeight w:val="20"/>
        </w:trPr>
        <w:tc>
          <w:tcPr>
            <w:tcW w:w="4012" w:type="dxa"/>
          </w:tcPr>
          <w:p w:rsidR="00386915" w:rsidRPr="0063015A" w:rsidRDefault="00386915" w:rsidP="006F46B1">
            <w:pPr>
              <w:pStyle w:val="af9"/>
              <w:ind w:firstLine="0"/>
              <w:rPr>
                <w:sz w:val="24"/>
              </w:rPr>
            </w:pPr>
            <w:r w:rsidRPr="0063015A">
              <w:rPr>
                <w:sz w:val="24"/>
              </w:rPr>
              <w:t>Период перевозки*</w:t>
            </w:r>
          </w:p>
        </w:tc>
        <w:tc>
          <w:tcPr>
            <w:tcW w:w="6194" w:type="dxa"/>
          </w:tcPr>
          <w:p w:rsidR="00386915" w:rsidRPr="0063015A" w:rsidRDefault="00386915" w:rsidP="006F46B1">
            <w:pPr>
              <w:pStyle w:val="af9"/>
              <w:rPr>
                <w:sz w:val="24"/>
              </w:rPr>
            </w:pPr>
          </w:p>
        </w:tc>
      </w:tr>
      <w:tr w:rsidR="00386915" w:rsidRPr="0063015A" w:rsidTr="006F46B1">
        <w:trPr>
          <w:cantSplit/>
          <w:trHeight w:val="20"/>
        </w:trPr>
        <w:tc>
          <w:tcPr>
            <w:tcW w:w="4012" w:type="dxa"/>
          </w:tcPr>
          <w:p w:rsidR="00386915" w:rsidRPr="0063015A" w:rsidRDefault="00386915" w:rsidP="006F46B1">
            <w:pPr>
              <w:pStyle w:val="af9"/>
              <w:ind w:firstLine="0"/>
              <w:rPr>
                <w:sz w:val="24"/>
              </w:rPr>
            </w:pPr>
            <w:r w:rsidRPr="0063015A">
              <w:rPr>
                <w:sz w:val="24"/>
              </w:rPr>
              <w:t>Вид сообщения*</w:t>
            </w:r>
          </w:p>
        </w:tc>
        <w:tc>
          <w:tcPr>
            <w:tcW w:w="6194" w:type="dxa"/>
          </w:tcPr>
          <w:p w:rsidR="00386915" w:rsidRPr="0063015A" w:rsidRDefault="00386915" w:rsidP="006F46B1">
            <w:pPr>
              <w:pStyle w:val="af9"/>
              <w:rPr>
                <w:sz w:val="24"/>
              </w:rPr>
            </w:pPr>
          </w:p>
        </w:tc>
      </w:tr>
      <w:tr w:rsidR="00386915" w:rsidRPr="0063015A" w:rsidTr="006F46B1">
        <w:trPr>
          <w:cantSplit/>
          <w:trHeight w:val="20"/>
        </w:trPr>
        <w:tc>
          <w:tcPr>
            <w:tcW w:w="4012" w:type="dxa"/>
          </w:tcPr>
          <w:p w:rsidR="00386915" w:rsidRPr="0063015A" w:rsidRDefault="00386915" w:rsidP="006F46B1">
            <w:pPr>
              <w:pStyle w:val="af9"/>
              <w:ind w:firstLine="0"/>
              <w:rPr>
                <w:sz w:val="24"/>
              </w:rPr>
            </w:pPr>
            <w:r w:rsidRPr="0063015A">
              <w:rPr>
                <w:sz w:val="24"/>
              </w:rPr>
              <w:t>Станция (пункт) отправления*</w:t>
            </w:r>
          </w:p>
        </w:tc>
        <w:tc>
          <w:tcPr>
            <w:tcW w:w="6194" w:type="dxa"/>
          </w:tcPr>
          <w:p w:rsidR="00386915" w:rsidRPr="0063015A" w:rsidRDefault="00386915" w:rsidP="006F46B1">
            <w:pPr>
              <w:pStyle w:val="af9"/>
              <w:rPr>
                <w:sz w:val="24"/>
              </w:rPr>
            </w:pPr>
          </w:p>
        </w:tc>
      </w:tr>
      <w:tr w:rsidR="00386915" w:rsidRPr="0063015A" w:rsidTr="006F46B1">
        <w:trPr>
          <w:cantSplit/>
          <w:trHeight w:val="20"/>
        </w:trPr>
        <w:tc>
          <w:tcPr>
            <w:tcW w:w="4012" w:type="dxa"/>
          </w:tcPr>
          <w:p w:rsidR="00386915" w:rsidRPr="0063015A" w:rsidRDefault="00386915" w:rsidP="006F46B1">
            <w:pPr>
              <w:pStyle w:val="af9"/>
              <w:ind w:firstLine="0"/>
              <w:rPr>
                <w:sz w:val="24"/>
              </w:rPr>
            </w:pPr>
            <w:r w:rsidRPr="0063015A">
              <w:rPr>
                <w:sz w:val="24"/>
              </w:rPr>
              <w:t>Грузоотправитель*</w:t>
            </w:r>
          </w:p>
        </w:tc>
        <w:tc>
          <w:tcPr>
            <w:tcW w:w="6194" w:type="dxa"/>
          </w:tcPr>
          <w:p w:rsidR="00386915" w:rsidRPr="0063015A" w:rsidRDefault="00386915" w:rsidP="006F46B1">
            <w:pPr>
              <w:pStyle w:val="af9"/>
              <w:rPr>
                <w:sz w:val="24"/>
              </w:rPr>
            </w:pPr>
          </w:p>
        </w:tc>
      </w:tr>
      <w:tr w:rsidR="00386915" w:rsidRPr="0063015A" w:rsidTr="006F46B1">
        <w:trPr>
          <w:cantSplit/>
          <w:trHeight w:val="20"/>
        </w:trPr>
        <w:tc>
          <w:tcPr>
            <w:tcW w:w="4012" w:type="dxa"/>
          </w:tcPr>
          <w:p w:rsidR="00386915" w:rsidRPr="0063015A" w:rsidRDefault="00386915" w:rsidP="006F46B1">
            <w:pPr>
              <w:pStyle w:val="af9"/>
              <w:ind w:firstLine="0"/>
              <w:rPr>
                <w:sz w:val="24"/>
              </w:rPr>
            </w:pPr>
            <w:r w:rsidRPr="0063015A">
              <w:rPr>
                <w:sz w:val="24"/>
              </w:rPr>
              <w:t>Станция (пункт) назначения*</w:t>
            </w:r>
          </w:p>
        </w:tc>
        <w:tc>
          <w:tcPr>
            <w:tcW w:w="6194" w:type="dxa"/>
          </w:tcPr>
          <w:p w:rsidR="00386915" w:rsidRPr="0063015A" w:rsidRDefault="00386915" w:rsidP="006F46B1">
            <w:pPr>
              <w:pStyle w:val="af9"/>
              <w:rPr>
                <w:sz w:val="24"/>
              </w:rPr>
            </w:pPr>
          </w:p>
        </w:tc>
      </w:tr>
      <w:tr w:rsidR="00386915" w:rsidRPr="0063015A" w:rsidTr="006F46B1">
        <w:trPr>
          <w:cantSplit/>
          <w:trHeight w:val="20"/>
        </w:trPr>
        <w:tc>
          <w:tcPr>
            <w:tcW w:w="4012" w:type="dxa"/>
          </w:tcPr>
          <w:p w:rsidR="00386915" w:rsidRPr="0063015A" w:rsidRDefault="00386915" w:rsidP="006F46B1">
            <w:pPr>
              <w:pStyle w:val="af9"/>
              <w:ind w:firstLine="0"/>
              <w:rPr>
                <w:sz w:val="24"/>
              </w:rPr>
            </w:pPr>
            <w:r w:rsidRPr="0063015A">
              <w:rPr>
                <w:sz w:val="24"/>
              </w:rPr>
              <w:t>Грузополучатель*</w:t>
            </w:r>
          </w:p>
        </w:tc>
        <w:tc>
          <w:tcPr>
            <w:tcW w:w="6194" w:type="dxa"/>
          </w:tcPr>
          <w:p w:rsidR="00386915" w:rsidRPr="0063015A" w:rsidRDefault="00386915" w:rsidP="006F46B1">
            <w:pPr>
              <w:pStyle w:val="af9"/>
              <w:rPr>
                <w:sz w:val="24"/>
              </w:rPr>
            </w:pPr>
          </w:p>
        </w:tc>
      </w:tr>
      <w:tr w:rsidR="00386915" w:rsidRPr="0063015A" w:rsidTr="006F46B1">
        <w:trPr>
          <w:cantSplit/>
          <w:trHeight w:val="20"/>
        </w:trPr>
        <w:tc>
          <w:tcPr>
            <w:tcW w:w="4012" w:type="dxa"/>
          </w:tcPr>
          <w:p w:rsidR="00386915" w:rsidRPr="0063015A" w:rsidRDefault="00386915" w:rsidP="006F46B1">
            <w:pPr>
              <w:pStyle w:val="af9"/>
              <w:ind w:firstLine="0"/>
              <w:rPr>
                <w:sz w:val="24"/>
              </w:rPr>
            </w:pPr>
            <w:r w:rsidRPr="0063015A">
              <w:rPr>
                <w:sz w:val="24"/>
              </w:rPr>
              <w:t>Наименование груза/код ЕТСНГ</w:t>
            </w:r>
          </w:p>
        </w:tc>
        <w:tc>
          <w:tcPr>
            <w:tcW w:w="6194" w:type="dxa"/>
          </w:tcPr>
          <w:p w:rsidR="00386915" w:rsidRPr="0063015A" w:rsidRDefault="00386915" w:rsidP="006F46B1">
            <w:pPr>
              <w:pStyle w:val="af9"/>
              <w:rPr>
                <w:sz w:val="24"/>
              </w:rPr>
            </w:pPr>
          </w:p>
        </w:tc>
      </w:tr>
      <w:tr w:rsidR="00386915" w:rsidRPr="0063015A" w:rsidTr="006F46B1">
        <w:trPr>
          <w:cantSplit/>
          <w:trHeight w:val="20"/>
        </w:trPr>
        <w:tc>
          <w:tcPr>
            <w:tcW w:w="4012" w:type="dxa"/>
          </w:tcPr>
          <w:p w:rsidR="00386915" w:rsidRPr="0063015A" w:rsidRDefault="00386915" w:rsidP="006F46B1">
            <w:pPr>
              <w:pStyle w:val="af9"/>
              <w:ind w:firstLine="0"/>
              <w:rPr>
                <w:sz w:val="24"/>
              </w:rPr>
            </w:pPr>
            <w:r w:rsidRPr="0063015A">
              <w:rPr>
                <w:sz w:val="24"/>
              </w:rPr>
              <w:t>Наименование груза/код ГНГ</w:t>
            </w:r>
          </w:p>
        </w:tc>
        <w:tc>
          <w:tcPr>
            <w:tcW w:w="6194" w:type="dxa"/>
          </w:tcPr>
          <w:p w:rsidR="00386915" w:rsidRPr="0063015A" w:rsidRDefault="00386915" w:rsidP="006F46B1">
            <w:pPr>
              <w:pStyle w:val="af9"/>
              <w:rPr>
                <w:sz w:val="24"/>
              </w:rPr>
            </w:pPr>
          </w:p>
        </w:tc>
      </w:tr>
      <w:tr w:rsidR="00386915" w:rsidRPr="0063015A" w:rsidTr="006F46B1">
        <w:trPr>
          <w:cantSplit/>
          <w:trHeight w:val="20"/>
        </w:trPr>
        <w:tc>
          <w:tcPr>
            <w:tcW w:w="4012" w:type="dxa"/>
          </w:tcPr>
          <w:p w:rsidR="00386915" w:rsidRPr="0063015A" w:rsidRDefault="00386915" w:rsidP="006F46B1">
            <w:pPr>
              <w:pStyle w:val="af9"/>
              <w:ind w:firstLine="0"/>
              <w:rPr>
                <w:sz w:val="24"/>
              </w:rPr>
            </w:pPr>
            <w:r w:rsidRPr="0063015A">
              <w:rPr>
                <w:sz w:val="24"/>
              </w:rPr>
              <w:t>Принадлежность вагонов*</w:t>
            </w:r>
          </w:p>
        </w:tc>
        <w:tc>
          <w:tcPr>
            <w:tcW w:w="6194" w:type="dxa"/>
          </w:tcPr>
          <w:p w:rsidR="00386915" w:rsidRPr="0063015A" w:rsidRDefault="00386915" w:rsidP="006F46B1">
            <w:pPr>
              <w:pStyle w:val="af9"/>
              <w:rPr>
                <w:sz w:val="24"/>
              </w:rPr>
            </w:pPr>
          </w:p>
        </w:tc>
      </w:tr>
      <w:tr w:rsidR="00386915" w:rsidRPr="0063015A" w:rsidTr="006F46B1">
        <w:trPr>
          <w:cantSplit/>
          <w:trHeight w:val="20"/>
        </w:trPr>
        <w:tc>
          <w:tcPr>
            <w:tcW w:w="4012" w:type="dxa"/>
          </w:tcPr>
          <w:p w:rsidR="00386915" w:rsidRPr="0063015A" w:rsidRDefault="00386915" w:rsidP="006F46B1">
            <w:pPr>
              <w:pStyle w:val="af9"/>
              <w:ind w:firstLine="0"/>
              <w:rPr>
                <w:sz w:val="24"/>
              </w:rPr>
            </w:pPr>
            <w:r w:rsidRPr="0063015A">
              <w:rPr>
                <w:sz w:val="24"/>
              </w:rPr>
              <w:t>Кол-во контейнеров*</w:t>
            </w:r>
          </w:p>
        </w:tc>
        <w:tc>
          <w:tcPr>
            <w:tcW w:w="6194" w:type="dxa"/>
          </w:tcPr>
          <w:p w:rsidR="00386915" w:rsidRPr="0063015A" w:rsidRDefault="00386915" w:rsidP="006F46B1">
            <w:pPr>
              <w:pStyle w:val="af9"/>
              <w:rPr>
                <w:sz w:val="24"/>
              </w:rPr>
            </w:pPr>
          </w:p>
        </w:tc>
      </w:tr>
      <w:tr w:rsidR="00386915" w:rsidRPr="0063015A" w:rsidTr="006F46B1">
        <w:trPr>
          <w:cantSplit/>
          <w:trHeight w:val="20"/>
        </w:trPr>
        <w:tc>
          <w:tcPr>
            <w:tcW w:w="4012" w:type="dxa"/>
          </w:tcPr>
          <w:p w:rsidR="00386915" w:rsidRPr="0063015A" w:rsidRDefault="00386915" w:rsidP="006F46B1">
            <w:pPr>
              <w:pStyle w:val="af9"/>
              <w:ind w:firstLine="0"/>
              <w:rPr>
                <w:sz w:val="24"/>
              </w:rPr>
            </w:pPr>
            <w:r w:rsidRPr="0063015A">
              <w:rPr>
                <w:sz w:val="24"/>
              </w:rPr>
              <w:t>Вес груза нетто (кг)</w:t>
            </w:r>
          </w:p>
        </w:tc>
        <w:tc>
          <w:tcPr>
            <w:tcW w:w="6194" w:type="dxa"/>
          </w:tcPr>
          <w:p w:rsidR="00386915" w:rsidRPr="0063015A" w:rsidRDefault="00386915" w:rsidP="006F46B1">
            <w:pPr>
              <w:pStyle w:val="af9"/>
              <w:rPr>
                <w:sz w:val="24"/>
              </w:rPr>
            </w:pPr>
          </w:p>
        </w:tc>
      </w:tr>
      <w:tr w:rsidR="00386915" w:rsidRPr="0063015A" w:rsidTr="006F46B1">
        <w:trPr>
          <w:cantSplit/>
          <w:trHeight w:val="20"/>
        </w:trPr>
        <w:tc>
          <w:tcPr>
            <w:tcW w:w="4012" w:type="dxa"/>
          </w:tcPr>
          <w:p w:rsidR="00386915" w:rsidRPr="0063015A" w:rsidRDefault="00386915" w:rsidP="006F46B1">
            <w:pPr>
              <w:pStyle w:val="af9"/>
              <w:ind w:firstLine="0"/>
              <w:rPr>
                <w:sz w:val="24"/>
              </w:rPr>
            </w:pPr>
            <w:r w:rsidRPr="0063015A">
              <w:rPr>
                <w:sz w:val="24"/>
              </w:rPr>
              <w:t>Типоразмер контейнеров*</w:t>
            </w:r>
          </w:p>
        </w:tc>
        <w:tc>
          <w:tcPr>
            <w:tcW w:w="6194" w:type="dxa"/>
          </w:tcPr>
          <w:p w:rsidR="00386915" w:rsidRPr="0063015A" w:rsidRDefault="00386915" w:rsidP="006F46B1">
            <w:pPr>
              <w:pStyle w:val="af9"/>
              <w:rPr>
                <w:sz w:val="24"/>
              </w:rPr>
            </w:pPr>
          </w:p>
        </w:tc>
      </w:tr>
      <w:tr w:rsidR="00386915" w:rsidRPr="0063015A" w:rsidTr="006F46B1">
        <w:trPr>
          <w:cantSplit/>
          <w:trHeight w:val="20"/>
        </w:trPr>
        <w:tc>
          <w:tcPr>
            <w:tcW w:w="4012" w:type="dxa"/>
          </w:tcPr>
          <w:p w:rsidR="00386915" w:rsidRPr="0063015A" w:rsidRDefault="00386915" w:rsidP="006F46B1">
            <w:pPr>
              <w:pStyle w:val="af9"/>
              <w:ind w:firstLine="0"/>
              <w:rPr>
                <w:sz w:val="24"/>
              </w:rPr>
            </w:pPr>
            <w:r w:rsidRPr="0063015A">
              <w:rPr>
                <w:sz w:val="24"/>
              </w:rPr>
              <w:t>Принадлежность контейнеров*</w:t>
            </w:r>
          </w:p>
        </w:tc>
        <w:tc>
          <w:tcPr>
            <w:tcW w:w="6194" w:type="dxa"/>
          </w:tcPr>
          <w:p w:rsidR="00386915" w:rsidRPr="0063015A" w:rsidRDefault="00386915" w:rsidP="006F46B1">
            <w:pPr>
              <w:pStyle w:val="af9"/>
              <w:rPr>
                <w:sz w:val="24"/>
              </w:rPr>
            </w:pPr>
          </w:p>
        </w:tc>
      </w:tr>
      <w:tr w:rsidR="00386915" w:rsidRPr="0063015A" w:rsidTr="006F46B1">
        <w:trPr>
          <w:cantSplit/>
          <w:trHeight w:val="20"/>
        </w:trPr>
        <w:tc>
          <w:tcPr>
            <w:tcW w:w="4012" w:type="dxa"/>
          </w:tcPr>
          <w:p w:rsidR="00386915" w:rsidRPr="0063015A" w:rsidRDefault="00386915" w:rsidP="006F46B1">
            <w:pPr>
              <w:pStyle w:val="af9"/>
              <w:ind w:firstLine="0"/>
              <w:rPr>
                <w:sz w:val="24"/>
              </w:rPr>
            </w:pPr>
            <w:r w:rsidRPr="0063015A">
              <w:rPr>
                <w:sz w:val="24"/>
              </w:rPr>
              <w:t>Примечание</w:t>
            </w:r>
          </w:p>
        </w:tc>
        <w:tc>
          <w:tcPr>
            <w:tcW w:w="6194" w:type="dxa"/>
          </w:tcPr>
          <w:p w:rsidR="00386915" w:rsidRPr="0063015A" w:rsidRDefault="00386915" w:rsidP="006F46B1">
            <w:pPr>
              <w:pStyle w:val="af9"/>
              <w:rPr>
                <w:sz w:val="24"/>
              </w:rPr>
            </w:pPr>
          </w:p>
        </w:tc>
      </w:tr>
    </w:tbl>
    <w:p w:rsidR="00386915" w:rsidRPr="0063015A" w:rsidRDefault="00386915" w:rsidP="00386915">
      <w:pPr>
        <w:pStyle w:val="2"/>
        <w:tabs>
          <w:tab w:val="clear" w:pos="576"/>
        </w:tabs>
        <w:ind w:left="0" w:firstLine="709"/>
        <w:jc w:val="both"/>
        <w:rPr>
          <w:rFonts w:cs="Times New Roman"/>
          <w:b w:val="0"/>
          <w:sz w:val="24"/>
          <w:szCs w:val="24"/>
        </w:rPr>
      </w:pPr>
      <w:r w:rsidRPr="0063015A">
        <w:rPr>
          <w:rFonts w:cs="Times New Roman"/>
          <w:b w:val="0"/>
          <w:sz w:val="24"/>
          <w:szCs w:val="24"/>
        </w:rPr>
        <w:t>* - Поле, обязательное для заполнения Клиентом. Сведения должны соответствовать содержанию заявки на перевозку грузов, подаваемой Клиентом (его грузоотправителем) перевозчику.</w:t>
      </w:r>
    </w:p>
    <w:p w:rsidR="00386915" w:rsidRPr="0063015A" w:rsidRDefault="00386915" w:rsidP="00386915">
      <w:pPr>
        <w:pStyle w:val="2"/>
        <w:tabs>
          <w:tab w:val="clear" w:pos="576"/>
        </w:tabs>
        <w:rPr>
          <w:rFonts w:cs="Times New Roman"/>
          <w:b w:val="0"/>
          <w:sz w:val="24"/>
          <w:szCs w:val="24"/>
        </w:rPr>
      </w:pPr>
      <w:r w:rsidRPr="0063015A">
        <w:rPr>
          <w:rFonts w:cs="Times New Roman"/>
          <w:b w:val="0"/>
          <w:sz w:val="24"/>
          <w:szCs w:val="24"/>
        </w:rPr>
        <w:t>Заказанные Клиентом услуги</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5"/>
        <w:gridCol w:w="6163"/>
        <w:gridCol w:w="3119"/>
      </w:tblGrid>
      <w:tr w:rsidR="00386915" w:rsidRPr="0063015A" w:rsidTr="006F46B1">
        <w:trPr>
          <w:trHeight w:val="20"/>
          <w:tblHeader/>
        </w:trPr>
        <w:tc>
          <w:tcPr>
            <w:tcW w:w="925" w:type="dxa"/>
          </w:tcPr>
          <w:p w:rsidR="00386915" w:rsidRPr="0063015A" w:rsidRDefault="00386915" w:rsidP="006F46B1">
            <w:pPr>
              <w:pStyle w:val="af9"/>
              <w:ind w:firstLine="0"/>
              <w:jc w:val="center"/>
              <w:rPr>
                <w:sz w:val="24"/>
              </w:rPr>
            </w:pPr>
            <w:r w:rsidRPr="0063015A">
              <w:rPr>
                <w:sz w:val="24"/>
              </w:rPr>
              <w:t>№ п/п</w:t>
            </w:r>
          </w:p>
        </w:tc>
        <w:tc>
          <w:tcPr>
            <w:tcW w:w="6163" w:type="dxa"/>
          </w:tcPr>
          <w:p w:rsidR="00386915" w:rsidRPr="0063015A" w:rsidRDefault="00386915" w:rsidP="006F46B1">
            <w:pPr>
              <w:pStyle w:val="af9"/>
              <w:ind w:firstLine="0"/>
              <w:jc w:val="center"/>
              <w:rPr>
                <w:sz w:val="24"/>
              </w:rPr>
            </w:pPr>
            <w:r w:rsidRPr="0063015A">
              <w:rPr>
                <w:sz w:val="24"/>
              </w:rPr>
              <w:t>Наименование услуги и её параметры</w:t>
            </w:r>
          </w:p>
        </w:tc>
        <w:tc>
          <w:tcPr>
            <w:tcW w:w="3119" w:type="dxa"/>
          </w:tcPr>
          <w:p w:rsidR="00386915" w:rsidRPr="0063015A" w:rsidRDefault="00386915" w:rsidP="006F46B1">
            <w:pPr>
              <w:pStyle w:val="af9"/>
              <w:ind w:firstLine="0"/>
              <w:jc w:val="center"/>
              <w:rPr>
                <w:sz w:val="24"/>
              </w:rPr>
            </w:pPr>
            <w:r w:rsidRPr="0063015A">
              <w:rPr>
                <w:sz w:val="24"/>
              </w:rPr>
              <w:t>Сумма</w:t>
            </w:r>
          </w:p>
        </w:tc>
      </w:tr>
      <w:tr w:rsidR="00386915" w:rsidRPr="0063015A" w:rsidTr="006F46B1">
        <w:trPr>
          <w:trHeight w:val="20"/>
        </w:trPr>
        <w:tc>
          <w:tcPr>
            <w:tcW w:w="925" w:type="dxa"/>
          </w:tcPr>
          <w:p w:rsidR="00386915" w:rsidRPr="0063015A" w:rsidRDefault="00386915" w:rsidP="006F46B1">
            <w:pPr>
              <w:pStyle w:val="af9"/>
              <w:ind w:left="-693"/>
              <w:rPr>
                <w:sz w:val="24"/>
              </w:rPr>
            </w:pPr>
            <w:r w:rsidRPr="0063015A">
              <w:rPr>
                <w:sz w:val="24"/>
              </w:rPr>
              <w:t>1</w:t>
            </w:r>
          </w:p>
        </w:tc>
        <w:tc>
          <w:tcPr>
            <w:tcW w:w="6163" w:type="dxa"/>
          </w:tcPr>
          <w:p w:rsidR="00386915" w:rsidRPr="0063015A" w:rsidRDefault="00386915" w:rsidP="006F46B1">
            <w:pPr>
              <w:pStyle w:val="af9"/>
              <w:rPr>
                <w:sz w:val="24"/>
              </w:rPr>
            </w:pPr>
          </w:p>
        </w:tc>
        <w:tc>
          <w:tcPr>
            <w:tcW w:w="3119" w:type="dxa"/>
          </w:tcPr>
          <w:p w:rsidR="00386915" w:rsidRPr="0063015A" w:rsidRDefault="00386915" w:rsidP="006F46B1">
            <w:pPr>
              <w:pStyle w:val="af9"/>
              <w:rPr>
                <w:sz w:val="24"/>
              </w:rPr>
            </w:pPr>
          </w:p>
        </w:tc>
      </w:tr>
      <w:tr w:rsidR="00386915" w:rsidRPr="0063015A" w:rsidTr="006F46B1">
        <w:trPr>
          <w:trHeight w:val="20"/>
        </w:trPr>
        <w:tc>
          <w:tcPr>
            <w:tcW w:w="925" w:type="dxa"/>
          </w:tcPr>
          <w:p w:rsidR="00386915" w:rsidRPr="0063015A" w:rsidRDefault="00386915" w:rsidP="006F46B1">
            <w:pPr>
              <w:pStyle w:val="af9"/>
              <w:ind w:left="-693"/>
              <w:rPr>
                <w:sz w:val="24"/>
              </w:rPr>
            </w:pPr>
            <w:r w:rsidRPr="0063015A">
              <w:rPr>
                <w:sz w:val="24"/>
              </w:rPr>
              <w:t>2</w:t>
            </w:r>
          </w:p>
        </w:tc>
        <w:tc>
          <w:tcPr>
            <w:tcW w:w="6163" w:type="dxa"/>
          </w:tcPr>
          <w:p w:rsidR="00386915" w:rsidRPr="0063015A" w:rsidRDefault="00386915" w:rsidP="006F46B1">
            <w:pPr>
              <w:pStyle w:val="af9"/>
              <w:rPr>
                <w:sz w:val="24"/>
              </w:rPr>
            </w:pPr>
          </w:p>
        </w:tc>
        <w:tc>
          <w:tcPr>
            <w:tcW w:w="3119" w:type="dxa"/>
          </w:tcPr>
          <w:p w:rsidR="00386915" w:rsidRPr="0063015A" w:rsidRDefault="00386915" w:rsidP="006F46B1">
            <w:pPr>
              <w:pStyle w:val="af9"/>
              <w:rPr>
                <w:sz w:val="24"/>
              </w:rPr>
            </w:pPr>
          </w:p>
        </w:tc>
      </w:tr>
      <w:tr w:rsidR="00386915" w:rsidRPr="0063015A" w:rsidTr="006F46B1">
        <w:trPr>
          <w:trHeight w:val="20"/>
        </w:trPr>
        <w:tc>
          <w:tcPr>
            <w:tcW w:w="925" w:type="dxa"/>
          </w:tcPr>
          <w:p w:rsidR="00386915" w:rsidRPr="0063015A" w:rsidRDefault="00386915" w:rsidP="006F46B1">
            <w:pPr>
              <w:pStyle w:val="af9"/>
              <w:ind w:left="-693"/>
              <w:rPr>
                <w:sz w:val="24"/>
              </w:rPr>
            </w:pPr>
            <w:r w:rsidRPr="0063015A">
              <w:rPr>
                <w:sz w:val="24"/>
              </w:rPr>
              <w:t>…</w:t>
            </w:r>
          </w:p>
        </w:tc>
        <w:tc>
          <w:tcPr>
            <w:tcW w:w="6163" w:type="dxa"/>
          </w:tcPr>
          <w:p w:rsidR="00386915" w:rsidRPr="0063015A" w:rsidRDefault="00386915" w:rsidP="006F46B1">
            <w:pPr>
              <w:pStyle w:val="af9"/>
              <w:rPr>
                <w:sz w:val="24"/>
              </w:rPr>
            </w:pPr>
          </w:p>
        </w:tc>
        <w:tc>
          <w:tcPr>
            <w:tcW w:w="3119" w:type="dxa"/>
          </w:tcPr>
          <w:p w:rsidR="00386915" w:rsidRPr="0063015A" w:rsidRDefault="00386915" w:rsidP="006F46B1">
            <w:pPr>
              <w:pStyle w:val="af9"/>
              <w:rPr>
                <w:sz w:val="24"/>
              </w:rPr>
            </w:pPr>
          </w:p>
        </w:tc>
      </w:tr>
      <w:tr w:rsidR="00386915" w:rsidRPr="0063015A" w:rsidTr="006F46B1">
        <w:trPr>
          <w:trHeight w:val="20"/>
        </w:trPr>
        <w:tc>
          <w:tcPr>
            <w:tcW w:w="7088" w:type="dxa"/>
            <w:gridSpan w:val="2"/>
          </w:tcPr>
          <w:p w:rsidR="00386915" w:rsidRPr="0063015A" w:rsidRDefault="00386915" w:rsidP="006F46B1">
            <w:pPr>
              <w:pStyle w:val="af9"/>
              <w:rPr>
                <w:sz w:val="24"/>
              </w:rPr>
            </w:pPr>
            <w:r w:rsidRPr="0063015A">
              <w:rPr>
                <w:sz w:val="24"/>
              </w:rPr>
              <w:t>ИТОГО:</w:t>
            </w:r>
          </w:p>
        </w:tc>
        <w:tc>
          <w:tcPr>
            <w:tcW w:w="3119" w:type="dxa"/>
          </w:tcPr>
          <w:p w:rsidR="00386915" w:rsidRPr="0063015A" w:rsidRDefault="00386915" w:rsidP="006F46B1">
            <w:pPr>
              <w:pStyle w:val="af9"/>
              <w:rPr>
                <w:sz w:val="24"/>
              </w:rPr>
            </w:pPr>
          </w:p>
        </w:tc>
      </w:tr>
      <w:tr w:rsidR="00386915" w:rsidRPr="0063015A" w:rsidTr="006F46B1">
        <w:tblPrEx>
          <w:tblLook w:val="0000"/>
        </w:tblPrEx>
        <w:trPr>
          <w:trHeight w:val="20"/>
        </w:trPr>
        <w:tc>
          <w:tcPr>
            <w:tcW w:w="7088" w:type="dxa"/>
            <w:gridSpan w:val="2"/>
          </w:tcPr>
          <w:p w:rsidR="00386915" w:rsidRPr="0063015A" w:rsidRDefault="00386915" w:rsidP="006F46B1">
            <w:pPr>
              <w:pStyle w:val="af9"/>
              <w:rPr>
                <w:sz w:val="24"/>
              </w:rPr>
            </w:pPr>
            <w:r w:rsidRPr="0063015A">
              <w:rPr>
                <w:sz w:val="24"/>
              </w:rPr>
              <w:t>В том числе НДС:</w:t>
            </w:r>
          </w:p>
        </w:tc>
        <w:tc>
          <w:tcPr>
            <w:tcW w:w="3119" w:type="dxa"/>
          </w:tcPr>
          <w:p w:rsidR="00386915" w:rsidRPr="0063015A" w:rsidRDefault="00386915" w:rsidP="006F46B1">
            <w:pPr>
              <w:pStyle w:val="af9"/>
              <w:rPr>
                <w:sz w:val="24"/>
              </w:rPr>
            </w:pPr>
          </w:p>
        </w:tc>
      </w:tr>
    </w:tbl>
    <w:p w:rsidR="00386915" w:rsidRDefault="00386915" w:rsidP="00386915">
      <w:pPr>
        <w:pStyle w:val="af9"/>
        <w:ind w:firstLine="708"/>
        <w:rPr>
          <w:sz w:val="24"/>
        </w:rPr>
      </w:pPr>
    </w:p>
    <w:p w:rsidR="00386915" w:rsidRPr="0063015A" w:rsidRDefault="00386915" w:rsidP="00386915">
      <w:pPr>
        <w:pStyle w:val="af9"/>
        <w:ind w:firstLine="0"/>
        <w:rPr>
          <w:sz w:val="24"/>
        </w:rPr>
      </w:pPr>
      <w:r w:rsidRPr="0063015A">
        <w:rPr>
          <w:sz w:val="24"/>
        </w:rPr>
        <w:t>Примечания:</w:t>
      </w:r>
    </w:p>
    <w:p w:rsidR="00386915" w:rsidRPr="0063015A" w:rsidRDefault="00386915" w:rsidP="00386915">
      <w:pPr>
        <w:pStyle w:val="af9"/>
        <w:numPr>
          <w:ilvl w:val="0"/>
          <w:numId w:val="29"/>
        </w:numPr>
        <w:ind w:left="0" w:firstLine="0"/>
        <w:rPr>
          <w:sz w:val="24"/>
        </w:rPr>
      </w:pPr>
      <w:r w:rsidRPr="0063015A">
        <w:rPr>
          <w:sz w:val="24"/>
        </w:rPr>
        <w:t>Данный Заказ является неотъемлемой частью договора № _________ от _________ г.</w:t>
      </w:r>
    </w:p>
    <w:p w:rsidR="00386915" w:rsidRPr="00D1706A" w:rsidRDefault="00386915" w:rsidP="00386915">
      <w:pPr>
        <w:pStyle w:val="af9"/>
        <w:ind w:firstLine="0"/>
        <w:rPr>
          <w:sz w:val="24"/>
        </w:rPr>
      </w:pPr>
      <w:r>
        <w:rPr>
          <w:sz w:val="24"/>
        </w:rPr>
        <w:t>___________________________</w:t>
      </w:r>
      <w:r w:rsidRPr="00D1706A">
        <w:rPr>
          <w:sz w:val="24"/>
        </w:rPr>
        <w:t xml:space="preserve">___________________ _______________________________ </w:t>
      </w:r>
    </w:p>
    <w:p w:rsidR="00386915" w:rsidRPr="0063015A" w:rsidRDefault="00386915" w:rsidP="00386915">
      <w:pPr>
        <w:pStyle w:val="af9"/>
        <w:ind w:firstLine="0"/>
        <w:rPr>
          <w:sz w:val="24"/>
        </w:rPr>
      </w:pPr>
      <w:r w:rsidRPr="0063015A">
        <w:rPr>
          <w:sz w:val="24"/>
        </w:rPr>
        <w:t>(должность)</w:t>
      </w:r>
      <w:r w:rsidRPr="0063015A">
        <w:rPr>
          <w:sz w:val="24"/>
        </w:rPr>
        <w:tab/>
      </w:r>
      <w:r w:rsidRPr="0063015A">
        <w:rPr>
          <w:sz w:val="24"/>
        </w:rPr>
        <w:tab/>
      </w:r>
      <w:r w:rsidRPr="0063015A">
        <w:rPr>
          <w:sz w:val="24"/>
        </w:rPr>
        <w:tab/>
      </w:r>
      <w:r w:rsidRPr="0063015A">
        <w:rPr>
          <w:sz w:val="24"/>
        </w:rPr>
        <w:tab/>
      </w:r>
      <w:r w:rsidRPr="0063015A">
        <w:rPr>
          <w:sz w:val="24"/>
        </w:rPr>
        <w:tab/>
        <w:t xml:space="preserve">(подпись) </w:t>
      </w:r>
      <w:r w:rsidRPr="0063015A">
        <w:rPr>
          <w:sz w:val="24"/>
        </w:rPr>
        <w:tab/>
      </w:r>
      <w:r w:rsidRPr="0063015A">
        <w:rPr>
          <w:sz w:val="24"/>
        </w:rPr>
        <w:tab/>
      </w:r>
      <w:r w:rsidRPr="0063015A">
        <w:rPr>
          <w:sz w:val="24"/>
        </w:rPr>
        <w:tab/>
        <w:t>(И.О.Фамилия)</w:t>
      </w:r>
    </w:p>
    <w:p w:rsidR="00386915" w:rsidRPr="0063015A" w:rsidRDefault="00386915" w:rsidP="00386915">
      <w:pPr>
        <w:pStyle w:val="af9"/>
        <w:ind w:firstLine="0"/>
        <w:rPr>
          <w:sz w:val="24"/>
        </w:rPr>
      </w:pPr>
    </w:p>
    <w:p w:rsidR="00386915" w:rsidRPr="0063015A" w:rsidRDefault="00386915" w:rsidP="00386915">
      <w:pPr>
        <w:pStyle w:val="af9"/>
        <w:ind w:firstLine="0"/>
        <w:rPr>
          <w:sz w:val="24"/>
        </w:rPr>
      </w:pPr>
      <w:r w:rsidRPr="0063015A">
        <w:rPr>
          <w:sz w:val="24"/>
        </w:rPr>
        <w:t>Согласовано Экспедитором:</w:t>
      </w:r>
    </w:p>
    <w:p w:rsidR="00386915" w:rsidRPr="00D1706A" w:rsidRDefault="00386915" w:rsidP="00386915">
      <w:pPr>
        <w:pStyle w:val="af9"/>
        <w:ind w:firstLine="0"/>
        <w:rPr>
          <w:sz w:val="24"/>
        </w:rPr>
      </w:pPr>
      <w:r>
        <w:rPr>
          <w:sz w:val="24"/>
        </w:rPr>
        <w:t>__________________________</w:t>
      </w:r>
      <w:r w:rsidRPr="00D1706A">
        <w:rPr>
          <w:sz w:val="24"/>
        </w:rPr>
        <w:t xml:space="preserve"> ___________________ _______________________________ </w:t>
      </w:r>
    </w:p>
    <w:p w:rsidR="00386915" w:rsidRPr="0063015A" w:rsidRDefault="00386915" w:rsidP="00386915">
      <w:pPr>
        <w:pStyle w:val="af9"/>
        <w:ind w:firstLine="0"/>
        <w:rPr>
          <w:sz w:val="24"/>
        </w:rPr>
      </w:pPr>
      <w:r w:rsidRPr="0063015A">
        <w:rPr>
          <w:sz w:val="24"/>
        </w:rPr>
        <w:t>(должность)</w:t>
      </w:r>
      <w:r w:rsidRPr="0063015A">
        <w:rPr>
          <w:sz w:val="24"/>
        </w:rPr>
        <w:tab/>
      </w:r>
      <w:r w:rsidRPr="0063015A">
        <w:rPr>
          <w:sz w:val="24"/>
        </w:rPr>
        <w:tab/>
      </w:r>
      <w:r w:rsidRPr="0063015A">
        <w:rPr>
          <w:sz w:val="24"/>
        </w:rPr>
        <w:tab/>
      </w:r>
      <w:r w:rsidRPr="0063015A">
        <w:rPr>
          <w:sz w:val="24"/>
        </w:rPr>
        <w:tab/>
        <w:t xml:space="preserve">(подпись) </w:t>
      </w:r>
      <w:r w:rsidRPr="0063015A">
        <w:rPr>
          <w:sz w:val="24"/>
        </w:rPr>
        <w:tab/>
      </w:r>
      <w:r w:rsidRPr="0063015A">
        <w:rPr>
          <w:sz w:val="24"/>
        </w:rPr>
        <w:tab/>
      </w:r>
      <w:r w:rsidRPr="0063015A">
        <w:rPr>
          <w:sz w:val="24"/>
        </w:rPr>
        <w:tab/>
      </w:r>
      <w:r w:rsidRPr="0063015A">
        <w:rPr>
          <w:sz w:val="24"/>
        </w:rPr>
        <w:tab/>
        <w:t>(И.О.Фамилия)</w:t>
      </w:r>
    </w:p>
    <w:p w:rsidR="00386915" w:rsidRPr="0063015A" w:rsidRDefault="00386915" w:rsidP="00386915">
      <w:pPr>
        <w:pStyle w:val="af9"/>
        <w:ind w:firstLine="708"/>
        <w:rPr>
          <w:sz w:val="24"/>
        </w:rPr>
      </w:pPr>
    </w:p>
    <w:tbl>
      <w:tblPr>
        <w:tblW w:w="9511" w:type="dxa"/>
        <w:jc w:val="center"/>
        <w:tblInd w:w="780" w:type="dxa"/>
        <w:tblLayout w:type="fixed"/>
        <w:tblLook w:val="0000"/>
      </w:tblPr>
      <w:tblGrid>
        <w:gridCol w:w="4755"/>
        <w:gridCol w:w="4756"/>
      </w:tblGrid>
      <w:tr w:rsidR="00386915" w:rsidRPr="0063015A" w:rsidTr="006F46B1">
        <w:trPr>
          <w:trHeight w:val="529"/>
          <w:jc w:val="center"/>
        </w:trPr>
        <w:tc>
          <w:tcPr>
            <w:tcW w:w="4755" w:type="dxa"/>
          </w:tcPr>
          <w:p w:rsidR="00386915" w:rsidRDefault="00386915" w:rsidP="006F46B1">
            <w:pPr>
              <w:rPr>
                <w:b/>
                <w:u w:val="single"/>
              </w:rPr>
            </w:pPr>
            <w:r w:rsidRPr="00E45966">
              <w:rPr>
                <w:b/>
                <w:u w:val="single"/>
              </w:rPr>
              <w:t>Форма документа согласована:</w:t>
            </w:r>
          </w:p>
          <w:p w:rsidR="00386915" w:rsidRPr="00E45966" w:rsidRDefault="00386915" w:rsidP="006F46B1">
            <w:pPr>
              <w:rPr>
                <w:b/>
              </w:rPr>
            </w:pPr>
            <w:r w:rsidRPr="00E45966">
              <w:rPr>
                <w:b/>
              </w:rPr>
              <w:t>Клиент:</w:t>
            </w:r>
          </w:p>
        </w:tc>
        <w:tc>
          <w:tcPr>
            <w:tcW w:w="4756" w:type="dxa"/>
          </w:tcPr>
          <w:p w:rsidR="00386915" w:rsidRDefault="00386915" w:rsidP="006F46B1">
            <w:pPr>
              <w:rPr>
                <w:b/>
              </w:rPr>
            </w:pPr>
          </w:p>
          <w:p w:rsidR="00386915" w:rsidRPr="00E45966" w:rsidRDefault="00386915" w:rsidP="006F46B1">
            <w:pPr>
              <w:rPr>
                <w:b/>
                <w:vertAlign w:val="superscript"/>
              </w:rPr>
            </w:pPr>
            <w:r w:rsidRPr="00E45966">
              <w:rPr>
                <w:b/>
              </w:rPr>
              <w:t>Экспедитор:</w:t>
            </w:r>
            <w:r w:rsidRPr="00E45966">
              <w:rPr>
                <w:b/>
                <w:vertAlign w:val="superscript"/>
              </w:rPr>
              <w:t xml:space="preserve"> </w:t>
            </w:r>
          </w:p>
        </w:tc>
      </w:tr>
      <w:tr w:rsidR="00386915" w:rsidRPr="0063015A" w:rsidTr="006F46B1">
        <w:trPr>
          <w:jc w:val="center"/>
        </w:trPr>
        <w:tc>
          <w:tcPr>
            <w:tcW w:w="4755" w:type="dxa"/>
          </w:tcPr>
          <w:p w:rsidR="00386915" w:rsidRPr="00E45966" w:rsidRDefault="00386915" w:rsidP="006F46B1"/>
          <w:p w:rsidR="00386915" w:rsidRPr="00E45966" w:rsidRDefault="00386915" w:rsidP="006F46B1"/>
          <w:p w:rsidR="00386915" w:rsidRPr="00E45966" w:rsidRDefault="00386915" w:rsidP="006F46B1">
            <w:r w:rsidRPr="00E45966">
              <w:t>_____________ /____________________/</w:t>
            </w:r>
          </w:p>
          <w:p w:rsidR="00386915" w:rsidRPr="00E45966" w:rsidRDefault="00386915" w:rsidP="006F46B1">
            <w:r w:rsidRPr="00E45966">
              <w:rPr>
                <w:vertAlign w:val="superscript"/>
              </w:rPr>
              <w:t>подпись/Ф.И.О./</w:t>
            </w:r>
          </w:p>
        </w:tc>
        <w:tc>
          <w:tcPr>
            <w:tcW w:w="4756" w:type="dxa"/>
          </w:tcPr>
          <w:p w:rsidR="00386915" w:rsidRPr="00E45966" w:rsidRDefault="00386915" w:rsidP="006F46B1">
            <w:r w:rsidRPr="00E45966">
              <w:t>__________________________</w:t>
            </w:r>
          </w:p>
          <w:p w:rsidR="00386915" w:rsidRPr="00E45966" w:rsidRDefault="00386915" w:rsidP="006F46B1">
            <w:r w:rsidRPr="00E45966">
              <w:t>__________________________</w:t>
            </w:r>
          </w:p>
          <w:p w:rsidR="00386915" w:rsidRPr="00E45966" w:rsidRDefault="00386915" w:rsidP="006F46B1">
            <w:r w:rsidRPr="00E45966">
              <w:t>________ /_____________./</w:t>
            </w:r>
          </w:p>
          <w:p w:rsidR="00386915" w:rsidRPr="00E45966" w:rsidRDefault="00386915" w:rsidP="006F46B1">
            <w:r w:rsidRPr="00E45966">
              <w:rPr>
                <w:vertAlign w:val="superscript"/>
              </w:rPr>
              <w:t>подпись/Ф.И.О./</w:t>
            </w:r>
          </w:p>
        </w:tc>
      </w:tr>
    </w:tbl>
    <w:p w:rsidR="00386915" w:rsidRPr="0063015A" w:rsidRDefault="00386915" w:rsidP="00386915">
      <w:pPr>
        <w:spacing w:after="120"/>
        <w:ind w:firstLine="709"/>
      </w:pPr>
    </w:p>
    <w:tbl>
      <w:tblPr>
        <w:tblpPr w:leftFromText="180" w:rightFromText="180" w:vertAnchor="text" w:horzAnchor="margin" w:tblpXSpec="center" w:tblpY="-302"/>
        <w:tblW w:w="10608" w:type="dxa"/>
        <w:tblLook w:val="0000"/>
      </w:tblPr>
      <w:tblGrid>
        <w:gridCol w:w="1560"/>
        <w:gridCol w:w="760"/>
        <w:gridCol w:w="276"/>
        <w:gridCol w:w="1140"/>
        <w:gridCol w:w="580"/>
        <w:gridCol w:w="423"/>
        <w:gridCol w:w="236"/>
        <w:gridCol w:w="455"/>
        <w:gridCol w:w="1373"/>
        <w:gridCol w:w="174"/>
        <w:gridCol w:w="256"/>
        <w:gridCol w:w="255"/>
        <w:gridCol w:w="772"/>
        <w:gridCol w:w="244"/>
        <w:gridCol w:w="181"/>
        <w:gridCol w:w="601"/>
        <w:gridCol w:w="60"/>
        <w:gridCol w:w="1026"/>
        <w:gridCol w:w="236"/>
      </w:tblGrid>
      <w:tr w:rsidR="00386915" w:rsidRPr="0063015A" w:rsidTr="008D3EDE">
        <w:trPr>
          <w:gridAfter w:val="1"/>
          <w:wAfter w:w="236" w:type="dxa"/>
          <w:trHeight w:val="1556"/>
        </w:trPr>
        <w:tc>
          <w:tcPr>
            <w:tcW w:w="1560" w:type="dxa"/>
            <w:tcBorders>
              <w:top w:val="nil"/>
              <w:left w:val="nil"/>
              <w:bottom w:val="nil"/>
              <w:right w:val="nil"/>
            </w:tcBorders>
            <w:shd w:val="clear" w:color="auto" w:fill="auto"/>
            <w:noWrap/>
            <w:vAlign w:val="bottom"/>
          </w:tcPr>
          <w:p w:rsidR="00386915" w:rsidRPr="0063015A" w:rsidRDefault="00386915" w:rsidP="006F46B1"/>
        </w:tc>
        <w:tc>
          <w:tcPr>
            <w:tcW w:w="760" w:type="dxa"/>
            <w:tcBorders>
              <w:top w:val="nil"/>
              <w:left w:val="nil"/>
              <w:right w:val="nil"/>
            </w:tcBorders>
            <w:shd w:val="clear" w:color="auto" w:fill="auto"/>
            <w:noWrap/>
            <w:vAlign w:val="bottom"/>
          </w:tcPr>
          <w:p w:rsidR="00386915" w:rsidRPr="0063015A" w:rsidRDefault="00386915" w:rsidP="006F46B1"/>
        </w:tc>
        <w:tc>
          <w:tcPr>
            <w:tcW w:w="276" w:type="dxa"/>
            <w:tcBorders>
              <w:top w:val="nil"/>
              <w:left w:val="nil"/>
              <w:right w:val="nil"/>
            </w:tcBorders>
            <w:shd w:val="clear" w:color="auto" w:fill="auto"/>
            <w:noWrap/>
            <w:vAlign w:val="bottom"/>
          </w:tcPr>
          <w:p w:rsidR="00386915" w:rsidRPr="0063015A" w:rsidRDefault="00386915" w:rsidP="006F46B1"/>
        </w:tc>
        <w:tc>
          <w:tcPr>
            <w:tcW w:w="1140" w:type="dxa"/>
            <w:tcBorders>
              <w:top w:val="nil"/>
              <w:left w:val="nil"/>
              <w:bottom w:val="nil"/>
              <w:right w:val="nil"/>
            </w:tcBorders>
            <w:shd w:val="clear" w:color="auto" w:fill="auto"/>
            <w:noWrap/>
            <w:vAlign w:val="bottom"/>
          </w:tcPr>
          <w:p w:rsidR="00386915" w:rsidRPr="0063015A" w:rsidRDefault="00386915" w:rsidP="006F46B1"/>
        </w:tc>
        <w:tc>
          <w:tcPr>
            <w:tcW w:w="580" w:type="dxa"/>
            <w:tcBorders>
              <w:top w:val="nil"/>
              <w:left w:val="nil"/>
              <w:bottom w:val="nil"/>
              <w:right w:val="nil"/>
            </w:tcBorders>
            <w:shd w:val="clear" w:color="auto" w:fill="auto"/>
            <w:noWrap/>
            <w:vAlign w:val="bottom"/>
          </w:tcPr>
          <w:p w:rsidR="00386915" w:rsidRPr="0063015A" w:rsidRDefault="00386915" w:rsidP="006F46B1"/>
        </w:tc>
        <w:tc>
          <w:tcPr>
            <w:tcW w:w="6056" w:type="dxa"/>
            <w:gridSpan w:val="13"/>
            <w:tcBorders>
              <w:top w:val="nil"/>
              <w:left w:val="nil"/>
              <w:bottom w:val="nil"/>
              <w:right w:val="nil"/>
            </w:tcBorders>
            <w:shd w:val="clear" w:color="auto" w:fill="auto"/>
            <w:noWrap/>
            <w:vAlign w:val="bottom"/>
          </w:tcPr>
          <w:p w:rsidR="00386915" w:rsidRPr="0063015A" w:rsidRDefault="00386915" w:rsidP="006F46B1">
            <w:pPr>
              <w:ind w:firstLine="2215"/>
              <w:jc w:val="right"/>
            </w:pPr>
            <w:r w:rsidRPr="0063015A">
              <w:t>Приложение № 4</w:t>
            </w:r>
          </w:p>
          <w:p w:rsidR="00386915" w:rsidRPr="0063015A" w:rsidRDefault="00386915" w:rsidP="006F46B1">
            <w:pPr>
              <w:pStyle w:val="1"/>
              <w:tabs>
                <w:tab w:val="clear" w:pos="432"/>
              </w:tabs>
              <w:spacing w:before="0" w:after="0"/>
              <w:jc w:val="right"/>
              <w:rPr>
                <w:rFonts w:cs="Times New Roman"/>
                <w:b w:val="0"/>
                <w:bCs w:val="0"/>
                <w:sz w:val="24"/>
                <w:szCs w:val="24"/>
              </w:rPr>
            </w:pPr>
            <w:r w:rsidRPr="0063015A">
              <w:rPr>
                <w:rFonts w:cs="Times New Roman"/>
                <w:b w:val="0"/>
                <w:bCs w:val="0"/>
                <w:sz w:val="24"/>
                <w:szCs w:val="24"/>
              </w:rPr>
              <w:t>к Договору на транспортно-экспедиционное обслуживание</w:t>
            </w:r>
          </w:p>
          <w:p w:rsidR="00386915" w:rsidRDefault="00386915" w:rsidP="006F46B1">
            <w:pPr>
              <w:pStyle w:val="1"/>
              <w:tabs>
                <w:tab w:val="clear" w:pos="432"/>
              </w:tabs>
              <w:spacing w:before="0" w:after="0"/>
              <w:jc w:val="right"/>
              <w:rPr>
                <w:rFonts w:cs="Times New Roman"/>
                <w:b w:val="0"/>
                <w:bCs w:val="0"/>
                <w:sz w:val="24"/>
                <w:szCs w:val="24"/>
              </w:rPr>
            </w:pPr>
            <w:r w:rsidRPr="0063015A">
              <w:rPr>
                <w:rFonts w:cs="Times New Roman"/>
                <w:b w:val="0"/>
                <w:bCs w:val="0"/>
                <w:sz w:val="24"/>
                <w:szCs w:val="24"/>
              </w:rPr>
              <w:t>№ ________________ от « ___» _____________ 201</w:t>
            </w:r>
            <w:r>
              <w:rPr>
                <w:rFonts w:cs="Times New Roman"/>
                <w:b w:val="0"/>
                <w:bCs w:val="0"/>
                <w:sz w:val="24"/>
                <w:szCs w:val="24"/>
              </w:rPr>
              <w:t>6</w:t>
            </w:r>
            <w:r w:rsidRPr="0063015A">
              <w:rPr>
                <w:rFonts w:cs="Times New Roman"/>
                <w:b w:val="0"/>
                <w:bCs w:val="0"/>
                <w:sz w:val="24"/>
                <w:szCs w:val="24"/>
              </w:rPr>
              <w:t xml:space="preserve"> г. </w:t>
            </w:r>
          </w:p>
          <w:p w:rsidR="00386915" w:rsidRPr="00D1706A" w:rsidRDefault="00386915" w:rsidP="006F46B1"/>
          <w:p w:rsidR="00386915" w:rsidRPr="0063015A" w:rsidRDefault="00386915" w:rsidP="006F46B1">
            <w:pPr>
              <w:ind w:firstLine="2215"/>
            </w:pPr>
          </w:p>
        </w:tc>
      </w:tr>
      <w:tr w:rsidR="00386915" w:rsidRPr="0063015A" w:rsidTr="006F46B1">
        <w:trPr>
          <w:gridAfter w:val="1"/>
          <w:wAfter w:w="236" w:type="dxa"/>
          <w:trHeight w:val="270"/>
        </w:trPr>
        <w:tc>
          <w:tcPr>
            <w:tcW w:w="1560" w:type="dxa"/>
            <w:tcBorders>
              <w:top w:val="nil"/>
              <w:left w:val="nil"/>
              <w:bottom w:val="nil"/>
              <w:right w:val="nil"/>
            </w:tcBorders>
            <w:shd w:val="clear" w:color="auto" w:fill="auto"/>
            <w:noWrap/>
            <w:vAlign w:val="bottom"/>
          </w:tcPr>
          <w:p w:rsidR="00386915" w:rsidRPr="0063015A" w:rsidRDefault="00386915" w:rsidP="006F46B1"/>
        </w:tc>
        <w:tc>
          <w:tcPr>
            <w:tcW w:w="760" w:type="dxa"/>
            <w:tcBorders>
              <w:left w:val="nil"/>
              <w:bottom w:val="nil"/>
              <w:right w:val="nil"/>
            </w:tcBorders>
            <w:shd w:val="clear" w:color="auto" w:fill="auto"/>
            <w:noWrap/>
            <w:vAlign w:val="bottom"/>
          </w:tcPr>
          <w:p w:rsidR="00386915" w:rsidRPr="0063015A" w:rsidRDefault="00386915" w:rsidP="006F46B1"/>
        </w:tc>
        <w:tc>
          <w:tcPr>
            <w:tcW w:w="276" w:type="dxa"/>
            <w:tcBorders>
              <w:left w:val="nil"/>
              <w:bottom w:val="nil"/>
              <w:right w:val="nil"/>
            </w:tcBorders>
            <w:shd w:val="clear" w:color="auto" w:fill="auto"/>
            <w:noWrap/>
            <w:vAlign w:val="bottom"/>
          </w:tcPr>
          <w:p w:rsidR="00386915" w:rsidRPr="0063015A" w:rsidRDefault="00386915" w:rsidP="006F46B1"/>
        </w:tc>
        <w:tc>
          <w:tcPr>
            <w:tcW w:w="1140" w:type="dxa"/>
            <w:tcBorders>
              <w:top w:val="nil"/>
              <w:left w:val="nil"/>
              <w:bottom w:val="nil"/>
              <w:right w:val="nil"/>
            </w:tcBorders>
            <w:shd w:val="clear" w:color="auto" w:fill="auto"/>
            <w:noWrap/>
            <w:vAlign w:val="bottom"/>
          </w:tcPr>
          <w:p w:rsidR="00386915" w:rsidRPr="0063015A" w:rsidRDefault="00386915" w:rsidP="006F46B1"/>
        </w:tc>
        <w:tc>
          <w:tcPr>
            <w:tcW w:w="580" w:type="dxa"/>
            <w:tcBorders>
              <w:top w:val="nil"/>
              <w:left w:val="nil"/>
              <w:bottom w:val="nil"/>
              <w:right w:val="nil"/>
            </w:tcBorders>
            <w:shd w:val="clear" w:color="auto" w:fill="auto"/>
            <w:noWrap/>
            <w:vAlign w:val="bottom"/>
          </w:tcPr>
          <w:p w:rsidR="00386915" w:rsidRPr="0063015A" w:rsidRDefault="00386915" w:rsidP="006F46B1"/>
        </w:tc>
        <w:tc>
          <w:tcPr>
            <w:tcW w:w="423" w:type="dxa"/>
            <w:tcBorders>
              <w:top w:val="nil"/>
              <w:left w:val="nil"/>
              <w:bottom w:val="nil"/>
              <w:right w:val="nil"/>
            </w:tcBorders>
            <w:shd w:val="clear" w:color="auto" w:fill="auto"/>
            <w:noWrap/>
            <w:vAlign w:val="bottom"/>
          </w:tcPr>
          <w:p w:rsidR="00386915" w:rsidRPr="0063015A" w:rsidRDefault="00386915" w:rsidP="006F46B1"/>
        </w:tc>
        <w:tc>
          <w:tcPr>
            <w:tcW w:w="236" w:type="dxa"/>
            <w:tcBorders>
              <w:top w:val="nil"/>
              <w:left w:val="nil"/>
              <w:bottom w:val="nil"/>
              <w:right w:val="nil"/>
            </w:tcBorders>
            <w:shd w:val="clear" w:color="auto" w:fill="auto"/>
            <w:noWrap/>
            <w:vAlign w:val="bottom"/>
          </w:tcPr>
          <w:p w:rsidR="00386915" w:rsidRPr="0063015A" w:rsidRDefault="00386915" w:rsidP="006F46B1"/>
        </w:tc>
        <w:tc>
          <w:tcPr>
            <w:tcW w:w="455" w:type="dxa"/>
            <w:tcBorders>
              <w:top w:val="nil"/>
              <w:left w:val="nil"/>
              <w:bottom w:val="nil"/>
              <w:right w:val="nil"/>
            </w:tcBorders>
            <w:shd w:val="clear" w:color="auto" w:fill="auto"/>
            <w:noWrap/>
            <w:vAlign w:val="bottom"/>
          </w:tcPr>
          <w:p w:rsidR="00386915" w:rsidRPr="0063015A" w:rsidRDefault="00386915" w:rsidP="006F46B1"/>
        </w:tc>
        <w:tc>
          <w:tcPr>
            <w:tcW w:w="1547" w:type="dxa"/>
            <w:gridSpan w:val="2"/>
            <w:tcBorders>
              <w:top w:val="nil"/>
              <w:left w:val="nil"/>
              <w:bottom w:val="nil"/>
              <w:right w:val="nil"/>
            </w:tcBorders>
            <w:shd w:val="clear" w:color="auto" w:fill="auto"/>
            <w:noWrap/>
            <w:vAlign w:val="bottom"/>
          </w:tcPr>
          <w:p w:rsidR="00386915" w:rsidRPr="0063015A" w:rsidRDefault="00386915" w:rsidP="006F46B1"/>
        </w:tc>
        <w:tc>
          <w:tcPr>
            <w:tcW w:w="256" w:type="dxa"/>
            <w:tcBorders>
              <w:top w:val="nil"/>
              <w:left w:val="nil"/>
              <w:bottom w:val="nil"/>
              <w:right w:val="nil"/>
            </w:tcBorders>
            <w:shd w:val="clear" w:color="auto" w:fill="auto"/>
            <w:noWrap/>
            <w:vAlign w:val="bottom"/>
          </w:tcPr>
          <w:p w:rsidR="00386915" w:rsidRPr="0063015A" w:rsidRDefault="00386915" w:rsidP="006F46B1"/>
        </w:tc>
        <w:tc>
          <w:tcPr>
            <w:tcW w:w="255" w:type="dxa"/>
            <w:tcBorders>
              <w:top w:val="nil"/>
              <w:left w:val="nil"/>
              <w:bottom w:val="nil"/>
              <w:right w:val="nil"/>
            </w:tcBorders>
            <w:shd w:val="clear" w:color="auto" w:fill="auto"/>
            <w:noWrap/>
            <w:vAlign w:val="bottom"/>
          </w:tcPr>
          <w:p w:rsidR="00386915" w:rsidRPr="0063015A" w:rsidRDefault="00386915" w:rsidP="006F46B1"/>
        </w:tc>
        <w:tc>
          <w:tcPr>
            <w:tcW w:w="772" w:type="dxa"/>
            <w:tcBorders>
              <w:top w:val="nil"/>
              <w:left w:val="nil"/>
              <w:bottom w:val="nil"/>
              <w:right w:val="nil"/>
            </w:tcBorders>
            <w:shd w:val="clear" w:color="auto" w:fill="auto"/>
            <w:noWrap/>
            <w:vAlign w:val="bottom"/>
          </w:tcPr>
          <w:p w:rsidR="00386915" w:rsidRPr="0063015A" w:rsidRDefault="00386915" w:rsidP="006F46B1"/>
        </w:tc>
        <w:tc>
          <w:tcPr>
            <w:tcW w:w="1026" w:type="dxa"/>
            <w:gridSpan w:val="3"/>
            <w:tcBorders>
              <w:top w:val="nil"/>
              <w:left w:val="nil"/>
              <w:bottom w:val="nil"/>
              <w:right w:val="nil"/>
            </w:tcBorders>
            <w:shd w:val="clear" w:color="auto" w:fill="auto"/>
            <w:noWrap/>
            <w:vAlign w:val="bottom"/>
          </w:tcPr>
          <w:p w:rsidR="00386915" w:rsidRPr="0063015A" w:rsidRDefault="00386915" w:rsidP="006F46B1"/>
        </w:tc>
        <w:tc>
          <w:tcPr>
            <w:tcW w:w="1086" w:type="dxa"/>
            <w:gridSpan w:val="2"/>
            <w:tcBorders>
              <w:top w:val="single" w:sz="4" w:space="0" w:color="auto"/>
              <w:left w:val="single" w:sz="4" w:space="0" w:color="auto"/>
              <w:bottom w:val="nil"/>
              <w:right w:val="single" w:sz="4" w:space="0" w:color="auto"/>
            </w:tcBorders>
            <w:shd w:val="clear" w:color="auto" w:fill="auto"/>
            <w:noWrap/>
            <w:vAlign w:val="bottom"/>
          </w:tcPr>
          <w:p w:rsidR="00386915" w:rsidRPr="0063015A" w:rsidRDefault="00386915" w:rsidP="006F46B1">
            <w:r w:rsidRPr="0063015A">
              <w:t>Код</w:t>
            </w:r>
          </w:p>
        </w:tc>
      </w:tr>
      <w:tr w:rsidR="00386915" w:rsidRPr="0063015A" w:rsidTr="006F46B1">
        <w:trPr>
          <w:gridAfter w:val="1"/>
          <w:wAfter w:w="236" w:type="dxa"/>
          <w:trHeight w:val="285"/>
        </w:trPr>
        <w:tc>
          <w:tcPr>
            <w:tcW w:w="1560" w:type="dxa"/>
            <w:tcBorders>
              <w:top w:val="nil"/>
              <w:left w:val="nil"/>
              <w:bottom w:val="nil"/>
              <w:right w:val="nil"/>
            </w:tcBorders>
            <w:shd w:val="clear" w:color="auto" w:fill="auto"/>
            <w:noWrap/>
            <w:vAlign w:val="bottom"/>
          </w:tcPr>
          <w:p w:rsidR="00386915" w:rsidRPr="0063015A" w:rsidRDefault="00386915" w:rsidP="006F46B1"/>
        </w:tc>
        <w:tc>
          <w:tcPr>
            <w:tcW w:w="760" w:type="dxa"/>
            <w:tcBorders>
              <w:top w:val="nil"/>
              <w:left w:val="nil"/>
              <w:bottom w:val="nil"/>
              <w:right w:val="nil"/>
            </w:tcBorders>
            <w:shd w:val="clear" w:color="auto" w:fill="auto"/>
            <w:noWrap/>
            <w:vAlign w:val="bottom"/>
          </w:tcPr>
          <w:p w:rsidR="00386915" w:rsidRPr="0063015A" w:rsidRDefault="00386915" w:rsidP="006F46B1"/>
        </w:tc>
        <w:tc>
          <w:tcPr>
            <w:tcW w:w="276" w:type="dxa"/>
            <w:tcBorders>
              <w:top w:val="nil"/>
              <w:left w:val="nil"/>
              <w:bottom w:val="nil"/>
              <w:right w:val="nil"/>
            </w:tcBorders>
            <w:shd w:val="clear" w:color="auto" w:fill="auto"/>
            <w:noWrap/>
            <w:vAlign w:val="bottom"/>
          </w:tcPr>
          <w:p w:rsidR="00386915" w:rsidRPr="0063015A" w:rsidRDefault="00386915" w:rsidP="006F46B1"/>
        </w:tc>
        <w:tc>
          <w:tcPr>
            <w:tcW w:w="1140" w:type="dxa"/>
            <w:tcBorders>
              <w:top w:val="nil"/>
              <w:left w:val="nil"/>
              <w:bottom w:val="nil"/>
              <w:right w:val="nil"/>
            </w:tcBorders>
            <w:shd w:val="clear" w:color="auto" w:fill="auto"/>
            <w:noWrap/>
            <w:vAlign w:val="bottom"/>
          </w:tcPr>
          <w:p w:rsidR="00386915" w:rsidRPr="0063015A" w:rsidRDefault="00386915" w:rsidP="006F46B1"/>
        </w:tc>
        <w:tc>
          <w:tcPr>
            <w:tcW w:w="580" w:type="dxa"/>
            <w:tcBorders>
              <w:top w:val="nil"/>
              <w:left w:val="nil"/>
              <w:bottom w:val="nil"/>
              <w:right w:val="nil"/>
            </w:tcBorders>
            <w:shd w:val="clear" w:color="auto" w:fill="auto"/>
            <w:noWrap/>
            <w:vAlign w:val="bottom"/>
          </w:tcPr>
          <w:p w:rsidR="00386915" w:rsidRPr="0063015A" w:rsidRDefault="00386915" w:rsidP="006F46B1"/>
        </w:tc>
        <w:tc>
          <w:tcPr>
            <w:tcW w:w="423" w:type="dxa"/>
            <w:tcBorders>
              <w:top w:val="nil"/>
              <w:left w:val="nil"/>
              <w:bottom w:val="nil"/>
              <w:right w:val="nil"/>
            </w:tcBorders>
            <w:shd w:val="clear" w:color="auto" w:fill="auto"/>
            <w:noWrap/>
            <w:vAlign w:val="bottom"/>
          </w:tcPr>
          <w:p w:rsidR="00386915" w:rsidRPr="0063015A" w:rsidRDefault="00386915" w:rsidP="006F46B1"/>
        </w:tc>
        <w:tc>
          <w:tcPr>
            <w:tcW w:w="236" w:type="dxa"/>
            <w:tcBorders>
              <w:top w:val="nil"/>
              <w:left w:val="nil"/>
              <w:bottom w:val="nil"/>
              <w:right w:val="nil"/>
            </w:tcBorders>
            <w:shd w:val="clear" w:color="auto" w:fill="auto"/>
            <w:noWrap/>
            <w:vAlign w:val="bottom"/>
          </w:tcPr>
          <w:p w:rsidR="00386915" w:rsidRPr="0063015A" w:rsidRDefault="00386915" w:rsidP="006F46B1"/>
        </w:tc>
        <w:tc>
          <w:tcPr>
            <w:tcW w:w="455" w:type="dxa"/>
            <w:tcBorders>
              <w:top w:val="nil"/>
              <w:left w:val="nil"/>
              <w:bottom w:val="nil"/>
              <w:right w:val="nil"/>
            </w:tcBorders>
            <w:shd w:val="clear" w:color="auto" w:fill="auto"/>
            <w:noWrap/>
            <w:vAlign w:val="bottom"/>
          </w:tcPr>
          <w:p w:rsidR="00386915" w:rsidRPr="0063015A" w:rsidRDefault="00386915" w:rsidP="006F46B1"/>
        </w:tc>
        <w:tc>
          <w:tcPr>
            <w:tcW w:w="1547" w:type="dxa"/>
            <w:gridSpan w:val="2"/>
            <w:tcBorders>
              <w:top w:val="nil"/>
              <w:left w:val="nil"/>
              <w:bottom w:val="nil"/>
              <w:right w:val="nil"/>
            </w:tcBorders>
            <w:shd w:val="clear" w:color="auto" w:fill="auto"/>
            <w:noWrap/>
            <w:vAlign w:val="bottom"/>
          </w:tcPr>
          <w:p w:rsidR="00386915" w:rsidRPr="0063015A" w:rsidRDefault="00386915" w:rsidP="006F46B1"/>
        </w:tc>
        <w:tc>
          <w:tcPr>
            <w:tcW w:w="256" w:type="dxa"/>
            <w:tcBorders>
              <w:top w:val="nil"/>
              <w:left w:val="nil"/>
              <w:bottom w:val="nil"/>
              <w:right w:val="nil"/>
            </w:tcBorders>
            <w:shd w:val="clear" w:color="auto" w:fill="auto"/>
            <w:noWrap/>
            <w:vAlign w:val="bottom"/>
          </w:tcPr>
          <w:p w:rsidR="00386915" w:rsidRPr="0063015A" w:rsidRDefault="00386915" w:rsidP="006F46B1"/>
        </w:tc>
        <w:tc>
          <w:tcPr>
            <w:tcW w:w="2053" w:type="dxa"/>
            <w:gridSpan w:val="5"/>
            <w:tcBorders>
              <w:top w:val="nil"/>
              <w:left w:val="nil"/>
              <w:bottom w:val="nil"/>
              <w:right w:val="single" w:sz="8" w:space="0" w:color="000000"/>
            </w:tcBorders>
            <w:shd w:val="clear" w:color="auto" w:fill="auto"/>
            <w:noWrap/>
            <w:vAlign w:val="bottom"/>
          </w:tcPr>
          <w:p w:rsidR="00386915" w:rsidRPr="0063015A" w:rsidRDefault="00386915" w:rsidP="006F46B1">
            <w:r w:rsidRPr="0063015A">
              <w:t>Форма по ОКУД</w:t>
            </w:r>
          </w:p>
        </w:tc>
        <w:tc>
          <w:tcPr>
            <w:tcW w:w="1086" w:type="dxa"/>
            <w:gridSpan w:val="2"/>
            <w:tcBorders>
              <w:top w:val="single" w:sz="8" w:space="0" w:color="auto"/>
              <w:left w:val="nil"/>
              <w:bottom w:val="single" w:sz="8" w:space="0" w:color="auto"/>
              <w:right w:val="single" w:sz="8" w:space="0" w:color="auto"/>
            </w:tcBorders>
            <w:shd w:val="clear" w:color="auto" w:fill="auto"/>
            <w:noWrap/>
            <w:vAlign w:val="bottom"/>
          </w:tcPr>
          <w:p w:rsidR="00386915" w:rsidRPr="0063015A" w:rsidRDefault="00386915" w:rsidP="006F46B1">
            <w:r w:rsidRPr="0063015A">
              <w:t>0305867</w:t>
            </w:r>
          </w:p>
        </w:tc>
      </w:tr>
      <w:tr w:rsidR="00386915" w:rsidRPr="0063015A" w:rsidTr="006F46B1">
        <w:trPr>
          <w:gridAfter w:val="1"/>
          <w:wAfter w:w="236" w:type="dxa"/>
          <w:trHeight w:val="79"/>
        </w:trPr>
        <w:tc>
          <w:tcPr>
            <w:tcW w:w="1560" w:type="dxa"/>
            <w:tcBorders>
              <w:top w:val="nil"/>
              <w:left w:val="nil"/>
              <w:bottom w:val="nil"/>
              <w:right w:val="nil"/>
            </w:tcBorders>
            <w:shd w:val="clear" w:color="auto" w:fill="auto"/>
            <w:noWrap/>
            <w:vAlign w:val="bottom"/>
          </w:tcPr>
          <w:p w:rsidR="00386915" w:rsidRPr="0063015A" w:rsidRDefault="00386915" w:rsidP="006F46B1">
            <w:r w:rsidRPr="0063015A">
              <w:t>Заказчик</w:t>
            </w:r>
          </w:p>
        </w:tc>
        <w:tc>
          <w:tcPr>
            <w:tcW w:w="6700" w:type="dxa"/>
            <w:gridSpan w:val="12"/>
            <w:tcBorders>
              <w:top w:val="nil"/>
              <w:left w:val="nil"/>
              <w:bottom w:val="single" w:sz="4" w:space="0" w:color="auto"/>
              <w:right w:val="nil"/>
            </w:tcBorders>
            <w:shd w:val="clear" w:color="auto" w:fill="auto"/>
            <w:vAlign w:val="bottom"/>
          </w:tcPr>
          <w:p w:rsidR="00386915" w:rsidRPr="0063015A" w:rsidRDefault="00386915" w:rsidP="006F46B1">
            <w:r w:rsidRPr="0063015A">
              <w:t> </w:t>
            </w:r>
          </w:p>
        </w:tc>
        <w:tc>
          <w:tcPr>
            <w:tcW w:w="1026" w:type="dxa"/>
            <w:gridSpan w:val="3"/>
            <w:tcBorders>
              <w:top w:val="nil"/>
              <w:left w:val="nil"/>
              <w:bottom w:val="nil"/>
              <w:right w:val="nil"/>
            </w:tcBorders>
            <w:vAlign w:val="center"/>
          </w:tcPr>
          <w:p w:rsidR="00386915" w:rsidRPr="0063015A" w:rsidRDefault="00386915" w:rsidP="006F46B1">
            <w:r w:rsidRPr="0063015A">
              <w:t>по ОКПО</w:t>
            </w:r>
          </w:p>
        </w:tc>
        <w:tc>
          <w:tcPr>
            <w:tcW w:w="1086" w:type="dxa"/>
            <w:gridSpan w:val="2"/>
            <w:tcBorders>
              <w:top w:val="nil"/>
              <w:left w:val="single" w:sz="8" w:space="0" w:color="auto"/>
              <w:bottom w:val="single" w:sz="8" w:space="0" w:color="000000"/>
              <w:right w:val="single" w:sz="8" w:space="0" w:color="auto"/>
            </w:tcBorders>
            <w:vAlign w:val="center"/>
          </w:tcPr>
          <w:p w:rsidR="00386915" w:rsidRPr="0063015A" w:rsidRDefault="00386915" w:rsidP="006F46B1"/>
        </w:tc>
      </w:tr>
      <w:tr w:rsidR="00386915" w:rsidRPr="0063015A" w:rsidTr="006F46B1">
        <w:trPr>
          <w:gridAfter w:val="1"/>
          <w:wAfter w:w="236" w:type="dxa"/>
          <w:trHeight w:val="180"/>
        </w:trPr>
        <w:tc>
          <w:tcPr>
            <w:tcW w:w="8260" w:type="dxa"/>
            <w:gridSpan w:val="13"/>
            <w:tcBorders>
              <w:top w:val="nil"/>
              <w:left w:val="nil"/>
              <w:bottom w:val="nil"/>
              <w:right w:val="nil"/>
            </w:tcBorders>
            <w:shd w:val="clear" w:color="auto" w:fill="auto"/>
            <w:noWrap/>
            <w:vAlign w:val="bottom"/>
          </w:tcPr>
          <w:p w:rsidR="00386915" w:rsidRPr="0063015A" w:rsidRDefault="00386915" w:rsidP="006F46B1">
            <w:r w:rsidRPr="0063015A">
              <w:rPr>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386915" w:rsidRPr="0063015A" w:rsidRDefault="00386915" w:rsidP="006F46B1">
            <w:r w:rsidRPr="0063015A">
              <w:t>БЕ</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386915" w:rsidRPr="0063015A" w:rsidRDefault="00386915" w:rsidP="006F46B1">
            <w:r w:rsidRPr="0063015A">
              <w:t> </w:t>
            </w:r>
          </w:p>
        </w:tc>
      </w:tr>
      <w:tr w:rsidR="00386915" w:rsidRPr="0063015A" w:rsidTr="006F46B1">
        <w:trPr>
          <w:gridAfter w:val="1"/>
          <w:wAfter w:w="236" w:type="dxa"/>
          <w:trHeight w:val="225"/>
        </w:trPr>
        <w:tc>
          <w:tcPr>
            <w:tcW w:w="8260" w:type="dxa"/>
            <w:gridSpan w:val="13"/>
            <w:tcBorders>
              <w:top w:val="nil"/>
              <w:left w:val="nil"/>
              <w:bottom w:val="single" w:sz="4" w:space="0" w:color="auto"/>
              <w:right w:val="nil"/>
            </w:tcBorders>
            <w:shd w:val="clear" w:color="auto" w:fill="auto"/>
            <w:vAlign w:val="bottom"/>
          </w:tcPr>
          <w:p w:rsidR="00386915" w:rsidRPr="0063015A" w:rsidRDefault="00386915" w:rsidP="006F46B1">
            <w:r w:rsidRPr="0063015A">
              <w:t> </w:t>
            </w:r>
          </w:p>
        </w:tc>
        <w:tc>
          <w:tcPr>
            <w:tcW w:w="1026" w:type="dxa"/>
            <w:gridSpan w:val="3"/>
            <w:vMerge/>
            <w:tcBorders>
              <w:top w:val="nil"/>
              <w:left w:val="nil"/>
              <w:bottom w:val="nil"/>
              <w:right w:val="nil"/>
            </w:tcBorders>
            <w:vAlign w:val="center"/>
          </w:tcPr>
          <w:p w:rsidR="00386915" w:rsidRPr="0063015A" w:rsidRDefault="00386915" w:rsidP="006F46B1"/>
        </w:tc>
        <w:tc>
          <w:tcPr>
            <w:tcW w:w="1086" w:type="dxa"/>
            <w:gridSpan w:val="2"/>
            <w:vMerge/>
            <w:tcBorders>
              <w:top w:val="nil"/>
              <w:left w:val="single" w:sz="8" w:space="0" w:color="auto"/>
              <w:bottom w:val="single" w:sz="8" w:space="0" w:color="000000"/>
              <w:right w:val="single" w:sz="8" w:space="0" w:color="auto"/>
            </w:tcBorders>
            <w:vAlign w:val="center"/>
          </w:tcPr>
          <w:p w:rsidR="00386915" w:rsidRPr="0063015A" w:rsidRDefault="00386915" w:rsidP="006F46B1"/>
        </w:tc>
      </w:tr>
      <w:tr w:rsidR="00386915" w:rsidRPr="0063015A" w:rsidTr="006F46B1">
        <w:trPr>
          <w:gridAfter w:val="1"/>
          <w:wAfter w:w="236" w:type="dxa"/>
          <w:trHeight w:val="210"/>
        </w:trPr>
        <w:tc>
          <w:tcPr>
            <w:tcW w:w="1560" w:type="dxa"/>
            <w:tcBorders>
              <w:top w:val="nil"/>
              <w:left w:val="nil"/>
              <w:bottom w:val="nil"/>
              <w:right w:val="nil"/>
            </w:tcBorders>
            <w:shd w:val="clear" w:color="auto" w:fill="auto"/>
            <w:noWrap/>
            <w:vAlign w:val="bottom"/>
          </w:tcPr>
          <w:p w:rsidR="00386915" w:rsidRPr="0063015A" w:rsidRDefault="00386915" w:rsidP="006F46B1"/>
        </w:tc>
        <w:tc>
          <w:tcPr>
            <w:tcW w:w="760" w:type="dxa"/>
            <w:tcBorders>
              <w:top w:val="nil"/>
              <w:left w:val="nil"/>
              <w:bottom w:val="nil"/>
              <w:right w:val="nil"/>
            </w:tcBorders>
            <w:shd w:val="clear" w:color="auto" w:fill="auto"/>
            <w:noWrap/>
            <w:vAlign w:val="bottom"/>
          </w:tcPr>
          <w:p w:rsidR="00386915" w:rsidRPr="0063015A" w:rsidRDefault="00386915" w:rsidP="006F46B1"/>
        </w:tc>
        <w:tc>
          <w:tcPr>
            <w:tcW w:w="276" w:type="dxa"/>
            <w:tcBorders>
              <w:top w:val="nil"/>
              <w:left w:val="nil"/>
              <w:bottom w:val="nil"/>
              <w:right w:val="nil"/>
            </w:tcBorders>
            <w:shd w:val="clear" w:color="auto" w:fill="auto"/>
            <w:noWrap/>
            <w:vAlign w:val="bottom"/>
          </w:tcPr>
          <w:p w:rsidR="00386915" w:rsidRPr="0063015A" w:rsidRDefault="00386915" w:rsidP="006F46B1"/>
        </w:tc>
        <w:tc>
          <w:tcPr>
            <w:tcW w:w="2834" w:type="dxa"/>
            <w:gridSpan w:val="5"/>
            <w:tcBorders>
              <w:top w:val="nil"/>
              <w:left w:val="nil"/>
              <w:bottom w:val="nil"/>
              <w:right w:val="nil"/>
            </w:tcBorders>
            <w:shd w:val="clear" w:color="auto" w:fill="auto"/>
            <w:noWrap/>
            <w:vAlign w:val="bottom"/>
          </w:tcPr>
          <w:p w:rsidR="00386915" w:rsidRPr="0063015A" w:rsidRDefault="00386915" w:rsidP="006F46B1">
            <w:r w:rsidRPr="0063015A">
              <w:rPr>
                <w:vertAlign w:val="subscript"/>
              </w:rPr>
              <w:t>структурное подразделение, адрес</w:t>
            </w:r>
          </w:p>
        </w:tc>
        <w:tc>
          <w:tcPr>
            <w:tcW w:w="1547" w:type="dxa"/>
            <w:gridSpan w:val="2"/>
            <w:tcBorders>
              <w:top w:val="nil"/>
              <w:left w:val="nil"/>
              <w:bottom w:val="nil"/>
              <w:right w:val="nil"/>
            </w:tcBorders>
            <w:shd w:val="clear" w:color="auto" w:fill="auto"/>
            <w:noWrap/>
            <w:vAlign w:val="bottom"/>
          </w:tcPr>
          <w:p w:rsidR="00386915" w:rsidRPr="0063015A" w:rsidRDefault="00386915" w:rsidP="006F46B1"/>
        </w:tc>
        <w:tc>
          <w:tcPr>
            <w:tcW w:w="256" w:type="dxa"/>
            <w:tcBorders>
              <w:top w:val="nil"/>
              <w:left w:val="nil"/>
              <w:bottom w:val="nil"/>
              <w:right w:val="nil"/>
            </w:tcBorders>
            <w:shd w:val="clear" w:color="auto" w:fill="auto"/>
            <w:noWrap/>
            <w:vAlign w:val="bottom"/>
          </w:tcPr>
          <w:p w:rsidR="00386915" w:rsidRPr="0063015A" w:rsidRDefault="00386915" w:rsidP="006F46B1"/>
        </w:tc>
        <w:tc>
          <w:tcPr>
            <w:tcW w:w="255" w:type="dxa"/>
            <w:tcBorders>
              <w:top w:val="nil"/>
              <w:left w:val="nil"/>
              <w:bottom w:val="nil"/>
              <w:right w:val="nil"/>
            </w:tcBorders>
            <w:shd w:val="clear" w:color="auto" w:fill="auto"/>
            <w:noWrap/>
            <w:vAlign w:val="bottom"/>
          </w:tcPr>
          <w:p w:rsidR="00386915" w:rsidRPr="0063015A" w:rsidRDefault="00386915" w:rsidP="006F46B1"/>
        </w:tc>
        <w:tc>
          <w:tcPr>
            <w:tcW w:w="772" w:type="dxa"/>
            <w:tcBorders>
              <w:top w:val="nil"/>
              <w:left w:val="nil"/>
              <w:bottom w:val="nil"/>
              <w:right w:val="nil"/>
            </w:tcBorders>
            <w:shd w:val="clear" w:color="auto" w:fill="auto"/>
            <w:noWrap/>
            <w:vAlign w:val="bottom"/>
          </w:tcPr>
          <w:p w:rsidR="00386915" w:rsidRPr="0063015A" w:rsidRDefault="00386915" w:rsidP="006F46B1"/>
        </w:tc>
        <w:tc>
          <w:tcPr>
            <w:tcW w:w="1026" w:type="dxa"/>
            <w:gridSpan w:val="3"/>
            <w:vMerge w:val="restart"/>
            <w:tcBorders>
              <w:top w:val="nil"/>
              <w:left w:val="nil"/>
              <w:bottom w:val="nil"/>
              <w:right w:val="nil"/>
            </w:tcBorders>
            <w:shd w:val="clear" w:color="auto" w:fill="auto"/>
            <w:noWrap/>
            <w:vAlign w:val="bottom"/>
          </w:tcPr>
          <w:p w:rsidR="00386915" w:rsidRPr="0063015A" w:rsidRDefault="00386915" w:rsidP="006F46B1">
            <w:r w:rsidRPr="0063015A">
              <w:t>по ОКПО</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386915" w:rsidRPr="0063015A" w:rsidRDefault="00386915" w:rsidP="006F46B1">
            <w:r w:rsidRPr="0063015A">
              <w:t> </w:t>
            </w:r>
          </w:p>
        </w:tc>
      </w:tr>
      <w:tr w:rsidR="00386915" w:rsidRPr="0063015A" w:rsidTr="006F46B1">
        <w:trPr>
          <w:gridAfter w:val="1"/>
          <w:wAfter w:w="236" w:type="dxa"/>
          <w:trHeight w:val="240"/>
        </w:trPr>
        <w:tc>
          <w:tcPr>
            <w:tcW w:w="2320" w:type="dxa"/>
            <w:gridSpan w:val="2"/>
            <w:tcBorders>
              <w:top w:val="nil"/>
              <w:left w:val="nil"/>
              <w:bottom w:val="nil"/>
              <w:right w:val="nil"/>
            </w:tcBorders>
            <w:shd w:val="clear" w:color="auto" w:fill="auto"/>
            <w:noWrap/>
            <w:vAlign w:val="bottom"/>
          </w:tcPr>
          <w:p w:rsidR="00386915" w:rsidRPr="0063015A" w:rsidRDefault="00386915" w:rsidP="006F46B1">
            <w:r w:rsidRPr="0063015A">
              <w:t>Подрядчик (Исполнитель)</w:t>
            </w:r>
          </w:p>
        </w:tc>
        <w:tc>
          <w:tcPr>
            <w:tcW w:w="276" w:type="dxa"/>
            <w:tcBorders>
              <w:top w:val="nil"/>
              <w:left w:val="nil"/>
              <w:bottom w:val="single" w:sz="4" w:space="0" w:color="auto"/>
              <w:right w:val="nil"/>
            </w:tcBorders>
            <w:shd w:val="clear" w:color="auto" w:fill="auto"/>
            <w:vAlign w:val="bottom"/>
          </w:tcPr>
          <w:p w:rsidR="00386915" w:rsidRPr="0063015A" w:rsidRDefault="00386915" w:rsidP="006F46B1">
            <w:r w:rsidRPr="0063015A">
              <w:t> </w:t>
            </w:r>
          </w:p>
        </w:tc>
        <w:tc>
          <w:tcPr>
            <w:tcW w:w="5664" w:type="dxa"/>
            <w:gridSpan w:val="10"/>
            <w:tcBorders>
              <w:top w:val="nil"/>
              <w:left w:val="nil"/>
              <w:bottom w:val="single" w:sz="4" w:space="0" w:color="auto"/>
              <w:right w:val="nil"/>
            </w:tcBorders>
            <w:shd w:val="clear" w:color="auto" w:fill="auto"/>
            <w:vAlign w:val="bottom"/>
          </w:tcPr>
          <w:p w:rsidR="00386915" w:rsidRPr="0063015A" w:rsidRDefault="00386915" w:rsidP="006F46B1">
            <w:r w:rsidRPr="0063015A">
              <w:t> </w:t>
            </w:r>
          </w:p>
        </w:tc>
        <w:tc>
          <w:tcPr>
            <w:tcW w:w="1026" w:type="dxa"/>
            <w:gridSpan w:val="3"/>
            <w:vMerge/>
            <w:tcBorders>
              <w:top w:val="nil"/>
              <w:left w:val="nil"/>
              <w:bottom w:val="nil"/>
              <w:right w:val="nil"/>
            </w:tcBorders>
            <w:vAlign w:val="center"/>
          </w:tcPr>
          <w:p w:rsidR="00386915" w:rsidRPr="0063015A" w:rsidRDefault="00386915" w:rsidP="006F46B1"/>
        </w:tc>
        <w:tc>
          <w:tcPr>
            <w:tcW w:w="1086" w:type="dxa"/>
            <w:gridSpan w:val="2"/>
            <w:vMerge/>
            <w:tcBorders>
              <w:top w:val="nil"/>
              <w:left w:val="single" w:sz="8" w:space="0" w:color="auto"/>
              <w:bottom w:val="single" w:sz="8" w:space="0" w:color="000000"/>
              <w:right w:val="single" w:sz="8" w:space="0" w:color="auto"/>
            </w:tcBorders>
            <w:vAlign w:val="center"/>
          </w:tcPr>
          <w:p w:rsidR="00386915" w:rsidRPr="0063015A" w:rsidRDefault="00386915" w:rsidP="006F46B1"/>
        </w:tc>
      </w:tr>
      <w:tr w:rsidR="00386915" w:rsidRPr="0063015A" w:rsidTr="006F46B1">
        <w:trPr>
          <w:gridAfter w:val="1"/>
          <w:wAfter w:w="236" w:type="dxa"/>
          <w:trHeight w:val="150"/>
        </w:trPr>
        <w:tc>
          <w:tcPr>
            <w:tcW w:w="8260" w:type="dxa"/>
            <w:gridSpan w:val="13"/>
            <w:tcBorders>
              <w:top w:val="nil"/>
              <w:left w:val="nil"/>
              <w:bottom w:val="nil"/>
              <w:right w:val="nil"/>
            </w:tcBorders>
            <w:shd w:val="clear" w:color="auto" w:fill="auto"/>
            <w:noWrap/>
            <w:vAlign w:val="bottom"/>
          </w:tcPr>
          <w:p w:rsidR="00386915" w:rsidRPr="0063015A" w:rsidRDefault="00386915" w:rsidP="006F46B1">
            <w:r w:rsidRPr="0063015A">
              <w:rPr>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386915" w:rsidRPr="0063015A" w:rsidRDefault="00386915" w:rsidP="006F46B1">
            <w:r w:rsidRPr="0063015A">
              <w:t>БЕ</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386915" w:rsidRPr="0063015A" w:rsidRDefault="00386915" w:rsidP="006F46B1">
            <w:r w:rsidRPr="0063015A">
              <w:t> </w:t>
            </w:r>
          </w:p>
        </w:tc>
      </w:tr>
      <w:tr w:rsidR="00386915" w:rsidRPr="0063015A" w:rsidTr="006F46B1">
        <w:trPr>
          <w:gridAfter w:val="1"/>
          <w:wAfter w:w="236" w:type="dxa"/>
          <w:trHeight w:val="180"/>
        </w:trPr>
        <w:tc>
          <w:tcPr>
            <w:tcW w:w="8260" w:type="dxa"/>
            <w:gridSpan w:val="13"/>
            <w:tcBorders>
              <w:top w:val="nil"/>
              <w:left w:val="nil"/>
              <w:bottom w:val="single" w:sz="4" w:space="0" w:color="auto"/>
              <w:right w:val="nil"/>
            </w:tcBorders>
            <w:shd w:val="clear" w:color="auto" w:fill="auto"/>
            <w:vAlign w:val="bottom"/>
          </w:tcPr>
          <w:p w:rsidR="00386915" w:rsidRPr="0063015A" w:rsidRDefault="00386915" w:rsidP="006F46B1">
            <w:r w:rsidRPr="0063015A">
              <w:t> </w:t>
            </w:r>
          </w:p>
        </w:tc>
        <w:tc>
          <w:tcPr>
            <w:tcW w:w="1026" w:type="dxa"/>
            <w:gridSpan w:val="3"/>
            <w:vMerge/>
            <w:tcBorders>
              <w:top w:val="nil"/>
              <w:left w:val="nil"/>
              <w:bottom w:val="nil"/>
              <w:right w:val="nil"/>
            </w:tcBorders>
            <w:vAlign w:val="center"/>
          </w:tcPr>
          <w:p w:rsidR="00386915" w:rsidRPr="0063015A" w:rsidRDefault="00386915" w:rsidP="006F46B1"/>
        </w:tc>
        <w:tc>
          <w:tcPr>
            <w:tcW w:w="1086" w:type="dxa"/>
            <w:gridSpan w:val="2"/>
            <w:vMerge/>
            <w:tcBorders>
              <w:top w:val="nil"/>
              <w:left w:val="single" w:sz="8" w:space="0" w:color="auto"/>
              <w:bottom w:val="single" w:sz="8" w:space="0" w:color="000000"/>
              <w:right w:val="single" w:sz="8" w:space="0" w:color="auto"/>
            </w:tcBorders>
            <w:vAlign w:val="center"/>
          </w:tcPr>
          <w:p w:rsidR="00386915" w:rsidRPr="0063015A" w:rsidRDefault="00386915" w:rsidP="006F46B1"/>
        </w:tc>
      </w:tr>
      <w:tr w:rsidR="00386915" w:rsidRPr="0063015A" w:rsidTr="006F46B1">
        <w:trPr>
          <w:gridAfter w:val="1"/>
          <w:wAfter w:w="236" w:type="dxa"/>
          <w:trHeight w:val="225"/>
        </w:trPr>
        <w:tc>
          <w:tcPr>
            <w:tcW w:w="8260" w:type="dxa"/>
            <w:gridSpan w:val="13"/>
            <w:tcBorders>
              <w:top w:val="nil"/>
              <w:left w:val="nil"/>
              <w:bottom w:val="nil"/>
              <w:right w:val="nil"/>
            </w:tcBorders>
            <w:shd w:val="clear" w:color="auto" w:fill="auto"/>
            <w:noWrap/>
            <w:vAlign w:val="bottom"/>
          </w:tcPr>
          <w:p w:rsidR="00386915" w:rsidRPr="0063015A" w:rsidRDefault="00386915" w:rsidP="006F46B1">
            <w:r w:rsidRPr="0063015A">
              <w:rPr>
                <w:vertAlign w:val="subscript"/>
              </w:rPr>
              <w:t>структурное подразделение, адрес</w:t>
            </w:r>
          </w:p>
        </w:tc>
        <w:tc>
          <w:tcPr>
            <w:tcW w:w="1026" w:type="dxa"/>
            <w:gridSpan w:val="3"/>
            <w:tcBorders>
              <w:top w:val="nil"/>
              <w:left w:val="nil"/>
              <w:bottom w:val="nil"/>
              <w:right w:val="nil"/>
            </w:tcBorders>
            <w:shd w:val="clear" w:color="auto" w:fill="auto"/>
            <w:noWrap/>
            <w:vAlign w:val="bottom"/>
          </w:tcPr>
          <w:p w:rsidR="00386915" w:rsidRPr="0063015A" w:rsidRDefault="00386915" w:rsidP="006F46B1"/>
        </w:tc>
        <w:tc>
          <w:tcPr>
            <w:tcW w:w="1086" w:type="dxa"/>
            <w:gridSpan w:val="2"/>
            <w:tcBorders>
              <w:top w:val="nil"/>
              <w:left w:val="nil"/>
              <w:bottom w:val="nil"/>
              <w:right w:val="nil"/>
            </w:tcBorders>
            <w:shd w:val="clear" w:color="auto" w:fill="auto"/>
            <w:noWrap/>
            <w:vAlign w:val="bottom"/>
          </w:tcPr>
          <w:p w:rsidR="00386915" w:rsidRPr="0063015A" w:rsidRDefault="00386915" w:rsidP="006F46B1"/>
        </w:tc>
      </w:tr>
      <w:tr w:rsidR="00386915" w:rsidRPr="0063015A" w:rsidTr="006F46B1">
        <w:trPr>
          <w:gridAfter w:val="1"/>
          <w:wAfter w:w="236" w:type="dxa"/>
          <w:trHeight w:val="255"/>
        </w:trPr>
        <w:tc>
          <w:tcPr>
            <w:tcW w:w="1560" w:type="dxa"/>
            <w:tcBorders>
              <w:top w:val="nil"/>
              <w:left w:val="nil"/>
              <w:bottom w:val="nil"/>
              <w:right w:val="nil"/>
            </w:tcBorders>
            <w:shd w:val="clear" w:color="auto" w:fill="auto"/>
            <w:noWrap/>
            <w:vAlign w:val="bottom"/>
          </w:tcPr>
          <w:p w:rsidR="00386915" w:rsidRPr="0063015A" w:rsidRDefault="00386915" w:rsidP="006F46B1"/>
        </w:tc>
        <w:tc>
          <w:tcPr>
            <w:tcW w:w="760" w:type="dxa"/>
            <w:tcBorders>
              <w:top w:val="nil"/>
              <w:left w:val="nil"/>
              <w:bottom w:val="nil"/>
              <w:right w:val="nil"/>
            </w:tcBorders>
            <w:shd w:val="clear" w:color="auto" w:fill="auto"/>
            <w:noWrap/>
            <w:vAlign w:val="bottom"/>
          </w:tcPr>
          <w:p w:rsidR="00386915" w:rsidRPr="0063015A" w:rsidRDefault="00386915" w:rsidP="006F46B1"/>
        </w:tc>
        <w:tc>
          <w:tcPr>
            <w:tcW w:w="276" w:type="dxa"/>
            <w:tcBorders>
              <w:top w:val="nil"/>
              <w:left w:val="nil"/>
              <w:bottom w:val="nil"/>
              <w:right w:val="nil"/>
            </w:tcBorders>
            <w:shd w:val="clear" w:color="auto" w:fill="auto"/>
            <w:noWrap/>
            <w:vAlign w:val="bottom"/>
          </w:tcPr>
          <w:p w:rsidR="00386915" w:rsidRPr="0063015A" w:rsidRDefault="00386915" w:rsidP="006F46B1"/>
        </w:tc>
        <w:tc>
          <w:tcPr>
            <w:tcW w:w="1140" w:type="dxa"/>
            <w:tcBorders>
              <w:top w:val="nil"/>
              <w:left w:val="nil"/>
              <w:bottom w:val="nil"/>
              <w:right w:val="nil"/>
            </w:tcBorders>
            <w:shd w:val="clear" w:color="auto" w:fill="auto"/>
            <w:noWrap/>
            <w:vAlign w:val="bottom"/>
          </w:tcPr>
          <w:p w:rsidR="00386915" w:rsidRPr="0063015A" w:rsidRDefault="00386915" w:rsidP="006F46B1"/>
        </w:tc>
        <w:tc>
          <w:tcPr>
            <w:tcW w:w="580" w:type="dxa"/>
            <w:tcBorders>
              <w:top w:val="nil"/>
              <w:left w:val="nil"/>
              <w:bottom w:val="nil"/>
              <w:right w:val="nil"/>
            </w:tcBorders>
            <w:shd w:val="clear" w:color="auto" w:fill="auto"/>
            <w:noWrap/>
            <w:vAlign w:val="bottom"/>
          </w:tcPr>
          <w:p w:rsidR="00386915" w:rsidRPr="0063015A" w:rsidRDefault="00386915" w:rsidP="006F46B1"/>
        </w:tc>
        <w:tc>
          <w:tcPr>
            <w:tcW w:w="423" w:type="dxa"/>
            <w:tcBorders>
              <w:top w:val="nil"/>
              <w:left w:val="nil"/>
              <w:bottom w:val="nil"/>
              <w:right w:val="nil"/>
            </w:tcBorders>
            <w:shd w:val="clear" w:color="auto" w:fill="auto"/>
            <w:noWrap/>
            <w:vAlign w:val="bottom"/>
          </w:tcPr>
          <w:p w:rsidR="00386915" w:rsidRPr="0063015A" w:rsidRDefault="00386915" w:rsidP="006F46B1"/>
        </w:tc>
        <w:tc>
          <w:tcPr>
            <w:tcW w:w="236" w:type="dxa"/>
            <w:tcBorders>
              <w:top w:val="nil"/>
              <w:left w:val="nil"/>
              <w:bottom w:val="nil"/>
              <w:right w:val="nil"/>
            </w:tcBorders>
            <w:shd w:val="clear" w:color="auto" w:fill="auto"/>
            <w:noWrap/>
            <w:vAlign w:val="bottom"/>
          </w:tcPr>
          <w:p w:rsidR="00386915" w:rsidRPr="0063015A" w:rsidRDefault="00386915" w:rsidP="006F46B1"/>
        </w:tc>
        <w:tc>
          <w:tcPr>
            <w:tcW w:w="455" w:type="dxa"/>
            <w:tcBorders>
              <w:top w:val="nil"/>
              <w:left w:val="nil"/>
              <w:bottom w:val="nil"/>
              <w:right w:val="nil"/>
            </w:tcBorders>
            <w:shd w:val="clear" w:color="auto" w:fill="auto"/>
            <w:noWrap/>
            <w:vAlign w:val="bottom"/>
          </w:tcPr>
          <w:p w:rsidR="00386915" w:rsidRPr="0063015A" w:rsidRDefault="00386915" w:rsidP="006F46B1"/>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86915" w:rsidRPr="0063015A" w:rsidRDefault="00386915" w:rsidP="006F46B1">
            <w:r w:rsidRPr="0063015A">
              <w:t>Номер</w:t>
            </w:r>
          </w:p>
        </w:tc>
        <w:tc>
          <w:tcPr>
            <w:tcW w:w="1283" w:type="dxa"/>
            <w:gridSpan w:val="3"/>
            <w:tcBorders>
              <w:top w:val="single" w:sz="4" w:space="0" w:color="auto"/>
              <w:left w:val="nil"/>
              <w:bottom w:val="single" w:sz="4" w:space="0" w:color="auto"/>
              <w:right w:val="single" w:sz="4" w:space="0" w:color="000000"/>
            </w:tcBorders>
            <w:shd w:val="clear" w:color="auto" w:fill="auto"/>
            <w:noWrap/>
            <w:vAlign w:val="bottom"/>
          </w:tcPr>
          <w:p w:rsidR="00386915" w:rsidRPr="0063015A" w:rsidRDefault="00386915" w:rsidP="006F46B1">
            <w:r w:rsidRPr="0063015A">
              <w:t>Дата</w:t>
            </w:r>
          </w:p>
        </w:tc>
        <w:tc>
          <w:tcPr>
            <w:tcW w:w="1026" w:type="dxa"/>
            <w:gridSpan w:val="3"/>
            <w:tcBorders>
              <w:top w:val="nil"/>
              <w:left w:val="nil"/>
              <w:bottom w:val="nil"/>
              <w:right w:val="nil"/>
            </w:tcBorders>
            <w:shd w:val="clear" w:color="auto" w:fill="auto"/>
            <w:noWrap/>
            <w:vAlign w:val="bottom"/>
          </w:tcPr>
          <w:p w:rsidR="00386915" w:rsidRPr="0063015A" w:rsidRDefault="00386915" w:rsidP="006F46B1"/>
        </w:tc>
        <w:tc>
          <w:tcPr>
            <w:tcW w:w="1086" w:type="dxa"/>
            <w:gridSpan w:val="2"/>
            <w:tcBorders>
              <w:top w:val="nil"/>
              <w:left w:val="nil"/>
              <w:bottom w:val="nil"/>
              <w:right w:val="nil"/>
            </w:tcBorders>
            <w:shd w:val="clear" w:color="auto" w:fill="auto"/>
            <w:noWrap/>
            <w:vAlign w:val="bottom"/>
          </w:tcPr>
          <w:p w:rsidR="00386915" w:rsidRPr="0063015A" w:rsidRDefault="00386915" w:rsidP="006F46B1"/>
        </w:tc>
      </w:tr>
      <w:tr w:rsidR="00386915" w:rsidRPr="0063015A" w:rsidTr="006F46B1">
        <w:trPr>
          <w:gridAfter w:val="1"/>
          <w:wAfter w:w="236" w:type="dxa"/>
          <w:trHeight w:val="240"/>
        </w:trPr>
        <w:tc>
          <w:tcPr>
            <w:tcW w:w="1560" w:type="dxa"/>
            <w:tcBorders>
              <w:top w:val="nil"/>
              <w:left w:val="nil"/>
              <w:bottom w:val="nil"/>
              <w:right w:val="nil"/>
            </w:tcBorders>
            <w:shd w:val="clear" w:color="auto" w:fill="auto"/>
            <w:noWrap/>
            <w:vAlign w:val="bottom"/>
          </w:tcPr>
          <w:p w:rsidR="00386915" w:rsidRPr="0063015A" w:rsidRDefault="00386915" w:rsidP="006F46B1"/>
        </w:tc>
        <w:tc>
          <w:tcPr>
            <w:tcW w:w="760" w:type="dxa"/>
            <w:tcBorders>
              <w:top w:val="nil"/>
              <w:left w:val="nil"/>
              <w:bottom w:val="nil"/>
              <w:right w:val="nil"/>
            </w:tcBorders>
            <w:shd w:val="clear" w:color="auto" w:fill="auto"/>
            <w:noWrap/>
            <w:vAlign w:val="bottom"/>
          </w:tcPr>
          <w:p w:rsidR="00386915" w:rsidRPr="0063015A" w:rsidRDefault="00386915" w:rsidP="006F46B1"/>
        </w:tc>
        <w:tc>
          <w:tcPr>
            <w:tcW w:w="276" w:type="dxa"/>
            <w:tcBorders>
              <w:top w:val="nil"/>
              <w:left w:val="nil"/>
              <w:bottom w:val="nil"/>
              <w:right w:val="nil"/>
            </w:tcBorders>
            <w:shd w:val="clear" w:color="auto" w:fill="auto"/>
            <w:noWrap/>
            <w:vAlign w:val="bottom"/>
          </w:tcPr>
          <w:p w:rsidR="00386915" w:rsidRPr="0063015A" w:rsidRDefault="00386915" w:rsidP="006F46B1"/>
        </w:tc>
        <w:tc>
          <w:tcPr>
            <w:tcW w:w="1140" w:type="dxa"/>
            <w:tcBorders>
              <w:top w:val="nil"/>
              <w:left w:val="nil"/>
              <w:bottom w:val="nil"/>
              <w:right w:val="nil"/>
            </w:tcBorders>
            <w:shd w:val="clear" w:color="auto" w:fill="auto"/>
            <w:noWrap/>
            <w:vAlign w:val="bottom"/>
          </w:tcPr>
          <w:p w:rsidR="00386915" w:rsidRPr="0063015A" w:rsidRDefault="00386915" w:rsidP="006F46B1"/>
        </w:tc>
        <w:tc>
          <w:tcPr>
            <w:tcW w:w="1694" w:type="dxa"/>
            <w:gridSpan w:val="4"/>
            <w:tcBorders>
              <w:top w:val="nil"/>
              <w:left w:val="nil"/>
              <w:bottom w:val="nil"/>
              <w:right w:val="nil"/>
            </w:tcBorders>
            <w:shd w:val="clear" w:color="auto" w:fill="auto"/>
            <w:noWrap/>
            <w:vAlign w:val="bottom"/>
          </w:tcPr>
          <w:p w:rsidR="00386915" w:rsidRPr="0063015A" w:rsidRDefault="00386915" w:rsidP="006F46B1">
            <w:pPr>
              <w:rPr>
                <w:b/>
              </w:rPr>
            </w:pPr>
            <w:r w:rsidRPr="0063015A">
              <w:rPr>
                <w:b/>
              </w:rPr>
              <w:t xml:space="preserve"> АКТ</w:t>
            </w:r>
          </w:p>
        </w:tc>
        <w:tc>
          <w:tcPr>
            <w:tcW w:w="1547" w:type="dxa"/>
            <w:gridSpan w:val="2"/>
            <w:tcBorders>
              <w:top w:val="nil"/>
              <w:left w:val="single" w:sz="4" w:space="0" w:color="auto"/>
              <w:bottom w:val="single" w:sz="4" w:space="0" w:color="auto"/>
              <w:right w:val="single" w:sz="4" w:space="0" w:color="auto"/>
            </w:tcBorders>
            <w:shd w:val="clear" w:color="auto" w:fill="auto"/>
            <w:noWrap/>
            <w:vAlign w:val="bottom"/>
          </w:tcPr>
          <w:p w:rsidR="00386915" w:rsidRPr="0063015A" w:rsidRDefault="00386915" w:rsidP="006F46B1">
            <w:pPr>
              <w:rPr>
                <w:b/>
              </w:rPr>
            </w:pPr>
            <w:r w:rsidRPr="0063015A">
              <w:rPr>
                <w:b/>
              </w:rPr>
              <w:t> </w:t>
            </w:r>
          </w:p>
        </w:tc>
        <w:tc>
          <w:tcPr>
            <w:tcW w:w="1283" w:type="dxa"/>
            <w:gridSpan w:val="3"/>
            <w:tcBorders>
              <w:top w:val="single" w:sz="4" w:space="0" w:color="auto"/>
              <w:left w:val="nil"/>
              <w:bottom w:val="single" w:sz="4" w:space="0" w:color="auto"/>
              <w:right w:val="single" w:sz="4" w:space="0" w:color="000000"/>
            </w:tcBorders>
            <w:shd w:val="clear" w:color="auto" w:fill="auto"/>
            <w:noWrap/>
            <w:vAlign w:val="bottom"/>
          </w:tcPr>
          <w:p w:rsidR="00386915" w:rsidRPr="0063015A" w:rsidRDefault="00386915" w:rsidP="006F46B1">
            <w:r w:rsidRPr="0063015A">
              <w:t> </w:t>
            </w:r>
          </w:p>
        </w:tc>
        <w:tc>
          <w:tcPr>
            <w:tcW w:w="1026" w:type="dxa"/>
            <w:gridSpan w:val="3"/>
            <w:tcBorders>
              <w:top w:val="nil"/>
              <w:left w:val="nil"/>
              <w:bottom w:val="nil"/>
              <w:right w:val="nil"/>
            </w:tcBorders>
            <w:shd w:val="clear" w:color="auto" w:fill="auto"/>
            <w:noWrap/>
            <w:vAlign w:val="bottom"/>
          </w:tcPr>
          <w:p w:rsidR="00386915" w:rsidRPr="0063015A" w:rsidRDefault="00386915" w:rsidP="006F46B1"/>
        </w:tc>
        <w:tc>
          <w:tcPr>
            <w:tcW w:w="1086" w:type="dxa"/>
            <w:gridSpan w:val="2"/>
            <w:tcBorders>
              <w:top w:val="nil"/>
              <w:left w:val="nil"/>
              <w:bottom w:val="nil"/>
              <w:right w:val="nil"/>
            </w:tcBorders>
            <w:shd w:val="clear" w:color="auto" w:fill="auto"/>
            <w:noWrap/>
            <w:vAlign w:val="bottom"/>
          </w:tcPr>
          <w:p w:rsidR="00386915" w:rsidRPr="0063015A" w:rsidRDefault="00386915" w:rsidP="006F46B1"/>
        </w:tc>
      </w:tr>
      <w:tr w:rsidR="00386915" w:rsidRPr="0063015A" w:rsidTr="006F46B1">
        <w:trPr>
          <w:gridAfter w:val="1"/>
          <w:wAfter w:w="236" w:type="dxa"/>
          <w:trHeight w:val="255"/>
        </w:trPr>
        <w:tc>
          <w:tcPr>
            <w:tcW w:w="1560" w:type="dxa"/>
            <w:tcBorders>
              <w:top w:val="nil"/>
              <w:left w:val="nil"/>
              <w:bottom w:val="nil"/>
              <w:right w:val="nil"/>
            </w:tcBorders>
            <w:shd w:val="clear" w:color="auto" w:fill="auto"/>
            <w:noWrap/>
            <w:vAlign w:val="bottom"/>
          </w:tcPr>
          <w:p w:rsidR="00386915" w:rsidRPr="0063015A" w:rsidRDefault="00386915" w:rsidP="006F46B1"/>
        </w:tc>
        <w:tc>
          <w:tcPr>
            <w:tcW w:w="760" w:type="dxa"/>
            <w:tcBorders>
              <w:top w:val="nil"/>
              <w:left w:val="nil"/>
              <w:bottom w:val="nil"/>
              <w:right w:val="nil"/>
            </w:tcBorders>
            <w:shd w:val="clear" w:color="auto" w:fill="auto"/>
            <w:noWrap/>
            <w:vAlign w:val="bottom"/>
          </w:tcPr>
          <w:p w:rsidR="00386915" w:rsidRPr="0063015A" w:rsidRDefault="00386915" w:rsidP="006F46B1"/>
        </w:tc>
        <w:tc>
          <w:tcPr>
            <w:tcW w:w="276" w:type="dxa"/>
            <w:tcBorders>
              <w:top w:val="nil"/>
              <w:left w:val="nil"/>
              <w:bottom w:val="nil"/>
              <w:right w:val="nil"/>
            </w:tcBorders>
            <w:shd w:val="clear" w:color="auto" w:fill="auto"/>
            <w:noWrap/>
            <w:vAlign w:val="bottom"/>
          </w:tcPr>
          <w:p w:rsidR="00386915" w:rsidRPr="0063015A" w:rsidRDefault="00386915" w:rsidP="006F46B1"/>
        </w:tc>
        <w:tc>
          <w:tcPr>
            <w:tcW w:w="5664" w:type="dxa"/>
            <w:gridSpan w:val="10"/>
            <w:tcBorders>
              <w:top w:val="nil"/>
              <w:left w:val="nil"/>
              <w:bottom w:val="nil"/>
              <w:right w:val="nil"/>
            </w:tcBorders>
            <w:shd w:val="clear" w:color="auto" w:fill="auto"/>
            <w:noWrap/>
            <w:vAlign w:val="bottom"/>
          </w:tcPr>
          <w:p w:rsidR="00386915" w:rsidRPr="0063015A" w:rsidRDefault="00386915" w:rsidP="006F46B1">
            <w:pPr>
              <w:rPr>
                <w:b/>
              </w:rPr>
            </w:pPr>
            <w:r w:rsidRPr="0063015A">
              <w:rPr>
                <w:b/>
              </w:rPr>
              <w:t>о выполненных работах (оказанных услугах)</w:t>
            </w:r>
          </w:p>
        </w:tc>
        <w:tc>
          <w:tcPr>
            <w:tcW w:w="1026" w:type="dxa"/>
            <w:gridSpan w:val="3"/>
            <w:tcBorders>
              <w:top w:val="nil"/>
              <w:left w:val="nil"/>
              <w:bottom w:val="nil"/>
              <w:right w:val="nil"/>
            </w:tcBorders>
            <w:shd w:val="clear" w:color="auto" w:fill="auto"/>
            <w:noWrap/>
            <w:vAlign w:val="bottom"/>
          </w:tcPr>
          <w:p w:rsidR="00386915" w:rsidRPr="0063015A" w:rsidRDefault="00386915" w:rsidP="006F46B1"/>
        </w:tc>
        <w:tc>
          <w:tcPr>
            <w:tcW w:w="1086" w:type="dxa"/>
            <w:gridSpan w:val="2"/>
            <w:tcBorders>
              <w:top w:val="nil"/>
              <w:left w:val="nil"/>
              <w:bottom w:val="nil"/>
              <w:right w:val="nil"/>
            </w:tcBorders>
            <w:shd w:val="clear" w:color="auto" w:fill="auto"/>
            <w:noWrap/>
            <w:vAlign w:val="bottom"/>
          </w:tcPr>
          <w:p w:rsidR="00386915" w:rsidRPr="0063015A" w:rsidRDefault="00386915" w:rsidP="006F46B1"/>
        </w:tc>
      </w:tr>
      <w:tr w:rsidR="00386915" w:rsidRPr="0063015A" w:rsidTr="006F46B1">
        <w:trPr>
          <w:gridAfter w:val="1"/>
          <w:wAfter w:w="236" w:type="dxa"/>
          <w:trHeight w:val="270"/>
        </w:trPr>
        <w:tc>
          <w:tcPr>
            <w:tcW w:w="2596" w:type="dxa"/>
            <w:gridSpan w:val="3"/>
            <w:tcBorders>
              <w:top w:val="nil"/>
              <w:left w:val="nil"/>
              <w:bottom w:val="nil"/>
              <w:right w:val="nil"/>
            </w:tcBorders>
            <w:shd w:val="clear" w:color="auto" w:fill="auto"/>
            <w:noWrap/>
            <w:vAlign w:val="bottom"/>
          </w:tcPr>
          <w:p w:rsidR="00386915" w:rsidRPr="0063015A" w:rsidRDefault="00386915" w:rsidP="006F46B1">
            <w:r w:rsidRPr="0063015A">
              <w:t xml:space="preserve">по договору </w:t>
            </w:r>
          </w:p>
        </w:tc>
        <w:tc>
          <w:tcPr>
            <w:tcW w:w="7776" w:type="dxa"/>
            <w:gridSpan w:val="15"/>
            <w:tcBorders>
              <w:top w:val="nil"/>
              <w:left w:val="nil"/>
              <w:bottom w:val="single" w:sz="4" w:space="0" w:color="auto"/>
              <w:right w:val="nil"/>
            </w:tcBorders>
            <w:shd w:val="clear" w:color="auto" w:fill="auto"/>
            <w:vAlign w:val="bottom"/>
          </w:tcPr>
          <w:p w:rsidR="00386915" w:rsidRPr="0063015A" w:rsidRDefault="00386915" w:rsidP="006F46B1">
            <w:r w:rsidRPr="0063015A">
              <w:t> </w:t>
            </w:r>
          </w:p>
        </w:tc>
      </w:tr>
      <w:tr w:rsidR="00386915" w:rsidRPr="0063015A" w:rsidTr="006F46B1">
        <w:trPr>
          <w:gridAfter w:val="1"/>
          <w:wAfter w:w="236" w:type="dxa"/>
          <w:trHeight w:val="225"/>
        </w:trPr>
        <w:tc>
          <w:tcPr>
            <w:tcW w:w="1560" w:type="dxa"/>
            <w:tcBorders>
              <w:top w:val="nil"/>
              <w:left w:val="nil"/>
              <w:bottom w:val="nil"/>
              <w:right w:val="nil"/>
            </w:tcBorders>
            <w:shd w:val="clear" w:color="auto" w:fill="auto"/>
            <w:noWrap/>
            <w:vAlign w:val="bottom"/>
          </w:tcPr>
          <w:p w:rsidR="00386915" w:rsidRPr="0063015A" w:rsidRDefault="00386915" w:rsidP="006F46B1"/>
        </w:tc>
        <w:tc>
          <w:tcPr>
            <w:tcW w:w="760" w:type="dxa"/>
            <w:tcBorders>
              <w:top w:val="nil"/>
              <w:left w:val="nil"/>
              <w:bottom w:val="nil"/>
              <w:right w:val="nil"/>
            </w:tcBorders>
            <w:shd w:val="clear" w:color="auto" w:fill="auto"/>
            <w:noWrap/>
            <w:vAlign w:val="bottom"/>
          </w:tcPr>
          <w:p w:rsidR="00386915" w:rsidRPr="0063015A" w:rsidRDefault="00386915" w:rsidP="006F46B1"/>
        </w:tc>
        <w:tc>
          <w:tcPr>
            <w:tcW w:w="276" w:type="dxa"/>
            <w:tcBorders>
              <w:top w:val="nil"/>
              <w:left w:val="nil"/>
              <w:bottom w:val="nil"/>
              <w:right w:val="nil"/>
            </w:tcBorders>
            <w:shd w:val="clear" w:color="auto" w:fill="auto"/>
            <w:noWrap/>
            <w:vAlign w:val="bottom"/>
          </w:tcPr>
          <w:p w:rsidR="00386915" w:rsidRPr="0063015A" w:rsidRDefault="00386915" w:rsidP="006F46B1"/>
        </w:tc>
        <w:tc>
          <w:tcPr>
            <w:tcW w:w="7776" w:type="dxa"/>
            <w:gridSpan w:val="15"/>
            <w:tcBorders>
              <w:top w:val="nil"/>
              <w:left w:val="nil"/>
              <w:bottom w:val="nil"/>
              <w:right w:val="nil"/>
            </w:tcBorders>
            <w:shd w:val="clear" w:color="auto" w:fill="auto"/>
            <w:noWrap/>
            <w:vAlign w:val="bottom"/>
          </w:tcPr>
          <w:p w:rsidR="00386915" w:rsidRPr="0063015A" w:rsidRDefault="00386915" w:rsidP="006F46B1">
            <w:r w:rsidRPr="0063015A">
              <w:t>(наименование договора (его дата, номер)</w:t>
            </w:r>
          </w:p>
        </w:tc>
      </w:tr>
      <w:tr w:rsidR="00386915" w:rsidRPr="0063015A" w:rsidTr="006F46B1">
        <w:trPr>
          <w:gridAfter w:val="1"/>
          <w:wAfter w:w="236" w:type="dxa"/>
          <w:trHeight w:val="135"/>
        </w:trPr>
        <w:tc>
          <w:tcPr>
            <w:tcW w:w="10372" w:type="dxa"/>
            <w:gridSpan w:val="18"/>
            <w:tcBorders>
              <w:top w:val="nil"/>
              <w:left w:val="nil"/>
              <w:bottom w:val="nil"/>
              <w:right w:val="nil"/>
            </w:tcBorders>
            <w:shd w:val="clear" w:color="auto" w:fill="auto"/>
            <w:noWrap/>
            <w:vAlign w:val="bottom"/>
          </w:tcPr>
          <w:p w:rsidR="00386915" w:rsidRPr="0063015A" w:rsidRDefault="00386915" w:rsidP="006F46B1"/>
        </w:tc>
      </w:tr>
      <w:tr w:rsidR="00386915" w:rsidRPr="0063015A" w:rsidTr="006F46B1">
        <w:trPr>
          <w:gridAfter w:val="1"/>
          <w:wAfter w:w="236" w:type="dxa"/>
          <w:trHeight w:val="255"/>
        </w:trPr>
        <w:tc>
          <w:tcPr>
            <w:tcW w:w="7488" w:type="dxa"/>
            <w:gridSpan w:val="12"/>
            <w:tcBorders>
              <w:top w:val="nil"/>
              <w:left w:val="nil"/>
              <w:bottom w:val="nil"/>
              <w:right w:val="nil"/>
            </w:tcBorders>
            <w:shd w:val="clear" w:color="auto" w:fill="auto"/>
            <w:noWrap/>
            <w:vAlign w:val="bottom"/>
          </w:tcPr>
          <w:p w:rsidR="00386915" w:rsidRPr="0063015A" w:rsidRDefault="00386915" w:rsidP="006F46B1">
            <w:r w:rsidRPr="0063015A">
              <w:t xml:space="preserve">Мы, нижеподписавшиеся, представители Клиента в лице </w:t>
            </w:r>
          </w:p>
        </w:tc>
        <w:tc>
          <w:tcPr>
            <w:tcW w:w="2884" w:type="dxa"/>
            <w:gridSpan w:val="6"/>
            <w:tcBorders>
              <w:top w:val="nil"/>
              <w:left w:val="nil"/>
              <w:bottom w:val="single" w:sz="4" w:space="0" w:color="auto"/>
              <w:right w:val="nil"/>
            </w:tcBorders>
            <w:shd w:val="clear" w:color="auto" w:fill="auto"/>
            <w:noWrap/>
            <w:vAlign w:val="bottom"/>
          </w:tcPr>
          <w:p w:rsidR="00386915" w:rsidRPr="0063015A" w:rsidRDefault="00386915" w:rsidP="006F46B1"/>
        </w:tc>
      </w:tr>
      <w:tr w:rsidR="00386915" w:rsidRPr="0063015A" w:rsidTr="006F46B1">
        <w:trPr>
          <w:gridAfter w:val="1"/>
          <w:wAfter w:w="236" w:type="dxa"/>
          <w:trHeight w:val="255"/>
        </w:trPr>
        <w:tc>
          <w:tcPr>
            <w:tcW w:w="10372" w:type="dxa"/>
            <w:gridSpan w:val="18"/>
            <w:tcBorders>
              <w:top w:val="nil"/>
              <w:left w:val="nil"/>
              <w:bottom w:val="single" w:sz="4" w:space="0" w:color="auto"/>
              <w:right w:val="nil"/>
            </w:tcBorders>
            <w:shd w:val="clear" w:color="auto" w:fill="auto"/>
            <w:noWrap/>
            <w:vAlign w:val="bottom"/>
          </w:tcPr>
          <w:p w:rsidR="00386915" w:rsidRPr="0063015A" w:rsidRDefault="00386915" w:rsidP="006F46B1">
            <w:pPr>
              <w:rPr>
                <w:i/>
                <w:iCs/>
              </w:rPr>
            </w:pPr>
            <w:r w:rsidRPr="0063015A">
              <w:rPr>
                <w:i/>
                <w:iCs/>
              </w:rPr>
              <w:t> </w:t>
            </w:r>
            <w:r w:rsidRPr="0063015A">
              <w:t>(должности, Ф.И.О.)</w:t>
            </w:r>
          </w:p>
        </w:tc>
      </w:tr>
      <w:tr w:rsidR="00386915" w:rsidRPr="0063015A" w:rsidTr="006F46B1">
        <w:trPr>
          <w:gridAfter w:val="1"/>
          <w:wAfter w:w="236" w:type="dxa"/>
          <w:trHeight w:val="255"/>
        </w:trPr>
        <w:tc>
          <w:tcPr>
            <w:tcW w:w="2320" w:type="dxa"/>
            <w:gridSpan w:val="2"/>
            <w:tcBorders>
              <w:top w:val="nil"/>
              <w:left w:val="nil"/>
              <w:bottom w:val="nil"/>
              <w:right w:val="nil"/>
            </w:tcBorders>
            <w:shd w:val="clear" w:color="auto" w:fill="auto"/>
            <w:noWrap/>
            <w:vAlign w:val="bottom"/>
          </w:tcPr>
          <w:p w:rsidR="00386915" w:rsidRPr="0063015A" w:rsidRDefault="00386915" w:rsidP="006F46B1">
            <w:r w:rsidRPr="0063015A">
              <w:t xml:space="preserve">и Экспедитора в лице </w:t>
            </w:r>
          </w:p>
        </w:tc>
        <w:tc>
          <w:tcPr>
            <w:tcW w:w="276" w:type="dxa"/>
            <w:tcBorders>
              <w:top w:val="nil"/>
              <w:left w:val="nil"/>
              <w:bottom w:val="nil"/>
              <w:right w:val="nil"/>
            </w:tcBorders>
            <w:shd w:val="clear" w:color="auto" w:fill="auto"/>
            <w:noWrap/>
            <w:vAlign w:val="bottom"/>
          </w:tcPr>
          <w:p w:rsidR="00386915" w:rsidRPr="0063015A" w:rsidRDefault="00386915" w:rsidP="006F46B1"/>
        </w:tc>
        <w:tc>
          <w:tcPr>
            <w:tcW w:w="7776" w:type="dxa"/>
            <w:gridSpan w:val="15"/>
            <w:tcBorders>
              <w:top w:val="nil"/>
              <w:left w:val="nil"/>
              <w:bottom w:val="single" w:sz="4" w:space="0" w:color="auto"/>
              <w:right w:val="nil"/>
            </w:tcBorders>
            <w:shd w:val="clear" w:color="auto" w:fill="auto"/>
            <w:noWrap/>
            <w:vAlign w:val="bottom"/>
          </w:tcPr>
          <w:p w:rsidR="00386915" w:rsidRPr="0063015A" w:rsidRDefault="00386915" w:rsidP="006F46B1">
            <w:r w:rsidRPr="0063015A">
              <w:t> </w:t>
            </w:r>
          </w:p>
        </w:tc>
      </w:tr>
      <w:tr w:rsidR="00386915" w:rsidRPr="0063015A" w:rsidTr="006F46B1">
        <w:trPr>
          <w:gridAfter w:val="1"/>
          <w:wAfter w:w="236" w:type="dxa"/>
          <w:trHeight w:val="255"/>
        </w:trPr>
        <w:tc>
          <w:tcPr>
            <w:tcW w:w="10372" w:type="dxa"/>
            <w:gridSpan w:val="18"/>
            <w:tcBorders>
              <w:top w:val="nil"/>
              <w:left w:val="nil"/>
              <w:bottom w:val="single" w:sz="4" w:space="0" w:color="auto"/>
              <w:right w:val="nil"/>
            </w:tcBorders>
            <w:shd w:val="clear" w:color="auto" w:fill="auto"/>
            <w:noWrap/>
            <w:vAlign w:val="bottom"/>
          </w:tcPr>
          <w:p w:rsidR="00386915" w:rsidRPr="0063015A" w:rsidRDefault="00386915" w:rsidP="006F46B1">
            <w:r w:rsidRPr="0063015A">
              <w:t xml:space="preserve"> (должности, Ф.И.О.)</w:t>
            </w:r>
          </w:p>
        </w:tc>
      </w:tr>
      <w:tr w:rsidR="00386915" w:rsidRPr="0063015A" w:rsidTr="006F46B1">
        <w:trPr>
          <w:trHeight w:val="165"/>
        </w:trPr>
        <w:tc>
          <w:tcPr>
            <w:tcW w:w="1560" w:type="dxa"/>
            <w:tcBorders>
              <w:top w:val="nil"/>
              <w:left w:val="nil"/>
              <w:bottom w:val="nil"/>
              <w:right w:val="nil"/>
            </w:tcBorders>
            <w:shd w:val="clear" w:color="auto" w:fill="auto"/>
            <w:noWrap/>
            <w:vAlign w:val="bottom"/>
          </w:tcPr>
          <w:p w:rsidR="00386915" w:rsidRPr="0063015A" w:rsidRDefault="00386915" w:rsidP="006F46B1"/>
        </w:tc>
        <w:tc>
          <w:tcPr>
            <w:tcW w:w="760" w:type="dxa"/>
            <w:tcBorders>
              <w:top w:val="nil"/>
              <w:left w:val="nil"/>
              <w:bottom w:val="nil"/>
              <w:right w:val="nil"/>
            </w:tcBorders>
            <w:shd w:val="clear" w:color="auto" w:fill="auto"/>
            <w:noWrap/>
            <w:vAlign w:val="bottom"/>
          </w:tcPr>
          <w:p w:rsidR="00386915" w:rsidRPr="0063015A" w:rsidRDefault="00386915" w:rsidP="006F46B1"/>
        </w:tc>
        <w:tc>
          <w:tcPr>
            <w:tcW w:w="276" w:type="dxa"/>
            <w:tcBorders>
              <w:top w:val="nil"/>
              <w:left w:val="nil"/>
              <w:bottom w:val="nil"/>
              <w:right w:val="nil"/>
            </w:tcBorders>
            <w:shd w:val="clear" w:color="auto" w:fill="auto"/>
            <w:noWrap/>
            <w:vAlign w:val="bottom"/>
          </w:tcPr>
          <w:p w:rsidR="00386915" w:rsidRPr="0063015A" w:rsidRDefault="00386915" w:rsidP="006F46B1"/>
        </w:tc>
        <w:tc>
          <w:tcPr>
            <w:tcW w:w="1140" w:type="dxa"/>
            <w:tcBorders>
              <w:top w:val="nil"/>
              <w:left w:val="nil"/>
              <w:bottom w:val="nil"/>
              <w:right w:val="nil"/>
            </w:tcBorders>
            <w:shd w:val="clear" w:color="auto" w:fill="auto"/>
            <w:noWrap/>
            <w:vAlign w:val="bottom"/>
          </w:tcPr>
          <w:p w:rsidR="00386915" w:rsidRPr="0063015A" w:rsidRDefault="00386915" w:rsidP="006F46B1"/>
        </w:tc>
        <w:tc>
          <w:tcPr>
            <w:tcW w:w="580" w:type="dxa"/>
            <w:tcBorders>
              <w:top w:val="nil"/>
              <w:left w:val="nil"/>
              <w:bottom w:val="nil"/>
              <w:right w:val="nil"/>
            </w:tcBorders>
            <w:shd w:val="clear" w:color="auto" w:fill="auto"/>
            <w:noWrap/>
            <w:vAlign w:val="bottom"/>
          </w:tcPr>
          <w:p w:rsidR="00386915" w:rsidRPr="0063015A" w:rsidRDefault="00386915" w:rsidP="006F46B1"/>
        </w:tc>
        <w:tc>
          <w:tcPr>
            <w:tcW w:w="423" w:type="dxa"/>
            <w:tcBorders>
              <w:top w:val="nil"/>
              <w:left w:val="nil"/>
              <w:bottom w:val="nil"/>
              <w:right w:val="nil"/>
            </w:tcBorders>
            <w:shd w:val="clear" w:color="auto" w:fill="auto"/>
            <w:noWrap/>
            <w:vAlign w:val="bottom"/>
          </w:tcPr>
          <w:p w:rsidR="00386915" w:rsidRPr="0063015A" w:rsidRDefault="00386915" w:rsidP="006F46B1"/>
        </w:tc>
        <w:tc>
          <w:tcPr>
            <w:tcW w:w="236" w:type="dxa"/>
            <w:tcBorders>
              <w:top w:val="nil"/>
              <w:left w:val="nil"/>
              <w:bottom w:val="nil"/>
              <w:right w:val="nil"/>
            </w:tcBorders>
            <w:shd w:val="clear" w:color="auto" w:fill="auto"/>
            <w:noWrap/>
            <w:vAlign w:val="bottom"/>
          </w:tcPr>
          <w:p w:rsidR="00386915" w:rsidRPr="0063015A" w:rsidRDefault="00386915" w:rsidP="006F46B1"/>
        </w:tc>
        <w:tc>
          <w:tcPr>
            <w:tcW w:w="455" w:type="dxa"/>
            <w:tcBorders>
              <w:top w:val="nil"/>
              <w:left w:val="nil"/>
              <w:bottom w:val="nil"/>
              <w:right w:val="nil"/>
            </w:tcBorders>
            <w:shd w:val="clear" w:color="auto" w:fill="auto"/>
            <w:noWrap/>
            <w:vAlign w:val="bottom"/>
          </w:tcPr>
          <w:p w:rsidR="00386915" w:rsidRPr="0063015A" w:rsidRDefault="00386915" w:rsidP="006F46B1"/>
        </w:tc>
        <w:tc>
          <w:tcPr>
            <w:tcW w:w="1547" w:type="dxa"/>
            <w:gridSpan w:val="2"/>
            <w:tcBorders>
              <w:top w:val="nil"/>
              <w:left w:val="nil"/>
              <w:bottom w:val="nil"/>
              <w:right w:val="nil"/>
            </w:tcBorders>
            <w:shd w:val="clear" w:color="auto" w:fill="auto"/>
            <w:noWrap/>
            <w:vAlign w:val="bottom"/>
          </w:tcPr>
          <w:p w:rsidR="00386915" w:rsidRPr="0063015A" w:rsidRDefault="00386915" w:rsidP="006F46B1"/>
        </w:tc>
        <w:tc>
          <w:tcPr>
            <w:tcW w:w="256" w:type="dxa"/>
            <w:tcBorders>
              <w:top w:val="nil"/>
              <w:left w:val="nil"/>
              <w:bottom w:val="nil"/>
              <w:right w:val="nil"/>
            </w:tcBorders>
            <w:shd w:val="clear" w:color="auto" w:fill="auto"/>
            <w:noWrap/>
            <w:vAlign w:val="bottom"/>
          </w:tcPr>
          <w:p w:rsidR="00386915" w:rsidRPr="0063015A" w:rsidRDefault="00386915" w:rsidP="006F46B1"/>
        </w:tc>
        <w:tc>
          <w:tcPr>
            <w:tcW w:w="1452" w:type="dxa"/>
            <w:gridSpan w:val="4"/>
            <w:tcBorders>
              <w:top w:val="nil"/>
              <w:left w:val="nil"/>
              <w:bottom w:val="nil"/>
              <w:right w:val="nil"/>
            </w:tcBorders>
            <w:shd w:val="clear" w:color="auto" w:fill="auto"/>
            <w:noWrap/>
            <w:vAlign w:val="bottom"/>
          </w:tcPr>
          <w:p w:rsidR="00386915" w:rsidRPr="0063015A" w:rsidRDefault="00386915" w:rsidP="006F46B1"/>
        </w:tc>
        <w:tc>
          <w:tcPr>
            <w:tcW w:w="661" w:type="dxa"/>
            <w:gridSpan w:val="2"/>
            <w:tcBorders>
              <w:top w:val="nil"/>
              <w:left w:val="nil"/>
              <w:bottom w:val="nil"/>
              <w:right w:val="nil"/>
            </w:tcBorders>
            <w:shd w:val="clear" w:color="auto" w:fill="auto"/>
            <w:noWrap/>
            <w:vAlign w:val="bottom"/>
          </w:tcPr>
          <w:p w:rsidR="00386915" w:rsidRPr="0063015A" w:rsidRDefault="00386915" w:rsidP="006F46B1"/>
        </w:tc>
        <w:tc>
          <w:tcPr>
            <w:tcW w:w="1026" w:type="dxa"/>
            <w:tcBorders>
              <w:top w:val="nil"/>
              <w:left w:val="nil"/>
              <w:bottom w:val="nil"/>
              <w:right w:val="nil"/>
            </w:tcBorders>
            <w:shd w:val="clear" w:color="auto" w:fill="auto"/>
            <w:noWrap/>
            <w:vAlign w:val="bottom"/>
          </w:tcPr>
          <w:p w:rsidR="00386915" w:rsidRPr="0063015A" w:rsidRDefault="00386915" w:rsidP="006F46B1"/>
        </w:tc>
        <w:tc>
          <w:tcPr>
            <w:tcW w:w="236" w:type="dxa"/>
            <w:tcBorders>
              <w:top w:val="nil"/>
              <w:left w:val="nil"/>
              <w:bottom w:val="nil"/>
              <w:right w:val="nil"/>
            </w:tcBorders>
            <w:shd w:val="clear" w:color="auto" w:fill="auto"/>
            <w:noWrap/>
            <w:vAlign w:val="bottom"/>
          </w:tcPr>
          <w:p w:rsidR="00386915" w:rsidRPr="0063015A" w:rsidRDefault="00386915" w:rsidP="006F46B1"/>
        </w:tc>
      </w:tr>
      <w:tr w:rsidR="00386915" w:rsidRPr="0063015A" w:rsidTr="006F46B1">
        <w:trPr>
          <w:gridAfter w:val="1"/>
          <w:wAfter w:w="236" w:type="dxa"/>
          <w:trHeight w:val="255"/>
        </w:trPr>
        <w:tc>
          <w:tcPr>
            <w:tcW w:w="8685" w:type="dxa"/>
            <w:gridSpan w:val="15"/>
            <w:tcBorders>
              <w:top w:val="nil"/>
              <w:left w:val="nil"/>
              <w:bottom w:val="nil"/>
              <w:right w:val="nil"/>
            </w:tcBorders>
            <w:shd w:val="clear" w:color="auto" w:fill="auto"/>
            <w:noWrap/>
            <w:vAlign w:val="bottom"/>
          </w:tcPr>
          <w:p w:rsidR="00386915" w:rsidRPr="0063015A" w:rsidRDefault="00386915" w:rsidP="006F46B1">
            <w:pPr>
              <w:rPr>
                <w:b/>
                <w:bCs/>
              </w:rPr>
            </w:pPr>
            <w:r w:rsidRPr="0063015A">
              <w:t xml:space="preserve">составили настоящий акт о том, что работы выполненные Экспедитором по </w:t>
            </w:r>
          </w:p>
        </w:tc>
        <w:tc>
          <w:tcPr>
            <w:tcW w:w="1687" w:type="dxa"/>
            <w:gridSpan w:val="3"/>
            <w:tcBorders>
              <w:top w:val="nil"/>
              <w:left w:val="nil"/>
              <w:bottom w:val="single" w:sz="4" w:space="0" w:color="auto"/>
              <w:right w:val="nil"/>
            </w:tcBorders>
            <w:shd w:val="clear" w:color="auto" w:fill="auto"/>
            <w:noWrap/>
            <w:vAlign w:val="bottom"/>
          </w:tcPr>
          <w:p w:rsidR="00386915" w:rsidRPr="0063015A" w:rsidRDefault="00386915" w:rsidP="006F46B1"/>
        </w:tc>
      </w:tr>
      <w:tr w:rsidR="00386915" w:rsidRPr="0063015A" w:rsidTr="006F46B1">
        <w:trPr>
          <w:gridAfter w:val="1"/>
          <w:wAfter w:w="236" w:type="dxa"/>
          <w:trHeight w:val="151"/>
        </w:trPr>
        <w:tc>
          <w:tcPr>
            <w:tcW w:w="10372" w:type="dxa"/>
            <w:gridSpan w:val="18"/>
            <w:tcBorders>
              <w:top w:val="nil"/>
              <w:left w:val="nil"/>
              <w:bottom w:val="single" w:sz="4" w:space="0" w:color="auto"/>
              <w:right w:val="nil"/>
            </w:tcBorders>
            <w:shd w:val="clear" w:color="auto" w:fill="auto"/>
            <w:noWrap/>
            <w:vAlign w:val="bottom"/>
          </w:tcPr>
          <w:p w:rsidR="00386915" w:rsidRPr="0063015A" w:rsidRDefault="00386915" w:rsidP="008D3EDE"/>
        </w:tc>
      </w:tr>
      <w:tr w:rsidR="00386915" w:rsidRPr="0063015A" w:rsidTr="006F46B1">
        <w:trPr>
          <w:gridAfter w:val="1"/>
          <w:wAfter w:w="236" w:type="dxa"/>
          <w:trHeight w:val="255"/>
        </w:trPr>
        <w:tc>
          <w:tcPr>
            <w:tcW w:w="10372" w:type="dxa"/>
            <w:gridSpan w:val="18"/>
            <w:tcBorders>
              <w:top w:val="single" w:sz="4" w:space="0" w:color="auto"/>
              <w:left w:val="nil"/>
              <w:bottom w:val="single" w:sz="4" w:space="0" w:color="auto"/>
              <w:right w:val="nil"/>
            </w:tcBorders>
            <w:shd w:val="clear" w:color="auto" w:fill="auto"/>
            <w:noWrap/>
            <w:vAlign w:val="bottom"/>
          </w:tcPr>
          <w:p w:rsidR="00386915" w:rsidRPr="0063015A" w:rsidRDefault="00386915" w:rsidP="006F46B1">
            <w:r w:rsidRPr="0063015A">
              <w:t>(наименование объекта (этапа), краткое описание результатов работ, эффективность и значимость)</w:t>
            </w:r>
          </w:p>
        </w:tc>
      </w:tr>
      <w:tr w:rsidR="00386915" w:rsidRPr="0063015A" w:rsidTr="006F46B1">
        <w:trPr>
          <w:gridAfter w:val="1"/>
          <w:wAfter w:w="236" w:type="dxa"/>
          <w:trHeight w:val="255"/>
        </w:trPr>
        <w:tc>
          <w:tcPr>
            <w:tcW w:w="10372" w:type="dxa"/>
            <w:gridSpan w:val="18"/>
            <w:tcBorders>
              <w:top w:val="single" w:sz="4" w:space="0" w:color="auto"/>
              <w:left w:val="nil"/>
              <w:bottom w:val="single" w:sz="4" w:space="0" w:color="auto"/>
              <w:right w:val="nil"/>
            </w:tcBorders>
            <w:shd w:val="clear" w:color="auto" w:fill="auto"/>
            <w:noWrap/>
            <w:vAlign w:val="bottom"/>
          </w:tcPr>
          <w:p w:rsidR="00386915" w:rsidRPr="0063015A" w:rsidRDefault="00386915" w:rsidP="008D3EDE">
            <w:r w:rsidRPr="0063015A">
              <w:t xml:space="preserve"> </w:t>
            </w:r>
          </w:p>
        </w:tc>
      </w:tr>
      <w:tr w:rsidR="00386915" w:rsidRPr="0063015A" w:rsidTr="006F46B1">
        <w:trPr>
          <w:gridAfter w:val="1"/>
          <w:wAfter w:w="236" w:type="dxa"/>
          <w:trHeight w:val="195"/>
        </w:trPr>
        <w:tc>
          <w:tcPr>
            <w:tcW w:w="43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915" w:rsidRPr="0063015A" w:rsidRDefault="00386915" w:rsidP="006F46B1">
            <w:r w:rsidRPr="0063015A">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86915" w:rsidRPr="0063015A" w:rsidRDefault="00386915" w:rsidP="006F46B1">
            <w:r w:rsidRPr="0063015A">
              <w:t>ед. изм.</w:t>
            </w:r>
          </w:p>
        </w:tc>
        <w:tc>
          <w:tcPr>
            <w:tcW w:w="4942" w:type="dxa"/>
            <w:gridSpan w:val="10"/>
            <w:tcBorders>
              <w:top w:val="single" w:sz="4" w:space="0" w:color="auto"/>
              <w:left w:val="nil"/>
              <w:bottom w:val="single" w:sz="4" w:space="0" w:color="auto"/>
              <w:right w:val="single" w:sz="4" w:space="0" w:color="000000"/>
            </w:tcBorders>
            <w:shd w:val="clear" w:color="auto" w:fill="auto"/>
            <w:noWrap/>
            <w:vAlign w:val="center"/>
          </w:tcPr>
          <w:p w:rsidR="00386915" w:rsidRPr="0063015A" w:rsidRDefault="00386915" w:rsidP="006F46B1">
            <w:r w:rsidRPr="0063015A">
              <w:t>выполнено работ, услуг</w:t>
            </w:r>
          </w:p>
        </w:tc>
      </w:tr>
      <w:tr w:rsidR="00386915" w:rsidRPr="0063015A" w:rsidTr="006F46B1">
        <w:trPr>
          <w:gridAfter w:val="1"/>
          <w:wAfter w:w="236" w:type="dxa"/>
          <w:trHeight w:val="480"/>
        </w:trPr>
        <w:tc>
          <w:tcPr>
            <w:tcW w:w="4316" w:type="dxa"/>
            <w:gridSpan w:val="5"/>
            <w:vMerge/>
            <w:tcBorders>
              <w:top w:val="single" w:sz="4" w:space="0" w:color="auto"/>
              <w:left w:val="single" w:sz="4" w:space="0" w:color="auto"/>
              <w:bottom w:val="single" w:sz="4" w:space="0" w:color="auto"/>
              <w:right w:val="single" w:sz="4" w:space="0" w:color="auto"/>
            </w:tcBorders>
            <w:vAlign w:val="center"/>
          </w:tcPr>
          <w:p w:rsidR="00386915" w:rsidRPr="0063015A" w:rsidRDefault="00386915" w:rsidP="006F46B1"/>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386915" w:rsidRPr="0063015A" w:rsidRDefault="00386915" w:rsidP="006F46B1"/>
        </w:tc>
        <w:tc>
          <w:tcPr>
            <w:tcW w:w="1373" w:type="dxa"/>
            <w:tcBorders>
              <w:top w:val="nil"/>
              <w:left w:val="nil"/>
              <w:bottom w:val="nil"/>
              <w:right w:val="nil"/>
            </w:tcBorders>
            <w:shd w:val="clear" w:color="auto" w:fill="auto"/>
            <w:noWrap/>
            <w:vAlign w:val="center"/>
          </w:tcPr>
          <w:p w:rsidR="00386915" w:rsidRPr="0063015A" w:rsidRDefault="00386915" w:rsidP="006F46B1">
            <w:r w:rsidRPr="0063015A">
              <w:t>количество</w:t>
            </w:r>
          </w:p>
        </w:tc>
        <w:tc>
          <w:tcPr>
            <w:tcW w:w="170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86915" w:rsidRPr="0063015A" w:rsidRDefault="00386915" w:rsidP="006F46B1">
            <w:pPr>
              <w:rPr>
                <w:highlight w:val="yellow"/>
              </w:rPr>
            </w:pPr>
            <w:r w:rsidRPr="0063015A">
              <w:t>цена за единицу (контейнер),</w:t>
            </w:r>
            <w:r w:rsidRPr="0063015A">
              <w:br/>
              <w:t>руб.</w:t>
            </w:r>
          </w:p>
        </w:tc>
        <w:tc>
          <w:tcPr>
            <w:tcW w:w="1868" w:type="dxa"/>
            <w:gridSpan w:val="4"/>
            <w:tcBorders>
              <w:top w:val="single" w:sz="4" w:space="0" w:color="auto"/>
              <w:left w:val="nil"/>
              <w:bottom w:val="single" w:sz="4" w:space="0" w:color="auto"/>
              <w:right w:val="single" w:sz="4" w:space="0" w:color="000000"/>
            </w:tcBorders>
            <w:shd w:val="clear" w:color="auto" w:fill="auto"/>
            <w:noWrap/>
            <w:vAlign w:val="center"/>
          </w:tcPr>
          <w:p w:rsidR="00386915" w:rsidRPr="0063015A" w:rsidRDefault="00386915" w:rsidP="006F46B1">
            <w:r w:rsidRPr="0063015A">
              <w:t>стоимость, руб.</w:t>
            </w:r>
          </w:p>
        </w:tc>
      </w:tr>
      <w:tr w:rsidR="00386915" w:rsidRPr="0063015A" w:rsidTr="006F46B1">
        <w:trPr>
          <w:gridAfter w:val="1"/>
          <w:wAfter w:w="236" w:type="dxa"/>
          <w:trHeight w:val="150"/>
        </w:trPr>
        <w:tc>
          <w:tcPr>
            <w:tcW w:w="431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386915" w:rsidRPr="0063015A" w:rsidRDefault="00386915" w:rsidP="006F46B1">
            <w:r w:rsidRPr="0063015A">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386915" w:rsidRPr="0063015A" w:rsidRDefault="00386915" w:rsidP="006F46B1">
            <w:r w:rsidRPr="0063015A">
              <w:t> </w:t>
            </w:r>
          </w:p>
        </w:tc>
        <w:tc>
          <w:tcPr>
            <w:tcW w:w="1373" w:type="dxa"/>
            <w:tcBorders>
              <w:top w:val="single" w:sz="4" w:space="0" w:color="auto"/>
              <w:left w:val="nil"/>
              <w:bottom w:val="single" w:sz="4" w:space="0" w:color="auto"/>
              <w:right w:val="single" w:sz="4" w:space="0" w:color="auto"/>
            </w:tcBorders>
            <w:shd w:val="clear" w:color="auto" w:fill="auto"/>
            <w:noWrap/>
            <w:vAlign w:val="bottom"/>
          </w:tcPr>
          <w:p w:rsidR="00386915" w:rsidRPr="0063015A" w:rsidRDefault="00386915" w:rsidP="006F46B1">
            <w:r w:rsidRPr="0063015A">
              <w:t> </w:t>
            </w:r>
          </w:p>
        </w:tc>
        <w:tc>
          <w:tcPr>
            <w:tcW w:w="1701" w:type="dxa"/>
            <w:gridSpan w:val="5"/>
            <w:tcBorders>
              <w:top w:val="single" w:sz="4" w:space="0" w:color="auto"/>
              <w:left w:val="nil"/>
              <w:bottom w:val="single" w:sz="4" w:space="0" w:color="auto"/>
              <w:right w:val="single" w:sz="4" w:space="0" w:color="auto"/>
            </w:tcBorders>
            <w:shd w:val="clear" w:color="auto" w:fill="auto"/>
            <w:noWrap/>
            <w:vAlign w:val="bottom"/>
          </w:tcPr>
          <w:p w:rsidR="00386915" w:rsidRPr="0063015A" w:rsidRDefault="00386915" w:rsidP="006F46B1">
            <w:r w:rsidRPr="0063015A">
              <w:t> </w:t>
            </w:r>
          </w:p>
        </w:tc>
        <w:tc>
          <w:tcPr>
            <w:tcW w:w="1868" w:type="dxa"/>
            <w:gridSpan w:val="4"/>
            <w:tcBorders>
              <w:top w:val="single" w:sz="4" w:space="0" w:color="auto"/>
              <w:left w:val="nil"/>
              <w:bottom w:val="single" w:sz="4" w:space="0" w:color="auto"/>
              <w:right w:val="single" w:sz="4" w:space="0" w:color="auto"/>
            </w:tcBorders>
            <w:shd w:val="clear" w:color="auto" w:fill="auto"/>
            <w:noWrap/>
            <w:vAlign w:val="bottom"/>
          </w:tcPr>
          <w:p w:rsidR="00386915" w:rsidRPr="0063015A" w:rsidRDefault="00386915" w:rsidP="006F46B1">
            <w:r w:rsidRPr="0063015A">
              <w:t> </w:t>
            </w:r>
          </w:p>
        </w:tc>
      </w:tr>
      <w:tr w:rsidR="00386915" w:rsidRPr="0063015A" w:rsidTr="006F46B1">
        <w:trPr>
          <w:gridAfter w:val="1"/>
          <w:wAfter w:w="236" w:type="dxa"/>
          <w:trHeight w:val="195"/>
        </w:trPr>
        <w:tc>
          <w:tcPr>
            <w:tcW w:w="4316" w:type="dxa"/>
            <w:gridSpan w:val="5"/>
            <w:tcBorders>
              <w:top w:val="nil"/>
              <w:left w:val="nil"/>
              <w:bottom w:val="nil"/>
              <w:right w:val="nil"/>
            </w:tcBorders>
            <w:shd w:val="clear" w:color="auto" w:fill="auto"/>
            <w:noWrap/>
            <w:vAlign w:val="bottom"/>
          </w:tcPr>
          <w:p w:rsidR="00386915" w:rsidRPr="0063015A" w:rsidRDefault="00386915" w:rsidP="006F46B1"/>
        </w:tc>
        <w:tc>
          <w:tcPr>
            <w:tcW w:w="1114" w:type="dxa"/>
            <w:gridSpan w:val="3"/>
            <w:tcBorders>
              <w:top w:val="nil"/>
              <w:left w:val="nil"/>
              <w:bottom w:val="nil"/>
              <w:right w:val="nil"/>
            </w:tcBorders>
            <w:shd w:val="clear" w:color="auto" w:fill="auto"/>
            <w:noWrap/>
            <w:vAlign w:val="bottom"/>
          </w:tcPr>
          <w:p w:rsidR="00386915" w:rsidRPr="0063015A" w:rsidRDefault="00386915" w:rsidP="006F46B1"/>
        </w:tc>
        <w:tc>
          <w:tcPr>
            <w:tcW w:w="1373" w:type="dxa"/>
            <w:tcBorders>
              <w:top w:val="nil"/>
              <w:left w:val="nil"/>
              <w:bottom w:val="nil"/>
              <w:right w:val="nil"/>
            </w:tcBorders>
            <w:shd w:val="clear" w:color="auto" w:fill="auto"/>
            <w:noWrap/>
            <w:vAlign w:val="bottom"/>
          </w:tcPr>
          <w:p w:rsidR="00386915" w:rsidRPr="0063015A" w:rsidRDefault="00386915" w:rsidP="006F46B1"/>
        </w:tc>
        <w:tc>
          <w:tcPr>
            <w:tcW w:w="1701" w:type="dxa"/>
            <w:gridSpan w:val="5"/>
            <w:tcBorders>
              <w:top w:val="single" w:sz="4" w:space="0" w:color="auto"/>
              <w:left w:val="nil"/>
              <w:bottom w:val="nil"/>
              <w:right w:val="nil"/>
            </w:tcBorders>
            <w:shd w:val="clear" w:color="auto" w:fill="auto"/>
            <w:noWrap/>
            <w:vAlign w:val="bottom"/>
          </w:tcPr>
          <w:p w:rsidR="00386915" w:rsidRPr="0063015A" w:rsidRDefault="00386915" w:rsidP="006F46B1">
            <w:r w:rsidRPr="0063015A">
              <w:t xml:space="preserve"> Итого </w:t>
            </w:r>
          </w:p>
        </w:tc>
        <w:tc>
          <w:tcPr>
            <w:tcW w:w="1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86915" w:rsidRPr="0063015A" w:rsidRDefault="00386915" w:rsidP="006F46B1">
            <w:r w:rsidRPr="0063015A">
              <w:t> </w:t>
            </w:r>
          </w:p>
        </w:tc>
      </w:tr>
      <w:tr w:rsidR="00386915" w:rsidRPr="0063015A" w:rsidTr="006F46B1">
        <w:trPr>
          <w:gridAfter w:val="1"/>
          <w:wAfter w:w="236" w:type="dxa"/>
          <w:trHeight w:val="209"/>
        </w:trPr>
        <w:tc>
          <w:tcPr>
            <w:tcW w:w="1560" w:type="dxa"/>
            <w:tcBorders>
              <w:top w:val="nil"/>
              <w:left w:val="nil"/>
              <w:bottom w:val="nil"/>
              <w:right w:val="nil"/>
            </w:tcBorders>
            <w:shd w:val="clear" w:color="auto" w:fill="auto"/>
            <w:noWrap/>
            <w:vAlign w:val="bottom"/>
          </w:tcPr>
          <w:p w:rsidR="00386915" w:rsidRPr="0063015A" w:rsidRDefault="00386915" w:rsidP="006F46B1"/>
        </w:tc>
        <w:tc>
          <w:tcPr>
            <w:tcW w:w="760" w:type="dxa"/>
            <w:tcBorders>
              <w:top w:val="nil"/>
              <w:left w:val="nil"/>
              <w:bottom w:val="nil"/>
              <w:right w:val="nil"/>
            </w:tcBorders>
            <w:shd w:val="clear" w:color="auto" w:fill="auto"/>
            <w:noWrap/>
            <w:vAlign w:val="bottom"/>
          </w:tcPr>
          <w:p w:rsidR="00386915" w:rsidRPr="0063015A" w:rsidRDefault="00386915" w:rsidP="006F46B1"/>
        </w:tc>
        <w:tc>
          <w:tcPr>
            <w:tcW w:w="276" w:type="dxa"/>
            <w:tcBorders>
              <w:top w:val="nil"/>
              <w:left w:val="nil"/>
              <w:bottom w:val="nil"/>
              <w:right w:val="nil"/>
            </w:tcBorders>
            <w:shd w:val="clear" w:color="auto" w:fill="auto"/>
            <w:noWrap/>
            <w:vAlign w:val="bottom"/>
          </w:tcPr>
          <w:p w:rsidR="00386915" w:rsidRPr="0063015A" w:rsidRDefault="00386915" w:rsidP="006F46B1"/>
        </w:tc>
        <w:tc>
          <w:tcPr>
            <w:tcW w:w="1140" w:type="dxa"/>
            <w:tcBorders>
              <w:top w:val="nil"/>
              <w:left w:val="nil"/>
              <w:bottom w:val="nil"/>
              <w:right w:val="nil"/>
            </w:tcBorders>
            <w:shd w:val="clear" w:color="auto" w:fill="auto"/>
            <w:noWrap/>
            <w:vAlign w:val="bottom"/>
          </w:tcPr>
          <w:p w:rsidR="00386915" w:rsidRPr="0063015A" w:rsidRDefault="00386915" w:rsidP="006F46B1"/>
        </w:tc>
        <w:tc>
          <w:tcPr>
            <w:tcW w:w="580" w:type="dxa"/>
            <w:tcBorders>
              <w:top w:val="nil"/>
              <w:left w:val="nil"/>
              <w:bottom w:val="nil"/>
              <w:right w:val="nil"/>
            </w:tcBorders>
            <w:shd w:val="clear" w:color="auto" w:fill="auto"/>
            <w:noWrap/>
            <w:vAlign w:val="bottom"/>
          </w:tcPr>
          <w:p w:rsidR="00386915" w:rsidRPr="0063015A" w:rsidRDefault="00386915" w:rsidP="006F46B1"/>
        </w:tc>
        <w:tc>
          <w:tcPr>
            <w:tcW w:w="1114" w:type="dxa"/>
            <w:gridSpan w:val="3"/>
            <w:tcBorders>
              <w:top w:val="nil"/>
              <w:left w:val="nil"/>
              <w:bottom w:val="nil"/>
              <w:right w:val="nil"/>
            </w:tcBorders>
            <w:shd w:val="clear" w:color="auto" w:fill="auto"/>
            <w:noWrap/>
            <w:vAlign w:val="bottom"/>
          </w:tcPr>
          <w:p w:rsidR="00386915" w:rsidRPr="0063015A" w:rsidRDefault="00386915" w:rsidP="006F46B1"/>
        </w:tc>
        <w:tc>
          <w:tcPr>
            <w:tcW w:w="1373" w:type="dxa"/>
            <w:tcBorders>
              <w:top w:val="nil"/>
              <w:left w:val="nil"/>
              <w:bottom w:val="nil"/>
              <w:right w:val="nil"/>
            </w:tcBorders>
            <w:shd w:val="clear" w:color="auto" w:fill="auto"/>
            <w:noWrap/>
            <w:vAlign w:val="bottom"/>
          </w:tcPr>
          <w:p w:rsidR="00386915" w:rsidRPr="0063015A" w:rsidRDefault="00386915" w:rsidP="006F46B1"/>
        </w:tc>
        <w:tc>
          <w:tcPr>
            <w:tcW w:w="430" w:type="dxa"/>
            <w:gridSpan w:val="2"/>
            <w:tcBorders>
              <w:top w:val="nil"/>
              <w:left w:val="nil"/>
              <w:bottom w:val="nil"/>
              <w:right w:val="nil"/>
            </w:tcBorders>
            <w:shd w:val="clear" w:color="auto" w:fill="auto"/>
            <w:noWrap/>
            <w:vAlign w:val="bottom"/>
          </w:tcPr>
          <w:p w:rsidR="00386915" w:rsidRPr="0063015A" w:rsidRDefault="00386915" w:rsidP="006F46B1"/>
        </w:tc>
        <w:tc>
          <w:tcPr>
            <w:tcW w:w="255" w:type="dxa"/>
            <w:tcBorders>
              <w:top w:val="nil"/>
              <w:left w:val="nil"/>
              <w:bottom w:val="nil"/>
              <w:right w:val="nil"/>
            </w:tcBorders>
            <w:shd w:val="clear" w:color="auto" w:fill="auto"/>
            <w:noWrap/>
            <w:vAlign w:val="bottom"/>
          </w:tcPr>
          <w:p w:rsidR="00386915" w:rsidRPr="0063015A" w:rsidRDefault="00386915" w:rsidP="006F46B1"/>
        </w:tc>
        <w:tc>
          <w:tcPr>
            <w:tcW w:w="1016" w:type="dxa"/>
            <w:gridSpan w:val="2"/>
            <w:tcBorders>
              <w:top w:val="nil"/>
              <w:left w:val="nil"/>
              <w:bottom w:val="nil"/>
              <w:right w:val="nil"/>
            </w:tcBorders>
            <w:shd w:val="clear" w:color="auto" w:fill="auto"/>
            <w:noWrap/>
            <w:vAlign w:val="bottom"/>
          </w:tcPr>
          <w:p w:rsidR="00386915" w:rsidRPr="0063015A" w:rsidRDefault="00386915" w:rsidP="006F46B1">
            <w:r w:rsidRPr="0063015A">
              <w:t xml:space="preserve">НДС </w:t>
            </w:r>
          </w:p>
        </w:tc>
        <w:tc>
          <w:tcPr>
            <w:tcW w:w="1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86915" w:rsidRPr="0063015A" w:rsidRDefault="00386915" w:rsidP="006F46B1">
            <w:r w:rsidRPr="0063015A">
              <w:t> </w:t>
            </w:r>
          </w:p>
        </w:tc>
      </w:tr>
      <w:tr w:rsidR="00386915" w:rsidRPr="0063015A" w:rsidTr="006F46B1">
        <w:trPr>
          <w:gridAfter w:val="1"/>
          <w:wAfter w:w="236" w:type="dxa"/>
          <w:trHeight w:val="210"/>
        </w:trPr>
        <w:tc>
          <w:tcPr>
            <w:tcW w:w="1560" w:type="dxa"/>
            <w:tcBorders>
              <w:top w:val="nil"/>
              <w:left w:val="nil"/>
              <w:bottom w:val="nil"/>
              <w:right w:val="nil"/>
            </w:tcBorders>
            <w:shd w:val="clear" w:color="auto" w:fill="auto"/>
            <w:noWrap/>
            <w:vAlign w:val="bottom"/>
          </w:tcPr>
          <w:p w:rsidR="00386915" w:rsidRPr="0063015A" w:rsidRDefault="00386915" w:rsidP="006F46B1"/>
        </w:tc>
        <w:tc>
          <w:tcPr>
            <w:tcW w:w="760" w:type="dxa"/>
            <w:tcBorders>
              <w:top w:val="nil"/>
              <w:left w:val="nil"/>
              <w:bottom w:val="nil"/>
              <w:right w:val="nil"/>
            </w:tcBorders>
            <w:shd w:val="clear" w:color="auto" w:fill="auto"/>
            <w:noWrap/>
            <w:vAlign w:val="bottom"/>
          </w:tcPr>
          <w:p w:rsidR="00386915" w:rsidRPr="0063015A" w:rsidRDefault="00386915" w:rsidP="006F46B1"/>
        </w:tc>
        <w:tc>
          <w:tcPr>
            <w:tcW w:w="276" w:type="dxa"/>
            <w:tcBorders>
              <w:top w:val="nil"/>
              <w:left w:val="nil"/>
              <w:bottom w:val="nil"/>
              <w:right w:val="nil"/>
            </w:tcBorders>
            <w:shd w:val="clear" w:color="auto" w:fill="auto"/>
            <w:noWrap/>
            <w:vAlign w:val="bottom"/>
          </w:tcPr>
          <w:p w:rsidR="00386915" w:rsidRPr="0063015A" w:rsidRDefault="00386915" w:rsidP="006F46B1"/>
        </w:tc>
        <w:tc>
          <w:tcPr>
            <w:tcW w:w="1140" w:type="dxa"/>
            <w:tcBorders>
              <w:top w:val="nil"/>
              <w:left w:val="nil"/>
              <w:bottom w:val="nil"/>
              <w:right w:val="nil"/>
            </w:tcBorders>
            <w:shd w:val="clear" w:color="auto" w:fill="auto"/>
            <w:noWrap/>
            <w:vAlign w:val="bottom"/>
          </w:tcPr>
          <w:p w:rsidR="00386915" w:rsidRPr="0063015A" w:rsidRDefault="00386915" w:rsidP="006F46B1"/>
        </w:tc>
        <w:tc>
          <w:tcPr>
            <w:tcW w:w="580" w:type="dxa"/>
            <w:tcBorders>
              <w:top w:val="nil"/>
              <w:left w:val="nil"/>
              <w:bottom w:val="nil"/>
              <w:right w:val="nil"/>
            </w:tcBorders>
            <w:shd w:val="clear" w:color="auto" w:fill="auto"/>
            <w:noWrap/>
            <w:vAlign w:val="bottom"/>
          </w:tcPr>
          <w:p w:rsidR="00386915" w:rsidRPr="0063015A" w:rsidRDefault="00386915" w:rsidP="006F46B1"/>
        </w:tc>
        <w:tc>
          <w:tcPr>
            <w:tcW w:w="423" w:type="dxa"/>
            <w:tcBorders>
              <w:top w:val="nil"/>
              <w:left w:val="nil"/>
              <w:bottom w:val="nil"/>
              <w:right w:val="nil"/>
            </w:tcBorders>
            <w:shd w:val="clear" w:color="auto" w:fill="auto"/>
            <w:noWrap/>
            <w:vAlign w:val="bottom"/>
          </w:tcPr>
          <w:p w:rsidR="00386915" w:rsidRPr="0063015A" w:rsidRDefault="00386915" w:rsidP="006F46B1"/>
        </w:tc>
        <w:tc>
          <w:tcPr>
            <w:tcW w:w="236" w:type="dxa"/>
            <w:tcBorders>
              <w:top w:val="nil"/>
              <w:left w:val="nil"/>
              <w:bottom w:val="nil"/>
              <w:right w:val="nil"/>
            </w:tcBorders>
            <w:shd w:val="clear" w:color="auto" w:fill="auto"/>
            <w:noWrap/>
            <w:vAlign w:val="bottom"/>
          </w:tcPr>
          <w:p w:rsidR="00386915" w:rsidRPr="0063015A" w:rsidRDefault="00386915" w:rsidP="006F46B1"/>
        </w:tc>
        <w:tc>
          <w:tcPr>
            <w:tcW w:w="455" w:type="dxa"/>
            <w:tcBorders>
              <w:top w:val="nil"/>
              <w:left w:val="nil"/>
              <w:bottom w:val="nil"/>
              <w:right w:val="nil"/>
            </w:tcBorders>
            <w:shd w:val="clear" w:color="auto" w:fill="auto"/>
            <w:noWrap/>
            <w:vAlign w:val="bottom"/>
          </w:tcPr>
          <w:p w:rsidR="00386915" w:rsidRPr="0063015A" w:rsidRDefault="00386915" w:rsidP="006F46B1"/>
        </w:tc>
        <w:tc>
          <w:tcPr>
            <w:tcW w:w="3074" w:type="dxa"/>
            <w:gridSpan w:val="6"/>
            <w:tcBorders>
              <w:top w:val="nil"/>
              <w:left w:val="nil"/>
              <w:bottom w:val="nil"/>
              <w:right w:val="single" w:sz="4" w:space="0" w:color="000000"/>
            </w:tcBorders>
            <w:shd w:val="clear" w:color="auto" w:fill="auto"/>
            <w:noWrap/>
            <w:vAlign w:val="bottom"/>
          </w:tcPr>
          <w:p w:rsidR="00386915" w:rsidRPr="0063015A" w:rsidRDefault="00386915" w:rsidP="006F46B1">
            <w:r w:rsidRPr="0063015A">
              <w:t xml:space="preserve"> Итого с НДС </w:t>
            </w:r>
          </w:p>
        </w:tc>
        <w:tc>
          <w:tcPr>
            <w:tcW w:w="1868" w:type="dxa"/>
            <w:gridSpan w:val="4"/>
            <w:tcBorders>
              <w:top w:val="single" w:sz="4" w:space="0" w:color="auto"/>
              <w:left w:val="nil"/>
              <w:bottom w:val="single" w:sz="4" w:space="0" w:color="auto"/>
              <w:right w:val="single" w:sz="4" w:space="0" w:color="auto"/>
            </w:tcBorders>
            <w:shd w:val="clear" w:color="auto" w:fill="auto"/>
            <w:noWrap/>
            <w:vAlign w:val="bottom"/>
          </w:tcPr>
          <w:p w:rsidR="00386915" w:rsidRPr="0063015A" w:rsidRDefault="00386915" w:rsidP="006F46B1">
            <w:r w:rsidRPr="0063015A">
              <w:t> </w:t>
            </w:r>
          </w:p>
        </w:tc>
      </w:tr>
      <w:tr w:rsidR="00386915" w:rsidRPr="0063015A" w:rsidTr="006F46B1">
        <w:trPr>
          <w:gridAfter w:val="1"/>
          <w:wAfter w:w="236" w:type="dxa"/>
          <w:trHeight w:val="315"/>
        </w:trPr>
        <w:tc>
          <w:tcPr>
            <w:tcW w:w="10372" w:type="dxa"/>
            <w:gridSpan w:val="18"/>
            <w:tcBorders>
              <w:top w:val="nil"/>
              <w:left w:val="nil"/>
              <w:bottom w:val="nil"/>
              <w:right w:val="nil"/>
            </w:tcBorders>
            <w:shd w:val="clear" w:color="auto" w:fill="auto"/>
            <w:noWrap/>
            <w:vAlign w:val="bottom"/>
          </w:tcPr>
          <w:p w:rsidR="008D3EDE" w:rsidRDefault="008D3EDE" w:rsidP="006F46B1"/>
          <w:p w:rsidR="008D3EDE" w:rsidRDefault="008D3EDE" w:rsidP="006F46B1"/>
          <w:p w:rsidR="008D3EDE" w:rsidRDefault="008D3EDE" w:rsidP="006F46B1"/>
          <w:p w:rsidR="008D3EDE" w:rsidRDefault="008D3EDE" w:rsidP="006F46B1"/>
          <w:p w:rsidR="008D3EDE" w:rsidRDefault="008D3EDE" w:rsidP="006F46B1"/>
          <w:p w:rsidR="00541DEE" w:rsidRDefault="00541DEE" w:rsidP="006F46B1"/>
          <w:p w:rsidR="00541DEE" w:rsidRDefault="00541DEE" w:rsidP="006F46B1"/>
          <w:p w:rsidR="00386915" w:rsidRPr="0063015A" w:rsidRDefault="00386915" w:rsidP="006F46B1">
            <w:r w:rsidRPr="0063015A">
              <w:t>соответствуют (не соответствуют) условиям договора и предъявляемым требованиям,</w:t>
            </w:r>
          </w:p>
        </w:tc>
      </w:tr>
      <w:tr w:rsidR="00386915" w:rsidRPr="0063015A" w:rsidTr="006F46B1">
        <w:trPr>
          <w:gridAfter w:val="1"/>
          <w:wAfter w:w="236" w:type="dxa"/>
          <w:trHeight w:val="210"/>
        </w:trPr>
        <w:tc>
          <w:tcPr>
            <w:tcW w:w="10372" w:type="dxa"/>
            <w:gridSpan w:val="18"/>
            <w:tcBorders>
              <w:top w:val="nil"/>
              <w:left w:val="nil"/>
              <w:bottom w:val="nil"/>
              <w:right w:val="nil"/>
            </w:tcBorders>
            <w:shd w:val="clear" w:color="auto" w:fill="auto"/>
            <w:noWrap/>
            <w:vAlign w:val="bottom"/>
          </w:tcPr>
          <w:p w:rsidR="00386915" w:rsidRPr="0063015A" w:rsidRDefault="00386915" w:rsidP="006F46B1">
            <w:r w:rsidRPr="0063015A">
              <w:t>выполнены в оговоренные сроки и надлежащим образом.</w:t>
            </w:r>
          </w:p>
        </w:tc>
      </w:tr>
      <w:tr w:rsidR="00386915" w:rsidRPr="0063015A" w:rsidTr="006F46B1">
        <w:trPr>
          <w:gridAfter w:val="1"/>
          <w:wAfter w:w="236" w:type="dxa"/>
          <w:trHeight w:val="272"/>
        </w:trPr>
        <w:tc>
          <w:tcPr>
            <w:tcW w:w="6977" w:type="dxa"/>
            <w:gridSpan w:val="10"/>
            <w:tcBorders>
              <w:top w:val="nil"/>
              <w:left w:val="nil"/>
              <w:bottom w:val="nil"/>
              <w:right w:val="nil"/>
            </w:tcBorders>
            <w:shd w:val="clear" w:color="auto" w:fill="auto"/>
            <w:noWrap/>
            <w:vAlign w:val="bottom"/>
          </w:tcPr>
          <w:p w:rsidR="00386915" w:rsidRPr="0063015A" w:rsidRDefault="00386915" w:rsidP="006F46B1">
            <w:r w:rsidRPr="0063015A">
              <w:t>Несоответствие качества работ предъявленным требованиям заключается в:</w:t>
            </w:r>
          </w:p>
        </w:tc>
        <w:tc>
          <w:tcPr>
            <w:tcW w:w="3395" w:type="dxa"/>
            <w:gridSpan w:val="8"/>
            <w:tcBorders>
              <w:top w:val="nil"/>
              <w:left w:val="nil"/>
              <w:bottom w:val="single" w:sz="4" w:space="0" w:color="auto"/>
              <w:right w:val="nil"/>
            </w:tcBorders>
            <w:shd w:val="clear" w:color="auto" w:fill="auto"/>
            <w:noWrap/>
            <w:vAlign w:val="bottom"/>
          </w:tcPr>
          <w:p w:rsidR="00386915" w:rsidRPr="0063015A" w:rsidRDefault="00386915" w:rsidP="006F46B1">
            <w:r w:rsidRPr="0063015A">
              <w:t> </w:t>
            </w:r>
          </w:p>
        </w:tc>
      </w:tr>
      <w:tr w:rsidR="00386915" w:rsidRPr="0063015A" w:rsidTr="006F46B1">
        <w:trPr>
          <w:gridAfter w:val="1"/>
          <w:wAfter w:w="236" w:type="dxa"/>
          <w:trHeight w:val="210"/>
        </w:trPr>
        <w:tc>
          <w:tcPr>
            <w:tcW w:w="10372" w:type="dxa"/>
            <w:gridSpan w:val="18"/>
            <w:tcBorders>
              <w:top w:val="nil"/>
              <w:left w:val="nil"/>
              <w:bottom w:val="single" w:sz="4" w:space="0" w:color="auto"/>
              <w:right w:val="nil"/>
            </w:tcBorders>
            <w:shd w:val="clear" w:color="auto" w:fill="auto"/>
            <w:noWrap/>
            <w:vAlign w:val="bottom"/>
          </w:tcPr>
          <w:p w:rsidR="00386915" w:rsidRPr="0063015A" w:rsidRDefault="00386915" w:rsidP="006F46B1">
            <w:r w:rsidRPr="0063015A">
              <w:t> </w:t>
            </w:r>
          </w:p>
          <w:p w:rsidR="00386915" w:rsidRPr="0063015A" w:rsidRDefault="00386915" w:rsidP="006F46B1"/>
        </w:tc>
      </w:tr>
      <w:tr w:rsidR="00386915" w:rsidRPr="0063015A" w:rsidTr="006F46B1">
        <w:trPr>
          <w:gridAfter w:val="1"/>
          <w:wAfter w:w="236" w:type="dxa"/>
          <w:trHeight w:val="70"/>
        </w:trPr>
        <w:tc>
          <w:tcPr>
            <w:tcW w:w="1560" w:type="dxa"/>
            <w:tcBorders>
              <w:top w:val="nil"/>
              <w:left w:val="nil"/>
              <w:bottom w:val="nil"/>
              <w:right w:val="nil"/>
            </w:tcBorders>
            <w:shd w:val="clear" w:color="auto" w:fill="auto"/>
            <w:noWrap/>
            <w:vAlign w:val="bottom"/>
          </w:tcPr>
          <w:p w:rsidR="00386915" w:rsidRPr="0063015A" w:rsidRDefault="00386915" w:rsidP="006F46B1"/>
        </w:tc>
        <w:tc>
          <w:tcPr>
            <w:tcW w:w="760" w:type="dxa"/>
            <w:tcBorders>
              <w:top w:val="nil"/>
              <w:left w:val="nil"/>
              <w:bottom w:val="nil"/>
              <w:right w:val="nil"/>
            </w:tcBorders>
            <w:shd w:val="clear" w:color="auto" w:fill="auto"/>
            <w:noWrap/>
            <w:vAlign w:val="bottom"/>
          </w:tcPr>
          <w:p w:rsidR="00386915" w:rsidRPr="0063015A" w:rsidRDefault="00386915" w:rsidP="006F46B1"/>
        </w:tc>
        <w:tc>
          <w:tcPr>
            <w:tcW w:w="276" w:type="dxa"/>
            <w:tcBorders>
              <w:top w:val="nil"/>
              <w:left w:val="nil"/>
              <w:bottom w:val="nil"/>
              <w:right w:val="nil"/>
            </w:tcBorders>
            <w:shd w:val="clear" w:color="auto" w:fill="auto"/>
            <w:noWrap/>
            <w:vAlign w:val="bottom"/>
          </w:tcPr>
          <w:p w:rsidR="00386915" w:rsidRPr="0063015A" w:rsidRDefault="00386915" w:rsidP="006F46B1"/>
        </w:tc>
        <w:tc>
          <w:tcPr>
            <w:tcW w:w="1140" w:type="dxa"/>
            <w:tcBorders>
              <w:top w:val="nil"/>
              <w:left w:val="nil"/>
              <w:bottom w:val="nil"/>
              <w:right w:val="nil"/>
            </w:tcBorders>
            <w:shd w:val="clear" w:color="auto" w:fill="auto"/>
            <w:noWrap/>
            <w:vAlign w:val="bottom"/>
          </w:tcPr>
          <w:p w:rsidR="00386915" w:rsidRPr="0063015A" w:rsidRDefault="00386915" w:rsidP="006F46B1"/>
        </w:tc>
        <w:tc>
          <w:tcPr>
            <w:tcW w:w="580" w:type="dxa"/>
            <w:tcBorders>
              <w:top w:val="nil"/>
              <w:left w:val="nil"/>
              <w:bottom w:val="nil"/>
              <w:right w:val="nil"/>
            </w:tcBorders>
            <w:shd w:val="clear" w:color="auto" w:fill="auto"/>
            <w:noWrap/>
            <w:vAlign w:val="bottom"/>
          </w:tcPr>
          <w:p w:rsidR="00386915" w:rsidRPr="0063015A" w:rsidRDefault="00386915" w:rsidP="006F46B1"/>
        </w:tc>
        <w:tc>
          <w:tcPr>
            <w:tcW w:w="423" w:type="dxa"/>
            <w:tcBorders>
              <w:top w:val="nil"/>
              <w:left w:val="nil"/>
              <w:bottom w:val="nil"/>
              <w:right w:val="nil"/>
            </w:tcBorders>
            <w:shd w:val="clear" w:color="auto" w:fill="auto"/>
            <w:noWrap/>
            <w:vAlign w:val="bottom"/>
          </w:tcPr>
          <w:p w:rsidR="00386915" w:rsidRPr="0063015A" w:rsidRDefault="00386915" w:rsidP="006F46B1"/>
        </w:tc>
        <w:tc>
          <w:tcPr>
            <w:tcW w:w="236" w:type="dxa"/>
            <w:tcBorders>
              <w:top w:val="nil"/>
              <w:left w:val="nil"/>
              <w:bottom w:val="nil"/>
              <w:right w:val="nil"/>
            </w:tcBorders>
            <w:shd w:val="clear" w:color="auto" w:fill="auto"/>
            <w:noWrap/>
            <w:vAlign w:val="bottom"/>
          </w:tcPr>
          <w:p w:rsidR="00386915" w:rsidRPr="0063015A" w:rsidRDefault="00386915" w:rsidP="006F46B1"/>
        </w:tc>
        <w:tc>
          <w:tcPr>
            <w:tcW w:w="455" w:type="dxa"/>
            <w:tcBorders>
              <w:top w:val="nil"/>
              <w:left w:val="nil"/>
              <w:bottom w:val="nil"/>
              <w:right w:val="nil"/>
            </w:tcBorders>
            <w:shd w:val="clear" w:color="auto" w:fill="auto"/>
            <w:noWrap/>
            <w:vAlign w:val="bottom"/>
          </w:tcPr>
          <w:p w:rsidR="00386915" w:rsidRPr="0063015A" w:rsidRDefault="00386915" w:rsidP="006F46B1"/>
        </w:tc>
        <w:tc>
          <w:tcPr>
            <w:tcW w:w="1547" w:type="dxa"/>
            <w:gridSpan w:val="2"/>
            <w:tcBorders>
              <w:top w:val="nil"/>
              <w:left w:val="nil"/>
              <w:bottom w:val="nil"/>
              <w:right w:val="nil"/>
            </w:tcBorders>
            <w:shd w:val="clear" w:color="auto" w:fill="auto"/>
            <w:noWrap/>
            <w:vAlign w:val="bottom"/>
          </w:tcPr>
          <w:p w:rsidR="00386915" w:rsidRPr="0063015A" w:rsidRDefault="00386915" w:rsidP="006F46B1"/>
        </w:tc>
        <w:tc>
          <w:tcPr>
            <w:tcW w:w="256" w:type="dxa"/>
            <w:tcBorders>
              <w:top w:val="nil"/>
              <w:left w:val="nil"/>
              <w:bottom w:val="nil"/>
              <w:right w:val="nil"/>
            </w:tcBorders>
            <w:shd w:val="clear" w:color="auto" w:fill="auto"/>
            <w:noWrap/>
            <w:vAlign w:val="bottom"/>
          </w:tcPr>
          <w:p w:rsidR="00386915" w:rsidRPr="0063015A" w:rsidRDefault="00386915" w:rsidP="006F46B1"/>
        </w:tc>
        <w:tc>
          <w:tcPr>
            <w:tcW w:w="255" w:type="dxa"/>
            <w:tcBorders>
              <w:top w:val="nil"/>
              <w:left w:val="nil"/>
              <w:bottom w:val="nil"/>
              <w:right w:val="nil"/>
            </w:tcBorders>
            <w:shd w:val="clear" w:color="auto" w:fill="auto"/>
            <w:noWrap/>
            <w:vAlign w:val="bottom"/>
          </w:tcPr>
          <w:p w:rsidR="00386915" w:rsidRPr="0063015A" w:rsidRDefault="00386915" w:rsidP="006F46B1"/>
        </w:tc>
        <w:tc>
          <w:tcPr>
            <w:tcW w:w="772" w:type="dxa"/>
            <w:tcBorders>
              <w:top w:val="nil"/>
              <w:left w:val="nil"/>
              <w:bottom w:val="nil"/>
              <w:right w:val="nil"/>
            </w:tcBorders>
            <w:shd w:val="clear" w:color="auto" w:fill="auto"/>
            <w:noWrap/>
            <w:vAlign w:val="bottom"/>
          </w:tcPr>
          <w:p w:rsidR="00386915" w:rsidRPr="0063015A" w:rsidRDefault="00386915" w:rsidP="006F46B1"/>
        </w:tc>
        <w:tc>
          <w:tcPr>
            <w:tcW w:w="1026" w:type="dxa"/>
            <w:gridSpan w:val="3"/>
            <w:tcBorders>
              <w:top w:val="nil"/>
              <w:left w:val="nil"/>
              <w:bottom w:val="nil"/>
              <w:right w:val="nil"/>
            </w:tcBorders>
            <w:shd w:val="clear" w:color="auto" w:fill="auto"/>
            <w:noWrap/>
            <w:vAlign w:val="bottom"/>
          </w:tcPr>
          <w:p w:rsidR="00386915" w:rsidRPr="0063015A" w:rsidRDefault="00386915" w:rsidP="006F46B1"/>
        </w:tc>
        <w:tc>
          <w:tcPr>
            <w:tcW w:w="1086" w:type="dxa"/>
            <w:gridSpan w:val="2"/>
            <w:tcBorders>
              <w:top w:val="nil"/>
              <w:left w:val="nil"/>
              <w:bottom w:val="nil"/>
              <w:right w:val="nil"/>
            </w:tcBorders>
            <w:shd w:val="clear" w:color="auto" w:fill="auto"/>
            <w:noWrap/>
            <w:vAlign w:val="bottom"/>
          </w:tcPr>
          <w:p w:rsidR="00386915" w:rsidRPr="0063015A" w:rsidRDefault="00386915" w:rsidP="006F46B1"/>
        </w:tc>
      </w:tr>
      <w:tr w:rsidR="00386915" w:rsidRPr="0063015A" w:rsidTr="006F46B1">
        <w:trPr>
          <w:gridAfter w:val="1"/>
          <w:wAfter w:w="236" w:type="dxa"/>
          <w:trHeight w:val="210"/>
        </w:trPr>
        <w:tc>
          <w:tcPr>
            <w:tcW w:w="3736" w:type="dxa"/>
            <w:gridSpan w:val="4"/>
            <w:tcBorders>
              <w:top w:val="nil"/>
              <w:left w:val="nil"/>
              <w:bottom w:val="nil"/>
              <w:right w:val="nil"/>
            </w:tcBorders>
            <w:shd w:val="clear" w:color="auto" w:fill="auto"/>
            <w:noWrap/>
            <w:vAlign w:val="bottom"/>
          </w:tcPr>
          <w:p w:rsidR="00386915" w:rsidRPr="0063015A" w:rsidRDefault="00386915" w:rsidP="006F46B1">
            <w:r w:rsidRPr="0063015A">
              <w:t>Работу (услуг) сдал:</w:t>
            </w:r>
          </w:p>
        </w:tc>
        <w:tc>
          <w:tcPr>
            <w:tcW w:w="580" w:type="dxa"/>
            <w:tcBorders>
              <w:top w:val="nil"/>
              <w:left w:val="nil"/>
              <w:bottom w:val="nil"/>
              <w:right w:val="nil"/>
            </w:tcBorders>
            <w:shd w:val="clear" w:color="auto" w:fill="auto"/>
            <w:noWrap/>
            <w:vAlign w:val="bottom"/>
          </w:tcPr>
          <w:p w:rsidR="00386915" w:rsidRPr="0063015A" w:rsidRDefault="00386915" w:rsidP="006F46B1"/>
        </w:tc>
        <w:tc>
          <w:tcPr>
            <w:tcW w:w="423" w:type="dxa"/>
            <w:tcBorders>
              <w:top w:val="nil"/>
              <w:left w:val="nil"/>
              <w:bottom w:val="nil"/>
              <w:right w:val="nil"/>
            </w:tcBorders>
            <w:shd w:val="clear" w:color="auto" w:fill="auto"/>
            <w:noWrap/>
            <w:vAlign w:val="bottom"/>
          </w:tcPr>
          <w:p w:rsidR="00386915" w:rsidRPr="0063015A" w:rsidRDefault="00386915" w:rsidP="006F46B1"/>
        </w:tc>
        <w:tc>
          <w:tcPr>
            <w:tcW w:w="236" w:type="dxa"/>
            <w:tcBorders>
              <w:top w:val="nil"/>
              <w:left w:val="nil"/>
              <w:bottom w:val="nil"/>
              <w:right w:val="nil"/>
            </w:tcBorders>
            <w:shd w:val="clear" w:color="auto" w:fill="auto"/>
            <w:noWrap/>
            <w:vAlign w:val="bottom"/>
          </w:tcPr>
          <w:p w:rsidR="00386915" w:rsidRPr="0063015A" w:rsidRDefault="00386915" w:rsidP="006F46B1"/>
        </w:tc>
        <w:tc>
          <w:tcPr>
            <w:tcW w:w="455" w:type="dxa"/>
            <w:tcBorders>
              <w:top w:val="nil"/>
              <w:left w:val="nil"/>
              <w:bottom w:val="nil"/>
              <w:right w:val="nil"/>
            </w:tcBorders>
            <w:shd w:val="clear" w:color="auto" w:fill="auto"/>
            <w:noWrap/>
            <w:vAlign w:val="bottom"/>
          </w:tcPr>
          <w:p w:rsidR="00386915" w:rsidRPr="0063015A" w:rsidRDefault="00386915" w:rsidP="006F46B1"/>
        </w:tc>
        <w:tc>
          <w:tcPr>
            <w:tcW w:w="4942" w:type="dxa"/>
            <w:gridSpan w:val="10"/>
            <w:tcBorders>
              <w:top w:val="nil"/>
              <w:left w:val="nil"/>
              <w:bottom w:val="nil"/>
              <w:right w:val="nil"/>
            </w:tcBorders>
            <w:shd w:val="clear" w:color="auto" w:fill="auto"/>
            <w:noWrap/>
            <w:vAlign w:val="bottom"/>
          </w:tcPr>
          <w:p w:rsidR="00386915" w:rsidRPr="0063015A" w:rsidRDefault="00386915" w:rsidP="006F46B1">
            <w:r w:rsidRPr="0063015A">
              <w:t>Работу (услугу) принял:</w:t>
            </w:r>
          </w:p>
        </w:tc>
      </w:tr>
      <w:tr w:rsidR="00386915" w:rsidRPr="0063015A" w:rsidTr="006F46B1">
        <w:trPr>
          <w:gridAfter w:val="1"/>
          <w:wAfter w:w="236" w:type="dxa"/>
          <w:trHeight w:val="210"/>
        </w:trPr>
        <w:tc>
          <w:tcPr>
            <w:tcW w:w="3736" w:type="dxa"/>
            <w:gridSpan w:val="4"/>
            <w:tcBorders>
              <w:top w:val="nil"/>
              <w:left w:val="nil"/>
              <w:bottom w:val="nil"/>
              <w:right w:val="nil"/>
            </w:tcBorders>
            <w:shd w:val="clear" w:color="auto" w:fill="auto"/>
            <w:noWrap/>
            <w:vAlign w:val="bottom"/>
          </w:tcPr>
          <w:p w:rsidR="00386915" w:rsidRPr="0063015A" w:rsidRDefault="00386915" w:rsidP="006F46B1">
            <w:r w:rsidRPr="0063015A">
              <w:t>Экспедитор</w:t>
            </w:r>
          </w:p>
        </w:tc>
        <w:tc>
          <w:tcPr>
            <w:tcW w:w="580" w:type="dxa"/>
            <w:tcBorders>
              <w:top w:val="nil"/>
              <w:left w:val="nil"/>
              <w:bottom w:val="nil"/>
              <w:right w:val="nil"/>
            </w:tcBorders>
            <w:shd w:val="clear" w:color="auto" w:fill="auto"/>
            <w:noWrap/>
            <w:vAlign w:val="bottom"/>
          </w:tcPr>
          <w:p w:rsidR="00386915" w:rsidRPr="0063015A" w:rsidRDefault="00386915" w:rsidP="006F46B1"/>
        </w:tc>
        <w:tc>
          <w:tcPr>
            <w:tcW w:w="423" w:type="dxa"/>
            <w:tcBorders>
              <w:top w:val="nil"/>
              <w:left w:val="nil"/>
              <w:bottom w:val="nil"/>
              <w:right w:val="nil"/>
            </w:tcBorders>
            <w:shd w:val="clear" w:color="auto" w:fill="auto"/>
            <w:noWrap/>
            <w:vAlign w:val="bottom"/>
          </w:tcPr>
          <w:p w:rsidR="00386915" w:rsidRPr="0063015A" w:rsidRDefault="00386915" w:rsidP="006F46B1"/>
        </w:tc>
        <w:tc>
          <w:tcPr>
            <w:tcW w:w="236" w:type="dxa"/>
            <w:tcBorders>
              <w:top w:val="nil"/>
              <w:left w:val="nil"/>
              <w:bottom w:val="nil"/>
              <w:right w:val="nil"/>
            </w:tcBorders>
            <w:shd w:val="clear" w:color="auto" w:fill="auto"/>
            <w:noWrap/>
            <w:vAlign w:val="bottom"/>
          </w:tcPr>
          <w:p w:rsidR="00386915" w:rsidRPr="0063015A" w:rsidRDefault="00386915" w:rsidP="006F46B1"/>
        </w:tc>
        <w:tc>
          <w:tcPr>
            <w:tcW w:w="455" w:type="dxa"/>
            <w:tcBorders>
              <w:top w:val="nil"/>
              <w:left w:val="nil"/>
              <w:bottom w:val="nil"/>
              <w:right w:val="nil"/>
            </w:tcBorders>
            <w:shd w:val="clear" w:color="auto" w:fill="auto"/>
            <w:noWrap/>
            <w:vAlign w:val="bottom"/>
          </w:tcPr>
          <w:p w:rsidR="00386915" w:rsidRPr="0063015A" w:rsidRDefault="00386915" w:rsidP="006F46B1"/>
        </w:tc>
        <w:tc>
          <w:tcPr>
            <w:tcW w:w="4942" w:type="dxa"/>
            <w:gridSpan w:val="10"/>
            <w:tcBorders>
              <w:top w:val="nil"/>
              <w:left w:val="nil"/>
              <w:bottom w:val="nil"/>
              <w:right w:val="nil"/>
            </w:tcBorders>
            <w:shd w:val="clear" w:color="auto" w:fill="auto"/>
            <w:noWrap/>
            <w:vAlign w:val="bottom"/>
          </w:tcPr>
          <w:p w:rsidR="00386915" w:rsidRPr="0063015A" w:rsidRDefault="00386915" w:rsidP="006F46B1">
            <w:r w:rsidRPr="0063015A">
              <w:t>Клиент</w:t>
            </w:r>
          </w:p>
        </w:tc>
      </w:tr>
      <w:tr w:rsidR="00386915" w:rsidRPr="0063015A" w:rsidTr="006F46B1">
        <w:trPr>
          <w:gridAfter w:val="1"/>
          <w:wAfter w:w="236" w:type="dxa"/>
          <w:trHeight w:val="120"/>
        </w:trPr>
        <w:tc>
          <w:tcPr>
            <w:tcW w:w="4316" w:type="dxa"/>
            <w:gridSpan w:val="5"/>
            <w:tcBorders>
              <w:top w:val="nil"/>
              <w:left w:val="nil"/>
              <w:bottom w:val="single" w:sz="4" w:space="0" w:color="auto"/>
              <w:right w:val="nil"/>
            </w:tcBorders>
            <w:shd w:val="clear" w:color="auto" w:fill="auto"/>
            <w:noWrap/>
            <w:vAlign w:val="bottom"/>
          </w:tcPr>
          <w:p w:rsidR="00386915" w:rsidRPr="0063015A" w:rsidRDefault="00386915" w:rsidP="006F46B1">
            <w:r w:rsidRPr="0063015A">
              <w:t> </w:t>
            </w:r>
          </w:p>
        </w:tc>
        <w:tc>
          <w:tcPr>
            <w:tcW w:w="423" w:type="dxa"/>
            <w:tcBorders>
              <w:top w:val="nil"/>
              <w:left w:val="nil"/>
              <w:bottom w:val="nil"/>
              <w:right w:val="nil"/>
            </w:tcBorders>
            <w:shd w:val="clear" w:color="auto" w:fill="auto"/>
            <w:noWrap/>
            <w:vAlign w:val="bottom"/>
          </w:tcPr>
          <w:p w:rsidR="00386915" w:rsidRPr="0063015A" w:rsidRDefault="00386915" w:rsidP="006F46B1"/>
        </w:tc>
        <w:tc>
          <w:tcPr>
            <w:tcW w:w="236" w:type="dxa"/>
            <w:tcBorders>
              <w:top w:val="nil"/>
              <w:left w:val="nil"/>
              <w:bottom w:val="nil"/>
              <w:right w:val="nil"/>
            </w:tcBorders>
            <w:shd w:val="clear" w:color="auto" w:fill="auto"/>
            <w:noWrap/>
            <w:vAlign w:val="bottom"/>
          </w:tcPr>
          <w:p w:rsidR="00386915" w:rsidRPr="0063015A" w:rsidRDefault="00386915" w:rsidP="006F46B1"/>
        </w:tc>
        <w:tc>
          <w:tcPr>
            <w:tcW w:w="455" w:type="dxa"/>
            <w:tcBorders>
              <w:top w:val="nil"/>
              <w:left w:val="nil"/>
              <w:bottom w:val="nil"/>
              <w:right w:val="nil"/>
            </w:tcBorders>
            <w:shd w:val="clear" w:color="auto" w:fill="auto"/>
            <w:noWrap/>
            <w:vAlign w:val="bottom"/>
          </w:tcPr>
          <w:p w:rsidR="00386915" w:rsidRPr="0063015A" w:rsidRDefault="00386915" w:rsidP="006F46B1"/>
        </w:tc>
        <w:tc>
          <w:tcPr>
            <w:tcW w:w="4942" w:type="dxa"/>
            <w:gridSpan w:val="10"/>
            <w:tcBorders>
              <w:top w:val="nil"/>
              <w:left w:val="nil"/>
              <w:bottom w:val="single" w:sz="4" w:space="0" w:color="auto"/>
              <w:right w:val="nil"/>
            </w:tcBorders>
            <w:shd w:val="clear" w:color="auto" w:fill="auto"/>
            <w:noWrap/>
            <w:vAlign w:val="bottom"/>
          </w:tcPr>
          <w:p w:rsidR="00386915" w:rsidRPr="0063015A" w:rsidRDefault="00386915" w:rsidP="006F46B1">
            <w:r w:rsidRPr="0063015A">
              <w:t> </w:t>
            </w:r>
          </w:p>
        </w:tc>
      </w:tr>
      <w:tr w:rsidR="00386915" w:rsidRPr="0063015A" w:rsidTr="006F46B1">
        <w:trPr>
          <w:gridAfter w:val="1"/>
          <w:wAfter w:w="236" w:type="dxa"/>
          <w:trHeight w:val="195"/>
        </w:trPr>
        <w:tc>
          <w:tcPr>
            <w:tcW w:w="4316" w:type="dxa"/>
            <w:gridSpan w:val="5"/>
            <w:tcBorders>
              <w:top w:val="single" w:sz="4" w:space="0" w:color="auto"/>
              <w:left w:val="nil"/>
              <w:bottom w:val="nil"/>
              <w:right w:val="nil"/>
            </w:tcBorders>
            <w:shd w:val="clear" w:color="auto" w:fill="auto"/>
            <w:noWrap/>
            <w:vAlign w:val="bottom"/>
          </w:tcPr>
          <w:p w:rsidR="00386915" w:rsidRPr="0063015A" w:rsidRDefault="00386915" w:rsidP="006F46B1">
            <w:r w:rsidRPr="0063015A">
              <w:t>(должность)</w:t>
            </w:r>
          </w:p>
        </w:tc>
        <w:tc>
          <w:tcPr>
            <w:tcW w:w="423" w:type="dxa"/>
            <w:tcBorders>
              <w:top w:val="nil"/>
              <w:left w:val="nil"/>
              <w:bottom w:val="nil"/>
              <w:right w:val="nil"/>
            </w:tcBorders>
            <w:shd w:val="clear" w:color="auto" w:fill="auto"/>
            <w:noWrap/>
            <w:vAlign w:val="bottom"/>
          </w:tcPr>
          <w:p w:rsidR="00386915" w:rsidRPr="0063015A" w:rsidRDefault="00386915" w:rsidP="006F46B1"/>
        </w:tc>
        <w:tc>
          <w:tcPr>
            <w:tcW w:w="236" w:type="dxa"/>
            <w:tcBorders>
              <w:top w:val="nil"/>
              <w:left w:val="nil"/>
              <w:bottom w:val="nil"/>
              <w:right w:val="nil"/>
            </w:tcBorders>
            <w:shd w:val="clear" w:color="auto" w:fill="auto"/>
            <w:noWrap/>
            <w:vAlign w:val="bottom"/>
          </w:tcPr>
          <w:p w:rsidR="00386915" w:rsidRPr="0063015A" w:rsidRDefault="00386915" w:rsidP="006F46B1"/>
        </w:tc>
        <w:tc>
          <w:tcPr>
            <w:tcW w:w="455" w:type="dxa"/>
            <w:tcBorders>
              <w:top w:val="nil"/>
              <w:left w:val="nil"/>
              <w:bottom w:val="nil"/>
              <w:right w:val="nil"/>
            </w:tcBorders>
            <w:shd w:val="clear" w:color="auto" w:fill="auto"/>
            <w:noWrap/>
            <w:vAlign w:val="bottom"/>
          </w:tcPr>
          <w:p w:rsidR="00386915" w:rsidRPr="0063015A" w:rsidRDefault="00386915" w:rsidP="006F46B1"/>
        </w:tc>
        <w:tc>
          <w:tcPr>
            <w:tcW w:w="4942" w:type="dxa"/>
            <w:gridSpan w:val="10"/>
            <w:tcBorders>
              <w:top w:val="nil"/>
              <w:left w:val="nil"/>
              <w:bottom w:val="nil"/>
              <w:right w:val="nil"/>
            </w:tcBorders>
            <w:shd w:val="clear" w:color="auto" w:fill="auto"/>
            <w:noWrap/>
            <w:vAlign w:val="bottom"/>
          </w:tcPr>
          <w:p w:rsidR="00386915" w:rsidRPr="0063015A" w:rsidRDefault="00386915" w:rsidP="006F46B1">
            <w:r w:rsidRPr="0063015A">
              <w:t>(должность)</w:t>
            </w:r>
          </w:p>
        </w:tc>
      </w:tr>
      <w:tr w:rsidR="00386915" w:rsidRPr="0063015A" w:rsidTr="006F46B1">
        <w:trPr>
          <w:gridAfter w:val="1"/>
          <w:wAfter w:w="236" w:type="dxa"/>
          <w:trHeight w:val="90"/>
        </w:trPr>
        <w:tc>
          <w:tcPr>
            <w:tcW w:w="2320" w:type="dxa"/>
            <w:gridSpan w:val="2"/>
            <w:tcBorders>
              <w:top w:val="nil"/>
              <w:left w:val="nil"/>
              <w:bottom w:val="single" w:sz="4" w:space="0" w:color="auto"/>
              <w:right w:val="nil"/>
            </w:tcBorders>
            <w:shd w:val="clear" w:color="auto" w:fill="auto"/>
            <w:noWrap/>
            <w:vAlign w:val="bottom"/>
          </w:tcPr>
          <w:p w:rsidR="00386915" w:rsidRPr="0063015A" w:rsidRDefault="00386915" w:rsidP="006F46B1">
            <w:r w:rsidRPr="0063015A">
              <w:t> </w:t>
            </w:r>
          </w:p>
        </w:tc>
        <w:tc>
          <w:tcPr>
            <w:tcW w:w="276" w:type="dxa"/>
            <w:tcBorders>
              <w:top w:val="nil"/>
              <w:left w:val="nil"/>
              <w:bottom w:val="nil"/>
              <w:right w:val="nil"/>
            </w:tcBorders>
            <w:shd w:val="clear" w:color="auto" w:fill="auto"/>
            <w:noWrap/>
            <w:vAlign w:val="bottom"/>
          </w:tcPr>
          <w:p w:rsidR="00386915" w:rsidRPr="0063015A" w:rsidRDefault="00386915" w:rsidP="006F46B1"/>
        </w:tc>
        <w:tc>
          <w:tcPr>
            <w:tcW w:w="1720" w:type="dxa"/>
            <w:gridSpan w:val="2"/>
            <w:tcBorders>
              <w:top w:val="nil"/>
              <w:left w:val="nil"/>
              <w:bottom w:val="single" w:sz="4" w:space="0" w:color="auto"/>
              <w:right w:val="nil"/>
            </w:tcBorders>
            <w:shd w:val="clear" w:color="auto" w:fill="auto"/>
            <w:noWrap/>
            <w:vAlign w:val="bottom"/>
          </w:tcPr>
          <w:p w:rsidR="00386915" w:rsidRPr="0063015A" w:rsidRDefault="00386915" w:rsidP="006F46B1">
            <w:r w:rsidRPr="0063015A">
              <w:t> </w:t>
            </w:r>
          </w:p>
        </w:tc>
        <w:tc>
          <w:tcPr>
            <w:tcW w:w="423" w:type="dxa"/>
            <w:tcBorders>
              <w:top w:val="nil"/>
              <w:left w:val="nil"/>
              <w:bottom w:val="nil"/>
              <w:right w:val="nil"/>
            </w:tcBorders>
            <w:shd w:val="clear" w:color="auto" w:fill="auto"/>
            <w:noWrap/>
            <w:vAlign w:val="bottom"/>
          </w:tcPr>
          <w:p w:rsidR="00386915" w:rsidRPr="0063015A" w:rsidRDefault="00386915" w:rsidP="006F46B1"/>
        </w:tc>
        <w:tc>
          <w:tcPr>
            <w:tcW w:w="236" w:type="dxa"/>
            <w:tcBorders>
              <w:top w:val="nil"/>
              <w:left w:val="nil"/>
              <w:bottom w:val="nil"/>
              <w:right w:val="nil"/>
            </w:tcBorders>
            <w:shd w:val="clear" w:color="auto" w:fill="auto"/>
            <w:noWrap/>
            <w:vAlign w:val="bottom"/>
          </w:tcPr>
          <w:p w:rsidR="00386915" w:rsidRPr="0063015A" w:rsidRDefault="00386915" w:rsidP="006F46B1"/>
        </w:tc>
        <w:tc>
          <w:tcPr>
            <w:tcW w:w="455" w:type="dxa"/>
            <w:tcBorders>
              <w:top w:val="nil"/>
              <w:left w:val="nil"/>
              <w:bottom w:val="nil"/>
              <w:right w:val="nil"/>
            </w:tcBorders>
            <w:shd w:val="clear" w:color="auto" w:fill="auto"/>
            <w:noWrap/>
            <w:vAlign w:val="bottom"/>
          </w:tcPr>
          <w:p w:rsidR="00386915" w:rsidRPr="0063015A" w:rsidRDefault="00386915" w:rsidP="006F46B1"/>
        </w:tc>
        <w:tc>
          <w:tcPr>
            <w:tcW w:w="2058" w:type="dxa"/>
            <w:gridSpan w:val="4"/>
            <w:tcBorders>
              <w:top w:val="nil"/>
              <w:left w:val="nil"/>
              <w:bottom w:val="single" w:sz="4" w:space="0" w:color="auto"/>
              <w:right w:val="nil"/>
            </w:tcBorders>
            <w:shd w:val="clear" w:color="auto" w:fill="auto"/>
            <w:noWrap/>
            <w:vAlign w:val="bottom"/>
          </w:tcPr>
          <w:p w:rsidR="00386915" w:rsidRPr="0063015A" w:rsidRDefault="00386915" w:rsidP="006F46B1">
            <w:r w:rsidRPr="0063015A">
              <w:t> </w:t>
            </w:r>
          </w:p>
        </w:tc>
        <w:tc>
          <w:tcPr>
            <w:tcW w:w="772" w:type="dxa"/>
            <w:tcBorders>
              <w:top w:val="nil"/>
              <w:left w:val="nil"/>
              <w:bottom w:val="nil"/>
              <w:right w:val="nil"/>
            </w:tcBorders>
            <w:shd w:val="clear" w:color="auto" w:fill="auto"/>
            <w:noWrap/>
            <w:vAlign w:val="bottom"/>
          </w:tcPr>
          <w:p w:rsidR="00386915" w:rsidRPr="0063015A" w:rsidRDefault="00386915" w:rsidP="006F46B1"/>
        </w:tc>
        <w:tc>
          <w:tcPr>
            <w:tcW w:w="2112" w:type="dxa"/>
            <w:gridSpan w:val="5"/>
            <w:tcBorders>
              <w:top w:val="nil"/>
              <w:left w:val="nil"/>
              <w:bottom w:val="single" w:sz="4" w:space="0" w:color="auto"/>
              <w:right w:val="nil"/>
            </w:tcBorders>
            <w:shd w:val="clear" w:color="auto" w:fill="auto"/>
            <w:noWrap/>
            <w:vAlign w:val="bottom"/>
          </w:tcPr>
          <w:p w:rsidR="00386915" w:rsidRPr="0063015A" w:rsidRDefault="00386915" w:rsidP="006F46B1">
            <w:r w:rsidRPr="0063015A">
              <w:t> </w:t>
            </w:r>
          </w:p>
        </w:tc>
      </w:tr>
      <w:tr w:rsidR="00386915" w:rsidRPr="0063015A" w:rsidTr="006F46B1">
        <w:trPr>
          <w:gridAfter w:val="1"/>
          <w:wAfter w:w="236" w:type="dxa"/>
          <w:trHeight w:val="225"/>
        </w:trPr>
        <w:tc>
          <w:tcPr>
            <w:tcW w:w="2320" w:type="dxa"/>
            <w:gridSpan w:val="2"/>
            <w:tcBorders>
              <w:top w:val="nil"/>
              <w:left w:val="nil"/>
              <w:bottom w:val="nil"/>
              <w:right w:val="nil"/>
            </w:tcBorders>
            <w:shd w:val="clear" w:color="auto" w:fill="auto"/>
            <w:noWrap/>
            <w:vAlign w:val="bottom"/>
          </w:tcPr>
          <w:p w:rsidR="00386915" w:rsidRPr="0063015A" w:rsidRDefault="00386915" w:rsidP="006F46B1">
            <w:r w:rsidRPr="0063015A">
              <w:t>(подпись)</w:t>
            </w:r>
          </w:p>
        </w:tc>
        <w:tc>
          <w:tcPr>
            <w:tcW w:w="276" w:type="dxa"/>
            <w:tcBorders>
              <w:top w:val="nil"/>
              <w:left w:val="nil"/>
              <w:bottom w:val="nil"/>
              <w:right w:val="nil"/>
            </w:tcBorders>
            <w:shd w:val="clear" w:color="auto" w:fill="auto"/>
            <w:noWrap/>
            <w:vAlign w:val="bottom"/>
          </w:tcPr>
          <w:p w:rsidR="00386915" w:rsidRPr="0063015A" w:rsidRDefault="00386915" w:rsidP="006F46B1"/>
        </w:tc>
        <w:tc>
          <w:tcPr>
            <w:tcW w:w="1720" w:type="dxa"/>
            <w:gridSpan w:val="2"/>
            <w:tcBorders>
              <w:top w:val="nil"/>
              <w:left w:val="nil"/>
              <w:bottom w:val="nil"/>
              <w:right w:val="nil"/>
            </w:tcBorders>
            <w:shd w:val="clear" w:color="auto" w:fill="auto"/>
            <w:noWrap/>
            <w:vAlign w:val="bottom"/>
          </w:tcPr>
          <w:p w:rsidR="00386915" w:rsidRPr="0063015A" w:rsidRDefault="00386915" w:rsidP="006F46B1">
            <w:r w:rsidRPr="0063015A">
              <w:t>(расшифровка подписи)</w:t>
            </w:r>
          </w:p>
        </w:tc>
        <w:tc>
          <w:tcPr>
            <w:tcW w:w="423" w:type="dxa"/>
            <w:tcBorders>
              <w:top w:val="nil"/>
              <w:left w:val="nil"/>
              <w:bottom w:val="nil"/>
              <w:right w:val="nil"/>
            </w:tcBorders>
            <w:shd w:val="clear" w:color="auto" w:fill="auto"/>
            <w:noWrap/>
            <w:vAlign w:val="bottom"/>
          </w:tcPr>
          <w:p w:rsidR="00386915" w:rsidRPr="0063015A" w:rsidRDefault="00386915" w:rsidP="006F46B1"/>
        </w:tc>
        <w:tc>
          <w:tcPr>
            <w:tcW w:w="236" w:type="dxa"/>
            <w:tcBorders>
              <w:top w:val="nil"/>
              <w:left w:val="nil"/>
              <w:bottom w:val="nil"/>
              <w:right w:val="nil"/>
            </w:tcBorders>
            <w:shd w:val="clear" w:color="auto" w:fill="auto"/>
            <w:noWrap/>
            <w:vAlign w:val="bottom"/>
          </w:tcPr>
          <w:p w:rsidR="00386915" w:rsidRPr="0063015A" w:rsidRDefault="00386915" w:rsidP="006F46B1"/>
        </w:tc>
        <w:tc>
          <w:tcPr>
            <w:tcW w:w="455" w:type="dxa"/>
            <w:tcBorders>
              <w:top w:val="nil"/>
              <w:left w:val="nil"/>
              <w:bottom w:val="nil"/>
              <w:right w:val="nil"/>
            </w:tcBorders>
            <w:shd w:val="clear" w:color="auto" w:fill="auto"/>
            <w:noWrap/>
            <w:vAlign w:val="bottom"/>
          </w:tcPr>
          <w:p w:rsidR="00386915" w:rsidRPr="0063015A" w:rsidRDefault="00386915" w:rsidP="006F46B1"/>
        </w:tc>
        <w:tc>
          <w:tcPr>
            <w:tcW w:w="2058" w:type="dxa"/>
            <w:gridSpan w:val="4"/>
            <w:tcBorders>
              <w:top w:val="nil"/>
              <w:left w:val="nil"/>
              <w:bottom w:val="nil"/>
              <w:right w:val="nil"/>
            </w:tcBorders>
            <w:shd w:val="clear" w:color="auto" w:fill="auto"/>
            <w:noWrap/>
            <w:vAlign w:val="bottom"/>
          </w:tcPr>
          <w:p w:rsidR="00386915" w:rsidRPr="0063015A" w:rsidRDefault="00386915" w:rsidP="006F46B1">
            <w:r w:rsidRPr="0063015A">
              <w:t>(подпись)</w:t>
            </w:r>
          </w:p>
        </w:tc>
        <w:tc>
          <w:tcPr>
            <w:tcW w:w="772" w:type="dxa"/>
            <w:tcBorders>
              <w:top w:val="nil"/>
              <w:left w:val="nil"/>
              <w:bottom w:val="nil"/>
              <w:right w:val="nil"/>
            </w:tcBorders>
            <w:shd w:val="clear" w:color="auto" w:fill="auto"/>
            <w:noWrap/>
            <w:vAlign w:val="bottom"/>
          </w:tcPr>
          <w:p w:rsidR="00386915" w:rsidRPr="0063015A" w:rsidRDefault="00386915" w:rsidP="006F46B1"/>
        </w:tc>
        <w:tc>
          <w:tcPr>
            <w:tcW w:w="2112" w:type="dxa"/>
            <w:gridSpan w:val="5"/>
            <w:tcBorders>
              <w:top w:val="single" w:sz="4" w:space="0" w:color="auto"/>
              <w:left w:val="nil"/>
              <w:bottom w:val="nil"/>
              <w:right w:val="nil"/>
            </w:tcBorders>
            <w:shd w:val="clear" w:color="auto" w:fill="auto"/>
            <w:noWrap/>
            <w:vAlign w:val="bottom"/>
          </w:tcPr>
          <w:p w:rsidR="00386915" w:rsidRPr="0063015A" w:rsidRDefault="00386915" w:rsidP="006F46B1">
            <w:r w:rsidRPr="0063015A">
              <w:t>(расшифровка подписи)</w:t>
            </w:r>
          </w:p>
        </w:tc>
      </w:tr>
      <w:tr w:rsidR="00386915" w:rsidRPr="0063015A" w:rsidTr="006F46B1">
        <w:trPr>
          <w:gridAfter w:val="1"/>
          <w:wAfter w:w="236" w:type="dxa"/>
          <w:trHeight w:val="255"/>
        </w:trPr>
        <w:tc>
          <w:tcPr>
            <w:tcW w:w="1560" w:type="dxa"/>
            <w:tcBorders>
              <w:top w:val="nil"/>
              <w:left w:val="nil"/>
              <w:bottom w:val="nil"/>
              <w:right w:val="nil"/>
            </w:tcBorders>
            <w:shd w:val="clear" w:color="auto" w:fill="auto"/>
            <w:noWrap/>
            <w:vAlign w:val="bottom"/>
          </w:tcPr>
          <w:p w:rsidR="00386915" w:rsidRPr="0063015A" w:rsidRDefault="00386915" w:rsidP="006F46B1">
            <w:r w:rsidRPr="0063015A">
              <w:t>М.П.</w:t>
            </w:r>
          </w:p>
        </w:tc>
        <w:tc>
          <w:tcPr>
            <w:tcW w:w="760" w:type="dxa"/>
            <w:tcBorders>
              <w:top w:val="nil"/>
              <w:left w:val="nil"/>
              <w:bottom w:val="nil"/>
              <w:right w:val="nil"/>
            </w:tcBorders>
            <w:shd w:val="clear" w:color="auto" w:fill="auto"/>
            <w:noWrap/>
            <w:vAlign w:val="bottom"/>
          </w:tcPr>
          <w:p w:rsidR="00386915" w:rsidRPr="0063015A" w:rsidRDefault="00386915" w:rsidP="006F46B1"/>
        </w:tc>
        <w:tc>
          <w:tcPr>
            <w:tcW w:w="276" w:type="dxa"/>
            <w:tcBorders>
              <w:top w:val="nil"/>
              <w:left w:val="nil"/>
              <w:bottom w:val="nil"/>
              <w:right w:val="nil"/>
            </w:tcBorders>
            <w:shd w:val="clear" w:color="auto" w:fill="auto"/>
            <w:noWrap/>
            <w:vAlign w:val="bottom"/>
          </w:tcPr>
          <w:p w:rsidR="00386915" w:rsidRPr="0063015A" w:rsidRDefault="00386915" w:rsidP="006F46B1"/>
        </w:tc>
        <w:tc>
          <w:tcPr>
            <w:tcW w:w="1140" w:type="dxa"/>
            <w:tcBorders>
              <w:top w:val="nil"/>
              <w:left w:val="nil"/>
              <w:bottom w:val="nil"/>
              <w:right w:val="nil"/>
            </w:tcBorders>
            <w:shd w:val="clear" w:color="auto" w:fill="auto"/>
            <w:noWrap/>
            <w:vAlign w:val="bottom"/>
          </w:tcPr>
          <w:p w:rsidR="00386915" w:rsidRPr="0063015A" w:rsidRDefault="00386915" w:rsidP="006F46B1"/>
        </w:tc>
        <w:tc>
          <w:tcPr>
            <w:tcW w:w="580" w:type="dxa"/>
            <w:tcBorders>
              <w:top w:val="nil"/>
              <w:left w:val="nil"/>
              <w:bottom w:val="nil"/>
              <w:right w:val="nil"/>
            </w:tcBorders>
            <w:shd w:val="clear" w:color="auto" w:fill="auto"/>
            <w:noWrap/>
            <w:vAlign w:val="bottom"/>
          </w:tcPr>
          <w:p w:rsidR="00386915" w:rsidRPr="0063015A" w:rsidRDefault="00386915" w:rsidP="006F46B1"/>
        </w:tc>
        <w:tc>
          <w:tcPr>
            <w:tcW w:w="423" w:type="dxa"/>
            <w:tcBorders>
              <w:top w:val="nil"/>
              <w:left w:val="nil"/>
              <w:bottom w:val="nil"/>
              <w:right w:val="nil"/>
            </w:tcBorders>
            <w:shd w:val="clear" w:color="auto" w:fill="auto"/>
            <w:noWrap/>
            <w:vAlign w:val="bottom"/>
          </w:tcPr>
          <w:p w:rsidR="00386915" w:rsidRPr="0063015A" w:rsidRDefault="00386915" w:rsidP="006F46B1"/>
        </w:tc>
        <w:tc>
          <w:tcPr>
            <w:tcW w:w="236" w:type="dxa"/>
            <w:tcBorders>
              <w:top w:val="nil"/>
              <w:left w:val="nil"/>
              <w:bottom w:val="nil"/>
              <w:right w:val="nil"/>
            </w:tcBorders>
            <w:shd w:val="clear" w:color="auto" w:fill="auto"/>
            <w:noWrap/>
            <w:vAlign w:val="bottom"/>
          </w:tcPr>
          <w:p w:rsidR="00386915" w:rsidRPr="0063015A" w:rsidRDefault="00386915" w:rsidP="006F46B1"/>
        </w:tc>
        <w:tc>
          <w:tcPr>
            <w:tcW w:w="455" w:type="dxa"/>
            <w:tcBorders>
              <w:top w:val="nil"/>
              <w:left w:val="nil"/>
              <w:bottom w:val="nil"/>
              <w:right w:val="nil"/>
            </w:tcBorders>
            <w:shd w:val="clear" w:color="auto" w:fill="auto"/>
            <w:noWrap/>
            <w:vAlign w:val="bottom"/>
          </w:tcPr>
          <w:p w:rsidR="00386915" w:rsidRPr="0063015A" w:rsidRDefault="00386915" w:rsidP="006F46B1"/>
        </w:tc>
        <w:tc>
          <w:tcPr>
            <w:tcW w:w="1547" w:type="dxa"/>
            <w:gridSpan w:val="2"/>
            <w:tcBorders>
              <w:top w:val="nil"/>
              <w:left w:val="nil"/>
              <w:bottom w:val="nil"/>
              <w:right w:val="nil"/>
            </w:tcBorders>
            <w:shd w:val="clear" w:color="auto" w:fill="auto"/>
            <w:noWrap/>
            <w:vAlign w:val="bottom"/>
          </w:tcPr>
          <w:p w:rsidR="00386915" w:rsidRPr="0063015A" w:rsidRDefault="00386915" w:rsidP="006F46B1">
            <w:r w:rsidRPr="0063015A">
              <w:t>М.П.</w:t>
            </w:r>
          </w:p>
        </w:tc>
        <w:tc>
          <w:tcPr>
            <w:tcW w:w="256" w:type="dxa"/>
            <w:tcBorders>
              <w:top w:val="nil"/>
              <w:left w:val="nil"/>
              <w:bottom w:val="nil"/>
              <w:right w:val="nil"/>
            </w:tcBorders>
            <w:shd w:val="clear" w:color="auto" w:fill="auto"/>
            <w:noWrap/>
            <w:vAlign w:val="bottom"/>
          </w:tcPr>
          <w:p w:rsidR="00386915" w:rsidRPr="0063015A" w:rsidRDefault="00386915" w:rsidP="006F46B1"/>
        </w:tc>
        <w:tc>
          <w:tcPr>
            <w:tcW w:w="255" w:type="dxa"/>
            <w:tcBorders>
              <w:top w:val="nil"/>
              <w:left w:val="nil"/>
              <w:bottom w:val="nil"/>
              <w:right w:val="nil"/>
            </w:tcBorders>
            <w:shd w:val="clear" w:color="auto" w:fill="auto"/>
            <w:noWrap/>
            <w:vAlign w:val="bottom"/>
          </w:tcPr>
          <w:p w:rsidR="00386915" w:rsidRPr="0063015A" w:rsidRDefault="00386915" w:rsidP="006F46B1"/>
        </w:tc>
        <w:tc>
          <w:tcPr>
            <w:tcW w:w="772" w:type="dxa"/>
            <w:tcBorders>
              <w:top w:val="nil"/>
              <w:left w:val="nil"/>
              <w:bottom w:val="nil"/>
              <w:right w:val="nil"/>
            </w:tcBorders>
            <w:shd w:val="clear" w:color="auto" w:fill="auto"/>
            <w:noWrap/>
            <w:vAlign w:val="bottom"/>
          </w:tcPr>
          <w:p w:rsidR="00386915" w:rsidRPr="0063015A" w:rsidRDefault="00386915" w:rsidP="006F46B1"/>
        </w:tc>
        <w:tc>
          <w:tcPr>
            <w:tcW w:w="1026" w:type="dxa"/>
            <w:gridSpan w:val="3"/>
            <w:tcBorders>
              <w:top w:val="nil"/>
              <w:left w:val="nil"/>
              <w:bottom w:val="nil"/>
              <w:right w:val="nil"/>
            </w:tcBorders>
            <w:shd w:val="clear" w:color="auto" w:fill="auto"/>
            <w:noWrap/>
            <w:vAlign w:val="bottom"/>
          </w:tcPr>
          <w:p w:rsidR="00386915" w:rsidRPr="0063015A" w:rsidRDefault="00386915" w:rsidP="006F46B1"/>
        </w:tc>
        <w:tc>
          <w:tcPr>
            <w:tcW w:w="1086" w:type="dxa"/>
            <w:gridSpan w:val="2"/>
            <w:tcBorders>
              <w:top w:val="nil"/>
              <w:left w:val="nil"/>
              <w:bottom w:val="nil"/>
              <w:right w:val="nil"/>
            </w:tcBorders>
            <w:shd w:val="clear" w:color="auto" w:fill="auto"/>
            <w:noWrap/>
            <w:vAlign w:val="bottom"/>
          </w:tcPr>
          <w:p w:rsidR="00386915" w:rsidRPr="0063015A" w:rsidRDefault="00386915" w:rsidP="006F46B1"/>
        </w:tc>
      </w:tr>
    </w:tbl>
    <w:p w:rsidR="00386915" w:rsidRPr="0063015A" w:rsidRDefault="00386915" w:rsidP="00386915">
      <w:pPr>
        <w:pStyle w:val="af9"/>
        <w:jc w:val="right"/>
        <w:rPr>
          <w:sz w:val="24"/>
        </w:rPr>
      </w:pPr>
    </w:p>
    <w:p w:rsidR="00386915" w:rsidRPr="0063015A" w:rsidRDefault="00386915" w:rsidP="00386915">
      <w:pPr>
        <w:pStyle w:val="af9"/>
        <w:jc w:val="right"/>
        <w:rPr>
          <w:sz w:val="24"/>
        </w:rPr>
      </w:pPr>
    </w:p>
    <w:p w:rsidR="00386915" w:rsidRPr="0063015A" w:rsidRDefault="00386915" w:rsidP="00386915">
      <w:pPr>
        <w:pStyle w:val="af9"/>
        <w:jc w:val="left"/>
        <w:rPr>
          <w:sz w:val="24"/>
        </w:rPr>
      </w:pPr>
    </w:p>
    <w:tbl>
      <w:tblPr>
        <w:tblW w:w="10000" w:type="dxa"/>
        <w:jc w:val="center"/>
        <w:tblInd w:w="291" w:type="dxa"/>
        <w:tblLayout w:type="fixed"/>
        <w:tblLook w:val="0000"/>
      </w:tblPr>
      <w:tblGrid>
        <w:gridCol w:w="5244"/>
        <w:gridCol w:w="4756"/>
      </w:tblGrid>
      <w:tr w:rsidR="00386915" w:rsidRPr="0063015A" w:rsidTr="006F46B1">
        <w:trPr>
          <w:trHeight w:val="529"/>
          <w:jc w:val="center"/>
        </w:trPr>
        <w:tc>
          <w:tcPr>
            <w:tcW w:w="5244" w:type="dxa"/>
          </w:tcPr>
          <w:p w:rsidR="00386915" w:rsidRDefault="00386915" w:rsidP="006F46B1">
            <w:pPr>
              <w:rPr>
                <w:b/>
              </w:rPr>
            </w:pPr>
          </w:p>
          <w:p w:rsidR="00386915" w:rsidRDefault="00386915" w:rsidP="006F46B1">
            <w:pPr>
              <w:rPr>
                <w:b/>
                <w:u w:val="single"/>
              </w:rPr>
            </w:pPr>
            <w:r w:rsidRPr="00E45966">
              <w:rPr>
                <w:b/>
                <w:u w:val="single"/>
              </w:rPr>
              <w:t>Форма документа согласована:</w:t>
            </w:r>
          </w:p>
          <w:p w:rsidR="00386915" w:rsidRPr="00E45966" w:rsidRDefault="00386915" w:rsidP="006F46B1">
            <w:pPr>
              <w:rPr>
                <w:b/>
                <w:u w:val="single"/>
              </w:rPr>
            </w:pPr>
          </w:p>
          <w:p w:rsidR="00386915" w:rsidRPr="00E45966" w:rsidRDefault="00386915" w:rsidP="006F46B1">
            <w:pPr>
              <w:rPr>
                <w:b/>
              </w:rPr>
            </w:pPr>
            <w:r w:rsidRPr="00E45966">
              <w:rPr>
                <w:b/>
              </w:rPr>
              <w:t>Клиент:</w:t>
            </w:r>
          </w:p>
        </w:tc>
        <w:tc>
          <w:tcPr>
            <w:tcW w:w="4756" w:type="dxa"/>
          </w:tcPr>
          <w:p w:rsidR="00386915" w:rsidRDefault="00386915" w:rsidP="006F46B1">
            <w:pPr>
              <w:rPr>
                <w:b/>
              </w:rPr>
            </w:pPr>
          </w:p>
          <w:p w:rsidR="00386915" w:rsidRDefault="00386915" w:rsidP="006F46B1">
            <w:pPr>
              <w:rPr>
                <w:b/>
              </w:rPr>
            </w:pPr>
          </w:p>
          <w:p w:rsidR="00386915" w:rsidRDefault="00386915" w:rsidP="006F46B1">
            <w:pPr>
              <w:rPr>
                <w:b/>
              </w:rPr>
            </w:pPr>
          </w:p>
          <w:p w:rsidR="00386915" w:rsidRPr="00E45966" w:rsidRDefault="00386915" w:rsidP="006F46B1">
            <w:pPr>
              <w:rPr>
                <w:b/>
                <w:vertAlign w:val="superscript"/>
              </w:rPr>
            </w:pPr>
            <w:r w:rsidRPr="00E45966">
              <w:rPr>
                <w:b/>
              </w:rPr>
              <w:t>Экспедитор:</w:t>
            </w:r>
            <w:r w:rsidRPr="00E45966">
              <w:rPr>
                <w:b/>
                <w:vertAlign w:val="superscript"/>
              </w:rPr>
              <w:t xml:space="preserve"> </w:t>
            </w:r>
          </w:p>
        </w:tc>
      </w:tr>
      <w:tr w:rsidR="00386915" w:rsidRPr="0063015A" w:rsidTr="006F46B1">
        <w:trPr>
          <w:jc w:val="center"/>
        </w:trPr>
        <w:tc>
          <w:tcPr>
            <w:tcW w:w="5244" w:type="dxa"/>
          </w:tcPr>
          <w:p w:rsidR="00386915" w:rsidRPr="00E45966" w:rsidRDefault="00386915" w:rsidP="006F46B1"/>
          <w:p w:rsidR="00386915" w:rsidRPr="00E45966" w:rsidRDefault="00386915" w:rsidP="006F46B1"/>
          <w:p w:rsidR="00386915" w:rsidRPr="00E45966" w:rsidRDefault="00386915" w:rsidP="006F46B1">
            <w:r w:rsidRPr="00E45966">
              <w:t>_____________ /____________________/</w:t>
            </w:r>
          </w:p>
          <w:p w:rsidR="00386915" w:rsidRPr="00E45966" w:rsidRDefault="00386915" w:rsidP="006F46B1">
            <w:r w:rsidRPr="00E45966">
              <w:rPr>
                <w:vertAlign w:val="superscript"/>
              </w:rPr>
              <w:t>подпись/Ф.И.О./</w:t>
            </w:r>
          </w:p>
        </w:tc>
        <w:tc>
          <w:tcPr>
            <w:tcW w:w="4756" w:type="dxa"/>
          </w:tcPr>
          <w:p w:rsidR="00386915" w:rsidRPr="00E45966" w:rsidRDefault="00386915" w:rsidP="006F46B1">
            <w:r w:rsidRPr="00E45966">
              <w:t>__________________________</w:t>
            </w:r>
          </w:p>
          <w:p w:rsidR="00386915" w:rsidRPr="00E45966" w:rsidRDefault="00386915" w:rsidP="006F46B1">
            <w:r w:rsidRPr="00E45966">
              <w:t>__________________________</w:t>
            </w:r>
          </w:p>
          <w:p w:rsidR="00386915" w:rsidRPr="00E45966" w:rsidRDefault="00386915" w:rsidP="006F46B1">
            <w:r w:rsidRPr="00E45966">
              <w:t>________ /_____________./</w:t>
            </w:r>
          </w:p>
          <w:p w:rsidR="00386915" w:rsidRPr="00E45966" w:rsidRDefault="00386915" w:rsidP="006F46B1">
            <w:r w:rsidRPr="00E45966">
              <w:rPr>
                <w:vertAlign w:val="superscript"/>
              </w:rPr>
              <w:t>подпись/Ф.И.О./</w:t>
            </w:r>
          </w:p>
        </w:tc>
      </w:tr>
    </w:tbl>
    <w:p w:rsidR="0012051B" w:rsidRDefault="0012051B" w:rsidP="00DA52B2">
      <w:pPr>
        <w:pStyle w:val="af9"/>
        <w:jc w:val="right"/>
        <w:rPr>
          <w:sz w:val="28"/>
          <w:szCs w:val="28"/>
        </w:rPr>
      </w:pPr>
    </w:p>
    <w:p w:rsidR="0012051B" w:rsidRDefault="0012051B" w:rsidP="00DA52B2">
      <w:pPr>
        <w:pStyle w:val="af9"/>
        <w:jc w:val="right"/>
        <w:rPr>
          <w:sz w:val="28"/>
          <w:szCs w:val="28"/>
        </w:rPr>
      </w:pPr>
    </w:p>
    <w:p w:rsidR="0012051B" w:rsidRDefault="0012051B" w:rsidP="00DA52B2">
      <w:pPr>
        <w:pStyle w:val="af9"/>
        <w:jc w:val="right"/>
        <w:rPr>
          <w:sz w:val="28"/>
          <w:szCs w:val="28"/>
        </w:rPr>
      </w:pPr>
    </w:p>
    <w:p w:rsidR="0012051B" w:rsidRDefault="0012051B" w:rsidP="00DA52B2">
      <w:pPr>
        <w:pStyle w:val="af9"/>
        <w:jc w:val="right"/>
        <w:rPr>
          <w:sz w:val="28"/>
          <w:szCs w:val="28"/>
        </w:rPr>
      </w:pPr>
    </w:p>
    <w:p w:rsidR="0012051B" w:rsidRDefault="0012051B" w:rsidP="00DA52B2">
      <w:pPr>
        <w:pStyle w:val="af9"/>
        <w:jc w:val="right"/>
        <w:rPr>
          <w:sz w:val="28"/>
          <w:szCs w:val="28"/>
        </w:rPr>
      </w:pPr>
    </w:p>
    <w:p w:rsidR="0012051B" w:rsidRDefault="0012051B" w:rsidP="00DA52B2">
      <w:pPr>
        <w:pStyle w:val="af9"/>
        <w:jc w:val="right"/>
        <w:rPr>
          <w:sz w:val="28"/>
          <w:szCs w:val="28"/>
        </w:rPr>
      </w:pPr>
    </w:p>
    <w:p w:rsidR="0012051B" w:rsidRDefault="0012051B" w:rsidP="00DA52B2">
      <w:pPr>
        <w:pStyle w:val="af9"/>
        <w:jc w:val="right"/>
        <w:rPr>
          <w:sz w:val="28"/>
          <w:szCs w:val="28"/>
        </w:rPr>
      </w:pPr>
    </w:p>
    <w:p w:rsidR="0012051B" w:rsidRDefault="0012051B" w:rsidP="00DA52B2">
      <w:pPr>
        <w:pStyle w:val="af9"/>
        <w:jc w:val="right"/>
        <w:rPr>
          <w:sz w:val="28"/>
          <w:szCs w:val="28"/>
        </w:rPr>
      </w:pPr>
    </w:p>
    <w:p w:rsidR="0012051B" w:rsidRDefault="0012051B" w:rsidP="00DA52B2">
      <w:pPr>
        <w:pStyle w:val="af9"/>
        <w:jc w:val="right"/>
        <w:rPr>
          <w:sz w:val="28"/>
          <w:szCs w:val="28"/>
        </w:rPr>
      </w:pPr>
    </w:p>
    <w:p w:rsidR="0012051B" w:rsidRDefault="0012051B" w:rsidP="00DA52B2">
      <w:pPr>
        <w:pStyle w:val="af9"/>
        <w:jc w:val="right"/>
        <w:rPr>
          <w:sz w:val="28"/>
          <w:szCs w:val="28"/>
        </w:rPr>
      </w:pPr>
    </w:p>
    <w:p w:rsidR="0012051B" w:rsidRDefault="0012051B" w:rsidP="00DA52B2">
      <w:pPr>
        <w:pStyle w:val="af9"/>
        <w:jc w:val="right"/>
        <w:rPr>
          <w:sz w:val="28"/>
          <w:szCs w:val="28"/>
        </w:rPr>
      </w:pPr>
    </w:p>
    <w:p w:rsidR="0012051B" w:rsidRDefault="0012051B" w:rsidP="00DA52B2">
      <w:pPr>
        <w:pStyle w:val="af9"/>
        <w:jc w:val="right"/>
        <w:rPr>
          <w:sz w:val="28"/>
          <w:szCs w:val="28"/>
        </w:rPr>
      </w:pPr>
    </w:p>
    <w:p w:rsidR="0012051B" w:rsidRDefault="0012051B" w:rsidP="00DA52B2">
      <w:pPr>
        <w:pStyle w:val="af9"/>
        <w:jc w:val="right"/>
        <w:rPr>
          <w:sz w:val="28"/>
          <w:szCs w:val="28"/>
        </w:rPr>
      </w:pPr>
    </w:p>
    <w:p w:rsidR="0012051B" w:rsidRDefault="0012051B" w:rsidP="00DA52B2">
      <w:pPr>
        <w:pStyle w:val="af9"/>
        <w:jc w:val="right"/>
        <w:rPr>
          <w:sz w:val="28"/>
          <w:szCs w:val="28"/>
        </w:rPr>
      </w:pPr>
    </w:p>
    <w:p w:rsidR="0012051B" w:rsidRDefault="0012051B" w:rsidP="00DA52B2">
      <w:pPr>
        <w:pStyle w:val="af9"/>
        <w:jc w:val="right"/>
        <w:rPr>
          <w:sz w:val="28"/>
          <w:szCs w:val="28"/>
        </w:rPr>
      </w:pPr>
    </w:p>
    <w:p w:rsidR="0012051B" w:rsidRDefault="0012051B" w:rsidP="00DA52B2">
      <w:pPr>
        <w:pStyle w:val="af9"/>
        <w:jc w:val="right"/>
        <w:rPr>
          <w:sz w:val="28"/>
          <w:szCs w:val="28"/>
        </w:rPr>
      </w:pPr>
    </w:p>
    <w:p w:rsidR="0012051B" w:rsidRDefault="0012051B" w:rsidP="00DA52B2">
      <w:pPr>
        <w:pStyle w:val="af9"/>
        <w:jc w:val="right"/>
        <w:rPr>
          <w:sz w:val="28"/>
          <w:szCs w:val="28"/>
        </w:rPr>
      </w:pPr>
    </w:p>
    <w:p w:rsidR="0012051B" w:rsidRDefault="0012051B" w:rsidP="00DA52B2">
      <w:pPr>
        <w:pStyle w:val="af9"/>
        <w:jc w:val="right"/>
        <w:rPr>
          <w:sz w:val="28"/>
          <w:szCs w:val="28"/>
        </w:rPr>
      </w:pPr>
    </w:p>
    <w:p w:rsidR="00541DEE" w:rsidRDefault="00541DEE" w:rsidP="00DA52B2">
      <w:pPr>
        <w:pStyle w:val="af9"/>
        <w:jc w:val="right"/>
        <w:rPr>
          <w:sz w:val="28"/>
          <w:szCs w:val="28"/>
        </w:rPr>
      </w:pPr>
    </w:p>
    <w:p w:rsidR="00DA52B2" w:rsidRPr="00C677ED" w:rsidRDefault="00DA52B2" w:rsidP="00DA52B2">
      <w:pPr>
        <w:pStyle w:val="af9"/>
        <w:jc w:val="right"/>
        <w:rPr>
          <w:sz w:val="28"/>
          <w:szCs w:val="28"/>
        </w:rPr>
      </w:pPr>
      <w:r>
        <w:rPr>
          <w:sz w:val="28"/>
          <w:szCs w:val="28"/>
        </w:rPr>
        <w:t>Приложение № 6</w:t>
      </w:r>
    </w:p>
    <w:p w:rsidR="00DA52B2" w:rsidRPr="00C677ED" w:rsidRDefault="00DA52B2" w:rsidP="00DA52B2">
      <w:pPr>
        <w:pStyle w:val="af9"/>
        <w:jc w:val="right"/>
        <w:rPr>
          <w:sz w:val="28"/>
          <w:szCs w:val="28"/>
        </w:rPr>
      </w:pPr>
      <w:r w:rsidRPr="00C677ED">
        <w:rPr>
          <w:sz w:val="28"/>
          <w:szCs w:val="28"/>
        </w:rPr>
        <w:t>к документации о закупке</w:t>
      </w:r>
    </w:p>
    <w:p w:rsidR="00DA52B2" w:rsidRDefault="00DA52B2" w:rsidP="00DA52B2">
      <w:pPr>
        <w:pStyle w:val="af9"/>
        <w:jc w:val="center"/>
        <w:rPr>
          <w:b/>
          <w:sz w:val="24"/>
        </w:rPr>
      </w:pPr>
    </w:p>
    <w:p w:rsidR="00DA52B2" w:rsidRPr="00676C36" w:rsidRDefault="00DA52B2" w:rsidP="00DA52B2">
      <w:pPr>
        <w:pStyle w:val="af9"/>
        <w:jc w:val="center"/>
        <w:rPr>
          <w:b/>
          <w:sz w:val="24"/>
        </w:rPr>
      </w:pPr>
      <w:r w:rsidRPr="00676C36">
        <w:rPr>
          <w:b/>
          <w:sz w:val="24"/>
        </w:rPr>
        <w:t>ОПИСЬ ДОКУМЕНТОВ</w:t>
      </w:r>
    </w:p>
    <w:p w:rsidR="00541DEE" w:rsidRDefault="00DA52B2" w:rsidP="00DA52B2">
      <w:pPr>
        <w:pStyle w:val="af9"/>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 xml:space="preserve">размещения оферты </w:t>
      </w:r>
    </w:p>
    <w:p w:rsidR="00DA52B2" w:rsidRPr="00676C36" w:rsidRDefault="00DA52B2" w:rsidP="00DA52B2">
      <w:pPr>
        <w:pStyle w:val="af9"/>
        <w:jc w:val="center"/>
        <w:rPr>
          <w:b/>
          <w:sz w:val="24"/>
        </w:rPr>
      </w:pPr>
      <w:r w:rsidRPr="001F777C">
        <w:rPr>
          <w:b/>
          <w:sz w:val="24"/>
        </w:rPr>
        <w:t>№ РО</w:t>
      </w:r>
      <w:r w:rsidR="00541DEE" w:rsidRPr="001F777C">
        <w:rPr>
          <w:b/>
          <w:sz w:val="24"/>
        </w:rPr>
        <w:t>-НКПОКТ-16-00</w:t>
      </w:r>
      <w:r w:rsidR="001F777C" w:rsidRPr="001F777C">
        <w:rPr>
          <w:b/>
          <w:sz w:val="24"/>
        </w:rPr>
        <w:t>15</w:t>
      </w:r>
    </w:p>
    <w:p w:rsidR="00DA52B2" w:rsidRPr="00676C36" w:rsidRDefault="00DA52B2" w:rsidP="00DA52B2">
      <w:pPr>
        <w:pStyle w:val="af9"/>
        <w:jc w:val="center"/>
        <w:rPr>
          <w:sz w:val="24"/>
        </w:rPr>
      </w:pPr>
    </w:p>
    <w:p w:rsidR="00541DEE" w:rsidRDefault="00541DEE" w:rsidP="00541DEE">
      <w:pPr>
        <w:pStyle w:val="af9"/>
        <w:ind w:firstLine="0"/>
        <w:rPr>
          <w:sz w:val="24"/>
        </w:rPr>
      </w:pPr>
      <w:r>
        <w:rPr>
          <w:sz w:val="24"/>
        </w:rPr>
        <w:tab/>
      </w:r>
      <w:r w:rsidR="00DA52B2">
        <w:rPr>
          <w:sz w:val="24"/>
        </w:rPr>
        <w:t xml:space="preserve">Настоящим_____________________________подтверждает подлинность и </w:t>
      </w:r>
    </w:p>
    <w:p w:rsidR="00541DEE" w:rsidRDefault="00541DEE" w:rsidP="00541DEE">
      <w:pPr>
        <w:pStyle w:val="af9"/>
        <w:ind w:firstLine="0"/>
        <w:rPr>
          <w:sz w:val="24"/>
        </w:rPr>
      </w:pPr>
      <w:r>
        <w:rPr>
          <w:sz w:val="24"/>
        </w:rPr>
        <w:t xml:space="preserve">                             </w:t>
      </w:r>
      <w:r>
        <w:rPr>
          <w:i/>
          <w:sz w:val="18"/>
          <w:szCs w:val="18"/>
        </w:rPr>
        <w:t>(наименование участника закупки)</w:t>
      </w:r>
    </w:p>
    <w:p w:rsidR="00DA52B2" w:rsidRDefault="00DA52B2" w:rsidP="00541DEE">
      <w:pPr>
        <w:pStyle w:val="af9"/>
        <w:ind w:firstLine="0"/>
        <w:rPr>
          <w:sz w:val="24"/>
        </w:rPr>
      </w:pPr>
      <w:r>
        <w:rPr>
          <w:sz w:val="24"/>
        </w:rPr>
        <w:t>достоверность</w:t>
      </w:r>
      <w:r w:rsidR="00541DEE">
        <w:rPr>
          <w:sz w:val="24"/>
        </w:rPr>
        <w:t xml:space="preserve"> </w:t>
      </w:r>
      <w:r>
        <w:rPr>
          <w:sz w:val="24"/>
        </w:rPr>
        <w:t>представленных в состав заявки н</w:t>
      </w:r>
      <w:r w:rsidR="00376A05">
        <w:rPr>
          <w:sz w:val="24"/>
        </w:rPr>
        <w:t xml:space="preserve">а участие в Размещении оферты </w:t>
      </w:r>
      <w:r w:rsidR="00541DEE">
        <w:rPr>
          <w:sz w:val="24"/>
        </w:rPr>
        <w:t xml:space="preserve">        </w:t>
      </w:r>
      <w:r w:rsidR="00376A05">
        <w:rPr>
          <w:sz w:val="24"/>
        </w:rPr>
        <w:t>№ </w:t>
      </w:r>
      <w:r>
        <w:rPr>
          <w:sz w:val="24"/>
        </w:rPr>
        <w:t>РО</w:t>
      </w:r>
      <w:r w:rsidR="00541DEE">
        <w:rPr>
          <w:sz w:val="24"/>
        </w:rPr>
        <w:t>-НКПОКТ-16-00</w:t>
      </w:r>
      <w:r>
        <w:rPr>
          <w:sz w:val="24"/>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3078D9" w:rsidRPr="00B872E5" w:rsidTr="001F777C">
        <w:tc>
          <w:tcPr>
            <w:tcW w:w="1242" w:type="dxa"/>
            <w:vAlign w:val="center"/>
          </w:tcPr>
          <w:p w:rsidR="003078D9" w:rsidRPr="00B872E5" w:rsidRDefault="003078D9" w:rsidP="001F777C">
            <w:pPr>
              <w:pStyle w:val="af9"/>
              <w:ind w:firstLine="0"/>
              <w:jc w:val="center"/>
            </w:pPr>
            <w:r w:rsidRPr="00B872E5">
              <w:t>№ п/п</w:t>
            </w:r>
          </w:p>
        </w:tc>
        <w:tc>
          <w:tcPr>
            <w:tcW w:w="5245" w:type="dxa"/>
            <w:vAlign w:val="center"/>
          </w:tcPr>
          <w:p w:rsidR="003078D9" w:rsidRPr="00B872E5" w:rsidRDefault="003078D9" w:rsidP="001F777C">
            <w:pPr>
              <w:pStyle w:val="af9"/>
              <w:ind w:right="-108" w:firstLine="0"/>
              <w:jc w:val="center"/>
            </w:pPr>
            <w:r w:rsidRPr="00B872E5">
              <w:t>Наименование</w:t>
            </w:r>
          </w:p>
        </w:tc>
        <w:tc>
          <w:tcPr>
            <w:tcW w:w="1701" w:type="dxa"/>
            <w:vAlign w:val="center"/>
          </w:tcPr>
          <w:p w:rsidR="003078D9" w:rsidRPr="00B872E5" w:rsidRDefault="003078D9" w:rsidP="001F777C">
            <w:pPr>
              <w:pStyle w:val="af9"/>
              <w:ind w:firstLine="0"/>
              <w:jc w:val="center"/>
            </w:pPr>
            <w:r w:rsidRPr="00B872E5">
              <w:t>Количество листов</w:t>
            </w:r>
          </w:p>
        </w:tc>
        <w:tc>
          <w:tcPr>
            <w:tcW w:w="1542" w:type="dxa"/>
            <w:vAlign w:val="center"/>
          </w:tcPr>
          <w:p w:rsidR="003078D9" w:rsidRPr="00B872E5" w:rsidRDefault="003078D9" w:rsidP="001F777C">
            <w:pPr>
              <w:pStyle w:val="af9"/>
              <w:ind w:firstLine="0"/>
              <w:jc w:val="center"/>
            </w:pPr>
            <w:r w:rsidRPr="00B872E5">
              <w:t>Номер страницы</w:t>
            </w:r>
          </w:p>
        </w:tc>
      </w:tr>
      <w:tr w:rsidR="003078D9" w:rsidRPr="00B872E5" w:rsidTr="001F777C">
        <w:tc>
          <w:tcPr>
            <w:tcW w:w="1242" w:type="dxa"/>
          </w:tcPr>
          <w:p w:rsidR="003078D9" w:rsidRPr="00B872E5" w:rsidRDefault="003078D9" w:rsidP="003078D9">
            <w:pPr>
              <w:pStyle w:val="Default"/>
              <w:rPr>
                <w:sz w:val="18"/>
                <w:szCs w:val="18"/>
              </w:rPr>
            </w:pPr>
            <w:r>
              <w:rPr>
                <w:sz w:val="18"/>
                <w:szCs w:val="18"/>
              </w:rPr>
              <w:t>1.</w:t>
            </w:r>
          </w:p>
        </w:tc>
        <w:tc>
          <w:tcPr>
            <w:tcW w:w="5245" w:type="dxa"/>
            <w:vAlign w:val="center"/>
          </w:tcPr>
          <w:p w:rsidR="003078D9" w:rsidRPr="00B872E5" w:rsidRDefault="003078D9" w:rsidP="003078D9">
            <w:pPr>
              <w:pStyle w:val="Default"/>
              <w:rPr>
                <w:sz w:val="18"/>
                <w:szCs w:val="18"/>
              </w:rPr>
            </w:pPr>
          </w:p>
        </w:tc>
        <w:tc>
          <w:tcPr>
            <w:tcW w:w="1701" w:type="dxa"/>
          </w:tcPr>
          <w:p w:rsidR="003078D9" w:rsidRPr="00B872E5" w:rsidRDefault="003078D9" w:rsidP="003078D9">
            <w:pPr>
              <w:pStyle w:val="af9"/>
            </w:pPr>
          </w:p>
        </w:tc>
        <w:tc>
          <w:tcPr>
            <w:tcW w:w="1542" w:type="dxa"/>
          </w:tcPr>
          <w:p w:rsidR="003078D9" w:rsidRPr="00B872E5" w:rsidRDefault="003078D9" w:rsidP="003078D9">
            <w:pPr>
              <w:pStyle w:val="af9"/>
            </w:pPr>
          </w:p>
        </w:tc>
      </w:tr>
      <w:tr w:rsidR="003078D9" w:rsidRPr="00B872E5" w:rsidTr="001F777C">
        <w:tc>
          <w:tcPr>
            <w:tcW w:w="1242" w:type="dxa"/>
          </w:tcPr>
          <w:p w:rsidR="003078D9" w:rsidRPr="00B872E5" w:rsidRDefault="003078D9" w:rsidP="003078D9">
            <w:pPr>
              <w:pStyle w:val="Default"/>
              <w:rPr>
                <w:sz w:val="18"/>
                <w:szCs w:val="18"/>
              </w:rPr>
            </w:pPr>
            <w:r>
              <w:rPr>
                <w:sz w:val="18"/>
                <w:szCs w:val="18"/>
              </w:rPr>
              <w:t>2.</w:t>
            </w:r>
          </w:p>
        </w:tc>
        <w:tc>
          <w:tcPr>
            <w:tcW w:w="5245" w:type="dxa"/>
            <w:vAlign w:val="center"/>
          </w:tcPr>
          <w:p w:rsidR="003078D9" w:rsidRPr="00B872E5" w:rsidRDefault="003078D9" w:rsidP="003078D9">
            <w:pPr>
              <w:pStyle w:val="Default"/>
              <w:rPr>
                <w:sz w:val="18"/>
                <w:szCs w:val="18"/>
              </w:rPr>
            </w:pPr>
          </w:p>
        </w:tc>
        <w:tc>
          <w:tcPr>
            <w:tcW w:w="1701" w:type="dxa"/>
          </w:tcPr>
          <w:p w:rsidR="003078D9" w:rsidRPr="00B872E5" w:rsidRDefault="003078D9" w:rsidP="003078D9">
            <w:pPr>
              <w:pStyle w:val="af9"/>
            </w:pPr>
          </w:p>
        </w:tc>
        <w:tc>
          <w:tcPr>
            <w:tcW w:w="1542" w:type="dxa"/>
          </w:tcPr>
          <w:p w:rsidR="003078D9" w:rsidRPr="00B872E5" w:rsidRDefault="003078D9" w:rsidP="003078D9">
            <w:pPr>
              <w:pStyle w:val="af9"/>
            </w:pPr>
          </w:p>
        </w:tc>
      </w:tr>
      <w:tr w:rsidR="003078D9" w:rsidRPr="00B872E5" w:rsidTr="001F777C">
        <w:tc>
          <w:tcPr>
            <w:tcW w:w="1242" w:type="dxa"/>
          </w:tcPr>
          <w:p w:rsidR="003078D9" w:rsidRPr="00B872E5" w:rsidRDefault="003078D9" w:rsidP="003078D9">
            <w:pPr>
              <w:pStyle w:val="Default"/>
              <w:rPr>
                <w:sz w:val="18"/>
                <w:szCs w:val="18"/>
              </w:rPr>
            </w:pPr>
            <w:r>
              <w:rPr>
                <w:sz w:val="18"/>
                <w:szCs w:val="18"/>
              </w:rPr>
              <w:t>...</w:t>
            </w:r>
          </w:p>
        </w:tc>
        <w:tc>
          <w:tcPr>
            <w:tcW w:w="5245" w:type="dxa"/>
            <w:vAlign w:val="center"/>
          </w:tcPr>
          <w:p w:rsidR="003078D9" w:rsidRPr="00B872E5" w:rsidRDefault="003078D9" w:rsidP="003078D9">
            <w:pPr>
              <w:pStyle w:val="Default"/>
              <w:rPr>
                <w:sz w:val="18"/>
                <w:szCs w:val="18"/>
              </w:rPr>
            </w:pPr>
          </w:p>
        </w:tc>
        <w:tc>
          <w:tcPr>
            <w:tcW w:w="1701" w:type="dxa"/>
          </w:tcPr>
          <w:p w:rsidR="003078D9" w:rsidRPr="00B872E5" w:rsidRDefault="003078D9" w:rsidP="003078D9">
            <w:pPr>
              <w:pStyle w:val="af9"/>
            </w:pPr>
          </w:p>
        </w:tc>
        <w:tc>
          <w:tcPr>
            <w:tcW w:w="1542" w:type="dxa"/>
          </w:tcPr>
          <w:p w:rsidR="003078D9" w:rsidRPr="00B872E5" w:rsidRDefault="003078D9" w:rsidP="003078D9">
            <w:pPr>
              <w:pStyle w:val="af9"/>
            </w:pPr>
          </w:p>
        </w:tc>
      </w:tr>
      <w:tr w:rsidR="003078D9" w:rsidRPr="00B872E5" w:rsidTr="001F777C">
        <w:tc>
          <w:tcPr>
            <w:tcW w:w="1242" w:type="dxa"/>
          </w:tcPr>
          <w:p w:rsidR="003078D9" w:rsidRPr="00B872E5" w:rsidRDefault="003078D9" w:rsidP="003078D9">
            <w:pPr>
              <w:pStyle w:val="Default"/>
              <w:rPr>
                <w:sz w:val="18"/>
                <w:szCs w:val="18"/>
              </w:rPr>
            </w:pPr>
          </w:p>
        </w:tc>
        <w:tc>
          <w:tcPr>
            <w:tcW w:w="5245" w:type="dxa"/>
            <w:vAlign w:val="center"/>
          </w:tcPr>
          <w:p w:rsidR="003078D9" w:rsidRPr="00B872E5" w:rsidRDefault="003078D9" w:rsidP="003078D9">
            <w:pPr>
              <w:pStyle w:val="Default"/>
              <w:rPr>
                <w:sz w:val="18"/>
                <w:szCs w:val="18"/>
              </w:rPr>
            </w:pPr>
            <w:r>
              <w:rPr>
                <w:sz w:val="18"/>
                <w:szCs w:val="18"/>
              </w:rPr>
              <w:t>Электронный носитель информации</w:t>
            </w:r>
          </w:p>
        </w:tc>
        <w:tc>
          <w:tcPr>
            <w:tcW w:w="1701" w:type="dxa"/>
          </w:tcPr>
          <w:p w:rsidR="003078D9" w:rsidRPr="00B872E5" w:rsidRDefault="003078D9" w:rsidP="003078D9">
            <w:pPr>
              <w:pStyle w:val="af9"/>
            </w:pPr>
          </w:p>
        </w:tc>
        <w:tc>
          <w:tcPr>
            <w:tcW w:w="1542" w:type="dxa"/>
          </w:tcPr>
          <w:p w:rsidR="003078D9" w:rsidRPr="00B872E5" w:rsidRDefault="003078D9" w:rsidP="003078D9">
            <w:pPr>
              <w:pStyle w:val="af9"/>
            </w:pPr>
          </w:p>
        </w:tc>
      </w:tr>
    </w:tbl>
    <w:p w:rsidR="00DA52B2" w:rsidRDefault="00DA52B2" w:rsidP="00DA52B2">
      <w:pPr>
        <w:pStyle w:val="af9"/>
        <w:rPr>
          <w:sz w:val="24"/>
        </w:rPr>
      </w:pPr>
    </w:p>
    <w:p w:rsidR="00DA52B2" w:rsidRDefault="00DA52B2" w:rsidP="00DA52B2">
      <w:pPr>
        <w:pStyle w:val="af9"/>
        <w:rPr>
          <w:sz w:val="24"/>
        </w:rPr>
      </w:pPr>
    </w:p>
    <w:p w:rsidR="00DA52B2" w:rsidRPr="00676C36" w:rsidRDefault="00DA52B2" w:rsidP="00DA52B2">
      <w:pPr>
        <w:pStyle w:val="af9"/>
        <w:rPr>
          <w:sz w:val="24"/>
        </w:rPr>
      </w:pPr>
    </w:p>
    <w:p w:rsidR="00DA52B2" w:rsidRPr="00136237" w:rsidRDefault="00DA52B2" w:rsidP="00DA52B2"/>
    <w:p w:rsidR="00DA52B2" w:rsidRPr="00C677ED" w:rsidRDefault="00DA52B2" w:rsidP="00541DEE">
      <w:pPr>
        <w:pStyle w:val="3"/>
        <w:spacing w:before="0" w:after="0"/>
        <w:ind w:left="0" w:firstLine="0"/>
        <w:jc w:val="both"/>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r w:rsidR="00541DEE">
        <w:rPr>
          <w:rFonts w:ascii="Times New Roman" w:hAnsi="Times New Roman"/>
          <w:sz w:val="28"/>
          <w:szCs w:val="28"/>
        </w:rPr>
        <w:t>___</w:t>
      </w:r>
    </w:p>
    <w:p w:rsidR="00DA52B2" w:rsidRPr="00C677ED" w:rsidRDefault="00DA52B2" w:rsidP="00DA52B2">
      <w:pPr>
        <w:tabs>
          <w:tab w:val="left" w:pos="8640"/>
        </w:tabs>
        <w:jc w:val="center"/>
        <w:rPr>
          <w:i/>
        </w:rPr>
      </w:pPr>
      <w:r w:rsidRPr="00C677ED">
        <w:rPr>
          <w:i/>
        </w:rPr>
        <w:t>(наименование претендента)</w:t>
      </w:r>
    </w:p>
    <w:p w:rsidR="00DA52B2" w:rsidRPr="00C677ED" w:rsidRDefault="00DA52B2" w:rsidP="00DA52B2">
      <w:pPr>
        <w:pStyle w:val="32"/>
        <w:rPr>
          <w:sz w:val="28"/>
          <w:szCs w:val="28"/>
        </w:rPr>
      </w:pPr>
      <w:r w:rsidRPr="00C677ED">
        <w:rPr>
          <w:sz w:val="28"/>
          <w:szCs w:val="28"/>
        </w:rPr>
        <w:t>____________________________________</w:t>
      </w:r>
      <w:r w:rsidR="00683CFD">
        <w:rPr>
          <w:sz w:val="28"/>
          <w:szCs w:val="28"/>
        </w:rPr>
        <w:t>______________________________</w:t>
      </w:r>
    </w:p>
    <w:p w:rsidR="00DA52B2" w:rsidRPr="00C677ED" w:rsidRDefault="00DA52B2" w:rsidP="00DA52B2">
      <w:pPr>
        <w:rPr>
          <w:i/>
        </w:rPr>
      </w:pPr>
      <w:r w:rsidRPr="00C677ED">
        <w:rPr>
          <w:i/>
        </w:rPr>
        <w:t xml:space="preserve">       Печать</w:t>
      </w:r>
      <w:r w:rsidRPr="00C677ED">
        <w:rPr>
          <w:i/>
        </w:rPr>
        <w:tab/>
      </w:r>
      <w:r w:rsidRPr="00C677ED">
        <w:rPr>
          <w:i/>
        </w:rPr>
        <w:tab/>
      </w:r>
      <w:r w:rsidRPr="00C677ED">
        <w:rPr>
          <w:i/>
        </w:rPr>
        <w:tab/>
        <w:t>(должность, подпись, ФИО)</w:t>
      </w:r>
    </w:p>
    <w:p w:rsidR="00DA52B2" w:rsidRDefault="00DA52B2" w:rsidP="00DA52B2">
      <w:pPr>
        <w:pStyle w:val="32"/>
        <w:rPr>
          <w:sz w:val="28"/>
          <w:szCs w:val="28"/>
        </w:rPr>
      </w:pPr>
      <w:r>
        <w:rPr>
          <w:sz w:val="28"/>
          <w:szCs w:val="28"/>
        </w:rPr>
        <w:t>"____" _________ 201__ г.</w:t>
      </w:r>
    </w:p>
    <w:p w:rsidR="00DA52B2" w:rsidRPr="000F23A2" w:rsidRDefault="00DA52B2" w:rsidP="00DA52B2">
      <w:pPr>
        <w:pStyle w:val="Standard"/>
      </w:pPr>
    </w:p>
    <w:p w:rsidR="008B1877" w:rsidRPr="003F1E54" w:rsidRDefault="008B1877" w:rsidP="00DA52B2">
      <w:pPr>
        <w:jc w:val="both"/>
      </w:pPr>
    </w:p>
    <w:sectPr w:rsidR="008B1877" w:rsidRPr="003F1E54" w:rsidSect="00033CAB">
      <w:headerReference w:type="default" r:id="rId18"/>
      <w:footerReference w:type="even" r:id="rId19"/>
      <w:footerReference w:type="default" r:id="rId20"/>
      <w:pgSz w:w="11907" w:h="16840" w:code="9"/>
      <w:pgMar w:top="1134" w:right="851" w:bottom="1134" w:left="1701"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22E" w:rsidRDefault="00D2022E">
      <w:r>
        <w:separator/>
      </w:r>
    </w:p>
  </w:endnote>
  <w:endnote w:type="continuationSeparator" w:id="0">
    <w:p w:rsidR="00D2022E" w:rsidRDefault="00D20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6206"/>
      <w:docPartObj>
        <w:docPartGallery w:val="Page Numbers (Bottom of Page)"/>
        <w:docPartUnique/>
      </w:docPartObj>
    </w:sdtPr>
    <w:sdtContent>
      <w:p w:rsidR="009D5CD4" w:rsidRDefault="00E21CF0">
        <w:pPr>
          <w:pStyle w:val="afd"/>
          <w:jc w:val="right"/>
        </w:pPr>
        <w:fldSimple w:instr=" PAGE   \* MERGEFORMAT ">
          <w:r w:rsidR="00D2022E">
            <w:rPr>
              <w:noProof/>
            </w:rPr>
            <w:t>1</w:t>
          </w:r>
        </w:fldSimple>
      </w:p>
    </w:sdtContent>
  </w:sdt>
  <w:p w:rsidR="009D5CD4" w:rsidRDefault="009D5CD4" w:rsidP="00587388">
    <w:pPr>
      <w:pStyle w:val="afd"/>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D4" w:rsidRDefault="00E21CF0" w:rsidP="00BF6892">
    <w:pPr>
      <w:pStyle w:val="afd"/>
      <w:framePr w:wrap="around" w:vAnchor="text" w:hAnchor="margin" w:xAlign="right" w:y="1"/>
      <w:rPr>
        <w:rStyle w:val="a5"/>
      </w:rPr>
    </w:pPr>
    <w:r>
      <w:rPr>
        <w:rStyle w:val="a5"/>
      </w:rPr>
      <w:fldChar w:fldCharType="begin"/>
    </w:r>
    <w:r w:rsidR="009D5CD4">
      <w:rPr>
        <w:rStyle w:val="a5"/>
      </w:rPr>
      <w:instrText xml:space="preserve">PAGE  </w:instrText>
    </w:r>
    <w:r>
      <w:rPr>
        <w:rStyle w:val="a5"/>
      </w:rPr>
      <w:fldChar w:fldCharType="separate"/>
    </w:r>
    <w:r w:rsidR="009D5CD4">
      <w:rPr>
        <w:rStyle w:val="a5"/>
        <w:noProof/>
      </w:rPr>
      <w:t>28</w:t>
    </w:r>
    <w:r>
      <w:rPr>
        <w:rStyle w:val="a5"/>
      </w:rPr>
      <w:fldChar w:fldCharType="end"/>
    </w:r>
  </w:p>
  <w:p w:rsidR="009D5CD4" w:rsidRDefault="009D5CD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D4" w:rsidRDefault="009D5CD4">
    <w:pPr>
      <w:pStyle w:val="afd"/>
      <w:jc w:val="center"/>
    </w:pPr>
  </w:p>
  <w:p w:rsidR="009D5CD4" w:rsidRDefault="009D5CD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22E" w:rsidRDefault="00D2022E">
      <w:r>
        <w:separator/>
      </w:r>
    </w:p>
  </w:footnote>
  <w:footnote w:type="continuationSeparator" w:id="0">
    <w:p w:rsidR="00D2022E" w:rsidRDefault="00D20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D4" w:rsidRDefault="00E21CF0">
    <w:pPr>
      <w:pStyle w:val="afb"/>
      <w:jc w:val="center"/>
    </w:pPr>
    <w:fldSimple w:instr=" PAGE   \* MERGEFORMAT ">
      <w:r w:rsidR="00B149A5">
        <w:rPr>
          <w:noProof/>
        </w:rPr>
        <w:t>54</w:t>
      </w:r>
    </w:fldSimple>
  </w:p>
  <w:p w:rsidR="009D5CD4" w:rsidRDefault="009D5CD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1211"/>
        </w:tabs>
        <w:ind w:left="1211"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635F85"/>
    <w:multiLevelType w:val="hybridMultilevel"/>
    <w:tmpl w:val="533A3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DE2154"/>
    <w:multiLevelType w:val="hybridMultilevel"/>
    <w:tmpl w:val="0E4AA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721C8C"/>
    <w:multiLevelType w:val="multilevel"/>
    <w:tmpl w:val="E44A6926"/>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2A792C46"/>
    <w:multiLevelType w:val="hybridMultilevel"/>
    <w:tmpl w:val="B7A016A6"/>
    <w:lvl w:ilvl="0" w:tplc="31DE5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4A440C3"/>
    <w:multiLevelType w:val="hybridMultilevel"/>
    <w:tmpl w:val="763A22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945399"/>
    <w:multiLevelType w:val="hybridMultilevel"/>
    <w:tmpl w:val="B588A60E"/>
    <w:lvl w:ilvl="0" w:tplc="CEAE9C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392A99"/>
    <w:multiLevelType w:val="multilevel"/>
    <w:tmpl w:val="86807ED2"/>
    <w:lvl w:ilvl="0">
      <w:start w:val="1"/>
      <w:numFmt w:val="decimal"/>
      <w:lvlText w:val="%1."/>
      <w:lvlJc w:val="left"/>
      <w:pPr>
        <w:ind w:left="644" w:hanging="360"/>
      </w:pPr>
      <w:rPr>
        <w:rFonts w:hint="default"/>
      </w:rPr>
    </w:lvl>
    <w:lvl w:ilvl="1">
      <w:start w:val="1"/>
      <w:numFmt w:val="decimal"/>
      <w:isLgl/>
      <w:lvlText w:val="%1.%2."/>
      <w:lvlJc w:val="left"/>
      <w:pPr>
        <w:ind w:left="1895" w:hanging="1185"/>
      </w:pPr>
      <w:rPr>
        <w:rFonts w:hint="default"/>
      </w:rPr>
    </w:lvl>
    <w:lvl w:ilvl="2">
      <w:start w:val="1"/>
      <w:numFmt w:val="decimal"/>
      <w:isLgl/>
      <w:lvlText w:val="%1.%2.%3."/>
      <w:lvlJc w:val="left"/>
      <w:pPr>
        <w:ind w:left="2319" w:hanging="1185"/>
      </w:pPr>
      <w:rPr>
        <w:rFonts w:hint="default"/>
      </w:rPr>
    </w:lvl>
    <w:lvl w:ilvl="3">
      <w:start w:val="1"/>
      <w:numFmt w:val="decimal"/>
      <w:isLgl/>
      <w:lvlText w:val="%1.%2.%3.%4."/>
      <w:lvlJc w:val="left"/>
      <w:pPr>
        <w:ind w:left="2744" w:hanging="1185"/>
      </w:pPr>
      <w:rPr>
        <w:rFonts w:hint="default"/>
      </w:rPr>
    </w:lvl>
    <w:lvl w:ilvl="4">
      <w:start w:val="1"/>
      <w:numFmt w:val="decimal"/>
      <w:isLgl/>
      <w:lvlText w:val="%1.%2.%3.%4.%5."/>
      <w:lvlJc w:val="left"/>
      <w:pPr>
        <w:ind w:left="3169" w:hanging="1185"/>
      </w:pPr>
      <w:rPr>
        <w:rFonts w:hint="default"/>
      </w:rPr>
    </w:lvl>
    <w:lvl w:ilvl="5">
      <w:start w:val="1"/>
      <w:numFmt w:val="decimal"/>
      <w:isLgl/>
      <w:lvlText w:val="%1.%2.%3.%4.%5.%6."/>
      <w:lvlJc w:val="left"/>
      <w:pPr>
        <w:ind w:left="3594" w:hanging="1185"/>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7AA459CC"/>
    <w:lvl w:ilvl="0" w:tplc="6BD0A01A">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2502"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D80864"/>
    <w:multiLevelType w:val="hybridMultilevel"/>
    <w:tmpl w:val="9FCE4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1495203"/>
    <w:multiLevelType w:val="hybridMultilevel"/>
    <w:tmpl w:val="9FCE4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CA5B50"/>
    <w:multiLevelType w:val="hybridMultilevel"/>
    <w:tmpl w:val="9668907A"/>
    <w:lvl w:ilvl="0" w:tplc="2354C1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6"/>
  </w:num>
  <w:num w:numId="10">
    <w:abstractNumId w:val="24"/>
  </w:num>
  <w:num w:numId="11">
    <w:abstractNumId w:val="39"/>
  </w:num>
  <w:num w:numId="12">
    <w:abstractNumId w:val="37"/>
  </w:num>
  <w:num w:numId="13">
    <w:abstractNumId w:val="23"/>
  </w:num>
  <w:num w:numId="14">
    <w:abstractNumId w:val="34"/>
  </w:num>
  <w:num w:numId="15">
    <w:abstractNumId w:val="40"/>
  </w:num>
  <w:num w:numId="16">
    <w:abstractNumId w:val="36"/>
  </w:num>
  <w:num w:numId="17">
    <w:abstractNumId w:val="43"/>
  </w:num>
  <w:num w:numId="18">
    <w:abstractNumId w:val="26"/>
  </w:num>
  <w:num w:numId="19">
    <w:abstractNumId w:val="31"/>
  </w:num>
  <w:num w:numId="20">
    <w:abstractNumId w:val="35"/>
  </w:num>
  <w:num w:numId="21">
    <w:abstractNumId w:val="41"/>
  </w:num>
  <w:num w:numId="22">
    <w:abstractNumId w:val="33"/>
  </w:num>
  <w:num w:numId="23">
    <w:abstractNumId w:val="45"/>
  </w:num>
  <w:num w:numId="24">
    <w:abstractNumId w:val="27"/>
  </w:num>
  <w:num w:numId="25">
    <w:abstractNumId w:val="42"/>
  </w:num>
  <w:num w:numId="26">
    <w:abstractNumId w:val="38"/>
  </w:num>
  <w:num w:numId="27">
    <w:abstractNumId w:val="28"/>
  </w:num>
  <w:num w:numId="28">
    <w:abstractNumId w:val="30"/>
  </w:num>
  <w:num w:numId="29">
    <w:abstractNumId w:val="29"/>
  </w:num>
  <w:num w:numId="30">
    <w:abstractNumId w:val="32"/>
  </w:num>
  <w:num w:numId="31">
    <w:abstractNumId w:val="47"/>
  </w:num>
  <w:num w:numId="32">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0D0E"/>
    <w:rsid w:val="00004F48"/>
    <w:rsid w:val="000058BC"/>
    <w:rsid w:val="00006894"/>
    <w:rsid w:val="00007AD9"/>
    <w:rsid w:val="00010BE3"/>
    <w:rsid w:val="00014C0B"/>
    <w:rsid w:val="0001557C"/>
    <w:rsid w:val="000224FB"/>
    <w:rsid w:val="000236C9"/>
    <w:rsid w:val="0002695D"/>
    <w:rsid w:val="000278A5"/>
    <w:rsid w:val="00031B9F"/>
    <w:rsid w:val="00032248"/>
    <w:rsid w:val="0003264F"/>
    <w:rsid w:val="00033CAB"/>
    <w:rsid w:val="00036DE3"/>
    <w:rsid w:val="000374AB"/>
    <w:rsid w:val="00042165"/>
    <w:rsid w:val="000454C8"/>
    <w:rsid w:val="0005366B"/>
    <w:rsid w:val="000557B3"/>
    <w:rsid w:val="0005779E"/>
    <w:rsid w:val="000611ED"/>
    <w:rsid w:val="00067C03"/>
    <w:rsid w:val="00071560"/>
    <w:rsid w:val="000728C1"/>
    <w:rsid w:val="00076F66"/>
    <w:rsid w:val="0008216A"/>
    <w:rsid w:val="000825F9"/>
    <w:rsid w:val="00083039"/>
    <w:rsid w:val="000846BC"/>
    <w:rsid w:val="000854C3"/>
    <w:rsid w:val="000926E4"/>
    <w:rsid w:val="00094775"/>
    <w:rsid w:val="000954FB"/>
    <w:rsid w:val="000978CE"/>
    <w:rsid w:val="000A0B27"/>
    <w:rsid w:val="000A2761"/>
    <w:rsid w:val="000A2B5E"/>
    <w:rsid w:val="000A2D97"/>
    <w:rsid w:val="000A395A"/>
    <w:rsid w:val="000A3B81"/>
    <w:rsid w:val="000A679F"/>
    <w:rsid w:val="000A7B66"/>
    <w:rsid w:val="000B07A1"/>
    <w:rsid w:val="000B4022"/>
    <w:rsid w:val="000B5302"/>
    <w:rsid w:val="000B56D5"/>
    <w:rsid w:val="000C1094"/>
    <w:rsid w:val="000C355A"/>
    <w:rsid w:val="000C5462"/>
    <w:rsid w:val="000C7CAF"/>
    <w:rsid w:val="000D322D"/>
    <w:rsid w:val="000E5BB8"/>
    <w:rsid w:val="000E6B56"/>
    <w:rsid w:val="000F054D"/>
    <w:rsid w:val="000F1048"/>
    <w:rsid w:val="000F3331"/>
    <w:rsid w:val="000F45D2"/>
    <w:rsid w:val="000F4714"/>
    <w:rsid w:val="00102180"/>
    <w:rsid w:val="00110A9E"/>
    <w:rsid w:val="00116BFD"/>
    <w:rsid w:val="001173ED"/>
    <w:rsid w:val="001174EB"/>
    <w:rsid w:val="00120404"/>
    <w:rsid w:val="0012051B"/>
    <w:rsid w:val="001242D3"/>
    <w:rsid w:val="00125DAF"/>
    <w:rsid w:val="0013201E"/>
    <w:rsid w:val="001333A0"/>
    <w:rsid w:val="00144C9E"/>
    <w:rsid w:val="00147D7A"/>
    <w:rsid w:val="0015363D"/>
    <w:rsid w:val="0015669E"/>
    <w:rsid w:val="00160885"/>
    <w:rsid w:val="00162B4E"/>
    <w:rsid w:val="00164D0C"/>
    <w:rsid w:val="0016528F"/>
    <w:rsid w:val="00171FEC"/>
    <w:rsid w:val="001749AE"/>
    <w:rsid w:val="00174FFE"/>
    <w:rsid w:val="00175830"/>
    <w:rsid w:val="00175A7B"/>
    <w:rsid w:val="0018014F"/>
    <w:rsid w:val="00181264"/>
    <w:rsid w:val="00195436"/>
    <w:rsid w:val="00195686"/>
    <w:rsid w:val="001961DD"/>
    <w:rsid w:val="0019668D"/>
    <w:rsid w:val="0019760E"/>
    <w:rsid w:val="001A1020"/>
    <w:rsid w:val="001A481A"/>
    <w:rsid w:val="001A544E"/>
    <w:rsid w:val="001A632F"/>
    <w:rsid w:val="001A6749"/>
    <w:rsid w:val="001A6A4A"/>
    <w:rsid w:val="001B14E3"/>
    <w:rsid w:val="001B150C"/>
    <w:rsid w:val="001B5653"/>
    <w:rsid w:val="001C08FD"/>
    <w:rsid w:val="001C20BE"/>
    <w:rsid w:val="001C26B7"/>
    <w:rsid w:val="001C75ED"/>
    <w:rsid w:val="001D63BA"/>
    <w:rsid w:val="001E3C7D"/>
    <w:rsid w:val="001E3E36"/>
    <w:rsid w:val="001E42F2"/>
    <w:rsid w:val="001E6511"/>
    <w:rsid w:val="001E6E80"/>
    <w:rsid w:val="001F1AC4"/>
    <w:rsid w:val="001F27EE"/>
    <w:rsid w:val="001F2F0D"/>
    <w:rsid w:val="001F32B2"/>
    <w:rsid w:val="001F3A0E"/>
    <w:rsid w:val="001F5535"/>
    <w:rsid w:val="001F777C"/>
    <w:rsid w:val="002038C9"/>
    <w:rsid w:val="0020716F"/>
    <w:rsid w:val="00207996"/>
    <w:rsid w:val="002134E3"/>
    <w:rsid w:val="00214105"/>
    <w:rsid w:val="00214110"/>
    <w:rsid w:val="002163D1"/>
    <w:rsid w:val="00216C08"/>
    <w:rsid w:val="00217FA4"/>
    <w:rsid w:val="00220115"/>
    <w:rsid w:val="00221BE8"/>
    <w:rsid w:val="00226B76"/>
    <w:rsid w:val="002275ED"/>
    <w:rsid w:val="00230042"/>
    <w:rsid w:val="002326E3"/>
    <w:rsid w:val="002376E6"/>
    <w:rsid w:val="002378D5"/>
    <w:rsid w:val="002378E3"/>
    <w:rsid w:val="00237EE7"/>
    <w:rsid w:val="002410DF"/>
    <w:rsid w:val="00243858"/>
    <w:rsid w:val="00243889"/>
    <w:rsid w:val="00243F0F"/>
    <w:rsid w:val="0024528E"/>
    <w:rsid w:val="00251D1D"/>
    <w:rsid w:val="00255E7A"/>
    <w:rsid w:val="002578B6"/>
    <w:rsid w:val="00257F85"/>
    <w:rsid w:val="00261326"/>
    <w:rsid w:val="00265B2B"/>
    <w:rsid w:val="00266ADC"/>
    <w:rsid w:val="00267AAB"/>
    <w:rsid w:val="00267D54"/>
    <w:rsid w:val="00271B56"/>
    <w:rsid w:val="00274768"/>
    <w:rsid w:val="00275C91"/>
    <w:rsid w:val="00276820"/>
    <w:rsid w:val="002770D5"/>
    <w:rsid w:val="002772B8"/>
    <w:rsid w:val="00277B99"/>
    <w:rsid w:val="0028168C"/>
    <w:rsid w:val="00282B03"/>
    <w:rsid w:val="0029021E"/>
    <w:rsid w:val="00290865"/>
    <w:rsid w:val="002909BF"/>
    <w:rsid w:val="002910EA"/>
    <w:rsid w:val="00291899"/>
    <w:rsid w:val="00291A99"/>
    <w:rsid w:val="00292C67"/>
    <w:rsid w:val="00294DF6"/>
    <w:rsid w:val="002A0655"/>
    <w:rsid w:val="002A1180"/>
    <w:rsid w:val="002A2796"/>
    <w:rsid w:val="002A3F9A"/>
    <w:rsid w:val="002A71D9"/>
    <w:rsid w:val="002B4EE9"/>
    <w:rsid w:val="002B6325"/>
    <w:rsid w:val="002B7387"/>
    <w:rsid w:val="002C3FF9"/>
    <w:rsid w:val="002C56A0"/>
    <w:rsid w:val="002C6AF7"/>
    <w:rsid w:val="002C7848"/>
    <w:rsid w:val="002D10D0"/>
    <w:rsid w:val="002D5869"/>
    <w:rsid w:val="002E18D3"/>
    <w:rsid w:val="002E3DBF"/>
    <w:rsid w:val="002E40A8"/>
    <w:rsid w:val="002E6E5B"/>
    <w:rsid w:val="002F1275"/>
    <w:rsid w:val="002F28D4"/>
    <w:rsid w:val="002F345D"/>
    <w:rsid w:val="002F40DE"/>
    <w:rsid w:val="002F66E3"/>
    <w:rsid w:val="002F6A6B"/>
    <w:rsid w:val="00300CCF"/>
    <w:rsid w:val="0030151C"/>
    <w:rsid w:val="003053AE"/>
    <w:rsid w:val="003078D9"/>
    <w:rsid w:val="00307BC1"/>
    <w:rsid w:val="0031131F"/>
    <w:rsid w:val="00311A19"/>
    <w:rsid w:val="00311A92"/>
    <w:rsid w:val="0031384F"/>
    <w:rsid w:val="00316CA5"/>
    <w:rsid w:val="0033083A"/>
    <w:rsid w:val="003330DF"/>
    <w:rsid w:val="0033480B"/>
    <w:rsid w:val="00334C1B"/>
    <w:rsid w:val="00335079"/>
    <w:rsid w:val="00335F0B"/>
    <w:rsid w:val="0034067D"/>
    <w:rsid w:val="00346ED4"/>
    <w:rsid w:val="00352B42"/>
    <w:rsid w:val="00355B61"/>
    <w:rsid w:val="003571CE"/>
    <w:rsid w:val="00357415"/>
    <w:rsid w:val="003576F4"/>
    <w:rsid w:val="00357E98"/>
    <w:rsid w:val="0036291B"/>
    <w:rsid w:val="00363808"/>
    <w:rsid w:val="003657D7"/>
    <w:rsid w:val="00366F26"/>
    <w:rsid w:val="00370C44"/>
    <w:rsid w:val="0037249E"/>
    <w:rsid w:val="00374966"/>
    <w:rsid w:val="00376A05"/>
    <w:rsid w:val="0037719C"/>
    <w:rsid w:val="003778C8"/>
    <w:rsid w:val="00386594"/>
    <w:rsid w:val="00386915"/>
    <w:rsid w:val="00386F7E"/>
    <w:rsid w:val="00391D03"/>
    <w:rsid w:val="00393032"/>
    <w:rsid w:val="003A0695"/>
    <w:rsid w:val="003B0BE6"/>
    <w:rsid w:val="003B6334"/>
    <w:rsid w:val="003C30F3"/>
    <w:rsid w:val="003C680D"/>
    <w:rsid w:val="003C6CC1"/>
    <w:rsid w:val="003C72D7"/>
    <w:rsid w:val="003D1E22"/>
    <w:rsid w:val="003D2759"/>
    <w:rsid w:val="003D5382"/>
    <w:rsid w:val="003E2C12"/>
    <w:rsid w:val="003E332D"/>
    <w:rsid w:val="003F58B8"/>
    <w:rsid w:val="00400C0A"/>
    <w:rsid w:val="00402A70"/>
    <w:rsid w:val="00403B66"/>
    <w:rsid w:val="00404E62"/>
    <w:rsid w:val="00406CA4"/>
    <w:rsid w:val="00410B56"/>
    <w:rsid w:val="00420AB0"/>
    <w:rsid w:val="004224C0"/>
    <w:rsid w:val="004272B0"/>
    <w:rsid w:val="004278FA"/>
    <w:rsid w:val="00432CCC"/>
    <w:rsid w:val="00435962"/>
    <w:rsid w:val="00435A9A"/>
    <w:rsid w:val="00437BEF"/>
    <w:rsid w:val="004416D7"/>
    <w:rsid w:val="00443169"/>
    <w:rsid w:val="00444F6A"/>
    <w:rsid w:val="00454ECC"/>
    <w:rsid w:val="00461C07"/>
    <w:rsid w:val="004634C8"/>
    <w:rsid w:val="00465ED0"/>
    <w:rsid w:val="004745C7"/>
    <w:rsid w:val="0047575D"/>
    <w:rsid w:val="004774A6"/>
    <w:rsid w:val="0047759E"/>
    <w:rsid w:val="004808B9"/>
    <w:rsid w:val="00480BD3"/>
    <w:rsid w:val="004860AB"/>
    <w:rsid w:val="00487059"/>
    <w:rsid w:val="004874C1"/>
    <w:rsid w:val="00493AB2"/>
    <w:rsid w:val="004A3248"/>
    <w:rsid w:val="004A5EC4"/>
    <w:rsid w:val="004C0A7F"/>
    <w:rsid w:val="004C2235"/>
    <w:rsid w:val="004C3653"/>
    <w:rsid w:val="004C7528"/>
    <w:rsid w:val="004D374D"/>
    <w:rsid w:val="004D440B"/>
    <w:rsid w:val="004D4FA2"/>
    <w:rsid w:val="004D64F7"/>
    <w:rsid w:val="004D6625"/>
    <w:rsid w:val="004D6735"/>
    <w:rsid w:val="004E2BF4"/>
    <w:rsid w:val="004E3757"/>
    <w:rsid w:val="004E47A9"/>
    <w:rsid w:val="004E54A4"/>
    <w:rsid w:val="004E704C"/>
    <w:rsid w:val="004F0A21"/>
    <w:rsid w:val="004F1243"/>
    <w:rsid w:val="004F450E"/>
    <w:rsid w:val="004F75C9"/>
    <w:rsid w:val="004F7A18"/>
    <w:rsid w:val="005020A8"/>
    <w:rsid w:val="005058F1"/>
    <w:rsid w:val="0050729F"/>
    <w:rsid w:val="00507514"/>
    <w:rsid w:val="0051006B"/>
    <w:rsid w:val="00511914"/>
    <w:rsid w:val="0051552C"/>
    <w:rsid w:val="00521353"/>
    <w:rsid w:val="00521F95"/>
    <w:rsid w:val="005232D3"/>
    <w:rsid w:val="0052390C"/>
    <w:rsid w:val="005242ED"/>
    <w:rsid w:val="00527AB7"/>
    <w:rsid w:val="005327C7"/>
    <w:rsid w:val="00534326"/>
    <w:rsid w:val="00534697"/>
    <w:rsid w:val="00535F7C"/>
    <w:rsid w:val="005373EF"/>
    <w:rsid w:val="00537662"/>
    <w:rsid w:val="00541DEE"/>
    <w:rsid w:val="0054680E"/>
    <w:rsid w:val="00546C7E"/>
    <w:rsid w:val="005508EC"/>
    <w:rsid w:val="00551655"/>
    <w:rsid w:val="0055562C"/>
    <w:rsid w:val="00561687"/>
    <w:rsid w:val="00562ABF"/>
    <w:rsid w:val="00565CDA"/>
    <w:rsid w:val="00567733"/>
    <w:rsid w:val="005716E9"/>
    <w:rsid w:val="005716FC"/>
    <w:rsid w:val="00571D62"/>
    <w:rsid w:val="00571DD7"/>
    <w:rsid w:val="005723FE"/>
    <w:rsid w:val="00576502"/>
    <w:rsid w:val="00576C4E"/>
    <w:rsid w:val="0057748D"/>
    <w:rsid w:val="00580A4A"/>
    <w:rsid w:val="0058166D"/>
    <w:rsid w:val="005834BA"/>
    <w:rsid w:val="00584C2E"/>
    <w:rsid w:val="00587388"/>
    <w:rsid w:val="00593786"/>
    <w:rsid w:val="00594C7F"/>
    <w:rsid w:val="005951A5"/>
    <w:rsid w:val="005A0E3B"/>
    <w:rsid w:val="005A3F41"/>
    <w:rsid w:val="005A6CE9"/>
    <w:rsid w:val="005B01C8"/>
    <w:rsid w:val="005B3885"/>
    <w:rsid w:val="005B65E7"/>
    <w:rsid w:val="005C2698"/>
    <w:rsid w:val="005D0875"/>
    <w:rsid w:val="005D64F1"/>
    <w:rsid w:val="005D66B0"/>
    <w:rsid w:val="005D6803"/>
    <w:rsid w:val="005E0796"/>
    <w:rsid w:val="005E0B21"/>
    <w:rsid w:val="005E3D67"/>
    <w:rsid w:val="005E6534"/>
    <w:rsid w:val="005E7848"/>
    <w:rsid w:val="005F2D24"/>
    <w:rsid w:val="005F5726"/>
    <w:rsid w:val="00605542"/>
    <w:rsid w:val="006057F2"/>
    <w:rsid w:val="00610433"/>
    <w:rsid w:val="00613848"/>
    <w:rsid w:val="006176F4"/>
    <w:rsid w:val="00627696"/>
    <w:rsid w:val="00633831"/>
    <w:rsid w:val="00636837"/>
    <w:rsid w:val="006400A0"/>
    <w:rsid w:val="006402DD"/>
    <w:rsid w:val="006530EC"/>
    <w:rsid w:val="00654B68"/>
    <w:rsid w:val="0065657D"/>
    <w:rsid w:val="00664449"/>
    <w:rsid w:val="00665C2B"/>
    <w:rsid w:val="00666B02"/>
    <w:rsid w:val="00667114"/>
    <w:rsid w:val="00667C18"/>
    <w:rsid w:val="00670FD8"/>
    <w:rsid w:val="006720C2"/>
    <w:rsid w:val="00672977"/>
    <w:rsid w:val="00674404"/>
    <w:rsid w:val="00683CFD"/>
    <w:rsid w:val="006840FB"/>
    <w:rsid w:val="006866D5"/>
    <w:rsid w:val="006876DE"/>
    <w:rsid w:val="00687F5C"/>
    <w:rsid w:val="00690B2B"/>
    <w:rsid w:val="00692565"/>
    <w:rsid w:val="006A1CB3"/>
    <w:rsid w:val="006A4127"/>
    <w:rsid w:val="006A47CA"/>
    <w:rsid w:val="006A4E46"/>
    <w:rsid w:val="006A4EFC"/>
    <w:rsid w:val="006A61E5"/>
    <w:rsid w:val="006A7F4E"/>
    <w:rsid w:val="006B0C6D"/>
    <w:rsid w:val="006B3895"/>
    <w:rsid w:val="006C2BF2"/>
    <w:rsid w:val="006C3A69"/>
    <w:rsid w:val="006C3F8F"/>
    <w:rsid w:val="006C419F"/>
    <w:rsid w:val="006C4984"/>
    <w:rsid w:val="006C5676"/>
    <w:rsid w:val="006C78AA"/>
    <w:rsid w:val="006C7DC1"/>
    <w:rsid w:val="006D150B"/>
    <w:rsid w:val="006D3499"/>
    <w:rsid w:val="006D3659"/>
    <w:rsid w:val="006D3A80"/>
    <w:rsid w:val="006E08A0"/>
    <w:rsid w:val="006E0E61"/>
    <w:rsid w:val="006E1BB0"/>
    <w:rsid w:val="006E30A9"/>
    <w:rsid w:val="006E4289"/>
    <w:rsid w:val="006E62CB"/>
    <w:rsid w:val="006E67B8"/>
    <w:rsid w:val="006E7589"/>
    <w:rsid w:val="006F034C"/>
    <w:rsid w:val="006F1466"/>
    <w:rsid w:val="006F1A3C"/>
    <w:rsid w:val="006F3746"/>
    <w:rsid w:val="006F3F9D"/>
    <w:rsid w:val="006F4522"/>
    <w:rsid w:val="006F46B1"/>
    <w:rsid w:val="007008F3"/>
    <w:rsid w:val="007046B2"/>
    <w:rsid w:val="007070CF"/>
    <w:rsid w:val="0071374C"/>
    <w:rsid w:val="00720311"/>
    <w:rsid w:val="0072064C"/>
    <w:rsid w:val="00722AFD"/>
    <w:rsid w:val="0072361A"/>
    <w:rsid w:val="00723E5E"/>
    <w:rsid w:val="007262E2"/>
    <w:rsid w:val="00727B51"/>
    <w:rsid w:val="00727D3C"/>
    <w:rsid w:val="00730FED"/>
    <w:rsid w:val="00733ADD"/>
    <w:rsid w:val="00734160"/>
    <w:rsid w:val="007341C2"/>
    <w:rsid w:val="00736D40"/>
    <w:rsid w:val="00737675"/>
    <w:rsid w:val="00746D6F"/>
    <w:rsid w:val="00747123"/>
    <w:rsid w:val="00752221"/>
    <w:rsid w:val="0075296F"/>
    <w:rsid w:val="00752FEB"/>
    <w:rsid w:val="00752FFC"/>
    <w:rsid w:val="00754AD8"/>
    <w:rsid w:val="00760A75"/>
    <w:rsid w:val="00762225"/>
    <w:rsid w:val="0076367D"/>
    <w:rsid w:val="00763EDB"/>
    <w:rsid w:val="00765DAB"/>
    <w:rsid w:val="00767B55"/>
    <w:rsid w:val="00772256"/>
    <w:rsid w:val="00772F0B"/>
    <w:rsid w:val="00774401"/>
    <w:rsid w:val="007768E4"/>
    <w:rsid w:val="00777963"/>
    <w:rsid w:val="0078113E"/>
    <w:rsid w:val="00782E92"/>
    <w:rsid w:val="00783AD5"/>
    <w:rsid w:val="00783AF8"/>
    <w:rsid w:val="007857DD"/>
    <w:rsid w:val="00786761"/>
    <w:rsid w:val="00791462"/>
    <w:rsid w:val="007A047D"/>
    <w:rsid w:val="007A1293"/>
    <w:rsid w:val="007A2B07"/>
    <w:rsid w:val="007A348C"/>
    <w:rsid w:val="007A3C13"/>
    <w:rsid w:val="007A50D3"/>
    <w:rsid w:val="007A64B9"/>
    <w:rsid w:val="007A6FD8"/>
    <w:rsid w:val="007B13CB"/>
    <w:rsid w:val="007B2101"/>
    <w:rsid w:val="007B2493"/>
    <w:rsid w:val="007B26E8"/>
    <w:rsid w:val="007B2783"/>
    <w:rsid w:val="007B36CE"/>
    <w:rsid w:val="007B4040"/>
    <w:rsid w:val="007B6C51"/>
    <w:rsid w:val="007C1052"/>
    <w:rsid w:val="007C261A"/>
    <w:rsid w:val="007C3FE7"/>
    <w:rsid w:val="007C51E1"/>
    <w:rsid w:val="007C76CD"/>
    <w:rsid w:val="007D2291"/>
    <w:rsid w:val="007D50EE"/>
    <w:rsid w:val="007D6548"/>
    <w:rsid w:val="007E2950"/>
    <w:rsid w:val="007E34AB"/>
    <w:rsid w:val="007E48BC"/>
    <w:rsid w:val="008035D3"/>
    <w:rsid w:val="00804946"/>
    <w:rsid w:val="00804E25"/>
    <w:rsid w:val="00806AAF"/>
    <w:rsid w:val="008075B1"/>
    <w:rsid w:val="008102F2"/>
    <w:rsid w:val="00810A80"/>
    <w:rsid w:val="00812285"/>
    <w:rsid w:val="00812997"/>
    <w:rsid w:val="00813839"/>
    <w:rsid w:val="00817C8A"/>
    <w:rsid w:val="00820028"/>
    <w:rsid w:val="00820308"/>
    <w:rsid w:val="00830079"/>
    <w:rsid w:val="00834551"/>
    <w:rsid w:val="00835CB1"/>
    <w:rsid w:val="00837423"/>
    <w:rsid w:val="00844B90"/>
    <w:rsid w:val="008461DC"/>
    <w:rsid w:val="0084736A"/>
    <w:rsid w:val="00850E40"/>
    <w:rsid w:val="008525CE"/>
    <w:rsid w:val="00854A4D"/>
    <w:rsid w:val="00860529"/>
    <w:rsid w:val="00860DEF"/>
    <w:rsid w:val="008613BE"/>
    <w:rsid w:val="008614B4"/>
    <w:rsid w:val="0086157F"/>
    <w:rsid w:val="00861B45"/>
    <w:rsid w:val="0086287A"/>
    <w:rsid w:val="00866C31"/>
    <w:rsid w:val="00870086"/>
    <w:rsid w:val="00871748"/>
    <w:rsid w:val="00872ACA"/>
    <w:rsid w:val="00873835"/>
    <w:rsid w:val="008759EA"/>
    <w:rsid w:val="008760D2"/>
    <w:rsid w:val="0087611C"/>
    <w:rsid w:val="008825E9"/>
    <w:rsid w:val="0088536B"/>
    <w:rsid w:val="00890604"/>
    <w:rsid w:val="0089239A"/>
    <w:rsid w:val="008931D6"/>
    <w:rsid w:val="008968E0"/>
    <w:rsid w:val="0089720B"/>
    <w:rsid w:val="008A1AB2"/>
    <w:rsid w:val="008A379E"/>
    <w:rsid w:val="008A4128"/>
    <w:rsid w:val="008A4286"/>
    <w:rsid w:val="008A66CB"/>
    <w:rsid w:val="008B1877"/>
    <w:rsid w:val="008B2A94"/>
    <w:rsid w:val="008B456A"/>
    <w:rsid w:val="008B610B"/>
    <w:rsid w:val="008B7A42"/>
    <w:rsid w:val="008C197F"/>
    <w:rsid w:val="008C1BC9"/>
    <w:rsid w:val="008C7B42"/>
    <w:rsid w:val="008D09CF"/>
    <w:rsid w:val="008D1FAC"/>
    <w:rsid w:val="008D2744"/>
    <w:rsid w:val="008D2E20"/>
    <w:rsid w:val="008D3EDE"/>
    <w:rsid w:val="008D67F8"/>
    <w:rsid w:val="008E06B3"/>
    <w:rsid w:val="008E5FFE"/>
    <w:rsid w:val="008E60E5"/>
    <w:rsid w:val="008F00E4"/>
    <w:rsid w:val="008F16CB"/>
    <w:rsid w:val="008F1C66"/>
    <w:rsid w:val="008F41D2"/>
    <w:rsid w:val="0090061A"/>
    <w:rsid w:val="00902569"/>
    <w:rsid w:val="009068D2"/>
    <w:rsid w:val="00907533"/>
    <w:rsid w:val="009111C4"/>
    <w:rsid w:val="00914E3D"/>
    <w:rsid w:val="00920884"/>
    <w:rsid w:val="00920CC6"/>
    <w:rsid w:val="009234FF"/>
    <w:rsid w:val="0092359B"/>
    <w:rsid w:val="009255E7"/>
    <w:rsid w:val="00926992"/>
    <w:rsid w:val="00927346"/>
    <w:rsid w:val="00930836"/>
    <w:rsid w:val="00930C4A"/>
    <w:rsid w:val="00930E42"/>
    <w:rsid w:val="0093234E"/>
    <w:rsid w:val="00936A4B"/>
    <w:rsid w:val="0093766E"/>
    <w:rsid w:val="0094155B"/>
    <w:rsid w:val="00942F67"/>
    <w:rsid w:val="00945B21"/>
    <w:rsid w:val="00947CDC"/>
    <w:rsid w:val="009533F6"/>
    <w:rsid w:val="00956101"/>
    <w:rsid w:val="00956252"/>
    <w:rsid w:val="00960F11"/>
    <w:rsid w:val="009630C3"/>
    <w:rsid w:val="009660FA"/>
    <w:rsid w:val="009676B8"/>
    <w:rsid w:val="009676F1"/>
    <w:rsid w:val="00975005"/>
    <w:rsid w:val="009759E8"/>
    <w:rsid w:val="00976399"/>
    <w:rsid w:val="00982C6F"/>
    <w:rsid w:val="009830CC"/>
    <w:rsid w:val="0098473B"/>
    <w:rsid w:val="00986972"/>
    <w:rsid w:val="00991BDD"/>
    <w:rsid w:val="00991DEB"/>
    <w:rsid w:val="00992B61"/>
    <w:rsid w:val="00993721"/>
    <w:rsid w:val="00994C6C"/>
    <w:rsid w:val="00997B7D"/>
    <w:rsid w:val="009A7C6C"/>
    <w:rsid w:val="009B0A27"/>
    <w:rsid w:val="009B784A"/>
    <w:rsid w:val="009B790E"/>
    <w:rsid w:val="009C15AA"/>
    <w:rsid w:val="009C211A"/>
    <w:rsid w:val="009C52AE"/>
    <w:rsid w:val="009C7AEB"/>
    <w:rsid w:val="009D2FB4"/>
    <w:rsid w:val="009D3A40"/>
    <w:rsid w:val="009D3E12"/>
    <w:rsid w:val="009D5CD4"/>
    <w:rsid w:val="009E2089"/>
    <w:rsid w:val="009E64D8"/>
    <w:rsid w:val="009F068A"/>
    <w:rsid w:val="009F7A42"/>
    <w:rsid w:val="00A04F33"/>
    <w:rsid w:val="00A05E9B"/>
    <w:rsid w:val="00A14736"/>
    <w:rsid w:val="00A153F5"/>
    <w:rsid w:val="00A161F5"/>
    <w:rsid w:val="00A225C0"/>
    <w:rsid w:val="00A23026"/>
    <w:rsid w:val="00A2358C"/>
    <w:rsid w:val="00A26820"/>
    <w:rsid w:val="00A272DF"/>
    <w:rsid w:val="00A2745B"/>
    <w:rsid w:val="00A33235"/>
    <w:rsid w:val="00A33818"/>
    <w:rsid w:val="00A33B9A"/>
    <w:rsid w:val="00A34231"/>
    <w:rsid w:val="00A4055F"/>
    <w:rsid w:val="00A4140E"/>
    <w:rsid w:val="00A41EEC"/>
    <w:rsid w:val="00A432BA"/>
    <w:rsid w:val="00A479A3"/>
    <w:rsid w:val="00A501FC"/>
    <w:rsid w:val="00A517C7"/>
    <w:rsid w:val="00A543C0"/>
    <w:rsid w:val="00A62751"/>
    <w:rsid w:val="00A647EF"/>
    <w:rsid w:val="00A6781A"/>
    <w:rsid w:val="00A71904"/>
    <w:rsid w:val="00A74705"/>
    <w:rsid w:val="00A84BD6"/>
    <w:rsid w:val="00A856EA"/>
    <w:rsid w:val="00A85CAE"/>
    <w:rsid w:val="00A860E2"/>
    <w:rsid w:val="00A865A9"/>
    <w:rsid w:val="00A876EA"/>
    <w:rsid w:val="00AA389B"/>
    <w:rsid w:val="00AA4048"/>
    <w:rsid w:val="00AA4A21"/>
    <w:rsid w:val="00AB0224"/>
    <w:rsid w:val="00AB066A"/>
    <w:rsid w:val="00AB3062"/>
    <w:rsid w:val="00AB67FE"/>
    <w:rsid w:val="00AB727D"/>
    <w:rsid w:val="00AC0BE0"/>
    <w:rsid w:val="00AC2828"/>
    <w:rsid w:val="00AC5BC9"/>
    <w:rsid w:val="00AD18C4"/>
    <w:rsid w:val="00AD397B"/>
    <w:rsid w:val="00AD4673"/>
    <w:rsid w:val="00AE12B2"/>
    <w:rsid w:val="00AE2756"/>
    <w:rsid w:val="00AE3982"/>
    <w:rsid w:val="00AF0C20"/>
    <w:rsid w:val="00AF5ED6"/>
    <w:rsid w:val="00AF6ABE"/>
    <w:rsid w:val="00B02654"/>
    <w:rsid w:val="00B03784"/>
    <w:rsid w:val="00B03984"/>
    <w:rsid w:val="00B10A51"/>
    <w:rsid w:val="00B1108E"/>
    <w:rsid w:val="00B129CC"/>
    <w:rsid w:val="00B149A5"/>
    <w:rsid w:val="00B22346"/>
    <w:rsid w:val="00B22F26"/>
    <w:rsid w:val="00B23ACD"/>
    <w:rsid w:val="00B24553"/>
    <w:rsid w:val="00B26444"/>
    <w:rsid w:val="00B27639"/>
    <w:rsid w:val="00B30BDF"/>
    <w:rsid w:val="00B346F5"/>
    <w:rsid w:val="00B37A17"/>
    <w:rsid w:val="00B4382C"/>
    <w:rsid w:val="00B47043"/>
    <w:rsid w:val="00B47217"/>
    <w:rsid w:val="00B4765F"/>
    <w:rsid w:val="00B5040A"/>
    <w:rsid w:val="00B51C2D"/>
    <w:rsid w:val="00B52CCB"/>
    <w:rsid w:val="00B5446C"/>
    <w:rsid w:val="00B55C29"/>
    <w:rsid w:val="00B55FE0"/>
    <w:rsid w:val="00B61E16"/>
    <w:rsid w:val="00B7520F"/>
    <w:rsid w:val="00B86F5D"/>
    <w:rsid w:val="00B92252"/>
    <w:rsid w:val="00B924BD"/>
    <w:rsid w:val="00B93369"/>
    <w:rsid w:val="00B938CD"/>
    <w:rsid w:val="00BA2C27"/>
    <w:rsid w:val="00BA5B7E"/>
    <w:rsid w:val="00BB21E3"/>
    <w:rsid w:val="00BB3C30"/>
    <w:rsid w:val="00BB4EC4"/>
    <w:rsid w:val="00BB67F3"/>
    <w:rsid w:val="00BB75A8"/>
    <w:rsid w:val="00BC09F4"/>
    <w:rsid w:val="00BC1922"/>
    <w:rsid w:val="00BD0988"/>
    <w:rsid w:val="00BD59BC"/>
    <w:rsid w:val="00BD59C3"/>
    <w:rsid w:val="00BD5B44"/>
    <w:rsid w:val="00BE06D9"/>
    <w:rsid w:val="00BE4071"/>
    <w:rsid w:val="00BE7917"/>
    <w:rsid w:val="00BF030A"/>
    <w:rsid w:val="00BF3304"/>
    <w:rsid w:val="00BF3308"/>
    <w:rsid w:val="00BF5C0A"/>
    <w:rsid w:val="00BF6892"/>
    <w:rsid w:val="00C03FB0"/>
    <w:rsid w:val="00C06BB2"/>
    <w:rsid w:val="00C13A71"/>
    <w:rsid w:val="00C159C6"/>
    <w:rsid w:val="00C15C57"/>
    <w:rsid w:val="00C163CF"/>
    <w:rsid w:val="00C226F2"/>
    <w:rsid w:val="00C23218"/>
    <w:rsid w:val="00C24313"/>
    <w:rsid w:val="00C258E5"/>
    <w:rsid w:val="00C264D5"/>
    <w:rsid w:val="00C318D3"/>
    <w:rsid w:val="00C3191F"/>
    <w:rsid w:val="00C324AA"/>
    <w:rsid w:val="00C33FB4"/>
    <w:rsid w:val="00C35F75"/>
    <w:rsid w:val="00C360A9"/>
    <w:rsid w:val="00C3633B"/>
    <w:rsid w:val="00C40FAD"/>
    <w:rsid w:val="00C47DB8"/>
    <w:rsid w:val="00C505A7"/>
    <w:rsid w:val="00C5169E"/>
    <w:rsid w:val="00C51709"/>
    <w:rsid w:val="00C53FE9"/>
    <w:rsid w:val="00C55EE5"/>
    <w:rsid w:val="00C565F3"/>
    <w:rsid w:val="00C57464"/>
    <w:rsid w:val="00C576D0"/>
    <w:rsid w:val="00C57DAF"/>
    <w:rsid w:val="00C60714"/>
    <w:rsid w:val="00C6181A"/>
    <w:rsid w:val="00C61887"/>
    <w:rsid w:val="00C61A3A"/>
    <w:rsid w:val="00C70AD6"/>
    <w:rsid w:val="00C72346"/>
    <w:rsid w:val="00C76FA5"/>
    <w:rsid w:val="00C802A0"/>
    <w:rsid w:val="00C8077C"/>
    <w:rsid w:val="00C80BCB"/>
    <w:rsid w:val="00C86409"/>
    <w:rsid w:val="00C872F8"/>
    <w:rsid w:val="00C87C1B"/>
    <w:rsid w:val="00C90AAA"/>
    <w:rsid w:val="00C94D2F"/>
    <w:rsid w:val="00C95029"/>
    <w:rsid w:val="00C95F6A"/>
    <w:rsid w:val="00C969A7"/>
    <w:rsid w:val="00CA2D60"/>
    <w:rsid w:val="00CA78BC"/>
    <w:rsid w:val="00CB35B5"/>
    <w:rsid w:val="00CB5E99"/>
    <w:rsid w:val="00CB693A"/>
    <w:rsid w:val="00CB6B01"/>
    <w:rsid w:val="00CC3C69"/>
    <w:rsid w:val="00CC5B5F"/>
    <w:rsid w:val="00CC5CB2"/>
    <w:rsid w:val="00CC7253"/>
    <w:rsid w:val="00CD5FF0"/>
    <w:rsid w:val="00CE0878"/>
    <w:rsid w:val="00CE206C"/>
    <w:rsid w:val="00CE73EE"/>
    <w:rsid w:val="00CE7EB4"/>
    <w:rsid w:val="00CF1018"/>
    <w:rsid w:val="00D00AC9"/>
    <w:rsid w:val="00D01759"/>
    <w:rsid w:val="00D01C16"/>
    <w:rsid w:val="00D106B1"/>
    <w:rsid w:val="00D11463"/>
    <w:rsid w:val="00D11ED5"/>
    <w:rsid w:val="00D126A9"/>
    <w:rsid w:val="00D13938"/>
    <w:rsid w:val="00D13ADF"/>
    <w:rsid w:val="00D168C5"/>
    <w:rsid w:val="00D17BAC"/>
    <w:rsid w:val="00D2022E"/>
    <w:rsid w:val="00D2628E"/>
    <w:rsid w:val="00D32FFA"/>
    <w:rsid w:val="00D42B52"/>
    <w:rsid w:val="00D43040"/>
    <w:rsid w:val="00D4516A"/>
    <w:rsid w:val="00D54FC0"/>
    <w:rsid w:val="00D564E1"/>
    <w:rsid w:val="00D56593"/>
    <w:rsid w:val="00D5719F"/>
    <w:rsid w:val="00D57C3F"/>
    <w:rsid w:val="00D61C70"/>
    <w:rsid w:val="00D64EB5"/>
    <w:rsid w:val="00D65E96"/>
    <w:rsid w:val="00D6719E"/>
    <w:rsid w:val="00D6739A"/>
    <w:rsid w:val="00D703B6"/>
    <w:rsid w:val="00D710E9"/>
    <w:rsid w:val="00D726CC"/>
    <w:rsid w:val="00D739CF"/>
    <w:rsid w:val="00D7632E"/>
    <w:rsid w:val="00D7766E"/>
    <w:rsid w:val="00D8236A"/>
    <w:rsid w:val="00D86EFD"/>
    <w:rsid w:val="00D87728"/>
    <w:rsid w:val="00D953A5"/>
    <w:rsid w:val="00D979A6"/>
    <w:rsid w:val="00D97C5D"/>
    <w:rsid w:val="00DA1299"/>
    <w:rsid w:val="00DA52B2"/>
    <w:rsid w:val="00DA7A68"/>
    <w:rsid w:val="00DB1501"/>
    <w:rsid w:val="00DB36AC"/>
    <w:rsid w:val="00DB5C41"/>
    <w:rsid w:val="00DB6989"/>
    <w:rsid w:val="00DB6E8D"/>
    <w:rsid w:val="00DB7996"/>
    <w:rsid w:val="00DC0783"/>
    <w:rsid w:val="00DC3266"/>
    <w:rsid w:val="00DC427E"/>
    <w:rsid w:val="00DC4B03"/>
    <w:rsid w:val="00DC58D5"/>
    <w:rsid w:val="00DC5D58"/>
    <w:rsid w:val="00DC6D82"/>
    <w:rsid w:val="00DC738D"/>
    <w:rsid w:val="00DC7561"/>
    <w:rsid w:val="00DD1DA5"/>
    <w:rsid w:val="00DD1F53"/>
    <w:rsid w:val="00DD380E"/>
    <w:rsid w:val="00DD4105"/>
    <w:rsid w:val="00DD66F7"/>
    <w:rsid w:val="00DD75A6"/>
    <w:rsid w:val="00DD7802"/>
    <w:rsid w:val="00DD7B26"/>
    <w:rsid w:val="00DE140A"/>
    <w:rsid w:val="00DE2911"/>
    <w:rsid w:val="00DE332C"/>
    <w:rsid w:val="00DE355A"/>
    <w:rsid w:val="00DE3BCD"/>
    <w:rsid w:val="00DE571E"/>
    <w:rsid w:val="00DE5B17"/>
    <w:rsid w:val="00DF69CD"/>
    <w:rsid w:val="00DF6AE3"/>
    <w:rsid w:val="00E0523B"/>
    <w:rsid w:val="00E06AF0"/>
    <w:rsid w:val="00E11B6E"/>
    <w:rsid w:val="00E14CA3"/>
    <w:rsid w:val="00E14F30"/>
    <w:rsid w:val="00E15467"/>
    <w:rsid w:val="00E16162"/>
    <w:rsid w:val="00E1780F"/>
    <w:rsid w:val="00E21CF0"/>
    <w:rsid w:val="00E24379"/>
    <w:rsid w:val="00E347BF"/>
    <w:rsid w:val="00E35BF3"/>
    <w:rsid w:val="00E3769D"/>
    <w:rsid w:val="00E409C9"/>
    <w:rsid w:val="00E41BBA"/>
    <w:rsid w:val="00E46675"/>
    <w:rsid w:val="00E4683D"/>
    <w:rsid w:val="00E54837"/>
    <w:rsid w:val="00E551BC"/>
    <w:rsid w:val="00E611C7"/>
    <w:rsid w:val="00E64BBC"/>
    <w:rsid w:val="00E6535D"/>
    <w:rsid w:val="00E704C5"/>
    <w:rsid w:val="00E7210E"/>
    <w:rsid w:val="00E751DF"/>
    <w:rsid w:val="00E7590F"/>
    <w:rsid w:val="00E80FEF"/>
    <w:rsid w:val="00E81704"/>
    <w:rsid w:val="00E845C6"/>
    <w:rsid w:val="00E90BB5"/>
    <w:rsid w:val="00E92117"/>
    <w:rsid w:val="00E922BC"/>
    <w:rsid w:val="00EA1EF3"/>
    <w:rsid w:val="00EA5184"/>
    <w:rsid w:val="00EB0D51"/>
    <w:rsid w:val="00EB4EBA"/>
    <w:rsid w:val="00EB62BD"/>
    <w:rsid w:val="00EB6E69"/>
    <w:rsid w:val="00EC19B0"/>
    <w:rsid w:val="00EC35CE"/>
    <w:rsid w:val="00EC36F2"/>
    <w:rsid w:val="00EC4BDA"/>
    <w:rsid w:val="00EC7CF6"/>
    <w:rsid w:val="00ED456D"/>
    <w:rsid w:val="00ED6A43"/>
    <w:rsid w:val="00ED7B3B"/>
    <w:rsid w:val="00EE0D1E"/>
    <w:rsid w:val="00EE3988"/>
    <w:rsid w:val="00EE62AC"/>
    <w:rsid w:val="00EE69D8"/>
    <w:rsid w:val="00EF0DE6"/>
    <w:rsid w:val="00EF2E59"/>
    <w:rsid w:val="00EF779C"/>
    <w:rsid w:val="00F01806"/>
    <w:rsid w:val="00F03920"/>
    <w:rsid w:val="00F04862"/>
    <w:rsid w:val="00F04C6E"/>
    <w:rsid w:val="00F04FFF"/>
    <w:rsid w:val="00F05F07"/>
    <w:rsid w:val="00F06C24"/>
    <w:rsid w:val="00F06D5C"/>
    <w:rsid w:val="00F101B7"/>
    <w:rsid w:val="00F10E12"/>
    <w:rsid w:val="00F179FE"/>
    <w:rsid w:val="00F2152A"/>
    <w:rsid w:val="00F23649"/>
    <w:rsid w:val="00F23E06"/>
    <w:rsid w:val="00F253AD"/>
    <w:rsid w:val="00F26FBD"/>
    <w:rsid w:val="00F30514"/>
    <w:rsid w:val="00F30F2B"/>
    <w:rsid w:val="00F31C55"/>
    <w:rsid w:val="00F34B34"/>
    <w:rsid w:val="00F3754B"/>
    <w:rsid w:val="00F40346"/>
    <w:rsid w:val="00F4187B"/>
    <w:rsid w:val="00F41AE2"/>
    <w:rsid w:val="00F43070"/>
    <w:rsid w:val="00F4341D"/>
    <w:rsid w:val="00F44F65"/>
    <w:rsid w:val="00F4618C"/>
    <w:rsid w:val="00F50233"/>
    <w:rsid w:val="00F51CC6"/>
    <w:rsid w:val="00F52EDC"/>
    <w:rsid w:val="00F5305A"/>
    <w:rsid w:val="00F5394F"/>
    <w:rsid w:val="00F53BD9"/>
    <w:rsid w:val="00F55134"/>
    <w:rsid w:val="00F6089D"/>
    <w:rsid w:val="00F630A1"/>
    <w:rsid w:val="00F6511D"/>
    <w:rsid w:val="00F65CDB"/>
    <w:rsid w:val="00F67062"/>
    <w:rsid w:val="00F73715"/>
    <w:rsid w:val="00F75159"/>
    <w:rsid w:val="00F76448"/>
    <w:rsid w:val="00F77542"/>
    <w:rsid w:val="00F77D26"/>
    <w:rsid w:val="00F8056A"/>
    <w:rsid w:val="00F815AC"/>
    <w:rsid w:val="00F86FAA"/>
    <w:rsid w:val="00F947F1"/>
    <w:rsid w:val="00F97E18"/>
    <w:rsid w:val="00F97FAF"/>
    <w:rsid w:val="00FA3B45"/>
    <w:rsid w:val="00FA3C13"/>
    <w:rsid w:val="00FA40D7"/>
    <w:rsid w:val="00FA44EB"/>
    <w:rsid w:val="00FA4529"/>
    <w:rsid w:val="00FA5F60"/>
    <w:rsid w:val="00FA6A0D"/>
    <w:rsid w:val="00FA75E7"/>
    <w:rsid w:val="00FB08AD"/>
    <w:rsid w:val="00FB34CC"/>
    <w:rsid w:val="00FB3EF7"/>
    <w:rsid w:val="00FB6B20"/>
    <w:rsid w:val="00FB7681"/>
    <w:rsid w:val="00FC015A"/>
    <w:rsid w:val="00FC318F"/>
    <w:rsid w:val="00FC63B6"/>
    <w:rsid w:val="00FC7D43"/>
    <w:rsid w:val="00FD0CF5"/>
    <w:rsid w:val="00FD49D2"/>
    <w:rsid w:val="00FD5B61"/>
    <w:rsid w:val="00FD762D"/>
    <w:rsid w:val="00FE17A1"/>
    <w:rsid w:val="00FE6DFE"/>
    <w:rsid w:val="00FF06F2"/>
    <w:rsid w:val="00FF2A09"/>
    <w:rsid w:val="00FF3718"/>
    <w:rsid w:val="00FF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unhideWhenUsed/>
    <w:rsid w:val="008B1877"/>
    <w:pPr>
      <w:spacing w:after="120" w:line="480" w:lineRule="auto"/>
      <w:ind w:left="283"/>
    </w:pPr>
  </w:style>
  <w:style w:type="character" w:customStyle="1" w:styleId="213">
    <w:name w:val="Основной текст с отступом 2 Знак1"/>
    <w:basedOn w:val="a0"/>
    <w:link w:val="27"/>
    <w:uiPriority w:val="99"/>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Standard">
    <w:name w:val="Standard"/>
    <w:rsid w:val="00DA52B2"/>
    <w:pPr>
      <w:suppressAutoHyphens/>
      <w:autoSpaceDN w:val="0"/>
      <w:textAlignment w:val="baseline"/>
    </w:pPr>
    <w:rPr>
      <w:kern w:val="3"/>
      <w:sz w:val="24"/>
      <w:szCs w:val="24"/>
      <w:lang w:eastAsia="ar-SA"/>
    </w:rPr>
  </w:style>
  <w:style w:type="numbering" w:customStyle="1" w:styleId="WWNum11">
    <w:name w:val="WWNum11"/>
    <w:basedOn w:val="a2"/>
    <w:rsid w:val="00DA52B2"/>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r="http://schemas.openxmlformats.org/officeDocument/2006/relationships" xmlns:w="http://schemas.openxmlformats.org/wordprocessingml/2006/main">
  <w:divs>
    <w:div w:id="379329583">
      <w:bodyDiv w:val="1"/>
      <w:marLeft w:val="0"/>
      <w:marRight w:val="0"/>
      <w:marTop w:val="0"/>
      <w:marBottom w:val="0"/>
      <w:divBdr>
        <w:top w:val="none" w:sz="0" w:space="0" w:color="auto"/>
        <w:left w:val="none" w:sz="0" w:space="0" w:color="auto"/>
        <w:bottom w:val="none" w:sz="0" w:space="0" w:color="auto"/>
        <w:right w:val="none" w:sz="0" w:space="0" w:color="auto"/>
      </w:divBdr>
    </w:div>
    <w:div w:id="397552455">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ssprus.ru/iss/ip"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ervice.nalog.ru/zd.d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hevchukVA@trcont.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fssprus.ru/iss/ip" TargetMode="External"/><Relationship Id="rId23" Type="http://schemas.microsoft.com/office/2007/relationships/stylesWithEffects" Target="stylesWithEffects.xml"/><Relationship Id="rId10" Type="http://schemas.openxmlformats.org/officeDocument/2006/relationships/hyperlink" Target="mailto:DruzhininskiyAV@trcont.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yperlink" Target="https://service.nalog.ru/zd.d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DDFD-8042-4FD9-9C08-E2C4C5142EDB}">
  <ds:schemaRefs>
    <ds:schemaRef ds:uri="http://schemas.openxmlformats.org/officeDocument/2006/bibliography"/>
  </ds:schemaRefs>
</ds:datastoreItem>
</file>

<file path=customXml/itemProps2.xml><?xml version="1.0" encoding="utf-8"?>
<ds:datastoreItem xmlns:ds="http://schemas.openxmlformats.org/officeDocument/2006/customXml" ds:itemID="{398D136B-D2C6-4182-BF26-8D017AF6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16170</Words>
  <Characters>92171</Characters>
  <Application>Microsoft Office Word</Application>
  <DocSecurity>0</DocSecurity>
  <Lines>768</Lines>
  <Paragraphs>216</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ОАО ТК</vt:lpstr>
      <vt:lpstr>    1.1. Общие положения</vt:lpstr>
      <vt:lpstr>    1.2. Разъяснения положений документации.</vt:lpstr>
      <vt:lpstr>    1.3. Внесение изменений и дополнений в документацию </vt:lpstr>
      <vt:lpstr>    Обязательные требования</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Подведение итогов процедуры Размещения оферты</vt:lpstr>
      <vt:lpstr>    Заключение договора</vt:lpstr>
      <vt:lpstr>    Оформление Заявки </vt:lpstr>
      <vt:lpstr>    Предложение о сотрудничестве</vt:lpstr>
      <vt:lpstr>    ЗАЯВКА  _______________________________________________________ </vt:lpstr>
      <vt:lpstr>    (наименование претендента) </vt:lpstr>
      <vt:lpstr>    НА УЧАСТИЕ В ПРОЦЕДУРЕ РАЗМЕЩЕНИЯ ЗАКАЗА СПОСОБОМ РАЗМЕЩЕНИЯ ОФЕРТЫ № РО-НКПОКТ-</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vt:lpstr>
      <vt:lpstr>        Предложение о сотрудничестве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Hewlett-Packard Company</Company>
  <LinksUpToDate>false</LinksUpToDate>
  <CharactersWithSpaces>108125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91</cp:revision>
  <cp:lastPrinted>2015-09-29T12:30:00Z</cp:lastPrinted>
  <dcterms:created xsi:type="dcterms:W3CDTF">2015-09-30T08:58:00Z</dcterms:created>
  <dcterms:modified xsi:type="dcterms:W3CDTF">2016-04-25T14:14:00Z</dcterms:modified>
</cp:coreProperties>
</file>