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43ADD" w:rsidRDefault="006D08F3">
      <w:pPr>
        <w:tabs>
          <w:tab w:val="left" w:pos="4962"/>
        </w:tabs>
        <w:ind w:left="4820"/>
        <w:rPr>
          <w:b/>
          <w:bCs/>
          <w:sz w:val="28"/>
          <w:szCs w:val="28"/>
        </w:rPr>
      </w:pPr>
      <w:r>
        <w:rPr>
          <w:b/>
          <w:bCs/>
          <w:sz w:val="28"/>
          <w:szCs w:val="28"/>
        </w:rPr>
        <w:t>Заместитель п</w:t>
      </w:r>
      <w:r w:rsidR="007F6936">
        <w:rPr>
          <w:b/>
          <w:bCs/>
          <w:sz w:val="28"/>
          <w:szCs w:val="28"/>
        </w:rPr>
        <w:t>редседател</w:t>
      </w:r>
      <w:r>
        <w:rPr>
          <w:b/>
          <w:bCs/>
          <w:sz w:val="28"/>
          <w:szCs w:val="28"/>
        </w:rPr>
        <w:t>я</w:t>
      </w:r>
      <w:r w:rsidR="007F6936">
        <w:rPr>
          <w:b/>
          <w:bCs/>
          <w:sz w:val="28"/>
          <w:szCs w:val="28"/>
        </w:rPr>
        <w:t xml:space="preserve"> Конкурсной </w:t>
      </w:r>
      <w:proofErr w:type="gramStart"/>
      <w:r w:rsidR="007F6936">
        <w:rPr>
          <w:b/>
          <w:bCs/>
          <w:sz w:val="28"/>
          <w:szCs w:val="28"/>
        </w:rPr>
        <w:t>комиссии  аппарата</w:t>
      </w:r>
      <w:proofErr w:type="gramEnd"/>
      <w:r w:rsidR="007F6936">
        <w:rPr>
          <w:b/>
          <w:bCs/>
          <w:sz w:val="28"/>
          <w:szCs w:val="28"/>
        </w:rPr>
        <w:t xml:space="preserve">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C43ADD" w:rsidRDefault="007F6936">
      <w:pPr>
        <w:tabs>
          <w:tab w:val="left" w:pos="4962"/>
        </w:tabs>
        <w:ind w:left="4820"/>
        <w:rPr>
          <w:b/>
          <w:bCs/>
          <w:sz w:val="28"/>
        </w:rPr>
      </w:pPr>
      <w:r>
        <w:rPr>
          <w:b/>
          <w:bCs/>
          <w:sz w:val="28"/>
        </w:rPr>
        <w:t>«</w:t>
      </w:r>
      <w:r w:rsidR="003E41EF">
        <w:rPr>
          <w:b/>
          <w:bCs/>
          <w:sz w:val="28"/>
        </w:rPr>
        <w:t>28</w:t>
      </w:r>
      <w:r>
        <w:rPr>
          <w:b/>
          <w:bCs/>
          <w:sz w:val="28"/>
        </w:rPr>
        <w:t>» февраля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43ADD" w:rsidRDefault="007F6936">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3E41EF">
        <w:t>ЦКПКЗ-</w:t>
      </w:r>
      <w:r>
        <w:t>25-</w:t>
      </w:r>
      <w:r w:rsidR="003E41EF">
        <w:t>0008</w:t>
      </w:r>
      <w:r>
        <w:t xml:space="preserve"> по предмету закупки </w:t>
      </w:r>
      <w:r>
        <w:rPr>
          <w:b/>
        </w:rPr>
        <w:t>«Поставка 80-футовых вагонов-платформ для перевозки крупнотоннажных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FA2D94"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r w:rsidR="00FA2D94">
        <w:rPr>
          <w:szCs w:val="28"/>
        </w:rPr>
        <w:t xml:space="preserve">  </w:t>
      </w:r>
    </w:p>
    <w:p w:rsidR="00A9427D" w:rsidRPr="00A9427D" w:rsidRDefault="00A9427D" w:rsidP="00FA2D94">
      <w:pPr>
        <w:pStyle w:val="1a"/>
        <w:ind w:left="709" w:firstLine="0"/>
        <w:rPr>
          <w:szCs w:val="28"/>
        </w:rPr>
      </w:pP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55439D">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55439D">
      <w:pPr>
        <w:pStyle w:val="af9"/>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5439D">
      <w:pPr>
        <w:pStyle w:val="af9"/>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55439D">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55439D">
      <w:pPr>
        <w:pStyle w:val="af9"/>
        <w:numPr>
          <w:ilvl w:val="0"/>
          <w:numId w:val="39"/>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55439D">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55439D">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275729">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w:t>
      </w:r>
      <w:r>
        <w:rPr>
          <w:sz w:val="28"/>
          <w:szCs w:val="28"/>
        </w:rPr>
        <w:lastRenderedPageBreak/>
        <w:t>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w:t>
      </w:r>
      <w:r>
        <w:rPr>
          <w:sz w:val="28"/>
          <w:szCs w:val="28"/>
        </w:rPr>
        <w:lastRenderedPageBreak/>
        <w:t>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A57DE2"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E76363">
      <w:pPr>
        <w:pStyle w:val="af9"/>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w:t>
      </w:r>
      <w:r>
        <w:rPr>
          <w:sz w:val="28"/>
          <w:szCs w:val="28"/>
        </w:rPr>
        <w:lastRenderedPageBreak/>
        <w:t>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CF2D9E" w:rsidP="006217BC">
      <w:pPr>
        <w:pStyle w:val="af9"/>
        <w:numPr>
          <w:ilvl w:val="0"/>
          <w:numId w:val="37"/>
        </w:numPr>
        <w:ind w:left="0" w:firstLine="709"/>
        <w:rPr>
          <w:sz w:val="28"/>
        </w:rPr>
      </w:pPr>
      <w:r>
        <w:rPr>
          <w:sz w:val="28"/>
        </w:rPr>
        <w:t>Заявка должна быть подписана собственноручной подписью уполномоченного лица (без факсимильной подписи). При невыполнении претендентом настоящих условий и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 уполномоченным лицом (без факсимильной подписи), имеющем право подписи документов от имени участника.</w:t>
      </w:r>
    </w:p>
    <w:p w:rsidR="009F2BCA" w:rsidRDefault="001E5253" w:rsidP="009F2BCA">
      <w:pPr>
        <w:pStyle w:val="af9"/>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3ADD" w:rsidRDefault="007F6936">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E41EF" w:rsidRPr="007E6DE4" w:rsidRDefault="003E41EF" w:rsidP="008F6343">
                            <w:pPr>
                              <w:jc w:val="center"/>
                              <w:rPr>
                                <w:b/>
                                <w:sz w:val="28"/>
                                <w:szCs w:val="28"/>
                              </w:rPr>
                            </w:pPr>
                            <w:r w:rsidRPr="007E6DE4">
                              <w:rPr>
                                <w:b/>
                                <w:sz w:val="28"/>
                                <w:szCs w:val="28"/>
                              </w:rPr>
                              <w:t xml:space="preserve">_____________________________________________, </w:t>
                            </w:r>
                          </w:p>
                          <w:p w:rsidR="003E41EF" w:rsidRDefault="003E41E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E41EF" w:rsidRPr="007E6DE4" w:rsidRDefault="003E41EF" w:rsidP="008F6343">
                            <w:pPr>
                              <w:jc w:val="center"/>
                              <w:rPr>
                                <w:b/>
                                <w:sz w:val="28"/>
                                <w:szCs w:val="28"/>
                              </w:rPr>
                            </w:pPr>
                            <w:r w:rsidRPr="007E6DE4">
                              <w:rPr>
                                <w:b/>
                                <w:sz w:val="28"/>
                                <w:szCs w:val="28"/>
                              </w:rPr>
                              <w:t>________________________________________</w:t>
                            </w:r>
                          </w:p>
                          <w:p w:rsidR="003E41EF" w:rsidRPr="007E6DE4" w:rsidRDefault="003E41EF" w:rsidP="008F6343">
                            <w:pPr>
                              <w:jc w:val="center"/>
                              <w:rPr>
                                <w:i/>
                                <w:sz w:val="20"/>
                                <w:szCs w:val="20"/>
                              </w:rPr>
                            </w:pPr>
                            <w:r w:rsidRPr="007E6DE4">
                              <w:rPr>
                                <w:i/>
                                <w:sz w:val="20"/>
                                <w:szCs w:val="20"/>
                              </w:rPr>
                              <w:t>государство регистрации претендента</w:t>
                            </w:r>
                          </w:p>
                          <w:p w:rsidR="003E41EF" w:rsidRPr="007E6DE4" w:rsidRDefault="003E41EF" w:rsidP="008F6343">
                            <w:pPr>
                              <w:jc w:val="center"/>
                              <w:rPr>
                                <w:b/>
                                <w:sz w:val="28"/>
                                <w:szCs w:val="28"/>
                              </w:rPr>
                            </w:pPr>
                            <w:r w:rsidRPr="007E6DE4">
                              <w:rPr>
                                <w:b/>
                                <w:sz w:val="28"/>
                                <w:szCs w:val="28"/>
                              </w:rPr>
                              <w:t>_____________________________</w:t>
                            </w:r>
                            <w:r>
                              <w:rPr>
                                <w:b/>
                                <w:sz w:val="28"/>
                                <w:szCs w:val="28"/>
                              </w:rPr>
                              <w:t>__________________</w:t>
                            </w:r>
                          </w:p>
                          <w:p w:rsidR="003E41EF" w:rsidRPr="007E6DE4" w:rsidRDefault="003E41EF" w:rsidP="008F6343">
                            <w:pPr>
                              <w:jc w:val="center"/>
                              <w:rPr>
                                <w:i/>
                                <w:sz w:val="20"/>
                                <w:szCs w:val="20"/>
                              </w:rPr>
                            </w:pPr>
                            <w:r w:rsidRPr="007E6DE4">
                              <w:rPr>
                                <w:i/>
                                <w:sz w:val="20"/>
                                <w:szCs w:val="20"/>
                              </w:rPr>
                              <w:t>ИНН претендента (для претендентов-резидентов Российской Федерации)</w:t>
                            </w:r>
                          </w:p>
                          <w:p w:rsidR="003E41EF" w:rsidRDefault="003E41EF" w:rsidP="008F6343">
                            <w:pPr>
                              <w:jc w:val="both"/>
                            </w:pPr>
                          </w:p>
                          <w:p w:rsidR="003E41EF" w:rsidRDefault="003E41EF">
                            <w:pPr>
                              <w:jc w:val="center"/>
                              <w:rPr>
                                <w:b/>
                              </w:rPr>
                            </w:pPr>
                            <w:r>
                              <w:rPr>
                                <w:b/>
                              </w:rPr>
                              <w:t>ОБЕСПЕЧЕНИЕ ЗАЯВКИ НА УЧАСТИЕ В ЗАПРОСЕ ПРЕДЛОЖЕНИЙ № </w:t>
                            </w:r>
                          </w:p>
                          <w:p w:rsidR="003E41EF" w:rsidRPr="003C6269" w:rsidRDefault="003E41EF" w:rsidP="008F6343">
                            <w:pPr>
                              <w:jc w:val="center"/>
                              <w:rPr>
                                <w:b/>
                              </w:rPr>
                            </w:pPr>
                            <w:r w:rsidRPr="003C6269">
                              <w:rPr>
                                <w:b/>
                              </w:rPr>
                              <w:t xml:space="preserve">(лот № _________) </w:t>
                            </w:r>
                          </w:p>
                          <w:p w:rsidR="003E41EF" w:rsidRPr="006471D1" w:rsidRDefault="003E41E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E41EF" w:rsidRPr="007E6DE4" w:rsidRDefault="003E41EF" w:rsidP="008F6343">
                      <w:pPr>
                        <w:jc w:val="center"/>
                        <w:rPr>
                          <w:b/>
                          <w:sz w:val="28"/>
                          <w:szCs w:val="28"/>
                        </w:rPr>
                      </w:pPr>
                      <w:r w:rsidRPr="007E6DE4">
                        <w:rPr>
                          <w:b/>
                          <w:sz w:val="28"/>
                          <w:szCs w:val="28"/>
                        </w:rPr>
                        <w:t xml:space="preserve">_____________________________________________, </w:t>
                      </w:r>
                    </w:p>
                    <w:p w:rsidR="003E41EF" w:rsidRDefault="003E41E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E41EF" w:rsidRPr="007E6DE4" w:rsidRDefault="003E41EF" w:rsidP="008F6343">
                      <w:pPr>
                        <w:jc w:val="center"/>
                        <w:rPr>
                          <w:b/>
                          <w:sz w:val="28"/>
                          <w:szCs w:val="28"/>
                        </w:rPr>
                      </w:pPr>
                      <w:r w:rsidRPr="007E6DE4">
                        <w:rPr>
                          <w:b/>
                          <w:sz w:val="28"/>
                          <w:szCs w:val="28"/>
                        </w:rPr>
                        <w:t>________________________________________</w:t>
                      </w:r>
                    </w:p>
                    <w:p w:rsidR="003E41EF" w:rsidRPr="007E6DE4" w:rsidRDefault="003E41EF" w:rsidP="008F6343">
                      <w:pPr>
                        <w:jc w:val="center"/>
                        <w:rPr>
                          <w:i/>
                          <w:sz w:val="20"/>
                          <w:szCs w:val="20"/>
                        </w:rPr>
                      </w:pPr>
                      <w:r w:rsidRPr="007E6DE4">
                        <w:rPr>
                          <w:i/>
                          <w:sz w:val="20"/>
                          <w:szCs w:val="20"/>
                        </w:rPr>
                        <w:t>государство регистрации претендента</w:t>
                      </w:r>
                    </w:p>
                    <w:p w:rsidR="003E41EF" w:rsidRPr="007E6DE4" w:rsidRDefault="003E41EF" w:rsidP="008F6343">
                      <w:pPr>
                        <w:jc w:val="center"/>
                        <w:rPr>
                          <w:b/>
                          <w:sz w:val="28"/>
                          <w:szCs w:val="28"/>
                        </w:rPr>
                      </w:pPr>
                      <w:r w:rsidRPr="007E6DE4">
                        <w:rPr>
                          <w:b/>
                          <w:sz w:val="28"/>
                          <w:szCs w:val="28"/>
                        </w:rPr>
                        <w:t>_____________________________</w:t>
                      </w:r>
                      <w:r>
                        <w:rPr>
                          <w:b/>
                          <w:sz w:val="28"/>
                          <w:szCs w:val="28"/>
                        </w:rPr>
                        <w:t>__________________</w:t>
                      </w:r>
                    </w:p>
                    <w:p w:rsidR="003E41EF" w:rsidRPr="007E6DE4" w:rsidRDefault="003E41EF" w:rsidP="008F6343">
                      <w:pPr>
                        <w:jc w:val="center"/>
                        <w:rPr>
                          <w:i/>
                          <w:sz w:val="20"/>
                          <w:szCs w:val="20"/>
                        </w:rPr>
                      </w:pPr>
                      <w:r w:rsidRPr="007E6DE4">
                        <w:rPr>
                          <w:i/>
                          <w:sz w:val="20"/>
                          <w:szCs w:val="20"/>
                        </w:rPr>
                        <w:t>ИНН претендента (для претендентов-резидентов Российской Федерации)</w:t>
                      </w:r>
                    </w:p>
                    <w:p w:rsidR="003E41EF" w:rsidRDefault="003E41EF" w:rsidP="008F6343">
                      <w:pPr>
                        <w:jc w:val="both"/>
                      </w:pPr>
                    </w:p>
                    <w:p w:rsidR="003E41EF" w:rsidRDefault="003E41EF">
                      <w:pPr>
                        <w:jc w:val="center"/>
                        <w:rPr>
                          <w:b/>
                        </w:rPr>
                      </w:pPr>
                      <w:r>
                        <w:rPr>
                          <w:b/>
                        </w:rPr>
                        <w:t>ОБЕСПЕЧЕНИЕ ЗАЯВКИ НА УЧАСТИЕ В ЗАПРОСЕ ПРЕДЛОЖЕНИЙ № </w:t>
                      </w:r>
                    </w:p>
                    <w:p w:rsidR="003E41EF" w:rsidRPr="003C6269" w:rsidRDefault="003E41EF" w:rsidP="008F6343">
                      <w:pPr>
                        <w:jc w:val="center"/>
                        <w:rPr>
                          <w:b/>
                        </w:rPr>
                      </w:pPr>
                      <w:r w:rsidRPr="003C6269">
                        <w:rPr>
                          <w:b/>
                        </w:rPr>
                        <w:t xml:space="preserve">(лот № _________) </w:t>
                      </w:r>
                    </w:p>
                    <w:p w:rsidR="003E41EF" w:rsidRPr="006471D1" w:rsidRDefault="003E41E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43ADD" w:rsidRDefault="007F6936">
      <w:pPr>
        <w:pStyle w:val="af9"/>
        <w:numPr>
          <w:ilvl w:val="2"/>
          <w:numId w:val="48"/>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43ADD" w:rsidRDefault="007F6936">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5B7886">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5B788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487992">
      <w:pPr>
        <w:numPr>
          <w:ilvl w:val="0"/>
          <w:numId w:val="15"/>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43ADD" w:rsidRDefault="007F693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AA47F5">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7F6936" w:rsidRDefault="007F6936" w:rsidP="007F6936">
      <w:pPr>
        <w:spacing w:after="120"/>
        <w:jc w:val="center"/>
        <w:outlineLvl w:val="0"/>
        <w:rPr>
          <w:rFonts w:eastAsia="MS Mincho"/>
          <w:b/>
          <w:bCs/>
          <w:sz w:val="32"/>
          <w:szCs w:val="32"/>
        </w:rPr>
      </w:pPr>
      <w:r>
        <w:rPr>
          <w:rFonts w:eastAsia="MS Mincho"/>
          <w:b/>
          <w:bCs/>
          <w:sz w:val="32"/>
          <w:szCs w:val="32"/>
        </w:rPr>
        <w:t>Раздел 4. Техническое задание</w:t>
      </w:r>
    </w:p>
    <w:p w:rsidR="007F6936" w:rsidRDefault="007F6936" w:rsidP="0085566B">
      <w:pPr>
        <w:spacing w:after="120"/>
        <w:jc w:val="center"/>
        <w:rPr>
          <w:rFonts w:eastAsia="MS Mincho"/>
          <w:b/>
          <w:bCs/>
          <w:sz w:val="32"/>
          <w:szCs w:val="32"/>
        </w:rPr>
      </w:pPr>
    </w:p>
    <w:p w:rsidR="007F6936" w:rsidRDefault="007F6936" w:rsidP="007F6936">
      <w:pPr>
        <w:pStyle w:val="af9"/>
        <w:outlineLvl w:val="1"/>
        <w:rPr>
          <w:b/>
          <w:sz w:val="28"/>
          <w:szCs w:val="28"/>
        </w:rPr>
      </w:pPr>
      <w:r>
        <w:rPr>
          <w:b/>
          <w:sz w:val="28"/>
          <w:szCs w:val="28"/>
        </w:rPr>
        <w:t>4.1. Общие положения</w:t>
      </w:r>
    </w:p>
    <w:p w:rsidR="007F6936" w:rsidRDefault="007F6936" w:rsidP="0085566B">
      <w:pPr>
        <w:pStyle w:val="af9"/>
        <w:ind w:left="709" w:firstLine="0"/>
        <w:rPr>
          <w:b/>
          <w:sz w:val="28"/>
          <w:szCs w:val="28"/>
        </w:rPr>
      </w:pPr>
    </w:p>
    <w:p w:rsidR="007F6936" w:rsidRPr="009826D5" w:rsidRDefault="007F6936" w:rsidP="007F6936">
      <w:pPr>
        <w:ind w:firstLine="709"/>
        <w:jc w:val="both"/>
        <w:rPr>
          <w:sz w:val="28"/>
          <w:szCs w:val="28"/>
        </w:rPr>
      </w:pPr>
      <w:r>
        <w:rPr>
          <w:sz w:val="28"/>
          <w:szCs w:val="28"/>
        </w:rPr>
        <w:t xml:space="preserve">4.1.1. </w:t>
      </w:r>
      <w:r>
        <w:rPr>
          <w:rFonts w:eastAsia="MS Mincho"/>
          <w:bCs/>
          <w:sz w:val="28"/>
          <w:szCs w:val="28"/>
        </w:rPr>
        <w:t xml:space="preserve">Предмет настоящего </w:t>
      </w:r>
      <w:r>
        <w:rPr>
          <w:sz w:val="28"/>
          <w:szCs w:val="28"/>
        </w:rPr>
        <w:t>Запроса предложений - поставка 80-футовых вагонов-платформ для перевозки крупнотоннажных контейнеров (далее – Товар) в количестве 500 единиц. Предмет настоящей закупки неделим, то есть участник в случае победы в настоящей закупке должен осуществить поставку Товара полном объеме, указанном в настоящем Техническом задании</w:t>
      </w:r>
    </w:p>
    <w:p w:rsidR="007F6936" w:rsidRPr="003B2893" w:rsidRDefault="007F6936" w:rsidP="007F6936">
      <w:pPr>
        <w:ind w:firstLine="709"/>
        <w:jc w:val="both"/>
        <w:rPr>
          <w:sz w:val="28"/>
          <w:szCs w:val="28"/>
        </w:rPr>
      </w:pPr>
      <w:r>
        <w:rPr>
          <w:sz w:val="28"/>
          <w:szCs w:val="28"/>
        </w:rPr>
        <w:t>4.1.2. Товар должен быть пригоден для эксплуатации по всей сети железных дорог с шириной колеи 1520 мм для стран СНГ.</w:t>
      </w:r>
    </w:p>
    <w:p w:rsidR="007F6936" w:rsidRPr="003B2893" w:rsidRDefault="007F6936" w:rsidP="007F6936">
      <w:pPr>
        <w:ind w:firstLine="708"/>
        <w:jc w:val="both"/>
        <w:rPr>
          <w:sz w:val="28"/>
          <w:szCs w:val="28"/>
        </w:rPr>
      </w:pPr>
      <w:r>
        <w:rPr>
          <w:sz w:val="28"/>
          <w:szCs w:val="28"/>
        </w:rPr>
        <w:t xml:space="preserve">4.1.3. Товар должен соответствовать: «ГОСТ 15150-69. Межгосударственный стандарт. Машины, приборы и другие технические изделия. Исполнения для </w:t>
      </w:r>
      <w:r>
        <w:rPr>
          <w:sz w:val="28"/>
          <w:szCs w:val="28"/>
        </w:rPr>
        <w:lastRenderedPageBreak/>
        <w:t>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от минус 60 до плюс 40 °С.</w:t>
      </w:r>
    </w:p>
    <w:p w:rsidR="007F6936" w:rsidRDefault="007F6936" w:rsidP="007F6936">
      <w:pPr>
        <w:ind w:firstLine="709"/>
        <w:jc w:val="both"/>
        <w:rPr>
          <w:sz w:val="28"/>
          <w:szCs w:val="28"/>
        </w:rPr>
      </w:pPr>
      <w:r>
        <w:rPr>
          <w:sz w:val="28"/>
          <w:szCs w:val="28"/>
        </w:rPr>
        <w:t>4.1.4. Поставляемый Товар должен быть новым, ранее в эксплуатации не находившимся, 2025 года изготовления.</w:t>
      </w:r>
    </w:p>
    <w:p w:rsidR="007F6936" w:rsidRPr="003B2893" w:rsidRDefault="007F6936" w:rsidP="007F6936">
      <w:pPr>
        <w:ind w:firstLine="709"/>
        <w:jc w:val="both"/>
        <w:rPr>
          <w:sz w:val="28"/>
          <w:szCs w:val="28"/>
        </w:rPr>
      </w:pPr>
    </w:p>
    <w:p w:rsidR="007F6936" w:rsidRDefault="007F6936" w:rsidP="007F6936">
      <w:pPr>
        <w:pStyle w:val="af9"/>
        <w:outlineLvl w:val="1"/>
        <w:rPr>
          <w:b/>
          <w:sz w:val="28"/>
          <w:szCs w:val="28"/>
        </w:rPr>
      </w:pPr>
      <w:r>
        <w:rPr>
          <w:b/>
          <w:sz w:val="28"/>
          <w:szCs w:val="28"/>
        </w:rPr>
        <w:t>4.2.  Технические требования к Товару (технический облик)</w:t>
      </w:r>
    </w:p>
    <w:p w:rsidR="007F6936" w:rsidRPr="003B2893" w:rsidRDefault="007F6936" w:rsidP="0085566B">
      <w:pPr>
        <w:pStyle w:val="af9"/>
        <w:ind w:left="709" w:firstLine="0"/>
        <w:rPr>
          <w:b/>
          <w:sz w:val="28"/>
          <w:szCs w:val="28"/>
        </w:rPr>
      </w:pPr>
    </w:p>
    <w:tbl>
      <w:tblPr>
        <w:tblW w:w="9351" w:type="dxa"/>
        <w:jc w:val="center"/>
        <w:tblLayout w:type="fixed"/>
        <w:tblLook w:val="04A0" w:firstRow="1" w:lastRow="0" w:firstColumn="1" w:lastColumn="0" w:noHBand="0" w:noVBand="1"/>
      </w:tblPr>
      <w:tblGrid>
        <w:gridCol w:w="562"/>
        <w:gridCol w:w="2694"/>
        <w:gridCol w:w="6095"/>
      </w:tblGrid>
      <w:tr w:rsidR="007F6936" w:rsidTr="007F6936">
        <w:trPr>
          <w:trHeight w:val="245"/>
          <w:jc w:val="center"/>
        </w:trPr>
        <w:tc>
          <w:tcPr>
            <w:tcW w:w="562" w:type="dxa"/>
            <w:tcBorders>
              <w:top w:val="single" w:sz="4" w:space="0" w:color="000000"/>
              <w:left w:val="single" w:sz="4" w:space="0" w:color="000000"/>
              <w:bottom w:val="single" w:sz="4" w:space="0" w:color="000000"/>
              <w:right w:val="nil"/>
            </w:tcBorders>
            <w:hideMark/>
          </w:tcPr>
          <w:p w:rsidR="007F6936" w:rsidRPr="00051B13" w:rsidRDefault="007F6936" w:rsidP="007F6936">
            <w:pPr>
              <w:snapToGrid w:val="0"/>
              <w:jc w:val="center"/>
              <w:rPr>
                <w:b/>
                <w:bCs/>
                <w:szCs w:val="28"/>
              </w:rPr>
            </w:pPr>
            <w:r>
              <w:rPr>
                <w:b/>
                <w:bCs/>
                <w:szCs w:val="28"/>
              </w:rPr>
              <w:t>№ п/п</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jc w:val="center"/>
              <w:rPr>
                <w:b/>
                <w:bCs/>
                <w:szCs w:val="28"/>
              </w:rPr>
            </w:pPr>
            <w:r>
              <w:rPr>
                <w:b/>
                <w:bCs/>
                <w:szCs w:val="28"/>
              </w:rPr>
              <w:t>Наименование показателя</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7F6936" w:rsidRPr="00051B13" w:rsidRDefault="007F6936" w:rsidP="007F6936">
            <w:pPr>
              <w:snapToGrid w:val="0"/>
              <w:jc w:val="center"/>
              <w:rPr>
                <w:b/>
                <w:bCs/>
                <w:szCs w:val="28"/>
              </w:rPr>
            </w:pPr>
            <w:r>
              <w:rPr>
                <w:b/>
                <w:bCs/>
                <w:szCs w:val="28"/>
              </w:rPr>
              <w:t>Параметры</w:t>
            </w:r>
          </w:p>
        </w:tc>
      </w:tr>
      <w:tr w:rsidR="007F6936" w:rsidTr="007F6936">
        <w:trPr>
          <w:trHeight w:val="24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1.</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 xml:space="preserve">Максимальная грузоподъемность, т </w:t>
            </w:r>
          </w:p>
        </w:tc>
        <w:tc>
          <w:tcPr>
            <w:tcW w:w="6095" w:type="dxa"/>
            <w:tcBorders>
              <w:top w:val="single" w:sz="4" w:space="0" w:color="000000"/>
              <w:left w:val="single" w:sz="4" w:space="0" w:color="000000"/>
              <w:bottom w:val="single" w:sz="4" w:space="0" w:color="000000"/>
              <w:right w:val="single" w:sz="4" w:space="0" w:color="000000"/>
            </w:tcBorders>
            <w:hideMark/>
          </w:tcPr>
          <w:p w:rsidR="007F6936" w:rsidRPr="00051B13" w:rsidRDefault="007F6936" w:rsidP="007F6936">
            <w:pPr>
              <w:snapToGrid w:val="0"/>
              <w:rPr>
                <w:bCs/>
                <w:szCs w:val="28"/>
              </w:rPr>
            </w:pPr>
            <w:r>
              <w:rPr>
                <w:bCs/>
                <w:szCs w:val="28"/>
              </w:rPr>
              <w:t>не менее 68</w:t>
            </w:r>
          </w:p>
        </w:tc>
      </w:tr>
      <w:tr w:rsidR="007F6936" w:rsidTr="007F6936">
        <w:trPr>
          <w:trHeight w:val="24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2.</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Конструкционная скорость, км/ч</w:t>
            </w:r>
          </w:p>
        </w:tc>
        <w:tc>
          <w:tcPr>
            <w:tcW w:w="6095" w:type="dxa"/>
            <w:tcBorders>
              <w:top w:val="single" w:sz="4" w:space="0" w:color="000000"/>
              <w:left w:val="single" w:sz="4" w:space="0" w:color="000000"/>
              <w:bottom w:val="single" w:sz="4" w:space="0" w:color="000000"/>
              <w:right w:val="single" w:sz="4" w:space="0" w:color="000000"/>
            </w:tcBorders>
            <w:hideMark/>
          </w:tcPr>
          <w:p w:rsidR="007F6936" w:rsidRPr="00051B13" w:rsidRDefault="007F6936" w:rsidP="007F6936">
            <w:pPr>
              <w:snapToGrid w:val="0"/>
              <w:rPr>
                <w:bCs/>
                <w:szCs w:val="28"/>
              </w:rPr>
            </w:pPr>
            <w:r>
              <w:rPr>
                <w:bCs/>
                <w:szCs w:val="28"/>
              </w:rPr>
              <w:t>120</w:t>
            </w:r>
          </w:p>
        </w:tc>
      </w:tr>
      <w:tr w:rsidR="007F6936" w:rsidTr="007F6936">
        <w:trPr>
          <w:trHeight w:val="24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3.</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Стояночный тормоз</w:t>
            </w:r>
          </w:p>
        </w:tc>
        <w:tc>
          <w:tcPr>
            <w:tcW w:w="6095" w:type="dxa"/>
            <w:tcBorders>
              <w:top w:val="single" w:sz="4" w:space="0" w:color="000000"/>
              <w:left w:val="single" w:sz="4" w:space="0" w:color="000000"/>
              <w:bottom w:val="single" w:sz="4" w:space="0" w:color="000000"/>
              <w:right w:val="single" w:sz="4" w:space="0" w:color="000000"/>
            </w:tcBorders>
            <w:hideMark/>
          </w:tcPr>
          <w:p w:rsidR="007F6936" w:rsidRPr="00051B13" w:rsidRDefault="007F6936" w:rsidP="007F6936">
            <w:pPr>
              <w:snapToGrid w:val="0"/>
              <w:rPr>
                <w:bCs/>
                <w:szCs w:val="28"/>
              </w:rPr>
            </w:pPr>
            <w:r>
              <w:rPr>
                <w:bCs/>
                <w:szCs w:val="28"/>
              </w:rPr>
              <w:t>В соответствии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7F6936" w:rsidTr="007F6936">
        <w:trPr>
          <w:trHeight w:val="51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4.</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jc w:val="both"/>
              <w:rPr>
                <w:bCs/>
                <w:szCs w:val="28"/>
              </w:rPr>
            </w:pPr>
            <w:r>
              <w:rPr>
                <w:bCs/>
                <w:szCs w:val="28"/>
              </w:rPr>
              <w:t>Применяемые тележки</w:t>
            </w:r>
          </w:p>
        </w:tc>
        <w:tc>
          <w:tcPr>
            <w:tcW w:w="6095" w:type="dxa"/>
            <w:tcBorders>
              <w:top w:val="single" w:sz="4" w:space="0" w:color="000000"/>
              <w:left w:val="single" w:sz="4" w:space="0" w:color="000000"/>
              <w:bottom w:val="single" w:sz="4" w:space="0" w:color="000000"/>
              <w:right w:val="single" w:sz="4" w:space="0" w:color="000000"/>
            </w:tcBorders>
            <w:vAlign w:val="center"/>
          </w:tcPr>
          <w:p w:rsidR="007F6936" w:rsidRPr="00051B13" w:rsidRDefault="007F6936" w:rsidP="007F6936">
            <w:pPr>
              <w:rPr>
                <w:bCs/>
                <w:szCs w:val="28"/>
              </w:rPr>
            </w:pPr>
            <w:r>
              <w:rPr>
                <w:bCs/>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rsidR="007F6936" w:rsidRPr="00051B13" w:rsidRDefault="007F6936" w:rsidP="007F6936">
            <w:pPr>
              <w:rPr>
                <w:bCs/>
                <w:szCs w:val="28"/>
              </w:rPr>
            </w:pPr>
            <w:r>
              <w:rPr>
                <w:bCs/>
                <w:szCs w:val="28"/>
              </w:rPr>
              <w:t>Тележка должна быть оборудована пружинами рессорного подвешивания по чертежу 100.30.021-0 «1272» с гарантийным сроком 16 лет. Тележка должна быть оборудована чугунным фрикционным клином СЧ-35.</w:t>
            </w:r>
          </w:p>
          <w:p w:rsidR="007F6936" w:rsidRPr="00051B13" w:rsidRDefault="007F6936" w:rsidP="007F6936">
            <w:pPr>
              <w:rPr>
                <w:bCs/>
                <w:color w:val="000000" w:themeColor="text1"/>
                <w:szCs w:val="28"/>
              </w:rPr>
            </w:pPr>
            <w:r>
              <w:rPr>
                <w:bCs/>
                <w:color w:val="000000" w:themeColor="text1"/>
                <w:szCs w:val="28"/>
              </w:rPr>
              <w:t xml:space="preserve">Тележка должна быть оборудована фрикционными клиньями изготовленными </w:t>
            </w:r>
            <w:proofErr w:type="gramStart"/>
            <w:r>
              <w:rPr>
                <w:bCs/>
                <w:color w:val="000000" w:themeColor="text1"/>
                <w:szCs w:val="28"/>
              </w:rPr>
              <w:t>в  соответствии</w:t>
            </w:r>
            <w:proofErr w:type="gramEnd"/>
            <w:r>
              <w:rPr>
                <w:bCs/>
                <w:color w:val="000000" w:themeColor="text1"/>
                <w:szCs w:val="28"/>
              </w:rPr>
              <w:t xml:space="preserve"> с </w:t>
            </w:r>
          </w:p>
          <w:p w:rsidR="007F6936" w:rsidRPr="00051B13" w:rsidRDefault="007F6936" w:rsidP="007F6936">
            <w:pPr>
              <w:rPr>
                <w:color w:val="000000" w:themeColor="text1"/>
                <w:szCs w:val="28"/>
                <w:shd w:val="clear" w:color="auto" w:fill="FFFFFF"/>
              </w:rPr>
            </w:pPr>
            <w:proofErr w:type="gramStart"/>
            <w:r>
              <w:rPr>
                <w:color w:val="000000" w:themeColor="text1"/>
                <w:szCs w:val="28"/>
                <w:shd w:val="clear" w:color="auto" w:fill="FFFFFF"/>
              </w:rPr>
              <w:t>ВАГР  ТУ</w:t>
            </w:r>
            <w:proofErr w:type="gramEnd"/>
            <w:r>
              <w:rPr>
                <w:color w:val="000000" w:themeColor="text1"/>
                <w:szCs w:val="28"/>
                <w:shd w:val="clear" w:color="auto" w:fill="FFFFFF"/>
              </w:rPr>
              <w:t xml:space="preserve"> ВАГР.667149.002  по чертежу ВАГР-0113.50.00.002-01 </w:t>
            </w:r>
          </w:p>
          <w:p w:rsidR="007F6936" w:rsidRPr="00051B13" w:rsidRDefault="007F6936" w:rsidP="007F6936">
            <w:pPr>
              <w:rPr>
                <w:color w:val="000000" w:themeColor="text1"/>
                <w:szCs w:val="28"/>
                <w:shd w:val="clear" w:color="auto" w:fill="FFFFFF"/>
              </w:rPr>
            </w:pPr>
            <w:proofErr w:type="gramStart"/>
            <w:r>
              <w:rPr>
                <w:color w:val="000000" w:themeColor="text1"/>
                <w:szCs w:val="28"/>
                <w:shd w:val="clear" w:color="auto" w:fill="FFFFFF"/>
              </w:rPr>
              <w:t xml:space="preserve">Чертеж </w:t>
            </w:r>
            <w:r>
              <w:rPr>
                <w:color w:val="000000" w:themeColor="text1"/>
                <w:szCs w:val="28"/>
              </w:rPr>
              <w:t xml:space="preserve"> М</w:t>
            </w:r>
            <w:proofErr w:type="gramEnd"/>
            <w:r>
              <w:rPr>
                <w:color w:val="000000" w:themeColor="text1"/>
                <w:szCs w:val="28"/>
              </w:rPr>
              <w:t xml:space="preserve">1698.00.003-01, </w:t>
            </w:r>
          </w:p>
          <w:p w:rsidR="007F6936" w:rsidRPr="00051B13" w:rsidRDefault="007F6936" w:rsidP="007F6936">
            <w:pPr>
              <w:rPr>
                <w:bCs/>
                <w:color w:val="000000" w:themeColor="text1"/>
                <w:szCs w:val="28"/>
              </w:rPr>
            </w:pPr>
            <w:r>
              <w:rPr>
                <w:bCs/>
                <w:color w:val="000000" w:themeColor="text1"/>
                <w:szCs w:val="28"/>
              </w:rPr>
              <w:t>Производитель фрикционных клиньев:</w:t>
            </w:r>
          </w:p>
          <w:p w:rsidR="007F6936" w:rsidRPr="00051B13" w:rsidRDefault="007F6936" w:rsidP="007F6936">
            <w:pPr>
              <w:rPr>
                <w:bCs/>
                <w:color w:val="000000" w:themeColor="text1"/>
                <w:szCs w:val="28"/>
              </w:rPr>
            </w:pPr>
            <w:r>
              <w:rPr>
                <w:bCs/>
                <w:color w:val="000000" w:themeColor="text1"/>
                <w:szCs w:val="28"/>
              </w:rPr>
              <w:t>1. ООО «</w:t>
            </w:r>
            <w:proofErr w:type="spellStart"/>
            <w:r>
              <w:rPr>
                <w:bCs/>
                <w:color w:val="000000" w:themeColor="text1"/>
                <w:szCs w:val="28"/>
              </w:rPr>
              <w:t>СотекКомЦентр</w:t>
            </w:r>
            <w:proofErr w:type="spellEnd"/>
            <w:r>
              <w:rPr>
                <w:bCs/>
                <w:color w:val="000000" w:themeColor="text1"/>
                <w:szCs w:val="28"/>
              </w:rPr>
              <w:t>»</w:t>
            </w:r>
          </w:p>
          <w:p w:rsidR="007F6936" w:rsidRPr="00051B13" w:rsidRDefault="007F6936" w:rsidP="007F6936">
            <w:pPr>
              <w:rPr>
                <w:bCs/>
                <w:color w:val="000000" w:themeColor="text1"/>
                <w:szCs w:val="28"/>
              </w:rPr>
            </w:pPr>
            <w:r>
              <w:rPr>
                <w:bCs/>
                <w:color w:val="000000" w:themeColor="text1"/>
                <w:szCs w:val="28"/>
              </w:rPr>
              <w:t>2. ООО «</w:t>
            </w:r>
            <w:proofErr w:type="spellStart"/>
            <w:r>
              <w:rPr>
                <w:bCs/>
                <w:color w:val="000000" w:themeColor="text1"/>
                <w:szCs w:val="28"/>
              </w:rPr>
              <w:t>СибТрансМаш</w:t>
            </w:r>
            <w:proofErr w:type="spellEnd"/>
            <w:r>
              <w:rPr>
                <w:bCs/>
                <w:color w:val="000000" w:themeColor="text1"/>
                <w:szCs w:val="28"/>
              </w:rPr>
              <w:t xml:space="preserve">» </w:t>
            </w:r>
          </w:p>
          <w:p w:rsidR="007F6936" w:rsidRPr="00051B13" w:rsidRDefault="007F6936" w:rsidP="007F6936">
            <w:pPr>
              <w:rPr>
                <w:bCs/>
                <w:color w:val="000000" w:themeColor="text1"/>
                <w:szCs w:val="28"/>
              </w:rPr>
            </w:pPr>
            <w:r>
              <w:rPr>
                <w:bCs/>
                <w:color w:val="000000" w:themeColor="text1"/>
                <w:szCs w:val="28"/>
              </w:rPr>
              <w:t>3. ООО «Алтайский сталелитейный завод»</w:t>
            </w:r>
          </w:p>
          <w:p w:rsidR="007F6936" w:rsidRPr="00781EE3" w:rsidRDefault="007F6936" w:rsidP="007F6936">
            <w:pPr>
              <w:rPr>
                <w:bCs/>
                <w:szCs w:val="28"/>
              </w:rPr>
            </w:pPr>
            <w:r>
              <w:rPr>
                <w:bCs/>
                <w:color w:val="000000" w:themeColor="text1"/>
                <w:szCs w:val="28"/>
              </w:rPr>
              <w:t>4. Завод-изготовитель закупаемых вагонов при наличии у него соответствующего сертификата.</w:t>
            </w:r>
          </w:p>
        </w:tc>
      </w:tr>
      <w:tr w:rsidR="007F6936" w:rsidTr="007F6936">
        <w:trPr>
          <w:trHeight w:val="543"/>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5.</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jc w:val="both"/>
              <w:rPr>
                <w:bCs/>
                <w:szCs w:val="28"/>
              </w:rPr>
            </w:pPr>
            <w:r>
              <w:rPr>
                <w:bCs/>
                <w:szCs w:val="28"/>
              </w:rPr>
              <w:t>Колесные пары</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7F6936" w:rsidRPr="00051B13" w:rsidRDefault="007F6936" w:rsidP="007F6936">
            <w:pPr>
              <w:jc w:val="both"/>
              <w:rPr>
                <w:bCs/>
                <w:szCs w:val="28"/>
              </w:rPr>
            </w:pPr>
            <w:r>
              <w:rPr>
                <w:bCs/>
                <w:szCs w:val="28"/>
              </w:rPr>
              <w:t xml:space="preserve">РУ1Ш. 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w:t>
            </w:r>
            <w:r>
              <w:rPr>
                <w:bCs/>
                <w:szCs w:val="28"/>
              </w:rPr>
              <w:lastRenderedPageBreak/>
              <w:t>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 ЦКК- производства Российская Федерация</w:t>
            </w:r>
          </w:p>
        </w:tc>
      </w:tr>
      <w:tr w:rsidR="007F6936" w:rsidTr="007F6936">
        <w:trPr>
          <w:trHeight w:val="56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lastRenderedPageBreak/>
              <w:t>6.</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jc w:val="both"/>
              <w:rPr>
                <w:bCs/>
                <w:szCs w:val="28"/>
              </w:rPr>
            </w:pPr>
            <w:r>
              <w:rPr>
                <w:bCs/>
                <w:szCs w:val="28"/>
              </w:rPr>
              <w:t xml:space="preserve">Сроки межремонтного норматива  </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7F6936" w:rsidRPr="00051B13" w:rsidRDefault="007F6936" w:rsidP="007F6936">
            <w:pPr>
              <w:snapToGrid w:val="0"/>
              <w:jc w:val="both"/>
              <w:rPr>
                <w:bCs/>
                <w:szCs w:val="28"/>
              </w:rPr>
            </w:pPr>
            <w:r>
              <w:rPr>
                <w:color w:val="2C2D2E"/>
                <w:szCs w:val="28"/>
                <w:shd w:val="clear" w:color="auto" w:fill="FFFFFF"/>
              </w:rPr>
              <w:t>Предпочтение отдается производителю, предложившему наибольший пробег вагона до первого планового ремонта, но не менее 210 тыс. после постройки и капитального ремонта, и не менее 160 тыс.  км при последующих  </w:t>
            </w:r>
          </w:p>
        </w:tc>
      </w:tr>
      <w:tr w:rsidR="007F6936" w:rsidTr="007F6936">
        <w:trPr>
          <w:trHeight w:val="24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7.</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Применяемые поглощающие аппараты</w:t>
            </w:r>
          </w:p>
        </w:tc>
        <w:tc>
          <w:tcPr>
            <w:tcW w:w="6095" w:type="dxa"/>
            <w:tcBorders>
              <w:top w:val="single" w:sz="4" w:space="0" w:color="000000"/>
              <w:left w:val="single" w:sz="4" w:space="0" w:color="000000"/>
              <w:bottom w:val="single" w:sz="4" w:space="0" w:color="000000"/>
              <w:right w:val="single" w:sz="4" w:space="0" w:color="000000"/>
            </w:tcBorders>
            <w:hideMark/>
          </w:tcPr>
          <w:p w:rsidR="007F6936" w:rsidRPr="00051B13" w:rsidRDefault="007F6936" w:rsidP="007F6936">
            <w:pPr>
              <w:jc w:val="both"/>
              <w:rPr>
                <w:bCs/>
                <w:szCs w:val="28"/>
              </w:rPr>
            </w:pPr>
            <w:r>
              <w:rPr>
                <w:bCs/>
                <w:szCs w:val="28"/>
              </w:rPr>
              <w:t>Применяемые поглощающие аппараты должны быть класса Т-2 (РТ-130, АПЭ-90ЖДТ) или Т3 (73</w:t>
            </w:r>
            <w:proofErr w:type="spellStart"/>
            <w:r>
              <w:rPr>
                <w:bCs/>
                <w:szCs w:val="28"/>
                <w:lang w:val="en-US"/>
              </w:rPr>
              <w:t>ZWy</w:t>
            </w:r>
            <w:proofErr w:type="spellEnd"/>
            <w:r>
              <w:rPr>
                <w:bCs/>
                <w:szCs w:val="28"/>
              </w:rPr>
              <w:t>2, АПЭ-110ЖДТ).</w:t>
            </w:r>
          </w:p>
        </w:tc>
      </w:tr>
      <w:tr w:rsidR="007F6936" w:rsidTr="007F6936">
        <w:trPr>
          <w:trHeight w:val="24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8.</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Автосцепка СА-3</w:t>
            </w:r>
          </w:p>
        </w:tc>
        <w:tc>
          <w:tcPr>
            <w:tcW w:w="6095" w:type="dxa"/>
            <w:tcBorders>
              <w:top w:val="single" w:sz="4" w:space="0" w:color="000000"/>
              <w:left w:val="single" w:sz="4" w:space="0" w:color="000000"/>
              <w:bottom w:val="single" w:sz="4" w:space="0" w:color="000000"/>
              <w:right w:val="single" w:sz="4" w:space="0" w:color="000000"/>
            </w:tcBorders>
            <w:hideMark/>
          </w:tcPr>
          <w:p w:rsidR="007F6936" w:rsidRPr="00051B13" w:rsidRDefault="007F6936" w:rsidP="007F6936">
            <w:pPr>
              <w:jc w:val="both"/>
              <w:rPr>
                <w:bCs/>
                <w:szCs w:val="28"/>
              </w:rPr>
            </w:pPr>
            <w:r>
              <w:rPr>
                <w:bCs/>
                <w:szCs w:val="28"/>
              </w:rPr>
              <w:t xml:space="preserve">Оборудована нижним ограничительным кронштейном, </w:t>
            </w:r>
            <w:proofErr w:type="spellStart"/>
            <w:r>
              <w:rPr>
                <w:bCs/>
                <w:szCs w:val="28"/>
              </w:rPr>
              <w:t>расцепной</w:t>
            </w:r>
            <w:proofErr w:type="spellEnd"/>
            <w:r>
              <w:rPr>
                <w:bCs/>
                <w:szCs w:val="28"/>
              </w:rPr>
              <w:t xml:space="preserve"> привод с блокировочной цепью</w:t>
            </w:r>
          </w:p>
        </w:tc>
      </w:tr>
      <w:tr w:rsidR="007F6936" w:rsidTr="007F6936">
        <w:trPr>
          <w:trHeight w:val="24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9.</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Износостойкие элементы</w:t>
            </w:r>
          </w:p>
        </w:tc>
        <w:tc>
          <w:tcPr>
            <w:tcW w:w="6095" w:type="dxa"/>
            <w:tcBorders>
              <w:top w:val="single" w:sz="4" w:space="0" w:color="000000"/>
              <w:left w:val="single" w:sz="4" w:space="0" w:color="000000"/>
              <w:bottom w:val="single" w:sz="4" w:space="0" w:color="000000"/>
              <w:right w:val="single" w:sz="4" w:space="0" w:color="000000"/>
            </w:tcBorders>
            <w:hideMark/>
          </w:tcPr>
          <w:p w:rsidR="007F6936" w:rsidRPr="00051B13" w:rsidRDefault="007F6936" w:rsidP="007F6936">
            <w:pPr>
              <w:jc w:val="both"/>
              <w:rPr>
                <w:bCs/>
                <w:szCs w:val="28"/>
              </w:rPr>
            </w:pPr>
            <w:r>
              <w:rPr>
                <w:bCs/>
                <w:szCs w:val="28"/>
              </w:rPr>
              <w:t>Проект М 1698.00.000 ТУ 32 ЦВ 2459-2007</w:t>
            </w:r>
          </w:p>
        </w:tc>
      </w:tr>
      <w:tr w:rsidR="007F6936" w:rsidTr="007F6936">
        <w:trPr>
          <w:trHeight w:val="24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10.</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Срок службы вагона, лет</w:t>
            </w:r>
          </w:p>
        </w:tc>
        <w:tc>
          <w:tcPr>
            <w:tcW w:w="6095" w:type="dxa"/>
            <w:tcBorders>
              <w:top w:val="single" w:sz="4" w:space="0" w:color="000000"/>
              <w:left w:val="single" w:sz="4" w:space="0" w:color="000000"/>
              <w:bottom w:val="single" w:sz="4" w:space="0" w:color="000000"/>
              <w:right w:val="single" w:sz="4" w:space="0" w:color="000000"/>
            </w:tcBorders>
            <w:hideMark/>
          </w:tcPr>
          <w:p w:rsidR="007F6936" w:rsidRPr="00051B13" w:rsidRDefault="007F6936" w:rsidP="007F6936">
            <w:pPr>
              <w:snapToGrid w:val="0"/>
              <w:rPr>
                <w:bCs/>
                <w:szCs w:val="28"/>
              </w:rPr>
            </w:pPr>
            <w:r>
              <w:rPr>
                <w:bCs/>
                <w:szCs w:val="28"/>
              </w:rPr>
              <w:t>не менее 32</w:t>
            </w:r>
          </w:p>
        </w:tc>
      </w:tr>
      <w:tr w:rsidR="007F6936" w:rsidTr="007F6936">
        <w:trPr>
          <w:trHeight w:val="245"/>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11.</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Наличие откидных фитингов</w:t>
            </w:r>
          </w:p>
        </w:tc>
        <w:tc>
          <w:tcPr>
            <w:tcW w:w="6095" w:type="dxa"/>
            <w:tcBorders>
              <w:top w:val="single" w:sz="4" w:space="0" w:color="000000"/>
              <w:left w:val="single" w:sz="4" w:space="0" w:color="000000"/>
              <w:bottom w:val="single" w:sz="4" w:space="0" w:color="000000"/>
              <w:right w:val="single" w:sz="4" w:space="0" w:color="000000"/>
            </w:tcBorders>
            <w:hideMark/>
          </w:tcPr>
          <w:p w:rsidR="007F6936" w:rsidRPr="00051B13" w:rsidRDefault="007F6936" w:rsidP="007F6936">
            <w:pPr>
              <w:rPr>
                <w:bCs/>
                <w:szCs w:val="28"/>
              </w:rPr>
            </w:pPr>
            <w:proofErr w:type="spellStart"/>
            <w:r>
              <w:rPr>
                <w:bCs/>
                <w:szCs w:val="28"/>
              </w:rPr>
              <w:t>Фитинговые</w:t>
            </w:r>
            <w:proofErr w:type="spellEnd"/>
            <w:r>
              <w:rPr>
                <w:bCs/>
                <w:szCs w:val="28"/>
              </w:rPr>
              <w:t xml:space="preserve"> упоры - должны обеспечивать удержание контейнера при ветровых нагрузках более 20 м/с или иметь отверстие для увязки </w:t>
            </w:r>
          </w:p>
        </w:tc>
      </w:tr>
      <w:tr w:rsidR="007F6936" w:rsidTr="007F6936">
        <w:trPr>
          <w:trHeight w:val="70"/>
          <w:jc w:val="center"/>
        </w:trPr>
        <w:tc>
          <w:tcPr>
            <w:tcW w:w="562"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12.</w:t>
            </w:r>
          </w:p>
        </w:tc>
        <w:tc>
          <w:tcPr>
            <w:tcW w:w="2694" w:type="dxa"/>
            <w:tcBorders>
              <w:top w:val="single" w:sz="4" w:space="0" w:color="000000"/>
              <w:left w:val="single" w:sz="4" w:space="0" w:color="000000"/>
              <w:bottom w:val="single" w:sz="4" w:space="0" w:color="000000"/>
              <w:right w:val="nil"/>
            </w:tcBorders>
            <w:vAlign w:val="center"/>
            <w:hideMark/>
          </w:tcPr>
          <w:p w:rsidR="007F6936" w:rsidRPr="00051B13" w:rsidRDefault="007F6936" w:rsidP="007F6936">
            <w:pPr>
              <w:snapToGrid w:val="0"/>
              <w:rPr>
                <w:bCs/>
                <w:szCs w:val="28"/>
              </w:rPr>
            </w:pPr>
            <w:r>
              <w:rPr>
                <w:bCs/>
                <w:szCs w:val="28"/>
              </w:rPr>
              <w:t>Качество Товара/комплектующих</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7F6936" w:rsidRPr="00051B13" w:rsidRDefault="007F6936" w:rsidP="007F6936">
            <w:pPr>
              <w:snapToGrid w:val="0"/>
              <w:rPr>
                <w:bCs/>
                <w:szCs w:val="28"/>
              </w:rPr>
            </w:pPr>
            <w:r>
              <w:rPr>
                <w:bCs/>
                <w:szCs w:val="28"/>
              </w:rPr>
              <w:t xml:space="preserve">На основании действующего сертификата </w:t>
            </w:r>
            <w:r>
              <w:rPr>
                <w:szCs w:val="28"/>
              </w:rPr>
              <w:t xml:space="preserve">соответствия </w:t>
            </w:r>
            <w:r>
              <w:rPr>
                <w:bCs/>
                <w:szCs w:val="28"/>
              </w:rPr>
              <w:t xml:space="preserve">ФБУ «РС ФЖТ» </w:t>
            </w:r>
          </w:p>
        </w:tc>
      </w:tr>
    </w:tbl>
    <w:p w:rsidR="007F6936" w:rsidRDefault="007F6936" w:rsidP="007F6936">
      <w:pPr>
        <w:ind w:firstLine="709"/>
        <w:jc w:val="both"/>
        <w:rPr>
          <w:sz w:val="28"/>
          <w:szCs w:val="28"/>
        </w:rPr>
      </w:pPr>
    </w:p>
    <w:p w:rsidR="0085566B" w:rsidRPr="003B2893" w:rsidRDefault="0085566B" w:rsidP="007F6936">
      <w:pPr>
        <w:ind w:firstLine="709"/>
        <w:jc w:val="both"/>
        <w:rPr>
          <w:sz w:val="28"/>
          <w:szCs w:val="28"/>
        </w:rPr>
      </w:pPr>
    </w:p>
    <w:p w:rsidR="007F6936" w:rsidRPr="005471D0" w:rsidRDefault="007F6936" w:rsidP="0085566B">
      <w:pPr>
        <w:pStyle w:val="af9"/>
        <w:outlineLvl w:val="1"/>
        <w:rPr>
          <w:b/>
          <w:sz w:val="28"/>
          <w:szCs w:val="28"/>
        </w:rPr>
      </w:pPr>
      <w:r>
        <w:rPr>
          <w:b/>
          <w:sz w:val="28"/>
          <w:szCs w:val="28"/>
        </w:rPr>
        <w:t>4.3. Требования к комплектации</w:t>
      </w:r>
    </w:p>
    <w:p w:rsidR="007F6936" w:rsidRDefault="007F6936" w:rsidP="007F6936">
      <w:pPr>
        <w:pStyle w:val="aff7"/>
        <w:ind w:left="0" w:firstLine="708"/>
        <w:jc w:val="both"/>
        <w:rPr>
          <w:rFonts w:eastAsia="MS Mincho"/>
          <w:sz w:val="28"/>
          <w:szCs w:val="28"/>
          <w:lang w:eastAsia="ru-RU"/>
        </w:rPr>
      </w:pPr>
    </w:p>
    <w:p w:rsidR="007F6936" w:rsidRPr="003B2893" w:rsidRDefault="007F6936" w:rsidP="007F6936">
      <w:pPr>
        <w:pStyle w:val="aff7"/>
        <w:ind w:left="0" w:firstLine="708"/>
        <w:jc w:val="both"/>
        <w:rPr>
          <w:rFonts w:eastAsia="MS Mincho"/>
          <w:sz w:val="28"/>
          <w:szCs w:val="28"/>
          <w:lang w:eastAsia="ru-RU"/>
        </w:rPr>
      </w:pPr>
      <w:r>
        <w:rPr>
          <w:rFonts w:eastAsia="MS Mincho"/>
          <w:sz w:val="28"/>
          <w:szCs w:val="28"/>
          <w:lang w:eastAsia="ru-RU"/>
        </w:rPr>
        <w:t>4.3.1. Товар должен быть укомплектован новыми, не бывшими в эксплуатации:</w:t>
      </w:r>
    </w:p>
    <w:p w:rsidR="007F6936" w:rsidRPr="003B2893" w:rsidRDefault="007F6936" w:rsidP="007F6936">
      <w:pPr>
        <w:ind w:firstLine="709"/>
        <w:jc w:val="both"/>
        <w:rPr>
          <w:rFonts w:eastAsia="MS Mincho"/>
          <w:sz w:val="28"/>
          <w:szCs w:val="28"/>
        </w:rPr>
      </w:pPr>
      <w:r>
        <w:rPr>
          <w:rFonts w:eastAsia="MS Mincho"/>
          <w:sz w:val="28"/>
          <w:szCs w:val="28"/>
        </w:rPr>
        <w:t>- комплектами крупного вагонного литья (</w:t>
      </w:r>
      <w:proofErr w:type="spellStart"/>
      <w:r>
        <w:rPr>
          <w:rFonts w:eastAsia="MS Mincho"/>
          <w:sz w:val="28"/>
          <w:szCs w:val="28"/>
        </w:rPr>
        <w:t>надрессорная</w:t>
      </w:r>
      <w:proofErr w:type="spellEnd"/>
      <w:r>
        <w:rPr>
          <w:rFonts w:eastAsia="MS Mincho"/>
          <w:sz w:val="28"/>
          <w:szCs w:val="28"/>
        </w:rPr>
        <w:t xml:space="preserve"> балка, боковые рамы) не ранее 2025 года изготовления; </w:t>
      </w:r>
    </w:p>
    <w:p w:rsidR="007F6936" w:rsidRPr="003B2893" w:rsidRDefault="007F6936" w:rsidP="007F6936">
      <w:pPr>
        <w:ind w:firstLine="709"/>
        <w:jc w:val="both"/>
        <w:rPr>
          <w:rFonts w:eastAsia="MS Mincho"/>
          <w:sz w:val="28"/>
          <w:szCs w:val="28"/>
        </w:rPr>
      </w:pPr>
      <w:r>
        <w:rPr>
          <w:rFonts w:eastAsia="MS Mincho"/>
          <w:sz w:val="28"/>
          <w:szCs w:val="28"/>
        </w:rPr>
        <w:t>- комплектами среднего вагонного литья (упор передний, упор задний, тяговый хомут, автосцепка и другие) не ранее 2025 года изготовления;</w:t>
      </w:r>
    </w:p>
    <w:p w:rsidR="007F6936" w:rsidRDefault="007F6936" w:rsidP="007F6936">
      <w:pPr>
        <w:pStyle w:val="aff7"/>
        <w:ind w:left="0" w:firstLine="709"/>
        <w:jc w:val="both"/>
        <w:rPr>
          <w:rFonts w:eastAsia="MS Mincho"/>
          <w:sz w:val="28"/>
          <w:szCs w:val="28"/>
          <w:lang w:eastAsia="ru-RU"/>
        </w:rPr>
      </w:pPr>
      <w:r>
        <w:rPr>
          <w:rFonts w:eastAsia="MS Mincho"/>
          <w:sz w:val="28"/>
          <w:szCs w:val="28"/>
          <w:lang w:eastAsia="ru-RU"/>
        </w:rPr>
        <w:t>-комплектация вагона колесными парами, должна обеспечивать гарантийный срок до следующего среднего ремонта 6 лет с даты формирования колесной пары. Дата формирования колесной пары не должна отличаться более чем на 30 календарных дней от даты акта-приема передачи Товара.</w:t>
      </w:r>
    </w:p>
    <w:p w:rsidR="007F6936" w:rsidRDefault="007F6936" w:rsidP="007F6936">
      <w:pPr>
        <w:pStyle w:val="aff7"/>
        <w:ind w:left="0" w:firstLine="709"/>
        <w:jc w:val="both"/>
        <w:rPr>
          <w:rFonts w:eastAsia="MS Mincho"/>
          <w:sz w:val="28"/>
          <w:szCs w:val="28"/>
          <w:lang w:eastAsia="ru-RU"/>
        </w:rPr>
      </w:pPr>
    </w:p>
    <w:p w:rsidR="007F6936" w:rsidRPr="005471D0" w:rsidRDefault="007F6936" w:rsidP="0085566B">
      <w:pPr>
        <w:pStyle w:val="af9"/>
        <w:outlineLvl w:val="1"/>
        <w:rPr>
          <w:b/>
          <w:sz w:val="28"/>
          <w:szCs w:val="28"/>
        </w:rPr>
      </w:pPr>
      <w:r>
        <w:rPr>
          <w:b/>
          <w:sz w:val="28"/>
          <w:szCs w:val="28"/>
        </w:rPr>
        <w:t>4.4. Условия поставки</w:t>
      </w:r>
    </w:p>
    <w:p w:rsidR="0085566B" w:rsidRDefault="0085566B" w:rsidP="007F6936">
      <w:pPr>
        <w:pStyle w:val="aff7"/>
        <w:ind w:left="0" w:firstLine="709"/>
        <w:jc w:val="both"/>
        <w:rPr>
          <w:rFonts w:eastAsia="MS Mincho"/>
          <w:sz w:val="28"/>
          <w:szCs w:val="28"/>
          <w:lang w:eastAsia="ru-RU"/>
        </w:rPr>
      </w:pPr>
    </w:p>
    <w:p w:rsidR="007F6936" w:rsidRPr="003B2893" w:rsidRDefault="007F6936" w:rsidP="007F6936">
      <w:pPr>
        <w:pStyle w:val="aff7"/>
        <w:ind w:left="0" w:firstLine="709"/>
        <w:jc w:val="both"/>
        <w:rPr>
          <w:rFonts w:eastAsia="MS Mincho"/>
          <w:sz w:val="28"/>
          <w:szCs w:val="28"/>
        </w:rPr>
      </w:pPr>
      <w:r>
        <w:rPr>
          <w:rFonts w:eastAsia="MS Mincho"/>
          <w:sz w:val="28"/>
          <w:szCs w:val="28"/>
          <w:lang w:eastAsia="ru-RU"/>
        </w:rPr>
        <w:t xml:space="preserve">4.4.1. </w:t>
      </w:r>
      <w:r>
        <w:rPr>
          <w:rFonts w:eastAsia="MS Mincho"/>
          <w:sz w:val="28"/>
          <w:szCs w:val="28"/>
        </w:rPr>
        <w:t xml:space="preserve">После присвоения восьмизначных номеров, поставщик наносит их на Товар в соответствии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 </w:t>
      </w:r>
    </w:p>
    <w:p w:rsidR="007F6936" w:rsidRPr="003B2893" w:rsidRDefault="007F6936" w:rsidP="007F6936">
      <w:pPr>
        <w:ind w:firstLine="709"/>
        <w:jc w:val="both"/>
        <w:rPr>
          <w:rFonts w:eastAsia="MS Mincho"/>
          <w:sz w:val="28"/>
          <w:szCs w:val="28"/>
        </w:rPr>
      </w:pPr>
      <w:r>
        <w:rPr>
          <w:rFonts w:eastAsia="MS Mincho"/>
          <w:sz w:val="28"/>
          <w:szCs w:val="28"/>
        </w:rPr>
        <w:t>4.4.2. Товар должен поставляться после проведения процедуры технической приемки вагона на заводе-изготовителе, что подтверждается актом формы ВУ-1.</w:t>
      </w:r>
    </w:p>
    <w:p w:rsidR="007F6936" w:rsidRPr="003B2893" w:rsidRDefault="007F6936" w:rsidP="007F6936">
      <w:pPr>
        <w:widowControl w:val="0"/>
        <w:tabs>
          <w:tab w:val="left" w:pos="8520"/>
          <w:tab w:val="left" w:pos="9088"/>
          <w:tab w:val="left" w:pos="9656"/>
        </w:tabs>
        <w:autoSpaceDE w:val="0"/>
        <w:ind w:firstLine="709"/>
        <w:jc w:val="both"/>
        <w:rPr>
          <w:rFonts w:eastAsia="MS Mincho"/>
          <w:sz w:val="28"/>
          <w:szCs w:val="28"/>
        </w:rPr>
      </w:pPr>
      <w:r>
        <w:rPr>
          <w:rFonts w:eastAsia="MS Mincho"/>
          <w:sz w:val="28"/>
          <w:szCs w:val="28"/>
        </w:rPr>
        <w:lastRenderedPageBreak/>
        <w:t>4.4.3.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7F6936" w:rsidRDefault="007F6936" w:rsidP="007F6936">
      <w:pPr>
        <w:widowControl w:val="0"/>
        <w:tabs>
          <w:tab w:val="left" w:pos="8520"/>
          <w:tab w:val="left" w:pos="9088"/>
          <w:tab w:val="left" w:pos="9656"/>
        </w:tabs>
        <w:autoSpaceDE w:val="0"/>
        <w:ind w:firstLine="709"/>
        <w:jc w:val="both"/>
        <w:rPr>
          <w:color w:val="2C2D2E"/>
          <w:sz w:val="28"/>
          <w:szCs w:val="28"/>
          <w:shd w:val="clear" w:color="auto" w:fill="FFFFFF"/>
        </w:rPr>
      </w:pPr>
      <w:r>
        <w:rPr>
          <w:rFonts w:eastAsia="MS Mincho"/>
          <w:sz w:val="28"/>
          <w:szCs w:val="28"/>
        </w:rPr>
        <w:t>4.4.4. Поставщик обязан предоставить на поставляемые вагоны: заверенную поставщиком выписку из технических условий на вагон, содержащую в себе информацию о технических характеристиках вагона и о роде перевозимого груза, Руководство по эксплуатации, Руководство по ремонту и предоставлять в адрес покупателя извещения о вносимых в них изменения в течении всего срока службы вагона</w:t>
      </w:r>
      <w:r>
        <w:rPr>
          <w:color w:val="2C2D2E"/>
          <w:sz w:val="28"/>
          <w:szCs w:val="28"/>
          <w:shd w:val="clear" w:color="auto" w:fill="FFFFFF"/>
        </w:rPr>
        <w:t> .</w:t>
      </w:r>
    </w:p>
    <w:p w:rsidR="007F6936" w:rsidRPr="003B2893" w:rsidRDefault="007F6936" w:rsidP="007F6936">
      <w:pPr>
        <w:widowControl w:val="0"/>
        <w:tabs>
          <w:tab w:val="left" w:pos="8520"/>
          <w:tab w:val="left" w:pos="9088"/>
          <w:tab w:val="left" w:pos="9656"/>
        </w:tabs>
        <w:autoSpaceDE w:val="0"/>
        <w:ind w:firstLine="709"/>
        <w:jc w:val="both"/>
        <w:rPr>
          <w:rFonts w:eastAsia="MS Mincho"/>
          <w:sz w:val="28"/>
          <w:szCs w:val="28"/>
        </w:rPr>
      </w:pPr>
    </w:p>
    <w:p w:rsidR="007F6936" w:rsidRPr="003B2893" w:rsidRDefault="007F6936" w:rsidP="007F6936">
      <w:pPr>
        <w:pStyle w:val="af9"/>
        <w:outlineLvl w:val="1"/>
        <w:rPr>
          <w:b/>
          <w:sz w:val="28"/>
          <w:szCs w:val="28"/>
        </w:rPr>
      </w:pPr>
      <w:r>
        <w:rPr>
          <w:b/>
          <w:sz w:val="28"/>
          <w:szCs w:val="28"/>
        </w:rPr>
        <w:t>4.5. Гарантийный срок</w:t>
      </w:r>
    </w:p>
    <w:p w:rsidR="007F6936" w:rsidRPr="003B2893" w:rsidRDefault="007F6936" w:rsidP="007F6936">
      <w:pPr>
        <w:tabs>
          <w:tab w:val="left" w:pos="709"/>
          <w:tab w:val="left" w:pos="851"/>
          <w:tab w:val="left" w:pos="993"/>
          <w:tab w:val="left" w:pos="1134"/>
          <w:tab w:val="left" w:pos="1276"/>
          <w:tab w:val="left" w:pos="1843"/>
        </w:tabs>
        <w:jc w:val="both"/>
        <w:rPr>
          <w:rFonts w:eastAsia="MS Mincho"/>
          <w:sz w:val="28"/>
          <w:szCs w:val="28"/>
        </w:rPr>
      </w:pPr>
    </w:p>
    <w:p w:rsidR="007F6936" w:rsidRPr="003B2893" w:rsidRDefault="007F6936" w:rsidP="007F6936">
      <w:pPr>
        <w:tabs>
          <w:tab w:val="left" w:pos="709"/>
          <w:tab w:val="left" w:pos="851"/>
          <w:tab w:val="left" w:pos="993"/>
          <w:tab w:val="left" w:pos="1134"/>
          <w:tab w:val="left" w:pos="1276"/>
          <w:tab w:val="left" w:pos="1843"/>
        </w:tabs>
        <w:jc w:val="both"/>
        <w:rPr>
          <w:rFonts w:eastAsia="MS Mincho"/>
          <w:sz w:val="28"/>
          <w:szCs w:val="28"/>
        </w:rPr>
      </w:pPr>
      <w:r>
        <w:rPr>
          <w:rFonts w:eastAsia="MS Mincho"/>
          <w:sz w:val="28"/>
          <w:szCs w:val="28"/>
        </w:rPr>
        <w:tab/>
        <w:t>Гарантийный срок на Товар должен составлять не менее 36 (тридцать шесть) месяцев с даты подписания сторонами акта приема-передачи Товара.</w:t>
      </w:r>
    </w:p>
    <w:p w:rsidR="007F6936" w:rsidRPr="003B2893" w:rsidRDefault="007F6936" w:rsidP="007F6936">
      <w:pPr>
        <w:tabs>
          <w:tab w:val="left" w:pos="709"/>
          <w:tab w:val="left" w:pos="851"/>
          <w:tab w:val="left" w:pos="993"/>
          <w:tab w:val="left" w:pos="1134"/>
          <w:tab w:val="left" w:pos="1276"/>
          <w:tab w:val="left" w:pos="1843"/>
        </w:tabs>
        <w:jc w:val="both"/>
        <w:rPr>
          <w:rFonts w:eastAsia="MS Mincho"/>
          <w:sz w:val="28"/>
          <w:szCs w:val="28"/>
        </w:rPr>
      </w:pPr>
      <w:r>
        <w:rPr>
          <w:rFonts w:eastAsia="MS Mincho"/>
          <w:sz w:val="28"/>
          <w:szCs w:val="28"/>
        </w:rPr>
        <w:tab/>
        <w:t xml:space="preserve">Гарантийный срок на боковые рамы, </w:t>
      </w:r>
      <w:proofErr w:type="spellStart"/>
      <w:r>
        <w:rPr>
          <w:rFonts w:eastAsia="MS Mincho"/>
          <w:sz w:val="28"/>
          <w:szCs w:val="28"/>
        </w:rPr>
        <w:t>надрессорные</w:t>
      </w:r>
      <w:proofErr w:type="spellEnd"/>
      <w:r>
        <w:rPr>
          <w:rFonts w:eastAsia="MS Mincho"/>
          <w:sz w:val="28"/>
          <w:szCs w:val="28"/>
        </w:rPr>
        <w:t xml:space="preserve"> балки должен составлять не менее 60 (шестидесяти) месяцев с даты подписания сторонами акта приема-передачи Товара по видимым дефектам и 32 (тридцать два) года по химическому составу металла в соответствии с межгосударственными и отраслевыми стандартами, действующими на момент поставки Товара.</w:t>
      </w:r>
    </w:p>
    <w:p w:rsidR="007F6936" w:rsidRPr="003B2893" w:rsidRDefault="007F6936" w:rsidP="007F6936">
      <w:pPr>
        <w:tabs>
          <w:tab w:val="left" w:pos="709"/>
          <w:tab w:val="left" w:pos="851"/>
          <w:tab w:val="left" w:pos="993"/>
          <w:tab w:val="left" w:pos="1134"/>
          <w:tab w:val="left" w:pos="1276"/>
          <w:tab w:val="left" w:pos="1843"/>
        </w:tabs>
        <w:jc w:val="both"/>
        <w:rPr>
          <w:rFonts w:eastAsia="MS Mincho"/>
          <w:sz w:val="28"/>
          <w:szCs w:val="28"/>
        </w:rPr>
      </w:pPr>
      <w:r>
        <w:rPr>
          <w:rFonts w:eastAsia="MS Mincho"/>
          <w:sz w:val="28"/>
          <w:szCs w:val="28"/>
        </w:rPr>
        <w:tab/>
        <w:t>Гарантийный срок на лакокрасочное покрытие рамы вагона должен составлять не менее 72 (семидесяти двух)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F6936" w:rsidRPr="003B2893" w:rsidRDefault="007F6936" w:rsidP="007F6936">
      <w:pPr>
        <w:tabs>
          <w:tab w:val="left" w:pos="709"/>
          <w:tab w:val="left" w:pos="851"/>
          <w:tab w:val="left" w:pos="993"/>
          <w:tab w:val="left" w:pos="1134"/>
          <w:tab w:val="left" w:pos="1276"/>
          <w:tab w:val="left" w:pos="1843"/>
        </w:tabs>
        <w:jc w:val="both"/>
        <w:rPr>
          <w:rFonts w:eastAsia="MS Mincho"/>
          <w:sz w:val="28"/>
          <w:szCs w:val="28"/>
        </w:rPr>
      </w:pPr>
      <w:r>
        <w:rPr>
          <w:rFonts w:eastAsia="MS Mincho"/>
          <w:sz w:val="28"/>
          <w:szCs w:val="28"/>
        </w:rPr>
        <w:tab/>
        <w:t>Гарантийный срок на раму вагона не менее 16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F6936" w:rsidRPr="003B2893" w:rsidRDefault="007F6936" w:rsidP="007F6936">
      <w:pPr>
        <w:tabs>
          <w:tab w:val="left" w:pos="709"/>
          <w:tab w:val="left" w:pos="851"/>
          <w:tab w:val="left" w:pos="993"/>
          <w:tab w:val="left" w:pos="1134"/>
          <w:tab w:val="left" w:pos="1276"/>
          <w:tab w:val="left" w:pos="1843"/>
        </w:tabs>
        <w:jc w:val="both"/>
        <w:rPr>
          <w:rFonts w:eastAsia="MS Mincho"/>
          <w:sz w:val="28"/>
          <w:szCs w:val="28"/>
        </w:rPr>
      </w:pPr>
      <w:r>
        <w:rPr>
          <w:rFonts w:eastAsia="MS Mincho"/>
          <w:sz w:val="28"/>
          <w:szCs w:val="28"/>
        </w:rPr>
        <w:tab/>
      </w:r>
      <w:r>
        <w:rPr>
          <w:rFonts w:eastAsia="MS Mincho"/>
          <w:sz w:val="28"/>
          <w:szCs w:val="28"/>
        </w:rPr>
        <w:tab/>
        <w:t>Гарантийный срок на поглощающие аппараты должен составлять не менее 8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F6936" w:rsidRPr="003B2893" w:rsidRDefault="007F6936" w:rsidP="007F6936">
      <w:pPr>
        <w:tabs>
          <w:tab w:val="left" w:pos="709"/>
          <w:tab w:val="left" w:pos="851"/>
          <w:tab w:val="left" w:pos="993"/>
          <w:tab w:val="left" w:pos="1134"/>
          <w:tab w:val="left" w:pos="1276"/>
          <w:tab w:val="left" w:pos="1843"/>
        </w:tabs>
        <w:jc w:val="both"/>
        <w:rPr>
          <w:sz w:val="28"/>
          <w:szCs w:val="28"/>
        </w:rPr>
      </w:pPr>
      <w:r>
        <w:rPr>
          <w:rFonts w:eastAsia="MS Mincho"/>
          <w:sz w:val="28"/>
          <w:szCs w:val="28"/>
        </w:rPr>
        <w:tab/>
      </w:r>
      <w:r>
        <w:rPr>
          <w:sz w:val="28"/>
          <w:szCs w:val="28"/>
        </w:rPr>
        <w:t xml:space="preserve">Гарантийный срок на колесные пары: </w:t>
      </w:r>
    </w:p>
    <w:p w:rsidR="007F6936" w:rsidRPr="003B2893" w:rsidRDefault="007F6936" w:rsidP="007F6936">
      <w:pPr>
        <w:tabs>
          <w:tab w:val="left" w:pos="709"/>
          <w:tab w:val="left" w:pos="851"/>
          <w:tab w:val="left" w:pos="993"/>
          <w:tab w:val="left" w:pos="1134"/>
          <w:tab w:val="left" w:pos="1276"/>
          <w:tab w:val="left" w:pos="1843"/>
        </w:tabs>
        <w:ind w:firstLine="567"/>
        <w:jc w:val="both"/>
        <w:rPr>
          <w:sz w:val="28"/>
          <w:szCs w:val="28"/>
        </w:rPr>
      </w:pPr>
      <w:r>
        <w:rPr>
          <w:sz w:val="28"/>
          <w:szCs w:val="28"/>
        </w:rPr>
        <w:t>-  по прочности прессовых соединений колес с осями - 15 (пятнадцать)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F6936" w:rsidRPr="00E13D8B" w:rsidRDefault="007F6936" w:rsidP="007F6936">
      <w:pPr>
        <w:tabs>
          <w:tab w:val="left" w:pos="709"/>
          <w:tab w:val="left" w:pos="851"/>
          <w:tab w:val="left" w:pos="993"/>
          <w:tab w:val="left" w:pos="1134"/>
          <w:tab w:val="left" w:pos="1276"/>
          <w:tab w:val="left" w:pos="1843"/>
        </w:tabs>
        <w:jc w:val="both"/>
        <w:rPr>
          <w:sz w:val="28"/>
          <w:szCs w:val="28"/>
        </w:rPr>
      </w:pPr>
      <w:r>
        <w:rPr>
          <w:sz w:val="28"/>
          <w:szCs w:val="28"/>
        </w:rPr>
        <w:t xml:space="preserve">          - на ось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F6936" w:rsidRPr="003B2893" w:rsidRDefault="007F6936" w:rsidP="007F6936">
      <w:pPr>
        <w:tabs>
          <w:tab w:val="left" w:pos="709"/>
          <w:tab w:val="left" w:pos="851"/>
          <w:tab w:val="left" w:pos="993"/>
          <w:tab w:val="left" w:pos="1134"/>
          <w:tab w:val="left" w:pos="1276"/>
          <w:tab w:val="left" w:pos="1843"/>
        </w:tabs>
        <w:ind w:firstLine="567"/>
        <w:jc w:val="both"/>
        <w:rPr>
          <w:sz w:val="28"/>
          <w:szCs w:val="28"/>
        </w:rPr>
      </w:pPr>
      <w:r>
        <w:rPr>
          <w:sz w:val="28"/>
          <w:szCs w:val="28"/>
        </w:rPr>
        <w:t xml:space="preserve">- по качеству монтажа буксовых узлов: с подшипниками роликовыми цилиндрическими, заправленными смазкой </w:t>
      </w:r>
      <w:proofErr w:type="spellStart"/>
      <w:r>
        <w:rPr>
          <w:sz w:val="28"/>
          <w:szCs w:val="28"/>
        </w:rPr>
        <w:t>Буксол</w:t>
      </w:r>
      <w:proofErr w:type="spellEnd"/>
      <w:r>
        <w:rPr>
          <w:sz w:val="28"/>
          <w:szCs w:val="28"/>
        </w:rPr>
        <w:t xml:space="preserve"> - 6 (шесть) лет (или 600 тыс. км пробега) или до следующего среднего ремонта.  Срок среднего ремонта, </w:t>
      </w:r>
      <w:r>
        <w:rPr>
          <w:sz w:val="28"/>
          <w:szCs w:val="28"/>
        </w:rPr>
        <w:lastRenderedPageBreak/>
        <w:t>проведенного заводом изготовителем, на момент подписания акта приема-передачи Товара, не должен превышать 30 календарных дней.</w:t>
      </w:r>
    </w:p>
    <w:p w:rsidR="007F6936" w:rsidRDefault="007F6936" w:rsidP="007F6936">
      <w:pPr>
        <w:ind w:firstLine="709"/>
        <w:jc w:val="both"/>
        <w:rPr>
          <w:rFonts w:eastAsia="MS Mincho"/>
          <w:b/>
          <w:sz w:val="28"/>
          <w:szCs w:val="28"/>
        </w:rPr>
      </w:pPr>
    </w:p>
    <w:p w:rsidR="007F6936" w:rsidRPr="003B2893" w:rsidRDefault="007F6936" w:rsidP="0085566B">
      <w:pPr>
        <w:pStyle w:val="af9"/>
        <w:outlineLvl w:val="1"/>
        <w:rPr>
          <w:b/>
          <w:sz w:val="28"/>
          <w:szCs w:val="28"/>
        </w:rPr>
      </w:pPr>
      <w:r>
        <w:rPr>
          <w:b/>
          <w:sz w:val="28"/>
          <w:szCs w:val="28"/>
        </w:rPr>
        <w:t>4.6. Требования к маркировке Товара</w:t>
      </w:r>
    </w:p>
    <w:p w:rsidR="0085566B" w:rsidRDefault="0085566B" w:rsidP="007F6936">
      <w:pPr>
        <w:ind w:firstLine="709"/>
        <w:jc w:val="both"/>
        <w:rPr>
          <w:rFonts w:eastAsia="MS Mincho"/>
          <w:sz w:val="28"/>
          <w:szCs w:val="28"/>
        </w:rPr>
      </w:pPr>
    </w:p>
    <w:p w:rsidR="007F6936" w:rsidRPr="003B2893" w:rsidRDefault="007F6936" w:rsidP="007F6936">
      <w:pPr>
        <w:ind w:firstLine="709"/>
        <w:jc w:val="both"/>
        <w:rPr>
          <w:rFonts w:eastAsia="MS Mincho"/>
          <w:sz w:val="28"/>
          <w:szCs w:val="28"/>
        </w:rPr>
      </w:pPr>
      <w:r>
        <w:rPr>
          <w:rFonts w:eastAsia="MS Mincho"/>
          <w:sz w:val="28"/>
          <w:szCs w:val="28"/>
        </w:rPr>
        <w:t>4.6.1. Окраска Товара производится по стандартному промышленному варианту в соответствии с требованиями ГОСТ 7409-2018. Цветовая гамма - RAL 9005 и RAL 5017/RAL 5010.</w:t>
      </w:r>
    </w:p>
    <w:p w:rsidR="007F6936" w:rsidRPr="003B2893" w:rsidRDefault="007F6936" w:rsidP="007F6936">
      <w:pPr>
        <w:ind w:firstLine="709"/>
        <w:jc w:val="both"/>
        <w:rPr>
          <w:rFonts w:eastAsia="MS Mincho"/>
          <w:sz w:val="28"/>
          <w:szCs w:val="28"/>
        </w:rPr>
      </w:pPr>
      <w:r>
        <w:rPr>
          <w:rFonts w:eastAsia="MS Mincho"/>
          <w:sz w:val="28"/>
          <w:szCs w:val="28"/>
        </w:rPr>
        <w:t>4.6.2. Нанесение трафаретов должно быть выполнено в соответствии с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p>
    <w:p w:rsidR="007F6936" w:rsidRDefault="007F6936" w:rsidP="007F6936"/>
    <w:p w:rsidR="007F6936" w:rsidRDefault="007F6936" w:rsidP="0085566B">
      <w:pPr>
        <w:spacing w:after="120"/>
        <w:jc w:val="center"/>
      </w:pPr>
    </w:p>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200"/>
        <w:gridCol w:w="1493"/>
        <w:gridCol w:w="1200"/>
        <w:gridCol w:w="1200"/>
        <w:gridCol w:w="1200"/>
        <w:gridCol w:w="1078"/>
      </w:tblGrid>
      <w:tr w:rsidR="002E18D3" w:rsidRPr="00F86FAA" w:rsidTr="003F5A55">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gridSpan w:val="6"/>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F5A55">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371" w:type="dxa"/>
            <w:gridSpan w:val="6"/>
          </w:tcPr>
          <w:p w:rsidR="00C43ADD" w:rsidRDefault="007F6936">
            <w:pPr>
              <w:pStyle w:val="1a"/>
              <w:ind w:firstLine="397"/>
              <w:rPr>
                <w:sz w:val="24"/>
                <w:szCs w:val="24"/>
              </w:rPr>
            </w:pPr>
            <w:r>
              <w:rPr>
                <w:sz w:val="24"/>
                <w:szCs w:val="24"/>
              </w:rPr>
              <w:t xml:space="preserve">Запрос предложений в электронной форме </w:t>
            </w:r>
            <w:r w:rsidR="003E41EF">
              <w:rPr>
                <w:sz w:val="24"/>
                <w:szCs w:val="24"/>
              </w:rPr>
              <w:br/>
            </w:r>
            <w:r>
              <w:rPr>
                <w:sz w:val="24"/>
                <w:szCs w:val="24"/>
              </w:rPr>
              <w:t>№ </w:t>
            </w:r>
            <w:r w:rsidR="003E41EF" w:rsidRPr="003E41EF">
              <w:rPr>
                <w:sz w:val="24"/>
                <w:szCs w:val="24"/>
              </w:rPr>
              <w:t>ЗПэ-ЦКПКЗ-25-0008</w:t>
            </w:r>
            <w:r w:rsidR="003E41EF">
              <w:rPr>
                <w:sz w:val="24"/>
                <w:szCs w:val="24"/>
              </w:rPr>
              <w:t xml:space="preserve"> </w:t>
            </w:r>
            <w:r>
              <w:rPr>
                <w:sz w:val="24"/>
                <w:szCs w:val="24"/>
              </w:rPr>
              <w:t>по предмету закупки «Поставка 80-футовых вагонов-платформ для перевозки крупнотоннажных контейнеров»</w:t>
            </w:r>
          </w:p>
        </w:tc>
      </w:tr>
      <w:tr w:rsidR="00EF2E59" w:rsidRPr="00F86FAA" w:rsidTr="003F5A55">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371" w:type="dxa"/>
            <w:gridSpan w:val="6"/>
          </w:tcPr>
          <w:p w:rsidR="00C43ADD" w:rsidRDefault="007F6936">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7F6936" w:rsidRPr="00673C45" w:rsidRDefault="007F6936" w:rsidP="007F6936">
            <w:pPr>
              <w:pStyle w:val="1a"/>
              <w:ind w:firstLine="397"/>
              <w:rPr>
                <w:sz w:val="24"/>
                <w:szCs w:val="24"/>
              </w:rPr>
            </w:pPr>
            <w:r w:rsidRPr="00673C45">
              <w:rPr>
                <w:sz w:val="24"/>
                <w:szCs w:val="24"/>
              </w:rPr>
              <w:t>- постоянная рабочая группа Конкурсной комиссии аппарата управления ПАО «ТрансКонтейнер»</w:t>
            </w:r>
          </w:p>
          <w:p w:rsidR="007F6936" w:rsidRPr="00673C45" w:rsidRDefault="007F6936" w:rsidP="007F6936">
            <w:pPr>
              <w:pStyle w:val="1a"/>
              <w:ind w:firstLine="397"/>
              <w:rPr>
                <w:sz w:val="24"/>
                <w:szCs w:val="24"/>
              </w:rPr>
            </w:pPr>
            <w:r w:rsidRPr="00673C45">
              <w:rPr>
                <w:sz w:val="24"/>
                <w:szCs w:val="24"/>
              </w:rPr>
              <w:t xml:space="preserve">Адрес: Российская Федерация, 125047, г. Москва, Оружейный переулок, д. 19 </w:t>
            </w:r>
          </w:p>
          <w:p w:rsidR="007F6936" w:rsidRPr="00673C45" w:rsidRDefault="007F6936" w:rsidP="007F6936">
            <w:pPr>
              <w:pStyle w:val="1a"/>
              <w:ind w:firstLine="397"/>
              <w:rPr>
                <w:sz w:val="24"/>
                <w:szCs w:val="24"/>
              </w:rPr>
            </w:pPr>
            <w:r w:rsidRPr="00673C45">
              <w:rPr>
                <w:sz w:val="24"/>
                <w:szCs w:val="24"/>
              </w:rPr>
              <w:t>Контактное(-</w:t>
            </w:r>
            <w:proofErr w:type="spellStart"/>
            <w:r w:rsidRPr="00673C45">
              <w:rPr>
                <w:sz w:val="24"/>
                <w:szCs w:val="24"/>
              </w:rPr>
              <w:t>ые</w:t>
            </w:r>
            <w:proofErr w:type="spellEnd"/>
            <w:r w:rsidRPr="00673C45">
              <w:rPr>
                <w:sz w:val="24"/>
                <w:szCs w:val="24"/>
              </w:rPr>
              <w:t xml:space="preserve">) данные(-а) Заказчика: тел. +7(495)7881717(1531), </w:t>
            </w:r>
          </w:p>
          <w:p w:rsidR="007F6936" w:rsidRPr="00673C45" w:rsidRDefault="007F6936" w:rsidP="007F6936">
            <w:pPr>
              <w:pStyle w:val="1a"/>
              <w:ind w:firstLine="397"/>
              <w:rPr>
                <w:sz w:val="24"/>
                <w:szCs w:val="24"/>
              </w:rPr>
            </w:pPr>
            <w:r w:rsidRPr="00673C45">
              <w:rPr>
                <w:sz w:val="24"/>
                <w:szCs w:val="24"/>
              </w:rPr>
              <w:t>Контактное(</w:t>
            </w:r>
            <w:proofErr w:type="spellStart"/>
            <w:r w:rsidRPr="00673C45">
              <w:rPr>
                <w:sz w:val="24"/>
                <w:szCs w:val="24"/>
              </w:rPr>
              <w:t>ые</w:t>
            </w:r>
            <w:proofErr w:type="spellEnd"/>
            <w:r w:rsidRPr="00673C45">
              <w:rPr>
                <w:sz w:val="24"/>
                <w:szCs w:val="24"/>
              </w:rPr>
              <w:t>) лицо(а) Организатора:</w:t>
            </w:r>
          </w:p>
          <w:p w:rsidR="00C43ADD" w:rsidRDefault="007F6936" w:rsidP="007F6936">
            <w:pPr>
              <w:rPr>
                <w:rFonts w:ascii="Calibri" w:hAnsi="Calibri" w:cs="Calibri"/>
                <w:color w:val="000000"/>
                <w:sz w:val="22"/>
                <w:szCs w:val="22"/>
                <w:lang w:eastAsia="ru-RU"/>
              </w:rPr>
            </w:pPr>
            <w:r w:rsidRPr="00673C45">
              <w:t>тел. +7 (495) 788-1717 доб. 16-41,</w:t>
            </w:r>
            <w:r w:rsidR="003E41EF">
              <w:t>16-43</w:t>
            </w:r>
            <w:r w:rsidRPr="00673C45">
              <w:t xml:space="preserve"> электронный адрес </w:t>
            </w:r>
            <w:hyperlink r:id="rId22" w:history="1">
              <w:r w:rsidR="00FD43EE" w:rsidRPr="00415EDD">
                <w:rPr>
                  <w:rStyle w:val="a7"/>
                </w:rPr>
                <w:t>Zakupki-CKP@trcont.ru</w:t>
              </w:r>
            </w:hyperlink>
            <w:r w:rsidR="00FD43EE">
              <w:t xml:space="preserve"> </w:t>
            </w:r>
          </w:p>
        </w:tc>
      </w:tr>
      <w:tr w:rsidR="004762D6" w:rsidRPr="00F86FAA" w:rsidTr="003F5A55">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371" w:type="dxa"/>
            <w:gridSpan w:val="6"/>
          </w:tcPr>
          <w:p w:rsidR="007F6936" w:rsidRPr="004153C8" w:rsidRDefault="007F6936" w:rsidP="007F6936">
            <w:pPr>
              <w:pStyle w:val="1a"/>
              <w:ind w:firstLine="397"/>
              <w:rPr>
                <w:sz w:val="24"/>
                <w:szCs w:val="24"/>
              </w:rPr>
            </w:pPr>
            <w:r w:rsidRPr="004153C8">
              <w:rPr>
                <w:sz w:val="24"/>
                <w:szCs w:val="24"/>
              </w:rPr>
              <w:t xml:space="preserve">Проведение конкурентной закупки и принятие решений об итогах и выборе победителя(-ей) </w:t>
            </w:r>
            <w:r>
              <w:rPr>
                <w:sz w:val="24"/>
                <w:szCs w:val="24"/>
              </w:rPr>
              <w:t>Запроса предложений</w:t>
            </w:r>
            <w:r w:rsidRPr="004153C8">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C43ADD" w:rsidRDefault="007F6936" w:rsidP="007F6936">
            <w:pPr>
              <w:pStyle w:val="1a"/>
              <w:ind w:firstLine="0"/>
              <w:rPr>
                <w:sz w:val="24"/>
                <w:szCs w:val="24"/>
                <w:highlight w:val="cyan"/>
              </w:rPr>
            </w:pPr>
            <w:r w:rsidRPr="004153C8">
              <w:rPr>
                <w:sz w:val="24"/>
                <w:szCs w:val="24"/>
              </w:rPr>
              <w:t>Адрес: 125047, г. Москва, Оружейный пер., д.19</w:t>
            </w:r>
          </w:p>
        </w:tc>
      </w:tr>
      <w:tr w:rsidR="00FA3C13" w:rsidRPr="00F86FAA" w:rsidTr="003F5A55">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371" w:type="dxa"/>
            <w:gridSpan w:val="6"/>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w:t>
            </w:r>
            <w:r>
              <w:rPr>
                <w:sz w:val="24"/>
                <w:szCs w:val="24"/>
              </w:rPr>
              <w:lastRenderedPageBreak/>
              <w:t>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E563BD" w:rsidRDefault="0074087D" w:rsidP="002112D7">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3F5A55">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gridSpan w:val="6"/>
          </w:tcPr>
          <w:p w:rsidR="00C43ADD" w:rsidRDefault="007F6936">
            <w:pPr>
              <w:pStyle w:val="1a"/>
              <w:ind w:firstLine="397"/>
              <w:rPr>
                <w:sz w:val="24"/>
                <w:szCs w:val="24"/>
              </w:rPr>
            </w:pPr>
            <w:r>
              <w:rPr>
                <w:sz w:val="24"/>
                <w:szCs w:val="24"/>
              </w:rPr>
              <w:t xml:space="preserve">Начальная (максимальная) цена договора составляет 2 400 000 000 (два миллиарда четыреста миллионов) рублей 00 копеек с учетом всех налогов (кроме НДС). Цена указана с учетом </w:t>
            </w:r>
            <w:r w:rsidRPr="00D3704B">
              <w:rPr>
                <w:sz w:val="24"/>
                <w:szCs w:val="24"/>
              </w:rPr>
              <w:t>расход</w:t>
            </w:r>
            <w:r>
              <w:rPr>
                <w:sz w:val="24"/>
                <w:szCs w:val="24"/>
              </w:rPr>
              <w:t>ов</w:t>
            </w:r>
            <w:r w:rsidRPr="00D3704B">
              <w:rPr>
                <w:sz w:val="24"/>
                <w:szCs w:val="24"/>
              </w:rPr>
              <w:t xml:space="preserve"> на окраску, приписку, регистрацию, перерегистрацию на нового собственника (Покупателя), маркировку Товара, нанесение логотипов, надписей</w:t>
            </w:r>
            <w:r w:rsidRPr="004153C8">
              <w:rPr>
                <w:sz w:val="24"/>
                <w:szCs w:val="24"/>
              </w:rPr>
              <w:t>, включая все виды налогов, кроме НДС, а также прочие расходы, связанные с поставкой Товара до места поставки</w:t>
            </w:r>
            <w:r>
              <w:rPr>
                <w:sz w:val="24"/>
                <w:szCs w:val="24"/>
              </w:rPr>
              <w:t xml:space="preserve">. Сумма НДС и условия начисления определяются в соответствии с законодательством Российской Федерации. </w:t>
            </w:r>
            <w:r w:rsidRPr="00FE2505">
              <w:rPr>
                <w:sz w:val="24"/>
                <w:szCs w:val="24"/>
              </w:rPr>
              <w:t xml:space="preserve">Цена единицы Товара не должна превышать 4 </w:t>
            </w:r>
            <w:r>
              <w:rPr>
                <w:sz w:val="24"/>
                <w:szCs w:val="24"/>
              </w:rPr>
              <w:t>80</w:t>
            </w:r>
            <w:r w:rsidRPr="00FE2505">
              <w:rPr>
                <w:sz w:val="24"/>
                <w:szCs w:val="24"/>
              </w:rPr>
              <w:t xml:space="preserve">0 000,00 (четыре миллиона </w:t>
            </w:r>
            <w:r w:rsidR="00C9064B">
              <w:rPr>
                <w:sz w:val="24"/>
                <w:szCs w:val="24"/>
              </w:rPr>
              <w:t>восемьсот</w:t>
            </w:r>
            <w:r w:rsidRPr="00FE2505">
              <w:rPr>
                <w:sz w:val="24"/>
                <w:szCs w:val="24"/>
              </w:rPr>
              <w:t xml:space="preserve"> тысяч) рублей 00 копеек </w:t>
            </w:r>
            <w:r>
              <w:rPr>
                <w:sz w:val="24"/>
                <w:szCs w:val="24"/>
              </w:rPr>
              <w:t>кроме</w:t>
            </w:r>
            <w:r w:rsidRPr="00FE2505">
              <w:rPr>
                <w:sz w:val="24"/>
                <w:szCs w:val="24"/>
              </w:rPr>
              <w:t xml:space="preserve"> НДС</w:t>
            </w:r>
          </w:p>
        </w:tc>
      </w:tr>
      <w:tr w:rsidR="00856650" w:rsidRPr="00F86FAA" w:rsidTr="003F5A55">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371" w:type="dxa"/>
            <w:gridSpan w:val="6"/>
          </w:tcPr>
          <w:p w:rsidR="00C43ADD" w:rsidRDefault="007F6936">
            <w:pPr>
              <w:jc w:val="both"/>
              <w:rPr>
                <w:b/>
              </w:rPr>
            </w:pPr>
            <w:r w:rsidRPr="00883F4F">
              <w:t>«</w:t>
            </w:r>
            <w:r w:rsidR="00883F4F" w:rsidRPr="00883F4F">
              <w:t>28</w:t>
            </w:r>
            <w:r w:rsidRPr="00883F4F">
              <w:t xml:space="preserve">» </w:t>
            </w:r>
            <w:r w:rsidR="00883F4F" w:rsidRPr="00883F4F">
              <w:t xml:space="preserve">февраля </w:t>
            </w:r>
            <w:r w:rsidRPr="00883F4F">
              <w:t>2025 г.</w:t>
            </w:r>
          </w:p>
        </w:tc>
      </w:tr>
      <w:tr w:rsidR="009E64D8" w:rsidRPr="00F86FAA" w:rsidTr="003F5A55">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371" w:type="dxa"/>
            <w:gridSpan w:val="6"/>
          </w:tcPr>
          <w:p w:rsidR="00C43ADD" w:rsidRDefault="007F693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w:t>
            </w:r>
            <w:r w:rsidRPr="00BC3BE7">
              <w:rPr>
                <w:sz w:val="24"/>
                <w:szCs w:val="24"/>
              </w:rPr>
              <w:t>до «</w:t>
            </w:r>
            <w:r w:rsidR="00BC3BE7" w:rsidRPr="00BC3BE7">
              <w:rPr>
                <w:sz w:val="24"/>
                <w:szCs w:val="24"/>
              </w:rPr>
              <w:t>07</w:t>
            </w:r>
            <w:r w:rsidRPr="00BC3BE7">
              <w:rPr>
                <w:sz w:val="24"/>
                <w:szCs w:val="24"/>
              </w:rPr>
              <w:t xml:space="preserve">» </w:t>
            </w:r>
            <w:r w:rsidR="00BC3BE7" w:rsidRPr="00BC3BE7">
              <w:rPr>
                <w:sz w:val="24"/>
                <w:szCs w:val="24"/>
              </w:rPr>
              <w:t xml:space="preserve">марта </w:t>
            </w:r>
            <w:r w:rsidRPr="00BC3BE7">
              <w:rPr>
                <w:sz w:val="24"/>
                <w:szCs w:val="24"/>
              </w:rPr>
              <w:t>2025 г.</w:t>
            </w:r>
            <w:r>
              <w:rPr>
                <w:sz w:val="24"/>
                <w:szCs w:val="24"/>
              </w:rPr>
              <w:t xml:space="preserve"> 1</w:t>
            </w:r>
            <w:r w:rsidR="00BC3BE7">
              <w:rPr>
                <w:sz w:val="24"/>
                <w:szCs w:val="24"/>
              </w:rPr>
              <w:t>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3F5A55">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gridSpan w:val="6"/>
          </w:tcPr>
          <w:p w:rsidR="00C43ADD" w:rsidRDefault="007F6936">
            <w:pPr>
              <w:pStyle w:val="1a"/>
              <w:ind w:firstLine="397"/>
              <w:rPr>
                <w:sz w:val="24"/>
                <w:szCs w:val="24"/>
                <w:highlight w:val="cyan"/>
              </w:rPr>
            </w:pPr>
            <w:r>
              <w:rPr>
                <w:sz w:val="24"/>
                <w:szCs w:val="24"/>
              </w:rPr>
              <w:t xml:space="preserve">Рассмотрение, оценка и сопоставление Заявок состоится </w:t>
            </w:r>
            <w:r w:rsidRPr="00BC3BE7">
              <w:rPr>
                <w:sz w:val="24"/>
                <w:szCs w:val="24"/>
              </w:rPr>
              <w:t>«</w:t>
            </w:r>
            <w:r w:rsidR="00BC3BE7" w:rsidRPr="00BC3BE7">
              <w:rPr>
                <w:sz w:val="24"/>
                <w:szCs w:val="24"/>
              </w:rPr>
              <w:t>11</w:t>
            </w:r>
            <w:r w:rsidRPr="00BC3BE7">
              <w:rPr>
                <w:sz w:val="24"/>
                <w:szCs w:val="24"/>
              </w:rPr>
              <w:t xml:space="preserve">» </w:t>
            </w:r>
            <w:r w:rsidR="00BC3BE7" w:rsidRPr="00BC3BE7">
              <w:rPr>
                <w:sz w:val="24"/>
                <w:szCs w:val="24"/>
              </w:rPr>
              <w:t xml:space="preserve">марта </w:t>
            </w:r>
            <w:r w:rsidRPr="00BC3BE7">
              <w:rPr>
                <w:sz w:val="24"/>
                <w:szCs w:val="24"/>
              </w:rPr>
              <w:t>2025 г. 14 часов 00 минут местного времени по адресу</w:t>
            </w:r>
            <w:r>
              <w:rPr>
                <w:sz w:val="24"/>
                <w:szCs w:val="24"/>
              </w:rPr>
              <w:t>, указанному в пункте 2 Информационной карты.</w:t>
            </w:r>
          </w:p>
        </w:tc>
      </w:tr>
      <w:tr w:rsidR="003E2C12" w:rsidRPr="00F86FAA" w:rsidTr="003F5A55">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371" w:type="dxa"/>
            <w:gridSpan w:val="6"/>
          </w:tcPr>
          <w:p w:rsidR="00C43ADD" w:rsidRDefault="007F6936">
            <w:pPr>
              <w:pStyle w:val="1a"/>
              <w:ind w:firstLine="0"/>
              <w:rPr>
                <w:sz w:val="24"/>
                <w:szCs w:val="24"/>
                <w:highlight w:val="cyan"/>
              </w:rPr>
            </w:pPr>
            <w:r>
              <w:rPr>
                <w:sz w:val="24"/>
                <w:szCs w:val="24"/>
              </w:rPr>
              <w:t xml:space="preserve">Подведение итогов состоится не </w:t>
            </w:r>
            <w:r w:rsidRPr="00BC3BE7">
              <w:rPr>
                <w:sz w:val="24"/>
                <w:szCs w:val="24"/>
              </w:rPr>
              <w:t xml:space="preserve">позднее </w:t>
            </w:r>
            <w:bookmarkStart w:id="16" w:name="OLE_LINK14"/>
            <w:bookmarkStart w:id="17" w:name="OLE_LINK15"/>
            <w:bookmarkStart w:id="18" w:name="OLE_LINK28"/>
            <w:r w:rsidRPr="00BC3BE7">
              <w:rPr>
                <w:sz w:val="24"/>
                <w:szCs w:val="24"/>
              </w:rPr>
              <w:t>«</w:t>
            </w:r>
            <w:r w:rsidR="00BC3BE7" w:rsidRPr="00BC3BE7">
              <w:rPr>
                <w:sz w:val="24"/>
                <w:szCs w:val="24"/>
              </w:rPr>
              <w:t>27</w:t>
            </w:r>
            <w:r w:rsidRPr="00BC3BE7">
              <w:rPr>
                <w:sz w:val="24"/>
                <w:szCs w:val="24"/>
              </w:rPr>
              <w:t xml:space="preserve">» </w:t>
            </w:r>
            <w:r w:rsidR="00BC3BE7" w:rsidRPr="00BC3BE7">
              <w:rPr>
                <w:sz w:val="24"/>
                <w:szCs w:val="24"/>
              </w:rPr>
              <w:t>марта</w:t>
            </w:r>
            <w:r w:rsidRPr="00BC3BE7">
              <w:rPr>
                <w:sz w:val="24"/>
                <w:szCs w:val="24"/>
              </w:rPr>
              <w:t xml:space="preserve"> 2025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3F5A55">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371" w:type="dxa"/>
            <w:gridSpan w:val="6"/>
          </w:tcPr>
          <w:p w:rsidR="00C43ADD" w:rsidRDefault="007F6936">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3F5A55">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371" w:type="dxa"/>
            <w:gridSpan w:val="6"/>
          </w:tcPr>
          <w:p w:rsidR="00C43ADD" w:rsidRPr="007F6936" w:rsidRDefault="007F6936">
            <w:pPr>
              <w:pStyle w:val="afe"/>
              <w:jc w:val="both"/>
              <w:rPr>
                <w:sz w:val="24"/>
                <w:szCs w:val="24"/>
              </w:rPr>
            </w:pPr>
            <w:r w:rsidRPr="007F6936">
              <w:rPr>
                <w:sz w:val="24"/>
                <w:szCs w:val="24"/>
              </w:rPr>
              <w:t xml:space="preserve">Русский язык. Вся переписка, связанная с проведением </w:t>
            </w:r>
            <w:proofErr w:type="gramStart"/>
            <w:r w:rsidRPr="007F6936">
              <w:rPr>
                <w:sz w:val="24"/>
                <w:szCs w:val="24"/>
              </w:rPr>
              <w:t>Запроса предложений</w:t>
            </w:r>
            <w:proofErr w:type="gramEnd"/>
            <w:r w:rsidRPr="007F6936">
              <w:rPr>
                <w:sz w:val="24"/>
                <w:szCs w:val="24"/>
              </w:rPr>
              <w:t xml:space="preserve"> ведется на русском языке.</w:t>
            </w:r>
          </w:p>
        </w:tc>
      </w:tr>
      <w:tr w:rsidR="00856650" w:rsidRPr="00F86FAA" w:rsidTr="003F5A55">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371" w:type="dxa"/>
            <w:gridSpan w:val="6"/>
          </w:tcPr>
          <w:p w:rsidR="00C43ADD" w:rsidRDefault="007F6936">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F5A55">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gridSpan w:val="6"/>
          </w:tcPr>
          <w:p w:rsidR="007F6936" w:rsidRPr="00F2620F" w:rsidRDefault="006173BF" w:rsidP="006173BF">
            <w:pPr>
              <w:pStyle w:val="1a"/>
              <w:ind w:firstLine="0"/>
              <w:rPr>
                <w:sz w:val="24"/>
                <w:szCs w:val="24"/>
              </w:rPr>
            </w:pPr>
            <w:r>
              <w:rPr>
                <w:b/>
                <w:sz w:val="24"/>
                <w:szCs w:val="24"/>
              </w:rPr>
              <w:t xml:space="preserve">       </w:t>
            </w:r>
            <w:r w:rsidR="007F6936" w:rsidRPr="007F6936">
              <w:rPr>
                <w:b/>
                <w:sz w:val="24"/>
                <w:szCs w:val="24"/>
              </w:rPr>
              <w:t>Вариант 1</w:t>
            </w:r>
            <w:r w:rsidR="007F6936" w:rsidRPr="002D6595">
              <w:rPr>
                <w:sz w:val="24"/>
                <w:szCs w:val="24"/>
              </w:rPr>
              <w:t xml:space="preserve">. Оплата </w:t>
            </w:r>
            <w:r w:rsidR="007F6936">
              <w:rPr>
                <w:sz w:val="24"/>
                <w:szCs w:val="24"/>
              </w:rPr>
              <w:t>товара покупателем производится в следующем порядке</w:t>
            </w:r>
            <w:r w:rsidR="007F6936" w:rsidRPr="00F2620F">
              <w:rPr>
                <w:sz w:val="24"/>
                <w:szCs w:val="24"/>
              </w:rPr>
              <w:t>:</w:t>
            </w:r>
          </w:p>
          <w:p w:rsidR="007F6936" w:rsidRDefault="007F6936" w:rsidP="007F6936">
            <w:pPr>
              <w:pStyle w:val="1a"/>
              <w:ind w:firstLine="0"/>
              <w:rPr>
                <w:sz w:val="24"/>
                <w:szCs w:val="24"/>
              </w:rPr>
            </w:pPr>
            <w:r>
              <w:rPr>
                <w:sz w:val="24"/>
                <w:szCs w:val="24"/>
              </w:rPr>
              <w:t>П</w:t>
            </w:r>
            <w:r w:rsidRPr="00393974">
              <w:rPr>
                <w:sz w:val="24"/>
                <w:szCs w:val="24"/>
              </w:rPr>
              <w:t xml:space="preserve">латеж в размере </w:t>
            </w:r>
            <w:r>
              <w:rPr>
                <w:sz w:val="24"/>
                <w:szCs w:val="24"/>
              </w:rPr>
              <w:t>10</w:t>
            </w:r>
            <w:r w:rsidRPr="00393974">
              <w:rPr>
                <w:sz w:val="24"/>
                <w:szCs w:val="24"/>
              </w:rPr>
              <w:t>0 % (</w:t>
            </w:r>
            <w:r>
              <w:rPr>
                <w:sz w:val="24"/>
                <w:szCs w:val="24"/>
              </w:rPr>
              <w:t>сто</w:t>
            </w:r>
            <w:r w:rsidRPr="00393974">
              <w:rPr>
                <w:sz w:val="24"/>
                <w:szCs w:val="24"/>
              </w:rPr>
              <w:t xml:space="preserve"> процентов) за</w:t>
            </w:r>
            <w:r>
              <w:rPr>
                <w:sz w:val="24"/>
                <w:szCs w:val="24"/>
              </w:rPr>
              <w:t xml:space="preserve"> Товар</w:t>
            </w:r>
            <w:r w:rsidRPr="00393974">
              <w:rPr>
                <w:sz w:val="24"/>
                <w:szCs w:val="24"/>
              </w:rPr>
              <w:t xml:space="preserve"> </w:t>
            </w:r>
            <w:r>
              <w:rPr>
                <w:sz w:val="24"/>
                <w:szCs w:val="24"/>
              </w:rPr>
              <w:t>(</w:t>
            </w:r>
            <w:r w:rsidRPr="00393974">
              <w:rPr>
                <w:sz w:val="24"/>
                <w:szCs w:val="24"/>
              </w:rPr>
              <w:t>отгрузочную партию Товара</w:t>
            </w:r>
            <w:r>
              <w:rPr>
                <w:sz w:val="24"/>
                <w:szCs w:val="24"/>
              </w:rPr>
              <w:t>)</w:t>
            </w:r>
            <w:r w:rsidRPr="00393974">
              <w:rPr>
                <w:sz w:val="24"/>
                <w:szCs w:val="24"/>
              </w:rPr>
              <w:t xml:space="preserve"> производится </w:t>
            </w:r>
            <w:r>
              <w:rPr>
                <w:sz w:val="24"/>
                <w:szCs w:val="24"/>
              </w:rPr>
              <w:t>п</w:t>
            </w:r>
            <w:r w:rsidRPr="00393974">
              <w:rPr>
                <w:sz w:val="24"/>
                <w:szCs w:val="24"/>
              </w:rPr>
              <w:t xml:space="preserve">окупателем в течение </w:t>
            </w:r>
            <w:r>
              <w:rPr>
                <w:sz w:val="24"/>
                <w:szCs w:val="24"/>
              </w:rPr>
              <w:t>30</w:t>
            </w:r>
            <w:r w:rsidRPr="00393974">
              <w:rPr>
                <w:sz w:val="24"/>
                <w:szCs w:val="24"/>
              </w:rPr>
              <w:t xml:space="preserve"> (</w:t>
            </w:r>
            <w:r>
              <w:rPr>
                <w:sz w:val="24"/>
                <w:szCs w:val="24"/>
              </w:rPr>
              <w:t>тридцати</w:t>
            </w:r>
            <w:r w:rsidRPr="00393974">
              <w:rPr>
                <w:sz w:val="24"/>
                <w:szCs w:val="24"/>
              </w:rPr>
              <w:t xml:space="preserve">) </w:t>
            </w:r>
            <w:r>
              <w:rPr>
                <w:sz w:val="24"/>
                <w:szCs w:val="24"/>
              </w:rPr>
              <w:t>календарных</w:t>
            </w:r>
            <w:r w:rsidRPr="00393974">
              <w:rPr>
                <w:sz w:val="24"/>
                <w:szCs w:val="24"/>
              </w:rPr>
              <w:t xml:space="preserve"> дней с даты подписания</w:t>
            </w:r>
            <w:r>
              <w:rPr>
                <w:sz w:val="24"/>
                <w:szCs w:val="24"/>
              </w:rPr>
              <w:t xml:space="preserve"> </w:t>
            </w:r>
            <w:r w:rsidRPr="002D6595">
              <w:rPr>
                <w:sz w:val="24"/>
                <w:szCs w:val="24"/>
              </w:rPr>
              <w:t xml:space="preserve">сторонами товарной накладной (ТОРГ-12)/универсального передаточного документа (УПД) на каждую отгрузочную партию поставленного Товара на основании, выставленного </w:t>
            </w:r>
            <w:r>
              <w:rPr>
                <w:sz w:val="24"/>
                <w:szCs w:val="24"/>
              </w:rPr>
              <w:t>п</w:t>
            </w:r>
            <w:r w:rsidRPr="002D6595">
              <w:rPr>
                <w:sz w:val="24"/>
                <w:szCs w:val="24"/>
              </w:rPr>
              <w:t>оставщиком счета</w:t>
            </w:r>
            <w:r w:rsidRPr="00F2620F">
              <w:rPr>
                <w:sz w:val="24"/>
                <w:szCs w:val="24"/>
              </w:rPr>
              <w:t>/</w:t>
            </w:r>
            <w:r>
              <w:rPr>
                <w:sz w:val="24"/>
                <w:szCs w:val="24"/>
              </w:rPr>
              <w:t>счета-фактуры.</w:t>
            </w:r>
          </w:p>
          <w:p w:rsidR="007F6936" w:rsidRPr="002D6595" w:rsidRDefault="007F6936" w:rsidP="007F6936">
            <w:pPr>
              <w:pStyle w:val="1a"/>
              <w:ind w:firstLine="397"/>
              <w:rPr>
                <w:sz w:val="24"/>
                <w:szCs w:val="24"/>
              </w:rPr>
            </w:pPr>
            <w:r w:rsidRPr="007F6936">
              <w:rPr>
                <w:b/>
                <w:sz w:val="24"/>
                <w:szCs w:val="24"/>
              </w:rPr>
              <w:t>Вариант 2</w:t>
            </w:r>
            <w:r w:rsidRPr="002D6595">
              <w:rPr>
                <w:sz w:val="24"/>
                <w:szCs w:val="24"/>
              </w:rPr>
              <w:t>. Для обеспечения надлежащего исполнения</w:t>
            </w:r>
            <w:r>
              <w:rPr>
                <w:sz w:val="24"/>
                <w:szCs w:val="24"/>
              </w:rPr>
              <w:t xml:space="preserve"> обязательств по поставке,</w:t>
            </w:r>
            <w:r w:rsidRPr="002D6595">
              <w:rPr>
                <w:sz w:val="24"/>
                <w:szCs w:val="24"/>
              </w:rPr>
              <w:t xml:space="preserve"> </w:t>
            </w:r>
            <w:r>
              <w:rPr>
                <w:sz w:val="24"/>
                <w:szCs w:val="24"/>
              </w:rPr>
              <w:t>п</w:t>
            </w:r>
            <w:r w:rsidRPr="002D6595">
              <w:rPr>
                <w:sz w:val="24"/>
                <w:szCs w:val="24"/>
              </w:rPr>
              <w:t>оставщик обязуется</w:t>
            </w:r>
            <w:r>
              <w:rPr>
                <w:sz w:val="24"/>
                <w:szCs w:val="24"/>
              </w:rPr>
              <w:t xml:space="preserve"> в</w:t>
            </w:r>
            <w:r w:rsidRPr="002D6595">
              <w:rPr>
                <w:sz w:val="24"/>
                <w:szCs w:val="24"/>
              </w:rPr>
              <w:t xml:space="preserve"> течение 10 (десяти) календарных дней с 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w:t>
            </w:r>
            <w:r>
              <w:rPr>
                <w:sz w:val="24"/>
                <w:szCs w:val="24"/>
              </w:rPr>
              <w:t>товара</w:t>
            </w:r>
            <w:r w:rsidRPr="002D6595">
              <w:rPr>
                <w:sz w:val="24"/>
                <w:szCs w:val="24"/>
              </w:rPr>
              <w:t xml:space="preserve"> производится </w:t>
            </w:r>
            <w:r>
              <w:rPr>
                <w:sz w:val="24"/>
                <w:szCs w:val="24"/>
              </w:rPr>
              <w:t>п</w:t>
            </w:r>
            <w:r w:rsidRPr="002D6595">
              <w:rPr>
                <w:sz w:val="24"/>
                <w:szCs w:val="24"/>
              </w:rPr>
              <w:t>окупателем в следующем порядке:</w:t>
            </w:r>
          </w:p>
          <w:p w:rsidR="007F6936" w:rsidRPr="002D6595" w:rsidRDefault="007F6936" w:rsidP="007F6936">
            <w:pPr>
              <w:pStyle w:val="1a"/>
              <w:ind w:firstLine="397"/>
              <w:rPr>
                <w:sz w:val="24"/>
                <w:szCs w:val="24"/>
              </w:rPr>
            </w:pPr>
            <w:r w:rsidRPr="002D6595">
              <w:rPr>
                <w:sz w:val="24"/>
                <w:szCs w:val="24"/>
              </w:rPr>
              <w:t xml:space="preserve">- авансовый платеж в размере не более 30% цены договора производится в течение 10 (десяти) календарных дней с даты предоставления обеспечения договора. В случае непредоставления обеспечения договора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(отгрузочной партии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каждую отгрузочную партию поставленного Товара на основании выставленного </w:t>
            </w:r>
            <w:r>
              <w:rPr>
                <w:sz w:val="24"/>
                <w:szCs w:val="24"/>
              </w:rPr>
              <w:t>п</w:t>
            </w:r>
            <w:r w:rsidRPr="002D6595">
              <w:rPr>
                <w:sz w:val="24"/>
                <w:szCs w:val="24"/>
              </w:rPr>
              <w:t>оставщиком счета</w:t>
            </w:r>
            <w:r w:rsidRPr="00010731">
              <w:rPr>
                <w:sz w:val="24"/>
                <w:szCs w:val="24"/>
              </w:rPr>
              <w:t>/счета-фактуры</w:t>
            </w:r>
            <w:r w:rsidRPr="002D6595">
              <w:rPr>
                <w:sz w:val="24"/>
                <w:szCs w:val="24"/>
              </w:rPr>
              <w:t xml:space="preserve">. </w:t>
            </w:r>
          </w:p>
          <w:p w:rsidR="00C43ADD" w:rsidRDefault="007F6936" w:rsidP="007F6936">
            <w:pPr>
              <w:pStyle w:val="1a"/>
              <w:ind w:firstLine="0"/>
              <w:rPr>
                <w:sz w:val="24"/>
                <w:szCs w:val="24"/>
              </w:rPr>
            </w:pPr>
            <w:r w:rsidRPr="002D6595">
              <w:rPr>
                <w:sz w:val="24"/>
                <w:szCs w:val="24"/>
              </w:rPr>
              <w:t xml:space="preserve">- окончательный платеж за поставленный Товар (отгрузочную партии Товара) покупатель оплачивает в течение 30 (тридцати) календарных дней с даты подписания </w:t>
            </w:r>
            <w:r>
              <w:rPr>
                <w:sz w:val="24"/>
                <w:szCs w:val="24"/>
              </w:rPr>
              <w:t>с</w:t>
            </w:r>
            <w:r w:rsidRPr="002D6595">
              <w:rPr>
                <w:sz w:val="24"/>
                <w:szCs w:val="24"/>
              </w:rPr>
              <w:t>торонами товарной накладной (ТОРГ-12) / универсального передаточного документа (УПД) на каждую отгрузочную партию поставленного Товара на основании</w:t>
            </w:r>
            <w:r>
              <w:rPr>
                <w:sz w:val="24"/>
                <w:szCs w:val="24"/>
              </w:rPr>
              <w:t>,</w:t>
            </w:r>
            <w:r w:rsidRPr="002D6595">
              <w:rPr>
                <w:sz w:val="24"/>
                <w:szCs w:val="24"/>
              </w:rPr>
              <w:t xml:space="preserve"> выставленного поставщиком счета</w:t>
            </w:r>
            <w:r w:rsidRPr="00010731">
              <w:rPr>
                <w:sz w:val="24"/>
                <w:szCs w:val="24"/>
              </w:rPr>
              <w:t>/счета-фактуры</w:t>
            </w:r>
            <w:r w:rsidRPr="002D6595">
              <w:rPr>
                <w:sz w:val="24"/>
                <w:szCs w:val="24"/>
              </w:rPr>
              <w:t>.</w:t>
            </w:r>
          </w:p>
        </w:tc>
      </w:tr>
      <w:tr w:rsidR="007D6548" w:rsidRPr="00F86FAA" w:rsidTr="003F5A55">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gridSpan w:val="6"/>
          </w:tcPr>
          <w:p w:rsidR="00C43ADD" w:rsidRPr="003F5A55" w:rsidRDefault="007F6936">
            <w:pPr>
              <w:pStyle w:val="Default"/>
              <w:jc w:val="both"/>
            </w:pPr>
            <w:r>
              <w:rPr>
                <w:b/>
                <w:bCs/>
                <w:color w:val="auto"/>
              </w:rPr>
              <w:t xml:space="preserve">Срок </w:t>
            </w:r>
            <w:r>
              <w:rPr>
                <w:b/>
                <w:color w:val="auto"/>
              </w:rPr>
              <w:t>поставки товаров</w:t>
            </w:r>
            <w:r>
              <w:rPr>
                <w:b/>
                <w:bCs/>
                <w:color w:val="auto"/>
              </w:rPr>
              <w:t xml:space="preserve">: </w:t>
            </w:r>
            <w:r w:rsidR="00E0290B" w:rsidRPr="003F5A55">
              <w:rPr>
                <w:bCs/>
                <w:color w:val="auto"/>
              </w:rPr>
              <w:t xml:space="preserve">с даты подписания </w:t>
            </w:r>
            <w:r w:rsidR="003F5A55" w:rsidRPr="003F5A55">
              <w:rPr>
                <w:bCs/>
                <w:color w:val="auto"/>
              </w:rPr>
              <w:t>договора до 30 июня 2025 года</w:t>
            </w:r>
          </w:p>
          <w:p w:rsidR="00685C56" w:rsidRPr="00F86FAA" w:rsidRDefault="00685C56" w:rsidP="00685C56">
            <w:pPr>
              <w:pStyle w:val="Default"/>
              <w:jc w:val="both"/>
            </w:pPr>
          </w:p>
          <w:p w:rsidR="003F5A55" w:rsidRDefault="007F6936">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3F5A55" w:rsidRPr="002D6595" w:rsidRDefault="003F5A55" w:rsidP="003F5A55">
            <w:pPr>
              <w:pStyle w:val="1a"/>
              <w:ind w:firstLine="397"/>
              <w:rPr>
                <w:sz w:val="24"/>
                <w:szCs w:val="24"/>
              </w:rPr>
            </w:pPr>
            <w:r w:rsidRPr="002D6595">
              <w:rPr>
                <w:sz w:val="24"/>
                <w:szCs w:val="24"/>
              </w:rPr>
              <w:t>Вариант № 1. Место поставки - склад завода-изготовителя (поставщика). Заказчик самостоятельно и за свой счет забирает Товар со склада завода-изготовителя Российской Федерации.</w:t>
            </w:r>
          </w:p>
          <w:p w:rsidR="003F5A55" w:rsidRPr="002D6595" w:rsidRDefault="003F5A55" w:rsidP="003F5A55">
            <w:pPr>
              <w:pStyle w:val="1a"/>
              <w:ind w:firstLine="397"/>
              <w:rPr>
                <w:sz w:val="24"/>
                <w:szCs w:val="24"/>
              </w:rPr>
            </w:pPr>
            <w:r w:rsidRPr="002D6595">
              <w:rPr>
                <w:sz w:val="24"/>
                <w:szCs w:val="24"/>
              </w:rPr>
              <w:t>Вариант № 2. Место поставки – железнодорожная станция на территории Российской Федерации.</w:t>
            </w:r>
          </w:p>
          <w:p w:rsidR="00C43ADD" w:rsidRDefault="003F5A55" w:rsidP="003F5A55">
            <w:pPr>
              <w:pStyle w:val="Default"/>
              <w:jc w:val="both"/>
            </w:pPr>
            <w:r w:rsidRPr="002D6595">
              <w:t>По выбору претендента, указанному в финансово-коммерческом предложении (приложение № 3 к документации о закупке).</w:t>
            </w:r>
          </w:p>
        </w:tc>
      </w:tr>
      <w:tr w:rsidR="007D6548" w:rsidRPr="00F86FAA" w:rsidTr="003F5A55">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gridSpan w:val="6"/>
          </w:tcPr>
          <w:p w:rsidR="00C43ADD" w:rsidRDefault="007F693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3F5A55" w:rsidRPr="00F86FAA" w:rsidTr="003F5A55">
        <w:trPr>
          <w:trHeight w:val="413"/>
        </w:trPr>
        <w:tc>
          <w:tcPr>
            <w:tcW w:w="426" w:type="dxa"/>
            <w:vMerge w:val="restart"/>
          </w:tcPr>
          <w:p w:rsidR="003F5A55" w:rsidRPr="00F86FAA" w:rsidRDefault="003F5A55" w:rsidP="003F5A55">
            <w:pPr>
              <w:pStyle w:val="1a"/>
              <w:ind w:left="-57" w:right="-108" w:firstLine="0"/>
              <w:rPr>
                <w:b/>
                <w:sz w:val="24"/>
                <w:szCs w:val="24"/>
              </w:rPr>
            </w:pPr>
            <w:r>
              <w:rPr>
                <w:b/>
                <w:sz w:val="24"/>
                <w:szCs w:val="24"/>
              </w:rPr>
              <w:lastRenderedPageBreak/>
              <w:t>16.</w:t>
            </w:r>
          </w:p>
        </w:tc>
        <w:tc>
          <w:tcPr>
            <w:tcW w:w="2126" w:type="dxa"/>
            <w:vMerge w:val="restart"/>
          </w:tcPr>
          <w:p w:rsidR="003F5A55" w:rsidRPr="00F86FAA" w:rsidRDefault="003F5A55" w:rsidP="003F5A55">
            <w:pPr>
              <w:pStyle w:val="Default"/>
              <w:rPr>
                <w:b/>
                <w:color w:val="auto"/>
              </w:rPr>
            </w:pPr>
            <w:r>
              <w:rPr>
                <w:b/>
                <w:color w:val="auto"/>
              </w:rPr>
              <w:t>Информация о товаре, работе, услуге</w:t>
            </w:r>
          </w:p>
        </w:tc>
        <w:tc>
          <w:tcPr>
            <w:tcW w:w="1200" w:type="dxa"/>
            <w:vAlign w:val="center"/>
          </w:tcPr>
          <w:p w:rsidR="003F5A55" w:rsidRPr="003F5A55" w:rsidRDefault="003F5A55" w:rsidP="003F5A55">
            <w:pPr>
              <w:suppressAutoHyphens w:val="0"/>
              <w:rPr>
                <w:color w:val="000000"/>
                <w:sz w:val="20"/>
                <w:szCs w:val="20"/>
                <w:lang w:eastAsia="ru-RU"/>
              </w:rPr>
            </w:pPr>
            <w:r>
              <w:rPr>
                <w:color w:val="000000"/>
                <w:sz w:val="20"/>
                <w:szCs w:val="20"/>
              </w:rPr>
              <w:t>№ п</w:t>
            </w:r>
            <w:r>
              <w:rPr>
                <w:color w:val="000000"/>
                <w:sz w:val="20"/>
                <w:szCs w:val="20"/>
                <w:lang w:val="en-US"/>
              </w:rPr>
              <w:t>/</w:t>
            </w:r>
            <w:r>
              <w:rPr>
                <w:color w:val="000000"/>
                <w:sz w:val="20"/>
                <w:szCs w:val="20"/>
              </w:rPr>
              <w:t>п</w:t>
            </w:r>
          </w:p>
        </w:tc>
        <w:tc>
          <w:tcPr>
            <w:tcW w:w="1493" w:type="dxa"/>
            <w:vAlign w:val="center"/>
          </w:tcPr>
          <w:p w:rsidR="003F5A55" w:rsidRDefault="003F5A55" w:rsidP="003F5A55">
            <w:pPr>
              <w:rPr>
                <w:color w:val="000000"/>
                <w:sz w:val="20"/>
                <w:szCs w:val="20"/>
              </w:rPr>
            </w:pPr>
            <w:r>
              <w:rPr>
                <w:color w:val="000000"/>
                <w:sz w:val="20"/>
                <w:szCs w:val="20"/>
              </w:rPr>
              <w:t>Классификация по ОКПД 2</w:t>
            </w:r>
          </w:p>
        </w:tc>
        <w:tc>
          <w:tcPr>
            <w:tcW w:w="1200" w:type="dxa"/>
            <w:vAlign w:val="center"/>
          </w:tcPr>
          <w:p w:rsidR="003F5A55" w:rsidRDefault="003F5A55" w:rsidP="003F5A55">
            <w:pPr>
              <w:rPr>
                <w:color w:val="000000"/>
                <w:sz w:val="20"/>
                <w:szCs w:val="20"/>
              </w:rPr>
            </w:pPr>
            <w:r>
              <w:rPr>
                <w:color w:val="000000"/>
                <w:sz w:val="20"/>
                <w:szCs w:val="20"/>
              </w:rPr>
              <w:t>Классификация по ОКВЭД 2</w:t>
            </w:r>
          </w:p>
        </w:tc>
        <w:tc>
          <w:tcPr>
            <w:tcW w:w="1200" w:type="dxa"/>
            <w:vAlign w:val="center"/>
          </w:tcPr>
          <w:p w:rsidR="003F5A55" w:rsidRDefault="003F5A55" w:rsidP="003F5A55">
            <w:pPr>
              <w:rPr>
                <w:color w:val="000000"/>
                <w:sz w:val="20"/>
                <w:szCs w:val="20"/>
              </w:rPr>
            </w:pPr>
            <w:r>
              <w:rPr>
                <w:color w:val="000000"/>
                <w:sz w:val="20"/>
                <w:szCs w:val="20"/>
              </w:rPr>
              <w:t>Количество (объем)</w:t>
            </w:r>
          </w:p>
        </w:tc>
        <w:tc>
          <w:tcPr>
            <w:tcW w:w="1200" w:type="dxa"/>
            <w:vAlign w:val="center"/>
          </w:tcPr>
          <w:p w:rsidR="003F5A55" w:rsidRDefault="003F5A55" w:rsidP="003F5A55">
            <w:pPr>
              <w:rPr>
                <w:color w:val="000000"/>
                <w:sz w:val="20"/>
                <w:szCs w:val="20"/>
              </w:rPr>
            </w:pPr>
            <w:r>
              <w:rPr>
                <w:color w:val="000000"/>
                <w:sz w:val="20"/>
                <w:szCs w:val="20"/>
              </w:rPr>
              <w:t>Единица измерения</w:t>
            </w:r>
          </w:p>
        </w:tc>
        <w:tc>
          <w:tcPr>
            <w:tcW w:w="1078" w:type="dxa"/>
            <w:vAlign w:val="center"/>
          </w:tcPr>
          <w:p w:rsidR="003F5A55" w:rsidRDefault="003F5A55" w:rsidP="003F5A55">
            <w:pPr>
              <w:rPr>
                <w:color w:val="000000"/>
                <w:sz w:val="20"/>
                <w:szCs w:val="20"/>
              </w:rPr>
            </w:pPr>
            <w:r>
              <w:rPr>
                <w:color w:val="000000"/>
                <w:sz w:val="20"/>
                <w:szCs w:val="20"/>
              </w:rPr>
              <w:t>Номер строки ПЗ</w:t>
            </w:r>
          </w:p>
        </w:tc>
      </w:tr>
      <w:tr w:rsidR="003F5A55" w:rsidRPr="00F86FAA" w:rsidTr="003F5A55">
        <w:trPr>
          <w:trHeight w:val="412"/>
        </w:trPr>
        <w:tc>
          <w:tcPr>
            <w:tcW w:w="426" w:type="dxa"/>
            <w:vMerge/>
          </w:tcPr>
          <w:p w:rsidR="003F5A55" w:rsidRDefault="003F5A55" w:rsidP="003F5A55">
            <w:pPr>
              <w:pStyle w:val="1a"/>
              <w:ind w:left="-57" w:right="-108" w:firstLine="0"/>
              <w:rPr>
                <w:b/>
                <w:sz w:val="24"/>
                <w:szCs w:val="24"/>
              </w:rPr>
            </w:pPr>
          </w:p>
        </w:tc>
        <w:tc>
          <w:tcPr>
            <w:tcW w:w="2126" w:type="dxa"/>
            <w:vMerge/>
          </w:tcPr>
          <w:p w:rsidR="003F5A55" w:rsidRDefault="003F5A55" w:rsidP="003F5A55">
            <w:pPr>
              <w:pStyle w:val="Default"/>
              <w:rPr>
                <w:b/>
                <w:color w:val="auto"/>
              </w:rPr>
            </w:pPr>
          </w:p>
        </w:tc>
        <w:tc>
          <w:tcPr>
            <w:tcW w:w="1200" w:type="dxa"/>
            <w:vAlign w:val="center"/>
          </w:tcPr>
          <w:p w:rsidR="003F5A55" w:rsidRPr="003F5A55" w:rsidRDefault="003F5A55" w:rsidP="003F5A55">
            <w:pPr>
              <w:suppressAutoHyphens w:val="0"/>
              <w:rPr>
                <w:color w:val="000000"/>
                <w:sz w:val="22"/>
                <w:szCs w:val="22"/>
                <w:lang w:eastAsia="ru-RU"/>
              </w:rPr>
            </w:pPr>
            <w:r>
              <w:rPr>
                <w:color w:val="000000"/>
                <w:sz w:val="22"/>
                <w:szCs w:val="22"/>
                <w:lang w:eastAsia="ru-RU"/>
              </w:rPr>
              <w:t>1.</w:t>
            </w:r>
          </w:p>
        </w:tc>
        <w:tc>
          <w:tcPr>
            <w:tcW w:w="1493" w:type="dxa"/>
            <w:vAlign w:val="center"/>
          </w:tcPr>
          <w:p w:rsidR="003F5A55" w:rsidRDefault="003F5A55" w:rsidP="003F5A55">
            <w:pPr>
              <w:rPr>
                <w:color w:val="000000"/>
                <w:sz w:val="22"/>
                <w:szCs w:val="22"/>
              </w:rPr>
            </w:pPr>
            <w:r>
              <w:rPr>
                <w:color w:val="000000"/>
                <w:sz w:val="22"/>
                <w:szCs w:val="22"/>
              </w:rPr>
              <w:t>30.20.33.118</w:t>
            </w:r>
          </w:p>
        </w:tc>
        <w:tc>
          <w:tcPr>
            <w:tcW w:w="1200" w:type="dxa"/>
            <w:vAlign w:val="center"/>
          </w:tcPr>
          <w:p w:rsidR="003F5A55" w:rsidRDefault="003F5A55" w:rsidP="003F5A55">
            <w:pPr>
              <w:rPr>
                <w:color w:val="000000"/>
                <w:sz w:val="22"/>
                <w:szCs w:val="22"/>
              </w:rPr>
            </w:pPr>
            <w:r>
              <w:rPr>
                <w:color w:val="000000"/>
                <w:sz w:val="22"/>
                <w:szCs w:val="22"/>
              </w:rPr>
              <w:t>30.20.33</w:t>
            </w:r>
          </w:p>
        </w:tc>
        <w:tc>
          <w:tcPr>
            <w:tcW w:w="1200" w:type="dxa"/>
            <w:vAlign w:val="center"/>
          </w:tcPr>
          <w:p w:rsidR="003F5A55" w:rsidRDefault="003F5A55" w:rsidP="003F5A55">
            <w:pPr>
              <w:jc w:val="right"/>
              <w:rPr>
                <w:color w:val="000000"/>
                <w:sz w:val="22"/>
                <w:szCs w:val="22"/>
              </w:rPr>
            </w:pPr>
            <w:r>
              <w:rPr>
                <w:color w:val="000000"/>
                <w:sz w:val="22"/>
                <w:szCs w:val="22"/>
              </w:rPr>
              <w:t>500</w:t>
            </w:r>
          </w:p>
        </w:tc>
        <w:tc>
          <w:tcPr>
            <w:tcW w:w="1200" w:type="dxa"/>
            <w:vAlign w:val="center"/>
          </w:tcPr>
          <w:p w:rsidR="003F5A55" w:rsidRDefault="003F5A55" w:rsidP="003F5A55">
            <w:pPr>
              <w:rPr>
                <w:color w:val="000000"/>
                <w:sz w:val="22"/>
                <w:szCs w:val="22"/>
              </w:rPr>
            </w:pPr>
            <w:r>
              <w:rPr>
                <w:color w:val="000000"/>
                <w:sz w:val="22"/>
                <w:szCs w:val="22"/>
              </w:rPr>
              <w:t>Штука</w:t>
            </w:r>
          </w:p>
        </w:tc>
        <w:tc>
          <w:tcPr>
            <w:tcW w:w="1078" w:type="dxa"/>
            <w:vAlign w:val="center"/>
          </w:tcPr>
          <w:p w:rsidR="003F5A55" w:rsidRDefault="003F5A55" w:rsidP="003F5A55">
            <w:pPr>
              <w:jc w:val="right"/>
              <w:rPr>
                <w:color w:val="000000"/>
                <w:sz w:val="22"/>
                <w:szCs w:val="22"/>
              </w:rPr>
            </w:pPr>
            <w:r>
              <w:rPr>
                <w:color w:val="000000"/>
                <w:sz w:val="22"/>
                <w:szCs w:val="22"/>
              </w:rPr>
              <w:t>60</w:t>
            </w:r>
          </w:p>
        </w:tc>
      </w:tr>
      <w:tr w:rsidR="007D6548" w:rsidRPr="00F86FAA" w:rsidTr="003F5A55">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371" w:type="dxa"/>
            <w:gridSpan w:val="6"/>
          </w:tcPr>
          <w:p w:rsidR="006D2B87" w:rsidRPr="00681BD7" w:rsidRDefault="00856650" w:rsidP="00C1112E">
            <w:pPr>
              <w:pStyle w:val="aff7"/>
              <w:numPr>
                <w:ilvl w:val="0"/>
                <w:numId w:val="26"/>
              </w:numPr>
              <w:ind w:left="175" w:hanging="218"/>
              <w:jc w:val="both"/>
            </w:pPr>
            <w:r w:rsidRPr="00681BD7">
              <w:t>Помимо указанных в пунктах 2.1 и 2.2 настоящей документации о закупке требований к претенденту/участнику предъявляются следующие требования:</w:t>
            </w:r>
          </w:p>
          <w:p w:rsidR="00C43ADD" w:rsidRPr="00681BD7" w:rsidRDefault="007F6936">
            <w:pPr>
              <w:pStyle w:val="aff7"/>
              <w:numPr>
                <w:ilvl w:val="1"/>
                <w:numId w:val="26"/>
              </w:numPr>
              <w:ind w:left="601" w:hanging="426"/>
              <w:jc w:val="both"/>
            </w:pPr>
            <w:r w:rsidRPr="00681BD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43ADD" w:rsidRPr="00681BD7" w:rsidRDefault="007F6936">
            <w:pPr>
              <w:pStyle w:val="aff7"/>
              <w:numPr>
                <w:ilvl w:val="1"/>
                <w:numId w:val="26"/>
              </w:numPr>
              <w:ind w:left="601" w:hanging="426"/>
              <w:jc w:val="both"/>
            </w:pPr>
            <w:r w:rsidRPr="00681BD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43ADD" w:rsidRPr="00681BD7" w:rsidRDefault="007F6936">
            <w:pPr>
              <w:pStyle w:val="aff7"/>
              <w:numPr>
                <w:ilvl w:val="1"/>
                <w:numId w:val="26"/>
              </w:numPr>
              <w:ind w:left="601" w:hanging="426"/>
              <w:jc w:val="both"/>
            </w:pPr>
            <w:r w:rsidRPr="00681BD7">
              <w:t xml:space="preserve">наличие за 2022-2025 годы опыта поставки не менее 100 единиц вагонов-платформ; </w:t>
            </w:r>
          </w:p>
          <w:p w:rsidR="00C43ADD" w:rsidRPr="00681BD7" w:rsidRDefault="007F6936">
            <w:pPr>
              <w:pStyle w:val="aff7"/>
              <w:numPr>
                <w:ilvl w:val="1"/>
                <w:numId w:val="26"/>
              </w:numPr>
              <w:ind w:left="601" w:hanging="426"/>
              <w:jc w:val="both"/>
            </w:pPr>
            <w:r w:rsidRPr="00681BD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681BD7">
              <w:rPr>
                <w:lang w:val="en-US"/>
              </w:rPr>
              <w:t>https</w:t>
            </w:r>
            <w:r w:rsidRPr="00681BD7">
              <w:t>://</w:t>
            </w:r>
            <w:r w:rsidRPr="00681BD7">
              <w:rPr>
                <w:lang w:val="en-US"/>
              </w:rPr>
              <w:t>www</w:t>
            </w:r>
            <w:r w:rsidRPr="00681BD7">
              <w:t>.</w:t>
            </w:r>
            <w:proofErr w:type="spellStart"/>
            <w:r w:rsidRPr="00681BD7">
              <w:rPr>
                <w:lang w:val="en-US"/>
              </w:rPr>
              <w:t>nalog</w:t>
            </w:r>
            <w:proofErr w:type="spellEnd"/>
            <w:r w:rsidRPr="00681BD7">
              <w:t>.</w:t>
            </w:r>
            <w:proofErr w:type="spellStart"/>
            <w:r w:rsidRPr="00681BD7">
              <w:rPr>
                <w:lang w:val="en-US"/>
              </w:rPr>
              <w:t>ru</w:t>
            </w:r>
            <w:proofErr w:type="spellEnd"/>
            <w:r w:rsidRPr="00681BD7">
              <w:t>) на условиях, изложенных в проекте договора (приложение к документации о закупке).</w:t>
            </w:r>
          </w:p>
          <w:p w:rsidR="006D2B87" w:rsidRPr="00681BD7" w:rsidRDefault="006D2B87" w:rsidP="00C1112E">
            <w:pPr>
              <w:pStyle w:val="aff7"/>
              <w:numPr>
                <w:ilvl w:val="0"/>
                <w:numId w:val="26"/>
              </w:numPr>
              <w:ind w:left="175" w:hanging="218"/>
              <w:jc w:val="both"/>
            </w:pPr>
            <w:r w:rsidRPr="00681BD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43ADD" w:rsidRPr="00681BD7" w:rsidRDefault="007F6936">
            <w:pPr>
              <w:pStyle w:val="aff7"/>
              <w:numPr>
                <w:ilvl w:val="1"/>
                <w:numId w:val="26"/>
              </w:numPr>
              <w:ind w:left="601" w:hanging="426"/>
              <w:jc w:val="both"/>
            </w:pPr>
            <w:r w:rsidRPr="00681BD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43ADD" w:rsidRPr="00681BD7" w:rsidRDefault="007F6936">
            <w:pPr>
              <w:pStyle w:val="aff7"/>
              <w:numPr>
                <w:ilvl w:val="1"/>
                <w:numId w:val="26"/>
              </w:numPr>
              <w:ind w:left="601" w:hanging="426"/>
              <w:jc w:val="both"/>
            </w:pPr>
            <w:r w:rsidRPr="00681BD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Pr="00681BD7">
              <w:rPr>
                <w:lang w:val="en-US"/>
              </w:rPr>
              <w:t>https</w:t>
            </w:r>
            <w:r w:rsidRPr="00681BD7">
              <w:t>://</w:t>
            </w:r>
            <w:r w:rsidRPr="00681BD7">
              <w:rPr>
                <w:lang w:val="en-US"/>
              </w:rPr>
              <w:t>pb</w:t>
            </w:r>
            <w:r w:rsidRPr="00681BD7">
              <w:t>.</w:t>
            </w:r>
            <w:proofErr w:type="spellStart"/>
            <w:r w:rsidRPr="00681BD7">
              <w:rPr>
                <w:lang w:val="en-US"/>
              </w:rPr>
              <w:t>nalog</w:t>
            </w:r>
            <w:proofErr w:type="spellEnd"/>
            <w:r w:rsidRPr="00681BD7">
              <w:t>.</w:t>
            </w:r>
            <w:proofErr w:type="spellStart"/>
            <w:r w:rsidRPr="00681BD7">
              <w:rPr>
                <w:lang w:val="en-US"/>
              </w:rPr>
              <w:t>ru</w:t>
            </w:r>
            <w:proofErr w:type="spellEnd"/>
            <w:r w:rsidRPr="00681BD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Pr="00681BD7">
              <w:rPr>
                <w:lang w:val="en-US"/>
              </w:rPr>
              <w:t>https</w:t>
            </w:r>
            <w:r w:rsidRPr="00681BD7">
              <w:t>://</w:t>
            </w:r>
            <w:r w:rsidRPr="00681BD7">
              <w:rPr>
                <w:lang w:val="en-US"/>
              </w:rPr>
              <w:t>pb</w:t>
            </w:r>
            <w:r w:rsidRPr="00681BD7">
              <w:t>.</w:t>
            </w:r>
            <w:proofErr w:type="spellStart"/>
            <w:r w:rsidRPr="00681BD7">
              <w:rPr>
                <w:lang w:val="en-US"/>
              </w:rPr>
              <w:t>nalog</w:t>
            </w:r>
            <w:proofErr w:type="spellEnd"/>
            <w:r w:rsidRPr="00681BD7">
              <w:t>.</w:t>
            </w:r>
            <w:proofErr w:type="spellStart"/>
            <w:r w:rsidRPr="00681BD7">
              <w:rPr>
                <w:lang w:val="en-US"/>
              </w:rPr>
              <w:t>ru</w:t>
            </w:r>
            <w:proofErr w:type="spellEnd"/>
            <w:r w:rsidRPr="00681BD7">
              <w:t xml:space="preserve">); </w:t>
            </w:r>
          </w:p>
          <w:p w:rsidR="00C43ADD" w:rsidRPr="00681BD7" w:rsidRDefault="007F6936">
            <w:pPr>
              <w:pStyle w:val="aff7"/>
              <w:numPr>
                <w:ilvl w:val="1"/>
                <w:numId w:val="26"/>
              </w:numPr>
              <w:ind w:left="601" w:hanging="426"/>
              <w:jc w:val="both"/>
            </w:pPr>
            <w:r w:rsidRPr="00681BD7">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81BD7">
              <w:t>неприостановлении</w:t>
            </w:r>
            <w:proofErr w:type="spellEnd"/>
            <w:r w:rsidRPr="00681BD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81BD7">
              <w:rPr>
                <w:lang w:val="en-US"/>
              </w:rPr>
              <w:t>http</w:t>
            </w:r>
            <w:r w:rsidRPr="00681BD7">
              <w:t>://</w:t>
            </w:r>
            <w:proofErr w:type="spellStart"/>
            <w:r w:rsidRPr="00681BD7">
              <w:rPr>
                <w:lang w:val="en-US"/>
              </w:rPr>
              <w:t>fssprus</w:t>
            </w:r>
            <w:proofErr w:type="spellEnd"/>
            <w:r w:rsidRPr="00681BD7">
              <w:t>.</w:t>
            </w:r>
            <w:proofErr w:type="spellStart"/>
            <w:r w:rsidRPr="00681BD7">
              <w:rPr>
                <w:lang w:val="en-US"/>
              </w:rPr>
              <w:t>ru</w:t>
            </w:r>
            <w:proofErr w:type="spellEnd"/>
            <w:r w:rsidRPr="00681BD7">
              <w:t>/</w:t>
            </w:r>
            <w:proofErr w:type="spellStart"/>
            <w:r w:rsidRPr="00681BD7">
              <w:rPr>
                <w:lang w:val="en-US"/>
              </w:rPr>
              <w:t>iss</w:t>
            </w:r>
            <w:proofErr w:type="spellEnd"/>
            <w:r w:rsidRPr="00681BD7">
              <w:t>/</w:t>
            </w:r>
            <w:proofErr w:type="spellStart"/>
            <w:r w:rsidRPr="00681BD7">
              <w:rPr>
                <w:lang w:val="en-US"/>
              </w:rPr>
              <w:t>ip</w:t>
            </w:r>
            <w:proofErr w:type="spellEnd"/>
            <w:r w:rsidRPr="00681BD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681BD7">
              <w:rPr>
                <w:lang w:val="en-US"/>
              </w:rPr>
              <w:t>http</w:t>
            </w:r>
            <w:r w:rsidRPr="00681BD7">
              <w:t>://</w:t>
            </w:r>
            <w:r w:rsidRPr="00681BD7">
              <w:rPr>
                <w:lang w:val="en-US"/>
              </w:rPr>
              <w:t>www</w:t>
            </w:r>
            <w:r w:rsidRPr="00681BD7">
              <w:t>.</w:t>
            </w:r>
            <w:proofErr w:type="spellStart"/>
            <w:r w:rsidRPr="00681BD7">
              <w:rPr>
                <w:lang w:val="en-US"/>
              </w:rPr>
              <w:t>fedresurs</w:t>
            </w:r>
            <w:proofErr w:type="spellEnd"/>
            <w:r w:rsidRPr="00681BD7">
              <w:t>.</w:t>
            </w:r>
            <w:proofErr w:type="spellStart"/>
            <w:r w:rsidRPr="00681BD7">
              <w:rPr>
                <w:lang w:val="en-US"/>
              </w:rPr>
              <w:t>ru</w:t>
            </w:r>
            <w:proofErr w:type="spellEnd"/>
            <w:r w:rsidRPr="00681BD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81BD7">
              <w:t>неприостановлении</w:t>
            </w:r>
            <w:proofErr w:type="spellEnd"/>
            <w:r w:rsidRPr="00681BD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C43ADD" w:rsidRPr="00681BD7" w:rsidRDefault="007F6936">
            <w:pPr>
              <w:pStyle w:val="aff7"/>
              <w:numPr>
                <w:ilvl w:val="1"/>
                <w:numId w:val="26"/>
              </w:numPr>
              <w:ind w:left="601" w:hanging="426"/>
              <w:jc w:val="both"/>
            </w:pPr>
            <w:r w:rsidRPr="00681BD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C43ADD" w:rsidRPr="00681BD7" w:rsidRDefault="007F6936">
            <w:pPr>
              <w:pStyle w:val="aff7"/>
              <w:numPr>
                <w:ilvl w:val="1"/>
                <w:numId w:val="26"/>
              </w:numPr>
              <w:ind w:left="601" w:hanging="426"/>
              <w:jc w:val="both"/>
            </w:pPr>
            <w:r w:rsidRPr="00681BD7">
              <w:t xml:space="preserve">копии договоров, указанных в документе по форме приложения № 4 к документации о закупке о наличии опыта поставки вагонов-платформ; </w:t>
            </w:r>
          </w:p>
          <w:p w:rsidR="00C43ADD" w:rsidRPr="00681BD7" w:rsidRDefault="007F6936">
            <w:pPr>
              <w:pStyle w:val="aff7"/>
              <w:numPr>
                <w:ilvl w:val="1"/>
                <w:numId w:val="26"/>
              </w:numPr>
              <w:ind w:left="601" w:hanging="426"/>
              <w:jc w:val="both"/>
            </w:pPr>
            <w:r w:rsidRPr="00681BD7">
              <w:t xml:space="preserve">документ по форме приложения № 4 к документации о закупке о наличии опыта вагонов-платформ; </w:t>
            </w:r>
          </w:p>
          <w:p w:rsidR="00FA3703" w:rsidRPr="00681BD7" w:rsidRDefault="007F6936">
            <w:pPr>
              <w:pStyle w:val="aff7"/>
              <w:numPr>
                <w:ilvl w:val="1"/>
                <w:numId w:val="26"/>
              </w:numPr>
              <w:ind w:left="601" w:hanging="426"/>
              <w:jc w:val="both"/>
              <w:rPr>
                <w:lang w:val="en-US"/>
              </w:rPr>
            </w:pPr>
            <w:r w:rsidRPr="00681BD7">
              <w:t xml:space="preserve">копии документов, подтверждающих факт поставки вагонов-платформ в объеме,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w:t>
            </w:r>
            <w:r w:rsidRPr="00681BD7">
              <w:lastRenderedPageBreak/>
              <w:t xml:space="preserve">качестве подтверждения опыта предоставление официального письма контрагента претендента с указанием предмета </w:t>
            </w:r>
          </w:p>
          <w:p w:rsidR="00C43ADD" w:rsidRPr="00681BD7" w:rsidRDefault="007F6936" w:rsidP="00FA3703">
            <w:pPr>
              <w:pStyle w:val="aff7"/>
              <w:ind w:left="601"/>
              <w:jc w:val="both"/>
            </w:pPr>
            <w:r w:rsidRPr="00681BD7">
              <w:t>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tc>
      </w:tr>
      <w:tr w:rsidR="00835CB1" w:rsidRPr="00F86FAA" w:rsidTr="003F5A55">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371" w:type="dxa"/>
            <w:gridSpan w:val="6"/>
          </w:tcPr>
          <w:p w:rsidR="00C43ADD" w:rsidRDefault="007F693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3F5A55">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371" w:type="dxa"/>
            <w:gridSpan w:val="6"/>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43ADD" w:rsidRDefault="007F6936">
                  <w:pPr>
                    <w:pStyle w:val="af9"/>
                    <w:ind w:firstLine="0"/>
                    <w:rPr>
                      <w:sz w:val="24"/>
                    </w:rPr>
                  </w:pPr>
                  <w:r>
                    <w:rPr>
                      <w:sz w:val="24"/>
                    </w:rPr>
                    <w:t xml:space="preserve">Цена договора (наилучшим является наименьшее значение).  </w:t>
                  </w:r>
                </w:p>
              </w:tc>
              <w:tc>
                <w:tcPr>
                  <w:tcW w:w="2551" w:type="dxa"/>
                </w:tcPr>
                <w:p w:rsidR="00C43ADD" w:rsidRDefault="007F6936">
                  <w:pPr>
                    <w:pStyle w:val="af9"/>
                    <w:ind w:firstLine="0"/>
                    <w:rPr>
                      <w:sz w:val="24"/>
                      <w:lang w:val="en-US"/>
                    </w:rPr>
                  </w:pPr>
                  <w:r>
                    <w:rPr>
                      <w:sz w:val="24"/>
                      <w:lang w:val="en-US"/>
                    </w:rPr>
                    <w:t>0,80</w:t>
                  </w:r>
                </w:p>
              </w:tc>
            </w:tr>
            <w:tr w:rsidR="006D2B87" w:rsidRPr="00514332" w:rsidTr="004D6B74">
              <w:tc>
                <w:tcPr>
                  <w:tcW w:w="4423" w:type="dxa"/>
                </w:tcPr>
                <w:p w:rsidR="00C43ADD" w:rsidRDefault="007F6936">
                  <w:pPr>
                    <w:pStyle w:val="af9"/>
                    <w:ind w:firstLine="0"/>
                    <w:rPr>
                      <w:sz w:val="24"/>
                    </w:rPr>
                  </w:pPr>
                  <w:r>
                    <w:rPr>
                      <w:sz w:val="24"/>
                    </w:rPr>
                    <w:t xml:space="preserve">Опыт поставки товара (суммарное количество поставленного Товара на основании подпунктов 2.5 - 2.7 части 2 пункта 17 Информационной карты). (наилучшим является наибольшее значение). Для получения максимального балла по данному критерию достаточно документально подтвердить наличие опыта поставки 300 вагонов-платформ. Представление подтверждающих документов на больший объем не дает участнику дополнительных преимуществ.  </w:t>
                  </w:r>
                </w:p>
              </w:tc>
              <w:tc>
                <w:tcPr>
                  <w:tcW w:w="2551" w:type="dxa"/>
                </w:tcPr>
                <w:p w:rsidR="00C43ADD" w:rsidRDefault="007F6936">
                  <w:pPr>
                    <w:pStyle w:val="af9"/>
                    <w:ind w:firstLine="0"/>
                    <w:rPr>
                      <w:sz w:val="24"/>
                      <w:lang w:val="en-US"/>
                    </w:rPr>
                  </w:pPr>
                  <w:r>
                    <w:rPr>
                      <w:sz w:val="24"/>
                      <w:lang w:val="en-US"/>
                    </w:rPr>
                    <w:t>0,10</w:t>
                  </w:r>
                </w:p>
              </w:tc>
            </w:tr>
            <w:tr w:rsidR="006D2B87" w:rsidRPr="00514332" w:rsidTr="004D6B74">
              <w:tc>
                <w:tcPr>
                  <w:tcW w:w="4423" w:type="dxa"/>
                </w:tcPr>
                <w:p w:rsidR="00C43ADD" w:rsidRDefault="007F6936">
                  <w:pPr>
                    <w:pStyle w:val="af9"/>
                    <w:ind w:firstLine="0"/>
                    <w:rPr>
                      <w:sz w:val="24"/>
                    </w:rPr>
                  </w:pPr>
                  <w:r>
                    <w:rPr>
                      <w:sz w:val="24"/>
                    </w:rPr>
                    <w:t xml:space="preserve">Условия оплаты, размер аванса (наилучшим является наименьшее значение). Максимальный балл присваивается при отсутствии аванса (Вариант № 1 оплаты)  </w:t>
                  </w:r>
                </w:p>
              </w:tc>
              <w:tc>
                <w:tcPr>
                  <w:tcW w:w="2551" w:type="dxa"/>
                </w:tcPr>
                <w:p w:rsidR="00C43ADD" w:rsidRDefault="007F6936">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3F5A55">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371" w:type="dxa"/>
            <w:gridSpan w:val="6"/>
          </w:tcPr>
          <w:tbl>
            <w:tblPr>
              <w:tblStyle w:val="afff2"/>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C43ADD" w:rsidRDefault="007F693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C43ADD" w:rsidRDefault="007F693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rsidTr="00807614">
              <w:tc>
                <w:tcPr>
                  <w:tcW w:w="6974" w:type="dxa"/>
                </w:tcPr>
                <w:p w:rsidR="00C43ADD" w:rsidRDefault="007F6936">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C43ADD" w:rsidRDefault="007F6936">
                  <w:pPr>
                    <w:pStyle w:val="af9"/>
                    <w:ind w:firstLine="629"/>
                    <w:rPr>
                      <w:sz w:val="24"/>
                    </w:rPr>
                  </w:pPr>
                  <w:r>
                    <w:rPr>
                      <w:sz w:val="24"/>
                    </w:rPr>
                    <w:t>Не предусмотрено.</w:t>
                  </w:r>
                </w:p>
                <w:p w:rsidR="00C43ADD" w:rsidRDefault="00C43ADD">
                  <w:pPr>
                    <w:pStyle w:val="af9"/>
                    <w:ind w:firstLine="629"/>
                    <w:rPr>
                      <w:sz w:val="24"/>
                    </w:rPr>
                  </w:pPr>
                </w:p>
              </w:tc>
            </w:tr>
          </w:tbl>
          <w:p w:rsidR="00736D40" w:rsidRPr="00EB6520" w:rsidRDefault="00736D40" w:rsidP="003D3C71">
            <w:pPr>
              <w:pStyle w:val="af9"/>
              <w:ind w:left="601" w:firstLine="0"/>
              <w:rPr>
                <w:sz w:val="24"/>
              </w:rPr>
            </w:pPr>
          </w:p>
        </w:tc>
      </w:tr>
      <w:tr w:rsidR="007D6548" w:rsidRPr="00F86FAA" w:rsidTr="003F5A55">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gridSpan w:val="6"/>
          </w:tcPr>
          <w:p w:rsidR="00C43ADD" w:rsidRDefault="00F72DA8">
            <w:pPr>
              <w:pStyle w:val="1a"/>
              <w:ind w:firstLine="0"/>
              <w:rPr>
                <w:sz w:val="24"/>
                <w:szCs w:val="24"/>
              </w:rPr>
            </w:pPr>
            <w:r>
              <w:rPr>
                <w:sz w:val="24"/>
                <w:szCs w:val="24"/>
              </w:rPr>
              <w:t>Не допускается</w:t>
            </w:r>
          </w:p>
        </w:tc>
      </w:tr>
      <w:tr w:rsidR="001356F1" w:rsidRPr="00F86FAA" w:rsidTr="003F5A55">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gridSpan w:val="6"/>
          </w:tcPr>
          <w:p w:rsidR="00C43ADD" w:rsidRDefault="007F693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F5A55">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371" w:type="dxa"/>
            <w:gridSpan w:val="6"/>
          </w:tcPr>
          <w:p w:rsidR="00C43ADD" w:rsidRDefault="007F6936">
            <w:pPr>
              <w:pStyle w:val="1a"/>
              <w:ind w:firstLine="0"/>
              <w:rPr>
                <w:sz w:val="24"/>
                <w:szCs w:val="24"/>
              </w:rPr>
            </w:pPr>
            <w:r>
              <w:rPr>
                <w:sz w:val="24"/>
                <w:szCs w:val="24"/>
              </w:rPr>
              <w:t>Не предусмотрено.</w:t>
            </w:r>
          </w:p>
        </w:tc>
      </w:tr>
      <w:tr w:rsidR="00FB7331" w:rsidRPr="00C10125" w:rsidTr="003F5A55">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371" w:type="dxa"/>
            <w:gridSpan w:val="6"/>
          </w:tcPr>
          <w:p w:rsidR="00170A50" w:rsidRPr="006E775C" w:rsidRDefault="00170A50" w:rsidP="00170A50">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170A50" w:rsidRPr="006E775C" w:rsidRDefault="00170A50" w:rsidP="00170A50">
            <w:pPr>
              <w:jc w:val="both"/>
              <w:rPr>
                <w:rFonts w:eastAsia="Arial"/>
              </w:rPr>
            </w:pPr>
            <w:r>
              <w:rPr>
                <w:rFonts w:eastAsia="Arial"/>
              </w:rPr>
              <w:t>Обеспечение надлежащего исполнения договора:</w:t>
            </w:r>
          </w:p>
          <w:p w:rsidR="00170A50" w:rsidRPr="006E775C" w:rsidRDefault="00170A50" w:rsidP="00170A50">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170A50" w:rsidRPr="006E775C" w:rsidRDefault="00170A50" w:rsidP="00170A50">
            <w:pPr>
              <w:ind w:firstLine="397"/>
              <w:jc w:val="both"/>
              <w:rPr>
                <w:rFonts w:eastAsia="Arial"/>
              </w:rPr>
            </w:pPr>
            <w:r>
              <w:rPr>
                <w:rFonts w:eastAsia="Arial"/>
              </w:rPr>
              <w:t>- предоставляется в течение 10 (десяти) дней с момента подписания договора;</w:t>
            </w:r>
          </w:p>
          <w:p w:rsidR="00170A50" w:rsidRPr="006E775C" w:rsidRDefault="00170A50" w:rsidP="00170A50">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170A50" w:rsidRPr="00D17D94" w:rsidRDefault="00170A50" w:rsidP="00170A50">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xml:space="preserve">, составленной в </w:t>
            </w:r>
            <w:r w:rsidRPr="00D17D94">
              <w:rPr>
                <w:color w:val="00000A"/>
                <w:kern w:val="3"/>
              </w:rPr>
              <w:t>соответствии со следующими требованиями:</w:t>
            </w:r>
          </w:p>
          <w:p w:rsidR="00170A50" w:rsidRPr="00D17D94" w:rsidRDefault="00170A50" w:rsidP="00170A50">
            <w:pPr>
              <w:tabs>
                <w:tab w:val="left" w:pos="142"/>
              </w:tabs>
              <w:autoSpaceDN w:val="0"/>
              <w:ind w:firstLine="567"/>
              <w:jc w:val="both"/>
              <w:rPr>
                <w:kern w:val="3"/>
              </w:rPr>
            </w:pPr>
            <w:r w:rsidRPr="00D17D94">
              <w:rPr>
                <w:color w:val="000000" w:themeColor="text1"/>
                <w:kern w:val="3"/>
              </w:rPr>
              <w:t xml:space="preserve">1. Независимая гарантия оформляется в соответствии с </w:t>
            </w:r>
            <w:r w:rsidRPr="00D17D94">
              <w:rPr>
                <w:kern w:val="3"/>
              </w:rPr>
              <w:t>требованиями §6 главы 23 Гражданского кодекса Российской Федерации.</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2. В независимой гарантии должны быть указаны:</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 дата выдачи;</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2) принципал – наименование, адрес, ИНН, ОГРН;</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lastRenderedPageBreak/>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5) номер и дата договора (указать предмет договора);</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 xml:space="preserve">6) денежная сумма, подлежащая выплате </w:t>
            </w:r>
            <w:r w:rsidRPr="00D17D94">
              <w:rPr>
                <w:color w:val="00000A"/>
                <w:kern w:val="3"/>
                <w:lang w:eastAsia="ru-RU"/>
              </w:rPr>
              <w:t>____________ (в соответствии с настоящим пунктом Информационной карты)</w:t>
            </w:r>
            <w:r w:rsidRPr="00D17D94">
              <w:rPr>
                <w:color w:val="000000" w:themeColor="text1"/>
                <w:kern w:val="3"/>
              </w:rPr>
              <w:t>;</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7) срок действия гарантии;</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18) условие, согласно которому банковская гарантия вступает в силу со дня выдачи банковской гарантии;</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70A50" w:rsidRPr="00D17D94" w:rsidRDefault="00170A50" w:rsidP="00170A50">
            <w:pPr>
              <w:tabs>
                <w:tab w:val="left" w:pos="142"/>
              </w:tabs>
              <w:autoSpaceDN w:val="0"/>
              <w:ind w:firstLine="567"/>
              <w:jc w:val="both"/>
              <w:rPr>
                <w:color w:val="000000" w:themeColor="text1"/>
                <w:kern w:val="3"/>
              </w:rPr>
            </w:pPr>
            <w:r w:rsidRPr="00D17D94">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170A50" w:rsidRPr="00D17D94" w:rsidRDefault="00170A50" w:rsidP="00170A50">
            <w:pPr>
              <w:tabs>
                <w:tab w:val="left" w:pos="142"/>
              </w:tabs>
              <w:autoSpaceDN w:val="0"/>
              <w:ind w:firstLine="567"/>
              <w:jc w:val="both"/>
              <w:rPr>
                <w:rFonts w:eastAsia="MS Mincho"/>
                <w:color w:val="00000A"/>
                <w:kern w:val="3"/>
              </w:rPr>
            </w:pPr>
            <w:r w:rsidRPr="00D17D94">
              <w:rPr>
                <w:color w:val="000000" w:themeColor="text1"/>
                <w:kern w:val="3"/>
              </w:rPr>
              <w:t xml:space="preserve">6. </w:t>
            </w:r>
            <w:r w:rsidRPr="00D17D94">
              <w:rPr>
                <w:rFonts w:eastAsia="MS Mincho" w:hint="cs"/>
                <w:color w:val="00000A"/>
                <w:kern w:val="3"/>
              </w:rPr>
              <w:t>Срок</w:t>
            </w:r>
            <w:r w:rsidRPr="00D17D94">
              <w:rPr>
                <w:rFonts w:eastAsia="MS Mincho"/>
                <w:color w:val="00000A"/>
                <w:kern w:val="3"/>
              </w:rPr>
              <w:t xml:space="preserve"> </w:t>
            </w:r>
            <w:r w:rsidRPr="00D17D94">
              <w:rPr>
                <w:rFonts w:eastAsia="MS Mincho" w:hint="cs"/>
                <w:color w:val="00000A"/>
                <w:kern w:val="3"/>
              </w:rPr>
              <w:t>действия</w:t>
            </w:r>
            <w:r w:rsidRPr="00D17D94">
              <w:rPr>
                <w:rFonts w:eastAsia="MS Mincho"/>
                <w:color w:val="00000A"/>
                <w:kern w:val="3"/>
              </w:rPr>
              <w:t xml:space="preserve"> банковской гарантии </w:t>
            </w:r>
            <w:r w:rsidRPr="00D17D94">
              <w:rPr>
                <w:rFonts w:eastAsia="MS Mincho" w:hint="cs"/>
                <w:color w:val="00000A"/>
                <w:kern w:val="3"/>
              </w:rPr>
              <w:t>должен</w:t>
            </w:r>
            <w:r w:rsidRPr="00D17D94">
              <w:rPr>
                <w:rFonts w:eastAsia="MS Mincho"/>
                <w:color w:val="00000A"/>
                <w:kern w:val="3"/>
              </w:rPr>
              <w:t xml:space="preserve"> превышать срок действия </w:t>
            </w:r>
            <w:r w:rsidRPr="00D17D94">
              <w:rPr>
                <w:rFonts w:eastAsia="MS Mincho" w:hint="cs"/>
                <w:color w:val="00000A"/>
                <w:kern w:val="3"/>
              </w:rPr>
              <w:t>договор</w:t>
            </w:r>
            <w:r w:rsidRPr="00D17D94">
              <w:rPr>
                <w:rFonts w:eastAsia="MS Mincho"/>
                <w:color w:val="00000A"/>
                <w:kern w:val="3"/>
              </w:rPr>
              <w:t xml:space="preserve">а, </w:t>
            </w:r>
            <w:r w:rsidRPr="00D17D94">
              <w:rPr>
                <w:rFonts w:eastAsia="MS Mincho" w:hint="cs"/>
                <w:color w:val="00000A"/>
                <w:kern w:val="3"/>
              </w:rPr>
              <w:t>заключаемо</w:t>
            </w:r>
            <w:r w:rsidRPr="00D17D94">
              <w:rPr>
                <w:rFonts w:eastAsia="MS Mincho"/>
                <w:color w:val="00000A"/>
                <w:kern w:val="3"/>
              </w:rPr>
              <w:t xml:space="preserve">го </w:t>
            </w:r>
            <w:r w:rsidRPr="00D17D94">
              <w:rPr>
                <w:rFonts w:eastAsia="MS Mincho" w:hint="cs"/>
                <w:color w:val="00000A"/>
                <w:kern w:val="3"/>
              </w:rPr>
              <w:t>по</w:t>
            </w:r>
            <w:r w:rsidRPr="00D17D94">
              <w:rPr>
                <w:rFonts w:eastAsia="MS Mincho"/>
                <w:color w:val="00000A"/>
                <w:kern w:val="3"/>
              </w:rPr>
              <w:t xml:space="preserve"> </w:t>
            </w:r>
            <w:r w:rsidRPr="00D17D94">
              <w:rPr>
                <w:rFonts w:eastAsia="MS Mincho" w:hint="cs"/>
                <w:color w:val="00000A"/>
                <w:kern w:val="3"/>
              </w:rPr>
              <w:t>итогам</w:t>
            </w:r>
            <w:r w:rsidRPr="00D17D94">
              <w:rPr>
                <w:rFonts w:eastAsia="MS Mincho"/>
                <w:color w:val="00000A"/>
                <w:kern w:val="3"/>
              </w:rPr>
              <w:t xml:space="preserve"> </w:t>
            </w:r>
            <w:r>
              <w:rPr>
                <w:rFonts w:eastAsia="MS Mincho"/>
                <w:color w:val="00000A"/>
                <w:kern w:val="3"/>
              </w:rPr>
              <w:t>Запроса предложений</w:t>
            </w:r>
            <w:r w:rsidRPr="00D17D94">
              <w:rPr>
                <w:rFonts w:eastAsia="MS Mincho"/>
                <w:color w:val="00000A"/>
                <w:kern w:val="3"/>
              </w:rPr>
              <w:t xml:space="preserve">, </w:t>
            </w:r>
            <w:r w:rsidRPr="00D17D94">
              <w:rPr>
                <w:color w:val="00000A"/>
                <w:kern w:val="3"/>
              </w:rPr>
              <w:t>не менее чем на 60 календарных дней</w:t>
            </w:r>
            <w:r w:rsidRPr="00D17D94">
              <w:rPr>
                <w:rFonts w:eastAsia="MS Mincho"/>
                <w:color w:val="00000A"/>
                <w:kern w:val="3"/>
              </w:rPr>
              <w:t>.</w:t>
            </w:r>
          </w:p>
          <w:p w:rsidR="00170A50" w:rsidRDefault="00170A50" w:rsidP="00170A50">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5"/>
              <w:gridCol w:w="15"/>
              <w:gridCol w:w="3150"/>
              <w:gridCol w:w="3278"/>
            </w:tblGrid>
            <w:tr w:rsidR="00170A50" w:rsidRPr="0012423B" w:rsidTr="0085566B">
              <w:trPr>
                <w:trHeight w:val="465"/>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170A50" w:rsidRPr="0012423B" w:rsidTr="0085566B">
              <w:trPr>
                <w:trHeight w:val="30"/>
              </w:trPr>
              <w:tc>
                <w:tcPr>
                  <w:tcW w:w="570" w:type="dxa"/>
                  <w:gridSpan w:val="2"/>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78" w:type="dxa"/>
                  <w:tcBorders>
                    <w:top w:val="nil"/>
                    <w:left w:val="nil"/>
                    <w:bottom w:val="nil"/>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w:t>
                  </w:r>
                  <w:proofErr w:type="spellStart"/>
                  <w:r w:rsidRPr="0012423B">
                    <w:rPr>
                      <w:color w:val="2C2D2E"/>
                      <w:sz w:val="20"/>
                      <w:szCs w:val="20"/>
                      <w:lang w:eastAsia="ru-RU"/>
                    </w:rPr>
                    <w:t>Россельхозбанк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lastRenderedPageBreak/>
                    <w:t>9.</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50"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 xml:space="preserve">АО </w:t>
                  </w:r>
                  <w:proofErr w:type="spellStart"/>
                  <w:r w:rsidRPr="0012423B">
                    <w:rPr>
                      <w:color w:val="2C2D2E"/>
                      <w:sz w:val="20"/>
                      <w:szCs w:val="20"/>
                      <w:lang w:eastAsia="ru-RU"/>
                    </w:rPr>
                    <w:t>ЮниКредит</w:t>
                  </w:r>
                  <w:proofErr w:type="spellEnd"/>
                  <w:r w:rsidRPr="0012423B">
                    <w:rPr>
                      <w:color w:val="2C2D2E"/>
                      <w:sz w:val="20"/>
                      <w:szCs w:val="20"/>
                      <w:lang w:eastAsia="ru-RU"/>
                    </w:rPr>
                    <w:t xml:space="preserve">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6998" w:type="dxa"/>
                  <w:gridSpan w:val="4"/>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b/>
                      <w:bCs/>
                      <w:color w:val="2C2D2E"/>
                      <w:sz w:val="20"/>
                      <w:szCs w:val="20"/>
                      <w:lang w:eastAsia="ru-RU"/>
                    </w:rPr>
                    <w:t>Иностранные банковские учреждения</w:t>
                  </w:r>
                </w:p>
              </w:tc>
            </w:tr>
            <w:tr w:rsidR="00170A50" w:rsidRPr="0012423B" w:rsidTr="0085566B">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13.</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Bank</w:t>
                  </w:r>
                  <w:proofErr w:type="spellEnd"/>
                  <w:r w:rsidRPr="0012423B">
                    <w:rPr>
                      <w:color w:val="2C2D2E"/>
                      <w:sz w:val="20"/>
                      <w:szCs w:val="20"/>
                      <w:lang w:eastAsia="ru-RU"/>
                    </w:rPr>
                    <w:t xml:space="preserve"> </w:t>
                  </w:r>
                  <w:proofErr w:type="spellStart"/>
                  <w:r w:rsidRPr="0012423B">
                    <w:rPr>
                      <w:color w:val="2C2D2E"/>
                      <w:sz w:val="20"/>
                      <w:szCs w:val="20"/>
                      <w:lang w:eastAsia="ru-RU"/>
                    </w:rPr>
                    <w:t>of</w:t>
                  </w:r>
                  <w:proofErr w:type="spellEnd"/>
                  <w:r w:rsidRPr="0012423B">
                    <w:rPr>
                      <w:color w:val="2C2D2E"/>
                      <w:sz w:val="20"/>
                      <w:szCs w:val="20"/>
                      <w:lang w:eastAsia="ru-RU"/>
                    </w:rPr>
                    <w:t xml:space="preserve"> </w:t>
                  </w:r>
                  <w:proofErr w:type="spellStart"/>
                  <w:r w:rsidRPr="0012423B">
                    <w:rPr>
                      <w:color w:val="2C2D2E"/>
                      <w:sz w:val="20"/>
                      <w:szCs w:val="20"/>
                      <w:lang w:eastAsia="ru-RU"/>
                    </w:rPr>
                    <w:t>China</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14.</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Shinhan</w:t>
                  </w:r>
                  <w:proofErr w:type="spellEnd"/>
                  <w:r w:rsidRPr="0012423B">
                    <w:rPr>
                      <w:color w:val="2C2D2E"/>
                      <w:sz w:val="20"/>
                      <w:szCs w:val="20"/>
                      <w:lang w:eastAsia="ru-RU"/>
                    </w:rPr>
                    <w:t xml:space="preserve"> </w:t>
                  </w:r>
                  <w:proofErr w:type="spellStart"/>
                  <w:r w:rsidRPr="0012423B">
                    <w:rPr>
                      <w:color w:val="2C2D2E"/>
                      <w:sz w:val="20"/>
                      <w:szCs w:val="20"/>
                      <w:lang w:eastAsia="ru-RU"/>
                    </w:rPr>
                    <w:t>Bank</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70A50" w:rsidRPr="0012423B" w:rsidTr="0085566B">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15.</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rPr>
                      <w:rFonts w:ascii="Arial" w:hAnsi="Arial" w:cs="Arial"/>
                      <w:color w:val="2C2D2E"/>
                      <w:sz w:val="23"/>
                      <w:szCs w:val="23"/>
                      <w:lang w:val="en-US" w:eastAsia="ru-RU"/>
                    </w:rPr>
                  </w:pPr>
                  <w:r w:rsidRPr="0012423B">
                    <w:rPr>
                      <w:color w:val="2C2D2E"/>
                      <w:sz w:val="20"/>
                      <w:szCs w:val="20"/>
                      <w:lang w:val="en-US" w:eastAsia="ru-RU"/>
                    </w:rPr>
                    <w:t>Standard Chartered Bank (China) Limited</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70A50" w:rsidRPr="0012423B" w:rsidRDefault="00170A50" w:rsidP="00170A50">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bl>
          <w:p w:rsidR="00170A50" w:rsidRPr="006E775C" w:rsidRDefault="00170A50" w:rsidP="00170A50">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170A50" w:rsidRPr="006E775C" w:rsidRDefault="00170A50" w:rsidP="00170A50">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170A50" w:rsidRPr="006E775C" w:rsidRDefault="00170A50" w:rsidP="00170A50">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rsidR="00170A50" w:rsidRPr="006E775C" w:rsidRDefault="00170A50" w:rsidP="00170A50">
            <w:pPr>
              <w:ind w:firstLine="397"/>
              <w:jc w:val="both"/>
              <w:rPr>
                <w:rFonts w:eastAsia="Arial"/>
              </w:rPr>
            </w:pPr>
          </w:p>
          <w:p w:rsidR="00170A50" w:rsidRPr="006E775C" w:rsidRDefault="00170A50" w:rsidP="00170A50">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rsidR="00170A50" w:rsidRPr="006E775C" w:rsidRDefault="00170A50" w:rsidP="00170A50">
            <w:pPr>
              <w:ind w:firstLine="397"/>
              <w:jc w:val="both"/>
              <w:rPr>
                <w:rFonts w:eastAsia="Arial"/>
              </w:rPr>
            </w:pPr>
            <w:r>
              <w:rPr>
                <w:rFonts w:eastAsia="Arial"/>
              </w:rPr>
              <w:t xml:space="preserve">Р/с 40702810400020001686 </w:t>
            </w:r>
          </w:p>
          <w:p w:rsidR="00170A50" w:rsidRPr="006E775C" w:rsidRDefault="00170A50" w:rsidP="00170A50">
            <w:pPr>
              <w:ind w:firstLine="397"/>
              <w:jc w:val="both"/>
              <w:rPr>
                <w:rFonts w:eastAsia="Arial"/>
              </w:rPr>
            </w:pPr>
            <w:r>
              <w:rPr>
                <w:rFonts w:eastAsia="Arial"/>
              </w:rPr>
              <w:t>в ПАО Сбербанк</w:t>
            </w:r>
          </w:p>
          <w:p w:rsidR="00170A50" w:rsidRPr="006E775C" w:rsidRDefault="00170A50" w:rsidP="00170A50">
            <w:pPr>
              <w:ind w:firstLine="397"/>
              <w:jc w:val="both"/>
              <w:rPr>
                <w:rFonts w:eastAsia="Arial"/>
              </w:rPr>
            </w:pPr>
            <w:r>
              <w:rPr>
                <w:rFonts w:eastAsia="Arial"/>
              </w:rPr>
              <w:t>БИК 044525225</w:t>
            </w:r>
          </w:p>
          <w:p w:rsidR="00170A50" w:rsidRPr="006E775C" w:rsidRDefault="00170A50" w:rsidP="00170A50">
            <w:pPr>
              <w:ind w:firstLine="397"/>
              <w:jc w:val="both"/>
              <w:rPr>
                <w:rFonts w:eastAsia="Arial"/>
              </w:rPr>
            </w:pPr>
            <w:r>
              <w:rPr>
                <w:rFonts w:eastAsia="Arial"/>
              </w:rPr>
              <w:t>К/с 30101810400000000225</w:t>
            </w:r>
          </w:p>
          <w:p w:rsidR="00170A50" w:rsidRPr="006E775C" w:rsidRDefault="00170A50" w:rsidP="00170A50">
            <w:pPr>
              <w:ind w:firstLine="397"/>
              <w:jc w:val="both"/>
              <w:rPr>
                <w:rFonts w:eastAsia="Arial"/>
              </w:rPr>
            </w:pPr>
            <w:r>
              <w:rPr>
                <w:rFonts w:eastAsia="Arial"/>
              </w:rPr>
              <w:t>Наименование получателя денежных средств:</w:t>
            </w:r>
          </w:p>
          <w:p w:rsidR="00170A50" w:rsidRPr="006E775C" w:rsidRDefault="00170A50" w:rsidP="00170A50">
            <w:pPr>
              <w:ind w:firstLine="397"/>
              <w:jc w:val="both"/>
              <w:rPr>
                <w:rFonts w:eastAsia="Arial"/>
              </w:rPr>
            </w:pPr>
            <w:r>
              <w:rPr>
                <w:rFonts w:eastAsia="Arial"/>
              </w:rPr>
              <w:t>ПАО «ТрансКонтейнер»</w:t>
            </w:r>
          </w:p>
          <w:p w:rsidR="00170A50" w:rsidRPr="006E775C" w:rsidRDefault="00170A50" w:rsidP="00170A50">
            <w:pPr>
              <w:ind w:firstLine="397"/>
              <w:jc w:val="both"/>
              <w:rPr>
                <w:rFonts w:eastAsia="Arial"/>
              </w:rPr>
            </w:pPr>
            <w:r>
              <w:rPr>
                <w:rFonts w:eastAsia="Arial"/>
              </w:rPr>
              <w:t>ИНН 7708591995</w:t>
            </w:r>
          </w:p>
          <w:p w:rsidR="00170A50" w:rsidRPr="006E775C" w:rsidRDefault="00170A50" w:rsidP="00170A50">
            <w:pPr>
              <w:ind w:firstLine="397"/>
              <w:jc w:val="both"/>
              <w:rPr>
                <w:rFonts w:eastAsia="Arial"/>
              </w:rPr>
            </w:pPr>
            <w:r>
              <w:rPr>
                <w:rFonts w:eastAsia="Arial"/>
              </w:rPr>
              <w:t>КПП 997650001</w:t>
            </w:r>
          </w:p>
          <w:p w:rsidR="00170A50" w:rsidRDefault="00170A50" w:rsidP="00170A50">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Запроса предложений </w:t>
            </w:r>
            <w:r>
              <w:t>№ </w:t>
            </w:r>
            <w:r>
              <w:rPr>
                <w:highlight w:val="yellow"/>
              </w:rPr>
              <w:t>__________________________</w:t>
            </w:r>
            <w:r>
              <w:t>. Адрес: _____________</w:t>
            </w:r>
            <w:proofErr w:type="gramStart"/>
            <w:r>
              <w:t>_.НДС</w:t>
            </w:r>
            <w:proofErr w:type="gramEnd"/>
            <w:r>
              <w:t xml:space="preserve"> не облагается.</w:t>
            </w:r>
          </w:p>
          <w:p w:rsidR="00170A50" w:rsidRPr="006E775C" w:rsidRDefault="00170A50" w:rsidP="00170A50">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rsidR="00170A50" w:rsidRPr="00D17D94" w:rsidRDefault="00170A50" w:rsidP="00170A50">
            <w:pPr>
              <w:ind w:firstLine="397"/>
              <w:jc w:val="both"/>
              <w:rPr>
                <w:rFonts w:eastAsia="Arial"/>
              </w:rPr>
            </w:pPr>
            <w:r>
              <w:rPr>
                <w:rFonts w:eastAsia="Arial"/>
              </w:rPr>
              <w:t xml:space="preserve">Условия возврата денежных средств, внесенных претендентом в </w:t>
            </w:r>
            <w:r w:rsidRPr="00D17D94">
              <w:rPr>
                <w:rFonts w:eastAsia="Arial"/>
              </w:rPr>
              <w:t>качестве обеспечения надлежащего исполнения договора, согласовываются при заключении договора.</w:t>
            </w:r>
          </w:p>
          <w:p w:rsidR="00170A50" w:rsidRPr="00D17D94" w:rsidRDefault="00170A50" w:rsidP="00170A50">
            <w:pPr>
              <w:ind w:firstLine="397"/>
              <w:jc w:val="both"/>
              <w:rPr>
                <w:rFonts w:eastAsia="Arial"/>
              </w:rPr>
            </w:pPr>
            <w:r w:rsidRPr="00D17D94">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w:t>
            </w:r>
            <w:r w:rsidRPr="00D17D94">
              <w:t>, условия</w:t>
            </w:r>
            <w:r w:rsidRPr="00D17D94">
              <w:rPr>
                <w:rFonts w:eastAsia="Arial"/>
              </w:rPr>
              <w:t xml:space="preserve">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C43ADD" w:rsidRDefault="00170A50" w:rsidP="00170A50">
            <w:pPr>
              <w:jc w:val="both"/>
            </w:pPr>
            <w:r w:rsidRPr="000769E3">
              <w:t xml:space="preserve">3) </w:t>
            </w:r>
            <w:r w:rsidRPr="000769E3">
              <w:rPr>
                <w:b/>
              </w:rPr>
              <w:t xml:space="preserve">иной способ обеспечения договора </w:t>
            </w:r>
            <w:r w:rsidRPr="000769E3">
              <w:t>по согласованию с Заказчиком</w:t>
            </w:r>
          </w:p>
        </w:tc>
      </w:tr>
      <w:tr w:rsidR="00E961FF" w:rsidRPr="004A2CA8" w:rsidTr="003F5A55">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371" w:type="dxa"/>
            <w:gridSpan w:val="6"/>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3F5A55">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371" w:type="dxa"/>
            <w:gridSpan w:val="6"/>
          </w:tcPr>
          <w:p w:rsidR="00C43ADD" w:rsidRDefault="00030171">
            <w:pPr>
              <w:pStyle w:val="1a"/>
              <w:ind w:firstLine="0"/>
              <w:rPr>
                <w:sz w:val="24"/>
                <w:szCs w:val="24"/>
              </w:rPr>
            </w:pPr>
            <w:r>
              <w:rPr>
                <w:sz w:val="24"/>
                <w:szCs w:val="24"/>
              </w:rPr>
              <w:t>Договор вступает в силу с даты его подписания сторонами и действует до полного выполнения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272356" w:rsidRDefault="007F6936" w:rsidP="0085566B">
      <w:pPr>
        <w:pStyle w:val="1a"/>
        <w:ind w:firstLine="0"/>
        <w:jc w:val="right"/>
        <w:outlineLvl w:val="0"/>
        <w:rPr>
          <w:szCs w:val="28"/>
        </w:rPr>
      </w:pPr>
      <w:r>
        <w:rPr>
          <w:rFonts w:eastAsia="MS Mincho"/>
          <w:szCs w:val="28"/>
        </w:rPr>
        <w:lastRenderedPageBreak/>
        <w:t>Приложение № 1</w:t>
      </w:r>
      <w:r w:rsidR="0085566B" w:rsidRPr="00FD43EE">
        <w:rPr>
          <w:rFonts w:eastAsia="MS Mincho"/>
          <w:szCs w:val="28"/>
        </w:rPr>
        <w:t xml:space="preserve"> </w:t>
      </w:r>
      <w:r w:rsidR="0085566B" w:rsidRPr="00FD43EE">
        <w:rPr>
          <w:rFonts w:eastAsia="MS Mincho"/>
          <w:szCs w:val="28"/>
        </w:rPr>
        <w:br/>
      </w:r>
      <w:r w:rsidR="00272356">
        <w:rPr>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85566B">
      <w:pPr>
        <w:jc w:val="center"/>
        <w:outlineLvl w:val="1"/>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rsidR="00272356" w:rsidRDefault="00272356" w:rsidP="00A66A09"/>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056A76" w:rsidRDefault="00056A76" w:rsidP="00056A76">
      <w:pPr>
        <w:pStyle w:val="afc"/>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56A76">
      <w:pPr>
        <w:pStyle w:val="afc"/>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56A76">
      <w:pPr>
        <w:pStyle w:val="afc"/>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56A76">
      <w:pPr>
        <w:pStyle w:val="afc"/>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56A76">
      <w:pPr>
        <w:pStyle w:val="afc"/>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056A76">
      <w:pPr>
        <w:pStyle w:val="afc"/>
        <w:widowControl w:val="0"/>
        <w:numPr>
          <w:ilvl w:val="0"/>
          <w:numId w:val="57"/>
        </w:numPr>
        <w:ind w:left="0" w:firstLine="403"/>
        <w:jc w:val="both"/>
        <w:rPr>
          <w:szCs w:val="28"/>
        </w:rPr>
      </w:pPr>
      <w:r>
        <w:t>Не находится в процессе ликвидации;</w:t>
      </w:r>
    </w:p>
    <w:p w:rsidR="00056A76" w:rsidRPr="00D90120" w:rsidRDefault="00056A76" w:rsidP="00056A76">
      <w:pPr>
        <w:pStyle w:val="afc"/>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rsidR="00056A76" w:rsidRDefault="00056A76" w:rsidP="00056A76">
      <w:pPr>
        <w:pStyle w:val="afc"/>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056A76">
      <w:pPr>
        <w:pStyle w:val="afc"/>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056A76">
      <w:pPr>
        <w:pStyle w:val="afc"/>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56A76">
      <w:pPr>
        <w:pStyle w:val="afc"/>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56A76">
      <w:pPr>
        <w:pStyle w:val="afc"/>
        <w:widowControl w:val="0"/>
        <w:numPr>
          <w:ilvl w:val="0"/>
          <w:numId w:val="57"/>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056A76">
      <w:pPr>
        <w:pStyle w:val="afc"/>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56A76">
      <w:pPr>
        <w:pStyle w:val="afc"/>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56A76">
      <w:pPr>
        <w:pStyle w:val="afc"/>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056A76">
      <w:pPr>
        <w:pStyle w:val="afc"/>
        <w:widowControl w:val="0"/>
        <w:numPr>
          <w:ilvl w:val="0"/>
          <w:numId w:val="57"/>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85566B" w:rsidRDefault="0085566B" w:rsidP="0085566B">
      <w:pPr>
        <w:pStyle w:val="1a"/>
        <w:ind w:firstLine="0"/>
        <w:jc w:val="right"/>
        <w:outlineLvl w:val="0"/>
        <w:rPr>
          <w:szCs w:val="28"/>
        </w:rPr>
      </w:pPr>
      <w:r>
        <w:rPr>
          <w:rFonts w:eastAsia="MS Mincho"/>
          <w:szCs w:val="28"/>
        </w:rPr>
        <w:lastRenderedPageBreak/>
        <w:t>Приложение № </w:t>
      </w:r>
      <w:r w:rsidRPr="0085566B">
        <w:rPr>
          <w:rFonts w:eastAsia="MS Mincho"/>
          <w:szCs w:val="28"/>
        </w:rPr>
        <w:t xml:space="preserve">2 </w:t>
      </w:r>
      <w:r w:rsidRPr="0085566B">
        <w:rPr>
          <w:rFonts w:eastAsia="MS Mincho"/>
          <w:szCs w:val="28"/>
        </w:rPr>
        <w:br/>
      </w:r>
      <w:r>
        <w:rPr>
          <w:szCs w:val="28"/>
        </w:rPr>
        <w:t>к документации о закупке</w:t>
      </w:r>
    </w:p>
    <w:p w:rsidR="00110975" w:rsidRDefault="00110975" w:rsidP="00110975">
      <w:pPr>
        <w:pStyle w:val="af9"/>
        <w:jc w:val="center"/>
        <w:rPr>
          <w:b/>
          <w:sz w:val="28"/>
          <w:szCs w:val="28"/>
        </w:rPr>
      </w:pPr>
    </w:p>
    <w:p w:rsidR="00110975" w:rsidRPr="00A66A09" w:rsidRDefault="00110975" w:rsidP="0085566B">
      <w:pPr>
        <w:jc w:val="center"/>
        <w:outlineLvl w:val="1"/>
        <w:rPr>
          <w:b/>
          <w:sz w:val="28"/>
        </w:rPr>
      </w:pPr>
      <w:r>
        <w:rPr>
          <w:b/>
          <w:sz w:val="28"/>
        </w:rPr>
        <w:t xml:space="preserve">СВЕДЕНИЯ О ПРЕТЕНДЕНТЕ </w:t>
      </w:r>
      <w:r w:rsidRPr="0085566B">
        <w:rPr>
          <w:rFonts w:eastAsia="MS Mincho"/>
          <w:i/>
          <w:sz w:val="28"/>
        </w:rPr>
        <w:t>(для юридических лиц)</w:t>
      </w:r>
    </w:p>
    <w:p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566B" w:rsidRDefault="0085566B" w:rsidP="0085566B">
      <w:pPr>
        <w:pStyle w:val="1a"/>
        <w:ind w:firstLine="0"/>
        <w:jc w:val="right"/>
        <w:outlineLvl w:val="0"/>
        <w:rPr>
          <w:szCs w:val="28"/>
        </w:rPr>
      </w:pPr>
      <w:r>
        <w:rPr>
          <w:rFonts w:eastAsia="MS Mincho"/>
          <w:szCs w:val="28"/>
        </w:rPr>
        <w:lastRenderedPageBreak/>
        <w:t>Приложение № </w:t>
      </w:r>
      <w:r w:rsidRPr="0085566B">
        <w:rPr>
          <w:rFonts w:eastAsia="MS Mincho"/>
          <w:szCs w:val="28"/>
        </w:rPr>
        <w:t xml:space="preserve">3 </w:t>
      </w:r>
      <w:r w:rsidRPr="0085566B">
        <w:rPr>
          <w:rFonts w:eastAsia="MS Mincho"/>
          <w:szCs w:val="28"/>
        </w:rPr>
        <w:br/>
      </w:r>
      <w:r>
        <w:rPr>
          <w:szCs w:val="28"/>
        </w:rPr>
        <w:t>к документации о закупке</w:t>
      </w:r>
    </w:p>
    <w:p w:rsidR="00C10125" w:rsidRDefault="00C10125" w:rsidP="00C10125">
      <w:pPr>
        <w:pStyle w:val="af9"/>
        <w:ind w:firstLine="0"/>
        <w:jc w:val="left"/>
        <w:rPr>
          <w:rFonts w:eastAsia="Times New Roman"/>
          <w:sz w:val="28"/>
          <w:szCs w:val="28"/>
        </w:rPr>
      </w:pPr>
    </w:p>
    <w:p w:rsidR="007F6936" w:rsidRPr="00812E29" w:rsidRDefault="007F6936" w:rsidP="007F6936">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7F6936" w:rsidRPr="00812E29" w:rsidRDefault="007F6936" w:rsidP="007F6936">
      <w:pPr>
        <w:pStyle w:val="af9"/>
        <w:spacing w:after="120"/>
        <w:ind w:firstLine="0"/>
        <w:jc w:val="center"/>
        <w:rPr>
          <w:b/>
          <w:sz w:val="28"/>
          <w:szCs w:val="28"/>
        </w:rPr>
      </w:pPr>
      <w:r>
        <w:rPr>
          <w:rFonts w:eastAsia="Calibri"/>
          <w:sz w:val="28"/>
          <w:szCs w:val="28"/>
          <w:lang w:eastAsia="en-US"/>
        </w:rPr>
        <w:t xml:space="preserve"> </w:t>
      </w:r>
      <w:bookmarkStart w:id="21" w:name="_Hlk151634472"/>
    </w:p>
    <w:p w:rsidR="007F6936" w:rsidRPr="00812E29" w:rsidRDefault="007F6936" w:rsidP="007F6936">
      <w:pPr>
        <w:spacing w:after="160" w:line="259" w:lineRule="auto"/>
        <w:rPr>
          <w:rFonts w:eastAsia="Calibri"/>
          <w:sz w:val="28"/>
          <w:szCs w:val="28"/>
        </w:rPr>
      </w:pPr>
      <w:r>
        <w:rPr>
          <w:rFonts w:eastAsia="Calibri"/>
          <w:sz w:val="28"/>
          <w:szCs w:val="28"/>
        </w:rPr>
        <w:t xml:space="preserve"> «____» ___________ 20___ г.</w:t>
      </w:r>
    </w:p>
    <w:p w:rsidR="007F6936" w:rsidRPr="00812E29" w:rsidRDefault="007F6936" w:rsidP="007F6936">
      <w:pPr>
        <w:spacing w:after="160" w:line="259" w:lineRule="auto"/>
        <w:rPr>
          <w:rFonts w:eastAsia="Calibri"/>
          <w:sz w:val="28"/>
          <w:szCs w:val="28"/>
        </w:rPr>
      </w:pPr>
      <w:r>
        <w:rPr>
          <w:rFonts w:eastAsia="Calibri"/>
          <w:sz w:val="28"/>
          <w:szCs w:val="28"/>
        </w:rPr>
        <w:t xml:space="preserve">Запрос предложений № </w:t>
      </w:r>
      <w:r w:rsidR="003E41EF" w:rsidRPr="003E41EF">
        <w:rPr>
          <w:rFonts w:eastAsia="Calibri"/>
          <w:sz w:val="28"/>
          <w:szCs w:val="28"/>
        </w:rPr>
        <w:t xml:space="preserve">ЗПэ-ЦКПКЗ-25-0008 </w:t>
      </w:r>
      <w:r>
        <w:rPr>
          <w:rFonts w:eastAsia="Calibri"/>
          <w:sz w:val="28"/>
          <w:szCs w:val="28"/>
        </w:rPr>
        <w:t>(далее – Запрос предложений)</w:t>
      </w:r>
    </w:p>
    <w:p w:rsidR="007F6936" w:rsidRPr="00812E29" w:rsidRDefault="007F6936" w:rsidP="007F6936">
      <w:pPr>
        <w:spacing w:line="259" w:lineRule="auto"/>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rsidR="007F6936" w:rsidRPr="00812E29" w:rsidRDefault="007F6936" w:rsidP="007F6936">
      <w:pPr>
        <w:spacing w:line="259" w:lineRule="auto"/>
        <w:rPr>
          <w:rFonts w:eastAsia="Calibri"/>
          <w:sz w:val="28"/>
          <w:szCs w:val="28"/>
        </w:rPr>
      </w:pPr>
      <w:r>
        <w:rPr>
          <w:rFonts w:eastAsia="Calibri"/>
          <w:sz w:val="28"/>
          <w:szCs w:val="28"/>
        </w:rPr>
        <w:t>__________________________________________________________________</w:t>
      </w:r>
    </w:p>
    <w:p w:rsidR="007F6936" w:rsidRPr="00812E29" w:rsidRDefault="007F6936" w:rsidP="007F6936">
      <w:pPr>
        <w:spacing w:after="160" w:line="259" w:lineRule="auto"/>
        <w:ind w:firstLine="3"/>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W w:w="5203" w:type="pct"/>
        <w:jc w:val="center"/>
        <w:tblLayout w:type="fixed"/>
        <w:tblLook w:val="0000" w:firstRow="0" w:lastRow="0" w:firstColumn="0" w:lastColumn="0" w:noHBand="0" w:noVBand="0"/>
      </w:tblPr>
      <w:tblGrid>
        <w:gridCol w:w="663"/>
        <w:gridCol w:w="2260"/>
        <w:gridCol w:w="2411"/>
        <w:gridCol w:w="2278"/>
        <w:gridCol w:w="2407"/>
      </w:tblGrid>
      <w:tr w:rsidR="007F6936" w:rsidRPr="00812E29" w:rsidTr="00030171">
        <w:trPr>
          <w:trHeight w:val="2484"/>
          <w:jc w:val="center"/>
        </w:trPr>
        <w:tc>
          <w:tcPr>
            <w:tcW w:w="331" w:type="pct"/>
            <w:tcBorders>
              <w:top w:val="single" w:sz="4" w:space="0" w:color="auto"/>
              <w:left w:val="single" w:sz="4" w:space="0" w:color="auto"/>
              <w:bottom w:val="single" w:sz="4" w:space="0" w:color="auto"/>
              <w:right w:val="single" w:sz="4" w:space="0" w:color="auto"/>
            </w:tcBorders>
            <w:vAlign w:val="center"/>
          </w:tcPr>
          <w:p w:rsidR="007F6936" w:rsidRPr="00812E29" w:rsidRDefault="007F6936" w:rsidP="007F6936">
            <w:pPr>
              <w:spacing w:after="160" w:line="259" w:lineRule="auto"/>
              <w:rPr>
                <w:rFonts w:eastAsia="Calibri"/>
              </w:rPr>
            </w:pPr>
            <w:r>
              <w:rPr>
                <w:rFonts w:eastAsia="Calibri"/>
              </w:rPr>
              <w:t>№ п/п</w:t>
            </w:r>
          </w:p>
        </w:tc>
        <w:tc>
          <w:tcPr>
            <w:tcW w:w="1127" w:type="pct"/>
            <w:tcBorders>
              <w:top w:val="single" w:sz="4" w:space="0" w:color="auto"/>
              <w:left w:val="single" w:sz="4" w:space="0" w:color="auto"/>
              <w:bottom w:val="single" w:sz="4" w:space="0" w:color="auto"/>
              <w:right w:val="single" w:sz="4" w:space="0" w:color="auto"/>
            </w:tcBorders>
            <w:vAlign w:val="center"/>
          </w:tcPr>
          <w:p w:rsidR="007F6936" w:rsidRPr="00812E29" w:rsidRDefault="007F6936" w:rsidP="007F6936">
            <w:pPr>
              <w:spacing w:after="160" w:line="259" w:lineRule="auto"/>
              <w:rPr>
                <w:rFonts w:eastAsia="Calibri"/>
              </w:rPr>
            </w:pPr>
            <w:r>
              <w:rPr>
                <w:rFonts w:eastAsia="Calibri"/>
              </w:rPr>
              <w:t xml:space="preserve">Наименование товара, </w:t>
            </w:r>
            <w:r>
              <w:rPr>
                <w:rFonts w:eastAsia="MS Mincho"/>
                <w:i/>
              </w:rPr>
              <w:t>(указать модель вагона и производителя)</w:t>
            </w:r>
          </w:p>
          <w:p w:rsidR="007F6936" w:rsidRPr="00812E29" w:rsidRDefault="007F6936" w:rsidP="007F6936">
            <w:pPr>
              <w:spacing w:after="160" w:line="259" w:lineRule="auto"/>
              <w:rPr>
                <w:rFonts w:eastAsia="Calibri"/>
              </w:rPr>
            </w:pPr>
          </w:p>
        </w:tc>
        <w:tc>
          <w:tcPr>
            <w:tcW w:w="1203" w:type="pct"/>
            <w:tcBorders>
              <w:top w:val="single" w:sz="4" w:space="0" w:color="auto"/>
              <w:left w:val="single" w:sz="4" w:space="0" w:color="auto"/>
              <w:bottom w:val="single" w:sz="4" w:space="0" w:color="auto"/>
              <w:right w:val="single" w:sz="4" w:space="0" w:color="auto"/>
            </w:tcBorders>
            <w:vAlign w:val="center"/>
          </w:tcPr>
          <w:p w:rsidR="007F6936" w:rsidRPr="00812E29" w:rsidRDefault="007F6936" w:rsidP="00030171">
            <w:pPr>
              <w:ind w:left="96" w:hanging="38"/>
              <w:jc w:val="center"/>
              <w:rPr>
                <w:rFonts w:eastAsia="MS Mincho"/>
              </w:rPr>
            </w:pPr>
            <w:r>
              <w:rPr>
                <w:rFonts w:eastAsia="MS Mincho"/>
              </w:rPr>
              <w:t>Место поставки Товара</w:t>
            </w:r>
          </w:p>
          <w:p w:rsidR="007F6936" w:rsidRPr="00812E29" w:rsidRDefault="007F6936" w:rsidP="00030171">
            <w:pPr>
              <w:spacing w:after="160" w:line="259" w:lineRule="auto"/>
              <w:jc w:val="center"/>
              <w:rPr>
                <w:rFonts w:eastAsia="Calibri"/>
              </w:rPr>
            </w:pPr>
            <w:r>
              <w:rPr>
                <w:rFonts w:eastAsia="MS Mincho"/>
                <w:b/>
              </w:rPr>
              <w:t>Вариант 1</w:t>
            </w:r>
            <w:r>
              <w:rPr>
                <w:rFonts w:eastAsia="MS Mincho"/>
                <w:i/>
              </w:rPr>
              <w:t xml:space="preserve"> (указывается адрес склада)</w:t>
            </w:r>
            <w:r>
              <w:rPr>
                <w:rFonts w:eastAsia="MS Mincho"/>
              </w:rPr>
              <w:t xml:space="preserve"> </w:t>
            </w:r>
            <w:r>
              <w:rPr>
                <w:rFonts w:eastAsia="MS Mincho"/>
                <w:iCs/>
              </w:rPr>
              <w:t>или</w:t>
            </w:r>
            <w:r>
              <w:rPr>
                <w:rFonts w:eastAsia="MS Mincho"/>
                <w:i/>
              </w:rPr>
              <w:t xml:space="preserve"> </w:t>
            </w:r>
            <w:r>
              <w:rPr>
                <w:rFonts w:eastAsia="MS Mincho"/>
                <w:b/>
              </w:rPr>
              <w:t>Вариант 2</w:t>
            </w:r>
            <w:r>
              <w:rPr>
                <w:rFonts w:eastAsia="MS Mincho"/>
                <w:i/>
              </w:rPr>
              <w:t xml:space="preserve"> (указывается </w:t>
            </w:r>
            <w:proofErr w:type="spellStart"/>
            <w:r>
              <w:rPr>
                <w:rFonts w:eastAsia="MS Mincho"/>
                <w:i/>
              </w:rPr>
              <w:t>ж.д</w:t>
            </w:r>
            <w:proofErr w:type="spellEnd"/>
            <w:r>
              <w:rPr>
                <w:rFonts w:eastAsia="MS Mincho"/>
                <w:i/>
              </w:rPr>
              <w:t>. станция поставки)</w:t>
            </w:r>
          </w:p>
        </w:tc>
        <w:tc>
          <w:tcPr>
            <w:tcW w:w="1137" w:type="pct"/>
            <w:tcBorders>
              <w:top w:val="single" w:sz="4" w:space="0" w:color="auto"/>
              <w:left w:val="single" w:sz="4" w:space="0" w:color="auto"/>
              <w:bottom w:val="single" w:sz="4" w:space="0" w:color="auto"/>
              <w:right w:val="single" w:sz="4" w:space="0" w:color="auto"/>
            </w:tcBorders>
            <w:vAlign w:val="center"/>
          </w:tcPr>
          <w:p w:rsidR="007F6936" w:rsidRPr="00812E29" w:rsidRDefault="007F6936" w:rsidP="007F6936">
            <w:pPr>
              <w:spacing w:after="160" w:line="259" w:lineRule="auto"/>
              <w:jc w:val="center"/>
              <w:rPr>
                <w:rFonts w:eastAsia="MS Mincho"/>
              </w:rPr>
            </w:pPr>
            <w:r>
              <w:rPr>
                <w:rFonts w:eastAsia="MS Mincho"/>
              </w:rPr>
              <w:t xml:space="preserve">Цена единицы товара, руб., кроме НДС </w:t>
            </w:r>
          </w:p>
        </w:tc>
        <w:tc>
          <w:tcPr>
            <w:tcW w:w="1202" w:type="pct"/>
            <w:tcBorders>
              <w:top w:val="single" w:sz="4" w:space="0" w:color="auto"/>
              <w:left w:val="single" w:sz="4" w:space="0" w:color="auto"/>
              <w:bottom w:val="single" w:sz="4" w:space="0" w:color="auto"/>
              <w:right w:val="single" w:sz="4" w:space="0" w:color="auto"/>
            </w:tcBorders>
            <w:vAlign w:val="center"/>
          </w:tcPr>
          <w:p w:rsidR="007F6936" w:rsidRPr="00812E29" w:rsidRDefault="007F6936" w:rsidP="007F6936">
            <w:pPr>
              <w:spacing w:after="160" w:line="259" w:lineRule="auto"/>
              <w:jc w:val="center"/>
              <w:rPr>
                <w:rFonts w:eastAsia="MS Mincho"/>
              </w:rPr>
            </w:pPr>
            <w:r>
              <w:rPr>
                <w:rFonts w:eastAsia="Calibri"/>
              </w:rPr>
              <w:t>Цена за весь закупаемый объем товаров</w:t>
            </w:r>
            <w:r w:rsidR="00862827">
              <w:rPr>
                <w:rFonts w:eastAsia="Calibri"/>
              </w:rPr>
              <w:t xml:space="preserve"> (500 единиц)</w:t>
            </w:r>
            <w:r w:rsidR="00030171">
              <w:rPr>
                <w:rFonts w:eastAsia="MS Mincho"/>
                <w:sz w:val="22"/>
                <w:szCs w:val="22"/>
              </w:rPr>
              <w:t>, без НДС</w:t>
            </w:r>
          </w:p>
          <w:p w:rsidR="007F6936" w:rsidRPr="00812E29" w:rsidRDefault="007F6936" w:rsidP="007F6936">
            <w:pPr>
              <w:spacing w:after="160" w:line="259" w:lineRule="auto"/>
              <w:jc w:val="center"/>
              <w:rPr>
                <w:rFonts w:eastAsia="MS Mincho"/>
              </w:rPr>
            </w:pPr>
          </w:p>
        </w:tc>
      </w:tr>
      <w:tr w:rsidR="007F6936" w:rsidRPr="00812E29" w:rsidTr="00030171">
        <w:trPr>
          <w:trHeight w:hRule="exact" w:val="284"/>
          <w:jc w:val="center"/>
        </w:trPr>
        <w:tc>
          <w:tcPr>
            <w:tcW w:w="331" w:type="pct"/>
            <w:tcBorders>
              <w:top w:val="nil"/>
              <w:left w:val="single" w:sz="4" w:space="0" w:color="auto"/>
              <w:bottom w:val="single" w:sz="4" w:space="0" w:color="auto"/>
              <w:right w:val="single" w:sz="4" w:space="0" w:color="auto"/>
            </w:tcBorders>
            <w:noWrap/>
            <w:vAlign w:val="bottom"/>
          </w:tcPr>
          <w:p w:rsidR="007F6936" w:rsidRPr="00812E29" w:rsidRDefault="007F6936" w:rsidP="007F6936">
            <w:pPr>
              <w:spacing w:after="160" w:line="259" w:lineRule="auto"/>
              <w:rPr>
                <w:rFonts w:eastAsia="Calibri"/>
              </w:rPr>
            </w:pPr>
          </w:p>
        </w:tc>
        <w:tc>
          <w:tcPr>
            <w:tcW w:w="1127" w:type="pct"/>
            <w:tcBorders>
              <w:top w:val="nil"/>
              <w:left w:val="nil"/>
              <w:bottom w:val="single" w:sz="4" w:space="0" w:color="auto"/>
              <w:right w:val="single" w:sz="4" w:space="0" w:color="auto"/>
            </w:tcBorders>
            <w:noWrap/>
            <w:vAlign w:val="bottom"/>
          </w:tcPr>
          <w:p w:rsidR="007F6936" w:rsidRPr="00812E29" w:rsidRDefault="007F6936" w:rsidP="007F6936">
            <w:pPr>
              <w:spacing w:after="160" w:line="259" w:lineRule="auto"/>
              <w:rPr>
                <w:rFonts w:eastAsia="Calibri"/>
              </w:rPr>
            </w:pPr>
          </w:p>
        </w:tc>
        <w:tc>
          <w:tcPr>
            <w:tcW w:w="1203" w:type="pct"/>
            <w:tcBorders>
              <w:top w:val="single" w:sz="4" w:space="0" w:color="auto"/>
              <w:left w:val="single" w:sz="4" w:space="0" w:color="auto"/>
              <w:bottom w:val="single" w:sz="4" w:space="0" w:color="auto"/>
              <w:right w:val="single" w:sz="4" w:space="0" w:color="auto"/>
            </w:tcBorders>
            <w:noWrap/>
            <w:vAlign w:val="bottom"/>
          </w:tcPr>
          <w:p w:rsidR="007F6936" w:rsidRPr="00812E29" w:rsidRDefault="007F6936" w:rsidP="007F6936">
            <w:pPr>
              <w:spacing w:after="160" w:line="259" w:lineRule="auto"/>
              <w:rPr>
                <w:rFonts w:eastAsia="Calibri"/>
              </w:rPr>
            </w:pPr>
          </w:p>
        </w:tc>
        <w:tc>
          <w:tcPr>
            <w:tcW w:w="1137" w:type="pct"/>
            <w:tcBorders>
              <w:top w:val="single" w:sz="4" w:space="0" w:color="auto"/>
              <w:left w:val="single" w:sz="4" w:space="0" w:color="auto"/>
              <w:bottom w:val="single" w:sz="4" w:space="0" w:color="auto"/>
              <w:right w:val="single" w:sz="4" w:space="0" w:color="auto"/>
            </w:tcBorders>
          </w:tcPr>
          <w:p w:rsidR="007F6936" w:rsidRPr="00812E29" w:rsidRDefault="007F6936" w:rsidP="007F6936">
            <w:pPr>
              <w:spacing w:after="160" w:line="259" w:lineRule="auto"/>
              <w:rPr>
                <w:rFonts w:eastAsia="Calibri"/>
              </w:rPr>
            </w:pPr>
          </w:p>
        </w:tc>
        <w:tc>
          <w:tcPr>
            <w:tcW w:w="1202" w:type="pct"/>
            <w:tcBorders>
              <w:top w:val="single" w:sz="4" w:space="0" w:color="auto"/>
              <w:left w:val="single" w:sz="4" w:space="0" w:color="auto"/>
              <w:bottom w:val="single" w:sz="4" w:space="0" w:color="auto"/>
              <w:right w:val="single" w:sz="4" w:space="0" w:color="auto"/>
            </w:tcBorders>
          </w:tcPr>
          <w:p w:rsidR="007F6936" w:rsidRPr="00812E29" w:rsidRDefault="007F6936" w:rsidP="007F6936">
            <w:pPr>
              <w:spacing w:after="160" w:line="259" w:lineRule="auto"/>
              <w:rPr>
                <w:rFonts w:eastAsia="Calibri"/>
              </w:rPr>
            </w:pPr>
          </w:p>
        </w:tc>
      </w:tr>
      <w:tr w:rsidR="007F6936" w:rsidRPr="00812E29" w:rsidTr="00030171">
        <w:trPr>
          <w:trHeight w:hRule="exact" w:val="340"/>
          <w:jc w:val="center"/>
        </w:trPr>
        <w:tc>
          <w:tcPr>
            <w:tcW w:w="1459" w:type="pct"/>
            <w:gridSpan w:val="2"/>
            <w:tcBorders>
              <w:top w:val="nil"/>
              <w:left w:val="single" w:sz="4" w:space="0" w:color="auto"/>
              <w:bottom w:val="single" w:sz="4" w:space="0" w:color="auto"/>
              <w:right w:val="single" w:sz="4" w:space="0" w:color="auto"/>
            </w:tcBorders>
            <w:noWrap/>
            <w:vAlign w:val="center"/>
          </w:tcPr>
          <w:p w:rsidR="007F6936" w:rsidRPr="00812E29" w:rsidRDefault="007F6936" w:rsidP="007F6936">
            <w:pPr>
              <w:spacing w:after="160" w:line="259" w:lineRule="auto"/>
              <w:rPr>
                <w:rFonts w:eastAsia="Calibri"/>
              </w:rPr>
            </w:pPr>
            <w:r>
              <w:rPr>
                <w:rFonts w:eastAsia="Calibri"/>
              </w:rPr>
              <w:t>Итого:</w:t>
            </w:r>
          </w:p>
        </w:tc>
        <w:tc>
          <w:tcPr>
            <w:tcW w:w="1203" w:type="pct"/>
            <w:tcBorders>
              <w:top w:val="single" w:sz="4" w:space="0" w:color="auto"/>
              <w:left w:val="single" w:sz="4" w:space="0" w:color="auto"/>
              <w:bottom w:val="single" w:sz="4" w:space="0" w:color="auto"/>
              <w:right w:val="single" w:sz="4" w:space="0" w:color="auto"/>
            </w:tcBorders>
            <w:noWrap/>
            <w:vAlign w:val="center"/>
          </w:tcPr>
          <w:p w:rsidR="007F6936" w:rsidRPr="00812E29" w:rsidRDefault="007F6936" w:rsidP="007F6936">
            <w:pPr>
              <w:spacing w:after="160" w:line="259" w:lineRule="auto"/>
              <w:rPr>
                <w:rFonts w:eastAsia="Calibri"/>
              </w:rPr>
            </w:pPr>
            <w:r>
              <w:rPr>
                <w:rFonts w:eastAsia="Calibri"/>
              </w:rPr>
              <w:t>-</w:t>
            </w:r>
          </w:p>
        </w:tc>
        <w:tc>
          <w:tcPr>
            <w:tcW w:w="1137" w:type="pct"/>
            <w:tcBorders>
              <w:top w:val="single" w:sz="4" w:space="0" w:color="auto"/>
              <w:left w:val="single" w:sz="4" w:space="0" w:color="auto"/>
              <w:bottom w:val="single" w:sz="4" w:space="0" w:color="auto"/>
              <w:right w:val="single" w:sz="4" w:space="0" w:color="auto"/>
            </w:tcBorders>
          </w:tcPr>
          <w:p w:rsidR="007F6936" w:rsidRPr="00812E29" w:rsidRDefault="007F6936" w:rsidP="007F6936">
            <w:pPr>
              <w:spacing w:after="160" w:line="259" w:lineRule="auto"/>
              <w:rPr>
                <w:rFonts w:eastAsia="Calibri"/>
              </w:rPr>
            </w:pPr>
          </w:p>
        </w:tc>
        <w:tc>
          <w:tcPr>
            <w:tcW w:w="1202" w:type="pct"/>
            <w:tcBorders>
              <w:top w:val="single" w:sz="4" w:space="0" w:color="auto"/>
              <w:left w:val="single" w:sz="4" w:space="0" w:color="auto"/>
              <w:bottom w:val="single" w:sz="4" w:space="0" w:color="auto"/>
              <w:right w:val="single" w:sz="4" w:space="0" w:color="auto"/>
            </w:tcBorders>
          </w:tcPr>
          <w:p w:rsidR="007F6936" w:rsidRPr="00812E29" w:rsidRDefault="007F6936" w:rsidP="007F6936">
            <w:pPr>
              <w:spacing w:after="160" w:line="259" w:lineRule="auto"/>
              <w:rPr>
                <w:rFonts w:eastAsia="Calibri"/>
              </w:rPr>
            </w:pPr>
          </w:p>
        </w:tc>
      </w:tr>
    </w:tbl>
    <w:p w:rsidR="007F6936" w:rsidRPr="00812E29" w:rsidRDefault="007F6936" w:rsidP="007F6936">
      <w:pPr>
        <w:ind w:firstLine="720"/>
        <w:jc w:val="both"/>
        <w:rPr>
          <w:i/>
          <w:sz w:val="18"/>
          <w:szCs w:val="18"/>
        </w:rPr>
      </w:pPr>
    </w:p>
    <w:p w:rsidR="007F6936" w:rsidRPr="00812E29" w:rsidRDefault="007F6936" w:rsidP="007F6936">
      <w:pPr>
        <w:ind w:firstLine="720"/>
        <w:jc w:val="both"/>
        <w:rPr>
          <w:i/>
        </w:rPr>
      </w:pPr>
      <w:r>
        <w:rPr>
          <w:sz w:val="28"/>
          <w:szCs w:val="28"/>
        </w:rPr>
        <w:t>1. Цена товара включает расходы на окраску, приписку, регистрацию, перерегистрацию на нового собственника (Покупателя), маркировку Товара, нанесение логотипов, надписей, включая все виды налогов, кроме НДС, а также прочие расходы, связанные с поставкой Товара до места поставки</w:t>
      </w:r>
      <w:r>
        <w:rPr>
          <w:i/>
          <w:sz w:val="28"/>
          <w:szCs w:val="28"/>
        </w:rPr>
        <w:t>.</w:t>
      </w:r>
    </w:p>
    <w:p w:rsidR="007F6936" w:rsidRPr="00812E29" w:rsidRDefault="007F6936" w:rsidP="007F6936">
      <w:pPr>
        <w:ind w:firstLine="720"/>
        <w:jc w:val="both"/>
        <w:rPr>
          <w:szCs w:val="28"/>
        </w:rPr>
      </w:pPr>
      <w:r>
        <w:rPr>
          <w:sz w:val="28"/>
          <w:szCs w:val="28"/>
        </w:rPr>
        <w:t>Сумма НДС и условия начисления определяются в соответствии с законодательством Российской Федерации</w:t>
      </w:r>
    </w:p>
    <w:p w:rsidR="007F6936" w:rsidRPr="00812E29" w:rsidRDefault="007F6936" w:rsidP="007F693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к проекту договора (приложение № 5) к документации о закупке </w:t>
      </w:r>
      <w:r>
        <w:rPr>
          <w:b/>
          <w:sz w:val="28"/>
          <w:szCs w:val="28"/>
        </w:rPr>
        <w:t>согласны</w:t>
      </w:r>
      <w:r>
        <w:rPr>
          <w:sz w:val="28"/>
          <w:szCs w:val="28"/>
        </w:rPr>
        <w:t>.</w:t>
      </w:r>
    </w:p>
    <w:p w:rsidR="007F6936" w:rsidRPr="00812E29" w:rsidRDefault="007F6936" w:rsidP="007F693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7F6936" w:rsidRPr="00812E29" w:rsidRDefault="007F6936" w:rsidP="007F6936">
      <w:pPr>
        <w:ind w:firstLine="720"/>
        <w:jc w:val="both"/>
        <w:rPr>
          <w:sz w:val="28"/>
          <w:szCs w:val="28"/>
        </w:rPr>
      </w:pPr>
      <w:r>
        <w:rPr>
          <w:sz w:val="28"/>
          <w:szCs w:val="28"/>
        </w:rPr>
        <w:t>- акт сдачи-приемки выполненных работ/оказанных услуг;</w:t>
      </w:r>
    </w:p>
    <w:p w:rsidR="007F6936" w:rsidRPr="00812E29" w:rsidRDefault="007F6936" w:rsidP="007F6936">
      <w:pPr>
        <w:ind w:firstLine="720"/>
        <w:jc w:val="both"/>
        <w:rPr>
          <w:sz w:val="28"/>
          <w:szCs w:val="28"/>
        </w:rPr>
      </w:pPr>
      <w:r>
        <w:rPr>
          <w:sz w:val="28"/>
          <w:szCs w:val="28"/>
        </w:rPr>
        <w:t>- товарная накладная формы ТОРГ-12;</w:t>
      </w:r>
    </w:p>
    <w:p w:rsidR="007F6936" w:rsidRPr="00812E29" w:rsidRDefault="007F6936" w:rsidP="007F6936">
      <w:pPr>
        <w:ind w:firstLine="720"/>
        <w:jc w:val="both"/>
        <w:rPr>
          <w:sz w:val="28"/>
          <w:szCs w:val="28"/>
        </w:rPr>
      </w:pPr>
      <w:r>
        <w:rPr>
          <w:sz w:val="28"/>
          <w:szCs w:val="28"/>
        </w:rPr>
        <w:t>- универсальный передаточный документ (УПД);</w:t>
      </w:r>
    </w:p>
    <w:p w:rsidR="007F6936" w:rsidRPr="00812E29" w:rsidRDefault="007F6936" w:rsidP="007F6936">
      <w:pPr>
        <w:ind w:firstLine="720"/>
        <w:jc w:val="both"/>
        <w:rPr>
          <w:sz w:val="28"/>
          <w:szCs w:val="28"/>
        </w:rPr>
      </w:pPr>
      <w:r>
        <w:rPr>
          <w:sz w:val="28"/>
          <w:szCs w:val="28"/>
        </w:rPr>
        <w:t>- счет-фактура;</w:t>
      </w:r>
    </w:p>
    <w:p w:rsidR="007F6936" w:rsidRPr="00812E29" w:rsidRDefault="007F6936" w:rsidP="007F6936">
      <w:pPr>
        <w:ind w:firstLine="720"/>
        <w:rPr>
          <w:i/>
          <w:sz w:val="28"/>
          <w:szCs w:val="28"/>
        </w:rPr>
      </w:pPr>
      <w:r>
        <w:rPr>
          <w:sz w:val="28"/>
          <w:szCs w:val="28"/>
        </w:rPr>
        <w:t>- корректировочный документ/корректировочная счет-фактура</w:t>
      </w:r>
    </w:p>
    <w:p w:rsidR="007F6936" w:rsidRPr="00812E29" w:rsidRDefault="007F6936" w:rsidP="007F6936">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обязуется предоставить требуемые документы не позднее 10 дней с даты подписания договора.</w:t>
      </w:r>
    </w:p>
    <w:p w:rsidR="007F6936" w:rsidRDefault="007F6936" w:rsidP="007F6936">
      <w:pPr>
        <w:pStyle w:val="afc"/>
        <w:ind w:firstLine="709"/>
        <w:jc w:val="both"/>
        <w:rPr>
          <w:szCs w:val="28"/>
        </w:rPr>
      </w:pPr>
      <w:r>
        <w:rPr>
          <w:szCs w:val="28"/>
        </w:rPr>
        <w:lastRenderedPageBreak/>
        <w:t>4. Условия и порядок оплаты Товара: указать в соответствии с Вариантом 1 или Вариантом 2).</w:t>
      </w:r>
    </w:p>
    <w:p w:rsidR="00F84844" w:rsidRPr="00812E29" w:rsidRDefault="00F84844" w:rsidP="007F6936">
      <w:pPr>
        <w:pStyle w:val="afc"/>
        <w:ind w:firstLine="709"/>
        <w:jc w:val="both"/>
        <w:rPr>
          <w:szCs w:val="28"/>
        </w:rPr>
      </w:pPr>
    </w:p>
    <w:p w:rsidR="007F6936" w:rsidRPr="00812E29" w:rsidRDefault="007F6936" w:rsidP="007F6936">
      <w:pPr>
        <w:pStyle w:val="1a"/>
        <w:ind w:firstLine="0"/>
        <w:rPr>
          <w:rFonts w:eastAsia="Times New Roman"/>
          <w:szCs w:val="28"/>
        </w:rPr>
      </w:pPr>
      <w:r>
        <w:rPr>
          <w:rFonts w:eastAsia="Times New Roman"/>
          <w:szCs w:val="28"/>
        </w:rPr>
        <w:t>Вариант 1. Оплата товара покупателем производится в следующем порядке:</w:t>
      </w:r>
    </w:p>
    <w:p w:rsidR="007C178D" w:rsidRPr="00812E29" w:rsidRDefault="007C178D" w:rsidP="007C178D">
      <w:pPr>
        <w:ind w:firstLine="720"/>
        <w:jc w:val="both"/>
        <w:rPr>
          <w:sz w:val="28"/>
          <w:szCs w:val="28"/>
        </w:rPr>
      </w:pPr>
      <w:r>
        <w:rPr>
          <w:sz w:val="28"/>
          <w:szCs w:val="28"/>
        </w:rPr>
        <w:t>Платеж в размере 100 % (сто процентов) за Товар (отгрузочную партию Товара) производится покупателем в течение 30</w:t>
      </w:r>
      <w:r w:rsidRPr="00BC0824">
        <w:rPr>
          <w:sz w:val="28"/>
          <w:szCs w:val="28"/>
        </w:rPr>
        <w:t xml:space="preserve"> (</w:t>
      </w:r>
      <w:r w:rsidR="0086552C">
        <w:rPr>
          <w:sz w:val="28"/>
          <w:szCs w:val="28"/>
        </w:rPr>
        <w:t>тридцати</w:t>
      </w:r>
      <w:r w:rsidRPr="00BC0824">
        <w:rPr>
          <w:sz w:val="28"/>
          <w:szCs w:val="28"/>
        </w:rPr>
        <w:t xml:space="preserve">) </w:t>
      </w:r>
      <w:r>
        <w:rPr>
          <w:sz w:val="28"/>
          <w:szCs w:val="28"/>
        </w:rPr>
        <w:t xml:space="preserve">календарных дней с даты подписания сторонами товарной накладной (ТОРГ-12)/универсального передаточного документа (УПД) на каждую отгрузочную партию поставленного Товара </w:t>
      </w:r>
      <w:proofErr w:type="gramStart"/>
      <w:r>
        <w:rPr>
          <w:sz w:val="28"/>
          <w:szCs w:val="28"/>
        </w:rPr>
        <w:t>на основании</w:t>
      </w:r>
      <w:proofErr w:type="gramEnd"/>
      <w:r>
        <w:rPr>
          <w:sz w:val="28"/>
          <w:szCs w:val="28"/>
        </w:rPr>
        <w:t xml:space="preserve"> выставленного поставщиком счета/счета-фактуры.</w:t>
      </w:r>
    </w:p>
    <w:p w:rsidR="007C178D" w:rsidRPr="00812E29" w:rsidRDefault="007C178D" w:rsidP="007C178D">
      <w:pPr>
        <w:ind w:firstLine="720"/>
        <w:jc w:val="both"/>
        <w:rPr>
          <w:sz w:val="28"/>
          <w:szCs w:val="28"/>
        </w:rPr>
      </w:pPr>
      <w:r>
        <w:rPr>
          <w:sz w:val="28"/>
          <w:szCs w:val="28"/>
        </w:rPr>
        <w:t>Вариант 2. Для обеспечения надлежащего исполнения обязательств по поставке, поставщик обязуется в течение 10 (десяти) календарных дней с 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товара производится покупателем в следующем порядке:</w:t>
      </w:r>
    </w:p>
    <w:p w:rsidR="007C178D" w:rsidRPr="00812E29" w:rsidRDefault="007C178D" w:rsidP="007C178D">
      <w:pPr>
        <w:ind w:firstLine="720"/>
        <w:jc w:val="both"/>
        <w:rPr>
          <w:sz w:val="28"/>
          <w:szCs w:val="28"/>
        </w:rPr>
      </w:pPr>
      <w:r>
        <w:rPr>
          <w:sz w:val="28"/>
          <w:szCs w:val="28"/>
        </w:rPr>
        <w:t xml:space="preserve">- авансовый платеж в </w:t>
      </w:r>
      <w:proofErr w:type="gramStart"/>
      <w:r>
        <w:rPr>
          <w:sz w:val="28"/>
          <w:szCs w:val="28"/>
        </w:rPr>
        <w:t>размере  _</w:t>
      </w:r>
      <w:proofErr w:type="gramEnd"/>
      <w:r>
        <w:rPr>
          <w:sz w:val="28"/>
          <w:szCs w:val="28"/>
        </w:rPr>
        <w:t xml:space="preserve">____ %.  (не более 30% цены договора) производится в течение 10 (десяти) календарных дней с даты предоставления обеспечения договора. В случае </w:t>
      </w:r>
      <w:r w:rsidRPr="00F84844">
        <w:rPr>
          <w:sz w:val="28"/>
          <w:szCs w:val="28"/>
        </w:rPr>
        <w:t>непредоставления</w:t>
      </w:r>
      <w:r>
        <w:rPr>
          <w:sz w:val="28"/>
          <w:szCs w:val="28"/>
        </w:rPr>
        <w:t xml:space="preserve"> обеспечения договора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(отгрузочной партии Товара) будет производиться покупателем в течение 30 (</w:t>
      </w:r>
      <w:r w:rsidR="00F84844">
        <w:rPr>
          <w:sz w:val="28"/>
          <w:szCs w:val="28"/>
        </w:rPr>
        <w:t>т</w:t>
      </w:r>
      <w:r>
        <w:rPr>
          <w:sz w:val="28"/>
          <w:szCs w:val="28"/>
        </w:rPr>
        <w:t xml:space="preserve">ридцати) календарных дней с даты подписания сторонами товарной накладной (ТОРГ-12)/универсального передаточного документа (УПД) на каждую отгрузочную партию поставленного Товара на основании выставленного поставщиком счета/счета-фактуры. </w:t>
      </w:r>
    </w:p>
    <w:p w:rsidR="007F6936" w:rsidRPr="00812E29" w:rsidRDefault="007C178D" w:rsidP="007C178D">
      <w:pPr>
        <w:ind w:firstLine="720"/>
        <w:jc w:val="both"/>
        <w:rPr>
          <w:sz w:val="28"/>
          <w:szCs w:val="28"/>
        </w:rPr>
      </w:pPr>
      <w:r>
        <w:rPr>
          <w:sz w:val="28"/>
          <w:szCs w:val="28"/>
        </w:rPr>
        <w:t>- окончательный платеж в размере ____ % за поставленный Товар (отгрузочн</w:t>
      </w:r>
      <w:r w:rsidR="00F84844">
        <w:rPr>
          <w:sz w:val="28"/>
          <w:szCs w:val="28"/>
        </w:rPr>
        <w:t>ую</w:t>
      </w:r>
      <w:r>
        <w:rPr>
          <w:sz w:val="28"/>
          <w:szCs w:val="28"/>
        </w:rPr>
        <w:t xml:space="preserve"> парти</w:t>
      </w:r>
      <w:r w:rsidR="00F84844">
        <w:rPr>
          <w:sz w:val="28"/>
          <w:szCs w:val="28"/>
        </w:rPr>
        <w:t>ю</w:t>
      </w:r>
      <w:r>
        <w:rPr>
          <w:sz w:val="28"/>
          <w:szCs w:val="28"/>
        </w:rPr>
        <w:t xml:space="preserve"> Товара) покупатель оплачивает в течение 3</w:t>
      </w:r>
      <w:r w:rsidRPr="00BC0824">
        <w:rPr>
          <w:sz w:val="28"/>
          <w:szCs w:val="28"/>
        </w:rPr>
        <w:t>0 (</w:t>
      </w:r>
      <w:r>
        <w:rPr>
          <w:sz w:val="28"/>
          <w:szCs w:val="28"/>
        </w:rPr>
        <w:t>тридцати</w:t>
      </w:r>
      <w:r w:rsidRPr="00BC0824">
        <w:rPr>
          <w:sz w:val="28"/>
          <w:szCs w:val="28"/>
        </w:rPr>
        <w:t xml:space="preserve">) </w:t>
      </w:r>
      <w:r>
        <w:rPr>
          <w:sz w:val="28"/>
          <w:szCs w:val="28"/>
        </w:rPr>
        <w:t xml:space="preserve">календарных дней с даты подписания сторонами товарной накладной (ТОРГ-12) / универсального передаточного документа (УПД) на каждую отгрузочную партию поставленного Товара </w:t>
      </w:r>
      <w:proofErr w:type="gramStart"/>
      <w:r>
        <w:rPr>
          <w:sz w:val="28"/>
          <w:szCs w:val="28"/>
        </w:rPr>
        <w:t>на основании</w:t>
      </w:r>
      <w:proofErr w:type="gramEnd"/>
      <w:r>
        <w:rPr>
          <w:sz w:val="28"/>
          <w:szCs w:val="28"/>
        </w:rPr>
        <w:t xml:space="preserve"> выставленного поставщиком счета/счета-</w:t>
      </w:r>
      <w:bookmarkStart w:id="22" w:name="_GoBack"/>
      <w:bookmarkEnd w:id="22"/>
      <w:r>
        <w:rPr>
          <w:sz w:val="28"/>
          <w:szCs w:val="28"/>
        </w:rPr>
        <w:t>фактуры.</w:t>
      </w:r>
    </w:p>
    <w:p w:rsidR="007F6936" w:rsidRPr="00812E29" w:rsidRDefault="007F6936" w:rsidP="007F6936">
      <w:pPr>
        <w:ind w:firstLine="720"/>
        <w:jc w:val="both"/>
        <w:rPr>
          <w:sz w:val="28"/>
          <w:szCs w:val="28"/>
        </w:rPr>
      </w:pPr>
      <w:r>
        <w:rPr>
          <w:sz w:val="28"/>
          <w:szCs w:val="28"/>
        </w:rPr>
        <w:t>5.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7F6936" w:rsidRPr="00812E29" w:rsidRDefault="007F6936" w:rsidP="007F6936">
      <w:pPr>
        <w:ind w:firstLine="720"/>
        <w:jc w:val="both"/>
        <w:rPr>
          <w:sz w:val="28"/>
          <w:szCs w:val="28"/>
        </w:rPr>
      </w:pPr>
      <w:r>
        <w:rPr>
          <w:sz w:val="28"/>
          <w:szCs w:val="28"/>
        </w:rPr>
        <w:t xml:space="preserve">6.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7F6936" w:rsidRPr="00812E29" w:rsidRDefault="007F6936" w:rsidP="007F6936">
      <w:pPr>
        <w:ind w:firstLine="720"/>
        <w:jc w:val="both"/>
        <w:rPr>
          <w:sz w:val="28"/>
          <w:szCs w:val="28"/>
        </w:rPr>
      </w:pPr>
      <w:r>
        <w:rPr>
          <w:sz w:val="28"/>
          <w:szCs w:val="28"/>
        </w:rPr>
        <w:t>7.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w:t>
      </w:r>
      <w:r>
        <w:rPr>
          <w:sz w:val="28"/>
          <w:szCs w:val="28"/>
        </w:rPr>
        <w:lastRenderedPageBreak/>
        <w:t>настоящего финансово-коммерческого предложения и в соответствии с протоколом Конкурсной комиссии.</w:t>
      </w:r>
    </w:p>
    <w:p w:rsidR="007F6936" w:rsidRPr="00812E29" w:rsidRDefault="007F6936" w:rsidP="007F6936">
      <w:pPr>
        <w:ind w:firstLine="720"/>
        <w:jc w:val="both"/>
        <w:rPr>
          <w:sz w:val="28"/>
          <w:szCs w:val="28"/>
        </w:rPr>
      </w:pPr>
      <w:r>
        <w:rPr>
          <w:sz w:val="28"/>
          <w:szCs w:val="28"/>
        </w:rPr>
        <w:t>8.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7F6936" w:rsidRPr="00812E29" w:rsidRDefault="007F6936" w:rsidP="007F6936">
      <w:pPr>
        <w:ind w:firstLine="720"/>
        <w:jc w:val="both"/>
        <w:rPr>
          <w:sz w:val="28"/>
          <w:szCs w:val="28"/>
        </w:rPr>
      </w:pPr>
      <w:r>
        <w:rPr>
          <w:sz w:val="28"/>
          <w:szCs w:val="28"/>
        </w:rPr>
        <w:t>9.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F6936" w:rsidRPr="00812E29" w:rsidRDefault="007F6936" w:rsidP="007F6936">
      <w:pPr>
        <w:ind w:firstLine="720"/>
        <w:jc w:val="both"/>
        <w:rPr>
          <w:sz w:val="28"/>
          <w:szCs w:val="28"/>
        </w:rPr>
      </w:pPr>
    </w:p>
    <w:p w:rsidR="007F6936" w:rsidRPr="00812E29" w:rsidRDefault="007F6936" w:rsidP="007F6936">
      <w:pPr>
        <w:rPr>
          <w:sz w:val="28"/>
          <w:szCs w:val="28"/>
        </w:rPr>
      </w:pPr>
    </w:p>
    <w:p w:rsidR="007F6936" w:rsidRPr="00812E29" w:rsidRDefault="007F6936" w:rsidP="007F6936">
      <w:pPr>
        <w:rPr>
          <w:sz w:val="28"/>
          <w:szCs w:val="28"/>
        </w:rPr>
      </w:pPr>
    </w:p>
    <w:p w:rsidR="007F6936" w:rsidRPr="00812E29" w:rsidRDefault="007F6936" w:rsidP="007F6936">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rsidR="007F6936" w:rsidRPr="00812E29" w:rsidRDefault="007F6936" w:rsidP="007F6936">
      <w:pPr>
        <w:tabs>
          <w:tab w:val="left" w:pos="8640"/>
        </w:tabs>
        <w:jc w:val="both"/>
        <w:rPr>
          <w:i/>
        </w:rPr>
      </w:pPr>
      <w:r>
        <w:rPr>
          <w:i/>
        </w:rPr>
        <w:t xml:space="preserve">                                                                                      (наименование претендента)</w:t>
      </w:r>
    </w:p>
    <w:p w:rsidR="007F6936" w:rsidRPr="00812E29" w:rsidRDefault="007F6936" w:rsidP="007F6936">
      <w:pPr>
        <w:jc w:val="both"/>
        <w:rPr>
          <w:sz w:val="28"/>
          <w:szCs w:val="28"/>
          <w:lang w:eastAsia="ru-RU"/>
        </w:rPr>
      </w:pPr>
      <w:r>
        <w:rPr>
          <w:sz w:val="28"/>
          <w:szCs w:val="28"/>
          <w:lang w:eastAsia="ru-RU"/>
        </w:rPr>
        <w:t>__________________________________________________________________</w:t>
      </w:r>
    </w:p>
    <w:p w:rsidR="007F6936" w:rsidRPr="00812E29" w:rsidRDefault="007F6936" w:rsidP="007F6936">
      <w:pPr>
        <w:jc w:val="both"/>
        <w:rPr>
          <w:sz w:val="28"/>
          <w:szCs w:val="28"/>
          <w:lang w:eastAsia="ru-RU"/>
        </w:rPr>
      </w:pPr>
      <w:r>
        <w:rPr>
          <w:sz w:val="28"/>
          <w:szCs w:val="28"/>
          <w:lang w:eastAsia="ru-RU"/>
        </w:rPr>
        <w:t>_________________________________________________________________</w:t>
      </w:r>
    </w:p>
    <w:p w:rsidR="007F6936" w:rsidRPr="00812E29" w:rsidRDefault="007F6936" w:rsidP="007F6936">
      <w:pPr>
        <w:jc w:val="both"/>
        <w:rPr>
          <w:i/>
        </w:rPr>
      </w:pPr>
      <w:r>
        <w:rPr>
          <w:i/>
        </w:rPr>
        <w:t xml:space="preserve">                 М.П.</w:t>
      </w:r>
      <w:r>
        <w:rPr>
          <w:i/>
        </w:rPr>
        <w:tab/>
      </w:r>
      <w:r>
        <w:rPr>
          <w:i/>
        </w:rPr>
        <w:tab/>
      </w:r>
      <w:r>
        <w:rPr>
          <w:i/>
        </w:rPr>
        <w:tab/>
        <w:t xml:space="preserve">    (ФИО полностью, должность, подпись)</w:t>
      </w:r>
    </w:p>
    <w:p w:rsidR="007F6936" w:rsidRPr="00812E29" w:rsidRDefault="007F6936" w:rsidP="007F6936">
      <w:pPr>
        <w:jc w:val="both"/>
        <w:rPr>
          <w:sz w:val="28"/>
          <w:szCs w:val="28"/>
          <w:lang w:eastAsia="ru-RU"/>
        </w:rPr>
      </w:pPr>
      <w:r>
        <w:rPr>
          <w:sz w:val="28"/>
          <w:szCs w:val="28"/>
          <w:lang w:eastAsia="ru-RU"/>
        </w:rPr>
        <w:t>«____» ____________ 20__ г.</w:t>
      </w:r>
    </w:p>
    <w:p w:rsidR="007F6936" w:rsidRPr="00812E29" w:rsidRDefault="007F6936" w:rsidP="007F6936">
      <w:pPr>
        <w:jc w:val="both"/>
        <w:rPr>
          <w:rFonts w:eastAsia="MS Mincho"/>
          <w:sz w:val="28"/>
          <w:szCs w:val="28"/>
        </w:rPr>
      </w:pPr>
    </w:p>
    <w:bookmarkEnd w:id="21"/>
    <w:p w:rsidR="007F6936" w:rsidRPr="00286C0E" w:rsidRDefault="007F6936" w:rsidP="007F6936">
      <w:pPr>
        <w:jc w:val="both"/>
        <w:rPr>
          <w:sz w:val="16"/>
          <w:szCs w:val="16"/>
          <w:lang w:eastAsia="ru-RU"/>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5566B" w:rsidRDefault="0085566B" w:rsidP="0085566B">
      <w:pPr>
        <w:pStyle w:val="1a"/>
        <w:ind w:firstLine="0"/>
        <w:jc w:val="right"/>
        <w:outlineLvl w:val="0"/>
        <w:rPr>
          <w:szCs w:val="28"/>
        </w:rPr>
      </w:pPr>
      <w:r>
        <w:rPr>
          <w:rFonts w:eastAsia="MS Mincho"/>
          <w:szCs w:val="28"/>
        </w:rPr>
        <w:lastRenderedPageBreak/>
        <w:t>Приложение № </w:t>
      </w:r>
      <w:r w:rsidRPr="0085566B">
        <w:rPr>
          <w:rFonts w:eastAsia="MS Mincho"/>
          <w:szCs w:val="28"/>
        </w:rPr>
        <w:t xml:space="preserve">4 </w:t>
      </w:r>
      <w:r w:rsidRPr="0085566B">
        <w:rPr>
          <w:rFonts w:eastAsia="MS Mincho"/>
          <w:szCs w:val="28"/>
        </w:rPr>
        <w:br/>
      </w:r>
      <w:r>
        <w:rPr>
          <w:szCs w:val="28"/>
        </w:rPr>
        <w:t>к документации о закупке</w:t>
      </w:r>
    </w:p>
    <w:p w:rsidR="007F6936" w:rsidRDefault="007F6936" w:rsidP="007F6936">
      <w:pPr>
        <w:pStyle w:val="af9"/>
        <w:ind w:firstLine="0"/>
        <w:jc w:val="left"/>
        <w:rPr>
          <w:rFonts w:eastAsia="Times New Roman"/>
          <w:sz w:val="28"/>
          <w:szCs w:val="28"/>
        </w:rPr>
      </w:pPr>
    </w:p>
    <w:p w:rsidR="007F6936" w:rsidRDefault="007F6936" w:rsidP="007F6936">
      <w:pPr>
        <w:jc w:val="center"/>
        <w:outlineLvl w:val="1"/>
        <w:rPr>
          <w:b/>
          <w:bCs/>
          <w:sz w:val="28"/>
          <w:szCs w:val="28"/>
        </w:rPr>
      </w:pPr>
      <w:r>
        <w:rPr>
          <w:b/>
          <w:bCs/>
          <w:sz w:val="28"/>
          <w:szCs w:val="28"/>
        </w:rPr>
        <w:t xml:space="preserve">Сведения об опыте поставки вагонов </w:t>
      </w:r>
    </w:p>
    <w:p w:rsidR="007F6936" w:rsidRDefault="007F6936" w:rsidP="007F6936">
      <w:pPr>
        <w:jc w:val="center"/>
        <w:rPr>
          <w:b/>
          <w:bCs/>
          <w:sz w:val="28"/>
          <w:szCs w:val="28"/>
        </w:rPr>
      </w:pPr>
    </w:p>
    <w:p w:rsidR="007F6936" w:rsidRPr="002F4DEB" w:rsidRDefault="007F6936" w:rsidP="007F6936">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____________________________________________________________</w:t>
      </w:r>
    </w:p>
    <w:p w:rsidR="007F6936" w:rsidRDefault="007F6936" w:rsidP="007F6936">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(наименование претендента)</w:t>
      </w:r>
    </w:p>
    <w:p w:rsidR="007F6936" w:rsidRDefault="007F6936" w:rsidP="007F6936">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rsidR="007F6936" w:rsidRDefault="007F6936" w:rsidP="007F6936">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7F6936" w:rsidRPr="00B2127E" w:rsidTr="007F6936">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7F6936" w:rsidRPr="00B2127E" w:rsidRDefault="007F6936" w:rsidP="007F6936">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7F6936" w:rsidRPr="00B2127E" w:rsidRDefault="007F6936" w:rsidP="007F6936">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7F6936" w:rsidRPr="00B2127E" w:rsidRDefault="007F6936" w:rsidP="007F6936">
            <w:pPr>
              <w:jc w:val="center"/>
            </w:pPr>
            <w:r>
              <w:t xml:space="preserve">Предмет договора </w:t>
            </w:r>
            <w:r>
              <w:rPr>
                <w:i/>
                <w:sz w:val="20"/>
                <w:szCs w:val="20"/>
              </w:rPr>
              <w:t xml:space="preserve">(указываются только договоры по предмету закупки, указанному в </w:t>
            </w:r>
            <w:r w:rsidRPr="00C17E46">
              <w:rPr>
                <w:i/>
                <w:sz w:val="20"/>
                <w:szCs w:val="20"/>
              </w:rPr>
              <w:t>подпункте 1.3 пункта 17 раздела 5 «Информационная</w:t>
            </w:r>
            <w:r>
              <w:rPr>
                <w:i/>
                <w:sz w:val="20"/>
                <w:szCs w:val="20"/>
              </w:rPr>
              <w:t xml:space="preserve">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7F6936" w:rsidRPr="00B2127E" w:rsidRDefault="007F6936" w:rsidP="007F6936">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7F6936" w:rsidRPr="00B2127E" w:rsidRDefault="007F6936" w:rsidP="007F6936">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7F6936" w:rsidRPr="00704627" w:rsidRDefault="007F6936" w:rsidP="007F6936">
            <w:pPr>
              <w:jc w:val="center"/>
            </w:pPr>
            <w:r>
              <w:t>Количество поставляемых вагонов по договору, шт.</w:t>
            </w:r>
          </w:p>
        </w:tc>
        <w:tc>
          <w:tcPr>
            <w:tcW w:w="1701" w:type="dxa"/>
            <w:tcBorders>
              <w:top w:val="single" w:sz="4" w:space="0" w:color="auto"/>
              <w:left w:val="single" w:sz="4" w:space="0" w:color="auto"/>
              <w:bottom w:val="single" w:sz="4" w:space="0" w:color="auto"/>
              <w:right w:val="single" w:sz="4" w:space="0" w:color="auto"/>
            </w:tcBorders>
            <w:vAlign w:val="center"/>
          </w:tcPr>
          <w:p w:rsidR="007F6936" w:rsidRPr="00B2127E" w:rsidRDefault="007F6936" w:rsidP="007F6936">
            <w:pPr>
              <w:jc w:val="center"/>
            </w:pPr>
            <w:r>
              <w:t>Количество поставляемых вагонов по документам, подтверждающим факт реализации договора, кроме НДС, руб.</w:t>
            </w:r>
          </w:p>
        </w:tc>
      </w:tr>
      <w:tr w:rsidR="007F6936" w:rsidRPr="00B2127E" w:rsidTr="007F6936">
        <w:trPr>
          <w:trHeight w:val="274"/>
        </w:trPr>
        <w:tc>
          <w:tcPr>
            <w:tcW w:w="421" w:type="dxa"/>
            <w:tcBorders>
              <w:top w:val="single" w:sz="4" w:space="0" w:color="auto"/>
              <w:left w:val="single" w:sz="4" w:space="0" w:color="auto"/>
              <w:bottom w:val="single" w:sz="4" w:space="0" w:color="auto"/>
              <w:right w:val="single" w:sz="4" w:space="0" w:color="auto"/>
            </w:tcBorders>
          </w:tcPr>
          <w:p w:rsidR="007F6936" w:rsidRPr="00B2127E" w:rsidRDefault="007F6936" w:rsidP="007F6936">
            <w:r>
              <w:t>1.</w:t>
            </w:r>
          </w:p>
        </w:tc>
        <w:tc>
          <w:tcPr>
            <w:tcW w:w="1135" w:type="dxa"/>
            <w:tcBorders>
              <w:top w:val="single" w:sz="4" w:space="0" w:color="auto"/>
              <w:left w:val="single" w:sz="4" w:space="0" w:color="auto"/>
              <w:bottom w:val="single" w:sz="4" w:space="0" w:color="auto"/>
              <w:right w:val="single" w:sz="4" w:space="0" w:color="auto"/>
            </w:tcBorders>
            <w:vAlign w:val="center"/>
          </w:tcPr>
          <w:p w:rsidR="007F6936" w:rsidRPr="00B2127E" w:rsidRDefault="007F6936" w:rsidP="007F6936">
            <w:pPr>
              <w:jc w:val="center"/>
            </w:pPr>
          </w:p>
        </w:tc>
        <w:tc>
          <w:tcPr>
            <w:tcW w:w="2805"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c>
          <w:tcPr>
            <w:tcW w:w="1417"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c>
          <w:tcPr>
            <w:tcW w:w="1134"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c>
          <w:tcPr>
            <w:tcW w:w="1701"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c>
          <w:tcPr>
            <w:tcW w:w="1701"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r>
      <w:tr w:rsidR="007F6936" w:rsidRPr="00B2127E" w:rsidTr="007F6936">
        <w:trPr>
          <w:trHeight w:val="262"/>
        </w:trPr>
        <w:tc>
          <w:tcPr>
            <w:tcW w:w="421" w:type="dxa"/>
            <w:tcBorders>
              <w:top w:val="single" w:sz="4" w:space="0" w:color="auto"/>
              <w:left w:val="single" w:sz="4" w:space="0" w:color="auto"/>
              <w:bottom w:val="single" w:sz="4" w:space="0" w:color="auto"/>
              <w:right w:val="single" w:sz="4" w:space="0" w:color="auto"/>
            </w:tcBorders>
          </w:tcPr>
          <w:p w:rsidR="007F6936" w:rsidRPr="00B2127E" w:rsidRDefault="007F6936" w:rsidP="007F6936">
            <w:r>
              <w:t>2.</w:t>
            </w:r>
          </w:p>
        </w:tc>
        <w:tc>
          <w:tcPr>
            <w:tcW w:w="1135" w:type="dxa"/>
            <w:tcBorders>
              <w:top w:val="single" w:sz="4" w:space="0" w:color="auto"/>
              <w:left w:val="single" w:sz="4" w:space="0" w:color="auto"/>
              <w:bottom w:val="single" w:sz="4" w:space="0" w:color="auto"/>
              <w:right w:val="single" w:sz="4" w:space="0" w:color="auto"/>
            </w:tcBorders>
            <w:vAlign w:val="center"/>
          </w:tcPr>
          <w:p w:rsidR="007F6936" w:rsidRPr="00B2127E" w:rsidRDefault="007F6936" w:rsidP="007F6936">
            <w:pPr>
              <w:jc w:val="center"/>
            </w:pPr>
          </w:p>
        </w:tc>
        <w:tc>
          <w:tcPr>
            <w:tcW w:w="2805"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c>
          <w:tcPr>
            <w:tcW w:w="1417"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c>
          <w:tcPr>
            <w:tcW w:w="1134"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c>
          <w:tcPr>
            <w:tcW w:w="1701"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c>
          <w:tcPr>
            <w:tcW w:w="1701" w:type="dxa"/>
            <w:tcBorders>
              <w:top w:val="single" w:sz="4" w:space="0" w:color="auto"/>
              <w:left w:val="single" w:sz="4" w:space="0" w:color="auto"/>
              <w:bottom w:val="single" w:sz="4" w:space="0" w:color="auto"/>
              <w:right w:val="single" w:sz="4" w:space="0" w:color="auto"/>
            </w:tcBorders>
          </w:tcPr>
          <w:p w:rsidR="007F6936" w:rsidRPr="00B2127E" w:rsidRDefault="007F6936" w:rsidP="007F6936"/>
        </w:tc>
      </w:tr>
      <w:tr w:rsidR="007F6936" w:rsidRPr="00B2127E" w:rsidTr="007F6936">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7F6936" w:rsidRPr="00B2127E" w:rsidRDefault="007F6936" w:rsidP="007F6936">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7F6936" w:rsidRPr="00B2127E" w:rsidRDefault="007F6936" w:rsidP="007F6936">
            <w:pPr>
              <w:rPr>
                <w:i/>
                <w:sz w:val="20"/>
                <w:szCs w:val="20"/>
              </w:rPr>
            </w:pPr>
            <w:r>
              <w:rPr>
                <w:i/>
                <w:sz w:val="20"/>
                <w:szCs w:val="20"/>
              </w:rPr>
              <w:t>_______указывается общее количество</w:t>
            </w:r>
          </w:p>
        </w:tc>
        <w:tc>
          <w:tcPr>
            <w:tcW w:w="1701" w:type="dxa"/>
            <w:tcBorders>
              <w:top w:val="single" w:sz="4" w:space="0" w:color="auto"/>
              <w:left w:val="single" w:sz="4" w:space="0" w:color="auto"/>
              <w:bottom w:val="single" w:sz="4" w:space="0" w:color="auto"/>
              <w:right w:val="single" w:sz="4" w:space="0" w:color="auto"/>
            </w:tcBorders>
          </w:tcPr>
          <w:p w:rsidR="007F6936" w:rsidRPr="00B2127E" w:rsidRDefault="007F6936" w:rsidP="007F6936">
            <w:pPr>
              <w:rPr>
                <w:i/>
                <w:sz w:val="20"/>
                <w:szCs w:val="20"/>
              </w:rPr>
            </w:pPr>
            <w:r>
              <w:rPr>
                <w:i/>
                <w:sz w:val="20"/>
                <w:szCs w:val="20"/>
              </w:rPr>
              <w:t>_______</w:t>
            </w:r>
            <w:proofErr w:type="gramStart"/>
            <w:r>
              <w:rPr>
                <w:i/>
                <w:sz w:val="20"/>
                <w:szCs w:val="20"/>
              </w:rPr>
              <w:t>указывается  общее</w:t>
            </w:r>
            <w:proofErr w:type="gramEnd"/>
            <w:r>
              <w:rPr>
                <w:i/>
                <w:sz w:val="20"/>
                <w:szCs w:val="20"/>
              </w:rPr>
              <w:t xml:space="preserve"> количество по документам.</w:t>
            </w:r>
          </w:p>
        </w:tc>
      </w:tr>
    </w:tbl>
    <w:p w:rsidR="007F6936" w:rsidRDefault="007F6936" w:rsidP="007F6936">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rsidR="007F6936" w:rsidRPr="00EE7BE0" w:rsidRDefault="007F6936" w:rsidP="007F6936">
      <w:pPr>
        <w:rPr>
          <w:color w:val="FF0000"/>
          <w:sz w:val="28"/>
          <w:szCs w:val="28"/>
        </w:rPr>
      </w:pPr>
      <w:r>
        <w:rPr>
          <w:color w:val="FF0000"/>
          <w:sz w:val="28"/>
          <w:szCs w:val="28"/>
        </w:rPr>
        <w:t xml:space="preserve">Порядок предоставления документов по опыту в заявке: </w:t>
      </w:r>
    </w:p>
    <w:p w:rsidR="007F6936" w:rsidRPr="00B2127E" w:rsidRDefault="007F6936" w:rsidP="007F6936"/>
    <w:p w:rsidR="007F6936" w:rsidRPr="00B2127E" w:rsidRDefault="007F6936" w:rsidP="007F6936">
      <w:r>
        <w:t>1.1. копия договора, указанного в строке 1 таблицы;</w:t>
      </w:r>
    </w:p>
    <w:p w:rsidR="007F6936" w:rsidRPr="00B2127E" w:rsidRDefault="007F6936" w:rsidP="007F6936">
      <w:r>
        <w:t>1.2. копии документов, подтверждающих факт реализации договора на сумму, указанную в строке 1 таблицы;</w:t>
      </w:r>
    </w:p>
    <w:p w:rsidR="007F6936" w:rsidRPr="00B2127E" w:rsidRDefault="007F6936" w:rsidP="007F6936">
      <w:r>
        <w:t>2.1. копия договора, указанного в строке 2 таблицы;</w:t>
      </w:r>
    </w:p>
    <w:p w:rsidR="007F6936" w:rsidRDefault="007F6936" w:rsidP="007F6936">
      <w:r>
        <w:t>2.2. копии документов, подтверждающих факт реализации договора на сумму, указанную в строке 2 таблицы.</w:t>
      </w:r>
    </w:p>
    <w:p w:rsidR="007F6936" w:rsidRPr="00B2127E" w:rsidRDefault="007F6936" w:rsidP="007F6936">
      <w:r>
        <w:t>3.1</w:t>
      </w:r>
      <w:proofErr w:type="gramStart"/>
      <w:r>
        <w:t>…….</w:t>
      </w:r>
      <w:proofErr w:type="gramEnd"/>
      <w:r>
        <w:t xml:space="preserve"> и т.д.</w:t>
      </w:r>
    </w:p>
    <w:p w:rsidR="007F6936" w:rsidRPr="00B2127E" w:rsidRDefault="007F6936" w:rsidP="007F6936"/>
    <w:p w:rsidR="007F6936" w:rsidRDefault="007F6936" w:rsidP="007F6936">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7F6936" w:rsidRDefault="007F6936" w:rsidP="007F6936">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7F6936" w:rsidRDefault="007F6936" w:rsidP="007F6936">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rsidR="007F6936" w:rsidRDefault="007F6936" w:rsidP="007F6936">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rsidR="007F6936" w:rsidRDefault="007F6936" w:rsidP="007F6936">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 полностью)</w:t>
      </w:r>
    </w:p>
    <w:p w:rsidR="006B6573" w:rsidRDefault="007F6936" w:rsidP="00C17E46">
      <w:pPr>
        <w:pStyle w:val="43"/>
        <w:pBdr>
          <w:top w:val="none" w:sz="4" w:space="0" w:color="000000"/>
          <w:left w:val="none" w:sz="4" w:space="0" w:color="000000"/>
          <w:bottom w:val="none" w:sz="4" w:space="0" w:color="000000"/>
          <w:right w:val="none" w:sz="4" w:space="0" w:color="000000"/>
          <w:between w:val="none" w:sz="4" w:space="0" w:color="000000"/>
        </w:pBdr>
        <w:rPr>
          <w:szCs w:val="28"/>
        </w:rPr>
        <w:sectPr w:rsidR="006B6573" w:rsidSect="007C51E1">
          <w:pgSz w:w="11907" w:h="16840" w:code="9"/>
          <w:pgMar w:top="1134" w:right="851" w:bottom="1134" w:left="1418" w:header="794" w:footer="794" w:gutter="0"/>
          <w:cols w:space="720"/>
          <w:titlePg/>
          <w:docGrid w:linePitch="326"/>
        </w:sectPr>
      </w:pPr>
      <w:r>
        <w:rPr>
          <w:color w:val="000000"/>
          <w:sz w:val="28"/>
          <w:szCs w:val="28"/>
        </w:rPr>
        <w:t>"____" _________ 202_ г.</w:t>
      </w:r>
    </w:p>
    <w:p w:rsidR="0085566B" w:rsidRDefault="0085566B" w:rsidP="0085566B">
      <w:pPr>
        <w:pStyle w:val="1a"/>
        <w:ind w:firstLine="0"/>
        <w:jc w:val="right"/>
        <w:outlineLvl w:val="0"/>
        <w:rPr>
          <w:szCs w:val="28"/>
        </w:rPr>
      </w:pPr>
      <w:r>
        <w:rPr>
          <w:rFonts w:eastAsia="MS Mincho"/>
          <w:szCs w:val="28"/>
        </w:rPr>
        <w:lastRenderedPageBreak/>
        <w:t>Приложение № </w:t>
      </w:r>
      <w:r w:rsidRPr="0085566B">
        <w:rPr>
          <w:rFonts w:eastAsia="MS Mincho"/>
          <w:szCs w:val="28"/>
        </w:rPr>
        <w:t xml:space="preserve">5 </w:t>
      </w:r>
      <w:r w:rsidRPr="0085566B">
        <w:rPr>
          <w:rFonts w:eastAsia="MS Mincho"/>
          <w:szCs w:val="28"/>
        </w:rPr>
        <w:br/>
      </w:r>
      <w:r>
        <w:rPr>
          <w:szCs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F6936" w:rsidRPr="006165ED" w:rsidRDefault="007F6936" w:rsidP="007F6936">
      <w:pPr>
        <w:pStyle w:val="aff0"/>
        <w:outlineLvl w:val="1"/>
        <w:rPr>
          <w:rFonts w:ascii="Times New Roman" w:hAnsi="Times New Roman" w:cs="Times New Roman"/>
          <w:sz w:val="28"/>
          <w:szCs w:val="28"/>
        </w:rPr>
      </w:pPr>
      <w:r>
        <w:rPr>
          <w:rFonts w:ascii="Times New Roman" w:hAnsi="Times New Roman" w:cs="Times New Roman"/>
          <w:b w:val="0"/>
          <w:i/>
          <w:sz w:val="36"/>
          <w:szCs w:val="36"/>
        </w:rPr>
        <w:t>проект</w:t>
      </w:r>
      <w:r w:rsidR="0085566B" w:rsidRPr="00FD43EE">
        <w:rPr>
          <w:rFonts w:ascii="Times New Roman" w:hAnsi="Times New Roman" w:cs="Times New Roman"/>
          <w:b w:val="0"/>
          <w:i/>
          <w:sz w:val="36"/>
          <w:szCs w:val="36"/>
        </w:rPr>
        <w:t xml:space="preserve"> </w:t>
      </w:r>
      <w:r w:rsidR="0085566B" w:rsidRPr="00FD43EE">
        <w:rPr>
          <w:rFonts w:ascii="Times New Roman" w:hAnsi="Times New Roman" w:cs="Times New Roman"/>
          <w:b w:val="0"/>
          <w:i/>
          <w:sz w:val="36"/>
          <w:szCs w:val="36"/>
        </w:rPr>
        <w:br/>
      </w:r>
      <w:r>
        <w:rPr>
          <w:rFonts w:ascii="Times New Roman" w:hAnsi="Times New Roman" w:cs="Times New Roman"/>
          <w:sz w:val="28"/>
          <w:szCs w:val="28"/>
        </w:rPr>
        <w:t xml:space="preserve">ДОГОВОР ПОСТАВКИ № </w:t>
      </w:r>
      <w:proofErr w:type="spellStart"/>
      <w:r>
        <w:rPr>
          <w:rFonts w:ascii="Times New Roman" w:hAnsi="Times New Roman" w:cs="Times New Roman"/>
          <w:sz w:val="28"/>
          <w:szCs w:val="28"/>
        </w:rPr>
        <w:t>ТКд</w:t>
      </w:r>
      <w:proofErr w:type="spellEnd"/>
      <w:r>
        <w:rPr>
          <w:rFonts w:ascii="Times New Roman" w:hAnsi="Times New Roman" w:cs="Times New Roman"/>
          <w:sz w:val="28"/>
          <w:szCs w:val="28"/>
        </w:rPr>
        <w:t>/_____/______/______/</w:t>
      </w:r>
    </w:p>
    <w:p w:rsidR="007F6936" w:rsidRPr="006165ED" w:rsidRDefault="007F6936" w:rsidP="007F6936">
      <w:pPr>
        <w:rPr>
          <w:b/>
          <w:bCs/>
          <w:i/>
          <w:iCs/>
          <w:sz w:val="28"/>
          <w:szCs w:val="28"/>
        </w:rPr>
      </w:pPr>
    </w:p>
    <w:p w:rsidR="007F6936" w:rsidRPr="006165ED" w:rsidRDefault="007F6936" w:rsidP="007F6936">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t xml:space="preserve">                              </w:t>
      </w:r>
      <w:proofErr w:type="gramStart"/>
      <w:r>
        <w:rPr>
          <w:bCs/>
          <w:iCs/>
          <w:sz w:val="28"/>
          <w:szCs w:val="28"/>
        </w:rPr>
        <w:t xml:space="preserve">   «</w:t>
      </w:r>
      <w:proofErr w:type="gramEnd"/>
      <w:r>
        <w:rPr>
          <w:bCs/>
          <w:iCs/>
          <w:sz w:val="28"/>
          <w:szCs w:val="28"/>
        </w:rPr>
        <w:t xml:space="preserve">    » ________ 20__ г.</w:t>
      </w:r>
    </w:p>
    <w:p w:rsidR="007F6936" w:rsidRPr="006165ED" w:rsidRDefault="007F6936" w:rsidP="007F6936">
      <w:pPr>
        <w:jc w:val="both"/>
        <w:rPr>
          <w:sz w:val="28"/>
          <w:szCs w:val="28"/>
        </w:rPr>
      </w:pPr>
    </w:p>
    <w:p w:rsidR="007F6936" w:rsidRPr="006165ED" w:rsidRDefault="007F6936" w:rsidP="007F6936">
      <w:pPr>
        <w:jc w:val="both"/>
        <w:rPr>
          <w:sz w:val="28"/>
          <w:szCs w:val="28"/>
        </w:rPr>
      </w:pPr>
    </w:p>
    <w:p w:rsidR="007F6936" w:rsidRPr="006165ED" w:rsidRDefault="007F6936" w:rsidP="007F6936">
      <w:pPr>
        <w:ind w:right="164"/>
        <w:jc w:val="both"/>
        <w:rPr>
          <w:sz w:val="28"/>
          <w:szCs w:val="28"/>
        </w:rPr>
      </w:pPr>
      <w:r>
        <w:rPr>
          <w:b/>
          <w:sz w:val="28"/>
          <w:szCs w:val="28"/>
        </w:rPr>
        <w:t>Публичное акционерное общество «ТрансКонтейнер» (ПАО «ТрансКонтейнер»)</w:t>
      </w:r>
      <w:r>
        <w:rPr>
          <w:sz w:val="28"/>
          <w:szCs w:val="28"/>
        </w:rPr>
        <w:t xml:space="preserve">, именуемое в дальнейшем </w:t>
      </w:r>
      <w:r>
        <w:rPr>
          <w:b/>
          <w:sz w:val="28"/>
          <w:szCs w:val="28"/>
        </w:rPr>
        <w:t>«Покупатель»</w:t>
      </w:r>
      <w:r>
        <w:rPr>
          <w:sz w:val="28"/>
          <w:szCs w:val="28"/>
        </w:rPr>
        <w:t>, в лице _________________________</w:t>
      </w:r>
      <w:r>
        <w:rPr>
          <w:color w:val="000000"/>
          <w:sz w:val="28"/>
        </w:rPr>
        <w:t xml:space="preserve"> Николаевича, действующего на основании ________________,</w:t>
      </w:r>
      <w:r>
        <w:rPr>
          <w:i/>
          <w:sz w:val="28"/>
          <w:szCs w:val="28"/>
        </w:rPr>
        <w:t xml:space="preserve"> </w:t>
      </w:r>
      <w:r>
        <w:rPr>
          <w:sz w:val="28"/>
          <w:szCs w:val="28"/>
        </w:rPr>
        <w:t xml:space="preserve">с одной стороны, и </w:t>
      </w:r>
    </w:p>
    <w:p w:rsidR="007F6936" w:rsidRPr="006165ED" w:rsidRDefault="007F6936" w:rsidP="007F6936">
      <w:pPr>
        <w:ind w:right="163"/>
        <w:jc w:val="both"/>
        <w:rPr>
          <w:i/>
          <w:sz w:val="28"/>
          <w:szCs w:val="28"/>
        </w:rPr>
      </w:pPr>
      <w:r>
        <w:rPr>
          <w:b/>
          <w:sz w:val="28"/>
          <w:szCs w:val="28"/>
        </w:rPr>
        <w:t xml:space="preserve">______________________ (_______________________), </w:t>
      </w:r>
      <w:r>
        <w:rPr>
          <w:sz w:val="28"/>
          <w:szCs w:val="28"/>
        </w:rPr>
        <w:t xml:space="preserve">именуемое в дальнейшем </w:t>
      </w:r>
      <w:r>
        <w:rPr>
          <w:b/>
          <w:sz w:val="28"/>
          <w:szCs w:val="28"/>
        </w:rPr>
        <w:t>«Поставщик»</w:t>
      </w:r>
      <w:r>
        <w:rPr>
          <w:sz w:val="28"/>
          <w:szCs w:val="28"/>
        </w:rPr>
        <w:t>, в лице ______________________, действующего на основании _____________________________________________, с другой стороны, именуемые в дальнейшем «Стороны», заключили настоящий Договор о нижеследующем:</w:t>
      </w:r>
    </w:p>
    <w:p w:rsidR="007F6936" w:rsidRPr="006165ED" w:rsidRDefault="007F6936" w:rsidP="007F6936">
      <w:pPr>
        <w:jc w:val="center"/>
        <w:rPr>
          <w:b/>
          <w:bCs/>
          <w:sz w:val="28"/>
          <w:szCs w:val="28"/>
        </w:rPr>
      </w:pPr>
    </w:p>
    <w:p w:rsidR="007F6936" w:rsidRPr="006165ED" w:rsidRDefault="007F6936" w:rsidP="007F6936">
      <w:pPr>
        <w:jc w:val="center"/>
        <w:rPr>
          <w:b/>
          <w:bCs/>
          <w:sz w:val="28"/>
          <w:szCs w:val="28"/>
        </w:rPr>
      </w:pPr>
      <w:r>
        <w:rPr>
          <w:b/>
          <w:bCs/>
          <w:sz w:val="28"/>
          <w:szCs w:val="28"/>
        </w:rPr>
        <w:t>1. ПРЕДМЕТ ДОГОВОРА</w:t>
      </w:r>
    </w:p>
    <w:p w:rsidR="007F6936" w:rsidRPr="006165ED" w:rsidRDefault="007F6936" w:rsidP="007F6936">
      <w:pPr>
        <w:jc w:val="center"/>
        <w:rPr>
          <w:b/>
          <w:bCs/>
          <w:sz w:val="28"/>
          <w:szCs w:val="28"/>
        </w:rPr>
      </w:pPr>
    </w:p>
    <w:p w:rsidR="007F6936" w:rsidRPr="006165ED" w:rsidRDefault="007F6936" w:rsidP="007F6936">
      <w:pPr>
        <w:pStyle w:val="23"/>
        <w:spacing w:after="0" w:line="240" w:lineRule="auto"/>
        <w:ind w:left="0" w:firstLine="709"/>
        <w:jc w:val="both"/>
        <w:rPr>
          <w:sz w:val="28"/>
        </w:rPr>
      </w:pPr>
      <w:r>
        <w:rPr>
          <w:sz w:val="28"/>
        </w:rPr>
        <w:t>1.1.</w:t>
      </w:r>
      <w:r>
        <w:rPr>
          <w:sz w:val="28"/>
        </w:rPr>
        <w:tab/>
        <w:t>Поставщик обязуется поставить, а Покупатель − принять и оплатить новые, не находившиеся в эксплуатации 80-футовые платформы для перевозки крупнотоннажных контейнеров модели ____________, __________________</w:t>
      </w:r>
      <w:r>
        <w:rPr>
          <w:sz w:val="28"/>
          <w:szCs w:val="28"/>
        </w:rPr>
        <w:t xml:space="preserve"> (далее – «Товар»), производства _____________________________</w:t>
      </w:r>
      <w:r>
        <w:rPr>
          <w:sz w:val="28"/>
        </w:rPr>
        <w:t xml:space="preserve"> (далее – «Изготовитель»).</w:t>
      </w:r>
    </w:p>
    <w:p w:rsidR="007F6936" w:rsidRPr="006165ED" w:rsidRDefault="007F6936" w:rsidP="007F6936">
      <w:pPr>
        <w:pStyle w:val="23"/>
        <w:spacing w:after="0" w:line="240" w:lineRule="auto"/>
        <w:ind w:left="0" w:firstLine="709"/>
        <w:jc w:val="both"/>
        <w:rPr>
          <w:sz w:val="28"/>
        </w:rPr>
      </w:pPr>
      <w:r>
        <w:rPr>
          <w:sz w:val="28"/>
        </w:rPr>
        <w:t>1.2.</w:t>
      </w:r>
      <w:r>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7F6936" w:rsidRPr="006165ED" w:rsidRDefault="007F6936" w:rsidP="007F6936">
      <w:pPr>
        <w:pStyle w:val="23"/>
        <w:spacing w:after="0" w:line="240" w:lineRule="auto"/>
        <w:ind w:left="0" w:firstLine="709"/>
        <w:jc w:val="both"/>
        <w:rPr>
          <w:b/>
          <w:sz w:val="28"/>
        </w:rPr>
      </w:pPr>
    </w:p>
    <w:p w:rsidR="007F6936" w:rsidRPr="006165ED" w:rsidRDefault="007F6936" w:rsidP="007F6936">
      <w:pPr>
        <w:pStyle w:val="23"/>
        <w:spacing w:after="0" w:line="240" w:lineRule="auto"/>
        <w:ind w:left="0"/>
        <w:jc w:val="center"/>
        <w:rPr>
          <w:b/>
          <w:sz w:val="28"/>
        </w:rPr>
      </w:pPr>
      <w:r>
        <w:rPr>
          <w:b/>
          <w:sz w:val="28"/>
        </w:rPr>
        <w:t>2. КОЛИЧЕСТВО И КАЧЕСТВО ТОВАРА</w:t>
      </w:r>
    </w:p>
    <w:p w:rsidR="007F6936" w:rsidRPr="006165ED" w:rsidRDefault="007F6936" w:rsidP="007F6936">
      <w:pPr>
        <w:pStyle w:val="23"/>
        <w:spacing w:after="0" w:line="240" w:lineRule="auto"/>
        <w:ind w:left="0" w:firstLine="709"/>
        <w:jc w:val="both"/>
        <w:rPr>
          <w:sz w:val="28"/>
        </w:rPr>
      </w:pPr>
      <w:r>
        <w:rPr>
          <w:sz w:val="28"/>
        </w:rPr>
        <w:t>2.1.</w:t>
      </w:r>
      <w:r>
        <w:rPr>
          <w:sz w:val="28"/>
        </w:rPr>
        <w:tab/>
        <w:t xml:space="preserve">Общее количество поставляемого Товара составляет </w:t>
      </w:r>
      <w:r w:rsidR="00BE26C6">
        <w:rPr>
          <w:sz w:val="28"/>
        </w:rPr>
        <w:t xml:space="preserve">500 (пятьсот) </w:t>
      </w:r>
      <w:r>
        <w:rPr>
          <w:sz w:val="28"/>
        </w:rPr>
        <w:t>единиц.</w:t>
      </w:r>
    </w:p>
    <w:p w:rsidR="007F6936" w:rsidRPr="006165ED" w:rsidRDefault="007F6936" w:rsidP="007F6936">
      <w:pPr>
        <w:pStyle w:val="23"/>
        <w:spacing w:after="0" w:line="240" w:lineRule="auto"/>
        <w:ind w:left="0" w:firstLine="709"/>
        <w:jc w:val="both"/>
        <w:rPr>
          <w:sz w:val="28"/>
        </w:rPr>
      </w:pPr>
      <w:r>
        <w:rPr>
          <w:sz w:val="28"/>
        </w:rPr>
        <w:t>Количество, срок поставки Товара согласовываются и указываются сторонами в спецификациях, являющихся неотъемлемой частью настоящего Договора и составленных по форме приведенной в приложение № 1а к настоящему Договору.</w:t>
      </w:r>
    </w:p>
    <w:p w:rsidR="007F6936" w:rsidRPr="006165ED" w:rsidRDefault="007F6936" w:rsidP="007F6936">
      <w:pPr>
        <w:pStyle w:val="23"/>
        <w:spacing w:after="0" w:line="240" w:lineRule="auto"/>
        <w:ind w:left="0" w:firstLine="709"/>
        <w:jc w:val="both"/>
        <w:rPr>
          <w:spacing w:val="-6"/>
          <w:sz w:val="28"/>
        </w:rPr>
      </w:pPr>
      <w:r>
        <w:rPr>
          <w:sz w:val="28"/>
        </w:rPr>
        <w:t>2.2.</w:t>
      </w:r>
      <w:r>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w:t>
      </w:r>
      <w:r>
        <w:rPr>
          <w:sz w:val="28"/>
        </w:rPr>
        <w:lastRenderedPageBreak/>
        <w:t xml:space="preserve">федеральном железнодорожном транспорте» ФБУ «РС ФЖТ» (далее - ФБУ «РС ФЖТ») на поставляемый Товар. </w:t>
      </w:r>
      <w:r>
        <w:rPr>
          <w:spacing w:val="-6"/>
          <w:sz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7F6936" w:rsidRPr="006165ED" w:rsidRDefault="007F6936" w:rsidP="007F6936">
      <w:pPr>
        <w:pStyle w:val="23"/>
        <w:spacing w:after="0" w:line="240" w:lineRule="auto"/>
        <w:ind w:left="0" w:firstLine="709"/>
        <w:jc w:val="both"/>
        <w:rPr>
          <w:sz w:val="28"/>
        </w:rPr>
      </w:pPr>
      <w:r>
        <w:rPr>
          <w:sz w:val="28"/>
        </w:rPr>
        <w:t>Товар укомплектован новыми, не бывшими в эксплуатации:</w:t>
      </w:r>
    </w:p>
    <w:p w:rsidR="007F6936" w:rsidRPr="006165ED" w:rsidRDefault="007F6936" w:rsidP="007F6936">
      <w:pPr>
        <w:pStyle w:val="23"/>
        <w:spacing w:after="0" w:line="240" w:lineRule="auto"/>
        <w:ind w:left="0" w:firstLine="709"/>
        <w:jc w:val="both"/>
        <w:rPr>
          <w:sz w:val="28"/>
        </w:rPr>
      </w:pPr>
      <w:r>
        <w:rPr>
          <w:sz w:val="28"/>
        </w:rPr>
        <w:t>-</w:t>
      </w:r>
      <w:proofErr w:type="spellStart"/>
      <w:r>
        <w:rPr>
          <w:sz w:val="28"/>
        </w:rPr>
        <w:t>фитинговые</w:t>
      </w:r>
      <w:proofErr w:type="spellEnd"/>
      <w:r>
        <w:rPr>
          <w:sz w:val="28"/>
        </w:rPr>
        <w:t xml:space="preserve"> упоры - должны обеспечивать удержание контейнера при ветровых нагрузках более 20 м/с </w:t>
      </w:r>
      <w:r>
        <w:rPr>
          <w:i/>
          <w:sz w:val="28"/>
        </w:rPr>
        <w:t>либо иметь отверстие для увязки,</w:t>
      </w:r>
      <w:r>
        <w:rPr>
          <w:sz w:val="28"/>
        </w:rPr>
        <w:t xml:space="preserve"> изготовлены не ранее 2025 года изготовления;</w:t>
      </w:r>
    </w:p>
    <w:p w:rsidR="007F6936" w:rsidRPr="006165ED" w:rsidRDefault="007F6936" w:rsidP="007F6936">
      <w:pPr>
        <w:pStyle w:val="23"/>
        <w:spacing w:after="0" w:line="240" w:lineRule="auto"/>
        <w:ind w:left="0" w:firstLine="709"/>
        <w:jc w:val="both"/>
        <w:rPr>
          <w:sz w:val="28"/>
        </w:rPr>
      </w:pPr>
      <w:r>
        <w:rPr>
          <w:sz w:val="28"/>
        </w:rPr>
        <w:t>-комплектами крупного вагонного литья (</w:t>
      </w:r>
      <w:proofErr w:type="spellStart"/>
      <w:r>
        <w:rPr>
          <w:sz w:val="28"/>
        </w:rPr>
        <w:t>надрессорная</w:t>
      </w:r>
      <w:proofErr w:type="spellEnd"/>
      <w:r>
        <w:rPr>
          <w:sz w:val="28"/>
        </w:rPr>
        <w:t xml:space="preserve"> балка, боковые рамы) не ранее 2025 года изготовления;</w:t>
      </w:r>
    </w:p>
    <w:p w:rsidR="007F6936" w:rsidRPr="006165ED" w:rsidRDefault="007F6936" w:rsidP="007F6936">
      <w:pPr>
        <w:pStyle w:val="23"/>
        <w:spacing w:after="0" w:line="240" w:lineRule="auto"/>
        <w:ind w:left="0" w:firstLine="709"/>
        <w:jc w:val="both"/>
        <w:rPr>
          <w:sz w:val="28"/>
        </w:rPr>
      </w:pPr>
      <w:r>
        <w:rPr>
          <w:sz w:val="28"/>
        </w:rPr>
        <w:t>-комплектами среднего вагонного литья (автосцепка, поглощающий аппарат не ниже класса Т2 (РТ-130, АПЭ-90ЖДТ) или Т3 (73</w:t>
      </w:r>
      <w:proofErr w:type="spellStart"/>
      <w:r>
        <w:rPr>
          <w:sz w:val="28"/>
          <w:lang w:val="en-US"/>
        </w:rPr>
        <w:t>ZWy</w:t>
      </w:r>
      <w:proofErr w:type="spellEnd"/>
      <w:r>
        <w:rPr>
          <w:sz w:val="28"/>
        </w:rPr>
        <w:t xml:space="preserve">2, АПЭ-110ЖДТ) не ранее 2025 года изготовления. </w:t>
      </w:r>
    </w:p>
    <w:p w:rsidR="007F6936" w:rsidRPr="006165ED" w:rsidRDefault="007F6936" w:rsidP="007F6936">
      <w:pPr>
        <w:pStyle w:val="23"/>
        <w:spacing w:after="0" w:line="240" w:lineRule="auto"/>
        <w:ind w:left="0" w:firstLine="709"/>
        <w:jc w:val="both"/>
        <w:rPr>
          <w:sz w:val="28"/>
        </w:rPr>
      </w:pPr>
      <w:r>
        <w:rPr>
          <w:sz w:val="28"/>
        </w:rPr>
        <w:t>Для Товара, поставляемого в первом квартале 2025 года, допускается комплектация средним вагонным литьем 2024 года изготовления.</w:t>
      </w:r>
    </w:p>
    <w:p w:rsidR="007F6936" w:rsidRPr="006165ED" w:rsidRDefault="007F6936" w:rsidP="007F6936">
      <w:pPr>
        <w:pStyle w:val="23"/>
        <w:spacing w:after="0" w:line="240" w:lineRule="auto"/>
        <w:ind w:left="0" w:firstLine="709"/>
        <w:jc w:val="both"/>
        <w:rPr>
          <w:sz w:val="28"/>
        </w:rPr>
      </w:pPr>
      <w:r>
        <w:rPr>
          <w:sz w:val="28"/>
        </w:rPr>
        <w:t>-комплектация вагона колесными парами, должна обеспечивать межремонтный срок до следующего среднего ремонта колесных пар 6 лет, срок среднего ремонта, проведённого заводом изготовителем на момент подписания Акта приема-передачи Товара, не должен превышать 30 календарных дней.</w:t>
      </w:r>
    </w:p>
    <w:p w:rsidR="007F6936" w:rsidRPr="006165ED" w:rsidRDefault="007F6936" w:rsidP="007F6936">
      <w:pPr>
        <w:pStyle w:val="23"/>
        <w:spacing w:after="0" w:line="240" w:lineRule="auto"/>
        <w:ind w:left="0" w:firstLine="709"/>
        <w:jc w:val="both"/>
        <w:rPr>
          <w:sz w:val="28"/>
        </w:rPr>
      </w:pPr>
      <w:r>
        <w:rPr>
          <w:sz w:val="28"/>
        </w:rPr>
        <w:t>Товар должен соответствовать техническому облику Приложение № 7.</w:t>
      </w:r>
    </w:p>
    <w:p w:rsidR="007F6936" w:rsidRPr="006165ED" w:rsidRDefault="007F6936" w:rsidP="007F6936">
      <w:pPr>
        <w:pStyle w:val="210"/>
        <w:spacing w:after="0" w:line="240" w:lineRule="auto"/>
        <w:ind w:firstLine="709"/>
        <w:jc w:val="both"/>
        <w:rPr>
          <w:sz w:val="28"/>
          <w:szCs w:val="28"/>
        </w:rPr>
      </w:pPr>
      <w:r>
        <w:rPr>
          <w:sz w:val="28"/>
          <w:szCs w:val="28"/>
        </w:rPr>
        <w:t xml:space="preserve">2.3. Гарантийный срок на Товар составляет 36 (тридцать шесть) месяцев с даты подписания Сторонами Акта приема-передачи Товара (далее – «Акт приема-передачи»), при условии соблюдения Покупателем правил эксплуатации Товара в соответствии с прилагаемым к поставляемому Товару руководством по эксплуатации и распространяется на все неисправности за исключением кодов повреждений, если виновником повреждения не явился Поставщик. </w:t>
      </w:r>
    </w:p>
    <w:p w:rsidR="007F6936" w:rsidRPr="006165ED" w:rsidRDefault="007F6936" w:rsidP="007F6936">
      <w:pPr>
        <w:tabs>
          <w:tab w:val="left" w:pos="709"/>
          <w:tab w:val="left" w:pos="851"/>
          <w:tab w:val="left" w:pos="993"/>
          <w:tab w:val="left" w:pos="1134"/>
          <w:tab w:val="left" w:pos="1276"/>
          <w:tab w:val="left" w:pos="1843"/>
        </w:tabs>
        <w:jc w:val="both"/>
        <w:rPr>
          <w:rFonts w:eastAsia="MS Mincho"/>
          <w:sz w:val="28"/>
        </w:rPr>
      </w:pPr>
      <w:r>
        <w:rPr>
          <w:sz w:val="28"/>
          <w:szCs w:val="28"/>
        </w:rPr>
        <w:tab/>
        <w:t xml:space="preserve">Гарантийный срок на боковые рамы, </w:t>
      </w:r>
      <w:proofErr w:type="spellStart"/>
      <w:r>
        <w:rPr>
          <w:sz w:val="28"/>
          <w:szCs w:val="28"/>
        </w:rPr>
        <w:t>надрессорные</w:t>
      </w:r>
      <w:proofErr w:type="spellEnd"/>
      <w:r>
        <w:rPr>
          <w:sz w:val="28"/>
          <w:szCs w:val="28"/>
        </w:rPr>
        <w:t xml:space="preserve"> балки составляет 60 (шестьдесят)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r>
        <w:rPr>
          <w:rFonts w:eastAsia="MS Mincho"/>
          <w:sz w:val="28"/>
        </w:rPr>
        <w:t>и 32 года по химическому составу.</w:t>
      </w:r>
    </w:p>
    <w:p w:rsidR="007F6936" w:rsidRPr="006165ED" w:rsidRDefault="007F6936" w:rsidP="007F6936">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раму вагона составляет 16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F6936" w:rsidRPr="006165ED" w:rsidRDefault="007F6936" w:rsidP="007F6936">
      <w:pPr>
        <w:tabs>
          <w:tab w:val="left" w:pos="709"/>
          <w:tab w:val="left" w:pos="851"/>
          <w:tab w:val="left" w:pos="993"/>
          <w:tab w:val="left" w:pos="1134"/>
          <w:tab w:val="left" w:pos="1276"/>
          <w:tab w:val="left" w:pos="1843"/>
        </w:tabs>
        <w:jc w:val="both"/>
        <w:rPr>
          <w:rFonts w:eastAsia="MS Mincho"/>
          <w:sz w:val="28"/>
        </w:rPr>
      </w:pPr>
      <w:r>
        <w:rPr>
          <w:rFonts w:eastAsia="MS Mincho"/>
          <w:sz w:val="28"/>
        </w:rPr>
        <w:tab/>
      </w:r>
      <w:r>
        <w:rPr>
          <w:rFonts w:eastAsia="MS Mincho"/>
          <w:sz w:val="28"/>
        </w:rPr>
        <w:tab/>
        <w:t xml:space="preserve">Гарантийный срок на поглощающие аппараты составляет 8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7F6936" w:rsidRPr="006165ED" w:rsidRDefault="007F6936" w:rsidP="007F6936">
      <w:pPr>
        <w:tabs>
          <w:tab w:val="left" w:pos="709"/>
          <w:tab w:val="left" w:pos="851"/>
          <w:tab w:val="left" w:pos="993"/>
          <w:tab w:val="left" w:pos="1134"/>
          <w:tab w:val="left" w:pos="1276"/>
          <w:tab w:val="left" w:pos="1843"/>
        </w:tabs>
        <w:jc w:val="both"/>
        <w:rPr>
          <w:rFonts w:eastAsia="MS Mincho"/>
          <w:sz w:val="28"/>
        </w:rPr>
      </w:pPr>
      <w:r>
        <w:rPr>
          <w:rFonts w:eastAsia="MS Mincho"/>
          <w:sz w:val="28"/>
        </w:rPr>
        <w:tab/>
        <w:t>Поставщик передает Покупателю паспорта на установленные поглощающие аппараты, а также их номерной реестр с привязкой к номеру вагона.</w:t>
      </w:r>
    </w:p>
    <w:p w:rsidR="007F6936" w:rsidRPr="006165ED" w:rsidRDefault="007F6936" w:rsidP="007F6936">
      <w:pPr>
        <w:tabs>
          <w:tab w:val="left" w:pos="709"/>
          <w:tab w:val="left" w:pos="851"/>
          <w:tab w:val="left" w:pos="993"/>
          <w:tab w:val="left" w:pos="1134"/>
          <w:tab w:val="left" w:pos="1276"/>
          <w:tab w:val="left" w:pos="1843"/>
        </w:tabs>
        <w:jc w:val="both"/>
        <w:rPr>
          <w:sz w:val="28"/>
          <w:szCs w:val="28"/>
        </w:rPr>
      </w:pPr>
      <w:r>
        <w:rPr>
          <w:rFonts w:eastAsia="MS Mincho"/>
          <w:sz w:val="28"/>
        </w:rPr>
        <w:tab/>
      </w:r>
      <w:bookmarkStart w:id="23" w:name="_Hlk132101974"/>
      <w:r>
        <w:rPr>
          <w:sz w:val="28"/>
          <w:szCs w:val="28"/>
        </w:rPr>
        <w:t xml:space="preserve">Гарантийный срок на колесные пары: </w:t>
      </w:r>
    </w:p>
    <w:p w:rsidR="007F6936" w:rsidRPr="006165ED" w:rsidRDefault="007F6936" w:rsidP="007F6936">
      <w:pPr>
        <w:tabs>
          <w:tab w:val="left" w:pos="709"/>
          <w:tab w:val="left" w:pos="851"/>
          <w:tab w:val="left" w:pos="993"/>
          <w:tab w:val="left" w:pos="1134"/>
          <w:tab w:val="left" w:pos="1276"/>
          <w:tab w:val="left" w:pos="1843"/>
        </w:tabs>
        <w:ind w:firstLine="567"/>
        <w:jc w:val="both"/>
        <w:rPr>
          <w:sz w:val="28"/>
          <w:szCs w:val="28"/>
        </w:rPr>
      </w:pPr>
      <w:r>
        <w:rPr>
          <w:sz w:val="28"/>
          <w:szCs w:val="28"/>
        </w:rPr>
        <w:lastRenderedPageBreak/>
        <w:t>-  по прочности прессовых соединений колес с осями - 15 (пятнадцать)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F6936" w:rsidRPr="006165ED" w:rsidRDefault="007F6936" w:rsidP="007F6936">
      <w:pPr>
        <w:tabs>
          <w:tab w:val="left" w:pos="709"/>
          <w:tab w:val="left" w:pos="851"/>
          <w:tab w:val="left" w:pos="993"/>
          <w:tab w:val="left" w:pos="1134"/>
          <w:tab w:val="left" w:pos="1276"/>
          <w:tab w:val="left" w:pos="1843"/>
        </w:tabs>
        <w:jc w:val="both"/>
        <w:rPr>
          <w:sz w:val="28"/>
          <w:szCs w:val="28"/>
        </w:rPr>
      </w:pPr>
      <w:r>
        <w:rPr>
          <w:sz w:val="28"/>
          <w:szCs w:val="28"/>
        </w:rPr>
        <w:t xml:space="preserve">          - на ось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F6936" w:rsidRPr="006165ED" w:rsidRDefault="007F6936" w:rsidP="007F6936">
      <w:pPr>
        <w:tabs>
          <w:tab w:val="left" w:pos="709"/>
          <w:tab w:val="left" w:pos="851"/>
          <w:tab w:val="left" w:pos="993"/>
          <w:tab w:val="left" w:pos="1134"/>
          <w:tab w:val="left" w:pos="1276"/>
          <w:tab w:val="left" w:pos="1843"/>
        </w:tabs>
        <w:ind w:firstLine="567"/>
        <w:jc w:val="both"/>
        <w:rPr>
          <w:sz w:val="28"/>
          <w:szCs w:val="28"/>
        </w:rPr>
      </w:pPr>
      <w:r>
        <w:rPr>
          <w:sz w:val="28"/>
          <w:szCs w:val="28"/>
        </w:rPr>
        <w:t xml:space="preserve">- по качеству монтажа буксовых узлов: с подшипниками роликовыми цилиндрическими, заправленными смазкой ЛЗ-ЦНИИ – 5 (пять) лет (или 450 тыс. км пробега) или до следующего среднего ремонта; с подшипниками роликовыми цилиндрическими, заправленными смазкой </w:t>
      </w:r>
      <w:proofErr w:type="spellStart"/>
      <w:r>
        <w:rPr>
          <w:sz w:val="28"/>
          <w:szCs w:val="28"/>
        </w:rPr>
        <w:t>Буксол</w:t>
      </w:r>
      <w:proofErr w:type="spellEnd"/>
      <w:r>
        <w:rPr>
          <w:sz w:val="28"/>
          <w:szCs w:val="28"/>
        </w:rPr>
        <w:t xml:space="preserve"> - 6 (шесть) лет (или 600 тыс. км пробега) или до следующего среднего ремонта.  Срок среднего ремонта, проведенного заводом изготовителем на момент подписания Акта приема-передачи Товара, не должен превышать 30 календарных дней.</w:t>
      </w:r>
    </w:p>
    <w:bookmarkEnd w:id="23"/>
    <w:p w:rsidR="007F6936" w:rsidRPr="006165ED" w:rsidRDefault="007F6936" w:rsidP="007F6936">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по защитным свойствам лакокрасочного покрытия рамы вагона по ГОСТ 7409-2018 составляет 72 (семьдесят два) месяца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7F6936" w:rsidRPr="006165ED" w:rsidRDefault="007F6936" w:rsidP="007F6936">
      <w:pPr>
        <w:tabs>
          <w:tab w:val="left" w:pos="709"/>
          <w:tab w:val="left" w:pos="851"/>
          <w:tab w:val="left" w:pos="993"/>
          <w:tab w:val="left" w:pos="1134"/>
          <w:tab w:val="left" w:pos="1276"/>
          <w:tab w:val="left" w:pos="1843"/>
        </w:tabs>
        <w:ind w:firstLine="709"/>
        <w:jc w:val="both"/>
        <w:rPr>
          <w:sz w:val="28"/>
          <w:szCs w:val="28"/>
        </w:rPr>
      </w:pPr>
      <w:r>
        <w:rPr>
          <w:sz w:val="28"/>
          <w:szCs w:val="28"/>
        </w:rPr>
        <w:t>Перечень неисправностей и дефектов определен классификатором «Основные неисправности грузовых вагонов» (КЖА 2005 05), далее – «Классификатор», утвержденным Комиссией Совета по железнодорожному транспорту полномочных специалистов вагонного хозяйства железнодорожных администраций (протокол от 23-25 марта 2004г.), Комиссией специалистов по информатизации железнодорожного транспорта (с изменениями, утвержденными Комиссией Совета по железнодорожному транспорту от 22-24 августа 2006г.).</w:t>
      </w:r>
    </w:p>
    <w:p w:rsidR="007F6936" w:rsidRPr="006165ED" w:rsidRDefault="007F6936" w:rsidP="007F6936">
      <w:pPr>
        <w:ind w:firstLine="567"/>
        <w:jc w:val="both"/>
        <w:rPr>
          <w:sz w:val="28"/>
          <w:szCs w:val="28"/>
        </w:rPr>
      </w:pPr>
      <w:r>
        <w:rPr>
          <w:sz w:val="28"/>
          <w:szCs w:val="28"/>
        </w:rPr>
        <w:t xml:space="preserve">Расследование причин возникновения технологических неисправностей и дефектов и ведение рекламационной работы осуществляется в соответствии с Регламентом расследования причин отцепки грузового вагона и ведения рекламационной работы, утвержденного президентом НП "ОПЖТ" В.А. Гапановичем от 18 марта 2020 года или иным другим документом, принятым взамен данного регламента на момент отцепки (далее – Регламент). </w:t>
      </w:r>
    </w:p>
    <w:p w:rsidR="007F6936" w:rsidRPr="006165ED" w:rsidRDefault="007F6936" w:rsidP="007F6936">
      <w:pPr>
        <w:ind w:firstLine="708"/>
        <w:jc w:val="both"/>
        <w:rPr>
          <w:sz w:val="28"/>
          <w:szCs w:val="28"/>
        </w:rPr>
      </w:pPr>
      <w:r>
        <w:rPr>
          <w:sz w:val="28"/>
          <w:szCs w:val="28"/>
        </w:rPr>
        <w:t xml:space="preserve">По отцепкам за территорией Российской Федерации, а также эксплуатационных отцепок, расследование не производится, претензии направляются без приложения рекламационных документов. Основанием для отнесения по виновности и ответственности завода изготовителя является отцепка вагона как в ТР-2, так и в ТР-1. </w:t>
      </w:r>
    </w:p>
    <w:p w:rsidR="007F6936" w:rsidRPr="006165ED" w:rsidRDefault="007F6936" w:rsidP="007F6936">
      <w:pPr>
        <w:tabs>
          <w:tab w:val="left" w:pos="709"/>
          <w:tab w:val="left" w:pos="851"/>
          <w:tab w:val="left" w:pos="993"/>
          <w:tab w:val="left" w:pos="1134"/>
          <w:tab w:val="left" w:pos="1276"/>
          <w:tab w:val="left" w:pos="1843"/>
        </w:tabs>
        <w:jc w:val="both"/>
        <w:rPr>
          <w:sz w:val="28"/>
          <w:szCs w:val="28"/>
        </w:rPr>
      </w:pPr>
      <w:r>
        <w:rPr>
          <w:sz w:val="28"/>
          <w:szCs w:val="28"/>
        </w:rPr>
        <w:tab/>
        <w:t>2.4. Если в течение гарантийного срока Товар или его отдельные части (узлы) станут непригодными для дальнейшего использования, Покупатель производит ремонт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7F6936" w:rsidRPr="006165ED" w:rsidRDefault="007F6936" w:rsidP="007F6936">
      <w:pPr>
        <w:ind w:firstLine="708"/>
        <w:jc w:val="both"/>
        <w:rPr>
          <w:sz w:val="28"/>
          <w:szCs w:val="28"/>
        </w:rPr>
      </w:pPr>
      <w:r>
        <w:rPr>
          <w:sz w:val="28"/>
          <w:szCs w:val="28"/>
        </w:rPr>
        <w:lastRenderedPageBreak/>
        <w:t>Поставщик обязан в срок не позднее 10 (десяти)  рабочих дней с даты поступления претензии Покупателя возместить расходы Покупателя по устранению неисправностей и  дефектов  на основании документов, подтверждающих произведенные расходы, а именно копий следующих документов: уведомлений форм ВУ-22 (при ее составлении), ВУ-23, ВУ-36, Акта рекламации формы ВУ-41М (за исключением отцепок за пределами Российской Федерации),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а также транспортные расходы Покупателя на ремонт Товара, оформление документов, и прочие расходы связанные с устранением неисправности.</w:t>
      </w:r>
    </w:p>
    <w:p w:rsidR="007F6936" w:rsidRPr="006165ED" w:rsidRDefault="007F6936" w:rsidP="007F6936">
      <w:pPr>
        <w:ind w:firstLine="709"/>
        <w:jc w:val="both"/>
        <w:rPr>
          <w:sz w:val="28"/>
          <w:szCs w:val="28"/>
        </w:rPr>
      </w:pPr>
      <w:r>
        <w:rPr>
          <w:sz w:val="28"/>
          <w:szCs w:val="28"/>
        </w:rPr>
        <w:t xml:space="preserve">Поставщик возмещает Покупателю потери от простоя вагонов по устранению неисправности в размере 3000 рублей за каждые полные сутки простоя, но не более чем 15 суток. </w:t>
      </w:r>
    </w:p>
    <w:p w:rsidR="007F6936" w:rsidRPr="006165ED" w:rsidRDefault="007F6936" w:rsidP="007F6936">
      <w:pPr>
        <w:jc w:val="both"/>
        <w:rPr>
          <w:sz w:val="28"/>
          <w:szCs w:val="28"/>
        </w:rPr>
      </w:pPr>
    </w:p>
    <w:p w:rsidR="007F6936" w:rsidRPr="006165ED" w:rsidRDefault="007F6936" w:rsidP="007F6936">
      <w:pPr>
        <w:pStyle w:val="23"/>
        <w:spacing w:after="0" w:line="240" w:lineRule="auto"/>
        <w:ind w:left="0"/>
        <w:jc w:val="center"/>
        <w:rPr>
          <w:b/>
          <w:sz w:val="28"/>
        </w:rPr>
      </w:pPr>
      <w:r>
        <w:rPr>
          <w:b/>
          <w:sz w:val="28"/>
        </w:rPr>
        <w:t>3. УСЛОВИЯ ПОСТАВКИ</w:t>
      </w:r>
    </w:p>
    <w:p w:rsidR="007F6936" w:rsidRPr="006165ED" w:rsidRDefault="007F6936" w:rsidP="007F6936">
      <w:pPr>
        <w:ind w:firstLine="709"/>
        <w:jc w:val="both"/>
        <w:rPr>
          <w:sz w:val="28"/>
          <w:szCs w:val="28"/>
        </w:rPr>
      </w:pPr>
      <w:r>
        <w:rPr>
          <w:sz w:val="28"/>
          <w:szCs w:val="28"/>
        </w:rPr>
        <w:t>3.1.</w:t>
      </w:r>
      <w:r>
        <w:rPr>
          <w:sz w:val="28"/>
          <w:szCs w:val="28"/>
        </w:rPr>
        <w:tab/>
        <w:t xml:space="preserve">Поставка Товара осуществляется </w:t>
      </w:r>
      <w:r>
        <w:t>_________________ (</w:t>
      </w:r>
      <w:r>
        <w:rPr>
          <w:i/>
          <w:iCs/>
        </w:rPr>
        <w:t>указывается в соответствии с вариантом, указанным в финансово-коммерческом предложении победителя</w:t>
      </w:r>
      <w:r>
        <w:t>)</w:t>
      </w:r>
      <w:r>
        <w:rPr>
          <w:sz w:val="28"/>
          <w:szCs w:val="28"/>
        </w:rPr>
        <w:t xml:space="preserve"> </w:t>
      </w:r>
    </w:p>
    <w:p w:rsidR="007F6936" w:rsidRPr="006165ED" w:rsidRDefault="007F6936" w:rsidP="007F6936">
      <w:pPr>
        <w:ind w:firstLine="709"/>
        <w:jc w:val="both"/>
        <w:rPr>
          <w:sz w:val="28"/>
          <w:szCs w:val="28"/>
        </w:rPr>
      </w:pPr>
      <w:r>
        <w:rPr>
          <w:sz w:val="28"/>
          <w:szCs w:val="28"/>
        </w:rPr>
        <w:t>3.2. Срок поставки Товара указывается в Спецификациях.</w:t>
      </w:r>
    </w:p>
    <w:p w:rsidR="007F6936" w:rsidRPr="006165ED" w:rsidRDefault="007F6936" w:rsidP="007F6936">
      <w:pPr>
        <w:ind w:firstLine="709"/>
        <w:jc w:val="both"/>
        <w:rPr>
          <w:sz w:val="28"/>
          <w:szCs w:val="28"/>
        </w:rPr>
      </w:pPr>
      <w:r>
        <w:rPr>
          <w:sz w:val="28"/>
          <w:szCs w:val="28"/>
        </w:rPr>
        <w:t>В пределах каждой партии Товара, указанной в Спецификации, Товар может поставляться отгрузочными партиями в количестве не менее 10 единиц в каждой.</w:t>
      </w:r>
    </w:p>
    <w:p w:rsidR="007F6936" w:rsidRPr="006165ED" w:rsidRDefault="007F6936" w:rsidP="007F6936">
      <w:pPr>
        <w:ind w:firstLine="709"/>
        <w:jc w:val="both"/>
        <w:rPr>
          <w:sz w:val="28"/>
          <w:szCs w:val="28"/>
        </w:rPr>
      </w:pPr>
      <w:r>
        <w:rPr>
          <w:sz w:val="28"/>
          <w:szCs w:val="28"/>
        </w:rPr>
        <w:t>Под партией Товара в настоящем Договоре понимается количество единиц Товара, указанное в Спецификации со сроком поставки до указанной в Спецификации конкретной даты.</w:t>
      </w:r>
    </w:p>
    <w:p w:rsidR="007F6936" w:rsidRPr="006165ED" w:rsidRDefault="007F6936" w:rsidP="007F6936">
      <w:pPr>
        <w:ind w:firstLine="709"/>
        <w:jc w:val="both"/>
        <w:rPr>
          <w:sz w:val="28"/>
          <w:szCs w:val="28"/>
        </w:rPr>
      </w:pPr>
      <w:r>
        <w:rPr>
          <w:sz w:val="28"/>
          <w:szCs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rsidR="007F6936" w:rsidRPr="006165ED" w:rsidRDefault="007F6936" w:rsidP="007F6936">
      <w:pPr>
        <w:ind w:firstLine="709"/>
        <w:jc w:val="both"/>
        <w:rPr>
          <w:sz w:val="28"/>
          <w:szCs w:val="28"/>
        </w:rPr>
      </w:pPr>
      <w:r>
        <w:rPr>
          <w:sz w:val="28"/>
          <w:szCs w:val="28"/>
        </w:rPr>
        <w:t>Поставщик имеет право досрочной поставки Товара по письменному согласованию с Покупателем.</w:t>
      </w:r>
    </w:p>
    <w:p w:rsidR="007F6936" w:rsidRPr="006165ED" w:rsidRDefault="007F6936" w:rsidP="007F6936">
      <w:pPr>
        <w:pStyle w:val="210"/>
        <w:spacing w:after="0" w:line="240" w:lineRule="auto"/>
        <w:ind w:firstLine="709"/>
        <w:jc w:val="both"/>
        <w:rPr>
          <w:sz w:val="28"/>
          <w:szCs w:val="28"/>
        </w:rPr>
      </w:pPr>
      <w:r>
        <w:rPr>
          <w:sz w:val="28"/>
          <w:szCs w:val="28"/>
        </w:rPr>
        <w:t>3.3.</w:t>
      </w:r>
      <w:r>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w:t>
      </w:r>
      <w:proofErr w:type="spellStart"/>
      <w:r>
        <w:rPr>
          <w:sz w:val="28"/>
          <w:szCs w:val="28"/>
        </w:rPr>
        <w:t>пономерного</w:t>
      </w:r>
      <w:proofErr w:type="spellEnd"/>
      <w:r>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Федерального агентства железнодорожного транспорта. </w:t>
      </w:r>
    </w:p>
    <w:p w:rsidR="007F6936" w:rsidRPr="006165ED" w:rsidRDefault="007F6936" w:rsidP="007F6936">
      <w:pPr>
        <w:pStyle w:val="210"/>
        <w:spacing w:after="0" w:line="240" w:lineRule="auto"/>
        <w:ind w:firstLine="851"/>
        <w:jc w:val="both"/>
        <w:rPr>
          <w:sz w:val="28"/>
          <w:szCs w:val="28"/>
        </w:rPr>
      </w:pPr>
      <w:r>
        <w:rPr>
          <w:sz w:val="28"/>
          <w:szCs w:val="28"/>
        </w:rPr>
        <w:t>Поставщик регистрирует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rsidR="007F6936" w:rsidRPr="006165ED" w:rsidRDefault="007F6936" w:rsidP="007F6936">
      <w:pPr>
        <w:pStyle w:val="210"/>
        <w:spacing w:after="0" w:line="240" w:lineRule="auto"/>
        <w:ind w:firstLine="851"/>
        <w:jc w:val="both"/>
        <w:rPr>
          <w:sz w:val="28"/>
          <w:szCs w:val="28"/>
        </w:rPr>
      </w:pPr>
      <w:r>
        <w:rPr>
          <w:sz w:val="28"/>
          <w:szCs w:val="28"/>
        </w:rPr>
        <w:t xml:space="preserve">Для осуществления указанных действий Поставщик не позднее 10 (десяти) рабочих дней с даты подписания Договора сообщает Покупателю все </w:t>
      </w:r>
      <w:r>
        <w:rPr>
          <w:sz w:val="28"/>
          <w:szCs w:val="28"/>
        </w:rPr>
        <w:lastRenderedPageBreak/>
        <w:t>необходимые сведения для оформления соответствующей доверенности на Поставщика.</w:t>
      </w:r>
    </w:p>
    <w:p w:rsidR="007F6936" w:rsidRPr="006165ED" w:rsidRDefault="007F6936" w:rsidP="007F6936">
      <w:pPr>
        <w:pStyle w:val="210"/>
        <w:spacing w:after="0" w:line="240" w:lineRule="auto"/>
        <w:ind w:firstLine="851"/>
        <w:jc w:val="both"/>
        <w:rPr>
          <w:sz w:val="28"/>
          <w:szCs w:val="28"/>
        </w:rPr>
      </w:pPr>
      <w:r>
        <w:rPr>
          <w:sz w:val="28"/>
          <w:szCs w:val="28"/>
        </w:rPr>
        <w:t>Покупатель в течение 5 (пяти) рабочих дней с даты получения всех необходимых сведений от Поставщика предоставляет доверенность по форме Поставщика.</w:t>
      </w:r>
    </w:p>
    <w:p w:rsidR="007F6936" w:rsidRPr="006165ED" w:rsidRDefault="007F6936" w:rsidP="007F6936">
      <w:pPr>
        <w:ind w:firstLine="709"/>
        <w:jc w:val="both"/>
        <w:rPr>
          <w:sz w:val="28"/>
          <w:szCs w:val="28"/>
        </w:rPr>
      </w:pPr>
      <w:r>
        <w:rPr>
          <w:sz w:val="28"/>
          <w:szCs w:val="28"/>
        </w:rPr>
        <w:t>3.4.</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отгрузочную партию Товара). </w:t>
      </w:r>
    </w:p>
    <w:p w:rsidR="007F6936" w:rsidRPr="006165ED" w:rsidRDefault="007F6936" w:rsidP="007F6936">
      <w:pPr>
        <w:ind w:firstLine="708"/>
        <w:jc w:val="both"/>
        <w:rPr>
          <w:sz w:val="28"/>
          <w:szCs w:val="28"/>
        </w:rPr>
      </w:pPr>
      <w:r>
        <w:rPr>
          <w:sz w:val="28"/>
          <w:szCs w:val="28"/>
        </w:rPr>
        <w:t xml:space="preserve">Форма Акта приема-передачи приведена в Приложении № 2 к настоящему Договору. </w:t>
      </w:r>
    </w:p>
    <w:p w:rsidR="007F6936" w:rsidRPr="006165ED" w:rsidRDefault="007F6936" w:rsidP="007F6936">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7F6936" w:rsidRPr="006165ED" w:rsidRDefault="007F6936" w:rsidP="007F6936">
      <w:pPr>
        <w:ind w:firstLine="709"/>
        <w:jc w:val="both"/>
        <w:rPr>
          <w:sz w:val="28"/>
          <w:szCs w:val="28"/>
        </w:rPr>
      </w:pPr>
      <w:r>
        <w:rPr>
          <w:sz w:val="28"/>
          <w:szCs w:val="28"/>
        </w:rPr>
        <w:t>3.5.</w:t>
      </w:r>
      <w:r>
        <w:rPr>
          <w:sz w:val="28"/>
          <w:szCs w:val="28"/>
        </w:rPr>
        <w:tab/>
        <w:t>Поставщик передает Покупателю на Товар (партию Товара) следующие документы:</w:t>
      </w:r>
    </w:p>
    <w:p w:rsidR="007F6936" w:rsidRPr="006165ED" w:rsidRDefault="007F6936" w:rsidP="007F6936">
      <w:pPr>
        <w:ind w:firstLine="709"/>
        <w:jc w:val="both"/>
        <w:rPr>
          <w:sz w:val="28"/>
          <w:szCs w:val="28"/>
        </w:rPr>
      </w:pPr>
      <w:r>
        <w:rPr>
          <w:sz w:val="28"/>
          <w:szCs w:val="28"/>
        </w:rPr>
        <w:t>-технические условия на Товар;</w:t>
      </w:r>
    </w:p>
    <w:p w:rsidR="007F6936" w:rsidRPr="006165ED" w:rsidRDefault="007F6936" w:rsidP="007F6936">
      <w:pPr>
        <w:ind w:firstLine="709"/>
        <w:jc w:val="both"/>
        <w:rPr>
          <w:sz w:val="28"/>
          <w:szCs w:val="28"/>
        </w:rPr>
      </w:pPr>
      <w:r>
        <w:rPr>
          <w:sz w:val="28"/>
          <w:szCs w:val="28"/>
        </w:rPr>
        <w:t>-паспорта качества на поглощающие аппараты, находящиеся в составе Товара;</w:t>
      </w:r>
    </w:p>
    <w:p w:rsidR="007F6936" w:rsidRPr="006165ED" w:rsidRDefault="007F6936" w:rsidP="007F6936">
      <w:pPr>
        <w:ind w:firstLine="709"/>
        <w:jc w:val="both"/>
        <w:rPr>
          <w:sz w:val="28"/>
          <w:szCs w:val="28"/>
        </w:rPr>
      </w:pPr>
      <w:r>
        <w:rPr>
          <w:sz w:val="28"/>
          <w:szCs w:val="28"/>
        </w:rPr>
        <w:t>-номерной реестр поглощающих аппаратов с привязкой к номеру вагона;</w:t>
      </w:r>
    </w:p>
    <w:p w:rsidR="007F6936" w:rsidRPr="006165ED" w:rsidRDefault="007F6936" w:rsidP="007F6936">
      <w:pPr>
        <w:ind w:firstLine="709"/>
        <w:jc w:val="both"/>
        <w:rPr>
          <w:sz w:val="28"/>
          <w:szCs w:val="28"/>
        </w:rPr>
      </w:pPr>
      <w:r>
        <w:rPr>
          <w:sz w:val="28"/>
          <w:szCs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rsidR="007F6936" w:rsidRPr="006165ED" w:rsidRDefault="007F6936" w:rsidP="007F6936">
      <w:pPr>
        <w:ind w:firstLine="709"/>
        <w:jc w:val="both"/>
        <w:rPr>
          <w:sz w:val="28"/>
          <w:szCs w:val="28"/>
        </w:rPr>
      </w:pPr>
      <w:r>
        <w:rPr>
          <w:sz w:val="28"/>
          <w:szCs w:val="28"/>
        </w:rPr>
        <w:t>- счет-фактуру - 1 экз. на Товар (на отгрузочную партию Товара) сформированную и направленную Покупателю в соответствии с п. 6.1. настоящего Договора;</w:t>
      </w:r>
    </w:p>
    <w:p w:rsidR="007F6936" w:rsidRPr="006165ED" w:rsidRDefault="007F6936" w:rsidP="007F6936">
      <w:pPr>
        <w:ind w:firstLine="709"/>
        <w:jc w:val="both"/>
        <w:rPr>
          <w:sz w:val="28"/>
          <w:szCs w:val="28"/>
        </w:rPr>
      </w:pPr>
      <w:r>
        <w:rPr>
          <w:sz w:val="28"/>
          <w:szCs w:val="28"/>
        </w:rPr>
        <w:t>- товарную накладную (форма № ТОРГ-12) - 1 экз., сформированную и направленную Покупателю в соответствии с п. 6.1. настоящего Договора;</w:t>
      </w:r>
    </w:p>
    <w:p w:rsidR="007F6936" w:rsidRPr="006165ED" w:rsidRDefault="007F6936" w:rsidP="007F6936">
      <w:pPr>
        <w:ind w:firstLine="709"/>
        <w:jc w:val="both"/>
        <w:rPr>
          <w:sz w:val="28"/>
          <w:szCs w:val="28"/>
        </w:rPr>
      </w:pPr>
      <w:r>
        <w:rPr>
          <w:sz w:val="28"/>
          <w:szCs w:val="28"/>
        </w:rPr>
        <w:t>- паспорт формы ВУ-4М (на каждую единицу Товара) - 1 экз. оригинал;</w:t>
      </w:r>
    </w:p>
    <w:p w:rsidR="007F6936" w:rsidRPr="006165ED" w:rsidRDefault="007F6936" w:rsidP="007F6936">
      <w:pPr>
        <w:ind w:firstLine="709"/>
        <w:jc w:val="both"/>
        <w:rPr>
          <w:sz w:val="28"/>
          <w:szCs w:val="28"/>
        </w:rPr>
      </w:pPr>
      <w:r>
        <w:rPr>
          <w:sz w:val="28"/>
          <w:szCs w:val="28"/>
        </w:rPr>
        <w:t>- акт о результатах проведения инспекторского контроля новых грузовых и пассажирских вагонов в окончательно готовом виде на каждую единицу Товара (на отгрузочную партию Товара) - 1 экз. оригинал;</w:t>
      </w:r>
    </w:p>
    <w:p w:rsidR="007F6936" w:rsidRPr="006165ED" w:rsidRDefault="007F6936" w:rsidP="007F6936">
      <w:pPr>
        <w:ind w:firstLine="709"/>
        <w:jc w:val="both"/>
        <w:rPr>
          <w:sz w:val="28"/>
          <w:szCs w:val="28"/>
        </w:rPr>
      </w:pPr>
      <w:r>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7F6936" w:rsidRPr="006165ED" w:rsidRDefault="007F6936" w:rsidP="007F6936">
      <w:pPr>
        <w:ind w:firstLine="709"/>
        <w:jc w:val="both"/>
        <w:rPr>
          <w:sz w:val="28"/>
          <w:szCs w:val="28"/>
        </w:rPr>
      </w:pPr>
      <w:r>
        <w:rPr>
          <w:sz w:val="28"/>
          <w:szCs w:val="28"/>
        </w:rPr>
        <w:t xml:space="preserve">- копию паспорта качества (сертификата соответствия) «Балка </w:t>
      </w:r>
      <w:proofErr w:type="spellStart"/>
      <w:r>
        <w:rPr>
          <w:sz w:val="28"/>
          <w:szCs w:val="28"/>
        </w:rPr>
        <w:t>надрессорная</w:t>
      </w:r>
      <w:proofErr w:type="spellEnd"/>
      <w:r>
        <w:rPr>
          <w:sz w:val="28"/>
          <w:szCs w:val="28"/>
        </w:rPr>
        <w:t>» (заверенную Поставщиком Товара) (предоставляется на первую отгрузочную партию Товара) - 1 экз.;</w:t>
      </w:r>
    </w:p>
    <w:p w:rsidR="007F6936" w:rsidRPr="006165ED" w:rsidRDefault="007F6936" w:rsidP="007F6936">
      <w:pPr>
        <w:ind w:firstLine="709"/>
        <w:jc w:val="both"/>
        <w:rPr>
          <w:sz w:val="28"/>
          <w:szCs w:val="28"/>
        </w:rPr>
      </w:pPr>
      <w:r>
        <w:rPr>
          <w:sz w:val="28"/>
          <w:szCs w:val="28"/>
        </w:rPr>
        <w:t>- акт допуска на инфраструктуру (на каждую единицу Товара) - 1 экз. оригинал;</w:t>
      </w:r>
    </w:p>
    <w:p w:rsidR="007F6936" w:rsidRPr="006165ED" w:rsidRDefault="007F6936" w:rsidP="007F6936">
      <w:pPr>
        <w:ind w:firstLine="709"/>
        <w:jc w:val="both"/>
        <w:rPr>
          <w:sz w:val="28"/>
          <w:szCs w:val="28"/>
        </w:rPr>
      </w:pPr>
      <w:r>
        <w:rPr>
          <w:sz w:val="28"/>
          <w:szCs w:val="28"/>
        </w:rPr>
        <w:t>- счет на оплату -1 экз., сформированный и направленный Покупателю в соответствии с п. 6.1. настоящего Договора;</w:t>
      </w:r>
    </w:p>
    <w:p w:rsidR="007F6936" w:rsidRPr="006165ED" w:rsidRDefault="007F6936" w:rsidP="007F6936">
      <w:pPr>
        <w:ind w:firstLine="709"/>
        <w:jc w:val="both"/>
        <w:rPr>
          <w:sz w:val="28"/>
          <w:szCs w:val="28"/>
        </w:rPr>
      </w:pPr>
      <w:r>
        <w:rPr>
          <w:sz w:val="28"/>
          <w:szCs w:val="28"/>
        </w:rPr>
        <w:t>- руководство по эксплуатации Товара, заверенное Поставщиком - 1 экз. на Товар (предоставляется на первую партию Товара);</w:t>
      </w:r>
    </w:p>
    <w:p w:rsidR="007F6936" w:rsidRPr="006165ED" w:rsidRDefault="007F6936" w:rsidP="007F6936">
      <w:pPr>
        <w:ind w:firstLine="709"/>
        <w:jc w:val="both"/>
        <w:rPr>
          <w:sz w:val="28"/>
          <w:szCs w:val="28"/>
        </w:rPr>
      </w:pPr>
      <w:r>
        <w:rPr>
          <w:sz w:val="28"/>
          <w:szCs w:val="28"/>
        </w:rPr>
        <w:lastRenderedPageBreak/>
        <w:t>-- руководство по ремонту Товара, заверенное Поставщиком - 1 экз. на Товар;</w:t>
      </w:r>
    </w:p>
    <w:p w:rsidR="007F6936" w:rsidRPr="006165ED" w:rsidRDefault="007F6936" w:rsidP="007F6936">
      <w:pPr>
        <w:ind w:firstLine="709"/>
        <w:jc w:val="both"/>
        <w:rPr>
          <w:sz w:val="28"/>
          <w:szCs w:val="28"/>
        </w:rPr>
      </w:pPr>
      <w:r>
        <w:rPr>
          <w:sz w:val="28"/>
          <w:szCs w:val="28"/>
        </w:rPr>
        <w:t>- акт о технической приемке новых грузовых вагонов - 1 экз. оригинал на Товар (на отгрузочную партию Товара);</w:t>
      </w:r>
    </w:p>
    <w:p w:rsidR="007F6936" w:rsidRPr="006165ED" w:rsidRDefault="007F6936" w:rsidP="007F6936">
      <w:pPr>
        <w:ind w:firstLine="709"/>
        <w:jc w:val="both"/>
        <w:rPr>
          <w:sz w:val="28"/>
          <w:szCs w:val="28"/>
        </w:rPr>
      </w:pPr>
      <w:r>
        <w:rPr>
          <w:sz w:val="28"/>
          <w:szCs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7F6936" w:rsidRPr="006165ED" w:rsidRDefault="007F6936" w:rsidP="007F6936">
      <w:pPr>
        <w:ind w:firstLine="709"/>
        <w:jc w:val="both"/>
        <w:rPr>
          <w:sz w:val="28"/>
          <w:szCs w:val="28"/>
        </w:rPr>
      </w:pPr>
      <w:r>
        <w:rPr>
          <w:sz w:val="28"/>
          <w:szCs w:val="28"/>
        </w:rPr>
        <w:t xml:space="preserve">- паспорта колесных </w:t>
      </w:r>
      <w:r w:rsidR="002530D2">
        <w:rPr>
          <w:sz w:val="28"/>
          <w:szCs w:val="28"/>
        </w:rPr>
        <w:t>пар в соответствии с ГОСТ 4853-2013 приложение Ж (копия, заверенная Поставщиком), предоставляется на каждую колесную пару - 1 экз.;</w:t>
      </w:r>
    </w:p>
    <w:p w:rsidR="007F6936" w:rsidRPr="006165ED" w:rsidRDefault="007F6936" w:rsidP="007F6936">
      <w:pPr>
        <w:ind w:firstLine="709"/>
        <w:jc w:val="both"/>
        <w:rPr>
          <w:sz w:val="28"/>
          <w:szCs w:val="28"/>
        </w:rPr>
      </w:pPr>
      <w:r>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 предоставляется на первую отгрузочную партию Товара) - 1 экз.;</w:t>
      </w:r>
    </w:p>
    <w:p w:rsidR="007F6936" w:rsidRPr="006165ED" w:rsidRDefault="007F6936" w:rsidP="007F6936">
      <w:pPr>
        <w:ind w:firstLine="709"/>
        <w:jc w:val="both"/>
        <w:rPr>
          <w:sz w:val="28"/>
          <w:szCs w:val="28"/>
        </w:rPr>
      </w:pPr>
      <w:r>
        <w:rPr>
          <w:sz w:val="28"/>
          <w:szCs w:val="28"/>
        </w:rPr>
        <w:t>- доверенность от Изготовителя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(тридцать) календарных дней - 1 экз. оригинал;</w:t>
      </w:r>
    </w:p>
    <w:p w:rsidR="007F6936" w:rsidRPr="006165ED" w:rsidRDefault="007F6936" w:rsidP="007F6936">
      <w:pPr>
        <w:ind w:firstLine="709"/>
        <w:jc w:val="both"/>
        <w:rPr>
          <w:sz w:val="28"/>
          <w:szCs w:val="28"/>
        </w:rPr>
      </w:pPr>
      <w:r>
        <w:rPr>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rsidR="007F6936" w:rsidRPr="006165ED" w:rsidRDefault="007F6936" w:rsidP="007F6936">
      <w:pPr>
        <w:ind w:firstLine="709"/>
        <w:jc w:val="both"/>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rsidR="007F6936" w:rsidRPr="006165ED" w:rsidRDefault="007F6936" w:rsidP="007F6936">
      <w:pPr>
        <w:ind w:firstLine="709"/>
        <w:jc w:val="both"/>
        <w:rPr>
          <w:sz w:val="28"/>
          <w:szCs w:val="28"/>
        </w:rPr>
      </w:pPr>
      <w:r>
        <w:rPr>
          <w:sz w:val="28"/>
          <w:szCs w:val="28"/>
        </w:rPr>
        <w:t>Перечисленные документы передаются Покупателю в момент приемки Товара (партии Товара), за исключением товарной накладной (форма № ТОРГ-12), счета и счета-фактуры, которые передаются Покупателю в порядке, предусмотренном п. 6.1. настоящего Договора.</w:t>
      </w:r>
    </w:p>
    <w:p w:rsidR="007F6936" w:rsidRPr="006165ED" w:rsidRDefault="007F6936" w:rsidP="007F6936">
      <w:pPr>
        <w:ind w:firstLine="709"/>
        <w:jc w:val="both"/>
        <w:rPr>
          <w:sz w:val="28"/>
          <w:szCs w:val="28"/>
        </w:rPr>
      </w:pPr>
      <w:r>
        <w:rPr>
          <w:sz w:val="28"/>
          <w:szCs w:val="28"/>
        </w:rPr>
        <w:t>3.6.</w:t>
      </w:r>
      <w:r>
        <w:rPr>
          <w:sz w:val="28"/>
          <w:szCs w:val="28"/>
        </w:rPr>
        <w:tab/>
        <w:t xml:space="preserve">Покупатель после подписания Актов приема-передачи Товара </w:t>
      </w:r>
      <w:r>
        <w:rPr>
          <w:i/>
          <w:sz w:val="28"/>
          <w:szCs w:val="28"/>
        </w:rPr>
        <w:t>за</w:t>
      </w:r>
      <w:r>
        <w:rPr>
          <w:sz w:val="28"/>
          <w:szCs w:val="28"/>
        </w:rPr>
        <w:t xml:space="preserve"> свой счет производит отправку Товара с __________________________________________________ до станции назначения. </w:t>
      </w:r>
    </w:p>
    <w:p w:rsidR="007F6936" w:rsidRPr="006165ED" w:rsidRDefault="007F6936" w:rsidP="007F6936">
      <w:pPr>
        <w:ind w:firstLine="709"/>
        <w:jc w:val="both"/>
        <w:rPr>
          <w:sz w:val="28"/>
          <w:szCs w:val="28"/>
        </w:rPr>
      </w:pPr>
      <w:r>
        <w:rPr>
          <w:sz w:val="28"/>
          <w:szCs w:val="28"/>
        </w:rPr>
        <w:t xml:space="preserve">Любые расходы, связанные с организацией по доставке Товара со склада Изготовителя (места поставки Товара) до указанных в настоящем пункте станций </w:t>
      </w:r>
      <w:r>
        <w:rPr>
          <w:kern w:val="28"/>
          <w:sz w:val="28"/>
          <w:szCs w:val="28"/>
        </w:rPr>
        <w:t>примыкания</w:t>
      </w:r>
      <w:r>
        <w:rPr>
          <w:sz w:val="28"/>
          <w:szCs w:val="28"/>
        </w:rPr>
        <w:t xml:space="preserve"> несет Поставщик и включены в цену единицы Товара. </w:t>
      </w:r>
    </w:p>
    <w:p w:rsidR="007F6936" w:rsidRPr="006165ED" w:rsidRDefault="007F6936" w:rsidP="007F6936">
      <w:pPr>
        <w:ind w:firstLine="709"/>
        <w:jc w:val="both"/>
        <w:rPr>
          <w:sz w:val="28"/>
          <w:szCs w:val="28"/>
        </w:rPr>
      </w:pPr>
      <w:r>
        <w:rPr>
          <w:sz w:val="28"/>
          <w:szCs w:val="28"/>
        </w:rPr>
        <w:t xml:space="preserve">3.7. По письменному согласованию Сторон Поставщик вправе доставить Товар от станций, указанных в абзаце 1 п. 3.6. настоящего Договора до станции </w:t>
      </w:r>
      <w:r>
        <w:rPr>
          <w:sz w:val="28"/>
          <w:szCs w:val="28"/>
        </w:rPr>
        <w:lastRenderedPageBreak/>
        <w:t xml:space="preserve">назначения, указанной Покупателем. Доставка Товара осуществляется железной дорогой по реквизитам Грузополучателя. Покупатель дополнительно в письменном виде передает Поставщику отгрузочные реквизиты Грузополучателя не позднее двух суток после подписания Сторонами Акта приема-передачи Товара (на отгрузочную партию Товара). </w:t>
      </w:r>
    </w:p>
    <w:p w:rsidR="007F6936" w:rsidRPr="006165ED" w:rsidRDefault="007F6936" w:rsidP="007F6936">
      <w:pPr>
        <w:ind w:firstLine="709"/>
        <w:jc w:val="both"/>
        <w:rPr>
          <w:sz w:val="28"/>
          <w:szCs w:val="28"/>
        </w:rPr>
      </w:pPr>
      <w:r>
        <w:rPr>
          <w:sz w:val="28"/>
          <w:szCs w:val="28"/>
        </w:rPr>
        <w:t>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rsidR="007F6936" w:rsidRPr="006165ED" w:rsidRDefault="007F6936" w:rsidP="007F6936">
      <w:pPr>
        <w:ind w:firstLine="709"/>
        <w:jc w:val="both"/>
        <w:rPr>
          <w:sz w:val="28"/>
          <w:szCs w:val="28"/>
        </w:rPr>
      </w:pPr>
      <w:r>
        <w:rPr>
          <w:sz w:val="28"/>
          <w:szCs w:val="28"/>
        </w:rPr>
        <w:t>3.8.</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7F6936" w:rsidRPr="006165ED" w:rsidRDefault="007F6936" w:rsidP="007F6936">
      <w:pPr>
        <w:tabs>
          <w:tab w:val="left" w:pos="0"/>
        </w:tabs>
        <w:ind w:firstLine="709"/>
        <w:jc w:val="both"/>
        <w:rPr>
          <w:sz w:val="28"/>
          <w:szCs w:val="28"/>
        </w:rPr>
      </w:pPr>
      <w:r>
        <w:rPr>
          <w:sz w:val="28"/>
          <w:szCs w:val="28"/>
        </w:rPr>
        <w:t>3.9.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rsidR="007F6936" w:rsidRPr="006165ED" w:rsidRDefault="007F6936" w:rsidP="007F6936">
      <w:pPr>
        <w:tabs>
          <w:tab w:val="left" w:pos="0"/>
        </w:tabs>
        <w:ind w:firstLine="709"/>
        <w:jc w:val="both"/>
      </w:pPr>
    </w:p>
    <w:p w:rsidR="007F6936" w:rsidRPr="006165ED" w:rsidRDefault="007F6936" w:rsidP="007F6936">
      <w:pPr>
        <w:pStyle w:val="23"/>
        <w:spacing w:after="0" w:line="240" w:lineRule="auto"/>
        <w:ind w:left="0"/>
        <w:jc w:val="center"/>
        <w:rPr>
          <w:b/>
          <w:sz w:val="28"/>
        </w:rPr>
      </w:pPr>
      <w:r>
        <w:rPr>
          <w:b/>
          <w:sz w:val="28"/>
        </w:rPr>
        <w:t xml:space="preserve">4. ЦЕНА ТОВАРА </w:t>
      </w:r>
    </w:p>
    <w:p w:rsidR="007F6936" w:rsidRPr="006165ED" w:rsidRDefault="007F6936" w:rsidP="007F6936">
      <w:pPr>
        <w:ind w:firstLine="709"/>
        <w:jc w:val="both"/>
        <w:rPr>
          <w:sz w:val="28"/>
          <w:szCs w:val="28"/>
        </w:rPr>
      </w:pPr>
      <w:r>
        <w:rPr>
          <w:sz w:val="28"/>
          <w:szCs w:val="28"/>
        </w:rPr>
        <w:t>4.1.</w:t>
      </w:r>
      <w:r>
        <w:rPr>
          <w:sz w:val="28"/>
          <w:szCs w:val="28"/>
        </w:rPr>
        <w:tab/>
        <w:t xml:space="preserve">Цена за единицу Товара устанавливается в фиксированном размере и составляет ________________ (_______________________) рублей 00 копеек кроме НДС. Цена за единицу Товара включает в себя: окраску, приписку, регистрацию, перерегистрацию на нового собственника (Покупателя), маркировку Товара, нанесение логотипов, надписей, включая все виды налогов (кроме НДС), </w:t>
      </w:r>
      <w:r>
        <w:rPr>
          <w:snapToGrid w:val="0"/>
          <w:sz w:val="28"/>
          <w:szCs w:val="28"/>
        </w:rPr>
        <w:t>а</w:t>
      </w:r>
      <w:r>
        <w:t xml:space="preserve"> </w:t>
      </w:r>
      <w:r>
        <w:rPr>
          <w:sz w:val="28"/>
          <w:szCs w:val="28"/>
        </w:rPr>
        <w:t>также прочие расходы, связанные с поставкой Товара</w:t>
      </w:r>
      <w:r w:rsidR="007C3BA9">
        <w:rPr>
          <w:sz w:val="28"/>
          <w:szCs w:val="28"/>
        </w:rPr>
        <w:t xml:space="preserve"> </w:t>
      </w:r>
      <w:r w:rsidR="007C3BA9" w:rsidRPr="007C3BA9">
        <w:rPr>
          <w:sz w:val="28"/>
          <w:szCs w:val="28"/>
        </w:rPr>
        <w:t>до места поставки</w:t>
      </w:r>
      <w:r>
        <w:rPr>
          <w:sz w:val="28"/>
          <w:szCs w:val="28"/>
        </w:rPr>
        <w:t>. НДС начисляется в соответствии с законодательством Российской Федерации.</w:t>
      </w:r>
    </w:p>
    <w:p w:rsidR="007F6936" w:rsidRPr="006165ED" w:rsidRDefault="007F6936" w:rsidP="007F6936">
      <w:pPr>
        <w:ind w:firstLine="709"/>
        <w:jc w:val="both"/>
        <w:rPr>
          <w:sz w:val="28"/>
          <w:szCs w:val="28"/>
        </w:rPr>
      </w:pPr>
      <w:r>
        <w:rPr>
          <w:sz w:val="28"/>
          <w:szCs w:val="28"/>
        </w:rPr>
        <w:t xml:space="preserve">4.2. Общая стоимость Товара по Договору </w:t>
      </w:r>
      <w:proofErr w:type="gramStart"/>
      <w:r>
        <w:rPr>
          <w:sz w:val="28"/>
          <w:szCs w:val="28"/>
        </w:rPr>
        <w:t>составляет  _</w:t>
      </w:r>
      <w:proofErr w:type="gramEnd"/>
      <w:r>
        <w:rPr>
          <w:sz w:val="28"/>
          <w:szCs w:val="28"/>
        </w:rPr>
        <w:t>_________________ (__________________________) рублей 00 копеек кроме НДС. НДС начисляется в соответствии с законодательством Российской Федерации.</w:t>
      </w:r>
    </w:p>
    <w:p w:rsidR="007F6936" w:rsidRPr="006165ED" w:rsidRDefault="007F6936" w:rsidP="007F6936">
      <w:pPr>
        <w:ind w:firstLine="709"/>
        <w:jc w:val="both"/>
        <w:rPr>
          <w:sz w:val="28"/>
          <w:szCs w:val="28"/>
        </w:rPr>
      </w:pPr>
    </w:p>
    <w:p w:rsidR="007F6936" w:rsidRPr="006165ED" w:rsidRDefault="007F6936" w:rsidP="007F6936">
      <w:pPr>
        <w:pStyle w:val="23"/>
        <w:spacing w:after="0" w:line="240" w:lineRule="auto"/>
        <w:ind w:left="0"/>
        <w:jc w:val="center"/>
        <w:rPr>
          <w:sz w:val="28"/>
        </w:rPr>
      </w:pPr>
      <w:r>
        <w:rPr>
          <w:b/>
          <w:sz w:val="28"/>
        </w:rPr>
        <w:t>5. УСЛОВИЯ ОПЛАТЫ</w:t>
      </w:r>
    </w:p>
    <w:p w:rsidR="007F6936" w:rsidRPr="006165ED" w:rsidRDefault="007F6936" w:rsidP="007F6936">
      <w:pPr>
        <w:pStyle w:val="1a"/>
        <w:ind w:firstLine="709"/>
        <w:rPr>
          <w:szCs w:val="28"/>
        </w:rPr>
      </w:pPr>
      <w:r>
        <w:t xml:space="preserve">5.1. </w:t>
      </w:r>
      <w:r>
        <w:rPr>
          <w:szCs w:val="28"/>
        </w:rPr>
        <w:t>Оплата Товара производится в следующем порядке:</w:t>
      </w:r>
    </w:p>
    <w:p w:rsidR="007C178D" w:rsidRPr="006165ED" w:rsidRDefault="007C178D" w:rsidP="007C178D">
      <w:pPr>
        <w:ind w:firstLine="709"/>
        <w:jc w:val="both"/>
        <w:rPr>
          <w:sz w:val="28"/>
          <w:szCs w:val="28"/>
        </w:rPr>
      </w:pPr>
      <w:r>
        <w:rPr>
          <w:sz w:val="28"/>
          <w:szCs w:val="28"/>
        </w:rPr>
        <w:t>Вариант 1. Оплата товара покупателем производится в следующем порядке:</w:t>
      </w:r>
    </w:p>
    <w:p w:rsidR="007C178D" w:rsidRPr="006165ED" w:rsidRDefault="007C178D" w:rsidP="007C178D">
      <w:pPr>
        <w:ind w:firstLine="709"/>
        <w:jc w:val="both"/>
        <w:rPr>
          <w:sz w:val="28"/>
          <w:szCs w:val="28"/>
        </w:rPr>
      </w:pPr>
      <w:r>
        <w:rPr>
          <w:sz w:val="28"/>
          <w:szCs w:val="28"/>
        </w:rPr>
        <w:t>Платеж в размере 100 % (сто процентов) за Товар (отгрузочную партию Товара) производится покупателем в течение 3</w:t>
      </w:r>
      <w:r w:rsidRPr="00BC0824">
        <w:rPr>
          <w:sz w:val="28"/>
          <w:szCs w:val="28"/>
        </w:rPr>
        <w:t>0 (</w:t>
      </w:r>
      <w:r>
        <w:rPr>
          <w:sz w:val="28"/>
          <w:szCs w:val="28"/>
        </w:rPr>
        <w:t xml:space="preserve">тридцати) календарных дней с даты подписания сторонами товарной накладной (ТОРГ-12)/универсального передаточного документа (УПД) на каждую отгрузочную партию поставленного Товара </w:t>
      </w:r>
      <w:proofErr w:type="gramStart"/>
      <w:r>
        <w:rPr>
          <w:sz w:val="28"/>
          <w:szCs w:val="28"/>
        </w:rPr>
        <w:t>на основании</w:t>
      </w:r>
      <w:proofErr w:type="gramEnd"/>
      <w:r>
        <w:rPr>
          <w:sz w:val="28"/>
          <w:szCs w:val="28"/>
        </w:rPr>
        <w:t xml:space="preserve"> выставленного поставщиком счета/счета-фактуры.</w:t>
      </w:r>
    </w:p>
    <w:p w:rsidR="007C178D" w:rsidRPr="006165ED" w:rsidRDefault="007C178D" w:rsidP="007C178D">
      <w:pPr>
        <w:ind w:firstLine="709"/>
        <w:jc w:val="both"/>
        <w:rPr>
          <w:sz w:val="28"/>
          <w:szCs w:val="28"/>
        </w:rPr>
      </w:pPr>
      <w:bookmarkStart w:id="24" w:name="_Hlk189827758"/>
      <w:r>
        <w:rPr>
          <w:sz w:val="28"/>
          <w:szCs w:val="28"/>
        </w:rPr>
        <w:t>Вариант 2. Для обеспечения надлежащего исполнения обязательств по поставке, поставщик обязуется в течение 3</w:t>
      </w:r>
      <w:r w:rsidRPr="00BC0824">
        <w:rPr>
          <w:sz w:val="28"/>
          <w:szCs w:val="28"/>
        </w:rPr>
        <w:t>0 (</w:t>
      </w:r>
      <w:r>
        <w:rPr>
          <w:sz w:val="28"/>
          <w:szCs w:val="28"/>
        </w:rPr>
        <w:t>тридцат</w:t>
      </w:r>
      <w:r w:rsidRPr="00BC0824">
        <w:rPr>
          <w:sz w:val="28"/>
          <w:szCs w:val="28"/>
        </w:rPr>
        <w:t>и</w:t>
      </w:r>
      <w:r>
        <w:rPr>
          <w:sz w:val="28"/>
          <w:szCs w:val="28"/>
        </w:rPr>
        <w:t xml:space="preserve">) календарных дней с </w:t>
      </w:r>
      <w:r>
        <w:rPr>
          <w:sz w:val="28"/>
          <w:szCs w:val="28"/>
        </w:rPr>
        <w:lastRenderedPageBreak/>
        <w:t>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товара производится покупателем в следующем порядке:</w:t>
      </w:r>
      <w:bookmarkEnd w:id="24"/>
    </w:p>
    <w:p w:rsidR="007C178D" w:rsidRPr="006165ED" w:rsidRDefault="007C178D" w:rsidP="007C178D">
      <w:pPr>
        <w:ind w:firstLine="709"/>
        <w:jc w:val="both"/>
        <w:rPr>
          <w:sz w:val="28"/>
          <w:szCs w:val="28"/>
        </w:rPr>
      </w:pPr>
      <w:r>
        <w:rPr>
          <w:sz w:val="28"/>
          <w:szCs w:val="28"/>
        </w:rPr>
        <w:t xml:space="preserve">- авансовый платеж в размере не более 30% цены договора производится в течение 10 (десяти) календарных дней с даты предоставления обеспечения договора. В случае непредоставления обеспечения договора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(отгрузочной партии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каждую отгрузочную партию поставленного Товара на основании выставленного поставщиком счета/счета-фактуры. </w:t>
      </w:r>
    </w:p>
    <w:p w:rsidR="007F6936" w:rsidRPr="006165ED" w:rsidRDefault="007C178D" w:rsidP="007C178D">
      <w:pPr>
        <w:ind w:firstLine="709"/>
        <w:jc w:val="both"/>
        <w:rPr>
          <w:sz w:val="28"/>
          <w:szCs w:val="28"/>
        </w:rPr>
      </w:pPr>
      <w:r>
        <w:rPr>
          <w:sz w:val="28"/>
          <w:szCs w:val="28"/>
        </w:rPr>
        <w:t xml:space="preserve">- окончательный платеж за поставленный Товар (отгрузочную партии Товара)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каждую отгрузочную партию поставленного Товара </w:t>
      </w:r>
      <w:proofErr w:type="gramStart"/>
      <w:r>
        <w:rPr>
          <w:sz w:val="28"/>
          <w:szCs w:val="28"/>
        </w:rPr>
        <w:t>на основании</w:t>
      </w:r>
      <w:proofErr w:type="gramEnd"/>
      <w:r>
        <w:rPr>
          <w:sz w:val="28"/>
          <w:szCs w:val="28"/>
        </w:rPr>
        <w:t xml:space="preserve"> выставленного поставщиком счета/счета-фактуры.</w:t>
      </w:r>
    </w:p>
    <w:p w:rsidR="007F6936" w:rsidRPr="006165ED" w:rsidRDefault="007F6936" w:rsidP="007F6936">
      <w:pPr>
        <w:pStyle w:val="1a"/>
        <w:ind w:firstLine="397"/>
        <w:rPr>
          <w:szCs w:val="28"/>
        </w:rPr>
      </w:pPr>
      <w:r>
        <w:rPr>
          <w:szCs w:val="28"/>
        </w:rPr>
        <w:tab/>
        <w:t xml:space="preserve">5.2. В случае нарушения сроков предоставления Поставщиком Обеспечения Договора, срок уплаты авансового платежа Покупателем сдвигается соразмерно срокам задержки предоставления Поставщиком Обеспечения Договора. В случае непредставления обеспечения Договора в сроки, указанные в п. 5.2. настоящего Договора, более чем на 10 (десять) рабочих дней, Покупатель вправе расторгнуть настоящий Договор. Договор считается расторгнутым с даты, указанной </w:t>
      </w:r>
      <w:proofErr w:type="gramStart"/>
      <w:r>
        <w:rPr>
          <w:szCs w:val="28"/>
        </w:rPr>
        <w:t>в  уведомлении</w:t>
      </w:r>
      <w:proofErr w:type="gramEnd"/>
      <w:r>
        <w:rPr>
          <w:szCs w:val="28"/>
        </w:rPr>
        <w:t xml:space="preserve"> Покупателя.</w:t>
      </w:r>
    </w:p>
    <w:p w:rsidR="007F6936" w:rsidRPr="006165ED" w:rsidRDefault="007F6936" w:rsidP="007F6936">
      <w:pPr>
        <w:pStyle w:val="1a"/>
        <w:ind w:firstLine="397"/>
        <w:rPr>
          <w:szCs w:val="28"/>
        </w:rPr>
      </w:pPr>
      <w:r>
        <w:rPr>
          <w:szCs w:val="28"/>
        </w:rPr>
        <w:t>5.3. Отсутствие авансирования по обстоятельствам, указанным в 5.2. настоящего Договора не является основанием для отказа Поставщика от исполнения своих обязательств по Договору или приостановления их исполнения.</w:t>
      </w:r>
    </w:p>
    <w:p w:rsidR="007F6936" w:rsidRPr="006165ED" w:rsidRDefault="007F6936" w:rsidP="007F6936">
      <w:pPr>
        <w:pStyle w:val="1a"/>
        <w:ind w:firstLine="397"/>
        <w:rPr>
          <w:szCs w:val="28"/>
        </w:rPr>
      </w:pPr>
      <w:r>
        <w:rPr>
          <w:szCs w:val="28"/>
        </w:rPr>
        <w:t>5.4. Перечисление Покупателем суммы аванса (предварительной оплаты) не является предоставлением Поставщику коммерческого кредита. На сумму аванса (предварительной оплаты) проценты, предусмотренные статьей 809 ГК РФ, не начисляются.</w:t>
      </w:r>
    </w:p>
    <w:p w:rsidR="007F6936" w:rsidRPr="006165ED" w:rsidRDefault="007F6936" w:rsidP="007F6936">
      <w:pPr>
        <w:pStyle w:val="1a"/>
        <w:ind w:firstLine="397"/>
        <w:rPr>
          <w:szCs w:val="28"/>
        </w:rPr>
      </w:pPr>
      <w:r>
        <w:rPr>
          <w:szCs w:val="28"/>
        </w:rPr>
        <w:t xml:space="preserve">5.5. В платежном поручении на оплату Товара по настоящему Договору, Покупатель в обязательном порядке указывает номер настоящего Договора поставки и предмет оплаты. </w:t>
      </w:r>
    </w:p>
    <w:p w:rsidR="007F6936" w:rsidRPr="006165ED" w:rsidRDefault="007F6936" w:rsidP="007F6936">
      <w:pPr>
        <w:pStyle w:val="1a"/>
        <w:ind w:firstLine="397"/>
        <w:rPr>
          <w:szCs w:val="28"/>
        </w:rPr>
      </w:pPr>
      <w:r>
        <w:rPr>
          <w:szCs w:val="28"/>
        </w:rPr>
        <w:t>5.6. Датой оплаты Товара считается дата зачисления денежных средств на расчетный счет Поставщика.</w:t>
      </w:r>
    </w:p>
    <w:p w:rsidR="007F6936" w:rsidRPr="006165ED" w:rsidRDefault="007F6936" w:rsidP="007F6936">
      <w:pPr>
        <w:pStyle w:val="1a"/>
        <w:ind w:firstLine="397"/>
        <w:rPr>
          <w:szCs w:val="28"/>
        </w:rPr>
      </w:pPr>
    </w:p>
    <w:p w:rsidR="007F6936" w:rsidRPr="006165ED" w:rsidRDefault="007F6936" w:rsidP="007F6936">
      <w:pPr>
        <w:pStyle w:val="23"/>
        <w:spacing w:after="0" w:line="240" w:lineRule="auto"/>
        <w:ind w:left="0"/>
        <w:jc w:val="center"/>
        <w:rPr>
          <w:b/>
          <w:sz w:val="28"/>
        </w:rPr>
      </w:pPr>
      <w:r>
        <w:rPr>
          <w:b/>
          <w:sz w:val="28"/>
        </w:rPr>
        <w:t>6. ПОРЯДОК ПРИЕМКИ ТОВАРА</w:t>
      </w:r>
    </w:p>
    <w:p w:rsidR="007F6936" w:rsidRPr="006165ED" w:rsidRDefault="007F6936" w:rsidP="007F6936">
      <w:pPr>
        <w:ind w:firstLine="709"/>
        <w:jc w:val="both"/>
        <w:rPr>
          <w:sz w:val="28"/>
          <w:szCs w:val="28"/>
        </w:rPr>
      </w:pPr>
      <w:r>
        <w:rPr>
          <w:sz w:val="28"/>
          <w:szCs w:val="28"/>
        </w:rPr>
        <w:t>6.1.</w:t>
      </w:r>
      <w:r>
        <w:rPr>
          <w:sz w:val="28"/>
          <w:szCs w:val="28"/>
        </w:rPr>
        <w:tab/>
        <w:t xml:space="preserve">Поставщик письменно уведомляет Покупателя о дате технической приемки Товара не менее чем за 5 (пять) рабочих дней. Техническая приемка </w:t>
      </w:r>
      <w:r>
        <w:rPr>
          <w:sz w:val="28"/>
          <w:szCs w:val="28"/>
        </w:rPr>
        <w:lastRenderedPageBreak/>
        <w:t>Товара (отгрузочной партии Товара) по количеству и качеству производится представителями Поставщика и Покупателя на территории Изготовителя в течение 5 (пяти) рабочих дней со дня получения Покупателем уведомления Поставщика о готовности Товара (отгрузочной партии Товара) к технической приемке. По окончании технической приемки Товара (отгрузочной партии Товара) по количеству и качеству Сторонами составляется и подписывается акт о технической приемке новых грузовых вагонов, составленный по форме Приложения № 3 к настоящему Договору.</w:t>
      </w:r>
    </w:p>
    <w:p w:rsidR="007F6936" w:rsidRPr="006165ED" w:rsidRDefault="007F6936" w:rsidP="007F6936">
      <w:pPr>
        <w:ind w:firstLine="709"/>
        <w:jc w:val="both"/>
        <w:rPr>
          <w:sz w:val="28"/>
          <w:szCs w:val="28"/>
        </w:rPr>
      </w:pPr>
      <w:r>
        <w:rPr>
          <w:sz w:val="28"/>
          <w:szCs w:val="28"/>
        </w:rPr>
        <w:t>После осуществления технической приемки Товара Поставщик формирует Акт приема-передачи Товара, товарную накладную (форма № ТОРГ-12), счет и счет- фактуру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(далее - первичные документы). В случае невозможности формирования первичных документов в электронном виде по техническим или иным причинам, первичные документы могут быть переданы Поставщиком Покупателю нарочно.</w:t>
      </w:r>
    </w:p>
    <w:p w:rsidR="007F6936" w:rsidRPr="006165ED" w:rsidRDefault="007F6936" w:rsidP="007F6936">
      <w:pPr>
        <w:ind w:firstLine="709"/>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приложением № 5 к настоящему Договору.</w:t>
      </w:r>
    </w:p>
    <w:p w:rsidR="007F6936" w:rsidRPr="006165ED" w:rsidRDefault="007F6936" w:rsidP="007F6936">
      <w:pPr>
        <w:ind w:firstLine="709"/>
        <w:jc w:val="both"/>
        <w:rPr>
          <w:sz w:val="28"/>
          <w:szCs w:val="28"/>
        </w:rPr>
      </w:pPr>
      <w:r>
        <w:rPr>
          <w:sz w:val="28"/>
          <w:szCs w:val="28"/>
        </w:rPr>
        <w:t>6.2. В течение 3 (трех) рабочих дней с даты получения письменного уведомления о готовности Товара (партии Товара) к приемке Покупатель обязан направить своего представителя для приемки Товара (отгрузочной партии Товара) на ________________________________.</w:t>
      </w:r>
    </w:p>
    <w:p w:rsidR="007F6936" w:rsidRPr="006165ED" w:rsidRDefault="007F6936" w:rsidP="007F6936">
      <w:pPr>
        <w:ind w:firstLine="709"/>
        <w:jc w:val="both"/>
        <w:rPr>
          <w:sz w:val="28"/>
          <w:szCs w:val="28"/>
        </w:rPr>
      </w:pPr>
      <w:r>
        <w:rPr>
          <w:sz w:val="28"/>
          <w:szCs w:val="28"/>
        </w:rPr>
        <w:t>6.3. По результатам приемки Покупатель подписывает Акт приема-передачи Товара квалифицированной электронной подписью и отправляет его Поставщику после приемки Товара - в том случае, если согласен с содержанием Акта приема-передачи Товара, или отказывает Поставщику в подписании - в случае наличия замечаний к Товару, зафиксированных Сторонами по результатам технической приемки Товара.</w:t>
      </w:r>
    </w:p>
    <w:p w:rsidR="007F6936" w:rsidRPr="006165ED" w:rsidRDefault="007F6936" w:rsidP="007F6936">
      <w:pPr>
        <w:ind w:firstLine="709"/>
        <w:jc w:val="both"/>
        <w:rPr>
          <w:sz w:val="28"/>
          <w:szCs w:val="28"/>
        </w:rPr>
      </w:pPr>
      <w:r>
        <w:rPr>
          <w:sz w:val="28"/>
          <w:szCs w:val="28"/>
        </w:rPr>
        <w:t>6.4. Продавец обязан передать вагоны на пути станции не позднее 78 часов с момента подписание акта приёма передачи Товара.</w:t>
      </w:r>
    </w:p>
    <w:p w:rsidR="007F6936" w:rsidRPr="006165ED" w:rsidRDefault="007F6936" w:rsidP="007F6936">
      <w:pPr>
        <w:pStyle w:val="23"/>
        <w:spacing w:after="0" w:line="240" w:lineRule="auto"/>
        <w:ind w:left="0"/>
        <w:rPr>
          <w:b/>
          <w:sz w:val="28"/>
        </w:rPr>
      </w:pPr>
    </w:p>
    <w:p w:rsidR="007F6936" w:rsidRPr="006165ED" w:rsidRDefault="007F6936" w:rsidP="007F6936">
      <w:pPr>
        <w:pStyle w:val="23"/>
        <w:spacing w:after="0" w:line="240" w:lineRule="auto"/>
        <w:ind w:left="0"/>
        <w:jc w:val="center"/>
        <w:rPr>
          <w:b/>
          <w:sz w:val="28"/>
        </w:rPr>
      </w:pPr>
      <w:r>
        <w:rPr>
          <w:b/>
          <w:sz w:val="28"/>
        </w:rPr>
        <w:t>7. МАРКИРОВКА</w:t>
      </w:r>
    </w:p>
    <w:p w:rsidR="007F6936" w:rsidRPr="006165ED" w:rsidRDefault="007F6936" w:rsidP="007F6936">
      <w:pPr>
        <w:pStyle w:val="23"/>
        <w:spacing w:after="0" w:line="240" w:lineRule="auto"/>
        <w:ind w:left="0"/>
        <w:jc w:val="center"/>
        <w:rPr>
          <w:b/>
          <w:sz w:val="28"/>
        </w:rPr>
      </w:pPr>
    </w:p>
    <w:p w:rsidR="007F6936" w:rsidRPr="006165ED" w:rsidRDefault="007F6936" w:rsidP="007F6936">
      <w:pPr>
        <w:ind w:firstLine="708"/>
        <w:jc w:val="both"/>
        <w:rPr>
          <w:sz w:val="28"/>
          <w:szCs w:val="28"/>
        </w:rPr>
      </w:pPr>
      <w:r>
        <w:rPr>
          <w:sz w:val="28"/>
          <w:szCs w:val="28"/>
        </w:rPr>
        <w:t xml:space="preserve">7.1. Поставщик обязуется произвести нанесение трафаретов и предоставленный ему Покупателем логотип на Товар. Нанесение трафаретов должно быть выполнено в </w:t>
      </w:r>
      <w:proofErr w:type="gramStart"/>
      <w:r>
        <w:rPr>
          <w:sz w:val="28"/>
          <w:szCs w:val="28"/>
        </w:rPr>
        <w:t>соответствии  с</w:t>
      </w:r>
      <w:proofErr w:type="gramEnd"/>
      <w:r>
        <w:rPr>
          <w:sz w:val="28"/>
          <w:szCs w:val="28"/>
        </w:rPr>
        <w:t xml:space="preserve"> Альбомом-справочником № 632-2011 ПКБ ЦВ «Знаки и надписи на вагонах грузового парка железных дорог колеи 1520 мм» с дополнениями и изменениями.</w:t>
      </w:r>
    </w:p>
    <w:p w:rsidR="007F6936" w:rsidRPr="006165ED" w:rsidRDefault="007F6936" w:rsidP="007F6936">
      <w:pPr>
        <w:ind w:firstLine="708"/>
        <w:jc w:val="both"/>
        <w:rPr>
          <w:sz w:val="28"/>
          <w:szCs w:val="28"/>
        </w:rPr>
      </w:pPr>
      <w:r>
        <w:rPr>
          <w:sz w:val="28"/>
          <w:szCs w:val="28"/>
        </w:rPr>
        <w:t xml:space="preserve">7.2. Покупатель в течение 10 (десяти) календарных дней после подписания Договора предоставляет Поставщику необходимую информацию </w:t>
      </w:r>
      <w:proofErr w:type="gramStart"/>
      <w:r>
        <w:rPr>
          <w:sz w:val="28"/>
          <w:szCs w:val="28"/>
        </w:rPr>
        <w:t>для  нанесения</w:t>
      </w:r>
      <w:proofErr w:type="gramEnd"/>
      <w:r>
        <w:rPr>
          <w:sz w:val="28"/>
          <w:szCs w:val="28"/>
        </w:rPr>
        <w:t xml:space="preserve"> трафаретов и логотипов на Товар. Непредставление в установленный срок Поставщику необходимой информации для нанесения </w:t>
      </w:r>
      <w:r>
        <w:rPr>
          <w:sz w:val="28"/>
          <w:szCs w:val="28"/>
        </w:rPr>
        <w:lastRenderedPageBreak/>
        <w:t>трафаретов и логотипов на Товар не дает право Поставщику поставить Товар без трафаретов и логотипов.</w:t>
      </w:r>
      <w:r>
        <w:t xml:space="preserve"> </w:t>
      </w:r>
      <w:r>
        <w:rPr>
          <w:sz w:val="28"/>
          <w:szCs w:val="28"/>
        </w:rPr>
        <w:t xml:space="preserve">В случае нарушения Покупателем срока предоставления необходимой информации </w:t>
      </w:r>
      <w:proofErr w:type="gramStart"/>
      <w:r>
        <w:rPr>
          <w:sz w:val="28"/>
          <w:szCs w:val="28"/>
        </w:rPr>
        <w:t>для  нанесения</w:t>
      </w:r>
      <w:proofErr w:type="gramEnd"/>
      <w:r>
        <w:rPr>
          <w:sz w:val="28"/>
          <w:szCs w:val="28"/>
        </w:rPr>
        <w:t xml:space="preserve"> трафаретов и логотипов на Товар, Поставщик вправе перенести срок поставки на количество дней соразмерное просрочке предоставления информации, что не будет являться нарушением срока поставки.</w:t>
      </w:r>
    </w:p>
    <w:p w:rsidR="007F6936" w:rsidRPr="006165ED" w:rsidRDefault="007F6936" w:rsidP="007F6936">
      <w:pPr>
        <w:ind w:firstLine="709"/>
        <w:jc w:val="both"/>
        <w:rPr>
          <w:sz w:val="28"/>
          <w:szCs w:val="28"/>
        </w:rPr>
      </w:pPr>
      <w:r>
        <w:rPr>
          <w:sz w:val="28"/>
          <w:szCs w:val="28"/>
        </w:rPr>
        <w:t xml:space="preserve">7.3. </w:t>
      </w:r>
      <w:r>
        <w:rPr>
          <w:rFonts w:eastAsia="MS Mincho"/>
          <w:sz w:val="28"/>
        </w:rPr>
        <w:t>Окраска Товара производится по стандартному промышленному варианту в соответствии с требованиями ГОСТ 7409-2018. Цветовая гамма - RAL 9005 и RAL 5017/RAL 5010.</w:t>
      </w:r>
    </w:p>
    <w:p w:rsidR="007F6936" w:rsidRPr="006165ED" w:rsidRDefault="007F6936" w:rsidP="007F6936">
      <w:pPr>
        <w:jc w:val="center"/>
        <w:rPr>
          <w:b/>
          <w:bCs/>
          <w:sz w:val="28"/>
          <w:szCs w:val="28"/>
        </w:rPr>
      </w:pPr>
    </w:p>
    <w:p w:rsidR="007F6936" w:rsidRPr="006165ED" w:rsidRDefault="007F6936" w:rsidP="007F6936">
      <w:pPr>
        <w:jc w:val="center"/>
        <w:rPr>
          <w:b/>
          <w:bCs/>
          <w:sz w:val="28"/>
          <w:szCs w:val="28"/>
        </w:rPr>
      </w:pPr>
      <w:r>
        <w:rPr>
          <w:b/>
          <w:bCs/>
          <w:sz w:val="28"/>
          <w:szCs w:val="28"/>
        </w:rPr>
        <w:t>8. ОТВЕТСТВЕННОСТЬ СТОРОН</w:t>
      </w:r>
    </w:p>
    <w:p w:rsidR="007F6936" w:rsidRPr="006165ED" w:rsidRDefault="007F6936" w:rsidP="007F6936">
      <w:pPr>
        <w:suppressLineNumbers/>
        <w:tabs>
          <w:tab w:val="left" w:pos="709"/>
          <w:tab w:val="left" w:pos="851"/>
          <w:tab w:val="left" w:pos="993"/>
          <w:tab w:val="left" w:pos="1134"/>
          <w:tab w:val="left" w:pos="1276"/>
          <w:tab w:val="left" w:pos="1843"/>
        </w:tabs>
        <w:jc w:val="both"/>
        <w:rPr>
          <w:sz w:val="28"/>
          <w:szCs w:val="28"/>
        </w:rPr>
      </w:pPr>
    </w:p>
    <w:p w:rsidR="007F6936" w:rsidRPr="006165ED" w:rsidRDefault="007F6936" w:rsidP="007F6936">
      <w:pPr>
        <w:suppressLineNumbers/>
        <w:tabs>
          <w:tab w:val="left" w:pos="709"/>
          <w:tab w:val="left" w:pos="851"/>
          <w:tab w:val="left" w:pos="993"/>
          <w:tab w:val="left" w:pos="1134"/>
          <w:tab w:val="left" w:pos="1276"/>
          <w:tab w:val="left" w:pos="1843"/>
        </w:tabs>
        <w:jc w:val="both"/>
        <w:rPr>
          <w:sz w:val="28"/>
          <w:szCs w:val="28"/>
        </w:rPr>
      </w:pPr>
      <w:r>
        <w:rPr>
          <w:sz w:val="28"/>
          <w:szCs w:val="28"/>
        </w:rPr>
        <w:tab/>
        <w:t>8.1.</w:t>
      </w:r>
      <w:r>
        <w:rPr>
          <w:sz w:val="28"/>
          <w:szCs w:val="28"/>
        </w:rPr>
        <w:tab/>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F6936" w:rsidRPr="006165ED" w:rsidRDefault="007F6936" w:rsidP="007F6936">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8.2. </w:t>
      </w:r>
      <w:r>
        <w:rPr>
          <w:sz w:val="28"/>
          <w:szCs w:val="28"/>
        </w:rPr>
        <w:tab/>
        <w:t>За просрочку платежей, предусмотренных п. 5.1. настоящего Договора, за исключением случаев, предусмотренных п. 5.3. настоящего Договора, Покупатель оплачивает Поставщику неустойку в виде пени в размере 0,03% (три сотых процента) от суммы просроченного платежа за каждый день просрочки до момента фактического исполнения обязательств в полном объеме.</w:t>
      </w:r>
    </w:p>
    <w:p w:rsidR="007F6936" w:rsidRPr="006165ED" w:rsidRDefault="007F6936" w:rsidP="007F6936">
      <w:pPr>
        <w:suppressLineNumbers/>
        <w:tabs>
          <w:tab w:val="left" w:pos="709"/>
          <w:tab w:val="left" w:pos="851"/>
          <w:tab w:val="left" w:pos="993"/>
          <w:tab w:val="left" w:pos="1134"/>
          <w:tab w:val="left" w:pos="1276"/>
          <w:tab w:val="left" w:pos="1843"/>
        </w:tabs>
        <w:jc w:val="both"/>
        <w:rPr>
          <w:sz w:val="28"/>
          <w:szCs w:val="28"/>
        </w:rPr>
      </w:pPr>
      <w:r>
        <w:tab/>
      </w:r>
      <w:r>
        <w:rPr>
          <w:sz w:val="28"/>
          <w:szCs w:val="28"/>
        </w:rPr>
        <w:t>8.3.</w:t>
      </w:r>
      <w:r>
        <w:rPr>
          <w:sz w:val="28"/>
          <w:szCs w:val="28"/>
        </w:rPr>
        <w:tab/>
        <w:t xml:space="preserve"> За нарушение сроков поставки Поставщик оплачивает Покупателю неустойку в виде пени в размере 0,03% (три сотых процента) от стоимости не поставленного в срок Товара за каждый день просрочки до момента фактического исполнения обязательств в полном объеме. </w:t>
      </w:r>
    </w:p>
    <w:p w:rsidR="007F6936" w:rsidRPr="006165ED" w:rsidRDefault="007F6936" w:rsidP="007F6936">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8.3.1. За нарушение сроков пункта 6.4. Поставщик оплачивает Покупателю неустойку в виде пени в размере 0,03% (три сотых процента) от стоимости Товара. </w:t>
      </w:r>
    </w:p>
    <w:p w:rsidR="007F6936" w:rsidRPr="006165ED" w:rsidRDefault="007F6936" w:rsidP="007F6936">
      <w:pPr>
        <w:suppressLineNumbers/>
        <w:tabs>
          <w:tab w:val="left" w:pos="709"/>
          <w:tab w:val="left" w:pos="851"/>
          <w:tab w:val="left" w:pos="993"/>
          <w:tab w:val="left" w:pos="1134"/>
          <w:tab w:val="left" w:pos="1276"/>
          <w:tab w:val="left" w:pos="1843"/>
        </w:tabs>
        <w:jc w:val="both"/>
        <w:rPr>
          <w:sz w:val="28"/>
          <w:szCs w:val="28"/>
        </w:rPr>
      </w:pPr>
      <w:r>
        <w:rPr>
          <w:sz w:val="28"/>
          <w:szCs w:val="28"/>
        </w:rPr>
        <w:tab/>
        <w:t>8.4.</w:t>
      </w:r>
      <w:r>
        <w:rPr>
          <w:sz w:val="28"/>
        </w:rPr>
        <w:t xml:space="preserve"> </w:t>
      </w:r>
      <w:r>
        <w:rPr>
          <w:sz w:val="28"/>
          <w:szCs w:val="28"/>
        </w:rPr>
        <w:t xml:space="preserve">В случае нарушения </w:t>
      </w:r>
      <w:proofErr w:type="gramStart"/>
      <w:r>
        <w:rPr>
          <w:sz w:val="28"/>
          <w:szCs w:val="28"/>
        </w:rPr>
        <w:t>Поставщиком</w:t>
      </w:r>
      <w:proofErr w:type="gramEnd"/>
      <w:r>
        <w:rPr>
          <w:sz w:val="28"/>
          <w:szCs w:val="28"/>
        </w:rPr>
        <w:t xml:space="preserve"> предусмотренного п. 2.4. настоящего Договора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от размера указанных расходов за каждый день просрочки.</w:t>
      </w:r>
    </w:p>
    <w:p w:rsidR="007F6936" w:rsidRPr="006165ED" w:rsidRDefault="007F6936" w:rsidP="007F6936">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8.5. </w:t>
      </w:r>
      <w:r>
        <w:rPr>
          <w:sz w:val="28"/>
          <w:szCs w:val="28"/>
        </w:rPr>
        <w:tab/>
        <w:t>Неустойка начисляется и уплачивается только после того, как Сторона выставит письменную претензию другой Стороне.</w:t>
      </w:r>
    </w:p>
    <w:p w:rsidR="007F6936" w:rsidRPr="006165ED" w:rsidRDefault="007F6936" w:rsidP="007F6936">
      <w:pPr>
        <w:suppressLineNumbers/>
        <w:tabs>
          <w:tab w:val="left" w:pos="709"/>
          <w:tab w:val="left" w:pos="851"/>
          <w:tab w:val="left" w:pos="993"/>
          <w:tab w:val="left" w:pos="1134"/>
          <w:tab w:val="left" w:pos="1276"/>
          <w:tab w:val="left" w:pos="1843"/>
        </w:tabs>
        <w:jc w:val="both"/>
        <w:rPr>
          <w:sz w:val="28"/>
          <w:szCs w:val="28"/>
        </w:rPr>
      </w:pPr>
      <w:r>
        <w:rPr>
          <w:sz w:val="28"/>
          <w:szCs w:val="28"/>
        </w:rPr>
        <w:tab/>
        <w:t>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F6936" w:rsidRPr="006165ED" w:rsidRDefault="007F6936" w:rsidP="007F6936">
      <w:pPr>
        <w:overflowPunct w:val="0"/>
        <w:ind w:firstLine="709"/>
        <w:jc w:val="both"/>
        <w:rPr>
          <w:sz w:val="28"/>
          <w:szCs w:val="28"/>
        </w:rPr>
      </w:pPr>
      <w:r>
        <w:rPr>
          <w:sz w:val="28"/>
          <w:szCs w:val="28"/>
        </w:rPr>
        <w:t xml:space="preserve">8.6. Ни одна из Сторон не несет ответственности перед другой Стороной за неисполнение или ненадлежащее исполнение обязательств по настоящему </w:t>
      </w:r>
      <w:r>
        <w:rPr>
          <w:sz w:val="28"/>
          <w:szCs w:val="28"/>
        </w:rPr>
        <w:lastRenderedPageBreak/>
        <w:t>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объявленных или фактических событий (война, гражданские волнения, эпидемии, блокады, эмбарго, пожары, землетрясения, наводнения и другие природные стихийные бедствия), а также изданием на основании них актов и действий государственных органов и/или учреждений, организаций.</w:t>
      </w:r>
    </w:p>
    <w:p w:rsidR="007F6936" w:rsidRPr="006165ED" w:rsidRDefault="007F6936" w:rsidP="007F6936">
      <w:pPr>
        <w:tabs>
          <w:tab w:val="left" w:pos="709"/>
          <w:tab w:val="left" w:pos="851"/>
          <w:tab w:val="left" w:pos="993"/>
          <w:tab w:val="left" w:pos="1134"/>
          <w:tab w:val="left" w:pos="1276"/>
          <w:tab w:val="left" w:pos="1843"/>
        </w:tabs>
        <w:ind w:firstLine="567"/>
        <w:jc w:val="both"/>
        <w:rPr>
          <w:sz w:val="28"/>
          <w:szCs w:val="28"/>
        </w:rPr>
      </w:pPr>
      <w:r>
        <w:rPr>
          <w:sz w:val="28"/>
          <w:szCs w:val="28"/>
        </w:rPr>
        <w:t xml:space="preserve">8.7. В случае ограничения эксплуатации надзорным органом или владельцем инфраструктуры, попадания колесной пары, установленной на Товар, под логический запрет эксплуатации в течение 6 лет с даты подписания сторонами Акта приема-передачи Товара, Поставщик обязан произвести гарантийную замену  такой колесной пары и компенсировать документально подтвержденные расходы Покупателя, понесенные в связи с ее заменой. </w:t>
      </w:r>
    </w:p>
    <w:p w:rsidR="007F6936" w:rsidRPr="006165ED" w:rsidRDefault="007F6936" w:rsidP="007F6936">
      <w:pPr>
        <w:overflowPunct w:val="0"/>
        <w:ind w:firstLine="709"/>
        <w:jc w:val="both"/>
        <w:rPr>
          <w:sz w:val="28"/>
          <w:szCs w:val="28"/>
        </w:rPr>
      </w:pPr>
    </w:p>
    <w:p w:rsidR="007F6936" w:rsidRPr="006165ED" w:rsidRDefault="007F6936" w:rsidP="007F6936">
      <w:pPr>
        <w:jc w:val="center"/>
        <w:rPr>
          <w:b/>
          <w:bCs/>
          <w:sz w:val="28"/>
          <w:szCs w:val="28"/>
        </w:rPr>
      </w:pPr>
    </w:p>
    <w:p w:rsidR="007F6936" w:rsidRPr="006165ED" w:rsidRDefault="007F6936" w:rsidP="007F6936">
      <w:pPr>
        <w:jc w:val="center"/>
        <w:rPr>
          <w:b/>
          <w:bCs/>
          <w:sz w:val="28"/>
          <w:szCs w:val="28"/>
        </w:rPr>
      </w:pPr>
      <w:r>
        <w:rPr>
          <w:b/>
          <w:bCs/>
          <w:sz w:val="28"/>
          <w:szCs w:val="28"/>
        </w:rPr>
        <w:t>9. РАЗРЕШЕНИЕ СПОРОВ</w:t>
      </w:r>
    </w:p>
    <w:p w:rsidR="007F6936" w:rsidRPr="006165ED" w:rsidRDefault="007F6936" w:rsidP="007F6936">
      <w:pPr>
        <w:pStyle w:val="ConsNormal"/>
        <w:ind w:right="-87" w:firstLine="0"/>
        <w:jc w:val="both"/>
        <w:rPr>
          <w:rFonts w:ascii="Times New Roman" w:hAnsi="Times New Roman" w:cs="Times New Roman"/>
          <w:sz w:val="28"/>
          <w:szCs w:val="28"/>
        </w:rPr>
      </w:pPr>
    </w:p>
    <w:p w:rsidR="007F6936" w:rsidRPr="006165ED" w:rsidRDefault="007F6936" w:rsidP="007F6936">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rPr>
        <w:tab/>
        <w:t>Все споры, возникающие при исполнении настоящего Договора, решаются Сторонами в претензионном порядке. Претензии направляются в электронной виде с приложением копий документов на официальные электронные адреса Сторон.</w:t>
      </w:r>
    </w:p>
    <w:p w:rsidR="007F6936" w:rsidRPr="006165ED" w:rsidRDefault="007F6936" w:rsidP="007F6936">
      <w:pPr>
        <w:pStyle w:val="ConsNormal"/>
        <w:ind w:firstLine="709"/>
        <w:jc w:val="both"/>
        <w:rPr>
          <w:rFonts w:ascii="Times New Roman" w:hAnsi="Times New Roman" w:cs="Times New Roman"/>
          <w:sz w:val="24"/>
          <w:szCs w:val="24"/>
        </w:rPr>
      </w:pPr>
      <w:r>
        <w:rPr>
          <w:rFonts w:ascii="Times New Roman" w:hAnsi="Times New Roman" w:cs="Times New Roman"/>
          <w:sz w:val="28"/>
          <w:szCs w:val="28"/>
        </w:rPr>
        <w:t>9.2.</w:t>
      </w:r>
      <w:r>
        <w:rPr>
          <w:rFonts w:ascii="Times New Roman" w:hAnsi="Times New Roman" w:cs="Times New Roman"/>
          <w:sz w:val="28"/>
          <w:szCs w:val="28"/>
        </w:rPr>
        <w:tab/>
        <w:t>Срок рассмотрения претензии – 30 (тридцать) календарных дней с даты направления претензии по электронной почте.</w:t>
      </w:r>
    </w:p>
    <w:p w:rsidR="007F6936" w:rsidRPr="006165ED" w:rsidRDefault="007F6936" w:rsidP="007F6936">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9.3.</w:t>
      </w:r>
      <w:r>
        <w:rPr>
          <w:rFonts w:ascii="Times New Roman" w:hAnsi="Times New Roman" w:cs="Times New Roman"/>
          <w:sz w:val="28"/>
          <w:szCs w:val="28"/>
        </w:rPr>
        <w:tab/>
        <w:t>В случае, если споры не урегулированы Сторонами в претензионном порядке, то они передаются заинтересованной Стороной в Арбитражный суд г. Москвы.</w:t>
      </w:r>
    </w:p>
    <w:p w:rsidR="007F6936" w:rsidRPr="006165ED" w:rsidRDefault="007F6936" w:rsidP="007F6936">
      <w:pPr>
        <w:autoSpaceDE w:val="0"/>
        <w:autoSpaceDN w:val="0"/>
        <w:ind w:firstLine="709"/>
        <w:jc w:val="center"/>
        <w:rPr>
          <w:b/>
          <w:sz w:val="28"/>
          <w:szCs w:val="28"/>
        </w:rPr>
      </w:pPr>
    </w:p>
    <w:p w:rsidR="007F6936" w:rsidRPr="006165ED" w:rsidRDefault="007F6936" w:rsidP="007F6936">
      <w:pPr>
        <w:autoSpaceDE w:val="0"/>
        <w:autoSpaceDN w:val="0"/>
        <w:jc w:val="center"/>
        <w:rPr>
          <w:b/>
          <w:sz w:val="28"/>
          <w:szCs w:val="28"/>
        </w:rPr>
      </w:pPr>
      <w:r>
        <w:rPr>
          <w:b/>
          <w:sz w:val="28"/>
          <w:szCs w:val="28"/>
        </w:rPr>
        <w:t>10. АНТИКОРРУПЦИОННАЯ ОГОВОРКА</w:t>
      </w:r>
    </w:p>
    <w:p w:rsidR="007F6936" w:rsidRPr="006165ED" w:rsidRDefault="007F6936" w:rsidP="007F6936">
      <w:pPr>
        <w:autoSpaceDE w:val="0"/>
        <w:autoSpaceDN w:val="0"/>
        <w:jc w:val="center"/>
        <w:rPr>
          <w:b/>
          <w:sz w:val="28"/>
          <w:szCs w:val="28"/>
        </w:rPr>
      </w:pP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lastRenderedPageBreak/>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10.6.2. если в результате нарушения другой Стороной антикоррупционных требований Стороне причинены убытки;</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lastRenderedPageBreak/>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F6936" w:rsidRPr="006165ED" w:rsidRDefault="007F6936" w:rsidP="007F6936">
      <w:pPr>
        <w:pStyle w:val="1ff"/>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 xml:space="preserve">10.9. </w:t>
      </w:r>
      <w:bookmarkStart w:id="25" w:name="_Hlk152166412"/>
      <w:r>
        <w:rPr>
          <w:rFonts w:ascii="Times New Roman" w:hAnsi="Times New Roman"/>
          <w:snapToGrid w:val="0"/>
          <w:sz w:val="28"/>
          <w:szCs w:val="28"/>
          <w:lang w:eastAsia="ar-SA"/>
        </w:rPr>
        <w:t xml:space="preserve">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8"/>
          <w:szCs w:val="28"/>
          <w:lang w:val="en-US" w:eastAsia="ar-SA"/>
        </w:rPr>
        <w:t>line</w:t>
      </w:r>
      <w:r>
        <w:rPr>
          <w:rFonts w:ascii="Times New Roman" w:hAnsi="Times New Roman"/>
          <w:snapToGrid w:val="0"/>
          <w:sz w:val="28"/>
          <w:szCs w:val="28"/>
          <w:lang w:eastAsia="ar-SA"/>
        </w:rPr>
        <w:t xml:space="preserve">@trcont.ru.   </w:t>
      </w:r>
    </w:p>
    <w:bookmarkEnd w:id="25"/>
    <w:p w:rsidR="007F6936" w:rsidRPr="006165ED" w:rsidRDefault="007F6936" w:rsidP="007F6936">
      <w:pPr>
        <w:shd w:val="clear" w:color="auto" w:fill="FFFFFF"/>
        <w:ind w:firstLine="709"/>
        <w:jc w:val="both"/>
        <w:rPr>
          <w:sz w:val="28"/>
          <w:szCs w:val="28"/>
        </w:rPr>
      </w:pPr>
      <w:r>
        <w:rPr>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F6936" w:rsidRPr="006165ED" w:rsidRDefault="007F6936" w:rsidP="007F6936">
      <w:pPr>
        <w:autoSpaceDE w:val="0"/>
        <w:autoSpaceDN w:val="0"/>
        <w:ind w:firstLine="709"/>
        <w:jc w:val="both"/>
        <w:rPr>
          <w:sz w:val="28"/>
          <w:szCs w:val="28"/>
        </w:rPr>
      </w:pPr>
    </w:p>
    <w:p w:rsidR="007F6936" w:rsidRPr="006165ED" w:rsidRDefault="007F6936" w:rsidP="007F6936">
      <w:pPr>
        <w:autoSpaceDE w:val="0"/>
        <w:autoSpaceDN w:val="0"/>
        <w:ind w:firstLine="709"/>
        <w:jc w:val="center"/>
        <w:rPr>
          <w:b/>
          <w:sz w:val="28"/>
          <w:szCs w:val="28"/>
        </w:rPr>
      </w:pPr>
      <w:r>
        <w:rPr>
          <w:b/>
          <w:sz w:val="28"/>
          <w:szCs w:val="28"/>
        </w:rPr>
        <w:t xml:space="preserve">11. ГАРАНТИИ И ЗАВЕРЕНИЯ </w:t>
      </w:r>
    </w:p>
    <w:p w:rsidR="007F6936" w:rsidRPr="006165ED" w:rsidRDefault="007F6936" w:rsidP="007F6936">
      <w:pPr>
        <w:ind w:firstLine="709"/>
        <w:jc w:val="both"/>
        <w:rPr>
          <w:sz w:val="28"/>
          <w:szCs w:val="28"/>
        </w:rPr>
      </w:pPr>
    </w:p>
    <w:p w:rsidR="007F6936" w:rsidRPr="006165ED" w:rsidRDefault="007F6936" w:rsidP="007F6936">
      <w:pPr>
        <w:ind w:firstLine="709"/>
        <w:jc w:val="both"/>
        <w:rPr>
          <w:sz w:val="28"/>
          <w:szCs w:val="28"/>
        </w:rPr>
      </w:pPr>
      <w:r>
        <w:rPr>
          <w:sz w:val="28"/>
          <w:szCs w:val="28"/>
        </w:rPr>
        <w:t>11.1. Стороны настоящим заверяют и гарантируют, что на дату заключения настоящего Договора:</w:t>
      </w:r>
    </w:p>
    <w:p w:rsidR="007F6936" w:rsidRPr="006165ED" w:rsidRDefault="007F6936" w:rsidP="007F6936">
      <w:pPr>
        <w:ind w:firstLine="709"/>
        <w:jc w:val="both"/>
        <w:rPr>
          <w:sz w:val="28"/>
          <w:szCs w:val="28"/>
        </w:rPr>
      </w:pPr>
      <w:r>
        <w:rPr>
          <w:sz w:val="28"/>
          <w:szCs w:val="28"/>
        </w:rPr>
        <w:t>11.1.1. Являются надлежащим образом созданными юридическими лицами, действующими в соответствии с законодательством Российской Федерации;</w:t>
      </w:r>
    </w:p>
    <w:p w:rsidR="007F6936" w:rsidRPr="006165ED" w:rsidRDefault="007F6936" w:rsidP="007F6936">
      <w:pPr>
        <w:ind w:firstLine="709"/>
        <w:jc w:val="both"/>
        <w:rPr>
          <w:sz w:val="28"/>
          <w:szCs w:val="28"/>
        </w:rPr>
      </w:pPr>
      <w:r>
        <w:rPr>
          <w:sz w:val="28"/>
          <w:szCs w:val="28"/>
        </w:rPr>
        <w:t>11.1.2.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w:t>
      </w:r>
    </w:p>
    <w:p w:rsidR="007F6936" w:rsidRPr="006165ED" w:rsidRDefault="007F6936" w:rsidP="007F6936">
      <w:pPr>
        <w:ind w:firstLine="709"/>
        <w:jc w:val="both"/>
        <w:rPr>
          <w:sz w:val="28"/>
          <w:szCs w:val="28"/>
        </w:rPr>
      </w:pPr>
      <w:r>
        <w:rPr>
          <w:sz w:val="28"/>
          <w:szCs w:val="28"/>
        </w:rPr>
        <w:t>11.1.3. Настоящий Договор от имени Сторон подписан лицами, которые надлежащим образом уполномочены совершать такие действия;</w:t>
      </w:r>
    </w:p>
    <w:p w:rsidR="007F6936" w:rsidRPr="006165ED" w:rsidRDefault="007F6936" w:rsidP="007F6936">
      <w:pPr>
        <w:ind w:firstLine="709"/>
        <w:jc w:val="both"/>
        <w:rPr>
          <w:sz w:val="28"/>
          <w:szCs w:val="28"/>
        </w:rPr>
      </w:pPr>
      <w:r>
        <w:rPr>
          <w:sz w:val="28"/>
          <w:szCs w:val="28"/>
        </w:rPr>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8"/>
          <w:szCs w:val="28"/>
        </w:rPr>
        <w:t>договора</w:t>
      </w:r>
      <w:proofErr w:type="gramEnd"/>
      <w:r>
        <w:rPr>
          <w:sz w:val="28"/>
          <w:szCs w:val="28"/>
        </w:rPr>
        <w:t xml:space="preserve"> или документа, стороной по которому является одна из Сторон настоящего Договора, а также любого положения законодательства Российской Федерации;</w:t>
      </w:r>
    </w:p>
    <w:p w:rsidR="007F6936" w:rsidRPr="006165ED" w:rsidRDefault="007F6936" w:rsidP="007F6936">
      <w:pPr>
        <w:ind w:firstLine="709"/>
        <w:jc w:val="both"/>
        <w:rPr>
          <w:sz w:val="28"/>
          <w:szCs w:val="28"/>
        </w:rPr>
      </w:pPr>
      <w:r>
        <w:rPr>
          <w:sz w:val="28"/>
          <w:szCs w:val="28"/>
        </w:rPr>
        <w:t>11.1.5. Не существует каких-либо обстоятельств, которые ограничивают, запрещают исполнение Сторонами обязательств по настоящему Договору.</w:t>
      </w:r>
    </w:p>
    <w:p w:rsidR="003E41EF" w:rsidRDefault="003E41EF" w:rsidP="007F6936">
      <w:pPr>
        <w:jc w:val="center"/>
        <w:rPr>
          <w:b/>
          <w:bCs/>
          <w:sz w:val="28"/>
          <w:szCs w:val="28"/>
        </w:rPr>
      </w:pPr>
    </w:p>
    <w:p w:rsidR="003E41EF" w:rsidRDefault="003E41EF" w:rsidP="007F6936">
      <w:pPr>
        <w:jc w:val="center"/>
        <w:rPr>
          <w:b/>
          <w:bCs/>
          <w:sz w:val="28"/>
          <w:szCs w:val="28"/>
        </w:rPr>
      </w:pPr>
    </w:p>
    <w:p w:rsidR="003E41EF" w:rsidRDefault="003E41EF" w:rsidP="007F6936">
      <w:pPr>
        <w:jc w:val="center"/>
        <w:rPr>
          <w:b/>
          <w:bCs/>
          <w:sz w:val="28"/>
          <w:szCs w:val="28"/>
        </w:rPr>
      </w:pPr>
    </w:p>
    <w:p w:rsidR="007F6936" w:rsidRPr="006165ED" w:rsidRDefault="007F6936" w:rsidP="007F6936">
      <w:pPr>
        <w:jc w:val="center"/>
        <w:rPr>
          <w:b/>
          <w:bCs/>
          <w:sz w:val="28"/>
          <w:szCs w:val="28"/>
        </w:rPr>
      </w:pPr>
      <w:r>
        <w:rPr>
          <w:b/>
          <w:bCs/>
          <w:sz w:val="28"/>
          <w:szCs w:val="28"/>
        </w:rPr>
        <w:lastRenderedPageBreak/>
        <w:t>12. ПРОЧИЕ УСЛОВИЯ</w:t>
      </w:r>
    </w:p>
    <w:p w:rsidR="007F6936" w:rsidRPr="006165ED" w:rsidRDefault="007F6936" w:rsidP="007F6936">
      <w:pPr>
        <w:jc w:val="both"/>
        <w:rPr>
          <w:sz w:val="28"/>
          <w:szCs w:val="28"/>
        </w:rPr>
      </w:pPr>
    </w:p>
    <w:p w:rsidR="007F6936" w:rsidRPr="006165ED" w:rsidRDefault="007F6936" w:rsidP="007F6936">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7F6936" w:rsidRPr="006165ED" w:rsidRDefault="007F6936" w:rsidP="007F6936">
      <w:pPr>
        <w:ind w:firstLine="709"/>
        <w:jc w:val="both"/>
        <w:rPr>
          <w:sz w:val="28"/>
          <w:szCs w:val="28"/>
        </w:rPr>
      </w:pPr>
      <w:r>
        <w:rPr>
          <w:sz w:val="28"/>
          <w:szCs w:val="28"/>
        </w:rPr>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rsidR="007F6936" w:rsidRPr="006165ED" w:rsidRDefault="007F6936" w:rsidP="007F6936">
      <w:pPr>
        <w:ind w:firstLine="709"/>
        <w:jc w:val="both"/>
        <w:rPr>
          <w:sz w:val="28"/>
          <w:szCs w:val="28"/>
        </w:rPr>
      </w:pPr>
      <w:r>
        <w:rPr>
          <w:sz w:val="28"/>
          <w:szCs w:val="28"/>
        </w:rPr>
        <w:t>12.3.</w:t>
      </w:r>
      <w:r>
        <w:rPr>
          <w:sz w:val="28"/>
          <w:szCs w:val="28"/>
        </w:rPr>
        <w:tab/>
        <w:t>Настоящий Договор может быть досрочно расторгнут или одна из Сторон вправе в одностороннем (внесудебном) порядке отказаться от исполнения настоящего Договора только по основаниям, предусмотренным законодательством Российской Федерации и настоящим Договором.</w:t>
      </w:r>
    </w:p>
    <w:p w:rsidR="007F6936" w:rsidRPr="006165ED" w:rsidRDefault="007F6936" w:rsidP="007F6936">
      <w:pPr>
        <w:pStyle w:val="ConsNormal"/>
        <w:ind w:firstLine="709"/>
        <w:jc w:val="both"/>
        <w:rPr>
          <w:rFonts w:ascii="Times New Roman" w:hAnsi="Times New Roman" w:cs="Times New Roman"/>
          <w:sz w:val="28"/>
        </w:rPr>
      </w:pPr>
      <w:r>
        <w:rPr>
          <w:rFonts w:ascii="Times New Roman" w:hAnsi="Times New Roman" w:cs="Times New Roman"/>
          <w:sz w:val="28"/>
          <w:szCs w:val="28"/>
        </w:rPr>
        <w:t>12.4.</w:t>
      </w:r>
      <w:r>
        <w:rPr>
          <w:rFonts w:ascii="Times New Roman" w:hAnsi="Times New Roman" w:cs="Times New Roman"/>
          <w:sz w:val="28"/>
          <w:szCs w:val="28"/>
        </w:rPr>
        <w:tab/>
        <w:t>Поставщик вправе в одностороннем (внесудебном) порядке отказаться от исполнения настоящего Договора в случаях, если:</w:t>
      </w:r>
    </w:p>
    <w:p w:rsidR="007F6936" w:rsidRPr="006165ED" w:rsidRDefault="007F6936" w:rsidP="007F6936">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rsidR="007F6936" w:rsidRPr="006165ED" w:rsidRDefault="007F6936" w:rsidP="007F6936">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7F6936" w:rsidRPr="006165ED" w:rsidRDefault="007F6936" w:rsidP="007F6936">
      <w:pPr>
        <w:pStyle w:val="ConsNormal"/>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просрочит поставку любого количества Товара на срок более 30 (тридцати) календарных дней. При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rsidR="007F6936" w:rsidRPr="006165ED" w:rsidRDefault="007F6936" w:rsidP="007F6936">
      <w:pPr>
        <w:ind w:firstLine="709"/>
        <w:jc w:val="both"/>
        <w:rPr>
          <w:sz w:val="28"/>
        </w:rPr>
      </w:pPr>
      <w:r>
        <w:rPr>
          <w:sz w:val="28"/>
          <w:szCs w:val="28"/>
        </w:rPr>
        <w:t>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7F6936" w:rsidRPr="006165ED" w:rsidRDefault="007F6936" w:rsidP="007F6936">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rsidR="007F6936" w:rsidRPr="006165ED" w:rsidRDefault="007F6936" w:rsidP="007F6936">
      <w:pPr>
        <w:pStyle w:val="ConsNormal"/>
        <w:ind w:firstLine="709"/>
        <w:jc w:val="both"/>
        <w:rPr>
          <w:rFonts w:ascii="Times New Roman" w:hAnsi="Times New Roman" w:cs="Times New Roman"/>
          <w:sz w:val="28"/>
        </w:rPr>
      </w:pPr>
      <w:r>
        <w:rPr>
          <w:rFonts w:ascii="Times New Roman" w:hAnsi="Times New Roman" w:cs="Times New Roman"/>
          <w:sz w:val="28"/>
          <w:szCs w:val="28"/>
        </w:rPr>
        <w:t>12.8</w:t>
      </w:r>
      <w:r>
        <w:rPr>
          <w:rFonts w:ascii="Times New Roman" w:hAnsi="Times New Roman" w:cs="Times New Roman"/>
          <w:sz w:val="28"/>
        </w:rPr>
        <w:t>.</w:t>
      </w:r>
      <w:r>
        <w:rPr>
          <w:rFonts w:ascii="Times New Roman" w:hAnsi="Times New Roman" w:cs="Times New Roman"/>
          <w:sz w:val="28"/>
        </w:rPr>
        <w:tab/>
        <w:t xml:space="preserve">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w:t>
      </w:r>
      <w:r>
        <w:rPr>
          <w:rFonts w:ascii="Times New Roman" w:hAnsi="Times New Roman" w:cs="Times New Roman"/>
          <w:sz w:val="28"/>
        </w:rPr>
        <w:lastRenderedPageBreak/>
        <w:t>последствия, связанные с таким ненадлежащим информированием.</w:t>
      </w:r>
    </w:p>
    <w:p w:rsidR="007F6936" w:rsidRPr="006165ED" w:rsidRDefault="007F6936" w:rsidP="007F6936">
      <w:pPr>
        <w:ind w:firstLine="709"/>
        <w:jc w:val="both"/>
        <w:rPr>
          <w:sz w:val="28"/>
          <w:szCs w:val="28"/>
        </w:rPr>
      </w:pPr>
      <w:r>
        <w:rPr>
          <w:sz w:val="28"/>
          <w:szCs w:val="28"/>
        </w:rPr>
        <w:t>12.9. Настоящий Договор вступает в силу с даты его подписания Сторонами и действует до полного выполнения Сторонами своих обязательств.</w:t>
      </w:r>
    </w:p>
    <w:p w:rsidR="007F6936" w:rsidRPr="006165ED" w:rsidRDefault="007F6936" w:rsidP="007F6936">
      <w:pPr>
        <w:ind w:firstLine="709"/>
        <w:jc w:val="both"/>
        <w:rPr>
          <w:sz w:val="28"/>
          <w:szCs w:val="28"/>
        </w:rPr>
      </w:pPr>
      <w:r>
        <w:rPr>
          <w:sz w:val="28"/>
          <w:szCs w:val="28"/>
        </w:rPr>
        <w:t>12.10. Настоящий Договор составлен в двух экземплярах, по одному для каждой из Сторон.</w:t>
      </w:r>
    </w:p>
    <w:p w:rsidR="007F6936" w:rsidRPr="006165ED" w:rsidRDefault="007F6936" w:rsidP="007F6936">
      <w:pPr>
        <w:ind w:firstLine="709"/>
        <w:jc w:val="both"/>
        <w:rPr>
          <w:sz w:val="28"/>
          <w:szCs w:val="28"/>
        </w:rPr>
      </w:pPr>
      <w:r>
        <w:rPr>
          <w:sz w:val="28"/>
          <w:szCs w:val="28"/>
        </w:rPr>
        <w:t>12.11. К настоящему Договору прилагается:</w:t>
      </w:r>
    </w:p>
    <w:p w:rsidR="007F6936" w:rsidRPr="006165ED" w:rsidRDefault="007F6936" w:rsidP="007F6936">
      <w:pPr>
        <w:ind w:firstLine="709"/>
        <w:jc w:val="both"/>
        <w:rPr>
          <w:sz w:val="28"/>
          <w:szCs w:val="28"/>
        </w:rPr>
      </w:pPr>
      <w:r>
        <w:rPr>
          <w:sz w:val="28"/>
          <w:szCs w:val="28"/>
        </w:rPr>
        <w:t>12.11.</w:t>
      </w:r>
      <w:r w:rsidR="00B9262C">
        <w:rPr>
          <w:sz w:val="28"/>
          <w:szCs w:val="28"/>
        </w:rPr>
        <w:t>1</w:t>
      </w:r>
      <w:r>
        <w:rPr>
          <w:sz w:val="28"/>
          <w:szCs w:val="28"/>
        </w:rPr>
        <w:t>. Форма спецификации (Приложение № 1);</w:t>
      </w:r>
    </w:p>
    <w:p w:rsidR="007F6936" w:rsidRPr="006165ED" w:rsidRDefault="007F6936" w:rsidP="007F6936">
      <w:pPr>
        <w:ind w:firstLine="709"/>
        <w:jc w:val="both"/>
        <w:rPr>
          <w:sz w:val="28"/>
          <w:szCs w:val="28"/>
        </w:rPr>
      </w:pPr>
      <w:r>
        <w:rPr>
          <w:sz w:val="28"/>
          <w:szCs w:val="28"/>
        </w:rPr>
        <w:t>12.11.</w:t>
      </w:r>
      <w:r w:rsidR="00B9262C">
        <w:rPr>
          <w:sz w:val="28"/>
          <w:szCs w:val="28"/>
        </w:rPr>
        <w:t>2</w:t>
      </w:r>
      <w:r>
        <w:rPr>
          <w:sz w:val="28"/>
          <w:szCs w:val="28"/>
        </w:rPr>
        <w:t>. Форма Акта приема-передачи Товара (Приложение № 2);</w:t>
      </w:r>
    </w:p>
    <w:p w:rsidR="007F6936" w:rsidRPr="006165ED" w:rsidRDefault="007F6936" w:rsidP="007F6936">
      <w:pPr>
        <w:ind w:firstLine="709"/>
        <w:jc w:val="both"/>
        <w:rPr>
          <w:sz w:val="28"/>
          <w:szCs w:val="28"/>
        </w:rPr>
      </w:pPr>
      <w:r>
        <w:rPr>
          <w:sz w:val="28"/>
          <w:szCs w:val="28"/>
        </w:rPr>
        <w:t>12.11.</w:t>
      </w:r>
      <w:r w:rsidR="00B9262C">
        <w:rPr>
          <w:sz w:val="28"/>
          <w:szCs w:val="28"/>
        </w:rPr>
        <w:t>3</w:t>
      </w:r>
      <w:r>
        <w:rPr>
          <w:sz w:val="28"/>
          <w:szCs w:val="28"/>
        </w:rPr>
        <w:t>. Форма Акта о технической приемке новых грузовых вагонов (Приложение №3);</w:t>
      </w:r>
    </w:p>
    <w:p w:rsidR="007F6936" w:rsidRPr="006165ED" w:rsidRDefault="007F6936" w:rsidP="007F6936">
      <w:pPr>
        <w:ind w:firstLine="709"/>
        <w:jc w:val="both"/>
        <w:rPr>
          <w:sz w:val="28"/>
          <w:szCs w:val="28"/>
        </w:rPr>
      </w:pPr>
      <w:r>
        <w:rPr>
          <w:sz w:val="28"/>
          <w:szCs w:val="28"/>
        </w:rPr>
        <w:t>12.11.</w:t>
      </w:r>
      <w:r w:rsidR="00B9262C">
        <w:rPr>
          <w:sz w:val="28"/>
          <w:szCs w:val="28"/>
        </w:rPr>
        <w:t>4</w:t>
      </w:r>
      <w:r>
        <w:rPr>
          <w:sz w:val="28"/>
          <w:szCs w:val="28"/>
        </w:rPr>
        <w:t>. Требования к банковским гарантиям (Приложение № 4).</w:t>
      </w:r>
    </w:p>
    <w:p w:rsidR="007F6936" w:rsidRPr="006165ED" w:rsidRDefault="007F6936" w:rsidP="007F6936">
      <w:pPr>
        <w:ind w:firstLine="709"/>
        <w:jc w:val="both"/>
        <w:rPr>
          <w:sz w:val="28"/>
          <w:szCs w:val="28"/>
        </w:rPr>
      </w:pPr>
      <w:r>
        <w:rPr>
          <w:sz w:val="28"/>
          <w:szCs w:val="28"/>
        </w:rPr>
        <w:t>12.11.</w:t>
      </w:r>
      <w:r w:rsidR="00B9262C">
        <w:rPr>
          <w:sz w:val="28"/>
          <w:szCs w:val="28"/>
        </w:rPr>
        <w:t>5</w:t>
      </w:r>
      <w:r>
        <w:rPr>
          <w:sz w:val="28"/>
          <w:szCs w:val="28"/>
        </w:rPr>
        <w:t>. Порядок электронного документооборота (Приложение № 5).</w:t>
      </w:r>
    </w:p>
    <w:p w:rsidR="007F6936" w:rsidRPr="006165ED" w:rsidRDefault="007F6936" w:rsidP="007F6936">
      <w:pPr>
        <w:ind w:firstLine="709"/>
        <w:jc w:val="both"/>
        <w:rPr>
          <w:sz w:val="28"/>
          <w:szCs w:val="28"/>
        </w:rPr>
      </w:pPr>
      <w:r>
        <w:rPr>
          <w:sz w:val="28"/>
          <w:szCs w:val="28"/>
        </w:rPr>
        <w:t>12.11.</w:t>
      </w:r>
      <w:r w:rsidR="00B9262C">
        <w:rPr>
          <w:sz w:val="28"/>
          <w:szCs w:val="28"/>
        </w:rPr>
        <w:t>6</w:t>
      </w:r>
      <w:r>
        <w:rPr>
          <w:sz w:val="28"/>
          <w:szCs w:val="28"/>
        </w:rPr>
        <w:t>. Налоговая оговорка (Приложение № 6);</w:t>
      </w:r>
    </w:p>
    <w:p w:rsidR="007F6936" w:rsidRPr="006165ED" w:rsidRDefault="007F6936" w:rsidP="007F6936">
      <w:pPr>
        <w:ind w:firstLine="709"/>
        <w:jc w:val="both"/>
        <w:rPr>
          <w:sz w:val="28"/>
          <w:szCs w:val="28"/>
        </w:rPr>
      </w:pPr>
      <w:r>
        <w:rPr>
          <w:sz w:val="28"/>
          <w:szCs w:val="28"/>
        </w:rPr>
        <w:t>12.11.</w:t>
      </w:r>
      <w:r w:rsidR="00B9262C">
        <w:rPr>
          <w:sz w:val="28"/>
          <w:szCs w:val="28"/>
        </w:rPr>
        <w:t>7</w:t>
      </w:r>
      <w:r>
        <w:rPr>
          <w:sz w:val="28"/>
          <w:szCs w:val="28"/>
        </w:rPr>
        <w:t>. Технический облик Товара (Приложение № 7)</w:t>
      </w:r>
    </w:p>
    <w:p w:rsidR="007F6936" w:rsidRPr="006165ED" w:rsidRDefault="007F6936" w:rsidP="007F6936">
      <w:pPr>
        <w:jc w:val="both"/>
        <w:rPr>
          <w:sz w:val="28"/>
          <w:szCs w:val="28"/>
        </w:rPr>
      </w:pPr>
    </w:p>
    <w:p w:rsidR="007F6936" w:rsidRPr="006165ED" w:rsidRDefault="007F6936" w:rsidP="007F6936">
      <w:pPr>
        <w:jc w:val="center"/>
        <w:rPr>
          <w:b/>
          <w:bCs/>
          <w:sz w:val="28"/>
          <w:szCs w:val="28"/>
        </w:rPr>
      </w:pPr>
      <w:r>
        <w:rPr>
          <w:b/>
          <w:bCs/>
          <w:sz w:val="28"/>
          <w:szCs w:val="28"/>
        </w:rPr>
        <w:t>13. АДРЕСА И ПЛАТЁЖНЫЕ РЕКВИЗИТЫ СТОРОН</w:t>
      </w:r>
    </w:p>
    <w:p w:rsidR="007F6936" w:rsidRPr="006165ED" w:rsidRDefault="007F6936" w:rsidP="007F6936">
      <w:pPr>
        <w:jc w:val="center"/>
        <w:rPr>
          <w:b/>
          <w:bCs/>
          <w:sz w:val="28"/>
          <w:szCs w:val="28"/>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7"/>
        <w:gridCol w:w="4392"/>
        <w:gridCol w:w="130"/>
      </w:tblGrid>
      <w:tr w:rsidR="007F6936" w:rsidRPr="006165ED" w:rsidTr="003E41EF">
        <w:trPr>
          <w:trHeight w:val="1954"/>
        </w:trPr>
        <w:tc>
          <w:tcPr>
            <w:tcW w:w="5117" w:type="dxa"/>
          </w:tcPr>
          <w:p w:rsidR="007F6936" w:rsidRPr="006165ED" w:rsidRDefault="007F6936" w:rsidP="007F6936">
            <w:pPr>
              <w:widowControl w:val="0"/>
              <w:autoSpaceDE w:val="0"/>
              <w:autoSpaceDN w:val="0"/>
              <w:adjustRightInd w:val="0"/>
              <w:spacing w:line="276" w:lineRule="auto"/>
              <w:rPr>
                <w:b/>
                <w:bCs/>
                <w:sz w:val="28"/>
                <w:szCs w:val="28"/>
              </w:rPr>
            </w:pPr>
          </w:p>
        </w:tc>
        <w:tc>
          <w:tcPr>
            <w:tcW w:w="4522" w:type="dxa"/>
            <w:gridSpan w:val="2"/>
          </w:tcPr>
          <w:p w:rsidR="007F6936" w:rsidRPr="006165ED" w:rsidRDefault="007F6936" w:rsidP="003E41EF">
            <w:pPr>
              <w:widowControl w:val="0"/>
              <w:autoSpaceDE w:val="0"/>
              <w:autoSpaceDN w:val="0"/>
              <w:adjustRightInd w:val="0"/>
              <w:ind w:right="317"/>
              <w:rPr>
                <w:b/>
                <w:bCs/>
                <w:sz w:val="28"/>
                <w:szCs w:val="28"/>
              </w:rPr>
            </w:pPr>
            <w:r>
              <w:rPr>
                <w:b/>
                <w:bCs/>
                <w:sz w:val="28"/>
                <w:szCs w:val="28"/>
              </w:rPr>
              <w:t>ПОКУПАТЕЛЬ:</w:t>
            </w:r>
          </w:p>
          <w:p w:rsidR="007F6936" w:rsidRPr="006165ED" w:rsidRDefault="007F6936" w:rsidP="003E41EF">
            <w:pPr>
              <w:autoSpaceDN w:val="0"/>
              <w:adjustRightInd w:val="0"/>
              <w:snapToGrid w:val="0"/>
              <w:ind w:right="317"/>
              <w:rPr>
                <w:b/>
                <w:sz w:val="28"/>
                <w:szCs w:val="28"/>
              </w:rPr>
            </w:pPr>
            <w:r>
              <w:rPr>
                <w:b/>
                <w:sz w:val="28"/>
                <w:szCs w:val="28"/>
              </w:rPr>
              <w:t>ПАО «ТрансКонтейнер»</w:t>
            </w:r>
          </w:p>
          <w:p w:rsidR="007F6936" w:rsidRPr="006165ED" w:rsidRDefault="007F6936" w:rsidP="003E41EF">
            <w:pPr>
              <w:autoSpaceDN w:val="0"/>
              <w:adjustRightInd w:val="0"/>
              <w:snapToGrid w:val="0"/>
              <w:ind w:right="317"/>
              <w:rPr>
                <w:sz w:val="28"/>
                <w:szCs w:val="28"/>
              </w:rPr>
            </w:pPr>
            <w:r>
              <w:rPr>
                <w:b/>
                <w:bCs/>
                <w:sz w:val="28"/>
                <w:szCs w:val="28"/>
              </w:rPr>
              <w:t>Место нахождения</w:t>
            </w:r>
            <w:r>
              <w:rPr>
                <w:sz w:val="28"/>
                <w:szCs w:val="28"/>
              </w:rPr>
              <w:t xml:space="preserve">: </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141402, РОССИЯ, МОСКОВСКАЯ ОБЛ., ХИМКИ Г.О., ХИМКИ Г.</w:t>
            </w:r>
            <w:proofErr w:type="gramStart"/>
            <w:r>
              <w:rPr>
                <w:sz w:val="28"/>
                <w:szCs w:val="28"/>
                <w:lang w:eastAsia="en-US"/>
              </w:rPr>
              <w:t>,  ЛЕНИНГРАДСКАЯ</w:t>
            </w:r>
            <w:proofErr w:type="gramEnd"/>
            <w:r>
              <w:rPr>
                <w:sz w:val="28"/>
                <w:szCs w:val="28"/>
                <w:lang w:eastAsia="en-US"/>
              </w:rPr>
              <w:t xml:space="preserve"> УЛ., ВЛД. 39, </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СТР. 6, ОФИС 3 (ЭТАЖ 6)</w:t>
            </w:r>
          </w:p>
          <w:p w:rsidR="007F6936" w:rsidRPr="006165ED" w:rsidRDefault="007F6936" w:rsidP="003E41EF">
            <w:pPr>
              <w:widowControl w:val="0"/>
              <w:autoSpaceDE w:val="0"/>
              <w:autoSpaceDN w:val="0"/>
              <w:adjustRightInd w:val="0"/>
              <w:ind w:right="-2"/>
              <w:rPr>
                <w:b/>
                <w:sz w:val="28"/>
                <w:szCs w:val="28"/>
                <w:lang w:eastAsia="en-US"/>
              </w:rPr>
            </w:pPr>
            <w:r>
              <w:rPr>
                <w:b/>
                <w:sz w:val="28"/>
                <w:szCs w:val="28"/>
                <w:lang w:eastAsia="en-US"/>
              </w:rPr>
              <w:t>Почтовый адрес:</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125047, г. Москва, Оружейный переулок, д.19</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ИНН 7708591995</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КПП 997650001</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ОКПО 94421386</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ОГРН 1067746341024</w:t>
            </w:r>
          </w:p>
          <w:p w:rsidR="007F6936" w:rsidRPr="006165ED" w:rsidRDefault="007F6936" w:rsidP="003E41EF">
            <w:pPr>
              <w:widowControl w:val="0"/>
              <w:autoSpaceDE w:val="0"/>
              <w:autoSpaceDN w:val="0"/>
              <w:adjustRightInd w:val="0"/>
              <w:ind w:right="-2"/>
              <w:rPr>
                <w:b/>
                <w:sz w:val="28"/>
                <w:szCs w:val="28"/>
                <w:lang w:eastAsia="en-US"/>
              </w:rPr>
            </w:pPr>
            <w:r>
              <w:rPr>
                <w:b/>
                <w:sz w:val="28"/>
                <w:szCs w:val="28"/>
                <w:lang w:eastAsia="en-US"/>
              </w:rPr>
              <w:t>Банковские реквизиты:</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р/с 40702810200030004399 в банке ВТБ (ПАО)</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к/с 3010180700000000187</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БИК 044525187</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тел. (495) 788-17-17</w:t>
            </w:r>
          </w:p>
          <w:p w:rsidR="007F6936" w:rsidRPr="006165ED" w:rsidRDefault="007F6936" w:rsidP="003E41EF">
            <w:pPr>
              <w:widowControl w:val="0"/>
              <w:autoSpaceDE w:val="0"/>
              <w:autoSpaceDN w:val="0"/>
              <w:adjustRightInd w:val="0"/>
              <w:ind w:right="-2"/>
              <w:rPr>
                <w:sz w:val="28"/>
                <w:szCs w:val="28"/>
                <w:lang w:eastAsia="en-US"/>
              </w:rPr>
            </w:pPr>
            <w:r>
              <w:rPr>
                <w:sz w:val="28"/>
                <w:szCs w:val="28"/>
                <w:lang w:eastAsia="en-US"/>
              </w:rPr>
              <w:t>E-</w:t>
            </w:r>
            <w:proofErr w:type="spellStart"/>
            <w:r>
              <w:rPr>
                <w:sz w:val="28"/>
                <w:szCs w:val="28"/>
                <w:lang w:eastAsia="en-US"/>
              </w:rPr>
              <w:t>mail</w:t>
            </w:r>
            <w:proofErr w:type="spellEnd"/>
            <w:r>
              <w:rPr>
                <w:sz w:val="28"/>
                <w:szCs w:val="28"/>
                <w:lang w:eastAsia="en-US"/>
              </w:rPr>
              <w:t>: trcont@trcont.com</w:t>
            </w:r>
          </w:p>
          <w:p w:rsidR="007F6936" w:rsidRPr="006165ED" w:rsidRDefault="007F6936" w:rsidP="003E41EF">
            <w:pPr>
              <w:widowControl w:val="0"/>
              <w:autoSpaceDE w:val="0"/>
              <w:autoSpaceDN w:val="0"/>
              <w:adjustRightInd w:val="0"/>
              <w:ind w:right="317"/>
              <w:rPr>
                <w:sz w:val="28"/>
                <w:szCs w:val="28"/>
              </w:rPr>
            </w:pPr>
            <w:r>
              <w:rPr>
                <w:sz w:val="28"/>
                <w:szCs w:val="28"/>
              </w:rPr>
              <w:t>факс. 8 (499) 262-75-78</w:t>
            </w:r>
          </w:p>
          <w:p w:rsidR="007F6936" w:rsidRPr="006165ED" w:rsidRDefault="007F6936" w:rsidP="003E41EF">
            <w:pPr>
              <w:widowControl w:val="0"/>
              <w:autoSpaceDE w:val="0"/>
              <w:autoSpaceDN w:val="0"/>
              <w:adjustRightInd w:val="0"/>
              <w:ind w:right="317"/>
              <w:rPr>
                <w:b/>
                <w:sz w:val="28"/>
                <w:szCs w:val="28"/>
              </w:rPr>
            </w:pPr>
          </w:p>
        </w:tc>
      </w:tr>
      <w:tr w:rsidR="007F6936" w:rsidRPr="006165ED" w:rsidTr="003E41EF">
        <w:trPr>
          <w:gridAfter w:val="1"/>
          <w:wAfter w:w="130" w:type="dxa"/>
          <w:trHeight w:val="80"/>
        </w:trPr>
        <w:tc>
          <w:tcPr>
            <w:tcW w:w="5117" w:type="dxa"/>
          </w:tcPr>
          <w:p w:rsidR="007F6936" w:rsidRPr="006165ED" w:rsidRDefault="007F6936" w:rsidP="003E41EF">
            <w:pPr>
              <w:rPr>
                <w:rFonts w:eastAsia="Arial"/>
                <w:b/>
              </w:rPr>
            </w:pPr>
            <w:r>
              <w:rPr>
                <w:rFonts w:eastAsia="Arial"/>
                <w:b/>
                <w:sz w:val="28"/>
              </w:rPr>
              <w:t>Покупатель:</w:t>
            </w:r>
          </w:p>
          <w:p w:rsidR="007F6936" w:rsidRPr="006165ED" w:rsidRDefault="007F6936" w:rsidP="003E41EF"/>
          <w:p w:rsidR="007F6936" w:rsidRPr="006165ED" w:rsidRDefault="007F6936" w:rsidP="003E41EF">
            <w:pPr>
              <w:rPr>
                <w:sz w:val="28"/>
                <w:szCs w:val="28"/>
              </w:rPr>
            </w:pPr>
            <w:r>
              <w:rPr>
                <w:sz w:val="28"/>
                <w:szCs w:val="28"/>
              </w:rPr>
              <w:t xml:space="preserve">_______________       </w:t>
            </w:r>
          </w:p>
          <w:p w:rsidR="007F6936" w:rsidRPr="006165ED" w:rsidRDefault="007F6936" w:rsidP="003E41EF">
            <w:pPr>
              <w:widowControl w:val="0"/>
              <w:autoSpaceDE w:val="0"/>
              <w:autoSpaceDN w:val="0"/>
              <w:adjustRightInd w:val="0"/>
              <w:rPr>
                <w:b/>
                <w:bCs/>
                <w:sz w:val="28"/>
                <w:szCs w:val="28"/>
              </w:rPr>
            </w:pPr>
            <w:r>
              <w:rPr>
                <w:sz w:val="28"/>
                <w:szCs w:val="28"/>
              </w:rPr>
              <w:t>М.П.</w:t>
            </w:r>
          </w:p>
        </w:tc>
        <w:tc>
          <w:tcPr>
            <w:tcW w:w="4392" w:type="dxa"/>
          </w:tcPr>
          <w:p w:rsidR="007F6936" w:rsidRPr="006165ED" w:rsidRDefault="007F6936" w:rsidP="003E41EF">
            <w:pPr>
              <w:widowControl w:val="0"/>
              <w:autoSpaceDE w:val="0"/>
              <w:ind w:left="578" w:hanging="578"/>
              <w:rPr>
                <w:rFonts w:eastAsia="Arial"/>
                <w:b/>
              </w:rPr>
            </w:pPr>
            <w:r>
              <w:rPr>
                <w:b/>
                <w:sz w:val="28"/>
                <w:szCs w:val="28"/>
              </w:rPr>
              <w:t xml:space="preserve"> </w:t>
            </w:r>
            <w:r>
              <w:rPr>
                <w:rFonts w:eastAsia="Arial"/>
                <w:b/>
                <w:sz w:val="28"/>
              </w:rPr>
              <w:t>Поставщик:</w:t>
            </w:r>
          </w:p>
          <w:p w:rsidR="007F6936" w:rsidRPr="006165ED" w:rsidRDefault="007F6936" w:rsidP="003E41EF">
            <w:pPr>
              <w:rPr>
                <w:b/>
              </w:rPr>
            </w:pPr>
          </w:p>
          <w:p w:rsidR="007F6936" w:rsidRPr="006165ED" w:rsidRDefault="007F6936" w:rsidP="003E41EF">
            <w:r>
              <w:rPr>
                <w:sz w:val="28"/>
                <w:szCs w:val="28"/>
              </w:rPr>
              <w:t xml:space="preserve">________________ </w:t>
            </w:r>
          </w:p>
          <w:p w:rsidR="007F6936" w:rsidRPr="006165ED" w:rsidRDefault="007F6936" w:rsidP="003E41EF">
            <w:pPr>
              <w:widowControl w:val="0"/>
              <w:autoSpaceDE w:val="0"/>
              <w:autoSpaceDN w:val="0"/>
              <w:adjustRightInd w:val="0"/>
              <w:rPr>
                <w:b/>
                <w:bCs/>
                <w:sz w:val="28"/>
                <w:szCs w:val="28"/>
              </w:rPr>
            </w:pPr>
            <w:r>
              <w:rPr>
                <w:sz w:val="28"/>
                <w:szCs w:val="28"/>
              </w:rPr>
              <w:t xml:space="preserve">       М.П.</w:t>
            </w:r>
          </w:p>
        </w:tc>
      </w:tr>
    </w:tbl>
    <w:p w:rsidR="007F6936" w:rsidRPr="006165ED" w:rsidRDefault="007F6936" w:rsidP="007F6936">
      <w:pPr>
        <w:ind w:firstLine="567"/>
        <w:jc w:val="right"/>
        <w:sectPr w:rsidR="007F6936" w:rsidRPr="006165ED" w:rsidSect="007F6936">
          <w:footerReference w:type="default" r:id="rId34"/>
          <w:pgSz w:w="11906" w:h="16838"/>
          <w:pgMar w:top="1134" w:right="850" w:bottom="1134" w:left="1701" w:header="708" w:footer="708" w:gutter="0"/>
          <w:cols w:space="708"/>
          <w:docGrid w:linePitch="360"/>
        </w:sectPr>
      </w:pPr>
    </w:p>
    <w:p w:rsidR="007F6936" w:rsidRPr="006165ED" w:rsidRDefault="007F6936" w:rsidP="007F6936">
      <w:pPr>
        <w:ind w:firstLine="567"/>
        <w:jc w:val="right"/>
        <w:rPr>
          <w:sz w:val="20"/>
          <w:szCs w:val="20"/>
        </w:rPr>
      </w:pPr>
      <w:r>
        <w:rPr>
          <w:sz w:val="20"/>
          <w:szCs w:val="20"/>
        </w:rPr>
        <w:lastRenderedPageBreak/>
        <w:t>Приложение № 1</w:t>
      </w:r>
    </w:p>
    <w:p w:rsidR="007F6936" w:rsidRPr="006165ED" w:rsidRDefault="007F6936" w:rsidP="007F6936">
      <w:pPr>
        <w:ind w:firstLine="567"/>
        <w:jc w:val="right"/>
        <w:rPr>
          <w:sz w:val="20"/>
          <w:szCs w:val="20"/>
        </w:rPr>
      </w:pPr>
      <w:r>
        <w:rPr>
          <w:sz w:val="20"/>
          <w:szCs w:val="20"/>
        </w:rPr>
        <w:t xml:space="preserve"> к Договору поставки </w:t>
      </w:r>
    </w:p>
    <w:p w:rsidR="007F6936" w:rsidRPr="006165ED" w:rsidRDefault="007F6936" w:rsidP="007F6936">
      <w:pPr>
        <w:ind w:firstLine="567"/>
        <w:jc w:val="right"/>
        <w:rPr>
          <w:sz w:val="20"/>
          <w:szCs w:val="20"/>
        </w:rPr>
      </w:pPr>
      <w:r>
        <w:rPr>
          <w:sz w:val="20"/>
          <w:szCs w:val="20"/>
        </w:rPr>
        <w:t xml:space="preserve">№ </w:t>
      </w:r>
      <w:proofErr w:type="spellStart"/>
      <w:r>
        <w:rPr>
          <w:sz w:val="20"/>
          <w:szCs w:val="20"/>
        </w:rPr>
        <w:t>ТКд</w:t>
      </w:r>
      <w:proofErr w:type="spellEnd"/>
      <w:r>
        <w:rPr>
          <w:sz w:val="20"/>
          <w:szCs w:val="20"/>
        </w:rPr>
        <w:t>/__/__/______</w:t>
      </w:r>
    </w:p>
    <w:p w:rsidR="007F6936" w:rsidRPr="006165ED" w:rsidRDefault="007F6936" w:rsidP="007F6936">
      <w:pPr>
        <w:ind w:firstLine="567"/>
        <w:jc w:val="right"/>
      </w:pPr>
      <w:r>
        <w:rPr>
          <w:sz w:val="20"/>
          <w:szCs w:val="20"/>
        </w:rPr>
        <w:t xml:space="preserve">от </w:t>
      </w:r>
      <w:proofErr w:type="gramStart"/>
      <w:r>
        <w:rPr>
          <w:sz w:val="20"/>
          <w:szCs w:val="20"/>
        </w:rPr>
        <w:t xml:space="preserve">«  </w:t>
      </w:r>
      <w:proofErr w:type="gramEnd"/>
      <w:r>
        <w:rPr>
          <w:sz w:val="20"/>
          <w:szCs w:val="20"/>
        </w:rPr>
        <w:t xml:space="preserve">  » _________ 202    г.</w:t>
      </w:r>
    </w:p>
    <w:p w:rsidR="002E7B79" w:rsidRPr="006165ED" w:rsidRDefault="002E7B79" w:rsidP="002E7B79">
      <w:pPr>
        <w:rPr>
          <w:b/>
        </w:rPr>
      </w:pPr>
      <w:r>
        <w:rPr>
          <w:b/>
        </w:rPr>
        <w:t>Форма</w:t>
      </w:r>
    </w:p>
    <w:p w:rsidR="0085566B" w:rsidRPr="0085566B" w:rsidRDefault="0085566B" w:rsidP="007F6936">
      <w:pPr>
        <w:ind w:firstLine="567"/>
        <w:jc w:val="center"/>
        <w:rPr>
          <w:i/>
        </w:rPr>
      </w:pPr>
    </w:p>
    <w:p w:rsidR="007F6936" w:rsidRPr="006165ED" w:rsidRDefault="007F6936" w:rsidP="007F6936">
      <w:pPr>
        <w:ind w:firstLine="567"/>
        <w:jc w:val="center"/>
        <w:rPr>
          <w:b/>
          <w:sz w:val="20"/>
          <w:szCs w:val="20"/>
        </w:rPr>
      </w:pPr>
      <w:r>
        <w:rPr>
          <w:b/>
          <w:sz w:val="20"/>
          <w:szCs w:val="20"/>
        </w:rPr>
        <w:t>СПЕЦИФИКАЦИЯ</w:t>
      </w:r>
    </w:p>
    <w:p w:rsidR="007F6936" w:rsidRPr="006165ED" w:rsidRDefault="007F6936" w:rsidP="007F6936">
      <w:pPr>
        <w:ind w:firstLine="567"/>
        <w:jc w:val="center"/>
        <w:rPr>
          <w:b/>
          <w:sz w:val="20"/>
          <w:szCs w:val="20"/>
        </w:rPr>
      </w:pPr>
    </w:p>
    <w:p w:rsidR="007F6936" w:rsidRPr="006165ED" w:rsidRDefault="007F6936" w:rsidP="007F6936">
      <w:pPr>
        <w:spacing w:before="120" w:after="120"/>
        <w:ind w:right="164"/>
        <w:jc w:val="both"/>
        <w:rPr>
          <w:sz w:val="20"/>
          <w:szCs w:val="28"/>
        </w:rPr>
      </w:pPr>
      <w:r>
        <w:rPr>
          <w:b/>
          <w:sz w:val="20"/>
          <w:szCs w:val="28"/>
        </w:rPr>
        <w:t>Публичное акционерное общество «ТрансКонтейнер»</w:t>
      </w:r>
      <w:r>
        <w:rPr>
          <w:sz w:val="20"/>
          <w:szCs w:val="28"/>
        </w:rPr>
        <w:t xml:space="preserve">, именуемое в дальнейшем </w:t>
      </w:r>
      <w:r>
        <w:rPr>
          <w:b/>
          <w:sz w:val="20"/>
          <w:szCs w:val="28"/>
        </w:rPr>
        <w:t>«Покупатель»</w:t>
      </w:r>
      <w:r>
        <w:rPr>
          <w:sz w:val="20"/>
          <w:szCs w:val="28"/>
        </w:rPr>
        <w:t>, в лице ___________________________, действующего на основании _______________,</w:t>
      </w:r>
      <w:r>
        <w:rPr>
          <w:i/>
          <w:sz w:val="20"/>
          <w:szCs w:val="28"/>
        </w:rPr>
        <w:t xml:space="preserve"> </w:t>
      </w:r>
      <w:r>
        <w:rPr>
          <w:sz w:val="20"/>
          <w:szCs w:val="28"/>
        </w:rPr>
        <w:t xml:space="preserve">с одной стороны, и </w:t>
      </w:r>
    </w:p>
    <w:p w:rsidR="007F6936" w:rsidRPr="006165ED" w:rsidRDefault="007F6936" w:rsidP="007F6936">
      <w:pPr>
        <w:ind w:right="163"/>
        <w:jc w:val="both"/>
        <w:rPr>
          <w:b/>
          <w:sz w:val="14"/>
          <w:szCs w:val="20"/>
        </w:rPr>
      </w:pPr>
      <w:r>
        <w:rPr>
          <w:b/>
          <w:sz w:val="20"/>
          <w:szCs w:val="28"/>
        </w:rPr>
        <w:t>____________________________________</w:t>
      </w:r>
      <w:r>
        <w:rPr>
          <w:sz w:val="20"/>
          <w:szCs w:val="28"/>
        </w:rPr>
        <w:t>,</w:t>
      </w:r>
      <w:r>
        <w:rPr>
          <w:b/>
          <w:sz w:val="20"/>
          <w:szCs w:val="28"/>
        </w:rPr>
        <w:t xml:space="preserve"> </w:t>
      </w:r>
      <w:r>
        <w:rPr>
          <w:sz w:val="20"/>
          <w:szCs w:val="28"/>
        </w:rPr>
        <w:t xml:space="preserve">именуемое в дальнейшем </w:t>
      </w:r>
      <w:r>
        <w:rPr>
          <w:b/>
          <w:sz w:val="20"/>
          <w:szCs w:val="28"/>
        </w:rPr>
        <w:t>«Поставщик»</w:t>
      </w:r>
      <w:r>
        <w:rPr>
          <w:sz w:val="20"/>
          <w:szCs w:val="28"/>
        </w:rPr>
        <w:t>, в лице _________________________, действующего на основании _________________________.,  с другой стороны, именуемые в дальнейшем «Стороны»</w:t>
      </w:r>
    </w:p>
    <w:tbl>
      <w:tblPr>
        <w:tblW w:w="13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008"/>
        <w:gridCol w:w="719"/>
        <w:gridCol w:w="1716"/>
        <w:gridCol w:w="2013"/>
        <w:gridCol w:w="1957"/>
        <w:gridCol w:w="1973"/>
      </w:tblGrid>
      <w:tr w:rsidR="007F6936" w:rsidRPr="006165ED" w:rsidTr="007F6936">
        <w:trPr>
          <w:trHeight w:val="854"/>
          <w:jc w:val="center"/>
        </w:trPr>
        <w:tc>
          <w:tcPr>
            <w:tcW w:w="690" w:type="dxa"/>
            <w:vAlign w:val="center"/>
          </w:tcPr>
          <w:p w:rsidR="007F6936" w:rsidRPr="006165ED" w:rsidRDefault="007F6936" w:rsidP="007F6936">
            <w:pPr>
              <w:widowControl w:val="0"/>
              <w:autoSpaceDE w:val="0"/>
              <w:autoSpaceDN w:val="0"/>
              <w:adjustRightInd w:val="0"/>
              <w:rPr>
                <w:b/>
                <w:sz w:val="20"/>
                <w:szCs w:val="20"/>
              </w:rPr>
            </w:pPr>
            <w:r>
              <w:rPr>
                <w:b/>
                <w:sz w:val="20"/>
                <w:szCs w:val="20"/>
              </w:rPr>
              <w:t>№</w:t>
            </w:r>
          </w:p>
          <w:p w:rsidR="007F6936" w:rsidRPr="006165ED" w:rsidRDefault="007F6936" w:rsidP="007F6936">
            <w:pPr>
              <w:widowControl w:val="0"/>
              <w:autoSpaceDE w:val="0"/>
              <w:autoSpaceDN w:val="0"/>
              <w:adjustRightInd w:val="0"/>
              <w:rPr>
                <w:b/>
                <w:sz w:val="20"/>
                <w:szCs w:val="20"/>
              </w:rPr>
            </w:pPr>
            <w:r>
              <w:rPr>
                <w:b/>
                <w:sz w:val="20"/>
                <w:szCs w:val="20"/>
              </w:rPr>
              <w:t>п/п</w:t>
            </w:r>
          </w:p>
        </w:tc>
        <w:tc>
          <w:tcPr>
            <w:tcW w:w="4425" w:type="dxa"/>
            <w:vAlign w:val="center"/>
          </w:tcPr>
          <w:p w:rsidR="007F6936" w:rsidRPr="006165ED" w:rsidRDefault="007F6936" w:rsidP="007F6936">
            <w:pPr>
              <w:widowControl w:val="0"/>
              <w:autoSpaceDE w:val="0"/>
              <w:autoSpaceDN w:val="0"/>
              <w:adjustRightInd w:val="0"/>
              <w:rPr>
                <w:b/>
                <w:sz w:val="20"/>
                <w:szCs w:val="20"/>
              </w:rPr>
            </w:pPr>
            <w:r>
              <w:rPr>
                <w:b/>
                <w:sz w:val="20"/>
                <w:szCs w:val="20"/>
              </w:rPr>
              <w:t>Наименование Товара</w:t>
            </w:r>
          </w:p>
          <w:p w:rsidR="007F6936" w:rsidRPr="006165ED" w:rsidRDefault="007F6936" w:rsidP="007F6936">
            <w:pPr>
              <w:widowControl w:val="0"/>
              <w:autoSpaceDE w:val="0"/>
              <w:autoSpaceDN w:val="0"/>
              <w:adjustRightInd w:val="0"/>
              <w:rPr>
                <w:b/>
                <w:sz w:val="20"/>
                <w:szCs w:val="20"/>
              </w:rPr>
            </w:pPr>
          </w:p>
        </w:tc>
        <w:tc>
          <w:tcPr>
            <w:tcW w:w="742" w:type="dxa"/>
            <w:vAlign w:val="center"/>
          </w:tcPr>
          <w:p w:rsidR="007F6936" w:rsidRPr="006165ED" w:rsidRDefault="007F6936" w:rsidP="007F6936">
            <w:pPr>
              <w:widowControl w:val="0"/>
              <w:autoSpaceDE w:val="0"/>
              <w:autoSpaceDN w:val="0"/>
              <w:adjustRightInd w:val="0"/>
              <w:rPr>
                <w:b/>
                <w:sz w:val="20"/>
                <w:szCs w:val="20"/>
              </w:rPr>
            </w:pPr>
            <w:r>
              <w:rPr>
                <w:b/>
                <w:sz w:val="20"/>
                <w:szCs w:val="20"/>
              </w:rPr>
              <w:t>Ед. изм.</w:t>
            </w:r>
          </w:p>
        </w:tc>
        <w:tc>
          <w:tcPr>
            <w:tcW w:w="1039" w:type="dxa"/>
            <w:vAlign w:val="center"/>
          </w:tcPr>
          <w:p w:rsidR="007F6936" w:rsidRPr="006165ED" w:rsidRDefault="007F6936" w:rsidP="007F6936">
            <w:pPr>
              <w:widowControl w:val="0"/>
              <w:autoSpaceDE w:val="0"/>
              <w:autoSpaceDN w:val="0"/>
              <w:adjustRightInd w:val="0"/>
              <w:rPr>
                <w:b/>
                <w:sz w:val="20"/>
                <w:szCs w:val="20"/>
              </w:rPr>
            </w:pPr>
            <w:r>
              <w:rPr>
                <w:b/>
                <w:sz w:val="20"/>
                <w:szCs w:val="20"/>
              </w:rPr>
              <w:t>Кол-во</w:t>
            </w:r>
          </w:p>
        </w:tc>
        <w:tc>
          <w:tcPr>
            <w:tcW w:w="2050" w:type="dxa"/>
            <w:vAlign w:val="center"/>
          </w:tcPr>
          <w:p w:rsidR="007F6936" w:rsidRPr="006165ED" w:rsidRDefault="007F6936" w:rsidP="007F6936">
            <w:pPr>
              <w:widowControl w:val="0"/>
              <w:autoSpaceDE w:val="0"/>
              <w:autoSpaceDN w:val="0"/>
              <w:adjustRightInd w:val="0"/>
              <w:rPr>
                <w:b/>
                <w:sz w:val="20"/>
                <w:szCs w:val="20"/>
              </w:rPr>
            </w:pPr>
            <w:r>
              <w:rPr>
                <w:b/>
                <w:sz w:val="20"/>
                <w:szCs w:val="20"/>
              </w:rPr>
              <w:t xml:space="preserve">Цена за 1 ед., кроме НДС </w:t>
            </w:r>
          </w:p>
        </w:tc>
        <w:tc>
          <w:tcPr>
            <w:tcW w:w="2050" w:type="dxa"/>
          </w:tcPr>
          <w:p w:rsidR="007F6936" w:rsidRPr="006165ED" w:rsidRDefault="007F6936" w:rsidP="007F6936">
            <w:pPr>
              <w:widowControl w:val="0"/>
              <w:autoSpaceDE w:val="0"/>
              <w:autoSpaceDN w:val="0"/>
              <w:adjustRightInd w:val="0"/>
              <w:rPr>
                <w:b/>
                <w:sz w:val="20"/>
                <w:szCs w:val="20"/>
              </w:rPr>
            </w:pPr>
          </w:p>
          <w:p w:rsidR="007F6936" w:rsidRPr="006165ED" w:rsidRDefault="007F6936" w:rsidP="007F6936">
            <w:pPr>
              <w:widowControl w:val="0"/>
              <w:autoSpaceDE w:val="0"/>
              <w:autoSpaceDN w:val="0"/>
              <w:adjustRightInd w:val="0"/>
              <w:rPr>
                <w:b/>
                <w:sz w:val="20"/>
                <w:szCs w:val="20"/>
              </w:rPr>
            </w:pPr>
            <w:r>
              <w:rPr>
                <w:b/>
                <w:sz w:val="20"/>
                <w:szCs w:val="20"/>
              </w:rPr>
              <w:t>НДС 20%</w:t>
            </w:r>
          </w:p>
        </w:tc>
        <w:tc>
          <w:tcPr>
            <w:tcW w:w="2050" w:type="dxa"/>
          </w:tcPr>
          <w:p w:rsidR="007F6936" w:rsidRPr="006165ED" w:rsidRDefault="007F6936" w:rsidP="007F6936">
            <w:pPr>
              <w:widowControl w:val="0"/>
              <w:autoSpaceDE w:val="0"/>
              <w:autoSpaceDN w:val="0"/>
              <w:adjustRightInd w:val="0"/>
              <w:rPr>
                <w:b/>
                <w:sz w:val="20"/>
                <w:szCs w:val="20"/>
              </w:rPr>
            </w:pPr>
          </w:p>
          <w:p w:rsidR="007F6936" w:rsidRPr="006165ED" w:rsidRDefault="007F6936" w:rsidP="007F6936">
            <w:pPr>
              <w:widowControl w:val="0"/>
              <w:autoSpaceDE w:val="0"/>
              <w:autoSpaceDN w:val="0"/>
              <w:adjustRightInd w:val="0"/>
              <w:rPr>
                <w:b/>
                <w:sz w:val="28"/>
                <w:szCs w:val="28"/>
              </w:rPr>
            </w:pPr>
            <w:r>
              <w:rPr>
                <w:b/>
                <w:sz w:val="20"/>
                <w:szCs w:val="20"/>
              </w:rPr>
              <w:t>Цена за 1 ед.,</w:t>
            </w:r>
            <w:r>
              <w:rPr>
                <w:b/>
                <w:sz w:val="28"/>
                <w:szCs w:val="28"/>
              </w:rPr>
              <w:t xml:space="preserve"> </w:t>
            </w:r>
          </w:p>
          <w:p w:rsidR="007F6936" w:rsidRPr="006165ED" w:rsidRDefault="007F6936" w:rsidP="007F6936">
            <w:pPr>
              <w:widowControl w:val="0"/>
              <w:autoSpaceDE w:val="0"/>
              <w:autoSpaceDN w:val="0"/>
              <w:adjustRightInd w:val="0"/>
              <w:rPr>
                <w:b/>
                <w:sz w:val="20"/>
                <w:szCs w:val="20"/>
              </w:rPr>
            </w:pPr>
            <w:r>
              <w:rPr>
                <w:b/>
                <w:sz w:val="20"/>
                <w:szCs w:val="20"/>
              </w:rPr>
              <w:t>в т.ч. НДС</w:t>
            </w:r>
          </w:p>
        </w:tc>
      </w:tr>
      <w:tr w:rsidR="007F6936" w:rsidRPr="006165ED" w:rsidTr="007F6936">
        <w:trPr>
          <w:trHeight w:val="1006"/>
          <w:jc w:val="center"/>
        </w:trPr>
        <w:tc>
          <w:tcPr>
            <w:tcW w:w="690" w:type="dxa"/>
            <w:vAlign w:val="center"/>
          </w:tcPr>
          <w:p w:rsidR="007F6936" w:rsidRPr="006165ED" w:rsidRDefault="007F6936" w:rsidP="007F6936">
            <w:pPr>
              <w:widowControl w:val="0"/>
              <w:autoSpaceDE w:val="0"/>
              <w:autoSpaceDN w:val="0"/>
              <w:adjustRightInd w:val="0"/>
              <w:rPr>
                <w:b/>
                <w:sz w:val="20"/>
                <w:szCs w:val="20"/>
              </w:rPr>
            </w:pPr>
            <w:r>
              <w:rPr>
                <w:b/>
                <w:sz w:val="20"/>
                <w:szCs w:val="20"/>
              </w:rPr>
              <w:t>1</w:t>
            </w:r>
          </w:p>
        </w:tc>
        <w:tc>
          <w:tcPr>
            <w:tcW w:w="4425" w:type="dxa"/>
            <w:vAlign w:val="center"/>
          </w:tcPr>
          <w:p w:rsidR="007F6936" w:rsidRPr="006165ED" w:rsidRDefault="007F6936" w:rsidP="007F6936">
            <w:pPr>
              <w:widowControl w:val="0"/>
              <w:tabs>
                <w:tab w:val="left" w:pos="2251"/>
              </w:tabs>
              <w:autoSpaceDE w:val="0"/>
              <w:autoSpaceDN w:val="0"/>
              <w:adjustRightInd w:val="0"/>
              <w:jc w:val="center"/>
              <w:rPr>
                <w:sz w:val="20"/>
                <w:szCs w:val="20"/>
              </w:rPr>
            </w:pPr>
            <w:r>
              <w:rPr>
                <w:sz w:val="20"/>
                <w:szCs w:val="20"/>
              </w:rPr>
              <w:t>Вагоны-платформы для крупнотоннажных контейнеров, модели _________,</w:t>
            </w:r>
          </w:p>
          <w:p w:rsidR="007F6936" w:rsidRPr="006165ED" w:rsidRDefault="007F6936" w:rsidP="007F6936">
            <w:pPr>
              <w:widowControl w:val="0"/>
              <w:tabs>
                <w:tab w:val="left" w:pos="2251"/>
              </w:tabs>
              <w:autoSpaceDE w:val="0"/>
              <w:autoSpaceDN w:val="0"/>
              <w:adjustRightInd w:val="0"/>
              <w:jc w:val="center"/>
              <w:rPr>
                <w:sz w:val="20"/>
                <w:szCs w:val="20"/>
              </w:rPr>
            </w:pPr>
            <w:r>
              <w:rPr>
                <w:sz w:val="20"/>
                <w:szCs w:val="20"/>
              </w:rPr>
              <w:t>_____________</w:t>
            </w:r>
          </w:p>
        </w:tc>
        <w:tc>
          <w:tcPr>
            <w:tcW w:w="742" w:type="dxa"/>
            <w:vAlign w:val="center"/>
          </w:tcPr>
          <w:p w:rsidR="007F6936" w:rsidRPr="006165ED" w:rsidRDefault="007F6936" w:rsidP="007F6936">
            <w:pPr>
              <w:widowControl w:val="0"/>
              <w:autoSpaceDE w:val="0"/>
              <w:autoSpaceDN w:val="0"/>
              <w:adjustRightInd w:val="0"/>
              <w:rPr>
                <w:sz w:val="20"/>
                <w:szCs w:val="20"/>
              </w:rPr>
            </w:pPr>
            <w:r>
              <w:rPr>
                <w:sz w:val="20"/>
                <w:szCs w:val="20"/>
              </w:rPr>
              <w:t>шт.</w:t>
            </w:r>
          </w:p>
        </w:tc>
        <w:tc>
          <w:tcPr>
            <w:tcW w:w="1039" w:type="dxa"/>
            <w:vAlign w:val="center"/>
          </w:tcPr>
          <w:p w:rsidR="007F6936" w:rsidRPr="006165ED" w:rsidRDefault="007F6936" w:rsidP="007F6936">
            <w:pPr>
              <w:widowControl w:val="0"/>
              <w:autoSpaceDE w:val="0"/>
              <w:autoSpaceDN w:val="0"/>
              <w:adjustRightInd w:val="0"/>
              <w:jc w:val="center"/>
              <w:rPr>
                <w:sz w:val="20"/>
                <w:szCs w:val="20"/>
              </w:rPr>
            </w:pPr>
            <w:r>
              <w:rPr>
                <w:sz w:val="20"/>
                <w:szCs w:val="20"/>
              </w:rPr>
              <w:t>_______________</w:t>
            </w:r>
          </w:p>
        </w:tc>
        <w:tc>
          <w:tcPr>
            <w:tcW w:w="2050" w:type="dxa"/>
            <w:vAlign w:val="center"/>
          </w:tcPr>
          <w:p w:rsidR="007F6936" w:rsidRPr="006165ED" w:rsidRDefault="007F6936" w:rsidP="007F6936">
            <w:pPr>
              <w:widowControl w:val="0"/>
              <w:autoSpaceDE w:val="0"/>
              <w:autoSpaceDN w:val="0"/>
              <w:adjustRightInd w:val="0"/>
              <w:jc w:val="center"/>
              <w:rPr>
                <w:sz w:val="20"/>
                <w:szCs w:val="20"/>
              </w:rPr>
            </w:pPr>
            <w:r>
              <w:rPr>
                <w:sz w:val="20"/>
                <w:szCs w:val="20"/>
              </w:rPr>
              <w:t> _____________,00</w:t>
            </w:r>
          </w:p>
        </w:tc>
        <w:tc>
          <w:tcPr>
            <w:tcW w:w="2050" w:type="dxa"/>
            <w:vAlign w:val="center"/>
          </w:tcPr>
          <w:p w:rsidR="007F6936" w:rsidRPr="006165ED" w:rsidRDefault="007F6936" w:rsidP="007F6936">
            <w:pPr>
              <w:widowControl w:val="0"/>
              <w:autoSpaceDE w:val="0"/>
              <w:autoSpaceDN w:val="0"/>
              <w:adjustRightInd w:val="0"/>
              <w:jc w:val="center"/>
              <w:rPr>
                <w:sz w:val="20"/>
                <w:szCs w:val="20"/>
              </w:rPr>
            </w:pPr>
            <w:r>
              <w:rPr>
                <w:sz w:val="20"/>
                <w:szCs w:val="20"/>
              </w:rPr>
              <w:t> ____________</w:t>
            </w:r>
          </w:p>
        </w:tc>
        <w:tc>
          <w:tcPr>
            <w:tcW w:w="2050" w:type="dxa"/>
            <w:vAlign w:val="center"/>
          </w:tcPr>
          <w:p w:rsidR="007F6936" w:rsidRPr="006165ED" w:rsidRDefault="007F6936" w:rsidP="007F6936">
            <w:pPr>
              <w:widowControl w:val="0"/>
              <w:autoSpaceDE w:val="0"/>
              <w:autoSpaceDN w:val="0"/>
              <w:adjustRightInd w:val="0"/>
              <w:jc w:val="center"/>
              <w:rPr>
                <w:sz w:val="20"/>
                <w:szCs w:val="20"/>
              </w:rPr>
            </w:pPr>
            <w:r>
              <w:rPr>
                <w:sz w:val="20"/>
                <w:szCs w:val="20"/>
              </w:rPr>
              <w:t>____________</w:t>
            </w:r>
          </w:p>
        </w:tc>
      </w:tr>
      <w:tr w:rsidR="007F6936" w:rsidRPr="006165ED" w:rsidTr="007F6936">
        <w:trPr>
          <w:trHeight w:val="239"/>
          <w:jc w:val="center"/>
        </w:trPr>
        <w:tc>
          <w:tcPr>
            <w:tcW w:w="5114" w:type="dxa"/>
            <w:gridSpan w:val="2"/>
            <w:vAlign w:val="center"/>
          </w:tcPr>
          <w:p w:rsidR="007F6936" w:rsidRPr="006165ED" w:rsidRDefault="007F6936" w:rsidP="007F6936">
            <w:pPr>
              <w:widowControl w:val="0"/>
              <w:autoSpaceDE w:val="0"/>
              <w:autoSpaceDN w:val="0"/>
              <w:adjustRightInd w:val="0"/>
              <w:jc w:val="center"/>
              <w:rPr>
                <w:b/>
                <w:sz w:val="20"/>
                <w:szCs w:val="20"/>
              </w:rPr>
            </w:pPr>
            <w:r>
              <w:rPr>
                <w:b/>
                <w:sz w:val="20"/>
                <w:szCs w:val="20"/>
              </w:rPr>
              <w:t>ИТОГО</w:t>
            </w:r>
          </w:p>
        </w:tc>
        <w:tc>
          <w:tcPr>
            <w:tcW w:w="742" w:type="dxa"/>
            <w:vAlign w:val="center"/>
          </w:tcPr>
          <w:p w:rsidR="007F6936" w:rsidRPr="006165ED" w:rsidRDefault="007F6936" w:rsidP="007F6936">
            <w:pPr>
              <w:widowControl w:val="0"/>
              <w:autoSpaceDE w:val="0"/>
              <w:autoSpaceDN w:val="0"/>
              <w:adjustRightInd w:val="0"/>
              <w:rPr>
                <w:b/>
                <w:sz w:val="20"/>
                <w:szCs w:val="20"/>
              </w:rPr>
            </w:pPr>
          </w:p>
        </w:tc>
        <w:tc>
          <w:tcPr>
            <w:tcW w:w="1039" w:type="dxa"/>
            <w:vAlign w:val="center"/>
          </w:tcPr>
          <w:p w:rsidR="007F6936" w:rsidRPr="006165ED" w:rsidRDefault="007F6936" w:rsidP="007F6936">
            <w:pPr>
              <w:widowControl w:val="0"/>
              <w:autoSpaceDE w:val="0"/>
              <w:autoSpaceDN w:val="0"/>
              <w:adjustRightInd w:val="0"/>
              <w:rPr>
                <w:b/>
                <w:sz w:val="20"/>
                <w:szCs w:val="20"/>
              </w:rPr>
            </w:pPr>
          </w:p>
        </w:tc>
        <w:tc>
          <w:tcPr>
            <w:tcW w:w="2050" w:type="dxa"/>
            <w:vAlign w:val="center"/>
          </w:tcPr>
          <w:p w:rsidR="007F6936" w:rsidRPr="006165ED" w:rsidRDefault="007F6936" w:rsidP="007F6936">
            <w:pPr>
              <w:widowControl w:val="0"/>
              <w:autoSpaceDE w:val="0"/>
              <w:autoSpaceDN w:val="0"/>
              <w:adjustRightInd w:val="0"/>
              <w:jc w:val="center"/>
              <w:rPr>
                <w:b/>
                <w:sz w:val="20"/>
                <w:szCs w:val="20"/>
              </w:rPr>
            </w:pPr>
            <w:r>
              <w:rPr>
                <w:b/>
                <w:sz w:val="20"/>
                <w:szCs w:val="20"/>
              </w:rPr>
              <w:t> ______________</w:t>
            </w:r>
          </w:p>
        </w:tc>
        <w:tc>
          <w:tcPr>
            <w:tcW w:w="2050" w:type="dxa"/>
          </w:tcPr>
          <w:p w:rsidR="007F6936" w:rsidRPr="006165ED" w:rsidRDefault="007F6936" w:rsidP="007F6936">
            <w:pPr>
              <w:widowControl w:val="0"/>
              <w:autoSpaceDE w:val="0"/>
              <w:autoSpaceDN w:val="0"/>
              <w:adjustRightInd w:val="0"/>
              <w:jc w:val="center"/>
              <w:rPr>
                <w:b/>
                <w:sz w:val="20"/>
                <w:szCs w:val="20"/>
              </w:rPr>
            </w:pPr>
          </w:p>
        </w:tc>
        <w:tc>
          <w:tcPr>
            <w:tcW w:w="2050" w:type="dxa"/>
          </w:tcPr>
          <w:p w:rsidR="007F6936" w:rsidRPr="006165ED" w:rsidRDefault="007F6936" w:rsidP="007F6936">
            <w:pPr>
              <w:widowControl w:val="0"/>
              <w:autoSpaceDE w:val="0"/>
              <w:autoSpaceDN w:val="0"/>
              <w:adjustRightInd w:val="0"/>
              <w:jc w:val="center"/>
              <w:rPr>
                <w:b/>
                <w:sz w:val="20"/>
                <w:szCs w:val="20"/>
              </w:rPr>
            </w:pPr>
            <w:r>
              <w:rPr>
                <w:b/>
                <w:sz w:val="20"/>
                <w:szCs w:val="20"/>
              </w:rPr>
              <w:t> _____________</w:t>
            </w:r>
          </w:p>
        </w:tc>
      </w:tr>
    </w:tbl>
    <w:p w:rsidR="007F6936" w:rsidRPr="006165ED" w:rsidRDefault="007F6936" w:rsidP="007F6936">
      <w:pPr>
        <w:ind w:left="675"/>
        <w:jc w:val="both"/>
        <w:rPr>
          <w:sz w:val="20"/>
          <w:szCs w:val="20"/>
        </w:rPr>
      </w:pPr>
      <w:r>
        <w:rPr>
          <w:sz w:val="20"/>
          <w:szCs w:val="20"/>
        </w:rPr>
        <w:t xml:space="preserve">Общая сумма поставки Товара по </w:t>
      </w:r>
      <w:proofErr w:type="gramStart"/>
      <w:r>
        <w:rPr>
          <w:sz w:val="20"/>
          <w:szCs w:val="20"/>
        </w:rPr>
        <w:t>Спецификации  составляет</w:t>
      </w:r>
      <w:proofErr w:type="gramEnd"/>
      <w:r>
        <w:rPr>
          <w:sz w:val="20"/>
          <w:szCs w:val="20"/>
        </w:rPr>
        <w:t xml:space="preserve">: </w:t>
      </w:r>
      <w:r>
        <w:rPr>
          <w:b/>
          <w:sz w:val="20"/>
          <w:szCs w:val="20"/>
        </w:rPr>
        <w:t> ______________</w:t>
      </w:r>
      <w:r>
        <w:rPr>
          <w:sz w:val="20"/>
          <w:szCs w:val="20"/>
        </w:rPr>
        <w:t xml:space="preserve"> (_____________________) рублей 00  копеек с учетом НДС.</w:t>
      </w:r>
    </w:p>
    <w:p w:rsidR="007F6936" w:rsidRPr="006165ED" w:rsidRDefault="007F6936" w:rsidP="007F6936">
      <w:pPr>
        <w:ind w:left="675"/>
        <w:jc w:val="both"/>
        <w:rPr>
          <w:sz w:val="20"/>
          <w:szCs w:val="20"/>
        </w:rPr>
      </w:pPr>
      <w:r>
        <w:rPr>
          <w:sz w:val="20"/>
          <w:szCs w:val="20"/>
        </w:rPr>
        <w:t>Срок поставки: _______ ед. - до __ 20__ года включительно; _______ – до __ __20__ года включительно.</w:t>
      </w:r>
    </w:p>
    <w:p w:rsidR="007F6936" w:rsidRPr="006165ED" w:rsidRDefault="007F6936" w:rsidP="007F6936">
      <w:pPr>
        <w:ind w:left="675"/>
        <w:jc w:val="both"/>
        <w:rPr>
          <w:sz w:val="20"/>
          <w:szCs w:val="20"/>
        </w:rPr>
      </w:pPr>
      <w:r>
        <w:rPr>
          <w:sz w:val="20"/>
          <w:szCs w:val="20"/>
        </w:rPr>
        <w:t xml:space="preserve">Авансовый платеж согласно </w:t>
      </w:r>
      <w:proofErr w:type="gramStart"/>
      <w:r>
        <w:rPr>
          <w:sz w:val="20"/>
          <w:szCs w:val="20"/>
        </w:rPr>
        <w:t>Спецификации  в</w:t>
      </w:r>
      <w:proofErr w:type="gramEnd"/>
      <w:r>
        <w:rPr>
          <w:sz w:val="20"/>
          <w:szCs w:val="20"/>
        </w:rPr>
        <w:t xml:space="preserve"> размере ____%, что составляет  ______________ (_______________________) рублей 00 копеек с учетом НДС 20%.</w:t>
      </w:r>
    </w:p>
    <w:p w:rsidR="007F6936" w:rsidRPr="006165ED" w:rsidRDefault="007F6936" w:rsidP="007F6936">
      <w:pPr>
        <w:ind w:left="675"/>
        <w:jc w:val="both"/>
        <w:rPr>
          <w:sz w:val="20"/>
          <w:szCs w:val="20"/>
        </w:rPr>
      </w:pPr>
      <w:r>
        <w:rPr>
          <w:sz w:val="20"/>
          <w:szCs w:val="20"/>
        </w:rPr>
        <w:t xml:space="preserve">Поставщик имеет право досрочной поставки Товара по письменному согласованию с Покупателем. </w:t>
      </w:r>
    </w:p>
    <w:p w:rsidR="007F6936" w:rsidRPr="006165ED" w:rsidRDefault="007F6936" w:rsidP="007F6936">
      <w:pPr>
        <w:ind w:left="675"/>
        <w:jc w:val="both"/>
        <w:rPr>
          <w:sz w:val="20"/>
          <w:szCs w:val="20"/>
        </w:rPr>
      </w:pPr>
      <w:bookmarkStart w:id="26" w:name="_Hlk132019018"/>
      <w:r>
        <w:rPr>
          <w:sz w:val="20"/>
          <w:szCs w:val="20"/>
        </w:rPr>
        <w:t>Товар укомплектован новыми, не бывшими в эксплуатации:</w:t>
      </w:r>
    </w:p>
    <w:p w:rsidR="007F6936" w:rsidRPr="006165ED" w:rsidRDefault="007F6936" w:rsidP="007F6936">
      <w:pPr>
        <w:ind w:left="675"/>
        <w:jc w:val="both"/>
        <w:rPr>
          <w:sz w:val="20"/>
          <w:szCs w:val="20"/>
        </w:rPr>
      </w:pPr>
      <w:proofErr w:type="spellStart"/>
      <w:r>
        <w:rPr>
          <w:bCs/>
          <w:sz w:val="20"/>
          <w:szCs w:val="20"/>
        </w:rPr>
        <w:t>Фитинговые</w:t>
      </w:r>
      <w:proofErr w:type="spellEnd"/>
      <w:r>
        <w:rPr>
          <w:bCs/>
          <w:sz w:val="20"/>
          <w:szCs w:val="20"/>
        </w:rPr>
        <w:t xml:space="preserve"> упоры - должны обеспечивать удержание контейнера при ветровых нагрузках более 20 м/с </w:t>
      </w:r>
      <w:r>
        <w:rPr>
          <w:bCs/>
          <w:i/>
          <w:sz w:val="20"/>
          <w:szCs w:val="20"/>
        </w:rPr>
        <w:t>либо иметь отверстие для увязки</w:t>
      </w:r>
      <w:r>
        <w:rPr>
          <w:sz w:val="20"/>
          <w:szCs w:val="20"/>
        </w:rPr>
        <w:t>, изготовленных не ранее 20__ года изготовления;</w:t>
      </w:r>
    </w:p>
    <w:p w:rsidR="007F6936" w:rsidRPr="006165ED" w:rsidRDefault="007F6936" w:rsidP="007F6936">
      <w:pPr>
        <w:ind w:left="675"/>
        <w:jc w:val="both"/>
        <w:rPr>
          <w:sz w:val="20"/>
          <w:szCs w:val="20"/>
        </w:rPr>
      </w:pPr>
      <w:r>
        <w:rPr>
          <w:sz w:val="20"/>
          <w:szCs w:val="20"/>
        </w:rPr>
        <w:t>комплектами крупного вагонного литья (</w:t>
      </w:r>
      <w:proofErr w:type="spellStart"/>
      <w:r>
        <w:rPr>
          <w:sz w:val="20"/>
          <w:szCs w:val="20"/>
        </w:rPr>
        <w:t>надрессорная</w:t>
      </w:r>
      <w:proofErr w:type="spellEnd"/>
      <w:r>
        <w:rPr>
          <w:sz w:val="20"/>
          <w:szCs w:val="20"/>
        </w:rPr>
        <w:t xml:space="preserve"> балка, боковые рамы) не ранее 20__ года изготовления;</w:t>
      </w:r>
    </w:p>
    <w:p w:rsidR="007F6936" w:rsidRPr="006165ED" w:rsidRDefault="007F6936" w:rsidP="007F6936">
      <w:pPr>
        <w:ind w:left="675"/>
        <w:jc w:val="both"/>
        <w:rPr>
          <w:sz w:val="20"/>
          <w:szCs w:val="20"/>
        </w:rPr>
      </w:pPr>
      <w:r>
        <w:rPr>
          <w:sz w:val="20"/>
          <w:szCs w:val="20"/>
        </w:rPr>
        <w:t>комплектами среднего вагонного литья (автосцепка, поглощающий аппарат класса типа Т_) не ранее 20__ года изготовления.</w:t>
      </w:r>
    </w:p>
    <w:p w:rsidR="007F6936" w:rsidRPr="006165ED" w:rsidRDefault="007F6936" w:rsidP="007F6936">
      <w:pPr>
        <w:ind w:left="675"/>
        <w:jc w:val="both"/>
        <w:rPr>
          <w:sz w:val="20"/>
          <w:szCs w:val="20"/>
        </w:rPr>
      </w:pPr>
      <w:r>
        <w:rPr>
          <w:rFonts w:eastAsia="MS Mincho"/>
          <w:sz w:val="20"/>
          <w:szCs w:val="20"/>
        </w:rPr>
        <w:t xml:space="preserve">комплектация вагона колесными парами, должна обеспечивать межремонтный срок до следующего среднего ремонта колесных пар 6 лет, </w:t>
      </w:r>
      <w:proofErr w:type="gramStart"/>
      <w:r>
        <w:rPr>
          <w:rFonts w:eastAsia="MS Mincho"/>
          <w:sz w:val="20"/>
          <w:szCs w:val="20"/>
        </w:rPr>
        <w:t>срок среднего ремонта</w:t>
      </w:r>
      <w:proofErr w:type="gramEnd"/>
      <w:r>
        <w:rPr>
          <w:rFonts w:eastAsia="MS Mincho"/>
          <w:sz w:val="20"/>
          <w:szCs w:val="20"/>
        </w:rPr>
        <w:t xml:space="preserve"> проведённого заводом изготовителем на момент подписания АПП не должен превышать 30 календарных дней.</w:t>
      </w:r>
    </w:p>
    <w:bookmarkEnd w:id="26"/>
    <w:p w:rsidR="007F6936" w:rsidRPr="006165ED" w:rsidRDefault="007F6936" w:rsidP="007F6936">
      <w:pPr>
        <w:ind w:left="675"/>
        <w:jc w:val="both"/>
        <w:rPr>
          <w:sz w:val="20"/>
          <w:szCs w:val="20"/>
        </w:rPr>
      </w:pPr>
    </w:p>
    <w:p w:rsidR="007F6936" w:rsidRPr="006165ED" w:rsidRDefault="007F6936" w:rsidP="007F6936">
      <w:pPr>
        <w:ind w:left="675"/>
        <w:jc w:val="both"/>
        <w:rPr>
          <w:sz w:val="20"/>
          <w:szCs w:val="20"/>
        </w:rPr>
      </w:pPr>
      <w:r>
        <w:rPr>
          <w:sz w:val="20"/>
          <w:szCs w:val="20"/>
        </w:rPr>
        <w:t>Во всем остальном, что не предусмотрено условиями настоящей Спецификации, Стороны руководствуются условиями Договора.</w:t>
      </w:r>
    </w:p>
    <w:p w:rsidR="007F6936" w:rsidRPr="006165ED" w:rsidRDefault="007F6936" w:rsidP="007F6936">
      <w:pPr>
        <w:ind w:left="720"/>
        <w:jc w:val="both"/>
        <w:rPr>
          <w:sz w:val="20"/>
          <w:szCs w:val="20"/>
        </w:rPr>
      </w:pPr>
      <w:r>
        <w:rPr>
          <w:sz w:val="20"/>
          <w:szCs w:val="20"/>
        </w:rPr>
        <w:t xml:space="preserve"> </w:t>
      </w:r>
    </w:p>
    <w:tbl>
      <w:tblPr>
        <w:tblW w:w="14175" w:type="dxa"/>
        <w:jc w:val="center"/>
        <w:tblLook w:val="01E0" w:firstRow="1" w:lastRow="1" w:firstColumn="1" w:lastColumn="1" w:noHBand="0" w:noVBand="0"/>
      </w:tblPr>
      <w:tblGrid>
        <w:gridCol w:w="7141"/>
        <w:gridCol w:w="7034"/>
      </w:tblGrid>
      <w:tr w:rsidR="007F6936" w:rsidRPr="006165ED" w:rsidTr="007F6936">
        <w:trPr>
          <w:trHeight w:val="1373"/>
          <w:jc w:val="center"/>
        </w:trPr>
        <w:tc>
          <w:tcPr>
            <w:tcW w:w="4751" w:type="dxa"/>
          </w:tcPr>
          <w:p w:rsidR="007F6936" w:rsidRPr="006165ED" w:rsidRDefault="007F6936" w:rsidP="007F6936">
            <w:pPr>
              <w:rPr>
                <w:rFonts w:eastAsia="Arial"/>
                <w:b/>
              </w:rPr>
            </w:pPr>
            <w:r>
              <w:rPr>
                <w:rFonts w:eastAsia="Arial"/>
                <w:b/>
                <w:sz w:val="28"/>
              </w:rPr>
              <w:t>Покупатель:</w:t>
            </w:r>
          </w:p>
          <w:p w:rsidR="007F6936" w:rsidRPr="006165ED" w:rsidRDefault="007F6936" w:rsidP="007F6936">
            <w:pPr>
              <w:rPr>
                <w:sz w:val="28"/>
                <w:szCs w:val="28"/>
              </w:rPr>
            </w:pPr>
            <w:r>
              <w:rPr>
                <w:sz w:val="28"/>
                <w:szCs w:val="28"/>
              </w:rPr>
              <w:t xml:space="preserve">_______________       </w:t>
            </w:r>
          </w:p>
          <w:p w:rsidR="007F6936" w:rsidRPr="006165ED" w:rsidRDefault="007F6936" w:rsidP="007F6936">
            <w:r>
              <w:rPr>
                <w:sz w:val="28"/>
                <w:szCs w:val="28"/>
              </w:rPr>
              <w:t>М.П.</w:t>
            </w:r>
          </w:p>
        </w:tc>
        <w:tc>
          <w:tcPr>
            <w:tcW w:w="4680" w:type="dxa"/>
          </w:tcPr>
          <w:p w:rsidR="007F6936" w:rsidRPr="006165ED" w:rsidRDefault="007F6936" w:rsidP="007F6936">
            <w:pPr>
              <w:widowControl w:val="0"/>
              <w:autoSpaceDE w:val="0"/>
              <w:ind w:left="578" w:hanging="578"/>
              <w:rPr>
                <w:rFonts w:eastAsia="Arial"/>
                <w:b/>
              </w:rPr>
            </w:pPr>
            <w:r>
              <w:rPr>
                <w:b/>
                <w:sz w:val="28"/>
                <w:szCs w:val="28"/>
              </w:rPr>
              <w:t xml:space="preserve"> </w:t>
            </w:r>
            <w:r>
              <w:rPr>
                <w:rFonts w:eastAsia="Arial"/>
                <w:b/>
                <w:sz w:val="28"/>
              </w:rPr>
              <w:t>Поставщик:</w:t>
            </w:r>
          </w:p>
          <w:p w:rsidR="007F6936" w:rsidRPr="006165ED" w:rsidRDefault="007F6936" w:rsidP="007F6936">
            <w:r>
              <w:rPr>
                <w:sz w:val="28"/>
                <w:szCs w:val="28"/>
              </w:rPr>
              <w:t xml:space="preserve">________________ </w:t>
            </w:r>
          </w:p>
          <w:p w:rsidR="007F6936" w:rsidRPr="006165ED" w:rsidRDefault="007F6936" w:rsidP="007F6936">
            <w:pPr>
              <w:widowControl w:val="0"/>
              <w:autoSpaceDE w:val="0"/>
              <w:ind w:left="578" w:hanging="578"/>
              <w:rPr>
                <w:rFonts w:eastAsia="Arial"/>
                <w:b/>
              </w:rPr>
            </w:pPr>
            <w:r>
              <w:rPr>
                <w:sz w:val="28"/>
                <w:szCs w:val="28"/>
              </w:rPr>
              <w:t xml:space="preserve">       М.П.</w:t>
            </w:r>
          </w:p>
        </w:tc>
      </w:tr>
    </w:tbl>
    <w:p w:rsidR="007F6936" w:rsidRPr="006165ED" w:rsidRDefault="007F6936" w:rsidP="007F6936">
      <w:pPr>
        <w:widowControl w:val="0"/>
        <w:autoSpaceDE w:val="0"/>
        <w:autoSpaceDN w:val="0"/>
        <w:adjustRightInd w:val="0"/>
        <w:rPr>
          <w:b/>
        </w:rPr>
        <w:sectPr w:rsidR="007F6936" w:rsidRPr="006165ED" w:rsidSect="007F6936">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7F6936" w:rsidRPr="006165ED" w:rsidTr="007F6936">
        <w:trPr>
          <w:trHeight w:val="1134"/>
        </w:trPr>
        <w:tc>
          <w:tcPr>
            <w:tcW w:w="4980" w:type="dxa"/>
            <w:tcBorders>
              <w:top w:val="nil"/>
              <w:left w:val="nil"/>
              <w:bottom w:val="nil"/>
              <w:right w:val="nil"/>
            </w:tcBorders>
          </w:tcPr>
          <w:p w:rsidR="007F6936" w:rsidRPr="006165ED" w:rsidRDefault="007F6936" w:rsidP="007F6936">
            <w:pPr>
              <w:widowControl w:val="0"/>
              <w:autoSpaceDE w:val="0"/>
              <w:autoSpaceDN w:val="0"/>
              <w:adjustRightInd w:val="0"/>
              <w:spacing w:line="276" w:lineRule="auto"/>
              <w:rPr>
                <w:b/>
                <w:bCs/>
                <w:highlight w:val="yellow"/>
              </w:rPr>
            </w:pPr>
          </w:p>
        </w:tc>
        <w:tc>
          <w:tcPr>
            <w:tcW w:w="5332" w:type="dxa"/>
            <w:tcBorders>
              <w:top w:val="nil"/>
              <w:left w:val="nil"/>
              <w:bottom w:val="nil"/>
              <w:right w:val="nil"/>
            </w:tcBorders>
          </w:tcPr>
          <w:p w:rsidR="007F6936" w:rsidRPr="006165ED" w:rsidRDefault="007F6936" w:rsidP="007F6936">
            <w:pPr>
              <w:spacing w:line="276" w:lineRule="auto"/>
              <w:ind w:firstLine="567"/>
              <w:jc w:val="right"/>
            </w:pPr>
            <w:r>
              <w:t>Приложение № 2</w:t>
            </w:r>
          </w:p>
          <w:p w:rsidR="007F6936" w:rsidRPr="006165ED" w:rsidRDefault="007F6936" w:rsidP="007F6936">
            <w:pPr>
              <w:spacing w:line="276" w:lineRule="auto"/>
              <w:ind w:firstLine="567"/>
              <w:jc w:val="right"/>
            </w:pPr>
            <w:r>
              <w:t xml:space="preserve"> к Договору поставки </w:t>
            </w:r>
          </w:p>
          <w:p w:rsidR="007F6936" w:rsidRPr="006165ED" w:rsidRDefault="007F6936" w:rsidP="007F6936">
            <w:pPr>
              <w:spacing w:line="276" w:lineRule="auto"/>
              <w:ind w:firstLine="567"/>
              <w:jc w:val="right"/>
            </w:pPr>
            <w:r>
              <w:t xml:space="preserve">№ </w:t>
            </w:r>
            <w:proofErr w:type="spellStart"/>
            <w:r>
              <w:t>ТКд</w:t>
            </w:r>
            <w:proofErr w:type="spellEnd"/>
            <w:r>
              <w:t>/_____/_____/____</w:t>
            </w:r>
          </w:p>
          <w:p w:rsidR="007F6936" w:rsidRPr="006165ED" w:rsidRDefault="007F6936" w:rsidP="007F6936">
            <w:pPr>
              <w:spacing w:line="276" w:lineRule="auto"/>
              <w:ind w:firstLine="567"/>
              <w:jc w:val="right"/>
              <w:rPr>
                <w:highlight w:val="yellow"/>
              </w:rPr>
            </w:pPr>
            <w:r>
              <w:t>от «__» ________ 202__г.</w:t>
            </w:r>
          </w:p>
        </w:tc>
      </w:tr>
    </w:tbl>
    <w:p w:rsidR="007F6936" w:rsidRPr="006165ED" w:rsidRDefault="007F6936" w:rsidP="007F6936">
      <w:pPr>
        <w:rPr>
          <w:b/>
        </w:rPr>
      </w:pPr>
      <w:r>
        <w:rPr>
          <w:b/>
        </w:rPr>
        <w:t>Форма</w:t>
      </w:r>
    </w:p>
    <w:p w:rsidR="007F6936" w:rsidRPr="006165ED" w:rsidRDefault="007F6936" w:rsidP="007F6936">
      <w:pPr>
        <w:jc w:val="center"/>
        <w:rPr>
          <w:b/>
        </w:rPr>
      </w:pPr>
      <w:r>
        <w:rPr>
          <w:b/>
        </w:rPr>
        <w:t>Акт № __</w:t>
      </w:r>
    </w:p>
    <w:p w:rsidR="007F6936" w:rsidRPr="006165ED" w:rsidRDefault="007F6936" w:rsidP="007F6936">
      <w:pPr>
        <w:jc w:val="center"/>
      </w:pPr>
      <w:r>
        <w:t>приема-передачи Товара</w:t>
      </w:r>
    </w:p>
    <w:p w:rsidR="007F6936" w:rsidRPr="006165ED" w:rsidRDefault="007F6936" w:rsidP="007F6936">
      <w:pPr>
        <w:jc w:val="center"/>
      </w:pPr>
      <w:r>
        <w:t xml:space="preserve">к Договору поставки №________________ </w:t>
      </w:r>
      <w:proofErr w:type="gramStart"/>
      <w:r>
        <w:t>от  «</w:t>
      </w:r>
      <w:proofErr w:type="gramEnd"/>
      <w:r>
        <w:t xml:space="preserve">___»___________20__года </w:t>
      </w:r>
    </w:p>
    <w:p w:rsidR="007F6936" w:rsidRPr="006165ED" w:rsidRDefault="007F6936" w:rsidP="007F6936">
      <w:pPr>
        <w:jc w:val="right"/>
      </w:pPr>
      <w:r>
        <w:t xml:space="preserve"> </w:t>
      </w:r>
    </w:p>
    <w:p w:rsidR="007F6936" w:rsidRPr="006165ED" w:rsidRDefault="007F6936" w:rsidP="007F6936">
      <w:pPr>
        <w:jc w:val="right"/>
      </w:pPr>
      <w:r>
        <w:t>«__</w:t>
      </w:r>
      <w:proofErr w:type="gramStart"/>
      <w:r>
        <w:t>_»_</w:t>
      </w:r>
      <w:proofErr w:type="gramEnd"/>
      <w:r>
        <w:t>___________20__года</w:t>
      </w:r>
    </w:p>
    <w:p w:rsidR="007F6936" w:rsidRPr="006165ED" w:rsidRDefault="007F6936" w:rsidP="007F6936">
      <w:pPr>
        <w:jc w:val="right"/>
      </w:pPr>
    </w:p>
    <w:p w:rsidR="007F6936" w:rsidRPr="006165ED" w:rsidRDefault="007F6936" w:rsidP="007F6936">
      <w:pPr>
        <w:ind w:firstLine="567"/>
        <w:jc w:val="both"/>
      </w:pPr>
      <w: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7F6936" w:rsidRPr="006165ED" w:rsidRDefault="007F6936" w:rsidP="007F6936">
      <w:pPr>
        <w:pStyle w:val="aff7"/>
        <w:numPr>
          <w:ilvl w:val="0"/>
          <w:numId w:val="60"/>
        </w:numPr>
        <w:suppressAutoHyphens w:val="0"/>
        <w:spacing w:after="200"/>
        <w:contextualSpacing/>
        <w:jc w:val="both"/>
      </w:pPr>
      <w:r>
        <w:t xml:space="preserve">Поставщик передал, а Покупатель принял следующий товар в соответствии с Договором поставки №________________ </w:t>
      </w:r>
      <w:proofErr w:type="gramStart"/>
      <w:r>
        <w:t>от  «</w:t>
      </w:r>
      <w:proofErr w:type="gramEnd"/>
      <w:r>
        <w:t>___»___________20__года.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701"/>
        <w:gridCol w:w="1843"/>
        <w:gridCol w:w="1843"/>
        <w:gridCol w:w="1134"/>
      </w:tblGrid>
      <w:tr w:rsidR="007F6936" w:rsidRPr="006165ED" w:rsidTr="007F6936">
        <w:tc>
          <w:tcPr>
            <w:tcW w:w="3544" w:type="dxa"/>
          </w:tcPr>
          <w:p w:rsidR="007F6936" w:rsidRPr="006165ED" w:rsidRDefault="007F6936" w:rsidP="007F6936">
            <w:pPr>
              <w:spacing w:line="276" w:lineRule="auto"/>
              <w:jc w:val="center"/>
              <w:rPr>
                <w:sz w:val="22"/>
                <w:szCs w:val="22"/>
              </w:rPr>
            </w:pPr>
            <w:r>
              <w:rPr>
                <w:sz w:val="22"/>
                <w:szCs w:val="22"/>
              </w:rPr>
              <w:t>Наименование (модель) Товара,</w:t>
            </w:r>
          </w:p>
          <w:p w:rsidR="007F6936" w:rsidRPr="006165ED" w:rsidRDefault="007F6936" w:rsidP="007F6936">
            <w:pPr>
              <w:spacing w:line="276" w:lineRule="auto"/>
              <w:jc w:val="center"/>
              <w:rPr>
                <w:sz w:val="22"/>
                <w:szCs w:val="22"/>
              </w:rPr>
            </w:pPr>
            <w:r>
              <w:rPr>
                <w:sz w:val="22"/>
                <w:szCs w:val="22"/>
              </w:rPr>
              <w:t>краткая характеристика</w:t>
            </w:r>
          </w:p>
        </w:tc>
        <w:tc>
          <w:tcPr>
            <w:tcW w:w="1701" w:type="dxa"/>
          </w:tcPr>
          <w:p w:rsidR="007F6936" w:rsidRPr="006165ED" w:rsidRDefault="007F6936" w:rsidP="007F6936">
            <w:pPr>
              <w:spacing w:line="276" w:lineRule="auto"/>
              <w:jc w:val="center"/>
              <w:rPr>
                <w:sz w:val="22"/>
                <w:szCs w:val="22"/>
              </w:rPr>
            </w:pPr>
            <w:r>
              <w:rPr>
                <w:sz w:val="22"/>
                <w:szCs w:val="22"/>
              </w:rPr>
              <w:t>Количество, шт.</w:t>
            </w:r>
          </w:p>
        </w:tc>
        <w:tc>
          <w:tcPr>
            <w:tcW w:w="1843" w:type="dxa"/>
          </w:tcPr>
          <w:p w:rsidR="007F6936" w:rsidRPr="006165ED" w:rsidRDefault="007F6936" w:rsidP="007F6936">
            <w:pPr>
              <w:spacing w:line="276" w:lineRule="auto"/>
              <w:jc w:val="center"/>
              <w:rPr>
                <w:sz w:val="22"/>
                <w:szCs w:val="22"/>
              </w:rPr>
            </w:pPr>
            <w:r>
              <w:rPr>
                <w:sz w:val="22"/>
                <w:szCs w:val="22"/>
              </w:rPr>
              <w:t>Изготовитель</w:t>
            </w:r>
          </w:p>
        </w:tc>
        <w:tc>
          <w:tcPr>
            <w:tcW w:w="1843" w:type="dxa"/>
          </w:tcPr>
          <w:p w:rsidR="007F6936" w:rsidRPr="006165ED" w:rsidRDefault="007F6936" w:rsidP="007F6936">
            <w:pPr>
              <w:spacing w:line="276" w:lineRule="auto"/>
              <w:jc w:val="center"/>
              <w:rPr>
                <w:sz w:val="22"/>
                <w:szCs w:val="22"/>
              </w:rPr>
            </w:pPr>
            <w:r>
              <w:rPr>
                <w:sz w:val="22"/>
                <w:szCs w:val="22"/>
              </w:rPr>
              <w:t>Год изготовления</w:t>
            </w:r>
          </w:p>
        </w:tc>
        <w:tc>
          <w:tcPr>
            <w:tcW w:w="1134" w:type="dxa"/>
          </w:tcPr>
          <w:p w:rsidR="007F6936" w:rsidRPr="006165ED" w:rsidRDefault="007F6936" w:rsidP="007F6936">
            <w:pPr>
              <w:spacing w:line="276" w:lineRule="auto"/>
              <w:jc w:val="center"/>
              <w:rPr>
                <w:sz w:val="22"/>
                <w:szCs w:val="22"/>
              </w:rPr>
            </w:pPr>
            <w:r>
              <w:rPr>
                <w:sz w:val="22"/>
                <w:szCs w:val="22"/>
              </w:rPr>
              <w:t>Сетевой номер</w:t>
            </w:r>
          </w:p>
        </w:tc>
      </w:tr>
      <w:tr w:rsidR="007F6936" w:rsidRPr="006165ED" w:rsidTr="007F6936">
        <w:tc>
          <w:tcPr>
            <w:tcW w:w="3544" w:type="dxa"/>
          </w:tcPr>
          <w:p w:rsidR="007F6936" w:rsidRPr="006165ED" w:rsidRDefault="007F6936" w:rsidP="007F6936">
            <w:pPr>
              <w:spacing w:line="276" w:lineRule="auto"/>
              <w:jc w:val="both"/>
              <w:rPr>
                <w:sz w:val="22"/>
                <w:szCs w:val="22"/>
              </w:rPr>
            </w:pPr>
            <w:r>
              <w:rPr>
                <w:sz w:val="22"/>
                <w:szCs w:val="22"/>
              </w:rPr>
              <w:t xml:space="preserve">Новые, не находившиеся в эксплуатации платформы для перевозки крупнотоннажных контейнеров модели </w:t>
            </w:r>
          </w:p>
          <w:p w:rsidR="007F6936" w:rsidRPr="006165ED" w:rsidRDefault="007F6936" w:rsidP="007F6936">
            <w:pPr>
              <w:spacing w:line="276" w:lineRule="auto"/>
              <w:jc w:val="both"/>
              <w:rPr>
                <w:sz w:val="22"/>
                <w:szCs w:val="22"/>
              </w:rPr>
            </w:pPr>
          </w:p>
        </w:tc>
        <w:tc>
          <w:tcPr>
            <w:tcW w:w="1701" w:type="dxa"/>
          </w:tcPr>
          <w:p w:rsidR="007F6936" w:rsidRPr="006165ED" w:rsidRDefault="007F6936" w:rsidP="007F6936">
            <w:pPr>
              <w:spacing w:line="276" w:lineRule="auto"/>
              <w:jc w:val="both"/>
              <w:rPr>
                <w:sz w:val="22"/>
                <w:szCs w:val="22"/>
              </w:rPr>
            </w:pPr>
          </w:p>
        </w:tc>
        <w:tc>
          <w:tcPr>
            <w:tcW w:w="1843" w:type="dxa"/>
          </w:tcPr>
          <w:p w:rsidR="007F6936" w:rsidRPr="006165ED" w:rsidRDefault="007F6936" w:rsidP="007F6936">
            <w:pPr>
              <w:spacing w:line="276" w:lineRule="auto"/>
              <w:jc w:val="both"/>
              <w:rPr>
                <w:sz w:val="22"/>
                <w:szCs w:val="22"/>
              </w:rPr>
            </w:pPr>
          </w:p>
        </w:tc>
        <w:tc>
          <w:tcPr>
            <w:tcW w:w="1843" w:type="dxa"/>
          </w:tcPr>
          <w:p w:rsidR="007F6936" w:rsidRPr="006165ED" w:rsidRDefault="007F6936" w:rsidP="007F6936">
            <w:pPr>
              <w:spacing w:line="276" w:lineRule="auto"/>
              <w:jc w:val="both"/>
              <w:rPr>
                <w:sz w:val="22"/>
                <w:szCs w:val="22"/>
              </w:rPr>
            </w:pPr>
          </w:p>
        </w:tc>
        <w:tc>
          <w:tcPr>
            <w:tcW w:w="1134" w:type="dxa"/>
          </w:tcPr>
          <w:p w:rsidR="007F6936" w:rsidRPr="006165ED" w:rsidRDefault="007F6936" w:rsidP="007F6936">
            <w:pPr>
              <w:spacing w:line="276" w:lineRule="auto"/>
              <w:jc w:val="both"/>
              <w:rPr>
                <w:sz w:val="22"/>
                <w:szCs w:val="22"/>
              </w:rPr>
            </w:pPr>
          </w:p>
        </w:tc>
      </w:tr>
      <w:tr w:rsidR="007F6936" w:rsidRPr="006165ED" w:rsidTr="007F6936">
        <w:tc>
          <w:tcPr>
            <w:tcW w:w="3544" w:type="dxa"/>
          </w:tcPr>
          <w:p w:rsidR="007F6936" w:rsidRPr="006165ED" w:rsidRDefault="007F6936" w:rsidP="007F6936">
            <w:pPr>
              <w:spacing w:line="276" w:lineRule="auto"/>
              <w:jc w:val="both"/>
              <w:rPr>
                <w:sz w:val="22"/>
                <w:szCs w:val="22"/>
              </w:rPr>
            </w:pPr>
            <w:r>
              <w:rPr>
                <w:sz w:val="22"/>
                <w:szCs w:val="22"/>
              </w:rPr>
              <w:t>ИТОГО</w:t>
            </w:r>
          </w:p>
        </w:tc>
        <w:tc>
          <w:tcPr>
            <w:tcW w:w="1701" w:type="dxa"/>
          </w:tcPr>
          <w:p w:rsidR="007F6936" w:rsidRPr="006165ED" w:rsidRDefault="007F6936" w:rsidP="007F6936">
            <w:pPr>
              <w:spacing w:line="276" w:lineRule="auto"/>
              <w:jc w:val="both"/>
              <w:rPr>
                <w:sz w:val="22"/>
                <w:szCs w:val="22"/>
              </w:rPr>
            </w:pPr>
          </w:p>
        </w:tc>
        <w:tc>
          <w:tcPr>
            <w:tcW w:w="1843" w:type="dxa"/>
          </w:tcPr>
          <w:p w:rsidR="007F6936" w:rsidRPr="006165ED" w:rsidRDefault="007F6936" w:rsidP="007F6936">
            <w:pPr>
              <w:spacing w:line="276" w:lineRule="auto"/>
              <w:jc w:val="both"/>
              <w:rPr>
                <w:sz w:val="22"/>
                <w:szCs w:val="22"/>
              </w:rPr>
            </w:pPr>
          </w:p>
        </w:tc>
        <w:tc>
          <w:tcPr>
            <w:tcW w:w="1843" w:type="dxa"/>
          </w:tcPr>
          <w:p w:rsidR="007F6936" w:rsidRPr="006165ED" w:rsidRDefault="007F6936" w:rsidP="007F6936">
            <w:pPr>
              <w:spacing w:line="276" w:lineRule="auto"/>
              <w:jc w:val="both"/>
              <w:rPr>
                <w:sz w:val="22"/>
                <w:szCs w:val="22"/>
              </w:rPr>
            </w:pPr>
          </w:p>
        </w:tc>
        <w:tc>
          <w:tcPr>
            <w:tcW w:w="1134" w:type="dxa"/>
          </w:tcPr>
          <w:p w:rsidR="007F6936" w:rsidRPr="006165ED" w:rsidRDefault="007F6936" w:rsidP="007F6936">
            <w:pPr>
              <w:spacing w:line="276" w:lineRule="auto"/>
              <w:jc w:val="both"/>
              <w:rPr>
                <w:sz w:val="22"/>
                <w:szCs w:val="22"/>
              </w:rPr>
            </w:pPr>
          </w:p>
        </w:tc>
      </w:tr>
    </w:tbl>
    <w:p w:rsidR="007F6936" w:rsidRPr="006165ED" w:rsidRDefault="007F6936" w:rsidP="007F6936">
      <w:pPr>
        <w:jc w:val="both"/>
      </w:pPr>
    </w:p>
    <w:p w:rsidR="007F6936" w:rsidRPr="006165ED" w:rsidRDefault="007F6936" w:rsidP="007F6936">
      <w:pPr>
        <w:pStyle w:val="aff7"/>
        <w:keepNext/>
        <w:keepLines/>
        <w:numPr>
          <w:ilvl w:val="0"/>
          <w:numId w:val="59"/>
        </w:numPr>
        <w:suppressAutoHyphens w:val="0"/>
        <w:spacing w:after="200"/>
        <w:ind w:left="0"/>
        <w:contextualSpacing/>
        <w:jc w:val="both"/>
        <w:rPr>
          <w:lang w:eastAsia="ru-RU"/>
        </w:rPr>
      </w:pPr>
      <w:r>
        <w:rPr>
          <w:lang w:eastAsia="ru-RU"/>
        </w:rPr>
        <w:t>Стоимость переданного по настоящему Акту Товара составляет ___________ (цифра прописью), в том числе НДС (20%) -_____________.</w:t>
      </w:r>
    </w:p>
    <w:p w:rsidR="007F6936" w:rsidRPr="006165ED" w:rsidRDefault="007F6936" w:rsidP="007F6936">
      <w:pPr>
        <w:pStyle w:val="aff7"/>
        <w:keepNext/>
        <w:keepLines/>
        <w:numPr>
          <w:ilvl w:val="0"/>
          <w:numId w:val="59"/>
        </w:numPr>
        <w:suppressAutoHyphens w:val="0"/>
        <w:spacing w:after="200"/>
        <w:ind w:left="0"/>
        <w:contextualSpacing/>
        <w:jc w:val="both"/>
        <w:rPr>
          <w:lang w:eastAsia="ru-RU"/>
        </w:rPr>
      </w:pPr>
      <w:r>
        <w:rPr>
          <w:lang w:eastAsia="ru-RU"/>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7F6936" w:rsidRPr="006165ED" w:rsidRDefault="007F6936" w:rsidP="007F6936">
      <w:pPr>
        <w:pStyle w:val="aff7"/>
        <w:keepNext/>
        <w:keepLines/>
        <w:numPr>
          <w:ilvl w:val="0"/>
          <w:numId w:val="59"/>
        </w:numPr>
        <w:suppressAutoHyphens w:val="0"/>
        <w:spacing w:after="200"/>
        <w:ind w:left="0"/>
        <w:contextualSpacing/>
        <w:jc w:val="both"/>
        <w:rPr>
          <w:lang w:eastAsia="ru-RU"/>
        </w:rPr>
      </w:pPr>
      <w:r>
        <w:rPr>
          <w:lang w:eastAsia="ru-RU"/>
        </w:rPr>
        <w:t>Недостатки, выявленные в процессе приемки-передачи Товара:</w:t>
      </w:r>
    </w:p>
    <w:p w:rsidR="007F6936" w:rsidRPr="006165ED" w:rsidRDefault="007F6936" w:rsidP="007F6936">
      <w:pPr>
        <w:pStyle w:val="aff7"/>
        <w:keepNext/>
        <w:keepLines/>
        <w:ind w:left="0"/>
        <w:jc w:val="both"/>
        <w:rPr>
          <w:lang w:eastAsia="ru-RU"/>
        </w:rPr>
      </w:pPr>
      <w:r>
        <w:rPr>
          <w:lang w:eastAsia="ru-RU"/>
        </w:rPr>
        <w:t>-___________.</w:t>
      </w:r>
    </w:p>
    <w:p w:rsidR="007F6936" w:rsidRPr="006165ED" w:rsidRDefault="007F6936" w:rsidP="007F6936">
      <w:pPr>
        <w:pStyle w:val="aff7"/>
        <w:keepNext/>
        <w:keepLines/>
        <w:numPr>
          <w:ilvl w:val="0"/>
          <w:numId w:val="59"/>
        </w:numPr>
        <w:suppressAutoHyphens w:val="0"/>
        <w:spacing w:after="200"/>
        <w:ind w:left="0"/>
        <w:contextualSpacing/>
        <w:jc w:val="both"/>
        <w:rPr>
          <w:lang w:eastAsia="ru-RU"/>
        </w:rPr>
      </w:pPr>
      <w:r>
        <w:rPr>
          <w:lang w:eastAsia="ru-RU"/>
        </w:rPr>
        <w:t xml:space="preserve">Поставщик обязуется устранить указанные в настоящем Акте недостатки не позднее </w:t>
      </w:r>
      <w:proofErr w:type="gramStart"/>
      <w:r>
        <w:rPr>
          <w:lang w:eastAsia="ru-RU"/>
        </w:rPr>
        <w:t xml:space="preserve">   «</w:t>
      </w:r>
      <w:proofErr w:type="gramEnd"/>
      <w:r>
        <w:rPr>
          <w:lang w:eastAsia="ru-RU"/>
        </w:rPr>
        <w:t>__» ______20__года.</w:t>
      </w:r>
    </w:p>
    <w:p w:rsidR="007F6936" w:rsidRPr="006165ED" w:rsidRDefault="007F6936" w:rsidP="007F6936">
      <w:pPr>
        <w:jc w:val="both"/>
      </w:pPr>
    </w:p>
    <w:p w:rsidR="007F6936" w:rsidRPr="006165ED" w:rsidRDefault="007F6936" w:rsidP="007F6936">
      <w:pPr>
        <w:ind w:firstLine="567"/>
        <w:jc w:val="both"/>
        <w:rPr>
          <w:b/>
        </w:rPr>
      </w:pPr>
      <w:proofErr w:type="gramStart"/>
      <w:r>
        <w:rPr>
          <w:b/>
        </w:rPr>
        <w:t xml:space="preserve">ПОСТАВЩИК:   </w:t>
      </w:r>
      <w:proofErr w:type="gramEnd"/>
      <w:r>
        <w:rPr>
          <w:b/>
        </w:rPr>
        <w:t xml:space="preserve">                                          ПОКУПАТЕЛЬ:</w:t>
      </w:r>
    </w:p>
    <w:p w:rsidR="007F6936" w:rsidRPr="006165ED" w:rsidRDefault="007F6936" w:rsidP="007F6936">
      <w:pPr>
        <w:ind w:firstLine="567"/>
        <w:jc w:val="both"/>
        <w:rPr>
          <w:b/>
        </w:rPr>
      </w:pPr>
    </w:p>
    <w:p w:rsidR="007F6936" w:rsidRPr="006165ED" w:rsidRDefault="007F6936" w:rsidP="007F6936">
      <w:pPr>
        <w:jc w:val="both"/>
      </w:pPr>
      <w:r>
        <w:rPr>
          <w:b/>
        </w:rPr>
        <w:t>______________/_________/                                 _______________/__________/</w:t>
      </w:r>
    </w:p>
    <w:p w:rsidR="007F6936" w:rsidRPr="006165ED" w:rsidRDefault="007F6936" w:rsidP="007F6936">
      <w:pPr>
        <w:jc w:val="center"/>
      </w:pPr>
      <w:r>
        <w:rPr>
          <w:b/>
        </w:rPr>
        <w:t>Форму Акта утверждаем:</w:t>
      </w:r>
    </w:p>
    <w:p w:rsidR="007F6936" w:rsidRPr="006165ED" w:rsidRDefault="007F6936" w:rsidP="007F6936"/>
    <w:tbl>
      <w:tblPr>
        <w:tblW w:w="9639" w:type="dxa"/>
        <w:jc w:val="center"/>
        <w:tblLook w:val="01E0" w:firstRow="1" w:lastRow="1" w:firstColumn="1" w:lastColumn="1" w:noHBand="0" w:noVBand="0"/>
      </w:tblPr>
      <w:tblGrid>
        <w:gridCol w:w="4856"/>
        <w:gridCol w:w="4783"/>
      </w:tblGrid>
      <w:tr w:rsidR="007F6936" w:rsidRPr="006165ED" w:rsidTr="007F6936">
        <w:trPr>
          <w:trHeight w:val="1373"/>
          <w:jc w:val="center"/>
        </w:trPr>
        <w:tc>
          <w:tcPr>
            <w:tcW w:w="4751" w:type="dxa"/>
          </w:tcPr>
          <w:p w:rsidR="007F6936" w:rsidRPr="006165ED" w:rsidRDefault="007F6936" w:rsidP="007F6936">
            <w:pPr>
              <w:rPr>
                <w:rFonts w:eastAsia="Arial"/>
                <w:b/>
              </w:rPr>
            </w:pPr>
            <w:r>
              <w:rPr>
                <w:rFonts w:eastAsia="Arial"/>
                <w:b/>
                <w:sz w:val="28"/>
              </w:rPr>
              <w:t>Покупатель:</w:t>
            </w:r>
          </w:p>
          <w:p w:rsidR="007F6936" w:rsidRPr="006165ED" w:rsidRDefault="007F6936" w:rsidP="007F6936"/>
          <w:p w:rsidR="007F6936" w:rsidRPr="006165ED" w:rsidRDefault="007F6936" w:rsidP="007F6936">
            <w:pPr>
              <w:rPr>
                <w:sz w:val="28"/>
                <w:szCs w:val="28"/>
              </w:rPr>
            </w:pPr>
            <w:r>
              <w:rPr>
                <w:sz w:val="28"/>
                <w:szCs w:val="28"/>
              </w:rPr>
              <w:t xml:space="preserve">_______________       </w:t>
            </w:r>
          </w:p>
          <w:p w:rsidR="007F6936" w:rsidRPr="006165ED" w:rsidRDefault="007F6936" w:rsidP="007F6936">
            <w:r>
              <w:rPr>
                <w:sz w:val="28"/>
                <w:szCs w:val="28"/>
              </w:rPr>
              <w:t>М.П.</w:t>
            </w:r>
          </w:p>
        </w:tc>
        <w:tc>
          <w:tcPr>
            <w:tcW w:w="4680" w:type="dxa"/>
          </w:tcPr>
          <w:p w:rsidR="007F6936" w:rsidRPr="006165ED" w:rsidRDefault="007F6936" w:rsidP="007F6936">
            <w:pPr>
              <w:widowControl w:val="0"/>
              <w:autoSpaceDE w:val="0"/>
              <w:ind w:left="578" w:hanging="578"/>
              <w:rPr>
                <w:rFonts w:eastAsia="Arial"/>
                <w:b/>
              </w:rPr>
            </w:pPr>
            <w:r>
              <w:rPr>
                <w:b/>
                <w:sz w:val="28"/>
                <w:szCs w:val="28"/>
              </w:rPr>
              <w:t xml:space="preserve"> </w:t>
            </w:r>
            <w:r>
              <w:rPr>
                <w:rFonts w:eastAsia="Arial"/>
                <w:b/>
                <w:sz w:val="28"/>
              </w:rPr>
              <w:t>Поставщик:</w:t>
            </w:r>
          </w:p>
          <w:p w:rsidR="007F6936" w:rsidRPr="006165ED" w:rsidRDefault="007F6936" w:rsidP="007F6936">
            <w:pPr>
              <w:rPr>
                <w:b/>
              </w:rPr>
            </w:pPr>
          </w:p>
          <w:p w:rsidR="007F6936" w:rsidRPr="006165ED" w:rsidRDefault="007F6936" w:rsidP="007F6936">
            <w:r>
              <w:rPr>
                <w:sz w:val="28"/>
                <w:szCs w:val="28"/>
              </w:rPr>
              <w:t xml:space="preserve">________________ </w:t>
            </w:r>
          </w:p>
          <w:p w:rsidR="007F6936" w:rsidRPr="006165ED" w:rsidRDefault="007F6936" w:rsidP="007F6936">
            <w:pPr>
              <w:widowControl w:val="0"/>
              <w:autoSpaceDE w:val="0"/>
              <w:ind w:left="578" w:hanging="578"/>
              <w:rPr>
                <w:rFonts w:eastAsia="Arial"/>
                <w:b/>
              </w:rPr>
            </w:pPr>
            <w:r>
              <w:rPr>
                <w:sz w:val="28"/>
                <w:szCs w:val="28"/>
              </w:rPr>
              <w:t xml:space="preserve">       М.П.</w:t>
            </w:r>
          </w:p>
        </w:tc>
      </w:tr>
    </w:tbl>
    <w:p w:rsidR="007F6936" w:rsidRPr="006165ED" w:rsidRDefault="007F6936" w:rsidP="007F6936"/>
    <w:p w:rsidR="007F6936" w:rsidRPr="006165ED" w:rsidRDefault="007F6936" w:rsidP="007F6936">
      <w:pPr>
        <w:sectPr w:rsidR="007F6936" w:rsidRPr="006165ED" w:rsidSect="007F6936">
          <w:pgSz w:w="11906" w:h="16838"/>
          <w:pgMar w:top="1134" w:right="850" w:bottom="1134" w:left="1701" w:header="708" w:footer="708" w:gutter="0"/>
          <w:cols w:space="708"/>
          <w:docGrid w:linePitch="360"/>
        </w:sectPr>
      </w:pPr>
    </w:p>
    <w:tbl>
      <w:tblPr>
        <w:tblW w:w="1047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0250"/>
      </w:tblGrid>
      <w:tr w:rsidR="007F6936" w:rsidRPr="006165ED" w:rsidTr="007F6936">
        <w:trPr>
          <w:trHeight w:val="811"/>
        </w:trPr>
        <w:tc>
          <w:tcPr>
            <w:tcW w:w="222" w:type="dxa"/>
            <w:tcBorders>
              <w:top w:val="nil"/>
              <w:left w:val="nil"/>
              <w:bottom w:val="nil"/>
              <w:right w:val="nil"/>
            </w:tcBorders>
          </w:tcPr>
          <w:p w:rsidR="007F6936" w:rsidRPr="006165ED" w:rsidRDefault="007F6936" w:rsidP="007F6936">
            <w:pPr>
              <w:widowControl w:val="0"/>
              <w:autoSpaceDE w:val="0"/>
              <w:autoSpaceDN w:val="0"/>
              <w:adjustRightInd w:val="0"/>
              <w:rPr>
                <w:b/>
                <w:bCs/>
                <w:sz w:val="26"/>
                <w:szCs w:val="26"/>
              </w:rPr>
            </w:pPr>
          </w:p>
        </w:tc>
        <w:tc>
          <w:tcPr>
            <w:tcW w:w="10250" w:type="dxa"/>
            <w:tcBorders>
              <w:top w:val="nil"/>
              <w:left w:val="nil"/>
              <w:bottom w:val="nil"/>
              <w:right w:val="nil"/>
            </w:tcBorders>
          </w:tcPr>
          <w:p w:rsidR="007F6936" w:rsidRPr="006165ED" w:rsidRDefault="007F6936" w:rsidP="007F6936">
            <w:pPr>
              <w:ind w:firstLine="567"/>
              <w:jc w:val="right"/>
            </w:pPr>
            <w:r>
              <w:t>Приложение № 3</w:t>
            </w:r>
          </w:p>
          <w:p w:rsidR="007F6936" w:rsidRPr="006165ED" w:rsidRDefault="007F6936" w:rsidP="007F6936">
            <w:pPr>
              <w:ind w:firstLine="174"/>
              <w:jc w:val="right"/>
            </w:pPr>
            <w:r>
              <w:t xml:space="preserve"> к Договору поставки </w:t>
            </w:r>
          </w:p>
          <w:p w:rsidR="007F6936" w:rsidRPr="006165ED" w:rsidRDefault="007F6936" w:rsidP="007F6936">
            <w:pPr>
              <w:ind w:firstLine="174"/>
              <w:jc w:val="right"/>
            </w:pPr>
            <w:r>
              <w:t xml:space="preserve">№ </w:t>
            </w:r>
            <w:proofErr w:type="spellStart"/>
            <w:r>
              <w:t>ТКд</w:t>
            </w:r>
            <w:proofErr w:type="spellEnd"/>
            <w:r>
              <w:t>/_____/_____/_____</w:t>
            </w:r>
          </w:p>
          <w:p w:rsidR="007F6936" w:rsidRPr="006165ED" w:rsidRDefault="007F6936" w:rsidP="007F6936">
            <w:pPr>
              <w:pStyle w:val="aff7"/>
              <w:spacing w:after="120"/>
              <w:ind w:left="567"/>
              <w:jc w:val="right"/>
            </w:pPr>
            <w:r>
              <w:t>от «_</w:t>
            </w:r>
            <w:proofErr w:type="gramStart"/>
            <w:r>
              <w:t>_»_</w:t>
            </w:r>
            <w:proofErr w:type="gramEnd"/>
            <w:r>
              <w:t>_____202___г</w:t>
            </w:r>
          </w:p>
          <w:p w:rsidR="007F6936" w:rsidRPr="006165ED" w:rsidRDefault="007F6936" w:rsidP="007F6936">
            <w:pPr>
              <w:pStyle w:val="af2"/>
              <w:widowControl w:val="0"/>
              <w:autoSpaceDE w:val="0"/>
              <w:autoSpaceDN w:val="0"/>
              <w:adjustRightInd w:val="0"/>
              <w:rPr>
                <w:b/>
                <w:bCs/>
                <w:szCs w:val="26"/>
              </w:rPr>
            </w:pPr>
          </w:p>
        </w:tc>
      </w:tr>
    </w:tbl>
    <w:p w:rsidR="007F6936" w:rsidRPr="002E7B79" w:rsidRDefault="007F6936" w:rsidP="007F6936">
      <w:pPr>
        <w:rPr>
          <w:b/>
          <w:sz w:val="26"/>
          <w:szCs w:val="26"/>
        </w:rPr>
      </w:pPr>
      <w:r w:rsidRPr="002E7B79">
        <w:rPr>
          <w:b/>
          <w:sz w:val="26"/>
          <w:szCs w:val="26"/>
        </w:rPr>
        <w:t>Форма</w:t>
      </w:r>
    </w:p>
    <w:p w:rsidR="007F6936" w:rsidRPr="006165ED" w:rsidRDefault="007F6936" w:rsidP="007F6936">
      <w:pPr>
        <w:jc w:val="center"/>
        <w:rPr>
          <w:b/>
          <w:sz w:val="28"/>
          <w:szCs w:val="28"/>
        </w:rPr>
      </w:pPr>
      <w:r>
        <w:rPr>
          <w:sz w:val="28"/>
          <w:szCs w:val="28"/>
        </w:rPr>
        <w:t>Акт о технической приемке новых грузовых вагонов</w:t>
      </w:r>
    </w:p>
    <w:p w:rsidR="007F6936" w:rsidRPr="006165ED" w:rsidRDefault="007F6936" w:rsidP="007F6936">
      <w:pPr>
        <w:rPr>
          <w:b/>
          <w:sz w:val="28"/>
          <w:szCs w:val="28"/>
        </w:rPr>
      </w:pPr>
    </w:p>
    <w:p w:rsidR="007F6936" w:rsidRPr="006165ED" w:rsidRDefault="007F6936" w:rsidP="007F6936">
      <w:pPr>
        <w:ind w:left="2832" w:firstLine="708"/>
        <w:rPr>
          <w:b/>
        </w:rPr>
      </w:pPr>
      <w:r>
        <w:rPr>
          <w:b/>
        </w:rPr>
        <w:t xml:space="preserve">                                                  от «___» ______ 202__г.</w:t>
      </w:r>
    </w:p>
    <w:p w:rsidR="007F6936" w:rsidRPr="006165ED" w:rsidRDefault="007F6936" w:rsidP="007F6936">
      <w:pPr>
        <w:rPr>
          <w:b/>
        </w:rPr>
      </w:pPr>
    </w:p>
    <w:p w:rsidR="007F6936" w:rsidRPr="006165ED" w:rsidRDefault="007F6936" w:rsidP="007F6936">
      <w:pPr>
        <w:rPr>
          <w:b/>
        </w:rPr>
      </w:pPr>
      <w:r>
        <w:rPr>
          <w:b/>
        </w:rPr>
        <w:t>Настоящий акт составлен о том, что комиссией в составе:</w:t>
      </w:r>
    </w:p>
    <w:p w:rsidR="007F6936" w:rsidRPr="006165ED" w:rsidRDefault="007F6936" w:rsidP="007F6936">
      <w:pPr>
        <w:rPr>
          <w:b/>
        </w:rPr>
      </w:pPr>
      <w:r>
        <w:rPr>
          <w:b/>
        </w:rPr>
        <w:t>От Поставщика ________</w:t>
      </w:r>
      <w:proofErr w:type="gramStart"/>
      <w:r>
        <w:rPr>
          <w:b/>
        </w:rPr>
        <w:t>_  -</w:t>
      </w:r>
      <w:proofErr w:type="gramEnd"/>
      <w:r>
        <w:rPr>
          <w:b/>
        </w:rPr>
        <w:t xml:space="preserve"> __________</w:t>
      </w:r>
    </w:p>
    <w:p w:rsidR="007F6936" w:rsidRPr="006165ED" w:rsidRDefault="007F6936" w:rsidP="007F6936">
      <w:pPr>
        <w:rPr>
          <w:b/>
        </w:rPr>
      </w:pPr>
      <w:r>
        <w:rPr>
          <w:b/>
        </w:rPr>
        <w:t>От Покупателя ____________ - __________</w:t>
      </w:r>
    </w:p>
    <w:p w:rsidR="007F6936" w:rsidRPr="006165ED" w:rsidRDefault="007F6936" w:rsidP="007F6936">
      <w:pPr>
        <w:rPr>
          <w:b/>
        </w:rPr>
      </w:pPr>
      <w:r>
        <w:rPr>
          <w:b/>
        </w:rPr>
        <w:t>в результате технического осмотра следующих платформ модели ______</w:t>
      </w:r>
    </w:p>
    <w:p w:rsidR="007F6936" w:rsidRPr="006165ED" w:rsidRDefault="007F6936" w:rsidP="007F6936">
      <w:pPr>
        <w:rPr>
          <w:b/>
        </w:rPr>
      </w:pPr>
    </w:p>
    <w:tbl>
      <w:tblPr>
        <w:tblW w:w="9120" w:type="dxa"/>
        <w:tblInd w:w="93" w:type="dxa"/>
        <w:tblLook w:val="00A0" w:firstRow="1" w:lastRow="0" w:firstColumn="1" w:lastColumn="0" w:noHBand="0" w:noVBand="0"/>
      </w:tblPr>
      <w:tblGrid>
        <w:gridCol w:w="960"/>
        <w:gridCol w:w="3320"/>
        <w:gridCol w:w="2260"/>
        <w:gridCol w:w="2580"/>
      </w:tblGrid>
      <w:tr w:rsidR="007F6936" w:rsidRPr="006165ED" w:rsidTr="007F6936">
        <w:trPr>
          <w:trHeight w:val="390"/>
        </w:trPr>
        <w:tc>
          <w:tcPr>
            <w:tcW w:w="960" w:type="dxa"/>
            <w:tcBorders>
              <w:top w:val="single" w:sz="4" w:space="0" w:color="auto"/>
              <w:left w:val="single" w:sz="4" w:space="0" w:color="auto"/>
              <w:bottom w:val="single" w:sz="4" w:space="0" w:color="auto"/>
              <w:right w:val="single" w:sz="4" w:space="0" w:color="auto"/>
            </w:tcBorders>
            <w:noWrap/>
            <w:vAlign w:val="bottom"/>
          </w:tcPr>
          <w:p w:rsidR="007F6936" w:rsidRPr="006165ED" w:rsidRDefault="007F6936" w:rsidP="007F6936">
            <w:pPr>
              <w:jc w:val="center"/>
              <w:rPr>
                <w:color w:val="000000"/>
                <w:sz w:val="28"/>
                <w:szCs w:val="28"/>
              </w:rPr>
            </w:pPr>
            <w:bookmarkStart w:id="27" w:name="RANGE!A1"/>
            <w:bookmarkEnd w:id="27"/>
            <w:r>
              <w:rPr>
                <w:color w:val="000000"/>
                <w:sz w:val="28"/>
                <w:szCs w:val="28"/>
              </w:rPr>
              <w:t>№ п/п</w:t>
            </w:r>
          </w:p>
        </w:tc>
        <w:tc>
          <w:tcPr>
            <w:tcW w:w="3320" w:type="dxa"/>
            <w:tcBorders>
              <w:top w:val="single" w:sz="4" w:space="0" w:color="auto"/>
              <w:left w:val="nil"/>
              <w:bottom w:val="single" w:sz="4" w:space="0" w:color="auto"/>
              <w:right w:val="single" w:sz="4" w:space="0" w:color="auto"/>
            </w:tcBorders>
            <w:noWrap/>
            <w:vAlign w:val="bottom"/>
          </w:tcPr>
          <w:p w:rsidR="007F6936" w:rsidRPr="006165ED" w:rsidRDefault="007F6936" w:rsidP="007F6936">
            <w:pPr>
              <w:jc w:val="center"/>
              <w:rPr>
                <w:color w:val="000000"/>
                <w:sz w:val="28"/>
                <w:szCs w:val="28"/>
              </w:rPr>
            </w:pPr>
            <w:r>
              <w:rPr>
                <w:color w:val="000000"/>
                <w:sz w:val="28"/>
                <w:szCs w:val="28"/>
              </w:rPr>
              <w:t>Заводской номер платформы</w:t>
            </w:r>
          </w:p>
        </w:tc>
        <w:tc>
          <w:tcPr>
            <w:tcW w:w="2260" w:type="dxa"/>
            <w:tcBorders>
              <w:top w:val="single" w:sz="4" w:space="0" w:color="auto"/>
              <w:left w:val="nil"/>
              <w:bottom w:val="single" w:sz="4" w:space="0" w:color="auto"/>
              <w:right w:val="single" w:sz="4" w:space="0" w:color="auto"/>
            </w:tcBorders>
            <w:noWrap/>
            <w:vAlign w:val="bottom"/>
          </w:tcPr>
          <w:p w:rsidR="007F6936" w:rsidRPr="006165ED" w:rsidRDefault="007F6936" w:rsidP="007F6936">
            <w:pPr>
              <w:jc w:val="center"/>
              <w:rPr>
                <w:color w:val="000000"/>
                <w:sz w:val="28"/>
                <w:szCs w:val="28"/>
              </w:rPr>
            </w:pPr>
            <w:proofErr w:type="gramStart"/>
            <w:r>
              <w:rPr>
                <w:color w:val="000000"/>
                <w:sz w:val="28"/>
                <w:szCs w:val="28"/>
              </w:rPr>
              <w:t>Сетевой  номер</w:t>
            </w:r>
            <w:proofErr w:type="gramEnd"/>
          </w:p>
        </w:tc>
        <w:tc>
          <w:tcPr>
            <w:tcW w:w="2580" w:type="dxa"/>
            <w:tcBorders>
              <w:top w:val="single" w:sz="4" w:space="0" w:color="auto"/>
              <w:left w:val="nil"/>
              <w:bottom w:val="single" w:sz="4" w:space="0" w:color="auto"/>
              <w:right w:val="single" w:sz="4" w:space="0" w:color="auto"/>
            </w:tcBorders>
            <w:noWrap/>
            <w:vAlign w:val="bottom"/>
          </w:tcPr>
          <w:p w:rsidR="007F6936" w:rsidRPr="006165ED" w:rsidRDefault="007F6936" w:rsidP="007F6936">
            <w:pPr>
              <w:jc w:val="center"/>
              <w:rPr>
                <w:color w:val="000000"/>
                <w:sz w:val="28"/>
                <w:szCs w:val="28"/>
              </w:rPr>
            </w:pPr>
            <w:r>
              <w:rPr>
                <w:color w:val="000000"/>
                <w:sz w:val="28"/>
                <w:szCs w:val="28"/>
              </w:rPr>
              <w:t xml:space="preserve">Дата постройки </w:t>
            </w:r>
          </w:p>
        </w:tc>
      </w:tr>
      <w:tr w:rsidR="007F6936" w:rsidRPr="006165ED" w:rsidTr="007F6936">
        <w:trPr>
          <w:trHeight w:val="390"/>
        </w:trPr>
        <w:tc>
          <w:tcPr>
            <w:tcW w:w="960" w:type="dxa"/>
            <w:tcBorders>
              <w:top w:val="single" w:sz="8" w:space="0" w:color="auto"/>
              <w:left w:val="single" w:sz="8" w:space="0" w:color="auto"/>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1</w:t>
            </w:r>
          </w:p>
        </w:tc>
        <w:tc>
          <w:tcPr>
            <w:tcW w:w="3320" w:type="dxa"/>
            <w:tcBorders>
              <w:top w:val="single" w:sz="8" w:space="0" w:color="auto"/>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260" w:type="dxa"/>
            <w:tcBorders>
              <w:top w:val="single" w:sz="8" w:space="0" w:color="auto"/>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580" w:type="dxa"/>
            <w:tcBorders>
              <w:top w:val="single" w:sz="8" w:space="0" w:color="auto"/>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r>
      <w:tr w:rsidR="007F6936" w:rsidRPr="006165ED" w:rsidTr="007F6936">
        <w:trPr>
          <w:trHeight w:val="390"/>
        </w:trPr>
        <w:tc>
          <w:tcPr>
            <w:tcW w:w="960" w:type="dxa"/>
            <w:tcBorders>
              <w:top w:val="nil"/>
              <w:left w:val="single" w:sz="8" w:space="0" w:color="auto"/>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2</w:t>
            </w:r>
          </w:p>
        </w:tc>
        <w:tc>
          <w:tcPr>
            <w:tcW w:w="332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r>
      <w:tr w:rsidR="007F6936" w:rsidRPr="006165ED" w:rsidTr="007F6936">
        <w:trPr>
          <w:trHeight w:val="390"/>
        </w:trPr>
        <w:tc>
          <w:tcPr>
            <w:tcW w:w="960" w:type="dxa"/>
            <w:tcBorders>
              <w:top w:val="nil"/>
              <w:left w:val="single" w:sz="8" w:space="0" w:color="auto"/>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3</w:t>
            </w:r>
          </w:p>
        </w:tc>
        <w:tc>
          <w:tcPr>
            <w:tcW w:w="332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r>
      <w:tr w:rsidR="007F6936" w:rsidRPr="006165ED" w:rsidTr="007F6936">
        <w:trPr>
          <w:trHeight w:val="390"/>
        </w:trPr>
        <w:tc>
          <w:tcPr>
            <w:tcW w:w="960" w:type="dxa"/>
            <w:tcBorders>
              <w:top w:val="nil"/>
              <w:left w:val="single" w:sz="8" w:space="0" w:color="auto"/>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4</w:t>
            </w:r>
          </w:p>
        </w:tc>
        <w:tc>
          <w:tcPr>
            <w:tcW w:w="332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r>
      <w:tr w:rsidR="007F6936" w:rsidRPr="006165ED" w:rsidTr="007F6936">
        <w:trPr>
          <w:trHeight w:val="390"/>
        </w:trPr>
        <w:tc>
          <w:tcPr>
            <w:tcW w:w="960" w:type="dxa"/>
            <w:tcBorders>
              <w:top w:val="nil"/>
              <w:left w:val="single" w:sz="8" w:space="0" w:color="auto"/>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w:t>
            </w:r>
          </w:p>
        </w:tc>
        <w:tc>
          <w:tcPr>
            <w:tcW w:w="332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r>
      <w:tr w:rsidR="007F6936" w:rsidRPr="006165ED" w:rsidTr="007F6936">
        <w:trPr>
          <w:trHeight w:val="390"/>
        </w:trPr>
        <w:tc>
          <w:tcPr>
            <w:tcW w:w="960" w:type="dxa"/>
            <w:tcBorders>
              <w:top w:val="nil"/>
              <w:left w:val="single" w:sz="8" w:space="0" w:color="auto"/>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n</w:t>
            </w:r>
          </w:p>
        </w:tc>
        <w:tc>
          <w:tcPr>
            <w:tcW w:w="332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rsidR="007F6936" w:rsidRPr="006165ED" w:rsidRDefault="007F6936" w:rsidP="007F6936">
            <w:pPr>
              <w:jc w:val="center"/>
              <w:rPr>
                <w:color w:val="000000"/>
                <w:sz w:val="28"/>
                <w:szCs w:val="28"/>
              </w:rPr>
            </w:pPr>
            <w:r>
              <w:rPr>
                <w:color w:val="000000"/>
                <w:sz w:val="28"/>
                <w:szCs w:val="28"/>
              </w:rPr>
              <w:t> </w:t>
            </w:r>
          </w:p>
        </w:tc>
      </w:tr>
    </w:tbl>
    <w:p w:rsidR="007F6936" w:rsidRPr="006165ED" w:rsidRDefault="007F6936" w:rsidP="007F6936">
      <w:pPr>
        <w:rPr>
          <w:b/>
          <w:lang w:val="en-US"/>
        </w:rPr>
      </w:pPr>
    </w:p>
    <w:p w:rsidR="007F6936" w:rsidRPr="006165ED" w:rsidRDefault="007F6936" w:rsidP="007F6936">
      <w:pPr>
        <w:ind w:firstLine="709"/>
        <w:jc w:val="both"/>
        <w:rPr>
          <w:sz w:val="28"/>
        </w:rPr>
      </w:pPr>
      <w:r>
        <w:rPr>
          <w:sz w:val="28"/>
        </w:rPr>
        <w:t>Установлено, что вышеперечисленные платформы соответствуют требованиям ТУ</w:t>
      </w:r>
      <w:r>
        <w:rPr>
          <w:sz w:val="28"/>
          <w:szCs w:val="28"/>
        </w:rPr>
        <w:t>_________,</w:t>
      </w:r>
      <w:r>
        <w:rPr>
          <w:sz w:val="28"/>
        </w:rPr>
        <w:t xml:space="preserve">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w:t>
      </w:r>
      <w:r>
        <w:rPr>
          <w:sz w:val="28"/>
          <w:szCs w:val="28"/>
        </w:rPr>
        <w:t>Покупателя.</w:t>
      </w:r>
    </w:p>
    <w:p w:rsidR="007F6936" w:rsidRPr="006165ED" w:rsidRDefault="007F6936" w:rsidP="007F6936">
      <w:pPr>
        <w:rPr>
          <w:b/>
        </w:rPr>
      </w:pPr>
    </w:p>
    <w:p w:rsidR="007F6936" w:rsidRPr="006165ED" w:rsidRDefault="007F6936" w:rsidP="007F6936">
      <w:pPr>
        <w:rPr>
          <w:b/>
        </w:rPr>
      </w:pPr>
    </w:p>
    <w:p w:rsidR="007F6936" w:rsidRPr="006165ED" w:rsidRDefault="007F6936" w:rsidP="007F6936">
      <w:pPr>
        <w:rPr>
          <w:b/>
        </w:rPr>
      </w:pPr>
      <w:r>
        <w:rPr>
          <w:b/>
        </w:rPr>
        <w:t>Представитель Поставщика                           _______________/_______________/</w:t>
      </w:r>
      <w:r>
        <w:rPr>
          <w:b/>
        </w:rPr>
        <w:tab/>
      </w:r>
      <w:r>
        <w:rPr>
          <w:b/>
        </w:rPr>
        <w:tab/>
      </w:r>
    </w:p>
    <w:p w:rsidR="007F6936" w:rsidRPr="006165ED" w:rsidRDefault="007F6936" w:rsidP="007F6936">
      <w:pPr>
        <w:rPr>
          <w:b/>
        </w:rPr>
      </w:pPr>
    </w:p>
    <w:p w:rsidR="007F6936" w:rsidRPr="006165ED" w:rsidRDefault="007F6936" w:rsidP="007F6936">
      <w:pPr>
        <w:rPr>
          <w:b/>
        </w:rPr>
      </w:pPr>
      <w:r>
        <w:rPr>
          <w:b/>
        </w:rPr>
        <w:t>Представитель Покупателя</w:t>
      </w:r>
      <w:r>
        <w:rPr>
          <w:sz w:val="28"/>
          <w:szCs w:val="28"/>
        </w:rPr>
        <w:t xml:space="preserve">                        </w:t>
      </w:r>
      <w:r>
        <w:rPr>
          <w:b/>
        </w:rPr>
        <w:t>_______________/_______________/</w:t>
      </w:r>
    </w:p>
    <w:p w:rsidR="007F6936" w:rsidRPr="006165ED" w:rsidRDefault="007F6936" w:rsidP="007F6936">
      <w:pPr>
        <w:rPr>
          <w:b/>
        </w:rPr>
      </w:pPr>
    </w:p>
    <w:p w:rsidR="007F6936" w:rsidRPr="006165ED" w:rsidRDefault="007F6936" w:rsidP="007F6936">
      <w:pPr>
        <w:rPr>
          <w:b/>
        </w:rPr>
      </w:pPr>
    </w:p>
    <w:p w:rsidR="007F6936" w:rsidRPr="006165ED" w:rsidRDefault="007F6936" w:rsidP="007F6936">
      <w:pPr>
        <w:rPr>
          <w:b/>
        </w:rPr>
      </w:pPr>
      <w:r>
        <w:rPr>
          <w:b/>
        </w:rPr>
        <w:t>Форму акта о технической приемке утверждаем:</w:t>
      </w:r>
    </w:p>
    <w:p w:rsidR="007F6936" w:rsidRPr="006165ED" w:rsidRDefault="007F6936" w:rsidP="007F6936">
      <w:pPr>
        <w:rPr>
          <w:szCs w:val="28"/>
        </w:rPr>
      </w:pPr>
    </w:p>
    <w:p w:rsidR="007F6936" w:rsidRPr="006165ED" w:rsidRDefault="007F6936" w:rsidP="007F6936">
      <w:pPr>
        <w:rPr>
          <w:szCs w:val="28"/>
        </w:rPr>
      </w:pPr>
    </w:p>
    <w:tbl>
      <w:tblPr>
        <w:tblW w:w="9639" w:type="dxa"/>
        <w:jc w:val="center"/>
        <w:tblLook w:val="01E0" w:firstRow="1" w:lastRow="1" w:firstColumn="1" w:lastColumn="1" w:noHBand="0" w:noVBand="0"/>
      </w:tblPr>
      <w:tblGrid>
        <w:gridCol w:w="4856"/>
        <w:gridCol w:w="4783"/>
      </w:tblGrid>
      <w:tr w:rsidR="007F6936" w:rsidRPr="006165ED" w:rsidTr="007F6936">
        <w:trPr>
          <w:trHeight w:val="1373"/>
          <w:jc w:val="center"/>
        </w:trPr>
        <w:tc>
          <w:tcPr>
            <w:tcW w:w="4751" w:type="dxa"/>
          </w:tcPr>
          <w:p w:rsidR="007F6936" w:rsidRPr="006165ED" w:rsidRDefault="007F6936" w:rsidP="007F6936">
            <w:pPr>
              <w:rPr>
                <w:rFonts w:eastAsia="Arial"/>
                <w:b/>
              </w:rPr>
            </w:pPr>
            <w:r>
              <w:rPr>
                <w:rFonts w:eastAsia="Arial"/>
                <w:b/>
                <w:sz w:val="28"/>
              </w:rPr>
              <w:t>Покупатель:</w:t>
            </w:r>
          </w:p>
          <w:p w:rsidR="007F6936" w:rsidRPr="006165ED" w:rsidRDefault="007F6936" w:rsidP="007F6936"/>
          <w:p w:rsidR="007F6936" w:rsidRPr="006165ED" w:rsidRDefault="007F6936" w:rsidP="007F6936">
            <w:pPr>
              <w:rPr>
                <w:sz w:val="28"/>
                <w:szCs w:val="28"/>
              </w:rPr>
            </w:pPr>
            <w:r>
              <w:rPr>
                <w:sz w:val="28"/>
                <w:szCs w:val="28"/>
              </w:rPr>
              <w:t xml:space="preserve">_______________       </w:t>
            </w:r>
          </w:p>
          <w:p w:rsidR="007F6936" w:rsidRPr="006165ED" w:rsidRDefault="007F6936" w:rsidP="007F6936">
            <w:r>
              <w:rPr>
                <w:sz w:val="28"/>
                <w:szCs w:val="28"/>
              </w:rPr>
              <w:t>М.П.</w:t>
            </w:r>
          </w:p>
        </w:tc>
        <w:tc>
          <w:tcPr>
            <w:tcW w:w="4680" w:type="dxa"/>
          </w:tcPr>
          <w:p w:rsidR="007F6936" w:rsidRPr="006165ED" w:rsidRDefault="007F6936" w:rsidP="007F6936">
            <w:pPr>
              <w:widowControl w:val="0"/>
              <w:autoSpaceDE w:val="0"/>
              <w:ind w:left="578" w:hanging="578"/>
              <w:rPr>
                <w:rFonts w:eastAsia="Arial"/>
                <w:b/>
              </w:rPr>
            </w:pPr>
            <w:r>
              <w:rPr>
                <w:b/>
                <w:sz w:val="28"/>
                <w:szCs w:val="28"/>
              </w:rPr>
              <w:t xml:space="preserve"> </w:t>
            </w:r>
            <w:r>
              <w:rPr>
                <w:rFonts w:eastAsia="Arial"/>
                <w:b/>
                <w:sz w:val="28"/>
              </w:rPr>
              <w:t>Поставщик:</w:t>
            </w:r>
          </w:p>
          <w:p w:rsidR="007F6936" w:rsidRPr="006165ED" w:rsidRDefault="007F6936" w:rsidP="007F6936">
            <w:pPr>
              <w:rPr>
                <w:b/>
              </w:rPr>
            </w:pPr>
          </w:p>
          <w:p w:rsidR="007F6936" w:rsidRPr="006165ED" w:rsidRDefault="007F6936" w:rsidP="007F6936">
            <w:r>
              <w:rPr>
                <w:sz w:val="28"/>
                <w:szCs w:val="28"/>
              </w:rPr>
              <w:t xml:space="preserve">________________ </w:t>
            </w:r>
          </w:p>
          <w:p w:rsidR="007F6936" w:rsidRPr="006165ED" w:rsidRDefault="007F6936" w:rsidP="007F6936">
            <w:pPr>
              <w:widowControl w:val="0"/>
              <w:autoSpaceDE w:val="0"/>
              <w:ind w:left="578" w:hanging="578"/>
              <w:rPr>
                <w:rFonts w:eastAsia="Arial"/>
                <w:b/>
              </w:rPr>
            </w:pPr>
            <w:r>
              <w:rPr>
                <w:sz w:val="28"/>
                <w:szCs w:val="28"/>
              </w:rPr>
              <w:t xml:space="preserve">       М.П.</w:t>
            </w:r>
          </w:p>
        </w:tc>
      </w:tr>
    </w:tbl>
    <w:p w:rsidR="007F6936" w:rsidRPr="006165ED" w:rsidRDefault="007F6936" w:rsidP="007F6936">
      <w:pPr>
        <w:rPr>
          <w:szCs w:val="28"/>
        </w:rPr>
        <w:sectPr w:rsidR="007F6936" w:rsidRPr="006165ED" w:rsidSect="007F6936">
          <w:pgSz w:w="11906" w:h="16838"/>
          <w:pgMar w:top="1134" w:right="850" w:bottom="1134" w:left="1701" w:header="708" w:footer="708" w:gutter="0"/>
          <w:cols w:space="708"/>
          <w:docGrid w:linePitch="360"/>
        </w:sectPr>
      </w:pPr>
    </w:p>
    <w:p w:rsidR="007F6936" w:rsidRPr="003E41EF" w:rsidRDefault="007F6936" w:rsidP="007F6936">
      <w:pPr>
        <w:pStyle w:val="aff1"/>
        <w:jc w:val="right"/>
        <w:rPr>
          <w:b w:val="0"/>
          <w:i/>
          <w:iCs/>
        </w:rPr>
      </w:pPr>
      <w:r w:rsidRPr="003E41EF">
        <w:rPr>
          <w:b w:val="0"/>
        </w:rPr>
        <w:lastRenderedPageBreak/>
        <w:t xml:space="preserve">Приложение № 4 </w:t>
      </w:r>
    </w:p>
    <w:p w:rsidR="007F6936" w:rsidRPr="006165ED" w:rsidRDefault="007F6936" w:rsidP="007F6936">
      <w:pPr>
        <w:jc w:val="right"/>
      </w:pPr>
      <w:r>
        <w:t xml:space="preserve"> к Договору поставки </w:t>
      </w:r>
    </w:p>
    <w:p w:rsidR="007F6936" w:rsidRPr="006165ED" w:rsidRDefault="007F6936" w:rsidP="007F6936">
      <w:pPr>
        <w:jc w:val="right"/>
      </w:pPr>
      <w:r>
        <w:t xml:space="preserve">№ </w:t>
      </w:r>
      <w:proofErr w:type="spellStart"/>
      <w:r>
        <w:t>ТКд</w:t>
      </w:r>
      <w:proofErr w:type="spellEnd"/>
      <w:r>
        <w:t>/____/____/_____</w:t>
      </w:r>
    </w:p>
    <w:p w:rsidR="007F6936" w:rsidRPr="006165ED" w:rsidRDefault="007F6936" w:rsidP="007F6936">
      <w:pPr>
        <w:jc w:val="right"/>
      </w:pPr>
      <w:r>
        <w:t>от «_</w:t>
      </w:r>
      <w:proofErr w:type="gramStart"/>
      <w:r>
        <w:t>_»_</w:t>
      </w:r>
      <w:proofErr w:type="gramEnd"/>
      <w:r>
        <w:t>_______202___г.</w:t>
      </w:r>
    </w:p>
    <w:p w:rsidR="007F6936" w:rsidRPr="006165ED" w:rsidRDefault="007F6936" w:rsidP="007F6936">
      <w:pPr>
        <w:shd w:val="clear" w:color="auto" w:fill="FFFFFF"/>
        <w:jc w:val="center"/>
        <w:rPr>
          <w:b/>
          <w:bCs/>
          <w:color w:val="222222"/>
        </w:rPr>
      </w:pPr>
    </w:p>
    <w:p w:rsidR="007F6936" w:rsidRPr="006165ED" w:rsidRDefault="007F6936" w:rsidP="007F6936">
      <w:pPr>
        <w:shd w:val="clear" w:color="auto" w:fill="FFFFFF"/>
        <w:jc w:val="center"/>
        <w:rPr>
          <w:b/>
          <w:bCs/>
          <w:color w:val="222222"/>
        </w:rPr>
      </w:pPr>
    </w:p>
    <w:p w:rsidR="007F6936" w:rsidRPr="006165ED" w:rsidRDefault="007F6936" w:rsidP="007F6936">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rsidR="007F6936" w:rsidRPr="006165ED" w:rsidRDefault="007F6936" w:rsidP="007F6936">
      <w:pPr>
        <w:pStyle w:val="LO-normal"/>
        <w:tabs>
          <w:tab w:val="left" w:pos="142"/>
        </w:tabs>
        <w:ind w:firstLine="567"/>
        <w:jc w:val="center"/>
        <w:rPr>
          <w:rFonts w:ascii="Times New Roman" w:eastAsia="Times New Roman" w:hAnsi="Times New Roman" w:cs="Times New Roman"/>
          <w:b/>
          <w:color w:val="000000" w:themeColor="text1"/>
        </w:rPr>
      </w:pP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rsidR="007F6936" w:rsidRPr="006165ED" w:rsidRDefault="007F6936" w:rsidP="007F6936">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rFonts w:ascii="Times New Roman" w:hAnsi="Times New Roman" w:cs="Times New Roman"/>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7F6936" w:rsidRPr="006165ED" w:rsidRDefault="007F6936" w:rsidP="007F6936">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F6936" w:rsidRPr="006165ED" w:rsidRDefault="007F6936" w:rsidP="007F6936">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F6936" w:rsidRPr="006165ED" w:rsidRDefault="007F6936" w:rsidP="007F6936">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7F6936" w:rsidRPr="006165ED" w:rsidRDefault="007F6936" w:rsidP="007F693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60 (девяносто) календарных дней.</w:t>
      </w:r>
    </w:p>
    <w:p w:rsidR="007F6936" w:rsidRPr="006165ED" w:rsidRDefault="007F6936" w:rsidP="007F6936">
      <w:pPr>
        <w:shd w:val="clear" w:color="auto" w:fill="FFFFFF"/>
        <w:ind w:firstLine="709"/>
        <w:jc w:val="both"/>
        <w:rPr>
          <w:color w:val="000000"/>
        </w:rPr>
      </w:pPr>
    </w:p>
    <w:p w:rsidR="007F6936" w:rsidRPr="006165ED" w:rsidRDefault="007F6936" w:rsidP="007F6936"/>
    <w:tbl>
      <w:tblPr>
        <w:tblW w:w="9639" w:type="dxa"/>
        <w:jc w:val="center"/>
        <w:tblLook w:val="01E0" w:firstRow="1" w:lastRow="1" w:firstColumn="1" w:lastColumn="1" w:noHBand="0" w:noVBand="0"/>
      </w:tblPr>
      <w:tblGrid>
        <w:gridCol w:w="4856"/>
        <w:gridCol w:w="4783"/>
      </w:tblGrid>
      <w:tr w:rsidR="007F6936" w:rsidRPr="006165ED" w:rsidTr="007F6936">
        <w:trPr>
          <w:trHeight w:val="1373"/>
          <w:jc w:val="center"/>
        </w:trPr>
        <w:tc>
          <w:tcPr>
            <w:tcW w:w="4751" w:type="dxa"/>
          </w:tcPr>
          <w:p w:rsidR="007F6936" w:rsidRPr="006165ED" w:rsidRDefault="007F6936" w:rsidP="007F6936">
            <w:pPr>
              <w:rPr>
                <w:rFonts w:eastAsia="Arial"/>
                <w:b/>
              </w:rPr>
            </w:pPr>
            <w:r>
              <w:rPr>
                <w:rFonts w:eastAsia="Arial"/>
                <w:b/>
                <w:sz w:val="28"/>
              </w:rPr>
              <w:t>Покупатель:</w:t>
            </w:r>
          </w:p>
          <w:p w:rsidR="007F6936" w:rsidRPr="006165ED" w:rsidRDefault="007F6936" w:rsidP="007F6936"/>
          <w:p w:rsidR="007F6936" w:rsidRPr="006165ED" w:rsidRDefault="007F6936" w:rsidP="007F6936">
            <w:pPr>
              <w:rPr>
                <w:sz w:val="28"/>
                <w:szCs w:val="28"/>
              </w:rPr>
            </w:pPr>
            <w:r>
              <w:rPr>
                <w:sz w:val="28"/>
                <w:szCs w:val="28"/>
              </w:rPr>
              <w:t xml:space="preserve">_______________       </w:t>
            </w:r>
          </w:p>
          <w:p w:rsidR="007F6936" w:rsidRPr="006165ED" w:rsidRDefault="007F6936" w:rsidP="007F6936">
            <w:r>
              <w:rPr>
                <w:sz w:val="28"/>
                <w:szCs w:val="28"/>
              </w:rPr>
              <w:t>М.П.</w:t>
            </w:r>
          </w:p>
        </w:tc>
        <w:tc>
          <w:tcPr>
            <w:tcW w:w="4680" w:type="dxa"/>
          </w:tcPr>
          <w:p w:rsidR="007F6936" w:rsidRPr="006165ED" w:rsidRDefault="007F6936" w:rsidP="007F6936">
            <w:pPr>
              <w:widowControl w:val="0"/>
              <w:autoSpaceDE w:val="0"/>
              <w:ind w:left="578" w:hanging="578"/>
              <w:rPr>
                <w:rFonts w:eastAsia="Arial"/>
                <w:b/>
              </w:rPr>
            </w:pPr>
            <w:r>
              <w:rPr>
                <w:b/>
                <w:sz w:val="28"/>
                <w:szCs w:val="28"/>
              </w:rPr>
              <w:t xml:space="preserve"> </w:t>
            </w:r>
            <w:r>
              <w:rPr>
                <w:rFonts w:eastAsia="Arial"/>
                <w:b/>
                <w:sz w:val="28"/>
              </w:rPr>
              <w:t>Поставщик:</w:t>
            </w:r>
          </w:p>
          <w:p w:rsidR="007F6936" w:rsidRPr="006165ED" w:rsidRDefault="007F6936" w:rsidP="007F6936">
            <w:pPr>
              <w:rPr>
                <w:b/>
              </w:rPr>
            </w:pPr>
          </w:p>
          <w:p w:rsidR="007F6936" w:rsidRPr="006165ED" w:rsidRDefault="007F6936" w:rsidP="007F6936">
            <w:r>
              <w:rPr>
                <w:sz w:val="28"/>
                <w:szCs w:val="28"/>
              </w:rPr>
              <w:t xml:space="preserve">________________ </w:t>
            </w:r>
          </w:p>
          <w:p w:rsidR="007F6936" w:rsidRPr="006165ED" w:rsidRDefault="007F6936" w:rsidP="007F6936">
            <w:pPr>
              <w:widowControl w:val="0"/>
              <w:autoSpaceDE w:val="0"/>
              <w:ind w:left="578" w:hanging="578"/>
              <w:rPr>
                <w:rFonts w:eastAsia="Arial"/>
                <w:b/>
              </w:rPr>
            </w:pPr>
            <w:r>
              <w:rPr>
                <w:sz w:val="28"/>
                <w:szCs w:val="28"/>
              </w:rPr>
              <w:t xml:space="preserve">       М.П.</w:t>
            </w:r>
          </w:p>
        </w:tc>
      </w:tr>
    </w:tbl>
    <w:p w:rsidR="007F6936" w:rsidRPr="006165ED" w:rsidRDefault="007F6936" w:rsidP="007F6936">
      <w:pPr>
        <w:rPr>
          <w:sz w:val="23"/>
          <w:szCs w:val="23"/>
        </w:rPr>
        <w:sectPr w:rsidR="007F6936" w:rsidRPr="006165ED" w:rsidSect="007F6936">
          <w:pgSz w:w="11906" w:h="16838"/>
          <w:pgMar w:top="1134" w:right="850" w:bottom="1134" w:left="1701" w:header="708" w:footer="708" w:gutter="0"/>
          <w:cols w:space="708"/>
          <w:docGrid w:linePitch="360"/>
        </w:sectPr>
      </w:pPr>
    </w:p>
    <w:p w:rsidR="007F6936" w:rsidRPr="006165ED" w:rsidRDefault="007F6936" w:rsidP="007F6936">
      <w:pPr>
        <w:ind w:firstLine="567"/>
        <w:jc w:val="right"/>
      </w:pPr>
      <w:r>
        <w:lastRenderedPageBreak/>
        <w:t xml:space="preserve">Приложение № </w:t>
      </w:r>
      <w:r w:rsidR="00C9064B">
        <w:t>5</w:t>
      </w:r>
      <w:r>
        <w:t xml:space="preserve"> </w:t>
      </w:r>
    </w:p>
    <w:p w:rsidR="007F6936" w:rsidRPr="006165ED" w:rsidRDefault="007F6936" w:rsidP="007F6936">
      <w:pPr>
        <w:ind w:firstLine="567"/>
        <w:jc w:val="right"/>
      </w:pPr>
      <w:r>
        <w:t xml:space="preserve">к договору поставки </w:t>
      </w:r>
    </w:p>
    <w:p w:rsidR="007F6936" w:rsidRPr="006165ED" w:rsidRDefault="007F6936" w:rsidP="007F6936">
      <w:pPr>
        <w:ind w:firstLine="567"/>
        <w:jc w:val="right"/>
      </w:pPr>
      <w:r>
        <w:t>№</w:t>
      </w:r>
      <w:r>
        <w:rPr>
          <w:bCs/>
        </w:rPr>
        <w:t xml:space="preserve"> </w:t>
      </w:r>
      <w:proofErr w:type="spellStart"/>
      <w:r>
        <w:rPr>
          <w:bCs/>
        </w:rPr>
        <w:t>ТКд</w:t>
      </w:r>
      <w:proofErr w:type="spellEnd"/>
      <w:r>
        <w:rPr>
          <w:bCs/>
        </w:rPr>
        <w:t>/_____/______/______</w:t>
      </w:r>
    </w:p>
    <w:p w:rsidR="007F6936" w:rsidRPr="006165ED" w:rsidRDefault="007F6936" w:rsidP="007F6936">
      <w:pPr>
        <w:ind w:firstLine="567"/>
        <w:jc w:val="right"/>
      </w:pPr>
      <w:r>
        <w:t>от «__</w:t>
      </w:r>
      <w:proofErr w:type="gramStart"/>
      <w:r>
        <w:t>_»_</w:t>
      </w:r>
      <w:proofErr w:type="gramEnd"/>
      <w:r>
        <w:t>______2024г.</w:t>
      </w:r>
    </w:p>
    <w:p w:rsidR="007F6936" w:rsidRPr="006165ED" w:rsidRDefault="007F6936" w:rsidP="007F6936">
      <w:pPr>
        <w:ind w:firstLine="567"/>
        <w:jc w:val="right"/>
      </w:pPr>
    </w:p>
    <w:p w:rsidR="007F6936" w:rsidRPr="006165ED" w:rsidRDefault="007F6936" w:rsidP="007F6936">
      <w:pPr>
        <w:keepNext/>
        <w:keepLines/>
        <w:widowControl w:val="0"/>
        <w:numPr>
          <w:ilvl w:val="0"/>
          <w:numId w:val="61"/>
        </w:numPr>
        <w:tabs>
          <w:tab w:val="clear" w:pos="720"/>
          <w:tab w:val="num" w:pos="0"/>
        </w:tabs>
        <w:suppressAutoHyphens w:val="0"/>
        <w:autoSpaceDE w:val="0"/>
        <w:autoSpaceDN w:val="0"/>
        <w:spacing w:line="276" w:lineRule="auto"/>
        <w:ind w:left="0" w:firstLine="0"/>
        <w:contextualSpacing/>
        <w:jc w:val="both"/>
        <w:rPr>
          <w:lang w:eastAsia="en-US"/>
        </w:rPr>
      </w:pPr>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rsidR="007F6936" w:rsidRPr="006165ED" w:rsidRDefault="007F6936" w:rsidP="007F6936">
      <w:pPr>
        <w:keepNext/>
        <w:keepLines/>
        <w:widowControl w:val="0"/>
        <w:numPr>
          <w:ilvl w:val="0"/>
          <w:numId w:val="61"/>
        </w:numPr>
        <w:tabs>
          <w:tab w:val="clear" w:pos="720"/>
        </w:tabs>
        <w:suppressAutoHyphens w:val="0"/>
        <w:autoSpaceDE w:val="0"/>
        <w:autoSpaceDN w:val="0"/>
        <w:spacing w:line="276" w:lineRule="auto"/>
        <w:ind w:left="709" w:hanging="720"/>
        <w:jc w:val="both"/>
        <w:rPr>
          <w:lang w:eastAsia="en-US"/>
        </w:rPr>
      </w:pPr>
      <w:r>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lang w:val="en-US" w:eastAsia="en-US"/>
        </w:rPr>
        <w:t>https</w:t>
      </w:r>
      <w:r>
        <w:rPr>
          <w:color w:val="0000FF"/>
          <w:u w:val="single"/>
          <w:lang w:eastAsia="en-US"/>
        </w:rPr>
        <w:t>://</w:t>
      </w:r>
      <w:r>
        <w:rPr>
          <w:lang w:val="en-US" w:eastAsia="en-US"/>
        </w:rPr>
        <w:t>www</w:t>
      </w:r>
      <w:r>
        <w:rPr>
          <w:lang w:eastAsia="en-US"/>
        </w:rPr>
        <w:t>.</w:t>
      </w:r>
      <w:proofErr w:type="spellStart"/>
      <w:r>
        <w:rPr>
          <w:lang w:val="en-US" w:eastAsia="en-US"/>
        </w:rPr>
        <w:t>nalog</w:t>
      </w:r>
      <w:proofErr w:type="spellEnd"/>
      <w:r>
        <w:rPr>
          <w:lang w:eastAsia="en-US"/>
        </w:rPr>
        <w:t>.</w:t>
      </w:r>
      <w:r>
        <w:rPr>
          <w:lang w:val="en-US" w:eastAsia="en-US"/>
        </w:rPr>
        <w:t>gov</w:t>
      </w:r>
      <w:r>
        <w:rPr>
          <w:lang w:eastAsia="en-US"/>
        </w:rPr>
        <w:t>.</w:t>
      </w:r>
      <w:proofErr w:type="spellStart"/>
      <w:r>
        <w:rPr>
          <w:lang w:val="en-US" w:eastAsia="en-US"/>
        </w:rPr>
        <w:t>ru</w:t>
      </w:r>
      <w:proofErr w:type="spellEnd"/>
      <w:r>
        <w:rPr>
          <w:lang w:eastAsia="en-US"/>
        </w:rPr>
        <w:t>).</w:t>
      </w:r>
    </w:p>
    <w:p w:rsidR="007F6936" w:rsidRPr="006165ED" w:rsidRDefault="007F6936" w:rsidP="007F6936">
      <w:pPr>
        <w:widowControl w:val="0"/>
        <w:numPr>
          <w:ilvl w:val="0"/>
          <w:numId w:val="61"/>
        </w:numPr>
        <w:tabs>
          <w:tab w:val="clear" w:pos="720"/>
          <w:tab w:val="left" w:pos="142"/>
        </w:tabs>
        <w:suppressAutoHyphens w:val="0"/>
        <w:autoSpaceDE w:val="0"/>
        <w:autoSpaceDN w:val="0"/>
        <w:spacing w:line="360" w:lineRule="exact"/>
        <w:ind w:hanging="720"/>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r>
        <w:rPr>
          <w:i/>
          <w:lang w:eastAsia="en-US"/>
        </w:rPr>
        <w:t xml:space="preserve"> (указать наименование вида документа в соответствии с условиями договора</w:t>
      </w:r>
      <w:r>
        <w:rPr>
          <w:i/>
          <w:color w:val="000000"/>
          <w:lang w:eastAsia="en-US"/>
        </w:rPr>
        <w:t>)</w:t>
      </w:r>
      <w:r>
        <w:rPr>
          <w:lang w:eastAsia="en-US"/>
        </w:rPr>
        <w:t>:</w:t>
      </w:r>
    </w:p>
    <w:p w:rsidR="007F6936" w:rsidRPr="006165ED" w:rsidRDefault="007F6936" w:rsidP="007F6936">
      <w:pPr>
        <w:widowControl w:val="0"/>
        <w:tabs>
          <w:tab w:val="left" w:pos="142"/>
        </w:tabs>
        <w:suppressAutoHyphens w:val="0"/>
        <w:autoSpaceDE w:val="0"/>
        <w:autoSpaceDN w:val="0"/>
        <w:spacing w:line="360" w:lineRule="exact"/>
        <w:ind w:left="709" w:hanging="720"/>
        <w:jc w:val="both"/>
        <w:rPr>
          <w:lang w:eastAsia="en-US"/>
        </w:rPr>
      </w:pPr>
      <w:r>
        <w:rPr>
          <w:lang w:eastAsia="en-US"/>
        </w:rPr>
        <w:t>- Универсальный передаточный документ (УПД);</w:t>
      </w:r>
    </w:p>
    <w:p w:rsidR="007F6936" w:rsidRPr="006165ED" w:rsidRDefault="007F6936" w:rsidP="007F6936">
      <w:pPr>
        <w:widowControl w:val="0"/>
        <w:tabs>
          <w:tab w:val="left" w:pos="142"/>
        </w:tabs>
        <w:suppressAutoHyphens w:val="0"/>
        <w:autoSpaceDE w:val="0"/>
        <w:autoSpaceDN w:val="0"/>
        <w:spacing w:line="360" w:lineRule="exact"/>
        <w:ind w:left="709" w:hanging="720"/>
        <w:jc w:val="both"/>
        <w:rPr>
          <w:lang w:eastAsia="en-US"/>
        </w:rPr>
      </w:pPr>
      <w:r>
        <w:rPr>
          <w:lang w:eastAsia="en-US"/>
        </w:rPr>
        <w:t>- Универсальный корректировочный документ (УКД);</w:t>
      </w:r>
    </w:p>
    <w:p w:rsidR="007F6936" w:rsidRPr="006165ED" w:rsidRDefault="007F6936" w:rsidP="007F6936">
      <w:pPr>
        <w:widowControl w:val="0"/>
        <w:tabs>
          <w:tab w:val="left" w:pos="142"/>
        </w:tabs>
        <w:suppressAutoHyphens w:val="0"/>
        <w:autoSpaceDE w:val="0"/>
        <w:autoSpaceDN w:val="0"/>
        <w:spacing w:line="360" w:lineRule="exact"/>
        <w:ind w:left="709" w:hanging="720"/>
        <w:jc w:val="both"/>
        <w:rPr>
          <w:color w:val="000000"/>
          <w:lang w:eastAsia="en-US"/>
        </w:rPr>
      </w:pPr>
      <w:r>
        <w:rPr>
          <w:lang w:eastAsia="en-US"/>
        </w:rPr>
        <w:t xml:space="preserve">- </w:t>
      </w:r>
      <w:r>
        <w:rPr>
          <w:color w:val="000000"/>
          <w:lang w:eastAsia="en-US"/>
        </w:rPr>
        <w:t>Акт о выполненных работах (оказанных услугах);</w:t>
      </w:r>
    </w:p>
    <w:p w:rsidR="007F6936" w:rsidRPr="006165ED" w:rsidRDefault="007F6936" w:rsidP="007F6936">
      <w:pPr>
        <w:widowControl w:val="0"/>
        <w:tabs>
          <w:tab w:val="left" w:pos="142"/>
        </w:tabs>
        <w:suppressAutoHyphens w:val="0"/>
        <w:autoSpaceDE w:val="0"/>
        <w:autoSpaceDN w:val="0"/>
        <w:spacing w:line="360" w:lineRule="exact"/>
        <w:ind w:left="709" w:hanging="720"/>
        <w:jc w:val="both"/>
        <w:rPr>
          <w:color w:val="000000"/>
          <w:lang w:eastAsia="en-US"/>
        </w:rPr>
      </w:pPr>
      <w:r>
        <w:rPr>
          <w:lang w:eastAsia="en-US"/>
        </w:rPr>
        <w:t xml:space="preserve">- </w:t>
      </w:r>
      <w:r>
        <w:rPr>
          <w:color w:val="000000"/>
          <w:lang w:eastAsia="en-US"/>
        </w:rPr>
        <w:t>Товарная накладная ТОРГ-12;</w:t>
      </w:r>
    </w:p>
    <w:p w:rsidR="007F6936" w:rsidRPr="006165ED" w:rsidRDefault="007F6936" w:rsidP="007F6936">
      <w:pPr>
        <w:widowControl w:val="0"/>
        <w:tabs>
          <w:tab w:val="left" w:pos="142"/>
        </w:tabs>
        <w:suppressAutoHyphens w:val="0"/>
        <w:autoSpaceDE w:val="0"/>
        <w:autoSpaceDN w:val="0"/>
        <w:spacing w:line="360" w:lineRule="exact"/>
        <w:ind w:left="709" w:hanging="720"/>
        <w:jc w:val="both"/>
        <w:rPr>
          <w:lang w:eastAsia="en-US"/>
        </w:rPr>
      </w:pPr>
      <w:r>
        <w:rPr>
          <w:lang w:eastAsia="en-US"/>
        </w:rPr>
        <w:t xml:space="preserve">- </w:t>
      </w:r>
      <w:r>
        <w:rPr>
          <w:color w:val="000000"/>
          <w:lang w:eastAsia="en-US"/>
        </w:rPr>
        <w:t>Счет-фактура.</w:t>
      </w:r>
    </w:p>
    <w:p w:rsidR="007F6936" w:rsidRPr="006165ED" w:rsidRDefault="007F6936" w:rsidP="007F6936">
      <w:pPr>
        <w:widowControl w:val="0"/>
        <w:suppressAutoHyphens w:val="0"/>
        <w:autoSpaceDE w:val="0"/>
        <w:autoSpaceDN w:val="0"/>
        <w:spacing w:line="360" w:lineRule="exact"/>
        <w:ind w:left="-142" w:firstLine="993"/>
        <w:jc w:val="both"/>
        <w:rPr>
          <w:color w:val="000000"/>
          <w:lang w:eastAsia="en-US"/>
        </w:rPr>
      </w:pPr>
      <w:r>
        <w:rPr>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lang w:eastAsia="en-US"/>
        </w:rPr>
        <w:t>указать наименование вида документа в соответствии с условиями договора</w:t>
      </w:r>
      <w:r>
        <w:rPr>
          <w:i/>
          <w:color w:val="000000"/>
          <w:lang w:eastAsia="en-US"/>
        </w:rPr>
        <w:t>, например, УПД</w:t>
      </w:r>
      <w:r>
        <w:rPr>
          <w:color w:val="000000"/>
          <w:lang w:eastAsia="en-US"/>
        </w:rPr>
        <w:t>)</w:t>
      </w:r>
      <w:r>
        <w:rPr>
          <w:lang w:eastAsia="en-US"/>
        </w:rPr>
        <w:t xml:space="preserve"> обязательны к заполнению поля в группе </w:t>
      </w:r>
      <w:r>
        <w:rPr>
          <w:color w:val="000000"/>
          <w:lang w:eastAsia="en-US"/>
        </w:rPr>
        <w:t>«ИнфПолФХЖ1»:</w:t>
      </w:r>
    </w:p>
    <w:p w:rsidR="007F6936" w:rsidRPr="006165ED" w:rsidRDefault="007F6936" w:rsidP="007F6936">
      <w:pPr>
        <w:widowControl w:val="0"/>
        <w:suppressAutoHyphens w:val="0"/>
        <w:autoSpaceDE w:val="0"/>
        <w:autoSpaceDN w:val="0"/>
        <w:spacing w:line="360" w:lineRule="exact"/>
        <w:ind w:left="-142" w:firstLine="993"/>
        <w:jc w:val="both"/>
        <w:rPr>
          <w:color w:val="000000"/>
          <w:lang w:eastAsia="en-US"/>
        </w:rPr>
      </w:pPr>
      <w:r>
        <w:rPr>
          <w:lang w:eastAsia="en-US"/>
        </w:rPr>
        <w:t xml:space="preserve">- элемента </w:t>
      </w:r>
      <w:r>
        <w:rPr>
          <w:color w:val="000000"/>
          <w:lang w:eastAsia="en-US"/>
        </w:rPr>
        <w:t>«</w:t>
      </w:r>
      <w:proofErr w:type="spellStart"/>
      <w:r>
        <w:rPr>
          <w:color w:val="000000"/>
          <w:lang w:eastAsia="en-US"/>
        </w:rPr>
        <w:t>ТекстИнф</w:t>
      </w:r>
      <w:proofErr w:type="spellEnd"/>
      <w:r>
        <w:rPr>
          <w:color w:val="000000"/>
          <w:lang w:eastAsia="en-US"/>
        </w:rPr>
        <w:t>»:</w:t>
      </w:r>
    </w:p>
    <w:p w:rsidR="007F6936" w:rsidRPr="006165ED" w:rsidRDefault="007F6936" w:rsidP="007F693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rsidR="007F6936" w:rsidRPr="006165ED" w:rsidRDefault="007F6936" w:rsidP="007F693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xml:space="preserve">» указать значение кода БЕ - N350 Аппарат </w:t>
      </w:r>
      <w:proofErr w:type="gramStart"/>
      <w:r>
        <w:rPr>
          <w:color w:val="000000"/>
          <w:lang w:eastAsia="en-US"/>
        </w:rPr>
        <w:t>управления ;</w:t>
      </w:r>
      <w:proofErr w:type="gramEnd"/>
    </w:p>
    <w:p w:rsidR="007F6936" w:rsidRPr="006165ED" w:rsidRDefault="007F6936" w:rsidP="007F6936">
      <w:pPr>
        <w:widowControl w:val="0"/>
        <w:suppressAutoHyphens w:val="0"/>
        <w:autoSpaceDE w:val="0"/>
        <w:autoSpaceDN w:val="0"/>
        <w:spacing w:line="360" w:lineRule="exact"/>
        <w:ind w:left="-142" w:firstLine="993"/>
        <w:jc w:val="both"/>
        <w:rPr>
          <w:color w:val="000000"/>
          <w:lang w:eastAsia="en-US"/>
        </w:rPr>
      </w:pPr>
      <w:r>
        <w:rPr>
          <w:lang w:eastAsia="en-US"/>
        </w:rPr>
        <w:t xml:space="preserve">- 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rsidR="007F6936" w:rsidRPr="006165ED" w:rsidRDefault="007F6936" w:rsidP="007F693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указать «Договор»;</w:t>
      </w:r>
    </w:p>
    <w:p w:rsidR="007F6936" w:rsidRPr="006165ED" w:rsidRDefault="007F6936" w:rsidP="007F693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НомерОсн</w:t>
      </w:r>
      <w:proofErr w:type="spellEnd"/>
      <w:r>
        <w:rPr>
          <w:color w:val="000000"/>
          <w:lang w:eastAsia="en-US"/>
        </w:rPr>
        <w:t>" указать номер Договора:</w:t>
      </w:r>
    </w:p>
    <w:p w:rsidR="007F6936" w:rsidRPr="006165ED" w:rsidRDefault="007F6936" w:rsidP="007F6936">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 дату Договора.</w:t>
      </w:r>
    </w:p>
    <w:p w:rsidR="007F6936" w:rsidRPr="006165ED" w:rsidRDefault="007F6936" w:rsidP="007F6936">
      <w:pPr>
        <w:widowControl w:val="0"/>
        <w:suppressAutoHyphens w:val="0"/>
        <w:autoSpaceDE w:val="0"/>
        <w:autoSpaceDN w:val="0"/>
        <w:spacing w:line="360" w:lineRule="exact"/>
        <w:ind w:left="-142" w:firstLine="993"/>
        <w:jc w:val="both"/>
        <w:rPr>
          <w:lang w:eastAsia="en-US"/>
        </w:rPr>
      </w:pPr>
      <w:r>
        <w:rPr>
          <w:lang w:eastAsia="en-US"/>
        </w:rPr>
        <w:t>Иные документы, предусмотренные условиями настоящего договора (</w:t>
      </w:r>
      <w:r>
        <w:rPr>
          <w:i/>
          <w:lang w:eastAsia="en-US"/>
        </w:rPr>
        <w:t>указать наименование вида документа в соответствии с условиями договора, например, счет, расчет, отчет исполнителя и т.д.</w:t>
      </w:r>
      <w:r>
        <w:rPr>
          <w:lang w:eastAsia="en-US"/>
        </w:rPr>
        <w:t xml:space="preserve">), формируются в формате </w:t>
      </w:r>
      <w:r>
        <w:rPr>
          <w:lang w:val="en-US" w:eastAsia="en-US"/>
        </w:rPr>
        <w:t>pdf</w:t>
      </w:r>
      <w:proofErr w:type="gramStart"/>
      <w:r>
        <w:rPr>
          <w:lang w:eastAsia="en-US"/>
        </w:rPr>
        <w:t>.</w:t>
      </w:r>
      <w:proofErr w:type="gramEnd"/>
      <w:r>
        <w:rPr>
          <w:lang w:eastAsia="en-US"/>
        </w:rPr>
        <w:t xml:space="preserve"> и передаются только в комплекте с формализованными документами.</w:t>
      </w:r>
    </w:p>
    <w:p w:rsidR="007F6936" w:rsidRPr="006165ED" w:rsidRDefault="007F6936" w:rsidP="007F6936">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lang w:eastAsia="en-US"/>
        </w:rPr>
        <w:t>квалифицированной электронной подписи</w:t>
      </w:r>
      <w:r>
        <w:rPr>
          <w:lang w:eastAsia="en-US"/>
        </w:rPr>
        <w:t xml:space="preserve"> посредством ЭДО. Стороны признают, что первичные документы, оформленные в соответствии с </w:t>
      </w:r>
      <w:r>
        <w:rPr>
          <w:lang w:eastAsia="en-US"/>
        </w:rPr>
        <w:lastRenderedPageBreak/>
        <w:t xml:space="preserve">требованиями законодательства РФ (в том числе бухгалтерского и налогового учета) и подписанные </w:t>
      </w:r>
      <w:r>
        <w:rPr>
          <w:snapToGrid w:val="0"/>
          <w:lang w:eastAsia="en-US"/>
        </w:rPr>
        <w:t>квалифицированной электронной подписью</w:t>
      </w:r>
      <w:r>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rsidR="007F6936" w:rsidRPr="006165ED" w:rsidRDefault="007F6936" w:rsidP="007F6936">
      <w:pPr>
        <w:widowControl w:val="0"/>
        <w:numPr>
          <w:ilvl w:val="0"/>
          <w:numId w:val="61"/>
        </w:numPr>
        <w:suppressAutoHyphens w:val="0"/>
        <w:autoSpaceDE w:val="0"/>
        <w:autoSpaceDN w:val="0"/>
        <w:spacing w:line="360" w:lineRule="exact"/>
        <w:ind w:left="-142"/>
        <w:contextualSpacing/>
        <w:jc w:val="both"/>
        <w:rPr>
          <w:lang w:eastAsia="en-US"/>
        </w:rPr>
      </w:pPr>
      <w:r>
        <w:rPr>
          <w:snapToGrid w:val="0"/>
          <w:lang w:eastAsia="en-US"/>
        </w:rPr>
        <w:t>Квалифицированная электронная подпись</w:t>
      </w:r>
      <w:r>
        <w:rPr>
          <w:lang w:eastAsia="en-US"/>
        </w:rPr>
        <w:t xml:space="preserve"> документа признается равнозначной собственноручной подписи уполномоченных лиц – владельцев сертификата </w:t>
      </w:r>
      <w:r>
        <w:rPr>
          <w:snapToGrid w:val="0"/>
          <w:lang w:eastAsia="en-US"/>
        </w:rPr>
        <w:t>квалифицированной электронной подписи</w:t>
      </w:r>
      <w:r>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6936" w:rsidRPr="006165ED" w:rsidRDefault="007F6936" w:rsidP="007F6936">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F6936" w:rsidRPr="006165ED" w:rsidRDefault="007F6936" w:rsidP="007F6936">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 xml:space="preserve">Каждая из Сторон несет ответственность за обеспечение конфиденциальности ключей </w:t>
      </w:r>
      <w:r>
        <w:rPr>
          <w:snapToGrid w:val="0"/>
          <w:lang w:eastAsia="en-US"/>
        </w:rPr>
        <w:t>квалифицированной электронной подписи</w:t>
      </w:r>
      <w:r>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6936" w:rsidRPr="006165ED" w:rsidRDefault="007F6936" w:rsidP="007F6936">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lang w:eastAsia="en-US"/>
        </w:rPr>
        <w:t>квалифицированной электронной подписью</w:t>
      </w:r>
      <w:r>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F6936" w:rsidRPr="006165ED" w:rsidRDefault="007F6936" w:rsidP="007F6936">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В отношениях, не урегулированных настоящим Приложением, Стороны руководствуются законодательством Российской Федерации.</w:t>
      </w:r>
    </w:p>
    <w:p w:rsidR="007F6936" w:rsidRPr="006165ED" w:rsidRDefault="007F6936" w:rsidP="007F6936">
      <w:pPr>
        <w:rPr>
          <w:sz w:val="23"/>
          <w:szCs w:val="23"/>
        </w:rPr>
      </w:pPr>
    </w:p>
    <w:p w:rsidR="007F6936" w:rsidRPr="006165ED" w:rsidRDefault="007F6936" w:rsidP="007F6936">
      <w:pPr>
        <w:rPr>
          <w:sz w:val="23"/>
          <w:szCs w:val="23"/>
        </w:rPr>
      </w:pPr>
    </w:p>
    <w:p w:rsidR="007F6936" w:rsidRPr="006165ED" w:rsidRDefault="007F6936" w:rsidP="007F6936">
      <w:pPr>
        <w:rPr>
          <w:sz w:val="23"/>
          <w:szCs w:val="23"/>
        </w:rPr>
      </w:pPr>
    </w:p>
    <w:p w:rsidR="007F6936" w:rsidRPr="006165ED" w:rsidRDefault="007F6936" w:rsidP="007F6936">
      <w:pPr>
        <w:rPr>
          <w:sz w:val="23"/>
          <w:szCs w:val="23"/>
        </w:rPr>
      </w:pPr>
    </w:p>
    <w:p w:rsidR="007F6936" w:rsidRPr="006165ED" w:rsidRDefault="007F6936" w:rsidP="007F6936">
      <w:pPr>
        <w:rPr>
          <w:sz w:val="23"/>
          <w:szCs w:val="23"/>
        </w:rPr>
      </w:pPr>
    </w:p>
    <w:p w:rsidR="007F6936" w:rsidRPr="006165ED" w:rsidRDefault="007F6936" w:rsidP="007F6936">
      <w:pPr>
        <w:rPr>
          <w:sz w:val="23"/>
          <w:szCs w:val="23"/>
        </w:rPr>
      </w:pPr>
    </w:p>
    <w:p w:rsidR="007F6936" w:rsidRPr="006165ED" w:rsidRDefault="007F6936" w:rsidP="007F6936">
      <w:pPr>
        <w:rPr>
          <w:sz w:val="23"/>
          <w:szCs w:val="23"/>
        </w:rPr>
      </w:pPr>
    </w:p>
    <w:p w:rsidR="007F6936" w:rsidRPr="006165ED" w:rsidRDefault="007F6936" w:rsidP="007F6936">
      <w:pPr>
        <w:rPr>
          <w:sz w:val="23"/>
          <w:szCs w:val="23"/>
        </w:rPr>
      </w:pPr>
    </w:p>
    <w:p w:rsidR="007F6936" w:rsidRPr="006165ED" w:rsidRDefault="007F6936" w:rsidP="007F6936">
      <w:pPr>
        <w:rPr>
          <w:sz w:val="23"/>
          <w:szCs w:val="23"/>
        </w:rPr>
      </w:pPr>
    </w:p>
    <w:p w:rsidR="007F6936" w:rsidRPr="006165ED" w:rsidRDefault="007F6936" w:rsidP="007F6936">
      <w:pPr>
        <w:rPr>
          <w:sz w:val="23"/>
          <w:szCs w:val="23"/>
        </w:rPr>
      </w:pPr>
    </w:p>
    <w:p w:rsidR="007F6936" w:rsidRPr="006165ED" w:rsidRDefault="007F6936" w:rsidP="007F6936">
      <w:pPr>
        <w:jc w:val="right"/>
        <w:rPr>
          <w:sz w:val="23"/>
          <w:szCs w:val="23"/>
        </w:rPr>
      </w:pPr>
    </w:p>
    <w:p w:rsidR="003E41EF" w:rsidRDefault="003E41EF" w:rsidP="007F6936">
      <w:pPr>
        <w:ind w:firstLine="5670"/>
        <w:jc w:val="right"/>
        <w:rPr>
          <w:sz w:val="28"/>
        </w:rPr>
      </w:pPr>
    </w:p>
    <w:p w:rsidR="007F6936" w:rsidRPr="003E41EF" w:rsidRDefault="007F6936" w:rsidP="007F6936">
      <w:pPr>
        <w:ind w:firstLine="5670"/>
        <w:jc w:val="right"/>
        <w:rPr>
          <w:b/>
        </w:rPr>
      </w:pPr>
      <w:r w:rsidRPr="003E41EF">
        <w:lastRenderedPageBreak/>
        <w:t>Приложение № 6</w:t>
      </w:r>
    </w:p>
    <w:p w:rsidR="007F6936" w:rsidRPr="003E41EF" w:rsidRDefault="007F6936" w:rsidP="007F6936">
      <w:pPr>
        <w:spacing w:line="300" w:lineRule="auto"/>
        <w:ind w:left="5812" w:right="139"/>
        <w:jc w:val="right"/>
        <w:rPr>
          <w:b/>
        </w:rPr>
      </w:pPr>
      <w:r w:rsidRPr="003E41EF">
        <w:t>к договору поставки</w:t>
      </w:r>
    </w:p>
    <w:p w:rsidR="007F6936" w:rsidRPr="003E41EF" w:rsidRDefault="007F6936" w:rsidP="007F6936">
      <w:pPr>
        <w:ind w:left="5812" w:right="139"/>
        <w:jc w:val="right"/>
      </w:pPr>
      <w:r w:rsidRPr="003E41EF">
        <w:t>№ ________________</w:t>
      </w:r>
    </w:p>
    <w:p w:rsidR="007F6936" w:rsidRPr="003E41EF" w:rsidRDefault="007F6936" w:rsidP="007F6936">
      <w:pPr>
        <w:ind w:left="5812" w:right="139"/>
        <w:jc w:val="right"/>
      </w:pPr>
      <w:r w:rsidRPr="003E41EF">
        <w:t>от «__</w:t>
      </w:r>
      <w:proofErr w:type="gramStart"/>
      <w:r w:rsidRPr="003E41EF">
        <w:t>_»_</w:t>
      </w:r>
      <w:proofErr w:type="gramEnd"/>
      <w:r w:rsidRPr="003E41EF">
        <w:t>_______20__г.</w:t>
      </w:r>
    </w:p>
    <w:p w:rsidR="007F6936" w:rsidRPr="003E41EF" w:rsidRDefault="007F6936" w:rsidP="007F6936"/>
    <w:p w:rsidR="007F6936" w:rsidRPr="003E41EF" w:rsidRDefault="007F6936" w:rsidP="007F6936">
      <w:pPr>
        <w:autoSpaceDE w:val="0"/>
        <w:autoSpaceDN w:val="0"/>
        <w:adjustRightInd w:val="0"/>
        <w:ind w:right="11"/>
        <w:jc w:val="center"/>
        <w:rPr>
          <w:b/>
        </w:rPr>
      </w:pPr>
      <w:r w:rsidRPr="003E41EF">
        <w:rPr>
          <w:b/>
        </w:rPr>
        <w:t>НАЛОГОВАЯ ОГОВОРКА</w:t>
      </w:r>
    </w:p>
    <w:p w:rsidR="007F6936" w:rsidRPr="003E41EF" w:rsidRDefault="007F6936" w:rsidP="007F6936">
      <w:pPr>
        <w:autoSpaceDE w:val="0"/>
        <w:autoSpaceDN w:val="0"/>
        <w:adjustRightInd w:val="0"/>
        <w:ind w:right="43" w:firstLine="854"/>
        <w:jc w:val="both"/>
      </w:pPr>
    </w:p>
    <w:p w:rsidR="007F6936" w:rsidRPr="003E41EF" w:rsidRDefault="007F6936" w:rsidP="007F6936">
      <w:pPr>
        <w:autoSpaceDE w:val="0"/>
        <w:autoSpaceDN w:val="0"/>
        <w:adjustRightInd w:val="0"/>
        <w:ind w:firstLine="709"/>
        <w:jc w:val="both"/>
      </w:pPr>
      <w:r w:rsidRPr="003E41EF">
        <w:t xml:space="preserve">1. Поставщик </w:t>
      </w:r>
      <w:r w:rsidRPr="003E41EF">
        <w:rPr>
          <w:color w:val="000000"/>
        </w:rPr>
        <w:t xml:space="preserve">на момент заключения и/или при исполнении </w:t>
      </w:r>
      <w:r w:rsidRPr="003E41EF">
        <w:t xml:space="preserve">договора </w:t>
      </w:r>
      <w:r w:rsidRPr="003E41EF">
        <w:rPr>
          <w:rFonts w:eastAsia="MS Mincho"/>
        </w:rPr>
        <w:t xml:space="preserve">от «__» ____________ 202__ г. </w:t>
      </w:r>
      <w:r w:rsidRPr="003E41EF">
        <w:t xml:space="preserve">№ ____________, </w:t>
      </w:r>
      <w:r w:rsidRPr="003E41EF">
        <w:rPr>
          <w:rFonts w:eastAsia="MS Mincho"/>
        </w:rPr>
        <w:t xml:space="preserve">(далее также – Договор, настоящий Договор) заключенного с ПАО «ТрансКонтейнер» (далее – Покупатель), </w:t>
      </w:r>
      <w:r w:rsidRPr="003E41EF">
        <w:t>гарантирует (заверяет), что:</w:t>
      </w:r>
    </w:p>
    <w:p w:rsidR="007F6936" w:rsidRPr="003E41EF" w:rsidRDefault="007F6936" w:rsidP="007F6936">
      <w:pPr>
        <w:autoSpaceDE w:val="0"/>
        <w:autoSpaceDN w:val="0"/>
        <w:adjustRightInd w:val="0"/>
        <w:ind w:firstLine="709"/>
        <w:jc w:val="both"/>
      </w:pPr>
      <w:r w:rsidRPr="003E41EF">
        <w:t>Поставщик является надлежащим образом созданным юридическим лицом, действующим в соответствии с законодательством Российской Федерации;</w:t>
      </w:r>
    </w:p>
    <w:p w:rsidR="007F6936" w:rsidRPr="003E41EF" w:rsidRDefault="007F6936" w:rsidP="007F6936">
      <w:pPr>
        <w:autoSpaceDE w:val="0"/>
        <w:autoSpaceDN w:val="0"/>
        <w:adjustRightInd w:val="0"/>
        <w:ind w:firstLine="709"/>
        <w:jc w:val="both"/>
      </w:pPr>
      <w:r w:rsidRPr="003E41E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F6936" w:rsidRPr="003E41EF" w:rsidRDefault="007F6936" w:rsidP="007F6936">
      <w:pPr>
        <w:autoSpaceDE w:val="0"/>
        <w:autoSpaceDN w:val="0"/>
        <w:adjustRightInd w:val="0"/>
        <w:ind w:firstLine="709"/>
        <w:jc w:val="both"/>
      </w:pPr>
      <w:r w:rsidRPr="003E41E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F6936" w:rsidRPr="003E41EF" w:rsidRDefault="007F6936" w:rsidP="007F6936">
      <w:pPr>
        <w:autoSpaceDE w:val="0"/>
        <w:autoSpaceDN w:val="0"/>
        <w:adjustRightInd w:val="0"/>
        <w:ind w:firstLine="709"/>
        <w:jc w:val="both"/>
      </w:pPr>
      <w:r w:rsidRPr="003E41E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F6936" w:rsidRPr="003E41EF" w:rsidRDefault="007F6936" w:rsidP="007F6936">
      <w:pPr>
        <w:autoSpaceDE w:val="0"/>
        <w:autoSpaceDN w:val="0"/>
        <w:adjustRightInd w:val="0"/>
        <w:ind w:firstLine="709"/>
        <w:jc w:val="both"/>
      </w:pPr>
      <w:r w:rsidRPr="003E41EF">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F6936" w:rsidRPr="003E41EF" w:rsidRDefault="007F6936" w:rsidP="007F6936">
      <w:pPr>
        <w:autoSpaceDE w:val="0"/>
        <w:autoSpaceDN w:val="0"/>
        <w:adjustRightInd w:val="0"/>
        <w:ind w:firstLine="709"/>
        <w:jc w:val="both"/>
      </w:pPr>
      <w:r w:rsidRPr="003E41EF">
        <w:t>не совершает сделок (операций) основной целью которых являются неуплата (неполная уплата) и (или) зачет (возврат) суммы налога;</w:t>
      </w:r>
    </w:p>
    <w:p w:rsidR="007F6936" w:rsidRPr="003E41EF" w:rsidRDefault="007F6936" w:rsidP="007F6936">
      <w:pPr>
        <w:autoSpaceDE w:val="0"/>
        <w:autoSpaceDN w:val="0"/>
        <w:adjustRightInd w:val="0"/>
        <w:ind w:firstLine="709"/>
        <w:jc w:val="both"/>
      </w:pPr>
      <w:r w:rsidRPr="003E41EF">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F6936" w:rsidRPr="003E41EF" w:rsidRDefault="007F6936" w:rsidP="007F6936">
      <w:pPr>
        <w:autoSpaceDE w:val="0"/>
        <w:autoSpaceDN w:val="0"/>
        <w:adjustRightInd w:val="0"/>
        <w:ind w:firstLine="709"/>
        <w:jc w:val="both"/>
      </w:pPr>
      <w:r w:rsidRPr="003E41E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F6936" w:rsidRPr="003E41EF" w:rsidRDefault="007F6936" w:rsidP="007F6936">
      <w:pPr>
        <w:autoSpaceDE w:val="0"/>
        <w:autoSpaceDN w:val="0"/>
        <w:adjustRightInd w:val="0"/>
        <w:ind w:firstLine="709"/>
        <w:jc w:val="both"/>
      </w:pPr>
      <w:r w:rsidRPr="003E41EF">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F6936" w:rsidRPr="003E41EF" w:rsidRDefault="007F6936" w:rsidP="007F6936">
      <w:pPr>
        <w:autoSpaceDE w:val="0"/>
        <w:autoSpaceDN w:val="0"/>
        <w:adjustRightInd w:val="0"/>
        <w:ind w:firstLine="709"/>
        <w:jc w:val="both"/>
      </w:pPr>
      <w:r w:rsidRPr="003E41EF">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7F6936" w:rsidRPr="003E41EF" w:rsidRDefault="007F6936" w:rsidP="007F6936">
      <w:pPr>
        <w:autoSpaceDE w:val="0"/>
        <w:autoSpaceDN w:val="0"/>
        <w:adjustRightInd w:val="0"/>
        <w:ind w:firstLine="709"/>
        <w:jc w:val="both"/>
        <w:rPr>
          <w:color w:val="000000"/>
        </w:rPr>
      </w:pPr>
      <w:r w:rsidRPr="003E41EF">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3E41EF">
        <w:rPr>
          <w:color w:val="000000"/>
        </w:rPr>
        <w:t>;</w:t>
      </w:r>
    </w:p>
    <w:p w:rsidR="007F6936" w:rsidRPr="003E41EF" w:rsidRDefault="007F6936" w:rsidP="007F6936">
      <w:pPr>
        <w:autoSpaceDE w:val="0"/>
        <w:autoSpaceDN w:val="0"/>
        <w:adjustRightInd w:val="0"/>
        <w:ind w:firstLine="709"/>
        <w:jc w:val="both"/>
      </w:pPr>
      <w:r w:rsidRPr="003E41EF">
        <w:t>лица, подписывающие от его имени первичные документы и счета-фактуры, имеют на это все необходимые полномочия.</w:t>
      </w:r>
    </w:p>
    <w:p w:rsidR="007F6936" w:rsidRPr="003E41EF" w:rsidRDefault="007F6936" w:rsidP="007F6936">
      <w:pPr>
        <w:tabs>
          <w:tab w:val="left" w:pos="1272"/>
        </w:tabs>
        <w:autoSpaceDE w:val="0"/>
        <w:autoSpaceDN w:val="0"/>
        <w:adjustRightInd w:val="0"/>
        <w:ind w:firstLine="709"/>
        <w:jc w:val="both"/>
      </w:pPr>
      <w:r w:rsidRPr="003E41EF">
        <w:t xml:space="preserve">2. В соответствии со ст. 406.1 Гражданского кодекса Российской Федерации (далее </w:t>
      </w:r>
      <w:r w:rsidRPr="003E41EF">
        <w:rPr>
          <w:rFonts w:eastAsia="MS Mincho"/>
        </w:rPr>
        <w:t xml:space="preserve">– </w:t>
      </w:r>
      <w:r w:rsidRPr="003E41EF">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7F6936" w:rsidRPr="003E41EF" w:rsidRDefault="007F6936" w:rsidP="007F6936">
      <w:pPr>
        <w:tabs>
          <w:tab w:val="left" w:pos="1272"/>
        </w:tabs>
        <w:autoSpaceDE w:val="0"/>
        <w:autoSpaceDN w:val="0"/>
        <w:adjustRightInd w:val="0"/>
        <w:ind w:firstLine="709"/>
        <w:jc w:val="both"/>
      </w:pPr>
      <w:r w:rsidRPr="003E41EF">
        <w:t>2.1.</w:t>
      </w:r>
      <w:r w:rsidRPr="003E41EF">
        <w:tab/>
        <w:t xml:space="preserve"> установит получение Покупателем необоснованной налоговой выгоды в связи с исполнением Договора и/или</w:t>
      </w:r>
    </w:p>
    <w:p w:rsidR="007F6936" w:rsidRPr="003E41EF" w:rsidRDefault="007F6936" w:rsidP="007F6936">
      <w:pPr>
        <w:tabs>
          <w:tab w:val="left" w:pos="1272"/>
        </w:tabs>
        <w:autoSpaceDE w:val="0"/>
        <w:autoSpaceDN w:val="0"/>
        <w:adjustRightInd w:val="0"/>
        <w:ind w:firstLine="709"/>
        <w:jc w:val="both"/>
      </w:pPr>
      <w:r w:rsidRPr="003E41EF">
        <w:lastRenderedPageBreak/>
        <w:t>2.2.</w:t>
      </w:r>
      <w:r w:rsidRPr="003E41EF">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7F6936" w:rsidRPr="003E41EF" w:rsidRDefault="007F6936" w:rsidP="007F6936">
      <w:pPr>
        <w:tabs>
          <w:tab w:val="left" w:pos="1272"/>
        </w:tabs>
        <w:autoSpaceDE w:val="0"/>
        <w:autoSpaceDN w:val="0"/>
        <w:adjustRightInd w:val="0"/>
        <w:ind w:firstLine="709"/>
        <w:jc w:val="both"/>
      </w:pPr>
      <w:r w:rsidRPr="003E41EF">
        <w:t>2.3.</w:t>
      </w:r>
      <w:r w:rsidRPr="003E41EF">
        <w:tab/>
        <w:t xml:space="preserve"> признает неправомерным применение Покупателем налоговых вычетов в отношении сумм НДС</w:t>
      </w:r>
    </w:p>
    <w:p w:rsidR="007F6936" w:rsidRPr="003E41EF" w:rsidRDefault="007F6936" w:rsidP="007F6936">
      <w:pPr>
        <w:tabs>
          <w:tab w:val="left" w:pos="1272"/>
        </w:tabs>
        <w:autoSpaceDE w:val="0"/>
        <w:autoSpaceDN w:val="0"/>
        <w:adjustRightInd w:val="0"/>
        <w:ind w:firstLine="709"/>
        <w:jc w:val="both"/>
        <w:rPr>
          <w:color w:val="000000"/>
        </w:rPr>
      </w:pPr>
      <w:r w:rsidRPr="003E41EF">
        <w:t>в связи с тем, что Поставщик</w:t>
      </w:r>
      <w:r w:rsidRPr="003E41EF">
        <w:rPr>
          <w:color w:val="000000"/>
        </w:rPr>
        <w:t>:</w:t>
      </w:r>
    </w:p>
    <w:p w:rsidR="007F6936" w:rsidRPr="003E41EF" w:rsidRDefault="007F6936" w:rsidP="007F6936">
      <w:pPr>
        <w:tabs>
          <w:tab w:val="left" w:pos="1272"/>
        </w:tabs>
        <w:autoSpaceDE w:val="0"/>
        <w:autoSpaceDN w:val="0"/>
        <w:adjustRightInd w:val="0"/>
        <w:ind w:firstLine="709"/>
        <w:jc w:val="both"/>
        <w:rPr>
          <w:color w:val="000000"/>
        </w:rPr>
      </w:pPr>
      <w:r w:rsidRPr="003E41EF">
        <w:rPr>
          <w:color w:val="000000"/>
        </w:rPr>
        <w:t>2.4.</w:t>
      </w:r>
      <w:r w:rsidRPr="003E41EF">
        <w:rPr>
          <w:color w:val="000000"/>
        </w:rPr>
        <w:tab/>
        <w:t xml:space="preserve"> нарушал свои налоговые обязанности по отражению в качестве дохода сумм, полученных от </w:t>
      </w:r>
      <w:r w:rsidRPr="003E41EF">
        <w:t xml:space="preserve">Покупателя </w:t>
      </w:r>
      <w:r w:rsidRPr="003E41EF">
        <w:rPr>
          <w:color w:val="000000"/>
        </w:rPr>
        <w:t>по Договору, а равно по исчислению и перечислению в бюджет НДС и/или</w:t>
      </w:r>
    </w:p>
    <w:p w:rsidR="007F6936" w:rsidRPr="003E41EF" w:rsidRDefault="007F6936" w:rsidP="007F6936">
      <w:pPr>
        <w:tabs>
          <w:tab w:val="left" w:pos="1272"/>
        </w:tabs>
        <w:autoSpaceDE w:val="0"/>
        <w:autoSpaceDN w:val="0"/>
        <w:adjustRightInd w:val="0"/>
        <w:ind w:firstLine="709"/>
        <w:jc w:val="both"/>
      </w:pPr>
      <w:r w:rsidRPr="003E41EF">
        <w:rPr>
          <w:color w:val="000000"/>
        </w:rPr>
        <w:t>2.5.</w:t>
      </w:r>
      <w:r w:rsidRPr="003E41EF">
        <w:rPr>
          <w:color w:val="000000"/>
        </w:rPr>
        <w:tab/>
        <w:t xml:space="preserve"> </w:t>
      </w:r>
      <w:r w:rsidRPr="003E41EF">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F6936" w:rsidRPr="003E41EF" w:rsidRDefault="007F6936" w:rsidP="007F6936">
      <w:pPr>
        <w:tabs>
          <w:tab w:val="left" w:pos="1272"/>
        </w:tabs>
        <w:autoSpaceDE w:val="0"/>
        <w:autoSpaceDN w:val="0"/>
        <w:adjustRightInd w:val="0"/>
        <w:ind w:firstLine="709"/>
        <w:jc w:val="both"/>
      </w:pPr>
      <w:r w:rsidRPr="003E41EF">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3E41EF">
        <w:rPr>
          <w:color w:val="000000"/>
        </w:rPr>
        <w:t xml:space="preserve">вправе в течение 10 (десяти) рабочих дней с даты письменного предложения </w:t>
      </w:r>
      <w:r w:rsidRPr="003E41EF">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7F6936" w:rsidRPr="003E41EF" w:rsidRDefault="007F6936" w:rsidP="007F6936">
      <w:pPr>
        <w:widowControl w:val="0"/>
        <w:tabs>
          <w:tab w:val="left" w:pos="1272"/>
        </w:tabs>
        <w:autoSpaceDE w:val="0"/>
        <w:autoSpaceDN w:val="0"/>
        <w:adjustRightInd w:val="0"/>
        <w:ind w:firstLine="709"/>
        <w:jc w:val="both"/>
      </w:pPr>
      <w:r w:rsidRPr="003E41EF">
        <w:t>2.6.</w:t>
      </w:r>
      <w:r w:rsidRPr="003E41EF">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7F6936" w:rsidRPr="003E41EF" w:rsidRDefault="007F6936" w:rsidP="007F6936">
      <w:pPr>
        <w:widowControl w:val="0"/>
        <w:tabs>
          <w:tab w:val="left" w:pos="1272"/>
        </w:tabs>
        <w:autoSpaceDE w:val="0"/>
        <w:autoSpaceDN w:val="0"/>
        <w:adjustRightInd w:val="0"/>
        <w:ind w:firstLine="709"/>
        <w:jc w:val="both"/>
      </w:pPr>
      <w:r w:rsidRPr="003E41EF">
        <w:t>2.7.</w:t>
      </w:r>
      <w:r w:rsidRPr="003E41EF">
        <w:tab/>
        <w:t xml:space="preserve"> сумма начисленных Покупателю пеней на сумму Доначисленных налогов (далее – Пени); плюс</w:t>
      </w:r>
    </w:p>
    <w:p w:rsidR="007F6936" w:rsidRPr="003E41EF" w:rsidRDefault="007F6936" w:rsidP="007F6936">
      <w:pPr>
        <w:widowControl w:val="0"/>
        <w:autoSpaceDE w:val="0"/>
        <w:autoSpaceDN w:val="0"/>
        <w:adjustRightInd w:val="0"/>
        <w:ind w:firstLine="709"/>
        <w:jc w:val="both"/>
      </w:pPr>
      <w:r w:rsidRPr="003E41EF">
        <w:t>2.8.</w:t>
      </w:r>
      <w:r w:rsidRPr="003E41EF">
        <w:tab/>
        <w:t>штрафы, начисленные Покупателю за соответствующие налоговые нарушения в связи с неуплатой ею Доначисленных налогов (далее – Штрафы).</w:t>
      </w:r>
    </w:p>
    <w:p w:rsidR="007F6936" w:rsidRPr="003E41EF" w:rsidRDefault="007F6936" w:rsidP="007F6936">
      <w:pPr>
        <w:autoSpaceDE w:val="0"/>
        <w:autoSpaceDN w:val="0"/>
        <w:adjustRightInd w:val="0"/>
        <w:ind w:firstLine="709"/>
        <w:jc w:val="both"/>
      </w:pPr>
      <w:r w:rsidRPr="003E41EF">
        <w:t>3.</w:t>
      </w:r>
      <w:r w:rsidRPr="003E41EF">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7F6936" w:rsidRPr="003E41EF" w:rsidRDefault="007F6936" w:rsidP="007F6936">
      <w:pPr>
        <w:tabs>
          <w:tab w:val="left" w:pos="1272"/>
        </w:tabs>
        <w:autoSpaceDE w:val="0"/>
        <w:autoSpaceDN w:val="0"/>
        <w:adjustRightInd w:val="0"/>
        <w:ind w:firstLine="709"/>
        <w:jc w:val="both"/>
      </w:pPr>
      <w:r w:rsidRPr="003E41EF">
        <w:t>3.1.</w:t>
      </w:r>
      <w:r w:rsidRPr="003E41EF">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F6936" w:rsidRPr="003E41EF" w:rsidRDefault="007F6936" w:rsidP="007F6936">
      <w:pPr>
        <w:tabs>
          <w:tab w:val="left" w:pos="1272"/>
        </w:tabs>
        <w:autoSpaceDE w:val="0"/>
        <w:autoSpaceDN w:val="0"/>
        <w:adjustRightInd w:val="0"/>
        <w:ind w:firstLine="709"/>
        <w:jc w:val="both"/>
      </w:pPr>
      <w:r w:rsidRPr="003E41EF">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3E41EF">
        <w:rPr>
          <w:color w:val="000000"/>
        </w:rPr>
        <w:t xml:space="preserve">обязан в течение 10 (десять) рабочих дней с даты письменного требования </w:t>
      </w:r>
      <w:r w:rsidRPr="003E41EF">
        <w:t>Покупателя возместить последнему Имущественные потери, связанные с нарушением имущественных прав третьих лиц.</w:t>
      </w:r>
    </w:p>
    <w:p w:rsidR="007F6936" w:rsidRPr="003E41EF" w:rsidRDefault="007F6936" w:rsidP="007F6936">
      <w:pPr>
        <w:tabs>
          <w:tab w:val="left" w:pos="1133"/>
        </w:tabs>
        <w:autoSpaceDE w:val="0"/>
        <w:autoSpaceDN w:val="0"/>
        <w:adjustRightInd w:val="0"/>
        <w:ind w:firstLine="709"/>
        <w:jc w:val="both"/>
      </w:pPr>
      <w:r w:rsidRPr="003E41EF">
        <w:t>4.</w:t>
      </w:r>
      <w:r w:rsidRPr="003E41EF">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3E41EF">
        <w:rPr>
          <w:color w:val="000000"/>
        </w:rPr>
        <w:t xml:space="preserve"> </w:t>
      </w:r>
      <w:r w:rsidRPr="003E41EF">
        <w:rPr>
          <w:u w:val="single"/>
        </w:rPr>
        <w:t>будет обязан</w:t>
      </w:r>
      <w:r w:rsidRPr="003E41EF">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sidRPr="003E41EF">
        <w:t>ов</w:t>
      </w:r>
      <w:proofErr w:type="spellEnd"/>
      <w:r w:rsidRPr="003E41EF">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7F6936" w:rsidRPr="003E41EF" w:rsidRDefault="007F6936" w:rsidP="007F6936">
      <w:pPr>
        <w:tabs>
          <w:tab w:val="left" w:pos="1133"/>
        </w:tabs>
        <w:autoSpaceDE w:val="0"/>
        <w:autoSpaceDN w:val="0"/>
        <w:adjustRightInd w:val="0"/>
        <w:ind w:firstLine="709"/>
        <w:jc w:val="both"/>
      </w:pPr>
      <w:r w:rsidRPr="003E41EF">
        <w:t>4.1.</w:t>
      </w:r>
      <w:r w:rsidRPr="003E41EF">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3E41EF">
        <w:br/>
        <w:t>(-</w:t>
      </w:r>
      <w:proofErr w:type="spellStart"/>
      <w:r w:rsidRPr="003E41EF">
        <w:t>ам</w:t>
      </w:r>
      <w:proofErr w:type="spellEnd"/>
      <w:r w:rsidRPr="003E41EF">
        <w:t>), в рамках которого (-ых) Покупатель предпринял добросовестные усилия по оспариванию Решения налогового органа, а также</w:t>
      </w:r>
    </w:p>
    <w:p w:rsidR="007F6936" w:rsidRPr="003E41EF" w:rsidRDefault="007F6936" w:rsidP="007F6936">
      <w:pPr>
        <w:tabs>
          <w:tab w:val="left" w:pos="1133"/>
        </w:tabs>
        <w:autoSpaceDE w:val="0"/>
        <w:autoSpaceDN w:val="0"/>
        <w:adjustRightInd w:val="0"/>
        <w:ind w:firstLine="709"/>
        <w:jc w:val="both"/>
      </w:pPr>
      <w:r w:rsidRPr="003E41EF">
        <w:lastRenderedPageBreak/>
        <w:t>4.2.</w:t>
      </w:r>
      <w:r w:rsidRPr="003E41EF">
        <w:tab/>
        <w:t>судебные расходы Покупателя в связи с оспариванием Решения налогового органа в полном размере.</w:t>
      </w:r>
    </w:p>
    <w:p w:rsidR="007F6936" w:rsidRPr="003E41EF" w:rsidRDefault="007F6936" w:rsidP="007F6936">
      <w:pPr>
        <w:tabs>
          <w:tab w:val="left" w:pos="1133"/>
        </w:tabs>
        <w:autoSpaceDE w:val="0"/>
        <w:autoSpaceDN w:val="0"/>
        <w:adjustRightInd w:val="0"/>
        <w:ind w:firstLine="709"/>
        <w:jc w:val="both"/>
      </w:pPr>
      <w:r w:rsidRPr="003E41EF">
        <w:t>5.</w:t>
      </w:r>
      <w:r w:rsidRPr="003E41EF">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7F6936" w:rsidRPr="003E41EF" w:rsidRDefault="007F6936" w:rsidP="007F6936">
      <w:pPr>
        <w:tabs>
          <w:tab w:val="left" w:pos="1133"/>
        </w:tabs>
        <w:autoSpaceDE w:val="0"/>
        <w:autoSpaceDN w:val="0"/>
        <w:adjustRightInd w:val="0"/>
        <w:ind w:firstLine="709"/>
        <w:jc w:val="both"/>
      </w:pPr>
      <w:r w:rsidRPr="003E41EF">
        <w:t>6.</w:t>
      </w:r>
      <w:r w:rsidRPr="003E41EF">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7F6936" w:rsidRPr="003E41EF" w:rsidRDefault="007F6936" w:rsidP="007F6936">
      <w:pPr>
        <w:tabs>
          <w:tab w:val="left" w:pos="1133"/>
        </w:tabs>
        <w:autoSpaceDE w:val="0"/>
        <w:autoSpaceDN w:val="0"/>
        <w:adjustRightInd w:val="0"/>
        <w:ind w:firstLine="709"/>
        <w:jc w:val="both"/>
      </w:pPr>
      <w:r w:rsidRPr="003E41EF">
        <w:t>7.</w:t>
      </w:r>
      <w:r w:rsidRPr="003E41EF">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7F6936" w:rsidRPr="003E41EF" w:rsidRDefault="007F6936" w:rsidP="007F6936">
      <w:pPr>
        <w:tabs>
          <w:tab w:val="left" w:pos="1133"/>
        </w:tabs>
        <w:autoSpaceDE w:val="0"/>
        <w:autoSpaceDN w:val="0"/>
        <w:adjustRightInd w:val="0"/>
        <w:ind w:firstLine="709"/>
        <w:jc w:val="both"/>
      </w:pPr>
      <w:r w:rsidRPr="003E41EF">
        <w:t>8.</w:t>
      </w:r>
      <w:r w:rsidRPr="003E41EF">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3E41EF">
        <w:rPr>
          <w:color w:val="000000"/>
        </w:rPr>
        <w:t xml:space="preserve">обязан возместить </w:t>
      </w:r>
      <w:r w:rsidRPr="003E41EF">
        <w:t xml:space="preserve">Покупателю </w:t>
      </w:r>
      <w:r w:rsidRPr="003E41EF">
        <w:rPr>
          <w:color w:val="000000"/>
        </w:rPr>
        <w:t>по его требованию убытки, причиненные недостоверностью таких заверений</w:t>
      </w:r>
      <w:r w:rsidRPr="003E41EF">
        <w:t>.</w:t>
      </w:r>
    </w:p>
    <w:p w:rsidR="007F6936" w:rsidRPr="003E41EF" w:rsidRDefault="007F6936" w:rsidP="007F6936">
      <w:pPr>
        <w:tabs>
          <w:tab w:val="left" w:pos="1133"/>
        </w:tabs>
        <w:autoSpaceDE w:val="0"/>
        <w:autoSpaceDN w:val="0"/>
        <w:adjustRightInd w:val="0"/>
        <w:ind w:left="5" w:firstLine="854"/>
        <w:jc w:val="both"/>
      </w:pPr>
    </w:p>
    <w:p w:rsidR="007F6936" w:rsidRPr="003E41EF" w:rsidRDefault="007F6936" w:rsidP="007F6936">
      <w:pPr>
        <w:jc w:val="both"/>
        <w:rPr>
          <w:rFonts w:eastAsia="Arial"/>
        </w:rPr>
      </w:pPr>
    </w:p>
    <w:tbl>
      <w:tblPr>
        <w:tblW w:w="9639" w:type="dxa"/>
        <w:jc w:val="center"/>
        <w:tblLook w:val="01E0" w:firstRow="1" w:lastRow="1" w:firstColumn="1" w:lastColumn="1" w:noHBand="0" w:noVBand="0"/>
      </w:tblPr>
      <w:tblGrid>
        <w:gridCol w:w="4856"/>
        <w:gridCol w:w="4783"/>
      </w:tblGrid>
      <w:tr w:rsidR="007F6936" w:rsidRPr="003E41EF" w:rsidTr="007F6936">
        <w:trPr>
          <w:trHeight w:val="1373"/>
          <w:jc w:val="center"/>
        </w:trPr>
        <w:tc>
          <w:tcPr>
            <w:tcW w:w="4751" w:type="dxa"/>
          </w:tcPr>
          <w:p w:rsidR="007F6936" w:rsidRPr="003E41EF" w:rsidRDefault="007F6936" w:rsidP="007F6936">
            <w:pPr>
              <w:rPr>
                <w:rFonts w:eastAsia="Arial"/>
                <w:b/>
              </w:rPr>
            </w:pPr>
            <w:r w:rsidRPr="003E41EF">
              <w:rPr>
                <w:rFonts w:eastAsia="Arial"/>
                <w:b/>
              </w:rPr>
              <w:t>Покупатель:</w:t>
            </w:r>
          </w:p>
          <w:p w:rsidR="007F6936" w:rsidRPr="003E41EF" w:rsidRDefault="007F6936" w:rsidP="007F6936"/>
          <w:p w:rsidR="007F6936" w:rsidRPr="003E41EF" w:rsidRDefault="007F6936" w:rsidP="007F6936">
            <w:r w:rsidRPr="003E41EF">
              <w:t xml:space="preserve">_______________       </w:t>
            </w:r>
          </w:p>
          <w:p w:rsidR="007F6936" w:rsidRPr="003E41EF" w:rsidRDefault="007F6936" w:rsidP="007F6936">
            <w:r w:rsidRPr="003E41EF">
              <w:t>М.П.</w:t>
            </w:r>
          </w:p>
        </w:tc>
        <w:tc>
          <w:tcPr>
            <w:tcW w:w="4680" w:type="dxa"/>
          </w:tcPr>
          <w:p w:rsidR="007F6936" w:rsidRPr="003E41EF" w:rsidRDefault="007F6936" w:rsidP="007F6936">
            <w:pPr>
              <w:widowControl w:val="0"/>
              <w:autoSpaceDE w:val="0"/>
              <w:ind w:left="578" w:hanging="578"/>
              <w:rPr>
                <w:rFonts w:eastAsia="Arial"/>
                <w:b/>
              </w:rPr>
            </w:pPr>
            <w:r w:rsidRPr="003E41EF">
              <w:rPr>
                <w:b/>
              </w:rPr>
              <w:t xml:space="preserve"> </w:t>
            </w:r>
            <w:r w:rsidRPr="003E41EF">
              <w:rPr>
                <w:rFonts w:eastAsia="Arial"/>
                <w:b/>
              </w:rPr>
              <w:t>Поставщик:</w:t>
            </w:r>
          </w:p>
          <w:p w:rsidR="007F6936" w:rsidRPr="003E41EF" w:rsidRDefault="007F6936" w:rsidP="007F6936">
            <w:pPr>
              <w:rPr>
                <w:b/>
              </w:rPr>
            </w:pPr>
          </w:p>
          <w:p w:rsidR="007F6936" w:rsidRPr="003E41EF" w:rsidRDefault="007F6936" w:rsidP="007F6936">
            <w:r w:rsidRPr="003E41EF">
              <w:t xml:space="preserve">________________ </w:t>
            </w:r>
          </w:p>
          <w:p w:rsidR="007F6936" w:rsidRPr="003E41EF" w:rsidRDefault="007F6936" w:rsidP="007F6936">
            <w:pPr>
              <w:widowControl w:val="0"/>
              <w:autoSpaceDE w:val="0"/>
              <w:ind w:left="578" w:hanging="578"/>
              <w:rPr>
                <w:rFonts w:eastAsia="Arial"/>
                <w:b/>
              </w:rPr>
            </w:pPr>
            <w:r w:rsidRPr="003E41EF">
              <w:t xml:space="preserve">       М.П.</w:t>
            </w:r>
          </w:p>
        </w:tc>
      </w:tr>
    </w:tbl>
    <w:p w:rsidR="007F6936" w:rsidRPr="006165ED" w:rsidRDefault="007F6936" w:rsidP="007F6936">
      <w:pPr>
        <w:jc w:val="right"/>
      </w:pPr>
    </w:p>
    <w:p w:rsidR="007F6936" w:rsidRPr="006165ED" w:rsidRDefault="007F6936" w:rsidP="007F6936">
      <w:pPr>
        <w:jc w:val="right"/>
      </w:pPr>
    </w:p>
    <w:p w:rsidR="007F6936" w:rsidRPr="006165ED" w:rsidRDefault="007F6936" w:rsidP="007F6936">
      <w:pPr>
        <w:jc w:val="right"/>
      </w:pPr>
    </w:p>
    <w:p w:rsidR="007F6936" w:rsidRPr="006165ED" w:rsidRDefault="007F6936" w:rsidP="007F6936">
      <w:pPr>
        <w:jc w:val="right"/>
      </w:pPr>
    </w:p>
    <w:p w:rsidR="007F6936" w:rsidRPr="006165ED" w:rsidRDefault="007F6936" w:rsidP="007F6936">
      <w:pPr>
        <w:jc w:val="right"/>
      </w:pPr>
    </w:p>
    <w:p w:rsidR="007F6936" w:rsidRPr="006165ED" w:rsidRDefault="007F6936" w:rsidP="007F6936">
      <w:pPr>
        <w:jc w:val="right"/>
      </w:pPr>
    </w:p>
    <w:p w:rsidR="007F6936" w:rsidRPr="006165ED" w:rsidRDefault="007F6936" w:rsidP="007F6936">
      <w:pPr>
        <w:jc w:val="right"/>
      </w:pPr>
    </w:p>
    <w:p w:rsidR="007F6936" w:rsidRPr="006165ED" w:rsidRDefault="007F6936" w:rsidP="007F6936">
      <w:pPr>
        <w:jc w:val="right"/>
      </w:pPr>
    </w:p>
    <w:p w:rsidR="007F6936" w:rsidRPr="006165ED" w:rsidRDefault="007F6936" w:rsidP="007F6936">
      <w:pPr>
        <w:jc w:val="right"/>
      </w:pPr>
    </w:p>
    <w:p w:rsidR="007F6936" w:rsidRPr="006165ED" w:rsidRDefault="007F6936" w:rsidP="007F6936">
      <w:pPr>
        <w:jc w:val="right"/>
      </w:pPr>
    </w:p>
    <w:p w:rsidR="007F6936" w:rsidRPr="006165ED" w:rsidRDefault="007F6936" w:rsidP="007F6936">
      <w:pPr>
        <w:jc w:val="right"/>
      </w:pPr>
    </w:p>
    <w:p w:rsidR="007F6936" w:rsidRPr="00883F4F" w:rsidRDefault="007F6936" w:rsidP="007F6936">
      <w:pPr>
        <w:ind w:firstLine="5670"/>
        <w:jc w:val="right"/>
        <w:rPr>
          <w:b/>
        </w:rPr>
      </w:pPr>
      <w:r>
        <w:rPr>
          <w:sz w:val="28"/>
        </w:rPr>
        <w:br w:type="column"/>
      </w:r>
      <w:r w:rsidRPr="00883F4F">
        <w:lastRenderedPageBreak/>
        <w:t>Приложение № 7</w:t>
      </w:r>
    </w:p>
    <w:p w:rsidR="007F6936" w:rsidRPr="00883F4F" w:rsidRDefault="007F6936" w:rsidP="007F6936">
      <w:pPr>
        <w:spacing w:line="300" w:lineRule="auto"/>
        <w:ind w:left="5812" w:right="139"/>
        <w:jc w:val="right"/>
        <w:rPr>
          <w:b/>
        </w:rPr>
      </w:pPr>
      <w:r w:rsidRPr="00883F4F">
        <w:t>к договору поставки</w:t>
      </w:r>
    </w:p>
    <w:p w:rsidR="007F6936" w:rsidRPr="00883F4F" w:rsidRDefault="007F6936" w:rsidP="007F6936">
      <w:pPr>
        <w:ind w:left="5812" w:right="139"/>
        <w:jc w:val="right"/>
      </w:pPr>
      <w:r w:rsidRPr="00883F4F">
        <w:t>№ ________________</w:t>
      </w:r>
    </w:p>
    <w:p w:rsidR="007F6936" w:rsidRPr="00883F4F" w:rsidRDefault="007F6936" w:rsidP="007F6936">
      <w:pPr>
        <w:ind w:left="5812" w:right="139"/>
        <w:jc w:val="right"/>
      </w:pPr>
      <w:r w:rsidRPr="00883F4F">
        <w:t>от «__</w:t>
      </w:r>
      <w:proofErr w:type="gramStart"/>
      <w:r w:rsidRPr="00883F4F">
        <w:t>_»_</w:t>
      </w:r>
      <w:proofErr w:type="gramEnd"/>
      <w:r w:rsidRPr="00883F4F">
        <w:t>_______20__г.</w:t>
      </w:r>
    </w:p>
    <w:p w:rsidR="007F6936" w:rsidRPr="00883F4F" w:rsidRDefault="007F6936" w:rsidP="007F6936"/>
    <w:p w:rsidR="007F6936" w:rsidRPr="006165ED" w:rsidRDefault="007F6936" w:rsidP="007F6936">
      <w:pPr>
        <w:autoSpaceDE w:val="0"/>
        <w:autoSpaceDN w:val="0"/>
        <w:adjustRightInd w:val="0"/>
        <w:ind w:right="11"/>
        <w:jc w:val="center"/>
        <w:rPr>
          <w:b/>
          <w:sz w:val="26"/>
        </w:rPr>
      </w:pPr>
      <w:r>
        <w:rPr>
          <w:b/>
          <w:sz w:val="26"/>
        </w:rPr>
        <w:t>Технический облик Товара</w:t>
      </w:r>
    </w:p>
    <w:p w:rsidR="007F6936" w:rsidRPr="006165ED" w:rsidRDefault="007F6936" w:rsidP="007F6936">
      <w:pPr>
        <w:jc w:val="right"/>
      </w:pPr>
    </w:p>
    <w:tbl>
      <w:tblPr>
        <w:tblW w:w="9639" w:type="dxa"/>
        <w:jc w:val="center"/>
        <w:tblLayout w:type="fixed"/>
        <w:tblLook w:val="0000" w:firstRow="0" w:lastRow="0" w:firstColumn="0" w:lastColumn="0" w:noHBand="0" w:noVBand="0"/>
      </w:tblPr>
      <w:tblGrid>
        <w:gridCol w:w="917"/>
        <w:gridCol w:w="4046"/>
        <w:gridCol w:w="4676"/>
      </w:tblGrid>
      <w:tr w:rsidR="007F6936" w:rsidRPr="006165ED" w:rsidTr="007F6936">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7F6936" w:rsidRPr="006165ED" w:rsidRDefault="007F6936" w:rsidP="007F6936">
            <w:pPr>
              <w:snapToGrid w:val="0"/>
              <w:rPr>
                <w:bCs/>
                <w:sz w:val="28"/>
                <w:szCs w:val="28"/>
              </w:rPr>
            </w:pPr>
            <w:r>
              <w:rPr>
                <w:bCs/>
              </w:rPr>
              <w:t>№ п/п</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F6936" w:rsidRPr="006165ED" w:rsidRDefault="007F6936" w:rsidP="007F6936">
            <w:pPr>
              <w:snapToGrid w:val="0"/>
              <w:rPr>
                <w:bCs/>
                <w:sz w:val="28"/>
                <w:szCs w:val="28"/>
              </w:rPr>
            </w:pPr>
            <w:r>
              <w:rPr>
                <w:bCs/>
              </w:rPr>
              <w:t>Параметры</w:t>
            </w:r>
          </w:p>
        </w:tc>
      </w:tr>
      <w:tr w:rsidR="007F6936" w:rsidRPr="006165ED" w:rsidTr="007F6936">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F6936" w:rsidRPr="006165ED" w:rsidRDefault="007F6936" w:rsidP="007F6936">
            <w:pPr>
              <w:snapToGrid w:val="0"/>
              <w:rPr>
                <w:bCs/>
                <w:sz w:val="28"/>
                <w:szCs w:val="28"/>
              </w:rPr>
            </w:pPr>
            <w:r>
              <w:rPr>
                <w:bCs/>
              </w:rPr>
              <w:t xml:space="preserve"> Не менее 68 тонн, изменение грузоподъемности согласовывается с Заказчиком</w:t>
            </w:r>
          </w:p>
        </w:tc>
      </w:tr>
      <w:tr w:rsidR="007F6936" w:rsidRPr="006165ED" w:rsidTr="007F6936">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2</w:t>
            </w:r>
            <w:r w:rsidR="007C178D">
              <w:rPr>
                <w:bCs/>
              </w:rPr>
              <w:t>.</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F6936" w:rsidRPr="006165ED" w:rsidRDefault="007F6936" w:rsidP="007F6936">
            <w:pPr>
              <w:snapToGrid w:val="0"/>
              <w:rPr>
                <w:bCs/>
                <w:sz w:val="28"/>
                <w:szCs w:val="28"/>
              </w:rPr>
            </w:pPr>
            <w:r>
              <w:rPr>
                <w:bCs/>
              </w:rPr>
              <w:t>120</w:t>
            </w:r>
          </w:p>
        </w:tc>
      </w:tr>
      <w:tr w:rsidR="007F6936" w:rsidRPr="006165ED" w:rsidTr="007F6936">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F6936" w:rsidRPr="006165ED" w:rsidRDefault="007F6936" w:rsidP="007F6936">
            <w:pPr>
              <w:snapToGrid w:val="0"/>
              <w:rPr>
                <w:bCs/>
                <w:sz w:val="28"/>
                <w:szCs w:val="28"/>
              </w:rPr>
            </w:pPr>
            <w:r>
              <w:rPr>
                <w:bCs/>
              </w:rPr>
              <w:t>В соответствие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7F6936" w:rsidRPr="006165ED" w:rsidTr="007F6936">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rPr>
              <w:t>4</w:t>
            </w:r>
            <w:r w:rsidR="007F6936">
              <w:rPr>
                <w:bCs/>
              </w:rPr>
              <w:t>.</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jc w:val="both"/>
              <w:rPr>
                <w:bCs/>
                <w:sz w:val="28"/>
                <w:szCs w:val="28"/>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936" w:rsidRPr="006165ED" w:rsidRDefault="007F6936" w:rsidP="007F6936">
            <w:pPr>
              <w:rPr>
                <w:bCs/>
              </w:rPr>
            </w:pPr>
            <w:r>
              <w:rPr>
                <w:bCs/>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rsidR="007F6936" w:rsidRPr="006165ED" w:rsidRDefault="007F6936" w:rsidP="007F6936">
            <w:pPr>
              <w:rPr>
                <w:bCs/>
              </w:rPr>
            </w:pPr>
            <w:r>
              <w:rPr>
                <w:bCs/>
              </w:rPr>
              <w:t>Тележка должна быть оборудована пружинами рессорного подвешивания по чертежу 100.30.021-0 «1272»</w:t>
            </w:r>
          </w:p>
          <w:p w:rsidR="007C178D" w:rsidRPr="00051B13" w:rsidRDefault="007F6936" w:rsidP="007C178D">
            <w:pPr>
              <w:rPr>
                <w:bCs/>
                <w:szCs w:val="28"/>
              </w:rPr>
            </w:pPr>
            <w:r>
              <w:rPr>
                <w:bCs/>
              </w:rPr>
              <w:t xml:space="preserve">100.30.022-0 «1272» с гарантийным сроком 16 лет. </w:t>
            </w:r>
            <w:r w:rsidR="007C178D">
              <w:rPr>
                <w:bCs/>
                <w:szCs w:val="28"/>
              </w:rPr>
              <w:t>Тележка должна быть оборудована чугунным фрикционным клином СЧ-35.</w:t>
            </w:r>
          </w:p>
          <w:p w:rsidR="007F6936" w:rsidRPr="006165ED" w:rsidRDefault="007F6936" w:rsidP="007F6936">
            <w:pPr>
              <w:rPr>
                <w:bCs/>
              </w:rPr>
            </w:pPr>
          </w:p>
          <w:p w:rsidR="007F6936" w:rsidRPr="006165ED" w:rsidRDefault="007F6936" w:rsidP="007F6936">
            <w:pPr>
              <w:rPr>
                <w:bCs/>
              </w:rPr>
            </w:pPr>
          </w:p>
          <w:p w:rsidR="007F6936" w:rsidRPr="006165ED" w:rsidRDefault="007F6936" w:rsidP="007F6936">
            <w:pPr>
              <w:rPr>
                <w:bCs/>
              </w:rPr>
            </w:pPr>
            <w:r>
              <w:rPr>
                <w:bCs/>
              </w:rPr>
              <w:t xml:space="preserve">Тележка должна быть оборудована фрикционными клиньями изготовленными в соответствии с </w:t>
            </w:r>
          </w:p>
          <w:p w:rsidR="007F6936" w:rsidRPr="006165ED" w:rsidRDefault="007F6936" w:rsidP="007F6936">
            <w:pPr>
              <w:rPr>
                <w:color w:val="2C2D2E"/>
                <w:sz w:val="23"/>
                <w:szCs w:val="23"/>
                <w:shd w:val="clear" w:color="auto" w:fill="FFFFFF"/>
              </w:rPr>
            </w:pPr>
            <w:r>
              <w:rPr>
                <w:color w:val="2C2D2E"/>
                <w:sz w:val="23"/>
                <w:szCs w:val="23"/>
                <w:shd w:val="clear" w:color="auto" w:fill="FFFFFF"/>
              </w:rPr>
              <w:t xml:space="preserve">ВАГР ТУ ВАГР.667149.002 по чертежу ВАГР-0113.50.00.002-01 </w:t>
            </w:r>
          </w:p>
          <w:p w:rsidR="007F6936" w:rsidRPr="006165ED" w:rsidRDefault="007F6936" w:rsidP="007F6936">
            <w:pPr>
              <w:rPr>
                <w:color w:val="2C2D2E"/>
                <w:sz w:val="23"/>
                <w:szCs w:val="23"/>
                <w:shd w:val="clear" w:color="auto" w:fill="FFFFFF"/>
              </w:rPr>
            </w:pPr>
            <w:r>
              <w:rPr>
                <w:color w:val="2C2D2E"/>
                <w:sz w:val="23"/>
                <w:szCs w:val="23"/>
                <w:shd w:val="clear" w:color="auto" w:fill="FFFFFF"/>
              </w:rPr>
              <w:t xml:space="preserve">Чертеж </w:t>
            </w:r>
            <w:r>
              <w:rPr>
                <w:color w:val="000000"/>
                <w:sz w:val="20"/>
                <w:szCs w:val="20"/>
              </w:rPr>
              <w:t xml:space="preserve">М1698.00.003-01, </w:t>
            </w:r>
          </w:p>
          <w:p w:rsidR="007F6936" w:rsidRPr="006165ED" w:rsidRDefault="007F6936" w:rsidP="007F6936">
            <w:pPr>
              <w:rPr>
                <w:bCs/>
              </w:rPr>
            </w:pPr>
            <w:r>
              <w:rPr>
                <w:bCs/>
              </w:rPr>
              <w:t>Производитель фрикционных клиньев:</w:t>
            </w:r>
          </w:p>
          <w:p w:rsidR="007F6936" w:rsidRPr="006165ED" w:rsidRDefault="007F6936" w:rsidP="007F6936">
            <w:pPr>
              <w:rPr>
                <w:bCs/>
              </w:rPr>
            </w:pPr>
            <w:r>
              <w:rPr>
                <w:bCs/>
              </w:rPr>
              <w:t>1. ООО «</w:t>
            </w:r>
            <w:proofErr w:type="spellStart"/>
            <w:r>
              <w:rPr>
                <w:bCs/>
              </w:rPr>
              <w:t>СотекКомЦентр</w:t>
            </w:r>
            <w:proofErr w:type="spellEnd"/>
            <w:r>
              <w:rPr>
                <w:bCs/>
              </w:rPr>
              <w:t>»</w:t>
            </w:r>
          </w:p>
          <w:p w:rsidR="007F6936" w:rsidRPr="006165ED" w:rsidRDefault="007F6936" w:rsidP="007F6936">
            <w:pPr>
              <w:rPr>
                <w:bCs/>
              </w:rPr>
            </w:pPr>
            <w:r>
              <w:rPr>
                <w:bCs/>
              </w:rPr>
              <w:t>2. ООО «</w:t>
            </w:r>
            <w:proofErr w:type="spellStart"/>
            <w:r>
              <w:rPr>
                <w:bCs/>
              </w:rPr>
              <w:t>СибТрансМаш</w:t>
            </w:r>
            <w:proofErr w:type="spellEnd"/>
            <w:r>
              <w:rPr>
                <w:bCs/>
              </w:rPr>
              <w:t xml:space="preserve">» </w:t>
            </w:r>
          </w:p>
          <w:p w:rsidR="007F6936" w:rsidRPr="006165ED" w:rsidRDefault="007F6936" w:rsidP="007F6936">
            <w:pPr>
              <w:rPr>
                <w:bCs/>
              </w:rPr>
            </w:pPr>
            <w:r>
              <w:rPr>
                <w:bCs/>
              </w:rPr>
              <w:t>3. ООО «Алтайский сталелитейный завод»</w:t>
            </w:r>
          </w:p>
          <w:p w:rsidR="007F6936" w:rsidRPr="006165ED" w:rsidRDefault="007F6936" w:rsidP="007F6936">
            <w:pPr>
              <w:rPr>
                <w:bCs/>
              </w:rPr>
            </w:pPr>
            <w:r>
              <w:rPr>
                <w:bCs/>
              </w:rPr>
              <w:t xml:space="preserve">4. Завод-изготовитель закупаемых вагонов, при наличии у него соответствующего сертификата </w:t>
            </w:r>
          </w:p>
          <w:p w:rsidR="007F6936" w:rsidRPr="006165ED" w:rsidRDefault="007F6936" w:rsidP="007F6936">
            <w:pPr>
              <w:rPr>
                <w:bCs/>
                <w:sz w:val="28"/>
                <w:szCs w:val="28"/>
              </w:rPr>
            </w:pPr>
          </w:p>
        </w:tc>
      </w:tr>
      <w:tr w:rsidR="007F6936" w:rsidRPr="006165ED" w:rsidTr="007F6936">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rPr>
              <w:lastRenderedPageBreak/>
              <w:t>5</w:t>
            </w:r>
            <w:r w:rsidR="007F6936">
              <w:rPr>
                <w:bCs/>
              </w:rPr>
              <w:t>.</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jc w:val="both"/>
              <w:rPr>
                <w:bCs/>
                <w:sz w:val="28"/>
                <w:szCs w:val="28"/>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936" w:rsidRPr="006165ED" w:rsidRDefault="007F6936" w:rsidP="007F6936">
            <w:pPr>
              <w:rPr>
                <w:bCs/>
              </w:rPr>
            </w:pPr>
            <w:r>
              <w:rPr>
                <w:bCs/>
              </w:rPr>
              <w:t>РУ-1Ш. 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p w:rsidR="007F6936" w:rsidRPr="006165ED" w:rsidRDefault="007F6936" w:rsidP="007F6936">
            <w:pPr>
              <w:jc w:val="both"/>
              <w:rPr>
                <w:bCs/>
                <w:sz w:val="28"/>
                <w:szCs w:val="28"/>
              </w:rPr>
            </w:pPr>
            <w:r>
              <w:rPr>
                <w:bCs/>
              </w:rPr>
              <w:t xml:space="preserve">ЦКК- производства Российская Федерация. </w:t>
            </w:r>
          </w:p>
        </w:tc>
      </w:tr>
      <w:tr w:rsidR="007F6936" w:rsidRPr="006165ED" w:rsidTr="007F6936">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rPr>
              <w:t>6</w:t>
            </w:r>
            <w:r w:rsidR="007F6936">
              <w:rPr>
                <w:bCs/>
              </w:rPr>
              <w:t>.</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jc w:val="both"/>
              <w:rPr>
                <w:bCs/>
                <w:sz w:val="28"/>
                <w:szCs w:val="28"/>
              </w:rPr>
            </w:pPr>
            <w:r>
              <w:rPr>
                <w:bCs/>
              </w:rPr>
              <w:t xml:space="preserve"> Сроки межремонтного норматива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936" w:rsidRPr="006165ED" w:rsidRDefault="007F6936" w:rsidP="007F6936">
            <w:pPr>
              <w:snapToGrid w:val="0"/>
              <w:rPr>
                <w:bCs/>
                <w:sz w:val="28"/>
                <w:szCs w:val="28"/>
              </w:rPr>
            </w:pPr>
            <w:r>
              <w:rPr>
                <w:color w:val="2C2D2E"/>
                <w:shd w:val="clear" w:color="auto" w:fill="FFFFFF"/>
              </w:rPr>
              <w:t>Предпочтение отдается производителю, предложившему наибольший пробег вагона до первого планового ремонта, но не менее 210 тыс. после постройки и капитального ремонта, и не менее 160 тыс.  км при последующих  </w:t>
            </w:r>
          </w:p>
        </w:tc>
      </w:tr>
      <w:tr w:rsidR="007F6936" w:rsidRPr="006165ED" w:rsidTr="007F6936">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rPr>
              <w:t>7</w:t>
            </w:r>
            <w:r w:rsidR="007F6936">
              <w:rPr>
                <w:bCs/>
              </w:rPr>
              <w:t>.</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F6936" w:rsidRPr="006165ED" w:rsidRDefault="007F6936" w:rsidP="007F6936">
            <w:pPr>
              <w:jc w:val="both"/>
              <w:rPr>
                <w:bCs/>
                <w:sz w:val="28"/>
                <w:szCs w:val="28"/>
              </w:rPr>
            </w:pPr>
            <w:r>
              <w:rPr>
                <w:bCs/>
              </w:rPr>
              <w:t>Применяемые поглощающие аппараты должны быть класса не ниже Т-2. (РТ-130, АПЭ-90ЖДТ) или Т-3 (73</w:t>
            </w:r>
            <w:r>
              <w:rPr>
                <w:bCs/>
                <w:lang w:val="en-US"/>
              </w:rPr>
              <w:t>ZWy2</w:t>
            </w:r>
            <w:r>
              <w:rPr>
                <w:bCs/>
              </w:rPr>
              <w:t>, АПЭ-110ЖДТ)</w:t>
            </w:r>
          </w:p>
        </w:tc>
      </w:tr>
      <w:tr w:rsidR="007F6936" w:rsidRPr="006165ED" w:rsidTr="007F6936">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F6936" w:rsidRPr="006165ED" w:rsidRDefault="007F6936" w:rsidP="007F6936">
            <w:pPr>
              <w:jc w:val="both"/>
              <w:rPr>
                <w:bCs/>
                <w:sz w:val="28"/>
                <w:szCs w:val="28"/>
              </w:rPr>
            </w:pPr>
            <w:r>
              <w:rPr>
                <w:bCs/>
              </w:rPr>
              <w:t xml:space="preserve">Оборудована нижним ограничительным кронштейном, </w:t>
            </w:r>
            <w:proofErr w:type="spellStart"/>
            <w:r>
              <w:rPr>
                <w:bCs/>
              </w:rPr>
              <w:t>расцепной</w:t>
            </w:r>
            <w:proofErr w:type="spellEnd"/>
            <w:r>
              <w:rPr>
                <w:bCs/>
              </w:rPr>
              <w:t xml:space="preserve"> привод с блокировочной цепью</w:t>
            </w:r>
          </w:p>
        </w:tc>
      </w:tr>
      <w:tr w:rsidR="007F6936" w:rsidRPr="006165ED" w:rsidTr="007F6936">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sz w:val="28"/>
                <w:szCs w:val="28"/>
              </w:rPr>
              <w:t>9.</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F6936" w:rsidRPr="006165ED" w:rsidRDefault="007F6936" w:rsidP="007F6936">
            <w:pPr>
              <w:jc w:val="both"/>
              <w:rPr>
                <w:bCs/>
                <w:sz w:val="28"/>
                <w:szCs w:val="28"/>
              </w:rPr>
            </w:pPr>
            <w:r>
              <w:rPr>
                <w:bCs/>
              </w:rPr>
              <w:t>Проект М 1698.00.000 ТУ 32 ЦВ 2459-2007</w:t>
            </w:r>
          </w:p>
        </w:tc>
      </w:tr>
      <w:tr w:rsidR="007F6936" w:rsidRPr="006165ED" w:rsidTr="007F6936">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rPr>
              <w:t>10</w:t>
            </w:r>
            <w:r w:rsidR="007F6936">
              <w:rPr>
                <w:bCs/>
              </w:rPr>
              <w:t>.</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F6936" w:rsidRPr="006165ED" w:rsidRDefault="007F6936" w:rsidP="007F6936">
            <w:pPr>
              <w:snapToGrid w:val="0"/>
              <w:rPr>
                <w:bCs/>
                <w:sz w:val="28"/>
                <w:szCs w:val="28"/>
              </w:rPr>
            </w:pPr>
            <w:r>
              <w:rPr>
                <w:bCs/>
              </w:rPr>
              <w:t>Не менее 32</w:t>
            </w:r>
          </w:p>
        </w:tc>
      </w:tr>
      <w:tr w:rsidR="007F6936" w:rsidRPr="006165ED" w:rsidTr="007F6936">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rPr>
              <w:t>11</w:t>
            </w:r>
            <w:r w:rsidR="007F6936">
              <w:rPr>
                <w:bCs/>
              </w:rPr>
              <w:t>.</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F6936" w:rsidRPr="006165ED" w:rsidRDefault="007F6936" w:rsidP="007F6936">
            <w:pPr>
              <w:rPr>
                <w:bCs/>
                <w:sz w:val="28"/>
                <w:szCs w:val="28"/>
              </w:rPr>
            </w:pPr>
            <w:bookmarkStart w:id="28" w:name="_Hlk132013589"/>
            <w:proofErr w:type="spellStart"/>
            <w:r>
              <w:rPr>
                <w:bCs/>
              </w:rPr>
              <w:t>Фитинговые</w:t>
            </w:r>
            <w:proofErr w:type="spellEnd"/>
            <w:r>
              <w:rPr>
                <w:bCs/>
              </w:rPr>
              <w:t xml:space="preserve"> упоры - должны обеспечивать удержание контейнера при ветровых нагрузках более 20 м/с либо иметь отверстие для увязки</w:t>
            </w:r>
            <w:bookmarkEnd w:id="28"/>
          </w:p>
        </w:tc>
      </w:tr>
      <w:tr w:rsidR="007F6936" w:rsidRPr="006165ED" w:rsidTr="007F6936">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rsidR="007F6936" w:rsidRPr="006165ED" w:rsidRDefault="007C178D" w:rsidP="007F6936">
            <w:pPr>
              <w:snapToGrid w:val="0"/>
              <w:rPr>
                <w:bCs/>
                <w:sz w:val="28"/>
                <w:szCs w:val="28"/>
              </w:rPr>
            </w:pPr>
            <w:r>
              <w:rPr>
                <w:bCs/>
              </w:rPr>
              <w:t>12.</w:t>
            </w:r>
          </w:p>
        </w:tc>
        <w:tc>
          <w:tcPr>
            <w:tcW w:w="4046" w:type="dxa"/>
            <w:tcBorders>
              <w:top w:val="single" w:sz="4" w:space="0" w:color="000000"/>
              <w:left w:val="single" w:sz="4" w:space="0" w:color="000000"/>
              <w:bottom w:val="single" w:sz="4" w:space="0" w:color="000000"/>
            </w:tcBorders>
            <w:shd w:val="clear" w:color="auto" w:fill="auto"/>
            <w:vAlign w:val="center"/>
          </w:tcPr>
          <w:p w:rsidR="007F6936" w:rsidRPr="006165ED" w:rsidRDefault="007F6936" w:rsidP="007F6936">
            <w:pPr>
              <w:snapToGrid w:val="0"/>
              <w:rPr>
                <w:bCs/>
                <w:sz w:val="28"/>
                <w:szCs w:val="28"/>
              </w:rPr>
            </w:pPr>
            <w:r>
              <w:rPr>
                <w:bCs/>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936" w:rsidRPr="006165ED" w:rsidRDefault="007F6936" w:rsidP="007F6936">
            <w:pPr>
              <w:snapToGrid w:val="0"/>
              <w:rPr>
                <w:bCs/>
                <w:sz w:val="28"/>
                <w:szCs w:val="28"/>
              </w:rPr>
            </w:pPr>
            <w:r>
              <w:rPr>
                <w:bCs/>
              </w:rPr>
              <w:t xml:space="preserve">На основании действующего сертификата </w:t>
            </w:r>
            <w:r>
              <w:t xml:space="preserve">соответствия </w:t>
            </w:r>
            <w:r>
              <w:rPr>
                <w:bCs/>
              </w:rPr>
              <w:t>ФБУ «РС ФЖТ»</w:t>
            </w:r>
          </w:p>
        </w:tc>
      </w:tr>
    </w:tbl>
    <w:p w:rsidR="007F6936" w:rsidRPr="006165ED" w:rsidRDefault="007F6936" w:rsidP="007F6936">
      <w:pPr>
        <w:jc w:val="right"/>
      </w:pPr>
    </w:p>
    <w:p w:rsidR="007F6936" w:rsidRPr="006165ED" w:rsidRDefault="007F6936" w:rsidP="007F6936">
      <w:pPr>
        <w:jc w:val="right"/>
      </w:pPr>
    </w:p>
    <w:tbl>
      <w:tblPr>
        <w:tblW w:w="9639" w:type="dxa"/>
        <w:jc w:val="center"/>
        <w:tblLook w:val="01E0" w:firstRow="1" w:lastRow="1" w:firstColumn="1" w:lastColumn="1" w:noHBand="0" w:noVBand="0"/>
      </w:tblPr>
      <w:tblGrid>
        <w:gridCol w:w="4856"/>
        <w:gridCol w:w="4783"/>
      </w:tblGrid>
      <w:tr w:rsidR="007F6936" w:rsidRPr="00883F4F" w:rsidTr="007F6936">
        <w:trPr>
          <w:trHeight w:val="1373"/>
          <w:jc w:val="center"/>
        </w:trPr>
        <w:tc>
          <w:tcPr>
            <w:tcW w:w="4751" w:type="dxa"/>
          </w:tcPr>
          <w:p w:rsidR="007F6936" w:rsidRPr="00883F4F" w:rsidRDefault="007F6936" w:rsidP="007F6936">
            <w:pPr>
              <w:rPr>
                <w:rFonts w:eastAsia="Arial"/>
                <w:b/>
              </w:rPr>
            </w:pPr>
            <w:r w:rsidRPr="00883F4F">
              <w:rPr>
                <w:rFonts w:eastAsia="Arial"/>
                <w:b/>
              </w:rPr>
              <w:t>Покупатель:</w:t>
            </w:r>
          </w:p>
          <w:p w:rsidR="007F6936" w:rsidRPr="00883F4F" w:rsidRDefault="007F6936" w:rsidP="007F6936"/>
          <w:p w:rsidR="007F6936" w:rsidRPr="00883F4F" w:rsidRDefault="007F6936" w:rsidP="007F6936">
            <w:r w:rsidRPr="00883F4F">
              <w:t xml:space="preserve">_______________       </w:t>
            </w:r>
          </w:p>
          <w:p w:rsidR="007F6936" w:rsidRPr="00883F4F" w:rsidRDefault="007F6936" w:rsidP="007F6936">
            <w:r w:rsidRPr="00883F4F">
              <w:t>М.П.</w:t>
            </w:r>
          </w:p>
        </w:tc>
        <w:tc>
          <w:tcPr>
            <w:tcW w:w="4680" w:type="dxa"/>
          </w:tcPr>
          <w:p w:rsidR="007F6936" w:rsidRPr="00883F4F" w:rsidRDefault="007F6936" w:rsidP="007F6936">
            <w:pPr>
              <w:widowControl w:val="0"/>
              <w:autoSpaceDE w:val="0"/>
              <w:ind w:left="578" w:hanging="578"/>
              <w:rPr>
                <w:rFonts w:eastAsia="Arial"/>
                <w:b/>
              </w:rPr>
            </w:pPr>
            <w:r w:rsidRPr="00883F4F">
              <w:rPr>
                <w:b/>
              </w:rPr>
              <w:t xml:space="preserve"> </w:t>
            </w:r>
            <w:r w:rsidRPr="00883F4F">
              <w:rPr>
                <w:rFonts w:eastAsia="Arial"/>
                <w:b/>
              </w:rPr>
              <w:t>Поставщик:</w:t>
            </w:r>
          </w:p>
          <w:p w:rsidR="007F6936" w:rsidRPr="00883F4F" w:rsidRDefault="007F6936" w:rsidP="007F6936">
            <w:pPr>
              <w:rPr>
                <w:b/>
              </w:rPr>
            </w:pPr>
          </w:p>
          <w:p w:rsidR="007F6936" w:rsidRPr="00883F4F" w:rsidRDefault="007F6936" w:rsidP="007F6936">
            <w:r w:rsidRPr="00883F4F">
              <w:t xml:space="preserve">________________ </w:t>
            </w:r>
          </w:p>
          <w:p w:rsidR="007F6936" w:rsidRPr="00883F4F" w:rsidRDefault="007F6936" w:rsidP="007F6936">
            <w:pPr>
              <w:widowControl w:val="0"/>
              <w:autoSpaceDE w:val="0"/>
              <w:ind w:left="578" w:hanging="578"/>
              <w:rPr>
                <w:rFonts w:eastAsia="Arial"/>
                <w:b/>
              </w:rPr>
            </w:pPr>
            <w:r w:rsidRPr="00883F4F">
              <w:t xml:space="preserve">       М.П.</w:t>
            </w:r>
          </w:p>
        </w:tc>
      </w:tr>
    </w:tbl>
    <w:p w:rsidR="007F6936" w:rsidRPr="006165ED" w:rsidRDefault="007F6936" w:rsidP="007F6936">
      <w:pPr>
        <w:jc w:val="both"/>
        <w:rPr>
          <w:sz w:val="28"/>
          <w:szCs w:val="28"/>
        </w:rPr>
      </w:pPr>
    </w:p>
    <w:p w:rsidR="00C43ADD" w:rsidRDefault="00C43ADD" w:rsidP="00923F7A">
      <w:pPr>
        <w:pStyle w:val="1a"/>
        <w:ind w:firstLine="0"/>
        <w:outlineLvl w:val="0"/>
        <w:rPr>
          <w:b/>
          <w:i/>
          <w:iCs/>
        </w:rPr>
      </w:pPr>
    </w:p>
    <w:sectPr w:rsidR="00C43AD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79F" w:rsidRDefault="00FF079F">
      <w:r>
        <w:separator/>
      </w:r>
    </w:p>
  </w:endnote>
  <w:endnote w:type="continuationSeparator" w:id="0">
    <w:p w:rsidR="00FF079F" w:rsidRDefault="00FF079F">
      <w:r>
        <w:continuationSeparator/>
      </w:r>
    </w:p>
  </w:endnote>
  <w:endnote w:type="continuationNotice" w:id="1">
    <w:p w:rsidR="00FF079F" w:rsidRDefault="00FF0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E41EF" w:rsidRDefault="003E41EF"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E41EF" w:rsidRDefault="003E41EF"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pPr>
      <w:pStyle w:val="afd"/>
      <w:jc w:val="center"/>
    </w:pPr>
  </w:p>
  <w:p w:rsidR="003E41EF" w:rsidRDefault="003E41EF"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rsidP="007F6936">
    <w:pPr>
      <w:pStyle w:val="afd"/>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rsidR="003E41EF" w:rsidRDefault="003E41EF" w:rsidP="007F6936">
    <w:pPr>
      <w:pStyle w:val="a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79F" w:rsidRDefault="00FF079F">
      <w:r>
        <w:separator/>
      </w:r>
    </w:p>
  </w:footnote>
  <w:footnote w:type="continuationSeparator" w:id="0">
    <w:p w:rsidR="00FF079F" w:rsidRDefault="00FF079F">
      <w:r>
        <w:continuationSeparator/>
      </w:r>
    </w:p>
  </w:footnote>
  <w:footnote w:type="continuationNotice" w:id="1">
    <w:p w:rsidR="00FF079F" w:rsidRDefault="00FF079F"/>
  </w:footnote>
  <w:footnote w:id="2">
    <w:p w:rsidR="003E41EF" w:rsidRDefault="003E41EF" w:rsidP="007F6936">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количества и сторон договора</w:t>
      </w:r>
      <w:r>
        <w:t>) составляющая коммерческую или иную тайну, может быть удалена (закрашена).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pPr>
      <w:pStyle w:val="afb"/>
      <w:jc w:val="center"/>
    </w:pPr>
    <w:r>
      <w:fldChar w:fldCharType="begin"/>
    </w:r>
    <w:r>
      <w:instrText xml:space="preserve"> PAGE   \* MERGEFORMAT </w:instrText>
    </w:r>
    <w:r>
      <w:fldChar w:fldCharType="separate"/>
    </w:r>
    <w:r>
      <w:rPr>
        <w:noProof/>
      </w:rPr>
      <w:t>28</w:t>
    </w:r>
    <w:r>
      <w:rPr>
        <w:noProof/>
      </w:rPr>
      <w:fldChar w:fldCharType="end"/>
    </w:r>
  </w:p>
  <w:p w:rsidR="003E41EF" w:rsidRDefault="003E41EF">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1EF" w:rsidRDefault="003E41EF">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694B68"/>
    <w:multiLevelType w:val="hybridMultilevel"/>
    <w:tmpl w:val="E96C5778"/>
    <w:lvl w:ilvl="0" w:tplc="F8B877F8">
      <w:start w:val="1"/>
      <w:numFmt w:val="decimal"/>
      <w:lvlText w:val="%1."/>
      <w:lvlJc w:val="left"/>
      <w:pPr>
        <w:tabs>
          <w:tab w:val="num" w:pos="720"/>
        </w:tabs>
        <w:ind w:left="720" w:hanging="360"/>
      </w:pPr>
      <w:rPr>
        <w:rFonts w:ascii="Times New Roman" w:eastAsia="Times New Roman" w:hAnsi="Times New Roman" w:cs="Times New Roman"/>
        <w:b w:val="0"/>
      </w:rPr>
    </w:lvl>
    <w:lvl w:ilvl="1" w:tplc="DA3A9DDC">
      <w:start w:val="1"/>
      <w:numFmt w:val="lowerLetter"/>
      <w:lvlText w:val="%2."/>
      <w:lvlJc w:val="left"/>
      <w:pPr>
        <w:tabs>
          <w:tab w:val="num" w:pos="1440"/>
        </w:tabs>
        <w:ind w:left="1440" w:hanging="360"/>
      </w:pPr>
    </w:lvl>
    <w:lvl w:ilvl="2" w:tplc="ADC048E2">
      <w:start w:val="1"/>
      <w:numFmt w:val="lowerRoman"/>
      <w:lvlText w:val="%3."/>
      <w:lvlJc w:val="right"/>
      <w:pPr>
        <w:tabs>
          <w:tab w:val="num" w:pos="2160"/>
        </w:tabs>
        <w:ind w:left="2160" w:hanging="180"/>
      </w:pPr>
    </w:lvl>
    <w:lvl w:ilvl="3" w:tplc="8CE48510">
      <w:start w:val="1"/>
      <w:numFmt w:val="decimal"/>
      <w:lvlText w:val="%4."/>
      <w:lvlJc w:val="left"/>
      <w:pPr>
        <w:tabs>
          <w:tab w:val="num" w:pos="3196"/>
        </w:tabs>
        <w:ind w:left="3196" w:hanging="360"/>
      </w:pPr>
    </w:lvl>
    <w:lvl w:ilvl="4" w:tplc="1F962BD6">
      <w:start w:val="1"/>
      <w:numFmt w:val="lowerLetter"/>
      <w:lvlText w:val="%5."/>
      <w:lvlJc w:val="left"/>
      <w:pPr>
        <w:tabs>
          <w:tab w:val="num" w:pos="3600"/>
        </w:tabs>
        <w:ind w:left="3600" w:hanging="360"/>
      </w:pPr>
    </w:lvl>
    <w:lvl w:ilvl="5" w:tplc="36C8F30E">
      <w:start w:val="1"/>
      <w:numFmt w:val="lowerRoman"/>
      <w:lvlText w:val="%6."/>
      <w:lvlJc w:val="right"/>
      <w:pPr>
        <w:tabs>
          <w:tab w:val="num" w:pos="4320"/>
        </w:tabs>
        <w:ind w:left="4320" w:hanging="180"/>
      </w:pPr>
    </w:lvl>
    <w:lvl w:ilvl="6" w:tplc="124099EE">
      <w:start w:val="1"/>
      <w:numFmt w:val="decimal"/>
      <w:lvlText w:val="%7."/>
      <w:lvlJc w:val="left"/>
      <w:pPr>
        <w:tabs>
          <w:tab w:val="num" w:pos="5040"/>
        </w:tabs>
        <w:ind w:left="5040" w:hanging="360"/>
      </w:pPr>
    </w:lvl>
    <w:lvl w:ilvl="7" w:tplc="DA0A2E58">
      <w:start w:val="1"/>
      <w:numFmt w:val="lowerLetter"/>
      <w:lvlText w:val="%8."/>
      <w:lvlJc w:val="left"/>
      <w:pPr>
        <w:tabs>
          <w:tab w:val="num" w:pos="5760"/>
        </w:tabs>
        <w:ind w:left="5760" w:hanging="360"/>
      </w:pPr>
    </w:lvl>
    <w:lvl w:ilvl="8" w:tplc="72443A8C">
      <w:start w:val="1"/>
      <w:numFmt w:val="lowerRoman"/>
      <w:lvlText w:val="%9."/>
      <w:lvlJc w:val="right"/>
      <w:pPr>
        <w:tabs>
          <w:tab w:val="num" w:pos="6480"/>
        </w:tabs>
        <w:ind w:left="6480" w:hanging="180"/>
      </w:p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A52684A"/>
    <w:multiLevelType w:val="hybridMultilevel"/>
    <w:tmpl w:val="FF74A87C"/>
    <w:lvl w:ilvl="0" w:tplc="E5965C88">
      <w:start w:val="1"/>
      <w:numFmt w:val="decimal"/>
      <w:lvlText w:val="%1."/>
      <w:lvlJc w:val="left"/>
      <w:pPr>
        <w:ind w:left="720" w:hanging="360"/>
      </w:pPr>
      <w:rPr>
        <w:rFonts w:cs="Times New Roman" w:hint="default"/>
      </w:rPr>
    </w:lvl>
    <w:lvl w:ilvl="1" w:tplc="40208D74" w:tentative="1">
      <w:start w:val="1"/>
      <w:numFmt w:val="lowerLetter"/>
      <w:lvlText w:val="%2."/>
      <w:lvlJc w:val="left"/>
      <w:pPr>
        <w:ind w:left="1440" w:hanging="360"/>
      </w:pPr>
      <w:rPr>
        <w:rFonts w:cs="Times New Roman"/>
      </w:rPr>
    </w:lvl>
    <w:lvl w:ilvl="2" w:tplc="3D881ECE" w:tentative="1">
      <w:start w:val="1"/>
      <w:numFmt w:val="lowerRoman"/>
      <w:lvlText w:val="%3."/>
      <w:lvlJc w:val="right"/>
      <w:pPr>
        <w:ind w:left="2160" w:hanging="180"/>
      </w:pPr>
      <w:rPr>
        <w:rFonts w:cs="Times New Roman"/>
      </w:rPr>
    </w:lvl>
    <w:lvl w:ilvl="3" w:tplc="32369C9C" w:tentative="1">
      <w:start w:val="1"/>
      <w:numFmt w:val="decimal"/>
      <w:lvlText w:val="%4."/>
      <w:lvlJc w:val="left"/>
      <w:pPr>
        <w:ind w:left="2880" w:hanging="360"/>
      </w:pPr>
      <w:rPr>
        <w:rFonts w:cs="Times New Roman"/>
      </w:rPr>
    </w:lvl>
    <w:lvl w:ilvl="4" w:tplc="AB926E2E" w:tentative="1">
      <w:start w:val="1"/>
      <w:numFmt w:val="lowerLetter"/>
      <w:lvlText w:val="%5."/>
      <w:lvlJc w:val="left"/>
      <w:pPr>
        <w:ind w:left="3600" w:hanging="360"/>
      </w:pPr>
      <w:rPr>
        <w:rFonts w:cs="Times New Roman"/>
      </w:rPr>
    </w:lvl>
    <w:lvl w:ilvl="5" w:tplc="3EEC3776" w:tentative="1">
      <w:start w:val="1"/>
      <w:numFmt w:val="lowerRoman"/>
      <w:lvlText w:val="%6."/>
      <w:lvlJc w:val="right"/>
      <w:pPr>
        <w:ind w:left="4320" w:hanging="180"/>
      </w:pPr>
      <w:rPr>
        <w:rFonts w:cs="Times New Roman"/>
      </w:rPr>
    </w:lvl>
    <w:lvl w:ilvl="6" w:tplc="0FB03DFC" w:tentative="1">
      <w:start w:val="1"/>
      <w:numFmt w:val="decimal"/>
      <w:lvlText w:val="%7."/>
      <w:lvlJc w:val="left"/>
      <w:pPr>
        <w:ind w:left="5040" w:hanging="360"/>
      </w:pPr>
      <w:rPr>
        <w:rFonts w:cs="Times New Roman"/>
      </w:rPr>
    </w:lvl>
    <w:lvl w:ilvl="7" w:tplc="39143068" w:tentative="1">
      <w:start w:val="1"/>
      <w:numFmt w:val="lowerLetter"/>
      <w:lvlText w:val="%8."/>
      <w:lvlJc w:val="left"/>
      <w:pPr>
        <w:ind w:left="5760" w:hanging="360"/>
      </w:pPr>
      <w:rPr>
        <w:rFonts w:cs="Times New Roman"/>
      </w:rPr>
    </w:lvl>
    <w:lvl w:ilvl="8" w:tplc="71F2AB58" w:tentative="1">
      <w:start w:val="1"/>
      <w:numFmt w:val="lowerRoman"/>
      <w:lvlText w:val="%9."/>
      <w:lvlJc w:val="right"/>
      <w:pPr>
        <w:ind w:left="6480" w:hanging="180"/>
      </w:pPr>
      <w:rPr>
        <w:rFonts w:cs="Times New Roman"/>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0"/>
  </w:num>
  <w:num w:numId="11">
    <w:abstractNumId w:val="52"/>
  </w:num>
  <w:num w:numId="12">
    <w:abstractNumId w:val="42"/>
  </w:num>
  <w:num w:numId="13">
    <w:abstractNumId w:val="55"/>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3"/>
  </w:num>
  <w:num w:numId="32">
    <w:abstractNumId w:val="34"/>
  </w:num>
  <w:num w:numId="33">
    <w:abstractNumId w:val="48"/>
  </w:num>
  <w:num w:numId="34">
    <w:abstractNumId w:val="38"/>
  </w:num>
  <w:num w:numId="35">
    <w:abstractNumId w:val="47"/>
  </w:num>
  <w:num w:numId="36">
    <w:abstractNumId w:val="49"/>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0"/>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54"/>
  </w:num>
  <w:num w:numId="59">
    <w:abstractNumId w:val="59"/>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171"/>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4913"/>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9B6"/>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A50"/>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79B"/>
    <w:rsid w:val="001C6EC7"/>
    <w:rsid w:val="001C7325"/>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0D2"/>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E7B79"/>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27EE9"/>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1EF"/>
    <w:rsid w:val="003E4D93"/>
    <w:rsid w:val="003E4FE0"/>
    <w:rsid w:val="003E6718"/>
    <w:rsid w:val="003E74E1"/>
    <w:rsid w:val="003E7EF7"/>
    <w:rsid w:val="003F0C42"/>
    <w:rsid w:val="003F26AD"/>
    <w:rsid w:val="003F31F2"/>
    <w:rsid w:val="003F37F8"/>
    <w:rsid w:val="003F3ABA"/>
    <w:rsid w:val="003F41F5"/>
    <w:rsid w:val="003F4E90"/>
    <w:rsid w:val="003F507C"/>
    <w:rsid w:val="003F5A55"/>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76D"/>
    <w:rsid w:val="00437B00"/>
    <w:rsid w:val="004407B4"/>
    <w:rsid w:val="00441B35"/>
    <w:rsid w:val="004421EA"/>
    <w:rsid w:val="00443169"/>
    <w:rsid w:val="0044340C"/>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3BF"/>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BD7"/>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08F3"/>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4A03"/>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178D"/>
    <w:rsid w:val="007C3BA9"/>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9EF"/>
    <w:rsid w:val="007F6936"/>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566B"/>
    <w:rsid w:val="00856650"/>
    <w:rsid w:val="00860529"/>
    <w:rsid w:val="008613BE"/>
    <w:rsid w:val="008614B4"/>
    <w:rsid w:val="00861659"/>
    <w:rsid w:val="00861B45"/>
    <w:rsid w:val="00861D29"/>
    <w:rsid w:val="00862827"/>
    <w:rsid w:val="0086287A"/>
    <w:rsid w:val="0086373E"/>
    <w:rsid w:val="00863A7D"/>
    <w:rsid w:val="008643A6"/>
    <w:rsid w:val="0086552C"/>
    <w:rsid w:val="008660CC"/>
    <w:rsid w:val="00866B11"/>
    <w:rsid w:val="00870311"/>
    <w:rsid w:val="008703E8"/>
    <w:rsid w:val="00871018"/>
    <w:rsid w:val="00871748"/>
    <w:rsid w:val="008749DD"/>
    <w:rsid w:val="00875571"/>
    <w:rsid w:val="0087611C"/>
    <w:rsid w:val="0087613D"/>
    <w:rsid w:val="00880FE9"/>
    <w:rsid w:val="008825E9"/>
    <w:rsid w:val="00883F4F"/>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F7A"/>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1F"/>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27558"/>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62C"/>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BE7"/>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26C6"/>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7E46"/>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ADD"/>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064B"/>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003"/>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3E08"/>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0B"/>
    <w:rsid w:val="00E04934"/>
    <w:rsid w:val="00E05035"/>
    <w:rsid w:val="00E06B62"/>
    <w:rsid w:val="00E118BF"/>
    <w:rsid w:val="00E11B6E"/>
    <w:rsid w:val="00E1270E"/>
    <w:rsid w:val="00E12CAE"/>
    <w:rsid w:val="00E131C5"/>
    <w:rsid w:val="00E135E4"/>
    <w:rsid w:val="00E13D8B"/>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ABA"/>
    <w:rsid w:val="00E43DAA"/>
    <w:rsid w:val="00E473A7"/>
    <w:rsid w:val="00E47C4C"/>
    <w:rsid w:val="00E47C93"/>
    <w:rsid w:val="00E519CA"/>
    <w:rsid w:val="00E552BD"/>
    <w:rsid w:val="00E55D94"/>
    <w:rsid w:val="00E563BD"/>
    <w:rsid w:val="00E570F4"/>
    <w:rsid w:val="00E572A9"/>
    <w:rsid w:val="00E60CB5"/>
    <w:rsid w:val="00E614C1"/>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C7A7E"/>
    <w:rsid w:val="00ED09C7"/>
    <w:rsid w:val="00ED31C4"/>
    <w:rsid w:val="00ED7B3B"/>
    <w:rsid w:val="00EE0665"/>
    <w:rsid w:val="00EE2076"/>
    <w:rsid w:val="00EE35FA"/>
    <w:rsid w:val="00EE3988"/>
    <w:rsid w:val="00EE42BF"/>
    <w:rsid w:val="00EE49EB"/>
    <w:rsid w:val="00EE556F"/>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2DA8"/>
    <w:rsid w:val="00F75159"/>
    <w:rsid w:val="00F76448"/>
    <w:rsid w:val="00F7645B"/>
    <w:rsid w:val="00F77D26"/>
    <w:rsid w:val="00F804A4"/>
    <w:rsid w:val="00F805DC"/>
    <w:rsid w:val="00F807E3"/>
    <w:rsid w:val="00F81459"/>
    <w:rsid w:val="00F81A0C"/>
    <w:rsid w:val="00F842E5"/>
    <w:rsid w:val="00F84844"/>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D94"/>
    <w:rsid w:val="00FA3703"/>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3EE"/>
    <w:rsid w:val="00FD49D2"/>
    <w:rsid w:val="00FD590C"/>
    <w:rsid w:val="00FE047C"/>
    <w:rsid w:val="00FE2342"/>
    <w:rsid w:val="00FE36FA"/>
    <w:rsid w:val="00FE3BF1"/>
    <w:rsid w:val="00FE60ED"/>
    <w:rsid w:val="00FE6F33"/>
    <w:rsid w:val="00FF0053"/>
    <w:rsid w:val="00FF06F2"/>
    <w:rsid w:val="00FF079F"/>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28CF0B"/>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B7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aliases w:val="f,Не удалять!"/>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lp1,numbered,Абзац списка2,Абзац списка4,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aliases w:val="f Знак,Не удалять! Знак"/>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e"/>
    <w:rsid w:val="00FB7331"/>
    <w:rPr>
      <w:lang w:eastAsia="ar-SA"/>
    </w:rPr>
  </w:style>
  <w:style w:type="character" w:customStyle="1" w:styleId="aff2">
    <w:name w:val="Заголовок Знак"/>
    <w:basedOn w:val="a0"/>
    <w:link w:val="aff0"/>
    <w:uiPriority w:val="99"/>
    <w:rsid w:val="00FB7331"/>
    <w:rPr>
      <w:rFonts w:ascii="Arial" w:hAnsi="Arial" w:cs="Arial"/>
      <w:b/>
      <w:bCs/>
      <w:kern w:val="1"/>
      <w:sz w:val="32"/>
      <w:szCs w:val="32"/>
      <w:lang w:eastAsia="ar-SA"/>
    </w:rPr>
  </w:style>
  <w:style w:type="character" w:customStyle="1" w:styleId="1f2">
    <w:name w:val="Подзаголовок Знак1"/>
    <w:basedOn w:val="a0"/>
    <w:link w:val="aff1"/>
    <w:uiPriority w:val="99"/>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0"/>
    <w:link w:val="aff6"/>
    <w:rsid w:val="00FB7331"/>
    <w:rPr>
      <w:rFonts w:ascii="Tahoma" w:hAnsi="Tahoma"/>
      <w:sz w:val="16"/>
      <w:szCs w:val="16"/>
      <w:lang w:eastAsia="ar-SA"/>
    </w:rPr>
  </w:style>
  <w:style w:type="character" w:customStyle="1" w:styleId="1fc">
    <w:name w:val="Текст концевой сноски Знак1"/>
    <w:basedOn w:val="a0"/>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43">
    <w:name w:val="Обычный4"/>
    <w:rPr>
      <w:sz w:val="24"/>
      <w:szCs w:val="24"/>
    </w:rPr>
  </w:style>
  <w:style w:type="paragraph" w:styleId="af2">
    <w:name w:val="Plain Text"/>
    <w:basedOn w:val="a"/>
    <w:link w:val="af1"/>
    <w:uiPriority w:val="99"/>
    <w:pPr>
      <w:suppressAutoHyphens w:val="0"/>
      <w:spacing w:before="100" w:beforeAutospacing="1" w:after="100" w:afterAutospacing="1"/>
    </w:pPr>
    <w:rPr>
      <w:rFonts w:eastAsia="MS Mincho"/>
      <w:spacing w:val="-2"/>
      <w:sz w:val="26"/>
      <w:szCs w:val="20"/>
      <w:lang w:eastAsia="ru-RU"/>
    </w:rPr>
  </w:style>
  <w:style w:type="character" w:customStyle="1" w:styleId="1fe">
    <w:name w:val="Текст Знак1"/>
    <w:basedOn w:val="a0"/>
    <w:uiPriority w:val="99"/>
    <w:semiHidden/>
    <w:rPr>
      <w:rFonts w:ascii="Consolas" w:hAnsi="Consolas"/>
      <w:sz w:val="21"/>
      <w:szCs w:val="21"/>
      <w:lang w:eastAsia="ar-SA"/>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afff5">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styleId="afff6">
    <w:name w:val="Unresolved Mention"/>
    <w:basedOn w:val="a0"/>
    <w:uiPriority w:val="99"/>
    <w:semiHidden/>
    <w:unhideWhenUsed/>
    <w:rsid w:val="00FD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CKP@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E2B6B-7C55-482C-9852-23F493F3992E}">
  <ds:schemaRefs>
    <ds:schemaRef ds:uri="http://schemas.openxmlformats.org/officeDocument/2006/bibliography"/>
  </ds:schemaRefs>
</ds:datastoreItem>
</file>

<file path=customXml/itemProps4.xml><?xml version="1.0" encoding="utf-8"?>
<ds:datastoreItem xmlns:ds="http://schemas.openxmlformats.org/officeDocument/2006/customXml" ds:itemID="{F9DBEA49-3968-4F15-96F5-75D4A5D79E10}">
  <ds:schemaRefs>
    <ds:schemaRef ds:uri="http://schemas.openxmlformats.org/officeDocument/2006/bibliography"/>
  </ds:schemaRefs>
</ds:datastoreItem>
</file>

<file path=customXml/itemProps5.xml><?xml version="1.0" encoding="utf-8"?>
<ds:datastoreItem xmlns:ds="http://schemas.openxmlformats.org/officeDocument/2006/customXml" ds:itemID="{F98A28EB-E8CC-4BCA-9D12-3801DAAA8F1C}">
  <ds:schemaRefs>
    <ds:schemaRef ds:uri="http://schemas.openxmlformats.org/officeDocument/2006/bibliography"/>
  </ds:schemaRefs>
</ds:datastoreItem>
</file>

<file path=customXml/itemProps6.xml><?xml version="1.0" encoding="utf-8"?>
<ds:datastoreItem xmlns:ds="http://schemas.openxmlformats.org/officeDocument/2006/customXml" ds:itemID="{F4091A7C-B0B1-4F03-9946-F7F2C68F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79</Pages>
  <Words>28228</Words>
  <Characters>160904</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188755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Аксютина Кира Михайловна</cp:lastModifiedBy>
  <cp:revision>9</cp:revision>
  <cp:lastPrinted>2025-02-28T09:22:00Z</cp:lastPrinted>
  <dcterms:created xsi:type="dcterms:W3CDTF">2025-02-28T07:20:00Z</dcterms:created>
  <dcterms:modified xsi:type="dcterms:W3CDTF">2025-02-28T09:23:00Z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