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8214E7" w14:textId="77777777" w:rsidR="007D6548" w:rsidRPr="005C1A9B" w:rsidRDefault="007D6548" w:rsidP="00A4055F">
      <w:pPr>
        <w:tabs>
          <w:tab w:val="left" w:pos="4962"/>
        </w:tabs>
        <w:ind w:left="4820"/>
        <w:rPr>
          <w:b/>
          <w:bCs/>
          <w:sz w:val="28"/>
          <w:szCs w:val="28"/>
        </w:rPr>
      </w:pPr>
      <w:r>
        <w:rPr>
          <w:b/>
          <w:bCs/>
          <w:sz w:val="28"/>
          <w:szCs w:val="28"/>
        </w:rPr>
        <w:t>УТВЕРЖДЕНО</w:t>
      </w:r>
    </w:p>
    <w:p w14:paraId="558214E8" w14:textId="77777777" w:rsidR="007D6548" w:rsidRPr="006D2B87" w:rsidRDefault="007D6548" w:rsidP="00A4055F">
      <w:pPr>
        <w:tabs>
          <w:tab w:val="left" w:pos="4962"/>
        </w:tabs>
        <w:ind w:left="4820"/>
        <w:rPr>
          <w:rFonts w:eastAsia="Arial Unicode MS"/>
          <w:b/>
          <w:bCs/>
          <w:sz w:val="28"/>
          <w:szCs w:val="28"/>
        </w:rPr>
      </w:pPr>
    </w:p>
    <w:p w14:paraId="558214E9" w14:textId="77777777" w:rsidR="003801CE" w:rsidRDefault="00B613A3">
      <w:pPr>
        <w:tabs>
          <w:tab w:val="left" w:pos="4962"/>
        </w:tabs>
        <w:ind w:left="4820"/>
        <w:rPr>
          <w:b/>
          <w:bCs/>
          <w:sz w:val="28"/>
          <w:szCs w:val="28"/>
        </w:rPr>
      </w:pPr>
      <w:r>
        <w:rPr>
          <w:b/>
          <w:bCs/>
          <w:sz w:val="28"/>
          <w:szCs w:val="28"/>
        </w:rPr>
        <w:t>Председателем Конкурсной комиссии филиала ПАО «</w:t>
      </w:r>
      <w:proofErr w:type="spellStart"/>
      <w:r>
        <w:rPr>
          <w:b/>
          <w:bCs/>
          <w:sz w:val="28"/>
          <w:szCs w:val="28"/>
        </w:rPr>
        <w:t>ТрансКонтейнер</w:t>
      </w:r>
      <w:proofErr w:type="spellEnd"/>
      <w:r>
        <w:rPr>
          <w:b/>
          <w:bCs/>
          <w:sz w:val="28"/>
          <w:szCs w:val="28"/>
        </w:rPr>
        <w:t>» на Куйбышевской железной дороге</w:t>
      </w:r>
    </w:p>
    <w:p w14:paraId="558214EA" w14:textId="77777777" w:rsidR="000A361A" w:rsidRDefault="000A361A" w:rsidP="006F6D36">
      <w:pPr>
        <w:tabs>
          <w:tab w:val="left" w:pos="4962"/>
        </w:tabs>
        <w:ind w:left="4820"/>
        <w:rPr>
          <w:b/>
          <w:bCs/>
          <w:sz w:val="28"/>
        </w:rPr>
      </w:pPr>
    </w:p>
    <w:p w14:paraId="558214EB" w14:textId="01889D05" w:rsidR="003801CE" w:rsidRDefault="00B613A3">
      <w:pPr>
        <w:tabs>
          <w:tab w:val="left" w:pos="4962"/>
        </w:tabs>
        <w:ind w:left="4820"/>
        <w:rPr>
          <w:b/>
          <w:bCs/>
          <w:sz w:val="28"/>
        </w:rPr>
      </w:pPr>
      <w:r>
        <w:rPr>
          <w:b/>
          <w:bCs/>
          <w:sz w:val="28"/>
        </w:rPr>
        <w:t>«</w:t>
      </w:r>
      <w:r w:rsidR="002E11CB">
        <w:rPr>
          <w:b/>
          <w:bCs/>
          <w:sz w:val="28"/>
        </w:rPr>
        <w:t>24</w:t>
      </w:r>
      <w:r>
        <w:rPr>
          <w:b/>
          <w:bCs/>
          <w:sz w:val="28"/>
        </w:rPr>
        <w:t>» марта 2025 года</w:t>
      </w:r>
    </w:p>
    <w:p w14:paraId="558214EC" w14:textId="77777777" w:rsidR="007D6548" w:rsidRDefault="007D6548">
      <w:pPr>
        <w:ind w:firstLine="709"/>
        <w:rPr>
          <w:b/>
          <w:bCs/>
          <w:spacing w:val="20"/>
          <w:sz w:val="28"/>
          <w:szCs w:val="28"/>
        </w:rPr>
      </w:pPr>
    </w:p>
    <w:p w14:paraId="558214ED" w14:textId="77777777" w:rsidR="007D6548" w:rsidRDefault="007D6548">
      <w:pPr>
        <w:spacing w:after="120"/>
        <w:jc w:val="center"/>
        <w:rPr>
          <w:b/>
          <w:bCs/>
          <w:sz w:val="40"/>
          <w:szCs w:val="40"/>
        </w:rPr>
      </w:pPr>
    </w:p>
    <w:p w14:paraId="558214EE" w14:textId="77777777" w:rsidR="007D6548" w:rsidRDefault="007D6548">
      <w:pPr>
        <w:spacing w:after="120"/>
        <w:jc w:val="center"/>
        <w:rPr>
          <w:b/>
          <w:bCs/>
          <w:sz w:val="40"/>
          <w:szCs w:val="40"/>
        </w:rPr>
      </w:pPr>
      <w:r>
        <w:rPr>
          <w:b/>
          <w:bCs/>
          <w:sz w:val="40"/>
          <w:szCs w:val="40"/>
        </w:rPr>
        <w:t>ДОКУМЕНТАЦИЯ О ЗАКУПКЕ</w:t>
      </w:r>
    </w:p>
    <w:p w14:paraId="558214EF" w14:textId="77777777" w:rsidR="000A2D97" w:rsidRDefault="000A2D97">
      <w:pPr>
        <w:spacing w:after="120"/>
        <w:ind w:firstLine="709"/>
        <w:jc w:val="center"/>
        <w:rPr>
          <w:b/>
          <w:bCs/>
          <w:sz w:val="20"/>
          <w:szCs w:val="20"/>
        </w:rPr>
      </w:pPr>
    </w:p>
    <w:p w14:paraId="558214F0"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58214F1" w14:textId="77777777" w:rsidR="007D6548" w:rsidRPr="00556E89" w:rsidRDefault="007D6548">
      <w:pPr>
        <w:spacing w:after="120"/>
        <w:ind w:firstLine="709"/>
        <w:jc w:val="center"/>
        <w:rPr>
          <w:bCs/>
          <w:sz w:val="20"/>
          <w:szCs w:val="20"/>
        </w:rPr>
      </w:pPr>
    </w:p>
    <w:p w14:paraId="558214F2"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58214F3" w14:textId="1E423D10" w:rsidR="003801CE" w:rsidRDefault="00B613A3">
      <w:pPr>
        <w:pStyle w:val="1a"/>
        <w:numPr>
          <w:ilvl w:val="2"/>
          <w:numId w:val="1"/>
        </w:numPr>
        <w:tabs>
          <w:tab w:val="clear" w:pos="0"/>
        </w:tabs>
        <w:ind w:left="0" w:firstLine="709"/>
      </w:pPr>
      <w:proofErr w:type="gramStart"/>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Куйбышевской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D002E6">
        <w:t>НКПКБШ</w:t>
      </w:r>
      <w:r>
        <w:t>-25-</w:t>
      </w:r>
      <w:r w:rsidR="00D002E6">
        <w:t>000</w:t>
      </w:r>
      <w:r w:rsidR="002E11CB">
        <w:t>1</w:t>
      </w:r>
      <w:r>
        <w:t xml:space="preserve"> по предмету закупки </w:t>
      </w:r>
      <w:r>
        <w:rPr>
          <w:b/>
        </w:rPr>
        <w:t>«Капитальный ремонт  покрытия площадки контейнерной по переработке большегрузных контейнеров инв.№85 контейнерного</w:t>
      </w:r>
      <w:proofErr w:type="gramEnd"/>
      <w:r>
        <w:rPr>
          <w:b/>
        </w:rPr>
        <w:t xml:space="preserve"> терминала Пенза, филиала  «ПАО «</w:t>
      </w:r>
      <w:proofErr w:type="spellStart"/>
      <w:r>
        <w:rPr>
          <w:b/>
        </w:rPr>
        <w:t>ТрансКонтейнер</w:t>
      </w:r>
      <w:proofErr w:type="spellEnd"/>
      <w:r>
        <w:rPr>
          <w:b/>
        </w:rPr>
        <w:t>» на Куйбышевской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58214F4" w14:textId="77777777" w:rsidR="002B2187" w:rsidRPr="002B2187" w:rsidRDefault="002B2187" w:rsidP="002B2187">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14:paraId="558214F5"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58214F6"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58214F7"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w:t>
      </w:r>
      <w:r>
        <w:lastRenderedPageBreak/>
        <w:t xml:space="preserve">в средствах массовой информации </w:t>
      </w:r>
      <w:r>
        <w:rPr>
          <w:szCs w:val="28"/>
        </w:rPr>
        <w:t>(далее – СМИ)</w:t>
      </w:r>
      <w:r>
        <w:t>, указанных в пункте </w:t>
      </w:r>
      <w:r>
        <w:rPr>
          <w:szCs w:val="28"/>
        </w:rPr>
        <w:t>4 Информационной карты.</w:t>
      </w:r>
    </w:p>
    <w:p w14:paraId="558214F8"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558214F9" w14:textId="77777777"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558214FA"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58214FB"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58214FC"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58214FD"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58214FE"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558214F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582150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5821501"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5821502" w14:textId="77777777" w:rsidR="001D1F70" w:rsidRPr="00D32FFA" w:rsidRDefault="001D1F70" w:rsidP="00E76363">
      <w:pPr>
        <w:pStyle w:val="Default"/>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5821503" w14:textId="77777777" w:rsidR="007D6548" w:rsidRPr="00D32FFA" w:rsidRDefault="007D6548" w:rsidP="00E76363">
      <w:pPr>
        <w:pStyle w:val="1a"/>
        <w:numPr>
          <w:ilvl w:val="2"/>
          <w:numId w:val="1"/>
        </w:numPr>
        <w:tabs>
          <w:tab w:val="clear" w:pos="0"/>
        </w:tabs>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5821504"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55821505"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55821506"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5821507"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5821508" w14:textId="77777777" w:rsidR="00E43524" w:rsidRPr="00202CD3" w:rsidRDefault="00E43524" w:rsidP="00E76363">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w:t>
      </w:r>
      <w:r>
        <w:lastRenderedPageBreak/>
        <w:t>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5821509"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5" w:name="_Hlk188621975"/>
      <w:r>
        <w:t>электронной торговой площадки (далее – ЭТП)</w:t>
      </w:r>
      <w:bookmarkEnd w:id="15"/>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6" w:name="_Hlk187855352"/>
      <w:r>
        <w:t>инструкциями, регламентом и другими правилами работы ЭТП (</w:t>
      </w:r>
      <w:hyperlink r:id="rId15" w:history="1">
        <w:r>
          <w:rPr>
            <w:rStyle w:val="a8"/>
          </w:rPr>
          <w:t>https://otc.ru/documents</w:t>
        </w:r>
      </w:hyperlink>
      <w:r>
        <w:t>)</w:t>
      </w:r>
      <w:bookmarkEnd w:id="16"/>
      <w:r>
        <w:t>.</w:t>
      </w:r>
    </w:p>
    <w:p w14:paraId="5582150A"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582150B"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14:paraId="5582150C"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582150D"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5582150E"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w:t>
      </w:r>
      <w:r>
        <w:lastRenderedPageBreak/>
        <w:t xml:space="preserve">дней </w:t>
      </w:r>
      <w:proofErr w:type="gramStart"/>
      <w:r>
        <w:t>с даты истечения</w:t>
      </w:r>
      <w:proofErr w:type="gramEnd"/>
      <w:r>
        <w:t xml:space="preserve"> установленного в настоящем пункте срока подписания протокола.</w:t>
      </w:r>
    </w:p>
    <w:p w14:paraId="5582150F"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821510"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55821511" w14:textId="77777777"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5821512" w14:textId="77777777" w:rsidR="00C51709" w:rsidRDefault="00995C9F" w:rsidP="00E76363">
      <w:pPr>
        <w:pStyle w:val="1a"/>
        <w:widowControl w:val="0"/>
        <w:numPr>
          <w:ilvl w:val="2"/>
          <w:numId w:val="1"/>
        </w:numPr>
        <w:tabs>
          <w:tab w:val="clear" w:pos="0"/>
        </w:tabs>
        <w:ind w:left="0" w:firstLine="709"/>
      </w:pPr>
      <w:bookmarkStart w:id="17"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5821513"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7"/>
    <w:p w14:paraId="55821514"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5821515"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5821516"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5821517" w14:textId="77777777" w:rsidR="00871018" w:rsidRPr="00215E05" w:rsidRDefault="00871018" w:rsidP="00E76363">
      <w:pPr>
        <w:pStyle w:val="1a"/>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w:t>
      </w:r>
      <w:r>
        <w:lastRenderedPageBreak/>
        <w:t>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55821518" w14:textId="77777777" w:rsidR="00215E05" w:rsidRDefault="00215E05" w:rsidP="00215E05">
      <w:pPr>
        <w:pStyle w:val="1a"/>
        <w:ind w:left="709" w:firstLine="0"/>
      </w:pPr>
    </w:p>
    <w:p w14:paraId="55821519"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582151A"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582151B"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5582151C"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582151D"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582151E"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582151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582152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5821521" w14:textId="77777777" w:rsidR="00147510" w:rsidRPr="00147510" w:rsidRDefault="00147510" w:rsidP="00147510">
      <w:pPr>
        <w:ind w:left="709"/>
        <w:jc w:val="both"/>
        <w:rPr>
          <w:sz w:val="28"/>
          <w:szCs w:val="28"/>
        </w:rPr>
      </w:pPr>
    </w:p>
    <w:p w14:paraId="5582152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5821523" w14:textId="77777777" w:rsidR="00A83569" w:rsidRDefault="00A83569" w:rsidP="00B613A3">
      <w:pPr>
        <w:pStyle w:val="afa"/>
        <w:numPr>
          <w:ilvl w:val="0"/>
          <w:numId w:val="20"/>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5821524" w14:textId="77777777" w:rsidR="00A83569" w:rsidRDefault="00A83569" w:rsidP="00B613A3">
      <w:pPr>
        <w:pStyle w:val="afa"/>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5821525" w14:textId="77777777" w:rsidR="00A83569" w:rsidRDefault="00A83569" w:rsidP="00B613A3">
      <w:pPr>
        <w:pStyle w:val="afa"/>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55821526" w14:textId="77777777" w:rsidR="00A83569" w:rsidRDefault="00A83569" w:rsidP="00B613A3">
      <w:pPr>
        <w:pStyle w:val="afa"/>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5821527" w14:textId="77777777" w:rsidR="00670AF4" w:rsidRDefault="00670AF4" w:rsidP="00F3355C">
      <w:pPr>
        <w:pStyle w:val="afa"/>
        <w:rPr>
          <w:sz w:val="28"/>
          <w:szCs w:val="28"/>
        </w:rPr>
      </w:pPr>
    </w:p>
    <w:p w14:paraId="55821528"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5821529" w14:textId="77777777" w:rsidR="008A65C2" w:rsidRPr="00C61911" w:rsidRDefault="008A65C2" w:rsidP="00B613A3">
      <w:pPr>
        <w:pStyle w:val="afa"/>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582152A" w14:textId="77777777" w:rsidR="007E0067" w:rsidRPr="00C61911" w:rsidRDefault="00837F0D" w:rsidP="00B613A3">
      <w:pPr>
        <w:pStyle w:val="afa"/>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w:t>
      </w:r>
      <w:r>
        <w:rPr>
          <w:sz w:val="28"/>
          <w:szCs w:val="28"/>
        </w:rPr>
        <w:lastRenderedPageBreak/>
        <w:t>преимуществ, оказания недружественного влияния или для достижения иных неправомерных целей.</w:t>
      </w:r>
    </w:p>
    <w:p w14:paraId="5582152B" w14:textId="77777777" w:rsidR="00A41030" w:rsidRPr="00C61911" w:rsidRDefault="00A41030" w:rsidP="00B613A3">
      <w:pPr>
        <w:pStyle w:val="afa"/>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14:paraId="5582152C" w14:textId="77777777" w:rsidR="007A0775" w:rsidRPr="00C61911" w:rsidRDefault="007A0775" w:rsidP="00B613A3">
      <w:pPr>
        <w:pStyle w:val="afa"/>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14:paraId="5582152D" w14:textId="77777777" w:rsidR="00BE0A8F" w:rsidRPr="00C61911" w:rsidRDefault="00BE0A8F" w:rsidP="00B613A3">
      <w:pPr>
        <w:pStyle w:val="afa"/>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582152E" w14:textId="77777777" w:rsidR="00542F11" w:rsidRPr="00C61911" w:rsidRDefault="00BE0A8F" w:rsidP="00BE0A8F">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582152F" w14:textId="77777777" w:rsidR="00BE0A8F" w:rsidRPr="00C61911" w:rsidRDefault="00BE0A8F" w:rsidP="00BE0A8F">
      <w:pPr>
        <w:pStyle w:val="afa"/>
        <w:rPr>
          <w:sz w:val="28"/>
          <w:szCs w:val="28"/>
        </w:rPr>
      </w:pPr>
      <w:r>
        <w:rPr>
          <w:sz w:val="28"/>
          <w:szCs w:val="28"/>
        </w:rPr>
        <w:t>- если в результате нарушения антикоррупционных требований причинены убытки;</w:t>
      </w:r>
    </w:p>
    <w:p w14:paraId="55821530" w14:textId="77777777" w:rsidR="00BE0A8F" w:rsidRPr="00C61911" w:rsidRDefault="00BE0A8F" w:rsidP="00BE0A8F">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55821531" w14:textId="77777777" w:rsidR="004C6915" w:rsidRPr="00C61911" w:rsidRDefault="004C6915" w:rsidP="00B613A3">
      <w:pPr>
        <w:pStyle w:val="afa"/>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5821532" w14:textId="77777777" w:rsidR="004C6915" w:rsidRDefault="004C6915" w:rsidP="00B613A3">
      <w:pPr>
        <w:pStyle w:val="afa"/>
        <w:numPr>
          <w:ilvl w:val="0"/>
          <w:numId w:val="21"/>
        </w:numPr>
        <w:ind w:left="0" w:firstLine="709"/>
        <w:rPr>
          <w:sz w:val="28"/>
          <w:szCs w:val="28"/>
        </w:rPr>
      </w:pPr>
      <w:r>
        <w:rPr>
          <w:sz w:val="28"/>
          <w:szCs w:val="28"/>
        </w:rPr>
        <w:lastRenderedPageBreak/>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5821533" w14:textId="77777777" w:rsidR="00DF6153" w:rsidRPr="00B65653" w:rsidRDefault="00DF6153" w:rsidP="00B613A3">
      <w:pPr>
        <w:pStyle w:val="afa"/>
        <w:numPr>
          <w:ilvl w:val="0"/>
          <w:numId w:val="21"/>
        </w:numPr>
        <w:ind w:left="0" w:firstLine="709"/>
        <w:rPr>
          <w:sz w:val="28"/>
          <w:szCs w:val="28"/>
        </w:rPr>
      </w:pPr>
      <w:bookmarkStart w:id="18"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6" w:history="1">
        <w:r>
          <w:rPr>
            <w:rStyle w:val="a8"/>
            <w:sz w:val="28"/>
            <w:szCs w:val="28"/>
          </w:rPr>
          <w:t>trcont.com</w:t>
        </w:r>
      </w:hyperlink>
      <w:r>
        <w:rPr>
          <w:sz w:val="28"/>
          <w:szCs w:val="28"/>
        </w:rPr>
        <w:t xml:space="preserve"> (для заполнения специальной формы </w:t>
      </w:r>
      <w:hyperlink r:id="rId17" w:history="1">
        <w:r>
          <w:rPr>
            <w:rStyle w:val="a8"/>
            <w:sz w:val="28"/>
            <w:szCs w:val="28"/>
          </w:rPr>
          <w:t>линия доверия «стоп коррупция»</w:t>
        </w:r>
      </w:hyperlink>
      <w:r>
        <w:rPr>
          <w:sz w:val="28"/>
          <w:szCs w:val="28"/>
        </w:rPr>
        <w:t xml:space="preserve">), адрес электронной почты: </w:t>
      </w:r>
      <w:hyperlink r:id="rId18" w:history="1">
        <w:r>
          <w:rPr>
            <w:rStyle w:val="a8"/>
            <w:sz w:val="28"/>
            <w:szCs w:val="28"/>
          </w:rPr>
          <w:t>line@trcont.ru</w:t>
        </w:r>
      </w:hyperlink>
      <w:r>
        <w:rPr>
          <w:sz w:val="28"/>
          <w:szCs w:val="28"/>
        </w:rPr>
        <w:t>.</w:t>
      </w:r>
      <w:bookmarkEnd w:id="18"/>
    </w:p>
    <w:p w14:paraId="55821534" w14:textId="77777777" w:rsidR="00510148" w:rsidRPr="00C61911" w:rsidRDefault="00510148">
      <w:pPr>
        <w:pStyle w:val="1a"/>
        <w:ind w:left="709" w:firstLine="0"/>
        <w:rPr>
          <w:szCs w:val="28"/>
        </w:rPr>
      </w:pPr>
    </w:p>
    <w:p w14:paraId="55821535" w14:textId="77777777" w:rsidR="002B0C59" w:rsidRPr="00D32FFA" w:rsidRDefault="002B0C59">
      <w:pPr>
        <w:pStyle w:val="1a"/>
        <w:ind w:left="709" w:firstLine="0"/>
        <w:rPr>
          <w:szCs w:val="24"/>
        </w:rPr>
      </w:pPr>
    </w:p>
    <w:p w14:paraId="55821536" w14:textId="77777777" w:rsidR="007D6548" w:rsidRPr="00BE7854" w:rsidRDefault="009F5D15" w:rsidP="00305BD2">
      <w:pPr>
        <w:spacing w:after="120"/>
        <w:jc w:val="center"/>
        <w:outlineLvl w:val="0"/>
        <w:rPr>
          <w:b/>
          <w:bCs/>
          <w:sz w:val="32"/>
          <w:szCs w:val="32"/>
        </w:rPr>
      </w:pPr>
      <w:r>
        <w:rPr>
          <w:b/>
          <w:bCs/>
          <w:sz w:val="32"/>
          <w:szCs w:val="32"/>
        </w:rPr>
        <w:t xml:space="preserve">Раздел 2. </w:t>
      </w:r>
      <w:bookmarkStart w:id="19" w:name="_Hlk187654213"/>
      <w:r>
        <w:rPr>
          <w:b/>
          <w:bCs/>
          <w:sz w:val="32"/>
          <w:szCs w:val="32"/>
        </w:rPr>
        <w:t>Обязательные и квалификационные требования к участникам, рассмотрение, оценка и сопоставление Заявок участников</w:t>
      </w:r>
      <w:bookmarkEnd w:id="19"/>
    </w:p>
    <w:p w14:paraId="55821537" w14:textId="77777777" w:rsidR="00997B7D" w:rsidRPr="00D20AD0" w:rsidRDefault="00737675" w:rsidP="00B613A3">
      <w:pPr>
        <w:pStyle w:val="1a"/>
        <w:numPr>
          <w:ilvl w:val="1"/>
          <w:numId w:val="12"/>
        </w:numPr>
        <w:ind w:left="0" w:firstLine="709"/>
        <w:outlineLvl w:val="1"/>
        <w:rPr>
          <w:b/>
          <w:szCs w:val="28"/>
        </w:rPr>
      </w:pPr>
      <w:r>
        <w:rPr>
          <w:b/>
          <w:szCs w:val="28"/>
        </w:rPr>
        <w:t>Обязательные требования</w:t>
      </w:r>
    </w:p>
    <w:p w14:paraId="5582153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5821539"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582153A" w14:textId="77777777" w:rsidR="007D6548" w:rsidRPr="00D32FFA" w:rsidRDefault="007D6548" w:rsidP="00045327">
      <w:pPr>
        <w:ind w:firstLine="709"/>
        <w:jc w:val="both"/>
        <w:rPr>
          <w:sz w:val="28"/>
          <w:szCs w:val="28"/>
        </w:rPr>
      </w:pPr>
      <w:r>
        <w:rPr>
          <w:sz w:val="28"/>
          <w:szCs w:val="28"/>
        </w:rPr>
        <w:lastRenderedPageBreak/>
        <w:t>б) не находиться в процессе ликвидации;</w:t>
      </w:r>
    </w:p>
    <w:p w14:paraId="5582153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582153C"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582153D"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582153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14:paraId="5582153F"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14:paraId="55821540"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14:paraId="55821541" w14:textId="77777777" w:rsidR="00E32271" w:rsidRDefault="00E32271" w:rsidP="00E32271">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9"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14:paraId="55821542"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5821543" w14:textId="77777777" w:rsidR="000E5B2C" w:rsidRPr="00D32FFA" w:rsidRDefault="000E5B2C" w:rsidP="00045327">
      <w:pPr>
        <w:ind w:firstLine="709"/>
        <w:jc w:val="both"/>
        <w:rPr>
          <w:sz w:val="28"/>
          <w:szCs w:val="28"/>
        </w:rPr>
      </w:pPr>
    </w:p>
    <w:p w14:paraId="55821544" w14:textId="77777777" w:rsidR="007D6548" w:rsidRPr="00D32FFA" w:rsidRDefault="00737675" w:rsidP="00B613A3">
      <w:pPr>
        <w:pStyle w:val="1a"/>
        <w:numPr>
          <w:ilvl w:val="1"/>
          <w:numId w:val="12"/>
        </w:numPr>
        <w:ind w:left="0" w:firstLine="709"/>
        <w:outlineLvl w:val="1"/>
        <w:rPr>
          <w:b/>
          <w:szCs w:val="28"/>
        </w:rPr>
      </w:pPr>
      <w:r>
        <w:rPr>
          <w:b/>
          <w:szCs w:val="28"/>
        </w:rPr>
        <w:t>Квалификационные требования</w:t>
      </w:r>
    </w:p>
    <w:p w14:paraId="5582154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5821546" w14:textId="77777777"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w:t>
      </w:r>
      <w:r>
        <w:rPr>
          <w:sz w:val="28"/>
          <w:szCs w:val="28"/>
        </w:rPr>
        <w:lastRenderedPageBreak/>
        <w:t>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5821547" w14:textId="77777777"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5821548"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5821549" w14:textId="77777777" w:rsidR="00997B7D" w:rsidRPr="00D32FFA" w:rsidRDefault="00997B7D" w:rsidP="00E76363">
      <w:pPr>
        <w:pStyle w:val="afa"/>
        <w:rPr>
          <w:sz w:val="28"/>
          <w:szCs w:val="28"/>
        </w:rPr>
      </w:pPr>
    </w:p>
    <w:p w14:paraId="5582154A" w14:textId="77777777" w:rsidR="002410DF" w:rsidRPr="00D20AD0" w:rsidRDefault="002410DF" w:rsidP="00B613A3">
      <w:pPr>
        <w:pStyle w:val="1a"/>
        <w:numPr>
          <w:ilvl w:val="1"/>
          <w:numId w:val="12"/>
        </w:numPr>
        <w:ind w:left="0" w:firstLine="709"/>
        <w:outlineLvl w:val="1"/>
        <w:rPr>
          <w:b/>
          <w:szCs w:val="28"/>
        </w:rPr>
      </w:pPr>
      <w:r>
        <w:rPr>
          <w:b/>
          <w:szCs w:val="28"/>
        </w:rPr>
        <w:t>Представление документов</w:t>
      </w:r>
    </w:p>
    <w:p w14:paraId="5582154B" w14:textId="77777777" w:rsidR="00737675" w:rsidRPr="00D32FFA" w:rsidRDefault="00737675" w:rsidP="00B613A3">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582154C" w14:textId="77777777"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582154D" w14:textId="77777777"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582154E" w14:textId="77777777"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582154F" w14:textId="77777777" w:rsidR="00AB2A91" w:rsidRPr="00D32FFA" w:rsidRDefault="00AB2A91" w:rsidP="00AB2A91">
      <w:pPr>
        <w:pStyle w:val="afa"/>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5821550" w14:textId="77777777" w:rsidR="00AB2A91" w:rsidRPr="005B5FED" w:rsidRDefault="00F33537" w:rsidP="00AB2A91">
      <w:pPr>
        <w:pStyle w:val="afa"/>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5821551" w14:textId="77777777"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5821552" w14:textId="77777777" w:rsidR="009F021A" w:rsidRDefault="009F021A" w:rsidP="00E76363">
      <w:pPr>
        <w:pStyle w:val="afa"/>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w:t>
      </w:r>
      <w:r>
        <w:rPr>
          <w:sz w:val="28"/>
          <w:szCs w:val="28"/>
        </w:rPr>
        <w:lastRenderedPageBreak/>
        <w:t>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5821553" w14:textId="77777777" w:rsidR="009F021A" w:rsidRPr="00910012" w:rsidRDefault="009F021A" w:rsidP="00910012">
      <w:pPr>
        <w:pStyle w:val="afa"/>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55821554" w14:textId="77777777" w:rsidR="00835CB1" w:rsidRDefault="00B12B16" w:rsidP="00B613A3">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55821555" w14:textId="77777777" w:rsidR="00AA1400" w:rsidRDefault="00AA1400" w:rsidP="00724B9D">
      <w:pPr>
        <w:pStyle w:val="aff7"/>
        <w:ind w:left="0" w:firstLine="709"/>
        <w:jc w:val="both"/>
        <w:rPr>
          <w:rFonts w:eastAsia="MS Mincho"/>
          <w:sz w:val="28"/>
          <w:szCs w:val="28"/>
        </w:rPr>
      </w:pPr>
    </w:p>
    <w:p w14:paraId="55821556" w14:textId="77777777" w:rsidR="003A5E1F" w:rsidRPr="00D32FFA" w:rsidRDefault="003A5E1F" w:rsidP="00724B9D">
      <w:pPr>
        <w:pStyle w:val="aff7"/>
        <w:ind w:left="0" w:firstLine="709"/>
        <w:jc w:val="both"/>
        <w:rPr>
          <w:rFonts w:eastAsia="MS Mincho"/>
          <w:sz w:val="28"/>
          <w:szCs w:val="28"/>
        </w:rPr>
      </w:pPr>
    </w:p>
    <w:p w14:paraId="55821557"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5821558" w14:textId="77777777" w:rsidR="00B66FCB" w:rsidRPr="00D32FFA" w:rsidRDefault="00B66FCB" w:rsidP="00E76363">
      <w:pPr>
        <w:pStyle w:val="afa"/>
        <w:tabs>
          <w:tab w:val="left" w:pos="0"/>
          <w:tab w:val="left" w:pos="1440"/>
        </w:tabs>
        <w:rPr>
          <w:sz w:val="28"/>
        </w:rPr>
      </w:pPr>
    </w:p>
    <w:p w14:paraId="55821559" w14:textId="77777777" w:rsidR="003C30F3" w:rsidRPr="00D20AD0" w:rsidRDefault="003C30F3" w:rsidP="00B613A3">
      <w:pPr>
        <w:pStyle w:val="1a"/>
        <w:numPr>
          <w:ilvl w:val="1"/>
          <w:numId w:val="18"/>
        </w:numPr>
        <w:ind w:left="0" w:firstLine="709"/>
        <w:outlineLvl w:val="1"/>
        <w:rPr>
          <w:b/>
          <w:szCs w:val="28"/>
        </w:rPr>
      </w:pPr>
      <w:r>
        <w:rPr>
          <w:b/>
          <w:szCs w:val="28"/>
        </w:rPr>
        <w:t>Заявка</w:t>
      </w:r>
    </w:p>
    <w:p w14:paraId="5582155A" w14:textId="77777777" w:rsidR="00627DB4" w:rsidRPr="007E5BBC" w:rsidRDefault="00627DB4" w:rsidP="00B613A3">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582155B" w14:textId="77777777" w:rsidR="00627DB4" w:rsidRPr="007E5BBC" w:rsidRDefault="00627DB4" w:rsidP="00B613A3">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582155C" w14:textId="77777777" w:rsidR="00627DB4" w:rsidRPr="00514A3A" w:rsidRDefault="00627DB4" w:rsidP="00B613A3">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582155D" w14:textId="77777777" w:rsidR="00627DB4" w:rsidRPr="00D32FFA" w:rsidRDefault="00627DB4" w:rsidP="00B613A3">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582155E" w14:textId="77777777" w:rsidR="00627DB4" w:rsidRPr="007E5BBC" w:rsidRDefault="00627DB4" w:rsidP="00B613A3">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582155F" w14:textId="77777777" w:rsidR="00627DB4" w:rsidRPr="00D32FFA" w:rsidRDefault="00627DB4" w:rsidP="00B613A3">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55821560" w14:textId="77777777" w:rsidR="00627DB4" w:rsidRPr="00D32FFA" w:rsidRDefault="00627DB4" w:rsidP="00B613A3">
      <w:pPr>
        <w:pStyle w:val="afa"/>
        <w:numPr>
          <w:ilvl w:val="2"/>
          <w:numId w:val="5"/>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5821561" w14:textId="77777777" w:rsidR="00627DB4" w:rsidRPr="008D6460" w:rsidRDefault="00627DB4" w:rsidP="00B613A3">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5821562" w14:textId="77777777" w:rsidR="00627DB4" w:rsidRPr="005E1413" w:rsidRDefault="00627DB4" w:rsidP="00B613A3">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55821563" w14:textId="77777777" w:rsidR="00627DB4" w:rsidRPr="007E5BBC" w:rsidRDefault="00602A14" w:rsidP="00B613A3">
      <w:pPr>
        <w:pStyle w:val="afa"/>
        <w:numPr>
          <w:ilvl w:val="2"/>
          <w:numId w:val="5"/>
        </w:numPr>
        <w:tabs>
          <w:tab w:val="clear" w:pos="1440"/>
        </w:tabs>
        <w:ind w:firstLine="709"/>
        <w:rPr>
          <w:sz w:val="28"/>
          <w:szCs w:val="28"/>
        </w:rPr>
      </w:pPr>
      <w:bookmarkStart w:id="20"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1" w:name="_Hlk184982344"/>
      <w:r>
        <w:rPr>
          <w:rFonts w:eastAsia="Times New Roman"/>
          <w:sz w:val="28"/>
          <w:szCs w:val="28"/>
        </w:rPr>
        <w:t xml:space="preserve">сканированы с оригинала документа </w:t>
      </w:r>
      <w:bookmarkEnd w:id="21"/>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2"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22"/>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0"/>
      <w:proofErr w:type="gramEnd"/>
    </w:p>
    <w:p w14:paraId="55821564" w14:textId="77777777" w:rsidR="00627DB4" w:rsidRPr="007E5BBC" w:rsidRDefault="00627DB4" w:rsidP="00B613A3">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5821565" w14:textId="77777777" w:rsidR="00627DB4" w:rsidRPr="007E5BBC" w:rsidRDefault="00627DB4" w:rsidP="00B613A3">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55821566" w14:textId="77777777" w:rsidR="00627DB4" w:rsidRDefault="00D04697" w:rsidP="00B613A3">
      <w:pPr>
        <w:pStyle w:val="afa"/>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5821567" w14:textId="77777777" w:rsidR="007D6548" w:rsidRPr="00D32FFA" w:rsidRDefault="007D6548" w:rsidP="00E76363">
      <w:pPr>
        <w:pStyle w:val="Default"/>
        <w:ind w:firstLine="709"/>
        <w:jc w:val="both"/>
      </w:pPr>
    </w:p>
    <w:p w14:paraId="55821568" w14:textId="77777777" w:rsidR="003C30F3" w:rsidRDefault="00AA1400" w:rsidP="00B613A3">
      <w:pPr>
        <w:pStyle w:val="1a"/>
        <w:numPr>
          <w:ilvl w:val="1"/>
          <w:numId w:val="18"/>
        </w:numPr>
        <w:ind w:left="0" w:firstLine="709"/>
        <w:outlineLvl w:val="1"/>
        <w:rPr>
          <w:b/>
          <w:szCs w:val="28"/>
        </w:rPr>
      </w:pPr>
      <w:r>
        <w:rPr>
          <w:b/>
          <w:szCs w:val="28"/>
        </w:rPr>
        <w:t>Срок и порядок подачи Заявок</w:t>
      </w:r>
    </w:p>
    <w:p w14:paraId="55821569" w14:textId="77777777" w:rsidR="00542481" w:rsidRPr="002D2D73" w:rsidRDefault="00542481" w:rsidP="00E76363">
      <w:pPr>
        <w:pStyle w:val="afa"/>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14:paraId="5582156A" w14:textId="77777777"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582156B" w14:textId="77777777"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w:t>
      </w:r>
      <w:r>
        <w:rPr>
          <w:sz w:val="28"/>
          <w:szCs w:val="28"/>
        </w:rPr>
        <w:lastRenderedPageBreak/>
        <w:t>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582156C" w14:textId="77777777"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582156D" w14:textId="77777777"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582156E" w14:textId="77777777"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582156F" w14:textId="77777777"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5821570" w14:textId="77777777"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3" w:name="_Ref322534903"/>
      <w:r>
        <w:rPr>
          <w:sz w:val="28"/>
        </w:rPr>
        <w:t>реализуется Программно-аппаратными средствами, в соответствии с функционалом, предусмотренным ЭТП.</w:t>
      </w:r>
      <w:bookmarkEnd w:id="23"/>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5821571" w14:textId="77777777"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5821572" w14:textId="77777777"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821573" w14:textId="77777777" w:rsidR="00DB1E84" w:rsidRPr="00D11A28" w:rsidRDefault="00DB1E84" w:rsidP="00DB1E84">
      <w:pPr>
        <w:pStyle w:val="afa"/>
        <w:ind w:left="709" w:firstLine="0"/>
        <w:rPr>
          <w:sz w:val="28"/>
        </w:rPr>
      </w:pPr>
    </w:p>
    <w:p w14:paraId="55821574" w14:textId="77777777" w:rsidR="00AA1400" w:rsidRPr="00542481" w:rsidRDefault="00AA1400" w:rsidP="00B613A3">
      <w:pPr>
        <w:pStyle w:val="1a"/>
        <w:numPr>
          <w:ilvl w:val="1"/>
          <w:numId w:val="18"/>
        </w:numPr>
        <w:ind w:left="0" w:firstLine="709"/>
        <w:outlineLvl w:val="1"/>
        <w:rPr>
          <w:b/>
          <w:szCs w:val="28"/>
        </w:rPr>
      </w:pPr>
      <w:r>
        <w:rPr>
          <w:b/>
        </w:rPr>
        <w:t>Порядок оформления Заявки</w:t>
      </w:r>
    </w:p>
    <w:p w14:paraId="55821575" w14:textId="77777777" w:rsidR="00AA1400" w:rsidRDefault="00AA1400" w:rsidP="00B613A3">
      <w:pPr>
        <w:pStyle w:val="afa"/>
        <w:numPr>
          <w:ilvl w:val="0"/>
          <w:numId w:val="19"/>
        </w:numPr>
        <w:ind w:left="0" w:firstLine="709"/>
        <w:rPr>
          <w:sz w:val="28"/>
        </w:rPr>
      </w:pPr>
      <w:r>
        <w:rPr>
          <w:sz w:val="28"/>
        </w:rPr>
        <w:lastRenderedPageBreak/>
        <w:t>Заявка должна быть представлена в электронной форме с помощью Программно-аппаратных средств ЭТП.</w:t>
      </w:r>
    </w:p>
    <w:p w14:paraId="55821576" w14:textId="77777777" w:rsidR="006217BC" w:rsidRDefault="00AA1400" w:rsidP="00B613A3">
      <w:pPr>
        <w:pStyle w:val="afa"/>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5821577" w14:textId="77777777" w:rsidR="00CE598D" w:rsidRPr="00687E7D" w:rsidRDefault="00CE598D" w:rsidP="00B613A3">
      <w:pPr>
        <w:pStyle w:val="afa"/>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5821578" w14:textId="77777777" w:rsidR="00BA6B0B" w:rsidRPr="00EA25E1" w:rsidRDefault="001277C6" w:rsidP="00B613A3">
      <w:pPr>
        <w:pStyle w:val="afa"/>
        <w:numPr>
          <w:ilvl w:val="0"/>
          <w:numId w:val="19"/>
        </w:numPr>
        <w:ind w:left="0" w:firstLine="709"/>
        <w:rPr>
          <w:sz w:val="28"/>
        </w:rPr>
      </w:pPr>
      <w:bookmarkStart w:id="24"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4"/>
      <w:r>
        <w:rPr>
          <w:sz w:val="28"/>
        </w:rPr>
        <w:t xml:space="preserve"> </w:t>
      </w:r>
    </w:p>
    <w:p w14:paraId="55821579" w14:textId="77777777" w:rsidR="009F2BCA" w:rsidRDefault="001E5253" w:rsidP="00B613A3">
      <w:pPr>
        <w:pStyle w:val="afa"/>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5582157A" w14:textId="77777777" w:rsidR="009F2BCA" w:rsidRPr="0016413E" w:rsidRDefault="003936DB" w:rsidP="00B613A3">
      <w:pPr>
        <w:pStyle w:val="afa"/>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582157B" w14:textId="77777777" w:rsidR="009F2BCA" w:rsidRPr="009F2BCA" w:rsidRDefault="00E67B4B" w:rsidP="00B613A3">
      <w:pPr>
        <w:pStyle w:val="afa"/>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582157C" w14:textId="77777777" w:rsidR="00AA1400" w:rsidRPr="006217BC" w:rsidRDefault="00AA1400" w:rsidP="00B613A3">
      <w:pPr>
        <w:pStyle w:val="afa"/>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w:t>
      </w:r>
      <w:r>
        <w:rPr>
          <w:sz w:val="28"/>
        </w:rPr>
        <w:lastRenderedPageBreak/>
        <w:t>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582157D" w14:textId="77777777" w:rsidR="00AA1400" w:rsidRPr="00AA1400" w:rsidRDefault="006471D1" w:rsidP="00AA1400">
      <w:pPr>
        <w:pStyle w:val="afa"/>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5582157E" w14:textId="77777777"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582157F" w14:textId="308565E1" w:rsidR="003801CE" w:rsidRDefault="00E634B0">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14:anchorId="5582231F" wp14:editId="5B42E62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5822339" w14:textId="77777777" w:rsidR="00220552" w:rsidRPr="007E6DE4" w:rsidRDefault="00220552" w:rsidP="008F6343">
                            <w:pPr>
                              <w:jc w:val="center"/>
                              <w:rPr>
                                <w:b/>
                                <w:sz w:val="28"/>
                                <w:szCs w:val="28"/>
                              </w:rPr>
                            </w:pPr>
                            <w:r w:rsidRPr="007E6DE4">
                              <w:rPr>
                                <w:b/>
                                <w:sz w:val="28"/>
                                <w:szCs w:val="28"/>
                              </w:rPr>
                              <w:t xml:space="preserve">_____________________________________________, </w:t>
                            </w:r>
                          </w:p>
                          <w:p w14:paraId="5582233A" w14:textId="77777777" w:rsidR="00220552" w:rsidRDefault="0022055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582233B" w14:textId="77777777" w:rsidR="00220552" w:rsidRPr="007E6DE4" w:rsidRDefault="00220552" w:rsidP="008F6343">
                            <w:pPr>
                              <w:jc w:val="center"/>
                              <w:rPr>
                                <w:b/>
                                <w:sz w:val="28"/>
                                <w:szCs w:val="28"/>
                              </w:rPr>
                            </w:pPr>
                            <w:r w:rsidRPr="007E6DE4">
                              <w:rPr>
                                <w:b/>
                                <w:sz w:val="28"/>
                                <w:szCs w:val="28"/>
                              </w:rPr>
                              <w:t>________________________________________</w:t>
                            </w:r>
                          </w:p>
                          <w:p w14:paraId="5582233C" w14:textId="77777777" w:rsidR="00220552" w:rsidRPr="007E6DE4" w:rsidRDefault="00220552" w:rsidP="008F6343">
                            <w:pPr>
                              <w:jc w:val="center"/>
                              <w:rPr>
                                <w:i/>
                                <w:sz w:val="20"/>
                                <w:szCs w:val="20"/>
                              </w:rPr>
                            </w:pPr>
                            <w:r w:rsidRPr="007E6DE4">
                              <w:rPr>
                                <w:i/>
                                <w:sz w:val="20"/>
                                <w:szCs w:val="20"/>
                              </w:rPr>
                              <w:t>государство регистрации претендента</w:t>
                            </w:r>
                          </w:p>
                          <w:p w14:paraId="5582233D" w14:textId="77777777" w:rsidR="00220552" w:rsidRPr="007E6DE4" w:rsidRDefault="00220552" w:rsidP="008F6343">
                            <w:pPr>
                              <w:jc w:val="center"/>
                              <w:rPr>
                                <w:b/>
                                <w:sz w:val="28"/>
                                <w:szCs w:val="28"/>
                              </w:rPr>
                            </w:pPr>
                            <w:r w:rsidRPr="007E6DE4">
                              <w:rPr>
                                <w:b/>
                                <w:sz w:val="28"/>
                                <w:szCs w:val="28"/>
                              </w:rPr>
                              <w:t>_____________________________</w:t>
                            </w:r>
                            <w:r>
                              <w:rPr>
                                <w:b/>
                                <w:sz w:val="28"/>
                                <w:szCs w:val="28"/>
                              </w:rPr>
                              <w:t>__________________</w:t>
                            </w:r>
                          </w:p>
                          <w:p w14:paraId="5582233E" w14:textId="77777777" w:rsidR="00220552" w:rsidRPr="007E6DE4" w:rsidRDefault="0022055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82233F" w14:textId="77777777" w:rsidR="00220552" w:rsidRDefault="00220552" w:rsidP="008F6343">
                            <w:pPr>
                              <w:jc w:val="both"/>
                            </w:pPr>
                          </w:p>
                          <w:p w14:paraId="55822340" w14:textId="77777777" w:rsidR="00220552" w:rsidRDefault="00220552">
                            <w:pPr>
                              <w:jc w:val="center"/>
                              <w:rPr>
                                <w:b/>
                              </w:rPr>
                            </w:pPr>
                            <w:r>
                              <w:rPr>
                                <w:b/>
                              </w:rPr>
                              <w:t>ОБЕСПЕЧЕНИЕ ЗАЯВКИ НА УЧАСТИЕ В ОТКРЫТОМ КОНКУРСЕ № </w:t>
                            </w:r>
                          </w:p>
                          <w:p w14:paraId="55822341" w14:textId="77777777" w:rsidR="00220552" w:rsidRPr="003C6269" w:rsidRDefault="00220552" w:rsidP="008F6343">
                            <w:pPr>
                              <w:jc w:val="center"/>
                              <w:rPr>
                                <w:b/>
                              </w:rPr>
                            </w:pPr>
                            <w:r w:rsidRPr="003C6269">
                              <w:rPr>
                                <w:b/>
                              </w:rPr>
                              <w:t xml:space="preserve">(лот № _________) </w:t>
                            </w:r>
                          </w:p>
                          <w:p w14:paraId="55822342" w14:textId="77777777" w:rsidR="00220552" w:rsidRPr="006471D1" w:rsidRDefault="0022055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55822339" w14:textId="77777777" w:rsidR="00220552" w:rsidRPr="007E6DE4" w:rsidRDefault="00220552" w:rsidP="008F6343">
                      <w:pPr>
                        <w:jc w:val="center"/>
                        <w:rPr>
                          <w:b/>
                          <w:sz w:val="28"/>
                          <w:szCs w:val="28"/>
                        </w:rPr>
                      </w:pPr>
                      <w:r w:rsidRPr="007E6DE4">
                        <w:rPr>
                          <w:b/>
                          <w:sz w:val="28"/>
                          <w:szCs w:val="28"/>
                        </w:rPr>
                        <w:t xml:space="preserve">_____________________________________________, </w:t>
                      </w:r>
                    </w:p>
                    <w:p w14:paraId="5582233A" w14:textId="77777777" w:rsidR="00220552" w:rsidRDefault="0022055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582233B" w14:textId="77777777" w:rsidR="00220552" w:rsidRPr="007E6DE4" w:rsidRDefault="00220552" w:rsidP="008F6343">
                      <w:pPr>
                        <w:jc w:val="center"/>
                        <w:rPr>
                          <w:b/>
                          <w:sz w:val="28"/>
                          <w:szCs w:val="28"/>
                        </w:rPr>
                      </w:pPr>
                      <w:r w:rsidRPr="007E6DE4">
                        <w:rPr>
                          <w:b/>
                          <w:sz w:val="28"/>
                          <w:szCs w:val="28"/>
                        </w:rPr>
                        <w:t>________________________________________</w:t>
                      </w:r>
                    </w:p>
                    <w:p w14:paraId="5582233C" w14:textId="77777777" w:rsidR="00220552" w:rsidRPr="007E6DE4" w:rsidRDefault="00220552" w:rsidP="008F6343">
                      <w:pPr>
                        <w:jc w:val="center"/>
                        <w:rPr>
                          <w:i/>
                          <w:sz w:val="20"/>
                          <w:szCs w:val="20"/>
                        </w:rPr>
                      </w:pPr>
                      <w:r w:rsidRPr="007E6DE4">
                        <w:rPr>
                          <w:i/>
                          <w:sz w:val="20"/>
                          <w:szCs w:val="20"/>
                        </w:rPr>
                        <w:t>государство регистрации претендента</w:t>
                      </w:r>
                    </w:p>
                    <w:p w14:paraId="5582233D" w14:textId="77777777" w:rsidR="00220552" w:rsidRPr="007E6DE4" w:rsidRDefault="00220552" w:rsidP="008F6343">
                      <w:pPr>
                        <w:jc w:val="center"/>
                        <w:rPr>
                          <w:b/>
                          <w:sz w:val="28"/>
                          <w:szCs w:val="28"/>
                        </w:rPr>
                      </w:pPr>
                      <w:r w:rsidRPr="007E6DE4">
                        <w:rPr>
                          <w:b/>
                          <w:sz w:val="28"/>
                          <w:szCs w:val="28"/>
                        </w:rPr>
                        <w:t>_____________________________</w:t>
                      </w:r>
                      <w:r>
                        <w:rPr>
                          <w:b/>
                          <w:sz w:val="28"/>
                          <w:szCs w:val="28"/>
                        </w:rPr>
                        <w:t>__________________</w:t>
                      </w:r>
                    </w:p>
                    <w:p w14:paraId="5582233E" w14:textId="77777777" w:rsidR="00220552" w:rsidRPr="007E6DE4" w:rsidRDefault="0022055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582233F" w14:textId="77777777" w:rsidR="00220552" w:rsidRDefault="00220552" w:rsidP="008F6343">
                      <w:pPr>
                        <w:jc w:val="both"/>
                      </w:pPr>
                    </w:p>
                    <w:p w14:paraId="55822340" w14:textId="77777777" w:rsidR="00220552" w:rsidRDefault="00220552">
                      <w:pPr>
                        <w:jc w:val="center"/>
                        <w:rPr>
                          <w:b/>
                        </w:rPr>
                      </w:pPr>
                      <w:r>
                        <w:rPr>
                          <w:b/>
                        </w:rPr>
                        <w:t>ОБЕСПЕЧЕНИЕ ЗАЯВКИ НА УЧАСТИЕ В ОТКРЫТОМ КОНКУРСЕ № </w:t>
                      </w:r>
                    </w:p>
                    <w:p w14:paraId="55822341" w14:textId="77777777" w:rsidR="00220552" w:rsidRPr="003C6269" w:rsidRDefault="00220552" w:rsidP="008F6343">
                      <w:pPr>
                        <w:jc w:val="center"/>
                        <w:rPr>
                          <w:b/>
                        </w:rPr>
                      </w:pPr>
                      <w:r w:rsidRPr="003C6269">
                        <w:rPr>
                          <w:b/>
                        </w:rPr>
                        <w:t xml:space="preserve">(лот № _________) </w:t>
                      </w:r>
                    </w:p>
                    <w:p w14:paraId="55822342" w14:textId="77777777" w:rsidR="00220552" w:rsidRPr="006471D1" w:rsidRDefault="00220552" w:rsidP="006471D1">
                      <w:pPr>
                        <w:jc w:val="center"/>
                        <w:rPr>
                          <w:i/>
                        </w:rPr>
                      </w:pPr>
                      <w:r w:rsidRPr="003C6269">
                        <w:rPr>
                          <w:i/>
                        </w:rPr>
                        <w:t>(указывается номер лота)</w:t>
                      </w:r>
                    </w:p>
                  </w:txbxContent>
                </v:textbox>
                <w10:wrap type="tight"/>
              </v:shape>
            </w:pict>
          </mc:Fallback>
        </mc:AlternateContent>
      </w:r>
      <w:r w:rsidR="00B613A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5821580" w14:textId="77777777" w:rsidR="00AA1400" w:rsidRPr="00AA1400" w:rsidRDefault="006D3815" w:rsidP="00AA1400">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14:paraId="55821581" w14:textId="77777777"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5821582" w14:textId="77777777"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w:t>
      </w:r>
      <w:r>
        <w:rPr>
          <w:sz w:val="28"/>
        </w:rPr>
        <w:lastRenderedPageBreak/>
        <w:t>отправлением является подпись представителя Заказчика при получении отправления.</w:t>
      </w:r>
    </w:p>
    <w:p w14:paraId="55821583" w14:textId="77777777" w:rsidR="006217BC" w:rsidRPr="00D32FFA" w:rsidRDefault="006217BC" w:rsidP="00AA1400">
      <w:pPr>
        <w:pStyle w:val="afa"/>
        <w:rPr>
          <w:sz w:val="28"/>
        </w:rPr>
      </w:pPr>
    </w:p>
    <w:p w14:paraId="55821584" w14:textId="77777777" w:rsidR="005C58AF" w:rsidRDefault="005C58AF" w:rsidP="00B613A3">
      <w:pPr>
        <w:pStyle w:val="1a"/>
        <w:numPr>
          <w:ilvl w:val="1"/>
          <w:numId w:val="18"/>
        </w:numPr>
        <w:ind w:left="0" w:firstLine="709"/>
        <w:outlineLvl w:val="1"/>
        <w:rPr>
          <w:b/>
          <w:szCs w:val="28"/>
        </w:rPr>
      </w:pPr>
      <w:r>
        <w:rPr>
          <w:b/>
          <w:bCs/>
          <w:iCs/>
          <w:szCs w:val="28"/>
        </w:rPr>
        <w:t>Обеспечение Заявки</w:t>
      </w:r>
    </w:p>
    <w:p w14:paraId="55821585" w14:textId="77777777" w:rsidR="005C58AF" w:rsidRPr="00B90994" w:rsidRDefault="0057637D" w:rsidP="00B613A3">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5821586" w14:textId="77777777" w:rsidR="005C58AF" w:rsidRDefault="005C58AF" w:rsidP="00B613A3">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5821587" w14:textId="77777777" w:rsidR="003B7758" w:rsidRDefault="003B7758" w:rsidP="00B613A3">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подпункте 3.4.10 настоящей документации о закупке.</w:t>
      </w:r>
    </w:p>
    <w:p w14:paraId="55821588" w14:textId="77777777" w:rsidR="005C58AF" w:rsidRPr="009361EE" w:rsidRDefault="002C278C"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5821589" w14:textId="77777777" w:rsidR="005C58AF" w:rsidRPr="00B90994"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14:paraId="5582158A" w14:textId="77777777" w:rsidR="005C58AF"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14:paraId="5582158B" w14:textId="77777777" w:rsidR="005C58AF" w:rsidRPr="00B04591"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582158C" w14:textId="77777777" w:rsidR="005C58AF"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582158D" w14:textId="77777777" w:rsidR="005C58AF" w:rsidRPr="00AD17B2"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14:paraId="5582158E" w14:textId="77777777" w:rsidR="005C58AF"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582158F" w14:textId="77777777" w:rsidR="00B90F33" w:rsidRPr="00B90F33" w:rsidRDefault="00B90F33" w:rsidP="00B613A3">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14:paraId="55821590"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5821591"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55821592" w14:textId="77777777" w:rsidR="005C58AF" w:rsidRPr="00EE49EB" w:rsidRDefault="00EA0326" w:rsidP="00B613A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указанному(-ым) в пункте 2 Информационной карты.</w:t>
      </w:r>
    </w:p>
    <w:p w14:paraId="55821593" w14:textId="77777777" w:rsidR="005C58AF" w:rsidRPr="00B90994" w:rsidRDefault="005C58AF" w:rsidP="00B613A3">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582159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582159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582159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5821597"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5821598"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582159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14:paraId="5582159A"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582159B"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582159C" w14:textId="77777777" w:rsidR="005C58AF" w:rsidRDefault="005C58AF" w:rsidP="005C58AF">
      <w:pPr>
        <w:autoSpaceDE w:val="0"/>
        <w:ind w:firstLine="397"/>
        <w:jc w:val="both"/>
        <w:rPr>
          <w:b/>
          <w:szCs w:val="28"/>
        </w:rPr>
      </w:pPr>
    </w:p>
    <w:p w14:paraId="5582159D" w14:textId="77777777" w:rsidR="004D6F67" w:rsidRDefault="004D6F67" w:rsidP="00B613A3">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582159E" w14:textId="77777777" w:rsidR="00425950" w:rsidRDefault="00425950" w:rsidP="00B613A3">
      <w:pPr>
        <w:pStyle w:val="afa"/>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582159F" w14:textId="77777777" w:rsidR="00425950" w:rsidRDefault="00425950" w:rsidP="00B613A3">
      <w:pPr>
        <w:pStyle w:val="afa"/>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58215A0" w14:textId="77777777" w:rsidR="003801CE" w:rsidRDefault="00B613A3" w:rsidP="00B613A3">
      <w:pPr>
        <w:pStyle w:val="afa"/>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5" w:name="_Hlk187918724"/>
      <w:r>
        <w:rPr>
          <w:sz w:val="28"/>
          <w:szCs w:val="28"/>
        </w:rPr>
        <w:t>№ 5</w:t>
      </w:r>
      <w:bookmarkEnd w:id="25"/>
      <w:r>
        <w:rPr>
          <w:sz w:val="28"/>
          <w:szCs w:val="28"/>
        </w:rPr>
        <w:t xml:space="preserve"> к настоящей документации о закупке)).</w:t>
      </w:r>
    </w:p>
    <w:p w14:paraId="558215A1" w14:textId="77777777" w:rsidR="00425950" w:rsidRDefault="00425950" w:rsidP="00B613A3">
      <w:pPr>
        <w:pStyle w:val="afa"/>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58215A2"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58215A3" w14:textId="77777777" w:rsidR="00856650" w:rsidRDefault="00425950" w:rsidP="00B613A3">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558215A4" w14:textId="77777777" w:rsidR="003801CE" w:rsidRDefault="003801CE">
      <w:pPr>
        <w:pStyle w:val="afa"/>
        <w:ind w:right="-1"/>
        <w:rPr>
          <w:sz w:val="28"/>
          <w:szCs w:val="28"/>
        </w:rPr>
      </w:pPr>
    </w:p>
    <w:p w14:paraId="558215A5" w14:textId="77777777" w:rsidR="000A4B41" w:rsidRPr="001E5348" w:rsidRDefault="000A4B41" w:rsidP="00097101">
      <w:pPr>
        <w:pStyle w:val="afa"/>
        <w:ind w:right="-1"/>
        <w:rPr>
          <w:b/>
          <w:szCs w:val="28"/>
        </w:rPr>
      </w:pPr>
    </w:p>
    <w:p w14:paraId="558215A6" w14:textId="77777777" w:rsidR="00370C44" w:rsidRPr="004B366A" w:rsidRDefault="00370C44" w:rsidP="00B613A3">
      <w:pPr>
        <w:pStyle w:val="1a"/>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14:paraId="558215A7" w14:textId="77777777" w:rsidR="00B96EF8" w:rsidRPr="00BB67CA" w:rsidRDefault="00856650" w:rsidP="00B613A3">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558215A8" w14:textId="77777777" w:rsidR="00EB17DD" w:rsidRDefault="00BB67CA" w:rsidP="00B613A3">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58215A9" w14:textId="77777777" w:rsidR="00BB67CA" w:rsidRPr="00EB17DD" w:rsidRDefault="00EB17DD" w:rsidP="00B613A3">
      <w:pPr>
        <w:pStyle w:val="aff7"/>
        <w:numPr>
          <w:ilvl w:val="0"/>
          <w:numId w:val="9"/>
        </w:numPr>
        <w:ind w:left="0" w:firstLine="709"/>
        <w:jc w:val="both"/>
        <w:rPr>
          <w:sz w:val="28"/>
          <w:szCs w:val="28"/>
        </w:rPr>
      </w:pPr>
      <w:bookmarkStart w:id="26"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6"/>
    </w:p>
    <w:p w14:paraId="558215AA" w14:textId="77777777" w:rsidR="00EB17DD" w:rsidRDefault="00F81A0C" w:rsidP="00B613A3">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58215AB" w14:textId="77777777" w:rsidR="005C69A6" w:rsidRPr="008D69B2" w:rsidRDefault="00461CC6" w:rsidP="00B613A3">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558215AC"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58215AD" w14:textId="77777777"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58215AE" w14:textId="77777777" w:rsidR="005C69A6" w:rsidRPr="00D32FFA" w:rsidRDefault="005C69A6" w:rsidP="008D69B2">
      <w:pPr>
        <w:pStyle w:val="afa"/>
        <w:rPr>
          <w:sz w:val="28"/>
        </w:rPr>
      </w:pPr>
      <w:bookmarkStart w:id="27" w:name="_Hlk188255379"/>
      <w:r>
        <w:rPr>
          <w:sz w:val="28"/>
        </w:rPr>
        <w:t>3) несоответствия Заявки требованиям настоящей документации о закупке, в том числе если:</w:t>
      </w:r>
    </w:p>
    <w:p w14:paraId="558215AF" w14:textId="77777777"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14:paraId="558215B0" w14:textId="77777777" w:rsidR="005C69A6" w:rsidRPr="00D32FFA" w:rsidRDefault="008D69B2" w:rsidP="008D69B2">
      <w:pPr>
        <w:pStyle w:val="afa"/>
        <w:rPr>
          <w:sz w:val="28"/>
        </w:rPr>
      </w:pPr>
      <w:r>
        <w:rPr>
          <w:sz w:val="28"/>
        </w:rPr>
        <w:lastRenderedPageBreak/>
        <w:t>- Заявка не соответствует положениям Технического задания и/или Информационной карты;</w:t>
      </w:r>
    </w:p>
    <w:p w14:paraId="558215B1" w14:textId="77777777"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14:paraId="558215B2" w14:textId="77777777"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58215B3" w14:textId="77777777"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58215B4" w14:textId="77777777"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58215B5"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558215B6" w14:textId="77777777" w:rsidR="008D69B2" w:rsidRPr="00B6292E"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58215B7" w14:textId="77777777"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bookmarkEnd w:id="27"/>
    </w:p>
    <w:p w14:paraId="558215B8" w14:textId="77777777" w:rsidR="007D6548" w:rsidRDefault="002A0FCB" w:rsidP="00B613A3">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58215B9" w14:textId="77777777" w:rsidR="002A0FCB" w:rsidRPr="002A0FCB" w:rsidRDefault="00B742BF" w:rsidP="00B613A3">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58215BA" w14:textId="77777777" w:rsidR="007D6548" w:rsidRPr="00D32FFA" w:rsidRDefault="00F81A0C" w:rsidP="00B613A3">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0"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58215BB" w14:textId="77777777" w:rsidR="007D6548" w:rsidRPr="00D32FFA" w:rsidRDefault="007D6548" w:rsidP="00B613A3">
      <w:pPr>
        <w:numPr>
          <w:ilvl w:val="0"/>
          <w:numId w:val="9"/>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w:t>
      </w:r>
      <w:r>
        <w:rPr>
          <w:sz w:val="28"/>
          <w:szCs w:val="28"/>
        </w:rPr>
        <w:lastRenderedPageBreak/>
        <w:t>признается участник, Заявке которого присвоено наибольшее количество баллов по итогам оценки и первый порядковый номер.</w:t>
      </w:r>
    </w:p>
    <w:p w14:paraId="558215BC" w14:textId="77777777" w:rsidR="007D6548" w:rsidRPr="00D32FFA" w:rsidRDefault="007D6548" w:rsidP="00B613A3">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58215BD" w14:textId="77777777" w:rsidR="007D6548" w:rsidRDefault="00D95034" w:rsidP="00B613A3">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58215BE" w14:textId="77777777" w:rsidR="0004748E" w:rsidRPr="0004748E" w:rsidRDefault="0004748E" w:rsidP="00B613A3">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58215BF"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58215C0"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58215C1" w14:textId="77777777" w:rsidR="00DE1965" w:rsidRPr="00DE1965" w:rsidRDefault="00DE1965" w:rsidP="00B613A3">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58215C2" w14:textId="77777777" w:rsidR="00E552BD" w:rsidRDefault="00E552BD" w:rsidP="00B613A3">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558215C3" w14:textId="77777777" w:rsidR="00A62C56" w:rsidRDefault="00A62C56" w:rsidP="00B613A3">
      <w:pPr>
        <w:numPr>
          <w:ilvl w:val="0"/>
          <w:numId w:val="9"/>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w:t>
      </w:r>
      <w:r>
        <w:rPr>
          <w:sz w:val="28"/>
          <w:szCs w:val="28"/>
        </w:rPr>
        <w:lastRenderedPageBreak/>
        <w:t>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58215C4" w14:textId="77777777" w:rsidR="00E552BD" w:rsidRPr="00DE1965" w:rsidRDefault="00A62C56" w:rsidP="00B613A3">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14:paraId="558215C5" w14:textId="77777777" w:rsidR="00CA673D" w:rsidRPr="00CA673D" w:rsidRDefault="00CA673D" w:rsidP="00B613A3">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58215C6" w14:textId="77777777" w:rsidR="0075124C" w:rsidRDefault="0075124C" w:rsidP="00B613A3">
      <w:pPr>
        <w:pStyle w:val="Default"/>
        <w:numPr>
          <w:ilvl w:val="0"/>
          <w:numId w:val="17"/>
        </w:numPr>
        <w:ind w:left="0" w:firstLine="720"/>
        <w:jc w:val="both"/>
        <w:rPr>
          <w:sz w:val="28"/>
          <w:szCs w:val="28"/>
        </w:rPr>
      </w:pPr>
      <w:r>
        <w:rPr>
          <w:sz w:val="28"/>
          <w:szCs w:val="28"/>
        </w:rPr>
        <w:t>даты заседания и подписания протокола;</w:t>
      </w:r>
    </w:p>
    <w:p w14:paraId="558215C7" w14:textId="77777777" w:rsidR="0075124C" w:rsidRDefault="0075124C" w:rsidP="00B613A3">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58215C8" w14:textId="77777777" w:rsidR="00290F36" w:rsidRPr="00A4537F" w:rsidRDefault="00E614C1" w:rsidP="00B613A3">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558215C9" w14:textId="77777777" w:rsidR="00760ECD" w:rsidRDefault="002C497D" w:rsidP="00B613A3">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558215CA" w14:textId="77777777" w:rsidR="00DC03ED" w:rsidRDefault="00E614C1" w:rsidP="00B613A3">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58215CB" w14:textId="77777777" w:rsidR="00760ECD" w:rsidRPr="00DC03ED" w:rsidRDefault="00760ECD" w:rsidP="00B613A3">
      <w:pPr>
        <w:pStyle w:val="Default"/>
        <w:numPr>
          <w:ilvl w:val="0"/>
          <w:numId w:val="17"/>
        </w:numPr>
        <w:ind w:left="0" w:firstLine="720"/>
        <w:jc w:val="both"/>
        <w:rPr>
          <w:sz w:val="28"/>
          <w:szCs w:val="28"/>
        </w:rPr>
      </w:pPr>
      <w:r>
        <w:rPr>
          <w:sz w:val="28"/>
          <w:szCs w:val="28"/>
        </w:rPr>
        <w:t>иная информация при необходимости.</w:t>
      </w:r>
    </w:p>
    <w:p w14:paraId="558215CC" w14:textId="77777777" w:rsidR="0087611C" w:rsidRDefault="00760ECD" w:rsidP="00B613A3">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58215CD" w14:textId="77777777" w:rsidR="00856650" w:rsidRPr="00856650" w:rsidRDefault="00856650" w:rsidP="00856650">
      <w:pPr>
        <w:pStyle w:val="Default"/>
        <w:ind w:left="709"/>
        <w:jc w:val="both"/>
        <w:rPr>
          <w:sz w:val="28"/>
          <w:szCs w:val="28"/>
        </w:rPr>
      </w:pPr>
    </w:p>
    <w:p w14:paraId="558215CE" w14:textId="77777777" w:rsidR="00370C44" w:rsidRPr="004B366A" w:rsidRDefault="00370C44" w:rsidP="00B613A3">
      <w:pPr>
        <w:pStyle w:val="1a"/>
        <w:numPr>
          <w:ilvl w:val="1"/>
          <w:numId w:val="18"/>
        </w:numPr>
        <w:ind w:left="0" w:firstLine="709"/>
        <w:outlineLvl w:val="1"/>
        <w:rPr>
          <w:b/>
          <w:szCs w:val="28"/>
        </w:rPr>
      </w:pPr>
      <w:r>
        <w:rPr>
          <w:b/>
          <w:szCs w:val="28"/>
        </w:rPr>
        <w:lastRenderedPageBreak/>
        <w:t>Подведение итогов Открытого конкурса</w:t>
      </w:r>
    </w:p>
    <w:p w14:paraId="558215CF" w14:textId="77777777" w:rsidR="007D6548" w:rsidRPr="00D32FFA" w:rsidRDefault="007D6548" w:rsidP="00B613A3">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58215D0" w14:textId="77777777" w:rsidR="007D6548" w:rsidRPr="00D32FFA" w:rsidRDefault="00E92117" w:rsidP="00B613A3">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58215D1" w14:textId="77777777" w:rsidR="007D6548" w:rsidRDefault="007D6548" w:rsidP="00B613A3">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58215D2" w14:textId="77777777" w:rsidR="0096314E" w:rsidRPr="00E67B4B" w:rsidRDefault="00E67B4B" w:rsidP="00B613A3">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58215D3" w14:textId="77777777" w:rsidR="007D6548" w:rsidRPr="00D32FFA" w:rsidRDefault="007D6548" w:rsidP="00B613A3">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58215D4" w14:textId="77777777" w:rsidR="007D6548" w:rsidRPr="00D32FFA" w:rsidRDefault="00BB742C" w:rsidP="00B613A3">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58215D5" w14:textId="77777777" w:rsidR="005C5AB8" w:rsidRDefault="007D6548" w:rsidP="00B613A3">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58215D6"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58215D7"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w:t>
      </w:r>
      <w:r>
        <w:rPr>
          <w:sz w:val="28"/>
          <w:szCs w:val="28"/>
        </w:rPr>
        <w:lastRenderedPageBreak/>
        <w:t>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558215D8"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58215D9" w14:textId="77777777" w:rsidR="007D6548" w:rsidRPr="00D32FFA" w:rsidRDefault="0096314E" w:rsidP="00B613A3">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58215DA" w14:textId="77777777" w:rsidR="008825E9" w:rsidRPr="00D32FFA" w:rsidRDefault="00093F19" w:rsidP="00B613A3">
      <w:pPr>
        <w:numPr>
          <w:ilvl w:val="0"/>
          <w:numId w:val="10"/>
        </w:numPr>
        <w:ind w:left="0" w:firstLine="709"/>
        <w:jc w:val="both"/>
        <w:rPr>
          <w:sz w:val="28"/>
          <w:szCs w:val="28"/>
        </w:rPr>
      </w:pPr>
      <w:r>
        <w:rPr>
          <w:sz w:val="28"/>
          <w:szCs w:val="28"/>
        </w:rPr>
        <w:t>Открытый конкурс признается несостоявшимся, если:</w:t>
      </w:r>
    </w:p>
    <w:p w14:paraId="558215D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58215DC"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558215DD"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58215DE"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558215DF" w14:textId="77777777" w:rsidR="00812135" w:rsidRPr="00812135" w:rsidRDefault="00812135" w:rsidP="00B613A3">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558215E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14:paraId="558215E1"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14:paraId="558215E2"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14:paraId="558215E3" w14:textId="77777777" w:rsidR="00E859B1" w:rsidRDefault="00FB2C5D" w:rsidP="00B613A3">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58215E4" w14:textId="77777777" w:rsidR="00E859B1" w:rsidRPr="0074281A" w:rsidRDefault="00E859B1" w:rsidP="00B613A3">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58215E5" w14:textId="77777777" w:rsidR="00370C44" w:rsidRPr="00E67B4B" w:rsidRDefault="009A6FDC" w:rsidP="00B613A3">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58215E6" w14:textId="77777777" w:rsidR="009A6FDC" w:rsidRPr="00D32FFA" w:rsidRDefault="009A6FDC" w:rsidP="00045327">
      <w:pPr>
        <w:pStyle w:val="afa"/>
        <w:tabs>
          <w:tab w:val="left" w:pos="1680"/>
        </w:tabs>
        <w:rPr>
          <w:sz w:val="28"/>
          <w:szCs w:val="28"/>
        </w:rPr>
      </w:pPr>
    </w:p>
    <w:p w14:paraId="558215E7" w14:textId="77777777" w:rsidR="001049C1" w:rsidRPr="004B366A" w:rsidRDefault="001049C1" w:rsidP="00B613A3">
      <w:pPr>
        <w:pStyle w:val="1a"/>
        <w:numPr>
          <w:ilvl w:val="1"/>
          <w:numId w:val="18"/>
        </w:numPr>
        <w:ind w:left="0" w:firstLine="709"/>
        <w:outlineLvl w:val="1"/>
        <w:rPr>
          <w:b/>
          <w:szCs w:val="28"/>
        </w:rPr>
      </w:pPr>
      <w:r>
        <w:rPr>
          <w:b/>
          <w:szCs w:val="28"/>
        </w:rPr>
        <w:lastRenderedPageBreak/>
        <w:t>Заключение договора</w:t>
      </w:r>
    </w:p>
    <w:p w14:paraId="558215E8" w14:textId="77777777" w:rsidR="000A6133" w:rsidRDefault="000A6133" w:rsidP="00B613A3">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58215E9" w14:textId="77777777" w:rsidR="003801CE" w:rsidRDefault="00B613A3" w:rsidP="00B613A3">
      <w:pPr>
        <w:numPr>
          <w:ilvl w:val="0"/>
          <w:numId w:val="11"/>
        </w:numPr>
        <w:ind w:left="0" w:firstLine="709"/>
        <w:jc w:val="both"/>
        <w:rPr>
          <w:sz w:val="28"/>
          <w:szCs w:val="28"/>
        </w:rPr>
      </w:pPr>
      <w:bookmarkStart w:id="28"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28"/>
    </w:p>
    <w:p w14:paraId="558215EA" w14:textId="77777777" w:rsidR="005304BC" w:rsidRDefault="005304BC" w:rsidP="00B613A3">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558215EB" w14:textId="77777777" w:rsidR="00381CD3" w:rsidRDefault="00E67B4B" w:rsidP="00B613A3">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14:paraId="558215EC" w14:textId="77777777" w:rsidR="00A921CD" w:rsidRPr="00E67B4B" w:rsidRDefault="00381CD3" w:rsidP="00B613A3">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14:paraId="558215ED" w14:textId="77777777" w:rsidR="00320EDC" w:rsidRDefault="001049C1" w:rsidP="00B613A3">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58215EE" w14:textId="77777777" w:rsidR="001049C1" w:rsidRPr="00D32FFA" w:rsidRDefault="00B92730" w:rsidP="00B613A3">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w:t>
      </w:r>
      <w:r>
        <w:rPr>
          <w:sz w:val="28"/>
          <w:szCs w:val="28"/>
        </w:rPr>
        <w:lastRenderedPageBreak/>
        <w:t>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558215EF" w14:textId="77777777" w:rsidR="001049C1" w:rsidRPr="00D32FFA" w:rsidRDefault="008309A6" w:rsidP="00B613A3">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558215F0" w14:textId="77777777" w:rsidR="001049C1" w:rsidRPr="00D32FFA" w:rsidRDefault="00731B71" w:rsidP="00B613A3">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58215F1" w14:textId="77777777" w:rsidR="001049C1" w:rsidRPr="00D32FFA" w:rsidRDefault="00D9399B" w:rsidP="00B613A3">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58215F2" w14:textId="77777777" w:rsidR="001049C1" w:rsidRPr="00D32FFA" w:rsidRDefault="004C420C" w:rsidP="00B613A3">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58215F3" w14:textId="77777777" w:rsidR="0079021D" w:rsidRPr="00856650" w:rsidRDefault="00450672" w:rsidP="00B613A3">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558215F4" w14:textId="77777777" w:rsidR="003D2C96" w:rsidRDefault="00E67B4B" w:rsidP="00B613A3">
      <w:pPr>
        <w:pStyle w:val="aff7"/>
        <w:numPr>
          <w:ilvl w:val="0"/>
          <w:numId w:val="11"/>
        </w:numPr>
        <w:pBdr>
          <w:top w:val="nil"/>
          <w:left w:val="nil"/>
          <w:bottom w:val="nil"/>
          <w:right w:val="nil"/>
          <w:between w:val="nil"/>
        </w:pBdr>
        <w:ind w:left="0" w:firstLine="709"/>
        <w:jc w:val="both"/>
        <w:rPr>
          <w:sz w:val="28"/>
          <w:szCs w:val="28"/>
        </w:rPr>
      </w:pPr>
      <w:bookmarkStart w:id="29"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w:t>
      </w:r>
      <w:r>
        <w:rPr>
          <w:sz w:val="28"/>
          <w:szCs w:val="28"/>
        </w:rPr>
        <w:lastRenderedPageBreak/>
        <w:t xml:space="preserve">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30" w:name="_Hlk133488704"/>
      <w:bookmarkStart w:id="31" w:name="_Hlk133487148"/>
      <w:r>
        <w:rPr>
          <w:sz w:val="28"/>
          <w:szCs w:val="28"/>
        </w:rPr>
        <w:t xml:space="preserve">Заказчик оставляет за собой право отказаться от заключения договора в любой момент. </w:t>
      </w:r>
    </w:p>
    <w:p w14:paraId="558215F5"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29"/>
      <w:bookmarkEnd w:id="30"/>
      <w:r>
        <w:rPr>
          <w:color w:val="222222"/>
          <w:sz w:val="28"/>
          <w:szCs w:val="28"/>
          <w:shd w:val="clear" w:color="auto" w:fill="FFFFFF"/>
        </w:rPr>
        <w:t xml:space="preserve"> </w:t>
      </w:r>
    </w:p>
    <w:bookmarkEnd w:id="31"/>
    <w:p w14:paraId="558215F6" w14:textId="77777777" w:rsidR="00B178A4" w:rsidRPr="00856650" w:rsidRDefault="00B178A4" w:rsidP="00B613A3">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14:paraId="558215F7" w14:textId="77777777" w:rsidR="008D4CFE" w:rsidRPr="004558A3" w:rsidRDefault="008D4CFE" w:rsidP="008D4CFE">
      <w:pPr>
        <w:ind w:left="709"/>
        <w:jc w:val="both"/>
        <w:rPr>
          <w:sz w:val="28"/>
          <w:szCs w:val="28"/>
        </w:rPr>
      </w:pPr>
    </w:p>
    <w:p w14:paraId="558215F8" w14:textId="77777777" w:rsidR="001049C1" w:rsidRDefault="001049C1" w:rsidP="00B613A3">
      <w:pPr>
        <w:pStyle w:val="1a"/>
        <w:numPr>
          <w:ilvl w:val="1"/>
          <w:numId w:val="18"/>
        </w:numPr>
        <w:ind w:left="0" w:firstLine="709"/>
        <w:outlineLvl w:val="1"/>
        <w:rPr>
          <w:b/>
          <w:szCs w:val="28"/>
        </w:rPr>
      </w:pPr>
      <w:r>
        <w:rPr>
          <w:b/>
          <w:szCs w:val="28"/>
        </w:rPr>
        <w:t>Обеспечение исполнения договора</w:t>
      </w:r>
    </w:p>
    <w:p w14:paraId="558215F9" w14:textId="77777777" w:rsidR="0045708B" w:rsidRPr="00E67B4B" w:rsidRDefault="00755363" w:rsidP="00B613A3">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58215FA" w14:textId="77777777" w:rsidR="00665005" w:rsidRPr="00665005" w:rsidRDefault="0045708B" w:rsidP="00B613A3">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58215FB" w14:textId="77777777" w:rsidR="0045708B" w:rsidRPr="00450672" w:rsidRDefault="0045708B" w:rsidP="00B613A3">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58215FC" w14:textId="77777777" w:rsidR="0045708B" w:rsidRPr="00450672" w:rsidRDefault="00856650" w:rsidP="00B613A3">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58215FD" w14:textId="77777777"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14:paraId="558215FE" w14:textId="77777777"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58215FF" w14:textId="77777777" w:rsidR="0045708B" w:rsidRPr="00450672" w:rsidRDefault="0045708B" w:rsidP="008D4CFE">
      <w:pPr>
        <w:pStyle w:val="aff7"/>
        <w:ind w:left="0" w:firstLine="709"/>
        <w:jc w:val="both"/>
        <w:rPr>
          <w:sz w:val="28"/>
          <w:szCs w:val="28"/>
        </w:rPr>
      </w:pPr>
      <w:r>
        <w:rPr>
          <w:sz w:val="28"/>
          <w:szCs w:val="28"/>
        </w:rPr>
        <w:t>3) гарантийных обязательств.</w:t>
      </w:r>
    </w:p>
    <w:p w14:paraId="55821600" w14:textId="77777777" w:rsidR="0045708B" w:rsidRPr="006B528B" w:rsidRDefault="0045708B" w:rsidP="00B613A3">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5821601" w14:textId="77777777" w:rsidR="0045708B" w:rsidRPr="00E67B4B" w:rsidRDefault="0045708B" w:rsidP="00B613A3">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w:t>
      </w:r>
      <w:r>
        <w:rPr>
          <w:rFonts w:eastAsia="MS Mincho"/>
          <w:sz w:val="28"/>
          <w:szCs w:val="28"/>
        </w:rPr>
        <w:lastRenderedPageBreak/>
        <w:t>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55821602" w14:textId="77777777" w:rsidR="008B1E78" w:rsidRDefault="00E67B4B" w:rsidP="00B613A3">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5821603" w14:textId="77777777" w:rsidR="004462FD" w:rsidRPr="00E67B4B" w:rsidRDefault="00E67B4B" w:rsidP="00B613A3">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5821604" w14:textId="77777777" w:rsidR="0045708B" w:rsidRDefault="00E67B4B" w:rsidP="00B613A3">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5821605" w14:textId="77777777" w:rsidR="0045708B" w:rsidRPr="00BC54B6" w:rsidRDefault="00D151F3" w:rsidP="00B613A3">
      <w:pPr>
        <w:pStyle w:val="aff7"/>
        <w:numPr>
          <w:ilvl w:val="0"/>
          <w:numId w:val="15"/>
        </w:numPr>
        <w:ind w:left="0" w:firstLine="709"/>
        <w:jc w:val="both"/>
        <w:rPr>
          <w:sz w:val="28"/>
          <w:szCs w:val="28"/>
        </w:rPr>
      </w:pPr>
      <w:bookmarkStart w:id="32"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5821606" w14:textId="77777777" w:rsidR="0045708B" w:rsidRDefault="0060696E" w:rsidP="00B613A3">
      <w:pPr>
        <w:pStyle w:val="aff7"/>
        <w:numPr>
          <w:ilvl w:val="0"/>
          <w:numId w:val="15"/>
        </w:numPr>
        <w:ind w:left="0" w:firstLine="709"/>
        <w:jc w:val="both"/>
        <w:rPr>
          <w:sz w:val="28"/>
          <w:szCs w:val="28"/>
        </w:rPr>
      </w:pPr>
      <w:bookmarkStart w:id="33" w:name="_Hlk188542557"/>
      <w:bookmarkEnd w:id="32"/>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3"/>
      <w:proofErr w:type="gramEnd"/>
    </w:p>
    <w:p w14:paraId="55821607" w14:textId="77777777" w:rsidR="00D83DFB" w:rsidRDefault="00D83DFB" w:rsidP="00D83DFB">
      <w:pPr>
        <w:pStyle w:val="aff7"/>
        <w:ind w:left="709"/>
        <w:jc w:val="both"/>
        <w:rPr>
          <w:sz w:val="28"/>
          <w:szCs w:val="28"/>
        </w:rPr>
      </w:pPr>
    </w:p>
    <w:p w14:paraId="55821608" w14:textId="77777777" w:rsidR="00D83DFB" w:rsidRPr="002C3FF9" w:rsidRDefault="00D83DFB" w:rsidP="00D83DFB">
      <w:pPr>
        <w:ind w:firstLine="709"/>
        <w:jc w:val="both"/>
        <w:rPr>
          <w:b/>
          <w:sz w:val="28"/>
          <w:szCs w:val="28"/>
          <w:highlight w:val="cyan"/>
        </w:rPr>
      </w:pPr>
    </w:p>
    <w:p w14:paraId="55821609" w14:textId="77777777" w:rsidR="00D002E6" w:rsidRPr="001F39E9" w:rsidRDefault="00B613A3" w:rsidP="00D002E6">
      <w:pPr>
        <w:spacing w:after="120"/>
        <w:jc w:val="center"/>
        <w:outlineLvl w:val="0"/>
        <w:rPr>
          <w:b/>
          <w:sz w:val="28"/>
          <w:szCs w:val="28"/>
        </w:rPr>
      </w:pPr>
      <w:r>
        <w:rPr>
          <w:rFonts w:eastAsia="MS Mincho"/>
          <w:b/>
          <w:bCs/>
          <w:sz w:val="32"/>
          <w:szCs w:val="32"/>
        </w:rPr>
        <w:t>Раздел 4. Техническое задание</w:t>
      </w:r>
    </w:p>
    <w:p w14:paraId="5582160A" w14:textId="77777777" w:rsidR="00D002E6" w:rsidRPr="002C3FF9" w:rsidRDefault="00D002E6" w:rsidP="00D002E6">
      <w:pPr>
        <w:ind w:firstLine="709"/>
        <w:jc w:val="both"/>
        <w:rPr>
          <w:b/>
          <w:sz w:val="28"/>
          <w:szCs w:val="28"/>
          <w:highlight w:val="cyan"/>
        </w:rPr>
      </w:pPr>
    </w:p>
    <w:p w14:paraId="5582160B" w14:textId="77777777" w:rsidR="00D002E6" w:rsidRPr="002C3FF9" w:rsidRDefault="00D002E6" w:rsidP="00D002E6">
      <w:pPr>
        <w:ind w:firstLine="709"/>
        <w:jc w:val="both"/>
        <w:rPr>
          <w:b/>
          <w:sz w:val="28"/>
          <w:szCs w:val="28"/>
          <w:highlight w:val="cyan"/>
        </w:rPr>
      </w:pPr>
    </w:p>
    <w:p w14:paraId="5582160C" w14:textId="77777777" w:rsidR="00D002E6" w:rsidRPr="00600956"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t>4.1. Наименование выполняемых работ.</w:t>
      </w:r>
    </w:p>
    <w:p w14:paraId="5582160D" w14:textId="77777777" w:rsidR="00D002E6" w:rsidRPr="005F46DC" w:rsidRDefault="00B613A3" w:rsidP="00D002E6">
      <w:pPr>
        <w:ind w:firstLine="709"/>
        <w:jc w:val="both"/>
        <w:rPr>
          <w:rFonts w:eastAsia="Arial"/>
          <w:sz w:val="28"/>
          <w:szCs w:val="28"/>
          <w:highlight w:val="yellow"/>
        </w:rPr>
      </w:pPr>
      <w:r>
        <w:rPr>
          <w:rFonts w:eastAsia="Arial"/>
          <w:sz w:val="28"/>
          <w:szCs w:val="28"/>
        </w:rPr>
        <w:t>Выполнение работ по капитальному ремонту покрытия площадки контейнерной по переработке большегрузных контейнеров инв. № 85 контейнерного терминала Пенза по адресу: г. Пенза, ул. Чаадаева, д. 66.</w:t>
      </w:r>
    </w:p>
    <w:p w14:paraId="5582160E" w14:textId="77777777" w:rsidR="00D002E6" w:rsidRPr="00600956"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t>4.2.  Общие положения.</w:t>
      </w:r>
    </w:p>
    <w:p w14:paraId="5582160F" w14:textId="77777777" w:rsidR="00D002E6" w:rsidRPr="00600956" w:rsidRDefault="00B613A3" w:rsidP="00D002E6">
      <w:pPr>
        <w:pBdr>
          <w:top w:val="nil"/>
          <w:left w:val="nil"/>
          <w:bottom w:val="nil"/>
          <w:right w:val="nil"/>
          <w:between w:val="nil"/>
        </w:pBdr>
        <w:ind w:firstLine="708"/>
        <w:jc w:val="both"/>
        <w:rPr>
          <w:rFonts w:eastAsia="Arial"/>
          <w:sz w:val="28"/>
          <w:szCs w:val="28"/>
        </w:rPr>
      </w:pPr>
      <w:r>
        <w:rPr>
          <w:rFonts w:eastAsia="Arial"/>
          <w:sz w:val="28"/>
          <w:szCs w:val="28"/>
        </w:rPr>
        <w:t>4.2.1. Предмет конкурса неделим, то есть претендент в случае победы в настоящем Открытом конкурсе должен выполнить работы в полном объеме согласно документации о закупке.</w:t>
      </w:r>
    </w:p>
    <w:p w14:paraId="55821610" w14:textId="77777777" w:rsidR="00D002E6" w:rsidRPr="00600956" w:rsidRDefault="00B613A3" w:rsidP="00D002E6">
      <w:pPr>
        <w:ind w:firstLine="709"/>
        <w:jc w:val="both"/>
        <w:rPr>
          <w:rFonts w:eastAsia="SimSun"/>
          <w:kern w:val="1"/>
          <w:sz w:val="28"/>
          <w:szCs w:val="28"/>
          <w:lang w:eastAsia="hi-IN" w:bidi="hi-IN"/>
        </w:rPr>
      </w:pPr>
      <w:r>
        <w:rPr>
          <w:rFonts w:eastAsia="SimSun"/>
          <w:kern w:val="1"/>
          <w:sz w:val="28"/>
          <w:szCs w:val="28"/>
          <w:lang w:eastAsia="hi-IN" w:bidi="hi-IN"/>
        </w:rPr>
        <w:lastRenderedPageBreak/>
        <w:t>4.2.2. В заявке должны быть изложены условия, соответствующие требованиям настоящего технического задания.</w:t>
      </w:r>
    </w:p>
    <w:p w14:paraId="55821611" w14:textId="77777777" w:rsidR="00D002E6" w:rsidRDefault="00B613A3" w:rsidP="00D002E6">
      <w:pPr>
        <w:ind w:firstLine="709"/>
        <w:jc w:val="both"/>
        <w:rPr>
          <w:rFonts w:eastAsia="Arial"/>
          <w:sz w:val="28"/>
          <w:szCs w:val="28"/>
        </w:rPr>
      </w:pPr>
      <w:r>
        <w:rPr>
          <w:rFonts w:eastAsia="Arial"/>
          <w:sz w:val="28"/>
          <w:szCs w:val="28"/>
        </w:rPr>
        <w:t>4.2.3.</w:t>
      </w:r>
      <w:r>
        <w:rPr>
          <w:rFonts w:eastAsia="Arial"/>
          <w:sz w:val="28"/>
          <w:szCs w:val="28"/>
        </w:rPr>
        <w:tab/>
        <w:t>Содержание работ - ведомость объемов работ представлена в пункте 4.10 технического задания.</w:t>
      </w:r>
    </w:p>
    <w:p w14:paraId="55821612" w14:textId="77777777" w:rsidR="00D002E6" w:rsidRDefault="00B613A3" w:rsidP="00D002E6">
      <w:pPr>
        <w:ind w:firstLine="709"/>
        <w:jc w:val="both"/>
        <w:rPr>
          <w:sz w:val="28"/>
          <w:szCs w:val="28"/>
        </w:rPr>
      </w:pPr>
      <w:r>
        <w:rPr>
          <w:rFonts w:eastAsia="Arial"/>
          <w:sz w:val="28"/>
          <w:szCs w:val="28"/>
        </w:rPr>
        <w:t xml:space="preserve">4.2.4. Начальная максимальная цена составляет </w:t>
      </w:r>
      <w:r>
        <w:rPr>
          <w:rFonts w:eastAsia="Arial"/>
          <w:sz w:val="28"/>
          <w:szCs w:val="28"/>
          <w:u w:val="single"/>
        </w:rPr>
        <w:t>8 394 174 (Восемь миллионов триста девяносто четыре тысячи сто семьдесят четыре) рубля 16 копеек с учетом всех налогов (кроме НДС)</w:t>
      </w:r>
      <w:r>
        <w:rPr>
          <w:sz w:val="28"/>
          <w:szCs w:val="28"/>
        </w:rPr>
        <w:t>.</w:t>
      </w:r>
    </w:p>
    <w:p w14:paraId="55821613" w14:textId="77777777" w:rsidR="00D002E6" w:rsidRPr="0047110A" w:rsidRDefault="00B613A3" w:rsidP="00D002E6">
      <w:pPr>
        <w:ind w:firstLine="709"/>
        <w:jc w:val="both"/>
        <w:rPr>
          <w:sz w:val="28"/>
          <w:szCs w:val="28"/>
        </w:rPr>
      </w:pPr>
      <w:r>
        <w:rPr>
          <w:sz w:val="28"/>
          <w:szCs w:val="28"/>
        </w:rPr>
        <w:t xml:space="preserve"> 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55821614" w14:textId="77777777" w:rsidR="00D002E6" w:rsidRPr="0047110A" w:rsidRDefault="00B613A3" w:rsidP="00D002E6">
      <w:pPr>
        <w:ind w:firstLine="709"/>
        <w:jc w:val="both"/>
        <w:rPr>
          <w:sz w:val="28"/>
          <w:szCs w:val="28"/>
        </w:rPr>
      </w:pPr>
      <w:r>
        <w:rPr>
          <w:sz w:val="28"/>
          <w:szCs w:val="28"/>
        </w:rPr>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5821615" w14:textId="77777777" w:rsidR="00D002E6" w:rsidRPr="0047110A" w:rsidRDefault="00B613A3" w:rsidP="00D002E6">
      <w:pPr>
        <w:ind w:firstLine="709"/>
        <w:jc w:val="both"/>
        <w:rPr>
          <w:sz w:val="28"/>
          <w:szCs w:val="28"/>
        </w:rPr>
      </w:pPr>
      <w:r>
        <w:rPr>
          <w:sz w:val="28"/>
          <w:szCs w:val="28"/>
        </w:rPr>
        <w:t xml:space="preserve">− все налоги и сборы, установленные законодательством РФ; </w:t>
      </w:r>
    </w:p>
    <w:p w14:paraId="55821616" w14:textId="77777777" w:rsidR="00D002E6" w:rsidRPr="0047110A" w:rsidRDefault="00B613A3" w:rsidP="00D002E6">
      <w:pPr>
        <w:ind w:firstLine="709"/>
        <w:jc w:val="both"/>
        <w:rPr>
          <w:sz w:val="28"/>
          <w:szCs w:val="28"/>
        </w:rPr>
      </w:pPr>
      <w:r>
        <w:rPr>
          <w:sz w:val="28"/>
          <w:szCs w:val="28"/>
        </w:rPr>
        <w:t>− разработка и согласование ППР;</w:t>
      </w:r>
    </w:p>
    <w:p w14:paraId="55821617" w14:textId="77777777" w:rsidR="00D002E6" w:rsidRPr="0047110A" w:rsidRDefault="00B613A3" w:rsidP="00D002E6">
      <w:pPr>
        <w:ind w:firstLine="709"/>
        <w:jc w:val="both"/>
        <w:rPr>
          <w:sz w:val="28"/>
          <w:szCs w:val="28"/>
        </w:rPr>
      </w:pPr>
      <w:r>
        <w:rPr>
          <w:sz w:val="28"/>
          <w:szCs w:val="28"/>
        </w:rPr>
        <w:t>− полный объем работ подготовительного периода в пределах строительной площадки, отведенной под строительство объекта;</w:t>
      </w:r>
    </w:p>
    <w:p w14:paraId="55821618" w14:textId="77777777" w:rsidR="00D002E6" w:rsidRPr="0047110A" w:rsidRDefault="00B613A3" w:rsidP="00D002E6">
      <w:pPr>
        <w:ind w:firstLine="709"/>
        <w:jc w:val="both"/>
        <w:rPr>
          <w:sz w:val="28"/>
          <w:szCs w:val="28"/>
        </w:rPr>
      </w:pPr>
      <w:r>
        <w:rPr>
          <w:sz w:val="28"/>
          <w:szCs w:val="28"/>
        </w:rPr>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5821619" w14:textId="77777777" w:rsidR="00D002E6" w:rsidRPr="003200E3" w:rsidRDefault="00B613A3" w:rsidP="00D002E6">
      <w:pPr>
        <w:ind w:firstLine="709"/>
        <w:jc w:val="both"/>
        <w:rPr>
          <w:sz w:val="28"/>
          <w:szCs w:val="28"/>
        </w:rPr>
      </w:pPr>
      <w:r>
        <w:rPr>
          <w:sz w:val="28"/>
          <w:szCs w:val="28"/>
        </w:rPr>
        <w:t>− стоимость всех работ, предусмотренных документацией, необходимых для сдачи результата работ в эксплуатацию в полном соответствии с условиями договора и технического задания;</w:t>
      </w:r>
    </w:p>
    <w:p w14:paraId="5582161A" w14:textId="77777777" w:rsidR="00D002E6" w:rsidRPr="0047110A" w:rsidRDefault="00B613A3" w:rsidP="00D002E6">
      <w:pPr>
        <w:ind w:firstLine="709"/>
        <w:jc w:val="both"/>
        <w:rPr>
          <w:sz w:val="28"/>
          <w:szCs w:val="28"/>
        </w:rPr>
      </w:pPr>
      <w:r>
        <w:rPr>
          <w:sz w:val="28"/>
          <w:szCs w:val="28"/>
        </w:rPr>
        <w:t xml:space="preserve">− 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5582161B" w14:textId="77777777" w:rsidR="00D002E6" w:rsidRPr="0047110A" w:rsidRDefault="00B613A3" w:rsidP="00D002E6">
      <w:pPr>
        <w:ind w:firstLine="709"/>
        <w:jc w:val="both"/>
        <w:rPr>
          <w:sz w:val="28"/>
          <w:szCs w:val="28"/>
        </w:rPr>
      </w:pPr>
      <w:r>
        <w:rPr>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страхование, уплату налоговых обязательств по иностранным рабочим,  транспортные и командировочные расходы, питание, проживание, специальную одежду и средства индивидуальной защиты;</w:t>
      </w:r>
    </w:p>
    <w:p w14:paraId="5582161C" w14:textId="77777777" w:rsidR="00D002E6" w:rsidRPr="0047110A" w:rsidRDefault="00B613A3" w:rsidP="00D002E6">
      <w:pPr>
        <w:ind w:firstLine="709"/>
        <w:jc w:val="both"/>
        <w:rPr>
          <w:sz w:val="28"/>
          <w:szCs w:val="28"/>
        </w:rPr>
      </w:pPr>
      <w:r>
        <w:rPr>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582161D" w14:textId="77777777" w:rsidR="00D002E6" w:rsidRPr="0047110A" w:rsidRDefault="00B613A3" w:rsidP="00D002E6">
      <w:pPr>
        <w:ind w:firstLine="709"/>
        <w:jc w:val="both"/>
        <w:rPr>
          <w:sz w:val="28"/>
          <w:szCs w:val="28"/>
        </w:rPr>
      </w:pPr>
      <w:r>
        <w:rPr>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14:paraId="5582161E" w14:textId="77777777" w:rsidR="00D002E6" w:rsidRPr="0047110A" w:rsidRDefault="00B613A3" w:rsidP="00D002E6">
      <w:pPr>
        <w:ind w:firstLine="709"/>
        <w:jc w:val="both"/>
        <w:rPr>
          <w:sz w:val="28"/>
          <w:szCs w:val="28"/>
        </w:rPr>
      </w:pPr>
      <w:r>
        <w:rPr>
          <w:sz w:val="28"/>
          <w:szCs w:val="28"/>
        </w:rPr>
        <w:t>− накладные расходы, сметная прибыль, лимитированные затраты;</w:t>
      </w:r>
    </w:p>
    <w:p w14:paraId="5582161F" w14:textId="77777777" w:rsidR="00D002E6" w:rsidRPr="0047110A" w:rsidRDefault="00B613A3" w:rsidP="00D002E6">
      <w:pPr>
        <w:ind w:firstLine="709"/>
        <w:jc w:val="both"/>
        <w:rPr>
          <w:sz w:val="28"/>
          <w:szCs w:val="28"/>
        </w:rPr>
      </w:pPr>
      <w:r>
        <w:rPr>
          <w:sz w:val="28"/>
          <w:szCs w:val="28"/>
        </w:rPr>
        <w:t xml:space="preserve">−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w:t>
      </w:r>
      <w:r>
        <w:rPr>
          <w:sz w:val="28"/>
          <w:szCs w:val="28"/>
        </w:rPr>
        <w:lastRenderedPageBreak/>
        <w:t>площадки в чистоте и др., а также другие затраты, в том числе сезонного характера, необходимые для функционирования строительной площадки.</w:t>
      </w:r>
    </w:p>
    <w:p w14:paraId="55821620" w14:textId="77777777" w:rsidR="00D002E6" w:rsidRDefault="00B613A3" w:rsidP="00D002E6">
      <w:pPr>
        <w:ind w:firstLine="709"/>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14:paraId="55821621" w14:textId="77777777" w:rsidR="00D002E6" w:rsidRPr="00D96EC7" w:rsidRDefault="00B613A3" w:rsidP="00D002E6">
      <w:pPr>
        <w:ind w:firstLine="709"/>
        <w:jc w:val="both"/>
        <w:rPr>
          <w:b/>
          <w:sz w:val="28"/>
          <w:szCs w:val="28"/>
        </w:rPr>
      </w:pPr>
      <w:r>
        <w:rPr>
          <w:b/>
          <w:sz w:val="28"/>
          <w:szCs w:val="28"/>
        </w:rPr>
        <w:t>4.3. Сведения о месте и сроке выполнения работ</w:t>
      </w:r>
    </w:p>
    <w:p w14:paraId="55821622" w14:textId="77777777" w:rsidR="00D002E6" w:rsidRPr="00580D76" w:rsidRDefault="00B613A3" w:rsidP="00D002E6">
      <w:pPr>
        <w:ind w:firstLine="851"/>
        <w:jc w:val="both"/>
        <w:rPr>
          <w:rFonts w:eastAsia="MS Mincho"/>
          <w:sz w:val="28"/>
          <w:szCs w:val="28"/>
        </w:rPr>
      </w:pPr>
      <w:r>
        <w:rPr>
          <w:sz w:val="28"/>
          <w:szCs w:val="28"/>
        </w:rPr>
        <w:t xml:space="preserve">4.3.1. Место выполнения Работ: </w:t>
      </w:r>
      <w:r>
        <w:rPr>
          <w:rFonts w:eastAsia="MS Mincho"/>
          <w:sz w:val="28"/>
          <w:szCs w:val="28"/>
        </w:rPr>
        <w:t>Российская Федерация, Пензенская область, г. Пенза, ул. Чаадаева, д. 66.</w:t>
      </w:r>
    </w:p>
    <w:p w14:paraId="55821623" w14:textId="77777777" w:rsidR="00D002E6" w:rsidRPr="00A14188" w:rsidRDefault="00B613A3" w:rsidP="00D002E6">
      <w:pPr>
        <w:ind w:firstLine="709"/>
        <w:jc w:val="both"/>
        <w:rPr>
          <w:rFonts w:eastAsia="MS Mincho"/>
          <w:sz w:val="28"/>
          <w:szCs w:val="28"/>
        </w:rPr>
      </w:pPr>
      <w:r>
        <w:rPr>
          <w:rFonts w:eastAsia="MS Mincho"/>
          <w:sz w:val="28"/>
          <w:szCs w:val="28"/>
        </w:rPr>
        <w:t xml:space="preserve">4.3.2.  Сроки выполнения работ: </w:t>
      </w:r>
    </w:p>
    <w:p w14:paraId="55821624" w14:textId="77777777" w:rsidR="00D002E6" w:rsidRDefault="00B613A3" w:rsidP="00D002E6">
      <w:pPr>
        <w:ind w:firstLine="709"/>
        <w:jc w:val="both"/>
        <w:rPr>
          <w:rFonts w:eastAsia="MS Mincho"/>
          <w:sz w:val="28"/>
          <w:szCs w:val="28"/>
        </w:rPr>
      </w:pPr>
      <w:r>
        <w:rPr>
          <w:rFonts w:eastAsia="MS Mincho"/>
          <w:sz w:val="28"/>
          <w:szCs w:val="28"/>
        </w:rPr>
        <w:t xml:space="preserve">Начало выполнения Работ – с даты, указанной в </w:t>
      </w:r>
      <w:r w:rsidR="00E8268D">
        <w:rPr>
          <w:rFonts w:eastAsia="MS Mincho"/>
          <w:sz w:val="28"/>
          <w:szCs w:val="28"/>
        </w:rPr>
        <w:t>У</w:t>
      </w:r>
      <w:r>
        <w:rPr>
          <w:rFonts w:eastAsia="MS Mincho"/>
          <w:sz w:val="28"/>
          <w:szCs w:val="28"/>
        </w:rPr>
        <w:t>ведомлении о начале выполнения работ.</w:t>
      </w:r>
    </w:p>
    <w:p w14:paraId="55821625" w14:textId="77777777" w:rsidR="00E8268D" w:rsidRPr="004A18AC" w:rsidRDefault="00E8268D" w:rsidP="00E8268D">
      <w:pPr>
        <w:ind w:firstLine="709"/>
        <w:jc w:val="both"/>
        <w:rPr>
          <w:rFonts w:eastAsia="MS Mincho"/>
          <w:sz w:val="28"/>
          <w:szCs w:val="28"/>
        </w:rPr>
      </w:pPr>
      <w:r>
        <w:rPr>
          <w:rFonts w:eastAsia="MS Mincho"/>
          <w:sz w:val="28"/>
          <w:szCs w:val="28"/>
        </w:rPr>
        <w:t>Окончание выполнения Работ – не более 50 (Пятидесяти) календарных дней с даты, указанной в Уведомлении о начале выполнения работ.</w:t>
      </w:r>
    </w:p>
    <w:p w14:paraId="55821626" w14:textId="77777777" w:rsidR="00D002E6" w:rsidRPr="004A18AC" w:rsidRDefault="00B613A3" w:rsidP="00D002E6">
      <w:pPr>
        <w:ind w:firstLine="709"/>
        <w:jc w:val="both"/>
        <w:rPr>
          <w:rFonts w:eastAsia="MS Mincho"/>
          <w:sz w:val="28"/>
          <w:szCs w:val="28"/>
        </w:rPr>
      </w:pPr>
      <w:r>
        <w:rPr>
          <w:rFonts w:eastAsia="MS Mincho"/>
          <w:sz w:val="28"/>
          <w:szCs w:val="28"/>
        </w:rPr>
        <w:t xml:space="preserve">Уведомление о начале выполнения Работ должно быть направлено Подрядчику в течение 10 (десяти) календарных дней, </w:t>
      </w:r>
      <w:proofErr w:type="gramStart"/>
      <w:r>
        <w:rPr>
          <w:rFonts w:eastAsia="MS Mincho"/>
          <w:sz w:val="28"/>
          <w:szCs w:val="28"/>
        </w:rPr>
        <w:t>с даты заключения</w:t>
      </w:r>
      <w:proofErr w:type="gramEnd"/>
      <w:r>
        <w:rPr>
          <w:rFonts w:eastAsia="MS Mincho"/>
          <w:sz w:val="28"/>
          <w:szCs w:val="28"/>
        </w:rPr>
        <w:t xml:space="preserve"> договора.</w:t>
      </w:r>
    </w:p>
    <w:p w14:paraId="55821627" w14:textId="77777777" w:rsidR="00D002E6" w:rsidRPr="007D0B22"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t>4.4. Требования к выполняемым работам и персоналу.</w:t>
      </w:r>
    </w:p>
    <w:p w14:paraId="55821628"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4.4.1.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14:paraId="55821629" w14:textId="77777777" w:rsidR="00D002E6" w:rsidRPr="00D96EC7" w:rsidRDefault="00B613A3" w:rsidP="00D002E6">
      <w:pPr>
        <w:ind w:firstLine="746"/>
        <w:jc w:val="both"/>
        <w:rPr>
          <w:sz w:val="28"/>
          <w:szCs w:val="28"/>
        </w:rPr>
      </w:pPr>
      <w:r>
        <w:rPr>
          <w:sz w:val="28"/>
          <w:szCs w:val="28"/>
        </w:rPr>
        <w:t xml:space="preserve">Выполняемые работы, равно как и их результат, должны соответствовать требованиям действующего законодательства Российской Федерации, с соблюдением правил противопожарной безопасности и действующих нормативных документов, строительных норм и правил (СНиП), государственных стандартов (ГОСТ), технических регламентов, с учётом условий по обеспечению промышленной и экологической безопасности, охраны труда и техники безопасности, в том числе: </w:t>
      </w:r>
    </w:p>
    <w:p w14:paraId="5582162A" w14:textId="77777777" w:rsidR="00D002E6" w:rsidRPr="00D96EC7" w:rsidRDefault="00B613A3" w:rsidP="00D002E6">
      <w:pPr>
        <w:ind w:firstLine="709"/>
        <w:jc w:val="both"/>
        <w:rPr>
          <w:sz w:val="28"/>
          <w:szCs w:val="28"/>
        </w:rPr>
      </w:pPr>
      <w:r>
        <w:rPr>
          <w:sz w:val="28"/>
          <w:szCs w:val="28"/>
        </w:rPr>
        <w:t xml:space="preserve">СП 34.13330.2021 актуализированная редакция СНиП 2.05.02-85 «Автомобильные дороги»; </w:t>
      </w:r>
    </w:p>
    <w:p w14:paraId="5582162B" w14:textId="77777777" w:rsidR="00D002E6" w:rsidRPr="00D96EC7" w:rsidRDefault="00B613A3" w:rsidP="00B613A3">
      <w:pPr>
        <w:pStyle w:val="aff7"/>
        <w:numPr>
          <w:ilvl w:val="0"/>
          <w:numId w:val="24"/>
        </w:numPr>
        <w:spacing w:line="276" w:lineRule="auto"/>
        <w:ind w:left="284" w:hanging="284"/>
        <w:jc w:val="both"/>
        <w:rPr>
          <w:sz w:val="28"/>
          <w:szCs w:val="28"/>
        </w:rPr>
      </w:pPr>
      <w:r>
        <w:rPr>
          <w:sz w:val="28"/>
          <w:szCs w:val="28"/>
        </w:rPr>
        <w:t xml:space="preserve">СП 78.13330.2012 актуализированная редакция СНиП 3.06.03-85 «Автомобильные дороги»; </w:t>
      </w:r>
    </w:p>
    <w:p w14:paraId="5582162C" w14:textId="77777777" w:rsidR="00D002E6" w:rsidRPr="00D96EC7" w:rsidRDefault="00B613A3" w:rsidP="00B613A3">
      <w:pPr>
        <w:pStyle w:val="aff7"/>
        <w:numPr>
          <w:ilvl w:val="0"/>
          <w:numId w:val="24"/>
        </w:numPr>
        <w:spacing w:line="276" w:lineRule="auto"/>
        <w:ind w:left="284" w:hanging="284"/>
        <w:jc w:val="both"/>
        <w:rPr>
          <w:sz w:val="28"/>
          <w:szCs w:val="28"/>
        </w:rPr>
      </w:pPr>
      <w:r>
        <w:rPr>
          <w:sz w:val="28"/>
          <w:szCs w:val="28"/>
        </w:rPr>
        <w:t xml:space="preserve">СП 48.13330.2019 актуализированная редакция СНиП 12-01-2004 «Организация строительства». </w:t>
      </w:r>
    </w:p>
    <w:p w14:paraId="5582162D"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 Свод правил СП 262.1325800.2016 "Контейнерные площадки и терминальные устройства на предприятиях промышленности и транспорта. Правила проектирования и строительства".</w:t>
      </w:r>
    </w:p>
    <w:p w14:paraId="5582162E"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4.4.2.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48.13330.2019 «Организация строительства» в объеме, достаточном для сдачи объекта в эксплуатацию.</w:t>
      </w:r>
    </w:p>
    <w:p w14:paraId="5582162F"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4.4.3. Исполнитель обязан обеспечить сохранность находящихся на объекте материалов.</w:t>
      </w:r>
    </w:p>
    <w:p w14:paraId="55821630"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lastRenderedPageBreak/>
        <w:t>4.4.4. Исполнитель 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w:t>
      </w:r>
    </w:p>
    <w:p w14:paraId="55821631"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4.4.5. Исполнитель обязан за счет своих средств содержать строительную площадку в чистоте и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4.3.1. настоящего технического задания. Обязан предоставить договор со специализированной организацией</w:t>
      </w:r>
    </w:p>
    <w:p w14:paraId="55821632"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4.4.6.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55821633"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4.4.7. В случае привлечения на работы нерезидентов Российской Федерации, исполнитель обязан предоставить патенты на работу сотрудников исполнителя.</w:t>
      </w:r>
    </w:p>
    <w:p w14:paraId="55821634"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14:paraId="55821635" w14:textId="77777777" w:rsidR="00D002E6" w:rsidRPr="007D0B22" w:rsidRDefault="00B613A3" w:rsidP="00D002E6">
      <w:pPr>
        <w:pBdr>
          <w:top w:val="nil"/>
          <w:left w:val="nil"/>
          <w:bottom w:val="nil"/>
          <w:right w:val="nil"/>
          <w:between w:val="nil"/>
        </w:pBdr>
        <w:ind w:firstLine="709"/>
        <w:jc w:val="both"/>
        <w:rPr>
          <w:rFonts w:eastAsia="Arial"/>
          <w:sz w:val="28"/>
          <w:szCs w:val="28"/>
        </w:rPr>
      </w:pPr>
      <w:r>
        <w:rPr>
          <w:rFonts w:eastAsia="Arial"/>
          <w:sz w:val="28"/>
          <w:szCs w:val="28"/>
        </w:rPr>
        <w:t>4.4.9. Все работы выполняются с использованием новых материалов и оборудования, применяемые материалы должны соответствовать стандартам РФ и иметь сертификаты качества.</w:t>
      </w:r>
    </w:p>
    <w:p w14:paraId="55821636" w14:textId="77777777" w:rsidR="00D002E6" w:rsidRPr="002A4E79" w:rsidRDefault="00D002E6" w:rsidP="00D002E6">
      <w:pPr>
        <w:jc w:val="both"/>
        <w:rPr>
          <w:rFonts w:eastAsia="SimSun"/>
          <w:kern w:val="1"/>
          <w:sz w:val="28"/>
          <w:szCs w:val="28"/>
          <w:lang w:eastAsia="hi-IN" w:bidi="hi-IN"/>
        </w:rPr>
      </w:pPr>
    </w:p>
    <w:p w14:paraId="55821637" w14:textId="77777777" w:rsidR="00D002E6" w:rsidRPr="002A4E79"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t>4.5. Правила приемки работ.</w:t>
      </w:r>
    </w:p>
    <w:p w14:paraId="55821638" w14:textId="77777777" w:rsidR="00D002E6" w:rsidRPr="00D96EC7" w:rsidRDefault="00B613A3" w:rsidP="00D002E6">
      <w:pPr>
        <w:ind w:firstLine="709"/>
        <w:jc w:val="both"/>
        <w:rPr>
          <w:sz w:val="28"/>
          <w:szCs w:val="28"/>
        </w:rPr>
      </w:pPr>
      <w:r>
        <w:rPr>
          <w:sz w:val="28"/>
          <w:szCs w:val="28"/>
        </w:rPr>
        <w:t xml:space="preserve">4.5.1. Подрядчик за 5 (Пять) дней до начала приемки результата работ заказчиком после выполнения в полном объеме работ передает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Подрядчиком. </w:t>
      </w:r>
    </w:p>
    <w:p w14:paraId="55821639" w14:textId="77777777" w:rsidR="00D002E6" w:rsidRPr="00D96EC7" w:rsidRDefault="00B613A3" w:rsidP="00D002E6">
      <w:pPr>
        <w:ind w:firstLine="709"/>
        <w:jc w:val="both"/>
        <w:rPr>
          <w:sz w:val="28"/>
          <w:szCs w:val="28"/>
        </w:rPr>
      </w:pPr>
      <w:r>
        <w:rPr>
          <w:sz w:val="28"/>
          <w:szCs w:val="28"/>
        </w:rPr>
        <w:t xml:space="preserve">4.5.2.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подрядчику подписанные акты приемки выполненных работ формы КС–2, справки о стоимости выполненных работ и затрат формы КС-3.</w:t>
      </w:r>
    </w:p>
    <w:p w14:paraId="5582163A" w14:textId="77777777" w:rsidR="00D002E6" w:rsidRPr="002A4E79" w:rsidRDefault="00D002E6" w:rsidP="00D002E6">
      <w:pPr>
        <w:ind w:firstLine="709"/>
        <w:jc w:val="both"/>
        <w:rPr>
          <w:rFonts w:eastAsia="MS Mincho"/>
          <w:b/>
          <w:sz w:val="28"/>
          <w:szCs w:val="28"/>
        </w:rPr>
      </w:pPr>
    </w:p>
    <w:p w14:paraId="5582163B" w14:textId="77777777" w:rsidR="00D002E6" w:rsidRPr="00AD2BF7"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lastRenderedPageBreak/>
        <w:t>4.6. Порядок оплаты.</w:t>
      </w:r>
    </w:p>
    <w:p w14:paraId="5582163C" w14:textId="77777777" w:rsidR="00D002E6" w:rsidRPr="002A4E79" w:rsidRDefault="00B613A3" w:rsidP="00D002E6">
      <w:pPr>
        <w:ind w:firstLine="709"/>
        <w:jc w:val="both"/>
        <w:rPr>
          <w:rFonts w:eastAsia="Calibri"/>
          <w:sz w:val="28"/>
          <w:szCs w:val="28"/>
        </w:rPr>
      </w:pPr>
      <w:r>
        <w:rPr>
          <w:rFonts w:eastAsia="Calibri"/>
          <w:sz w:val="28"/>
          <w:szCs w:val="28"/>
        </w:rPr>
        <w:t>Варианты оплаты указаны в пункте 13 Информационной карты.</w:t>
      </w:r>
    </w:p>
    <w:p w14:paraId="5582163D" w14:textId="77777777" w:rsidR="00D002E6" w:rsidRPr="005F46DC" w:rsidRDefault="00D002E6" w:rsidP="00D002E6">
      <w:pPr>
        <w:ind w:firstLine="709"/>
        <w:jc w:val="both"/>
        <w:rPr>
          <w:rFonts w:eastAsia="Calibri"/>
          <w:sz w:val="28"/>
          <w:szCs w:val="28"/>
          <w:highlight w:val="yellow"/>
        </w:rPr>
      </w:pPr>
    </w:p>
    <w:p w14:paraId="5582163E" w14:textId="77777777" w:rsidR="00D002E6" w:rsidRPr="00AD2BF7" w:rsidRDefault="00B613A3" w:rsidP="00D002E6">
      <w:pPr>
        <w:ind w:firstLine="709"/>
        <w:jc w:val="both"/>
        <w:outlineLvl w:val="1"/>
        <w:rPr>
          <w:rFonts w:eastAsia="SimSun"/>
          <w:b/>
          <w:kern w:val="1"/>
          <w:sz w:val="28"/>
          <w:szCs w:val="28"/>
          <w:lang w:eastAsia="hi-IN" w:bidi="hi-IN"/>
        </w:rPr>
      </w:pPr>
      <w:r>
        <w:rPr>
          <w:rFonts w:eastAsia="SimSun"/>
          <w:b/>
          <w:kern w:val="1"/>
          <w:sz w:val="28"/>
          <w:szCs w:val="28"/>
          <w:lang w:eastAsia="hi-IN" w:bidi="hi-IN"/>
        </w:rPr>
        <w:t xml:space="preserve">4.7. Требования к гарантийному сроку. </w:t>
      </w:r>
    </w:p>
    <w:p w14:paraId="5582163F" w14:textId="77777777" w:rsidR="00D002E6" w:rsidRPr="001D6057" w:rsidRDefault="00B613A3" w:rsidP="00D002E6">
      <w:pPr>
        <w:ind w:firstLine="720"/>
        <w:jc w:val="both"/>
        <w:rPr>
          <w:rFonts w:eastAsia="MS Mincho"/>
          <w:b/>
          <w:bCs/>
          <w:sz w:val="28"/>
          <w:szCs w:val="28"/>
        </w:rPr>
      </w:pPr>
      <w:r>
        <w:rPr>
          <w:rFonts w:eastAsia="MS Mincho"/>
          <w:sz w:val="28"/>
          <w:szCs w:val="28"/>
        </w:rPr>
        <w:t xml:space="preserve">4.7.1. Гарантийный срок на результаты работ должен составлять не менее 36 (Тридцать шесть) месяцев и исчисляется, начиная со следующего дня, после </w:t>
      </w:r>
      <w:r w:rsidR="00E8268D">
        <w:rPr>
          <w:rFonts w:eastAsia="MS Mincho"/>
          <w:sz w:val="28"/>
          <w:szCs w:val="28"/>
        </w:rPr>
        <w:t>З</w:t>
      </w:r>
      <w:r>
        <w:rPr>
          <w:rFonts w:eastAsia="MS Mincho"/>
          <w:sz w:val="28"/>
          <w:szCs w:val="28"/>
        </w:rPr>
        <w:t>авершения</w:t>
      </w:r>
      <w:r w:rsidR="004B3149">
        <w:rPr>
          <w:rFonts w:eastAsia="MS Mincho"/>
          <w:sz w:val="28"/>
          <w:szCs w:val="28"/>
        </w:rPr>
        <w:t xml:space="preserve"> </w:t>
      </w:r>
      <w:r w:rsidR="004B3149" w:rsidRPr="00BE00FE">
        <w:rPr>
          <w:rFonts w:eastAsia="MS Mincho"/>
          <w:sz w:val="28"/>
          <w:szCs w:val="28"/>
        </w:rPr>
        <w:t>работ</w:t>
      </w:r>
      <w:r w:rsidRPr="001D6057">
        <w:rPr>
          <w:rFonts w:eastAsia="MS Mincho"/>
          <w:sz w:val="28"/>
          <w:szCs w:val="28"/>
        </w:rPr>
        <w:t>.</w:t>
      </w:r>
      <w:r w:rsidRPr="001D6057">
        <w:rPr>
          <w:rFonts w:eastAsia="MS Mincho"/>
          <w:b/>
          <w:bCs/>
          <w:sz w:val="28"/>
          <w:szCs w:val="28"/>
        </w:rPr>
        <w:t xml:space="preserve"> </w:t>
      </w:r>
    </w:p>
    <w:p w14:paraId="55821640" w14:textId="77777777" w:rsidR="00D002E6" w:rsidRPr="00D96EC7" w:rsidRDefault="00B613A3" w:rsidP="00D002E6">
      <w:pPr>
        <w:ind w:firstLine="709"/>
        <w:jc w:val="both"/>
        <w:rPr>
          <w:sz w:val="28"/>
          <w:szCs w:val="28"/>
        </w:rPr>
      </w:pPr>
      <w:r>
        <w:rPr>
          <w:sz w:val="28"/>
          <w:szCs w:val="28"/>
        </w:rPr>
        <w:t xml:space="preserve">4.7.2.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55821641" w14:textId="77777777" w:rsidR="00D002E6" w:rsidRPr="00D96EC7" w:rsidRDefault="00B613A3" w:rsidP="00D002E6">
      <w:pPr>
        <w:ind w:firstLine="709"/>
        <w:jc w:val="both"/>
        <w:rPr>
          <w:rFonts w:eastAsia="MS Mincho"/>
          <w:sz w:val="28"/>
          <w:szCs w:val="28"/>
        </w:rPr>
      </w:pPr>
      <w:r>
        <w:rPr>
          <w:rFonts w:eastAsia="MS Mincho"/>
          <w:sz w:val="28"/>
          <w:szCs w:val="28"/>
        </w:rPr>
        <w:t>4.7.3.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w:t>
      </w:r>
    </w:p>
    <w:p w14:paraId="55821642" w14:textId="77777777" w:rsidR="00D002E6" w:rsidRPr="00D96EC7" w:rsidRDefault="00B613A3" w:rsidP="00D002E6">
      <w:pPr>
        <w:ind w:firstLine="709"/>
        <w:jc w:val="both"/>
        <w:rPr>
          <w:rFonts w:eastAsia="MS Mincho"/>
          <w:sz w:val="28"/>
          <w:szCs w:val="28"/>
        </w:rPr>
      </w:pPr>
      <w:r>
        <w:rPr>
          <w:rFonts w:eastAsia="MS Mincho"/>
          <w:sz w:val="28"/>
          <w:szCs w:val="28"/>
        </w:rPr>
        <w:t xml:space="preserve">4.7.4. Сроки устранения подрядчиком недостатков в любом случае не должны превышать 15 (Пятнадцать) дней </w:t>
      </w:r>
      <w:proofErr w:type="gramStart"/>
      <w:r>
        <w:rPr>
          <w:rFonts w:eastAsia="MS Mincho"/>
          <w:sz w:val="28"/>
          <w:szCs w:val="28"/>
        </w:rPr>
        <w:t>с даты подписания</w:t>
      </w:r>
      <w:proofErr w:type="gramEnd"/>
      <w:r>
        <w:rPr>
          <w:rFonts w:eastAsia="MS Mincho"/>
          <w:sz w:val="28"/>
          <w:szCs w:val="28"/>
        </w:rPr>
        <w:t xml:space="preserve"> сторонами или оформления заказчиком в одностороннем порядке рекламационного акта.</w:t>
      </w:r>
    </w:p>
    <w:p w14:paraId="55821643" w14:textId="77777777" w:rsidR="00D002E6" w:rsidRPr="00D96EC7" w:rsidRDefault="00B613A3" w:rsidP="00D002E6">
      <w:pPr>
        <w:ind w:firstLine="709"/>
        <w:jc w:val="both"/>
        <w:rPr>
          <w:rFonts w:eastAsia="MS Mincho"/>
          <w:sz w:val="28"/>
          <w:szCs w:val="28"/>
        </w:rPr>
      </w:pPr>
      <w:r>
        <w:rPr>
          <w:rFonts w:eastAsia="MS Mincho"/>
          <w:sz w:val="28"/>
          <w:szCs w:val="28"/>
        </w:rPr>
        <w:t>4.7.5.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55821644" w14:textId="77777777" w:rsidR="00D002E6" w:rsidRPr="00D60078" w:rsidRDefault="00D002E6" w:rsidP="00D002E6">
      <w:pPr>
        <w:jc w:val="both"/>
        <w:rPr>
          <w:rFonts w:eastAsia="SimSun"/>
          <w:kern w:val="1"/>
          <w:sz w:val="28"/>
          <w:szCs w:val="28"/>
          <w:lang w:eastAsia="hi-IN" w:bidi="hi-IN"/>
        </w:rPr>
      </w:pPr>
    </w:p>
    <w:p w14:paraId="55821645" w14:textId="77777777" w:rsidR="00D002E6" w:rsidRPr="00D60078" w:rsidRDefault="00B613A3" w:rsidP="00D002E6">
      <w:pPr>
        <w:ind w:firstLine="709"/>
        <w:jc w:val="both"/>
        <w:outlineLvl w:val="1"/>
        <w:rPr>
          <w:rFonts w:eastAsia="MS Mincho"/>
          <w:b/>
          <w:sz w:val="28"/>
          <w:szCs w:val="28"/>
        </w:rPr>
      </w:pPr>
      <w:r>
        <w:rPr>
          <w:rFonts w:eastAsia="MS Mincho"/>
          <w:b/>
          <w:sz w:val="28"/>
          <w:szCs w:val="28"/>
        </w:rPr>
        <w:t>4.8. Режим выполнения работ.</w:t>
      </w:r>
    </w:p>
    <w:p w14:paraId="55821646" w14:textId="77777777" w:rsidR="00D002E6" w:rsidRPr="006721B7" w:rsidRDefault="00B613A3" w:rsidP="00D002E6">
      <w:pPr>
        <w:ind w:firstLine="709"/>
        <w:jc w:val="both"/>
        <w:rPr>
          <w:rFonts w:eastAsia="MS Mincho"/>
          <w:sz w:val="28"/>
          <w:szCs w:val="28"/>
        </w:rPr>
      </w:pPr>
      <w:r>
        <w:rPr>
          <w:rFonts w:eastAsia="MS Mincho"/>
          <w:sz w:val="28"/>
          <w:szCs w:val="28"/>
        </w:rPr>
        <w:t xml:space="preserve">4.8.1. Победитель имеет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14:paraId="55821647" w14:textId="77777777" w:rsidR="00D002E6" w:rsidRDefault="00D002E6" w:rsidP="00D002E6">
      <w:pPr>
        <w:ind w:firstLine="709"/>
        <w:jc w:val="both"/>
        <w:outlineLvl w:val="1"/>
        <w:rPr>
          <w:rFonts w:eastAsia="MS Mincho"/>
          <w:b/>
          <w:sz w:val="28"/>
          <w:szCs w:val="28"/>
        </w:rPr>
      </w:pPr>
    </w:p>
    <w:p w14:paraId="55821648" w14:textId="77777777" w:rsidR="00D002E6" w:rsidRPr="00D60078" w:rsidRDefault="00B613A3" w:rsidP="00D002E6">
      <w:pPr>
        <w:ind w:firstLine="709"/>
        <w:jc w:val="both"/>
        <w:outlineLvl w:val="1"/>
        <w:rPr>
          <w:rFonts w:eastAsia="MS Mincho"/>
          <w:b/>
          <w:sz w:val="28"/>
          <w:szCs w:val="28"/>
        </w:rPr>
      </w:pPr>
      <w:r>
        <w:rPr>
          <w:rFonts w:eastAsia="MS Mincho"/>
          <w:b/>
          <w:sz w:val="28"/>
          <w:szCs w:val="28"/>
        </w:rPr>
        <w:t>4.9. Прочие условия.</w:t>
      </w:r>
    </w:p>
    <w:p w14:paraId="55821649" w14:textId="77777777" w:rsidR="00D002E6" w:rsidRPr="00D96EC7" w:rsidRDefault="00B613A3" w:rsidP="00D002E6">
      <w:pPr>
        <w:tabs>
          <w:tab w:val="left" w:pos="0"/>
        </w:tabs>
        <w:autoSpaceDE w:val="0"/>
        <w:ind w:firstLine="709"/>
        <w:jc w:val="both"/>
        <w:rPr>
          <w:rFonts w:eastAsia="Arial"/>
          <w:sz w:val="28"/>
          <w:szCs w:val="28"/>
        </w:rPr>
      </w:pPr>
      <w:r>
        <w:rPr>
          <w:rFonts w:eastAsia="Arial"/>
          <w:sz w:val="28"/>
          <w:szCs w:val="28"/>
        </w:rPr>
        <w:t>4.9.1. Работы производятся на открытых производственных площадках с наличием в зоне производства работ движения технологического транспорта, грузоподъемных механизмов, специализированной техники, автотранспортных средств.</w:t>
      </w:r>
    </w:p>
    <w:p w14:paraId="5582164A" w14:textId="77777777" w:rsidR="00D002E6" w:rsidRPr="00D96EC7" w:rsidRDefault="00B613A3" w:rsidP="00D002E6">
      <w:pPr>
        <w:tabs>
          <w:tab w:val="left" w:pos="0"/>
        </w:tabs>
        <w:autoSpaceDE w:val="0"/>
        <w:ind w:firstLine="709"/>
        <w:jc w:val="both"/>
        <w:rPr>
          <w:rFonts w:eastAsia="Arial"/>
          <w:sz w:val="28"/>
          <w:szCs w:val="28"/>
        </w:rPr>
      </w:pPr>
      <w:r>
        <w:rPr>
          <w:rFonts w:eastAsia="Arial"/>
          <w:sz w:val="28"/>
          <w:szCs w:val="28"/>
        </w:rPr>
        <w:t>4.9.2.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14:paraId="5582164B" w14:textId="77777777" w:rsidR="00D002E6" w:rsidRDefault="00B613A3" w:rsidP="00D002E6">
      <w:pPr>
        <w:tabs>
          <w:tab w:val="left" w:pos="0"/>
        </w:tabs>
        <w:autoSpaceDE w:val="0"/>
        <w:ind w:firstLine="709"/>
        <w:jc w:val="both"/>
        <w:rPr>
          <w:rFonts w:eastAsia="Arial"/>
          <w:sz w:val="28"/>
          <w:szCs w:val="28"/>
        </w:rPr>
      </w:pPr>
      <w:r>
        <w:rPr>
          <w:rFonts w:eastAsia="Arial"/>
          <w:sz w:val="28"/>
          <w:szCs w:val="28"/>
        </w:rPr>
        <w:t xml:space="preserve">4.9.3. </w:t>
      </w:r>
      <w:proofErr w:type="gramStart"/>
      <w:r>
        <w:rPr>
          <w:rFonts w:eastAsia="Arial"/>
          <w:sz w:val="28"/>
          <w:szCs w:val="28"/>
        </w:rPr>
        <w:t>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w:t>
      </w:r>
      <w:proofErr w:type="gramEnd"/>
    </w:p>
    <w:p w14:paraId="5582164C" w14:textId="77777777" w:rsidR="00D002E6" w:rsidRDefault="00D002E6" w:rsidP="00D002E6">
      <w:pPr>
        <w:tabs>
          <w:tab w:val="left" w:pos="0"/>
        </w:tabs>
        <w:autoSpaceDE w:val="0"/>
        <w:ind w:firstLine="709"/>
        <w:jc w:val="both"/>
        <w:rPr>
          <w:rFonts w:eastAsia="Arial"/>
          <w:sz w:val="28"/>
          <w:szCs w:val="28"/>
        </w:rPr>
      </w:pPr>
    </w:p>
    <w:tbl>
      <w:tblPr>
        <w:tblW w:w="9072" w:type="dxa"/>
        <w:tblInd w:w="-176" w:type="dxa"/>
        <w:tblLook w:val="04A0" w:firstRow="1" w:lastRow="0" w:firstColumn="1" w:lastColumn="0" w:noHBand="0" w:noVBand="1"/>
      </w:tblPr>
      <w:tblGrid>
        <w:gridCol w:w="9072"/>
      </w:tblGrid>
      <w:tr w:rsidR="00D002E6" w:rsidRPr="00BA6645" w14:paraId="5582164E" w14:textId="77777777" w:rsidTr="00D002E6">
        <w:trPr>
          <w:trHeight w:val="840"/>
        </w:trPr>
        <w:tc>
          <w:tcPr>
            <w:tcW w:w="9072" w:type="dxa"/>
            <w:shd w:val="clear" w:color="auto" w:fill="auto"/>
            <w:vAlign w:val="center"/>
            <w:hideMark/>
          </w:tcPr>
          <w:p w14:paraId="5582164D" w14:textId="77777777" w:rsidR="00D002E6" w:rsidRPr="00BA6645" w:rsidRDefault="00B613A3" w:rsidP="00D002E6">
            <w:pPr>
              <w:suppressAutoHyphens w:val="0"/>
              <w:rPr>
                <w:color w:val="000000"/>
                <w:lang w:eastAsia="ru-RU"/>
              </w:rPr>
            </w:pPr>
            <w:r>
              <w:rPr>
                <w:rFonts w:eastAsia="Arial"/>
                <w:b/>
                <w:bCs/>
                <w:sz w:val="28"/>
                <w:szCs w:val="28"/>
              </w:rPr>
              <w:t>4.10 Сметный расчет</w:t>
            </w:r>
          </w:p>
        </w:tc>
      </w:tr>
    </w:tbl>
    <w:p w14:paraId="5582164F" w14:textId="77777777" w:rsidR="00D002E6" w:rsidRDefault="00D002E6" w:rsidP="00D002E6">
      <w:pPr>
        <w:tabs>
          <w:tab w:val="left" w:pos="0"/>
        </w:tabs>
        <w:autoSpaceDE w:val="0"/>
        <w:jc w:val="both"/>
        <w:rPr>
          <w:rFonts w:eastAsia="Arial"/>
          <w:b/>
          <w:bCs/>
          <w:sz w:val="28"/>
          <w:szCs w:val="28"/>
        </w:rPr>
      </w:pPr>
    </w:p>
    <w:p w14:paraId="55821650" w14:textId="77777777" w:rsidR="00D002E6" w:rsidRDefault="00D002E6" w:rsidP="00D002E6">
      <w:pPr>
        <w:tabs>
          <w:tab w:val="left" w:pos="0"/>
        </w:tabs>
        <w:autoSpaceDE w:val="0"/>
        <w:jc w:val="both"/>
        <w:rPr>
          <w:rFonts w:eastAsia="Arial"/>
          <w:b/>
          <w:bCs/>
          <w:sz w:val="28"/>
          <w:szCs w:val="28"/>
        </w:rPr>
      </w:pPr>
    </w:p>
    <w:p w14:paraId="55821651" w14:textId="77777777" w:rsidR="00D002E6" w:rsidRDefault="00D002E6" w:rsidP="00D002E6">
      <w:pPr>
        <w:tabs>
          <w:tab w:val="left" w:pos="0"/>
        </w:tabs>
        <w:autoSpaceDE w:val="0"/>
        <w:jc w:val="both"/>
        <w:rPr>
          <w:rFonts w:eastAsia="Arial"/>
          <w:b/>
          <w:bCs/>
          <w:sz w:val="28"/>
          <w:szCs w:val="28"/>
        </w:rPr>
      </w:pPr>
    </w:p>
    <w:p w14:paraId="55821652" w14:textId="77777777" w:rsidR="00D002E6" w:rsidRDefault="00D002E6" w:rsidP="00D002E6">
      <w:pPr>
        <w:tabs>
          <w:tab w:val="left" w:pos="0"/>
        </w:tabs>
        <w:autoSpaceDE w:val="0"/>
        <w:jc w:val="both"/>
        <w:rPr>
          <w:rFonts w:eastAsia="Arial"/>
          <w:b/>
          <w:bCs/>
          <w:sz w:val="28"/>
          <w:szCs w:val="28"/>
        </w:rPr>
      </w:pPr>
    </w:p>
    <w:p w14:paraId="55821653" w14:textId="77777777" w:rsidR="00D002E6" w:rsidRDefault="00D002E6" w:rsidP="00D002E6">
      <w:pPr>
        <w:tabs>
          <w:tab w:val="left" w:pos="0"/>
        </w:tabs>
        <w:autoSpaceDE w:val="0"/>
        <w:jc w:val="both"/>
        <w:rPr>
          <w:rFonts w:eastAsia="Arial"/>
          <w:b/>
          <w:bCs/>
          <w:sz w:val="28"/>
          <w:szCs w:val="28"/>
        </w:rPr>
      </w:pPr>
    </w:p>
    <w:p w14:paraId="55821654" w14:textId="77777777" w:rsidR="00D002E6" w:rsidRDefault="00D002E6" w:rsidP="00D002E6">
      <w:pPr>
        <w:tabs>
          <w:tab w:val="left" w:pos="0"/>
        </w:tabs>
        <w:autoSpaceDE w:val="0"/>
        <w:jc w:val="both"/>
        <w:rPr>
          <w:rFonts w:eastAsia="Arial"/>
          <w:b/>
          <w:bCs/>
          <w:sz w:val="28"/>
          <w:szCs w:val="28"/>
        </w:rPr>
      </w:pPr>
    </w:p>
    <w:p w14:paraId="55821655" w14:textId="77777777" w:rsidR="00D002E6" w:rsidRDefault="00D002E6" w:rsidP="00D002E6">
      <w:pPr>
        <w:tabs>
          <w:tab w:val="left" w:pos="0"/>
        </w:tabs>
        <w:autoSpaceDE w:val="0"/>
        <w:jc w:val="both"/>
        <w:rPr>
          <w:rFonts w:eastAsia="Arial"/>
          <w:b/>
          <w:bCs/>
          <w:sz w:val="28"/>
          <w:szCs w:val="28"/>
        </w:rPr>
      </w:pPr>
    </w:p>
    <w:p w14:paraId="55821656" w14:textId="77777777" w:rsidR="00D002E6" w:rsidRDefault="00D002E6" w:rsidP="00D002E6">
      <w:pPr>
        <w:tabs>
          <w:tab w:val="left" w:pos="0"/>
        </w:tabs>
        <w:autoSpaceDE w:val="0"/>
        <w:jc w:val="both"/>
        <w:rPr>
          <w:rFonts w:eastAsia="Arial"/>
          <w:b/>
          <w:bCs/>
          <w:sz w:val="28"/>
          <w:szCs w:val="28"/>
        </w:rPr>
      </w:pPr>
    </w:p>
    <w:p w14:paraId="55821657" w14:textId="77777777" w:rsidR="00D002E6" w:rsidRDefault="00D002E6" w:rsidP="00D002E6">
      <w:pPr>
        <w:tabs>
          <w:tab w:val="left" w:pos="0"/>
        </w:tabs>
        <w:autoSpaceDE w:val="0"/>
        <w:jc w:val="both"/>
        <w:rPr>
          <w:rFonts w:eastAsia="Arial"/>
          <w:b/>
          <w:bCs/>
          <w:sz w:val="28"/>
          <w:szCs w:val="28"/>
        </w:rPr>
      </w:pPr>
    </w:p>
    <w:p w14:paraId="55821658" w14:textId="77777777" w:rsidR="00D002E6" w:rsidRDefault="00D002E6" w:rsidP="00D002E6">
      <w:pPr>
        <w:tabs>
          <w:tab w:val="left" w:pos="0"/>
        </w:tabs>
        <w:autoSpaceDE w:val="0"/>
        <w:jc w:val="both"/>
        <w:rPr>
          <w:rFonts w:eastAsia="Arial"/>
          <w:b/>
          <w:bCs/>
          <w:sz w:val="28"/>
          <w:szCs w:val="28"/>
        </w:rPr>
      </w:pPr>
    </w:p>
    <w:p w14:paraId="55821659" w14:textId="77777777" w:rsidR="00D002E6" w:rsidRDefault="00D002E6" w:rsidP="00D002E6">
      <w:pPr>
        <w:tabs>
          <w:tab w:val="left" w:pos="0"/>
        </w:tabs>
        <w:autoSpaceDE w:val="0"/>
        <w:jc w:val="both"/>
        <w:rPr>
          <w:rFonts w:eastAsia="Arial"/>
          <w:b/>
          <w:bCs/>
          <w:sz w:val="28"/>
          <w:szCs w:val="28"/>
        </w:rPr>
      </w:pPr>
    </w:p>
    <w:p w14:paraId="5582165A" w14:textId="77777777" w:rsidR="00D002E6" w:rsidRDefault="00D002E6" w:rsidP="00D002E6">
      <w:pPr>
        <w:tabs>
          <w:tab w:val="left" w:pos="0"/>
        </w:tabs>
        <w:autoSpaceDE w:val="0"/>
        <w:jc w:val="both"/>
        <w:rPr>
          <w:rFonts w:eastAsia="Arial"/>
          <w:b/>
          <w:bCs/>
          <w:sz w:val="28"/>
          <w:szCs w:val="28"/>
        </w:rPr>
      </w:pPr>
    </w:p>
    <w:p w14:paraId="5582165B" w14:textId="77777777" w:rsidR="00D002E6" w:rsidRDefault="00D002E6" w:rsidP="00D002E6">
      <w:pPr>
        <w:tabs>
          <w:tab w:val="left" w:pos="0"/>
        </w:tabs>
        <w:autoSpaceDE w:val="0"/>
        <w:jc w:val="both"/>
        <w:rPr>
          <w:rFonts w:eastAsia="Arial"/>
          <w:b/>
          <w:bCs/>
          <w:sz w:val="28"/>
          <w:szCs w:val="28"/>
        </w:rPr>
      </w:pPr>
    </w:p>
    <w:p w14:paraId="5582165C" w14:textId="77777777" w:rsidR="00D002E6" w:rsidRDefault="00D002E6" w:rsidP="00D002E6">
      <w:pPr>
        <w:tabs>
          <w:tab w:val="left" w:pos="0"/>
        </w:tabs>
        <w:autoSpaceDE w:val="0"/>
        <w:jc w:val="both"/>
        <w:rPr>
          <w:rFonts w:eastAsia="Arial"/>
          <w:b/>
          <w:bCs/>
          <w:sz w:val="28"/>
          <w:szCs w:val="28"/>
        </w:rPr>
      </w:pPr>
    </w:p>
    <w:p w14:paraId="5582165D" w14:textId="77777777" w:rsidR="00D002E6" w:rsidRDefault="00D002E6" w:rsidP="00D002E6">
      <w:pPr>
        <w:tabs>
          <w:tab w:val="left" w:pos="0"/>
        </w:tabs>
        <w:autoSpaceDE w:val="0"/>
        <w:jc w:val="both"/>
        <w:rPr>
          <w:rFonts w:eastAsia="Arial"/>
          <w:b/>
          <w:bCs/>
          <w:sz w:val="28"/>
          <w:szCs w:val="28"/>
        </w:rPr>
      </w:pPr>
    </w:p>
    <w:p w14:paraId="5582165E" w14:textId="77777777" w:rsidR="00D002E6" w:rsidRDefault="00D002E6" w:rsidP="00D002E6">
      <w:pPr>
        <w:tabs>
          <w:tab w:val="left" w:pos="0"/>
        </w:tabs>
        <w:autoSpaceDE w:val="0"/>
        <w:jc w:val="both"/>
        <w:rPr>
          <w:rFonts w:eastAsia="Arial"/>
          <w:b/>
          <w:bCs/>
          <w:sz w:val="28"/>
          <w:szCs w:val="28"/>
        </w:rPr>
      </w:pPr>
    </w:p>
    <w:p w14:paraId="5582165F" w14:textId="77777777" w:rsidR="00D002E6" w:rsidRDefault="00D002E6" w:rsidP="00D002E6">
      <w:pPr>
        <w:tabs>
          <w:tab w:val="left" w:pos="0"/>
        </w:tabs>
        <w:autoSpaceDE w:val="0"/>
        <w:jc w:val="both"/>
        <w:rPr>
          <w:rFonts w:eastAsia="Arial"/>
          <w:b/>
          <w:bCs/>
          <w:sz w:val="28"/>
          <w:szCs w:val="28"/>
        </w:rPr>
      </w:pPr>
    </w:p>
    <w:p w14:paraId="55821660" w14:textId="77777777" w:rsidR="00D002E6" w:rsidRDefault="00D002E6" w:rsidP="00D002E6">
      <w:pPr>
        <w:tabs>
          <w:tab w:val="left" w:pos="0"/>
        </w:tabs>
        <w:autoSpaceDE w:val="0"/>
        <w:jc w:val="both"/>
        <w:rPr>
          <w:rFonts w:eastAsia="Arial"/>
          <w:b/>
          <w:bCs/>
          <w:sz w:val="28"/>
          <w:szCs w:val="28"/>
        </w:rPr>
      </w:pPr>
    </w:p>
    <w:p w14:paraId="55821661" w14:textId="77777777" w:rsidR="00D002E6" w:rsidRDefault="00D002E6" w:rsidP="00D002E6">
      <w:pPr>
        <w:tabs>
          <w:tab w:val="left" w:pos="0"/>
        </w:tabs>
        <w:autoSpaceDE w:val="0"/>
        <w:jc w:val="both"/>
        <w:rPr>
          <w:rFonts w:eastAsia="Arial"/>
          <w:b/>
          <w:bCs/>
          <w:sz w:val="28"/>
          <w:szCs w:val="28"/>
        </w:rPr>
      </w:pPr>
    </w:p>
    <w:p w14:paraId="55821662" w14:textId="77777777" w:rsidR="00D002E6" w:rsidRDefault="00D002E6" w:rsidP="00D002E6">
      <w:pPr>
        <w:tabs>
          <w:tab w:val="left" w:pos="0"/>
        </w:tabs>
        <w:autoSpaceDE w:val="0"/>
        <w:jc w:val="both"/>
        <w:rPr>
          <w:rFonts w:eastAsia="Arial"/>
          <w:b/>
          <w:bCs/>
          <w:sz w:val="28"/>
          <w:szCs w:val="28"/>
        </w:rPr>
      </w:pPr>
    </w:p>
    <w:p w14:paraId="55821663" w14:textId="77777777" w:rsidR="00D002E6" w:rsidRDefault="00D002E6" w:rsidP="00D002E6">
      <w:pPr>
        <w:tabs>
          <w:tab w:val="left" w:pos="0"/>
        </w:tabs>
        <w:autoSpaceDE w:val="0"/>
        <w:jc w:val="both"/>
        <w:rPr>
          <w:rFonts w:eastAsia="Arial"/>
          <w:b/>
          <w:bCs/>
          <w:sz w:val="28"/>
          <w:szCs w:val="28"/>
        </w:rPr>
      </w:pPr>
    </w:p>
    <w:p w14:paraId="55821664" w14:textId="77777777" w:rsidR="00D002E6" w:rsidRDefault="00D002E6" w:rsidP="00D002E6">
      <w:pPr>
        <w:tabs>
          <w:tab w:val="left" w:pos="0"/>
        </w:tabs>
        <w:autoSpaceDE w:val="0"/>
        <w:jc w:val="both"/>
        <w:rPr>
          <w:rFonts w:eastAsia="Arial"/>
          <w:b/>
          <w:bCs/>
          <w:sz w:val="28"/>
          <w:szCs w:val="28"/>
        </w:rPr>
      </w:pPr>
    </w:p>
    <w:p w14:paraId="55821665" w14:textId="77777777" w:rsidR="00D002E6" w:rsidRDefault="00D002E6" w:rsidP="00D002E6">
      <w:pPr>
        <w:tabs>
          <w:tab w:val="left" w:pos="0"/>
        </w:tabs>
        <w:autoSpaceDE w:val="0"/>
        <w:jc w:val="both"/>
        <w:rPr>
          <w:rFonts w:eastAsia="Arial"/>
          <w:b/>
          <w:bCs/>
          <w:sz w:val="28"/>
          <w:szCs w:val="28"/>
        </w:rPr>
      </w:pPr>
    </w:p>
    <w:p w14:paraId="55821666" w14:textId="77777777" w:rsidR="00D002E6" w:rsidRDefault="00D002E6" w:rsidP="00D002E6">
      <w:pPr>
        <w:tabs>
          <w:tab w:val="left" w:pos="0"/>
        </w:tabs>
        <w:autoSpaceDE w:val="0"/>
        <w:jc w:val="both"/>
        <w:rPr>
          <w:rFonts w:eastAsia="Arial"/>
          <w:b/>
          <w:bCs/>
          <w:sz w:val="28"/>
          <w:szCs w:val="28"/>
        </w:rPr>
      </w:pPr>
    </w:p>
    <w:p w14:paraId="55821667" w14:textId="77777777" w:rsidR="00D002E6" w:rsidRDefault="00D002E6" w:rsidP="00D002E6">
      <w:pPr>
        <w:tabs>
          <w:tab w:val="left" w:pos="0"/>
        </w:tabs>
        <w:autoSpaceDE w:val="0"/>
        <w:jc w:val="both"/>
        <w:rPr>
          <w:rFonts w:eastAsia="Arial"/>
          <w:b/>
          <w:bCs/>
          <w:sz w:val="28"/>
          <w:szCs w:val="28"/>
        </w:rPr>
      </w:pPr>
    </w:p>
    <w:p w14:paraId="55821668" w14:textId="77777777" w:rsidR="00D002E6" w:rsidRDefault="00D002E6" w:rsidP="00D002E6">
      <w:pPr>
        <w:tabs>
          <w:tab w:val="left" w:pos="0"/>
        </w:tabs>
        <w:autoSpaceDE w:val="0"/>
        <w:jc w:val="both"/>
        <w:rPr>
          <w:rFonts w:eastAsia="Arial"/>
          <w:b/>
          <w:bCs/>
          <w:sz w:val="28"/>
          <w:szCs w:val="28"/>
        </w:rPr>
      </w:pPr>
    </w:p>
    <w:p w14:paraId="55821669" w14:textId="77777777" w:rsidR="00D002E6" w:rsidRDefault="00D002E6" w:rsidP="00D002E6">
      <w:pPr>
        <w:tabs>
          <w:tab w:val="left" w:pos="0"/>
        </w:tabs>
        <w:autoSpaceDE w:val="0"/>
        <w:jc w:val="both"/>
        <w:rPr>
          <w:rFonts w:eastAsia="Arial"/>
          <w:b/>
          <w:bCs/>
          <w:sz w:val="28"/>
          <w:szCs w:val="28"/>
        </w:rPr>
      </w:pPr>
    </w:p>
    <w:p w14:paraId="5582166A" w14:textId="77777777" w:rsidR="00D002E6" w:rsidRDefault="00D002E6" w:rsidP="00D002E6">
      <w:pPr>
        <w:tabs>
          <w:tab w:val="left" w:pos="0"/>
        </w:tabs>
        <w:autoSpaceDE w:val="0"/>
        <w:jc w:val="both"/>
        <w:rPr>
          <w:rFonts w:eastAsia="Arial"/>
          <w:b/>
          <w:bCs/>
          <w:sz w:val="28"/>
          <w:szCs w:val="28"/>
        </w:rPr>
      </w:pPr>
    </w:p>
    <w:p w14:paraId="5582166B" w14:textId="77777777" w:rsidR="00D002E6" w:rsidRDefault="00D002E6" w:rsidP="00D002E6">
      <w:pPr>
        <w:tabs>
          <w:tab w:val="left" w:pos="0"/>
        </w:tabs>
        <w:autoSpaceDE w:val="0"/>
        <w:jc w:val="both"/>
        <w:rPr>
          <w:rFonts w:eastAsia="Arial"/>
          <w:b/>
          <w:bCs/>
          <w:sz w:val="28"/>
          <w:szCs w:val="28"/>
        </w:rPr>
        <w:sectPr w:rsidR="00D002E6" w:rsidSect="00D002E6">
          <w:headerReference w:type="default" r:id="rId21"/>
          <w:footerReference w:type="even" r:id="rId22"/>
          <w:pgSz w:w="11906" w:h="16838"/>
          <w:pgMar w:top="1134" w:right="850" w:bottom="1134" w:left="1701" w:header="708" w:footer="708" w:gutter="0"/>
          <w:cols w:space="708"/>
          <w:docGrid w:linePitch="360"/>
        </w:sectPr>
      </w:pPr>
    </w:p>
    <w:p w14:paraId="5582166C" w14:textId="77777777" w:rsidR="00D002E6" w:rsidRDefault="00D002E6" w:rsidP="00D002E6">
      <w:pPr>
        <w:tabs>
          <w:tab w:val="left" w:pos="0"/>
        </w:tabs>
        <w:autoSpaceDE w:val="0"/>
        <w:jc w:val="both"/>
        <w:rPr>
          <w:rFonts w:eastAsia="Arial"/>
          <w:b/>
          <w:bCs/>
          <w:sz w:val="28"/>
          <w:szCs w:val="28"/>
        </w:rPr>
      </w:pPr>
    </w:p>
    <w:tbl>
      <w:tblPr>
        <w:tblW w:w="15324" w:type="dxa"/>
        <w:tblInd w:w="93" w:type="dxa"/>
        <w:tblLayout w:type="fixed"/>
        <w:tblLook w:val="04A0" w:firstRow="1" w:lastRow="0" w:firstColumn="1" w:lastColumn="0" w:noHBand="0" w:noVBand="1"/>
      </w:tblPr>
      <w:tblGrid>
        <w:gridCol w:w="582"/>
        <w:gridCol w:w="1386"/>
        <w:gridCol w:w="1100"/>
        <w:gridCol w:w="1100"/>
        <w:gridCol w:w="1035"/>
        <w:gridCol w:w="486"/>
        <w:gridCol w:w="388"/>
        <w:gridCol w:w="698"/>
        <w:gridCol w:w="34"/>
        <w:gridCol w:w="864"/>
        <w:gridCol w:w="992"/>
        <w:gridCol w:w="1300"/>
        <w:gridCol w:w="908"/>
        <w:gridCol w:w="851"/>
        <w:gridCol w:w="708"/>
        <w:gridCol w:w="2892"/>
      </w:tblGrid>
      <w:tr w:rsidR="00D002E6" w:rsidRPr="008D1AA9" w14:paraId="5582167B" w14:textId="77777777" w:rsidTr="00D002E6">
        <w:trPr>
          <w:trHeight w:val="300"/>
        </w:trPr>
        <w:tc>
          <w:tcPr>
            <w:tcW w:w="582" w:type="dxa"/>
            <w:tcBorders>
              <w:top w:val="nil"/>
              <w:left w:val="nil"/>
              <w:bottom w:val="nil"/>
              <w:right w:val="nil"/>
            </w:tcBorders>
            <w:shd w:val="clear" w:color="auto" w:fill="auto"/>
            <w:noWrap/>
            <w:vAlign w:val="bottom"/>
            <w:hideMark/>
          </w:tcPr>
          <w:p w14:paraId="5582166D" w14:textId="77777777" w:rsidR="00D002E6" w:rsidRPr="008D1AA9" w:rsidRDefault="00D002E6" w:rsidP="00D002E6">
            <w:pPr>
              <w:rPr>
                <w:rFonts w:ascii="Calibri" w:hAnsi="Calibri" w:cs="Calibri"/>
                <w:color w:val="000000"/>
                <w:lang w:eastAsia="ru-RU"/>
              </w:rPr>
            </w:pPr>
          </w:p>
        </w:tc>
        <w:tc>
          <w:tcPr>
            <w:tcW w:w="1386" w:type="dxa"/>
            <w:tcBorders>
              <w:top w:val="nil"/>
              <w:left w:val="nil"/>
              <w:bottom w:val="nil"/>
              <w:right w:val="nil"/>
            </w:tcBorders>
            <w:shd w:val="clear" w:color="auto" w:fill="auto"/>
            <w:noWrap/>
            <w:vAlign w:val="bottom"/>
            <w:hideMark/>
          </w:tcPr>
          <w:p w14:paraId="5582166E" w14:textId="77777777" w:rsidR="00D002E6" w:rsidRPr="008D1AA9" w:rsidRDefault="00D002E6" w:rsidP="00D002E6">
            <w:pPr>
              <w:rPr>
                <w:rFonts w:ascii="Arial" w:hAnsi="Arial" w:cs="Arial"/>
                <w:color w:val="000000"/>
                <w:sz w:val="16"/>
                <w:szCs w:val="16"/>
                <w:lang w:eastAsia="ru-RU"/>
              </w:rPr>
            </w:pPr>
          </w:p>
        </w:tc>
        <w:tc>
          <w:tcPr>
            <w:tcW w:w="1100" w:type="dxa"/>
            <w:tcBorders>
              <w:top w:val="nil"/>
              <w:left w:val="nil"/>
              <w:bottom w:val="nil"/>
              <w:right w:val="nil"/>
            </w:tcBorders>
            <w:shd w:val="clear" w:color="auto" w:fill="auto"/>
            <w:noWrap/>
            <w:vAlign w:val="bottom"/>
            <w:hideMark/>
          </w:tcPr>
          <w:p w14:paraId="5582166F" w14:textId="77777777" w:rsidR="00D002E6" w:rsidRPr="008D1AA9" w:rsidRDefault="00D002E6" w:rsidP="00D002E6">
            <w:pPr>
              <w:rPr>
                <w:rFonts w:ascii="Arial" w:hAnsi="Arial" w:cs="Arial"/>
                <w:color w:val="000000"/>
                <w:sz w:val="16"/>
                <w:szCs w:val="16"/>
                <w:lang w:eastAsia="ru-RU"/>
              </w:rPr>
            </w:pPr>
          </w:p>
        </w:tc>
        <w:tc>
          <w:tcPr>
            <w:tcW w:w="1100" w:type="dxa"/>
            <w:tcBorders>
              <w:top w:val="nil"/>
              <w:left w:val="nil"/>
              <w:bottom w:val="nil"/>
              <w:right w:val="nil"/>
            </w:tcBorders>
            <w:shd w:val="clear" w:color="auto" w:fill="auto"/>
            <w:noWrap/>
            <w:vAlign w:val="bottom"/>
            <w:hideMark/>
          </w:tcPr>
          <w:p w14:paraId="55821670" w14:textId="77777777" w:rsidR="00D002E6" w:rsidRPr="008D1AA9" w:rsidRDefault="00D002E6" w:rsidP="00D002E6">
            <w:pPr>
              <w:rPr>
                <w:rFonts w:ascii="Arial" w:hAnsi="Arial" w:cs="Arial"/>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671" w14:textId="77777777" w:rsidR="00D002E6" w:rsidRPr="008D1AA9" w:rsidRDefault="00D002E6" w:rsidP="00D002E6">
            <w:pPr>
              <w:rPr>
                <w:rFonts w:ascii="Arial" w:hAnsi="Arial" w:cs="Arial"/>
                <w:color w:val="000000"/>
                <w:sz w:val="16"/>
                <w:szCs w:val="16"/>
                <w:lang w:eastAsia="ru-RU"/>
              </w:rPr>
            </w:pPr>
          </w:p>
        </w:tc>
        <w:tc>
          <w:tcPr>
            <w:tcW w:w="486" w:type="dxa"/>
            <w:tcBorders>
              <w:top w:val="nil"/>
              <w:left w:val="nil"/>
              <w:bottom w:val="nil"/>
              <w:right w:val="nil"/>
            </w:tcBorders>
            <w:shd w:val="clear" w:color="auto" w:fill="auto"/>
            <w:noWrap/>
            <w:vAlign w:val="bottom"/>
            <w:hideMark/>
          </w:tcPr>
          <w:p w14:paraId="55821672" w14:textId="77777777" w:rsidR="00D002E6" w:rsidRPr="008D1AA9" w:rsidRDefault="00D002E6" w:rsidP="00D002E6">
            <w:pP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73" w14:textId="77777777" w:rsidR="00D002E6" w:rsidRPr="008D1AA9" w:rsidRDefault="00D002E6" w:rsidP="00D002E6">
            <w:pPr>
              <w:rPr>
                <w:rFonts w:ascii="Arial" w:hAnsi="Arial" w:cs="Arial"/>
                <w:color w:val="000000"/>
                <w:sz w:val="16"/>
                <w:szCs w:val="16"/>
                <w:lang w:eastAsia="ru-RU"/>
              </w:rPr>
            </w:pPr>
          </w:p>
        </w:tc>
        <w:tc>
          <w:tcPr>
            <w:tcW w:w="864" w:type="dxa"/>
            <w:tcBorders>
              <w:top w:val="nil"/>
              <w:left w:val="nil"/>
              <w:bottom w:val="nil"/>
              <w:right w:val="nil"/>
            </w:tcBorders>
            <w:shd w:val="clear" w:color="auto" w:fill="auto"/>
            <w:noWrap/>
            <w:vAlign w:val="bottom"/>
            <w:hideMark/>
          </w:tcPr>
          <w:p w14:paraId="55821674" w14:textId="77777777" w:rsidR="00D002E6" w:rsidRPr="008D1AA9" w:rsidRDefault="00D002E6" w:rsidP="00D002E6">
            <w:pPr>
              <w:rPr>
                <w:rFonts w:ascii="Arial" w:hAnsi="Arial" w:cs="Arial"/>
                <w:color w:val="000000"/>
                <w:sz w:val="16"/>
                <w:szCs w:val="16"/>
                <w:lang w:eastAsia="ru-RU"/>
              </w:rPr>
            </w:pPr>
          </w:p>
        </w:tc>
        <w:tc>
          <w:tcPr>
            <w:tcW w:w="992" w:type="dxa"/>
            <w:tcBorders>
              <w:top w:val="nil"/>
              <w:left w:val="nil"/>
              <w:bottom w:val="nil"/>
              <w:right w:val="nil"/>
            </w:tcBorders>
            <w:shd w:val="clear" w:color="auto" w:fill="auto"/>
            <w:noWrap/>
            <w:vAlign w:val="bottom"/>
            <w:hideMark/>
          </w:tcPr>
          <w:p w14:paraId="55821675" w14:textId="77777777" w:rsidR="00D002E6" w:rsidRPr="008D1AA9" w:rsidRDefault="00D002E6" w:rsidP="00D002E6">
            <w:pPr>
              <w:rPr>
                <w:rFonts w:ascii="Arial" w:hAnsi="Arial" w:cs="Arial"/>
                <w:color w:val="000000"/>
                <w:sz w:val="16"/>
                <w:szCs w:val="16"/>
                <w:lang w:eastAsia="ru-RU"/>
              </w:rPr>
            </w:pPr>
          </w:p>
        </w:tc>
        <w:tc>
          <w:tcPr>
            <w:tcW w:w="1300" w:type="dxa"/>
            <w:tcBorders>
              <w:top w:val="nil"/>
              <w:left w:val="nil"/>
              <w:bottom w:val="nil"/>
              <w:right w:val="nil"/>
            </w:tcBorders>
            <w:shd w:val="clear" w:color="auto" w:fill="auto"/>
            <w:noWrap/>
            <w:vAlign w:val="bottom"/>
            <w:hideMark/>
          </w:tcPr>
          <w:p w14:paraId="55821676" w14:textId="77777777" w:rsidR="00D002E6" w:rsidRPr="008D1AA9" w:rsidRDefault="00D002E6" w:rsidP="00D002E6">
            <w:pPr>
              <w:rPr>
                <w:rFonts w:ascii="Arial" w:hAnsi="Arial" w:cs="Arial"/>
                <w:color w:val="000000"/>
                <w:sz w:val="16"/>
                <w:szCs w:val="16"/>
                <w:lang w:eastAsia="ru-RU"/>
              </w:rPr>
            </w:pPr>
          </w:p>
        </w:tc>
        <w:tc>
          <w:tcPr>
            <w:tcW w:w="908" w:type="dxa"/>
            <w:tcBorders>
              <w:top w:val="nil"/>
              <w:left w:val="nil"/>
              <w:bottom w:val="nil"/>
              <w:right w:val="nil"/>
            </w:tcBorders>
            <w:shd w:val="clear" w:color="auto" w:fill="auto"/>
            <w:noWrap/>
            <w:vAlign w:val="bottom"/>
            <w:hideMark/>
          </w:tcPr>
          <w:p w14:paraId="55821677" w14:textId="77777777" w:rsidR="00D002E6" w:rsidRPr="008D1AA9" w:rsidRDefault="00D002E6" w:rsidP="00D002E6">
            <w:pPr>
              <w:rPr>
                <w:rFonts w:ascii="Arial" w:hAnsi="Arial" w:cs="Arial"/>
                <w:color w:val="000000"/>
                <w:sz w:val="16"/>
                <w:szCs w:val="16"/>
                <w:lang w:eastAsia="ru-RU"/>
              </w:rPr>
            </w:pPr>
          </w:p>
        </w:tc>
        <w:tc>
          <w:tcPr>
            <w:tcW w:w="851" w:type="dxa"/>
            <w:tcBorders>
              <w:top w:val="nil"/>
              <w:left w:val="nil"/>
              <w:bottom w:val="nil"/>
              <w:right w:val="nil"/>
            </w:tcBorders>
            <w:shd w:val="clear" w:color="auto" w:fill="auto"/>
            <w:noWrap/>
            <w:vAlign w:val="bottom"/>
            <w:hideMark/>
          </w:tcPr>
          <w:p w14:paraId="55821678" w14:textId="77777777" w:rsidR="00D002E6" w:rsidRPr="008D1AA9" w:rsidRDefault="00D002E6" w:rsidP="00D002E6">
            <w:pPr>
              <w:rPr>
                <w:rFonts w:ascii="Arial" w:hAnsi="Arial" w:cs="Arial"/>
                <w:color w:val="000000"/>
                <w:sz w:val="16"/>
                <w:szCs w:val="16"/>
                <w:lang w:eastAsia="ru-RU"/>
              </w:rPr>
            </w:pPr>
          </w:p>
        </w:tc>
        <w:tc>
          <w:tcPr>
            <w:tcW w:w="708" w:type="dxa"/>
            <w:tcBorders>
              <w:top w:val="nil"/>
              <w:left w:val="nil"/>
              <w:bottom w:val="nil"/>
              <w:right w:val="nil"/>
            </w:tcBorders>
            <w:shd w:val="clear" w:color="auto" w:fill="auto"/>
            <w:noWrap/>
            <w:vAlign w:val="bottom"/>
            <w:hideMark/>
          </w:tcPr>
          <w:p w14:paraId="55821679" w14:textId="77777777" w:rsidR="00D002E6" w:rsidRPr="008D1AA9" w:rsidRDefault="00D002E6" w:rsidP="00D002E6">
            <w:pPr>
              <w:rPr>
                <w:rFonts w:ascii="Arial" w:hAnsi="Arial" w:cs="Arial"/>
                <w:color w:val="000000"/>
                <w:sz w:val="16"/>
                <w:szCs w:val="16"/>
                <w:lang w:eastAsia="ru-RU"/>
              </w:rPr>
            </w:pPr>
          </w:p>
        </w:tc>
        <w:tc>
          <w:tcPr>
            <w:tcW w:w="2892" w:type="dxa"/>
            <w:tcBorders>
              <w:top w:val="nil"/>
              <w:left w:val="nil"/>
              <w:bottom w:val="nil"/>
              <w:right w:val="nil"/>
            </w:tcBorders>
            <w:shd w:val="clear" w:color="auto" w:fill="auto"/>
            <w:noWrap/>
            <w:vAlign w:val="bottom"/>
            <w:hideMark/>
          </w:tcPr>
          <w:p w14:paraId="5582167A"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Приложение № 2</w:t>
            </w:r>
          </w:p>
        </w:tc>
      </w:tr>
      <w:tr w:rsidR="00D002E6" w:rsidRPr="008D1AA9" w14:paraId="5582168A" w14:textId="77777777" w:rsidTr="00D002E6">
        <w:trPr>
          <w:trHeight w:val="225"/>
        </w:trPr>
        <w:tc>
          <w:tcPr>
            <w:tcW w:w="582" w:type="dxa"/>
            <w:tcBorders>
              <w:top w:val="nil"/>
              <w:left w:val="nil"/>
              <w:bottom w:val="nil"/>
              <w:right w:val="nil"/>
            </w:tcBorders>
            <w:shd w:val="clear" w:color="auto" w:fill="auto"/>
            <w:noWrap/>
            <w:vAlign w:val="bottom"/>
            <w:hideMark/>
          </w:tcPr>
          <w:p w14:paraId="5582167C"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67D"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7E"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7F"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680"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81"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82"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83"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84"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85"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686"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687"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688"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689"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Утверждено приказом Минстроя РФ № 421/</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xml:space="preserve"> от 4 августа 2020 г. в редакции приказа № 557/</w:t>
            </w:r>
            <w:proofErr w:type="spellStart"/>
            <w:r>
              <w:rPr>
                <w:rFonts w:ascii="Arial" w:hAnsi="Arial" w:cs="Arial"/>
                <w:sz w:val="16"/>
                <w:szCs w:val="16"/>
                <w:lang w:eastAsia="ru-RU"/>
              </w:rPr>
              <w:t>пр</w:t>
            </w:r>
            <w:proofErr w:type="spellEnd"/>
            <w:r>
              <w:rPr>
                <w:rFonts w:ascii="Arial" w:hAnsi="Arial" w:cs="Arial"/>
                <w:sz w:val="16"/>
                <w:szCs w:val="16"/>
                <w:lang w:eastAsia="ru-RU"/>
              </w:rPr>
              <w:t xml:space="preserve"> от 7 июля 2022 г.</w:t>
            </w:r>
          </w:p>
        </w:tc>
      </w:tr>
      <w:tr w:rsidR="00D002E6" w:rsidRPr="008D1AA9" w14:paraId="55821699" w14:textId="77777777" w:rsidTr="00D002E6">
        <w:trPr>
          <w:trHeight w:val="165"/>
        </w:trPr>
        <w:tc>
          <w:tcPr>
            <w:tcW w:w="582" w:type="dxa"/>
            <w:tcBorders>
              <w:top w:val="nil"/>
              <w:left w:val="nil"/>
              <w:bottom w:val="nil"/>
              <w:right w:val="nil"/>
            </w:tcBorders>
            <w:shd w:val="clear" w:color="auto" w:fill="auto"/>
            <w:noWrap/>
            <w:vAlign w:val="bottom"/>
            <w:hideMark/>
          </w:tcPr>
          <w:p w14:paraId="5582168B"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68C"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8D"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8E"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68F"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90"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91"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92"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93"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94"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695"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696"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697"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698" w14:textId="77777777" w:rsidR="00D002E6" w:rsidRPr="008D1AA9" w:rsidRDefault="00D002E6" w:rsidP="00D002E6">
            <w:pPr>
              <w:jc w:val="right"/>
              <w:rPr>
                <w:rFonts w:ascii="Arial" w:hAnsi="Arial" w:cs="Arial"/>
                <w:sz w:val="16"/>
                <w:szCs w:val="16"/>
                <w:lang w:eastAsia="ru-RU"/>
              </w:rPr>
            </w:pPr>
          </w:p>
        </w:tc>
      </w:tr>
      <w:tr w:rsidR="00D002E6" w:rsidRPr="008D1AA9" w14:paraId="558216A3" w14:textId="77777777" w:rsidTr="00D002E6">
        <w:trPr>
          <w:trHeight w:val="285"/>
        </w:trPr>
        <w:tc>
          <w:tcPr>
            <w:tcW w:w="3068" w:type="dxa"/>
            <w:gridSpan w:val="3"/>
            <w:tcBorders>
              <w:top w:val="nil"/>
              <w:left w:val="nil"/>
              <w:bottom w:val="nil"/>
              <w:right w:val="nil"/>
            </w:tcBorders>
            <w:shd w:val="clear" w:color="auto" w:fill="auto"/>
            <w:noWrap/>
            <w:hideMark/>
          </w:tcPr>
          <w:p w14:paraId="5582169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СОГЛАСОВАНО:</w:t>
            </w:r>
          </w:p>
        </w:tc>
        <w:tc>
          <w:tcPr>
            <w:tcW w:w="1100" w:type="dxa"/>
            <w:tcBorders>
              <w:top w:val="nil"/>
              <w:left w:val="nil"/>
              <w:bottom w:val="nil"/>
              <w:right w:val="nil"/>
            </w:tcBorders>
            <w:shd w:val="clear" w:color="auto" w:fill="auto"/>
            <w:noWrap/>
            <w:hideMark/>
          </w:tcPr>
          <w:p w14:paraId="5582169B" w14:textId="77777777" w:rsidR="00D002E6" w:rsidRPr="008D1AA9" w:rsidRDefault="00D002E6" w:rsidP="00D002E6">
            <w:pPr>
              <w:rPr>
                <w:rFonts w:ascii="Arial" w:hAnsi="Arial" w:cs="Arial"/>
                <w:b/>
                <w:bCs/>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69C"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9D"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9E"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9F"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A0"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A1" w14:textId="77777777" w:rsidR="00D002E6" w:rsidRPr="008D1AA9" w:rsidRDefault="00D002E6" w:rsidP="00D002E6">
            <w:pPr>
              <w:rPr>
                <w:rFonts w:ascii="Arial" w:hAnsi="Arial" w:cs="Arial"/>
                <w:color w:val="000000"/>
                <w:sz w:val="16"/>
                <w:szCs w:val="16"/>
                <w:lang w:eastAsia="ru-RU"/>
              </w:rPr>
            </w:pPr>
          </w:p>
        </w:tc>
        <w:tc>
          <w:tcPr>
            <w:tcW w:w="5359" w:type="dxa"/>
            <w:gridSpan w:val="4"/>
            <w:tcBorders>
              <w:top w:val="nil"/>
              <w:left w:val="nil"/>
              <w:bottom w:val="nil"/>
              <w:right w:val="nil"/>
            </w:tcBorders>
            <w:shd w:val="clear" w:color="auto" w:fill="auto"/>
            <w:noWrap/>
            <w:hideMark/>
          </w:tcPr>
          <w:p w14:paraId="558216A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УТВЕРЖДАЮ:</w:t>
            </w:r>
          </w:p>
        </w:tc>
      </w:tr>
      <w:tr w:rsidR="00D002E6" w:rsidRPr="008D1AA9" w14:paraId="558216AB" w14:textId="77777777" w:rsidTr="00D002E6">
        <w:trPr>
          <w:trHeight w:val="240"/>
        </w:trPr>
        <w:tc>
          <w:tcPr>
            <w:tcW w:w="4168" w:type="dxa"/>
            <w:gridSpan w:val="4"/>
            <w:tcBorders>
              <w:top w:val="nil"/>
              <w:left w:val="nil"/>
              <w:bottom w:val="nil"/>
              <w:right w:val="nil"/>
            </w:tcBorders>
            <w:shd w:val="clear" w:color="auto" w:fill="auto"/>
            <w:noWrap/>
            <w:hideMark/>
          </w:tcPr>
          <w:p w14:paraId="558216A4" w14:textId="77777777" w:rsidR="00D002E6" w:rsidRPr="008D1AA9" w:rsidRDefault="00D002E6" w:rsidP="00D002E6">
            <w:pPr>
              <w:rPr>
                <w:rFonts w:ascii="Arial" w:hAnsi="Arial" w:cs="Arial"/>
                <w:color w:val="000000"/>
                <w:sz w:val="16"/>
                <w:szCs w:val="16"/>
                <w:lang w:eastAsia="ru-RU"/>
              </w:rPr>
            </w:pPr>
          </w:p>
        </w:tc>
        <w:tc>
          <w:tcPr>
            <w:tcW w:w="1035" w:type="dxa"/>
            <w:tcBorders>
              <w:top w:val="nil"/>
              <w:left w:val="nil"/>
              <w:bottom w:val="nil"/>
              <w:right w:val="nil"/>
            </w:tcBorders>
            <w:shd w:val="clear" w:color="auto" w:fill="auto"/>
            <w:vAlign w:val="bottom"/>
            <w:hideMark/>
          </w:tcPr>
          <w:p w14:paraId="558216A5" w14:textId="77777777" w:rsidR="00D002E6" w:rsidRPr="008D1AA9" w:rsidRDefault="00D002E6" w:rsidP="00D002E6">
            <w:pPr>
              <w:rPr>
                <w:rFonts w:ascii="Arial" w:hAnsi="Arial" w:cs="Arial"/>
                <w:color w:val="000000"/>
                <w:sz w:val="16"/>
                <w:szCs w:val="16"/>
                <w:lang w:eastAsia="ru-RU"/>
              </w:rPr>
            </w:pPr>
          </w:p>
        </w:tc>
        <w:tc>
          <w:tcPr>
            <w:tcW w:w="486" w:type="dxa"/>
            <w:tcBorders>
              <w:top w:val="nil"/>
              <w:left w:val="nil"/>
              <w:bottom w:val="nil"/>
              <w:right w:val="nil"/>
            </w:tcBorders>
            <w:shd w:val="clear" w:color="auto" w:fill="auto"/>
            <w:noWrap/>
            <w:vAlign w:val="bottom"/>
            <w:hideMark/>
          </w:tcPr>
          <w:p w14:paraId="558216A6"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A7"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A8"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A9" w14:textId="77777777" w:rsidR="00D002E6" w:rsidRPr="008D1AA9" w:rsidRDefault="00D002E6" w:rsidP="00D002E6">
            <w:pPr>
              <w:rPr>
                <w:rFonts w:ascii="Arial" w:hAnsi="Arial" w:cs="Arial"/>
                <w:sz w:val="16"/>
                <w:szCs w:val="16"/>
                <w:lang w:eastAsia="ru-RU"/>
              </w:rPr>
            </w:pPr>
          </w:p>
        </w:tc>
        <w:tc>
          <w:tcPr>
            <w:tcW w:w="6659" w:type="dxa"/>
            <w:gridSpan w:val="5"/>
            <w:tcBorders>
              <w:top w:val="nil"/>
              <w:left w:val="nil"/>
              <w:bottom w:val="nil"/>
              <w:right w:val="nil"/>
            </w:tcBorders>
            <w:shd w:val="clear" w:color="auto" w:fill="auto"/>
            <w:hideMark/>
          </w:tcPr>
          <w:p w14:paraId="558216AA" w14:textId="77777777" w:rsidR="00D002E6" w:rsidRPr="008D1AA9" w:rsidRDefault="00D002E6" w:rsidP="00D002E6">
            <w:pPr>
              <w:rPr>
                <w:rFonts w:ascii="Arial" w:hAnsi="Arial" w:cs="Arial"/>
                <w:color w:val="000000"/>
                <w:sz w:val="16"/>
                <w:szCs w:val="16"/>
                <w:lang w:eastAsia="ru-RU"/>
              </w:rPr>
            </w:pPr>
          </w:p>
        </w:tc>
      </w:tr>
      <w:tr w:rsidR="00D002E6" w:rsidRPr="008D1AA9" w14:paraId="558216B3" w14:textId="77777777" w:rsidTr="00D002E6">
        <w:trPr>
          <w:trHeight w:val="300"/>
        </w:trPr>
        <w:tc>
          <w:tcPr>
            <w:tcW w:w="4168" w:type="dxa"/>
            <w:gridSpan w:val="4"/>
            <w:tcBorders>
              <w:top w:val="nil"/>
              <w:left w:val="nil"/>
              <w:bottom w:val="nil"/>
              <w:right w:val="nil"/>
            </w:tcBorders>
            <w:shd w:val="clear" w:color="auto" w:fill="auto"/>
            <w:hideMark/>
          </w:tcPr>
          <w:p w14:paraId="558216AC" w14:textId="77777777" w:rsidR="00D002E6" w:rsidRPr="008D1AA9" w:rsidRDefault="00D002E6" w:rsidP="00D002E6">
            <w:pPr>
              <w:rPr>
                <w:rFonts w:ascii="Arial" w:hAnsi="Arial" w:cs="Arial"/>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6AD"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AE"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AF"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B0"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B1" w14:textId="77777777" w:rsidR="00D002E6" w:rsidRPr="008D1AA9" w:rsidRDefault="00D002E6" w:rsidP="00D002E6">
            <w:pPr>
              <w:rPr>
                <w:rFonts w:ascii="Arial" w:hAnsi="Arial" w:cs="Arial"/>
                <w:sz w:val="16"/>
                <w:szCs w:val="16"/>
                <w:lang w:eastAsia="ru-RU"/>
              </w:rPr>
            </w:pPr>
          </w:p>
        </w:tc>
        <w:tc>
          <w:tcPr>
            <w:tcW w:w="6659" w:type="dxa"/>
            <w:gridSpan w:val="5"/>
            <w:tcBorders>
              <w:top w:val="nil"/>
              <w:left w:val="nil"/>
              <w:bottom w:val="nil"/>
              <w:right w:val="nil"/>
            </w:tcBorders>
            <w:shd w:val="clear" w:color="auto" w:fill="auto"/>
            <w:hideMark/>
          </w:tcPr>
          <w:p w14:paraId="558216B2" w14:textId="77777777" w:rsidR="00D002E6" w:rsidRPr="008D1AA9" w:rsidRDefault="00D002E6" w:rsidP="00D002E6">
            <w:pPr>
              <w:rPr>
                <w:rFonts w:ascii="Arial" w:hAnsi="Arial" w:cs="Arial"/>
                <w:color w:val="000000"/>
                <w:sz w:val="16"/>
                <w:szCs w:val="16"/>
                <w:lang w:eastAsia="ru-RU"/>
              </w:rPr>
            </w:pPr>
          </w:p>
        </w:tc>
      </w:tr>
      <w:tr w:rsidR="00D002E6" w:rsidRPr="008D1AA9" w14:paraId="558216C2" w14:textId="77777777" w:rsidTr="00D002E6">
        <w:trPr>
          <w:trHeight w:val="345"/>
        </w:trPr>
        <w:tc>
          <w:tcPr>
            <w:tcW w:w="582" w:type="dxa"/>
            <w:tcBorders>
              <w:top w:val="nil"/>
              <w:left w:val="nil"/>
              <w:bottom w:val="single" w:sz="4" w:space="0" w:color="auto"/>
              <w:right w:val="nil"/>
            </w:tcBorders>
            <w:shd w:val="clear" w:color="auto" w:fill="auto"/>
            <w:noWrap/>
            <w:vAlign w:val="bottom"/>
            <w:hideMark/>
          </w:tcPr>
          <w:p w14:paraId="558216B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single" w:sz="4" w:space="0" w:color="auto"/>
              <w:right w:val="nil"/>
            </w:tcBorders>
            <w:shd w:val="clear" w:color="auto" w:fill="auto"/>
            <w:noWrap/>
            <w:vAlign w:val="bottom"/>
            <w:hideMark/>
          </w:tcPr>
          <w:p w14:paraId="558216B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100" w:type="dxa"/>
            <w:tcBorders>
              <w:top w:val="nil"/>
              <w:left w:val="nil"/>
              <w:bottom w:val="single" w:sz="4" w:space="0" w:color="auto"/>
              <w:right w:val="nil"/>
            </w:tcBorders>
            <w:shd w:val="clear" w:color="auto" w:fill="auto"/>
            <w:noWrap/>
            <w:vAlign w:val="bottom"/>
            <w:hideMark/>
          </w:tcPr>
          <w:p w14:paraId="558216B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100" w:type="dxa"/>
            <w:tcBorders>
              <w:top w:val="nil"/>
              <w:left w:val="nil"/>
              <w:bottom w:val="nil"/>
              <w:right w:val="nil"/>
            </w:tcBorders>
            <w:shd w:val="clear" w:color="auto" w:fill="auto"/>
            <w:vAlign w:val="bottom"/>
            <w:hideMark/>
          </w:tcPr>
          <w:p w14:paraId="558216B7" w14:textId="77777777" w:rsidR="00D002E6" w:rsidRPr="008D1AA9" w:rsidRDefault="00D002E6" w:rsidP="00D002E6">
            <w:pPr>
              <w:rPr>
                <w:rFonts w:ascii="Arial" w:hAnsi="Arial" w:cs="Arial"/>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6B8"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B9"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BA"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BB"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BC"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single" w:sz="4" w:space="0" w:color="auto"/>
              <w:right w:val="nil"/>
            </w:tcBorders>
            <w:shd w:val="clear" w:color="auto" w:fill="auto"/>
            <w:noWrap/>
            <w:vAlign w:val="bottom"/>
            <w:hideMark/>
          </w:tcPr>
          <w:p w14:paraId="558216B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908" w:type="dxa"/>
            <w:tcBorders>
              <w:top w:val="nil"/>
              <w:left w:val="nil"/>
              <w:bottom w:val="single" w:sz="4" w:space="0" w:color="auto"/>
              <w:right w:val="nil"/>
            </w:tcBorders>
            <w:shd w:val="clear" w:color="auto" w:fill="auto"/>
            <w:noWrap/>
            <w:vAlign w:val="bottom"/>
            <w:hideMark/>
          </w:tcPr>
          <w:p w14:paraId="558216B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nil"/>
              <w:left w:val="nil"/>
              <w:bottom w:val="single" w:sz="4" w:space="0" w:color="auto"/>
              <w:right w:val="nil"/>
            </w:tcBorders>
            <w:shd w:val="clear" w:color="auto" w:fill="auto"/>
            <w:noWrap/>
            <w:vAlign w:val="bottom"/>
            <w:hideMark/>
          </w:tcPr>
          <w:p w14:paraId="558216B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708" w:type="dxa"/>
            <w:tcBorders>
              <w:top w:val="nil"/>
              <w:left w:val="nil"/>
              <w:bottom w:val="single" w:sz="4" w:space="0" w:color="auto"/>
              <w:right w:val="nil"/>
            </w:tcBorders>
            <w:shd w:val="clear" w:color="auto" w:fill="auto"/>
            <w:noWrap/>
            <w:vAlign w:val="bottom"/>
            <w:hideMark/>
          </w:tcPr>
          <w:p w14:paraId="558216C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nil"/>
              <w:left w:val="nil"/>
              <w:bottom w:val="single" w:sz="4" w:space="0" w:color="auto"/>
              <w:right w:val="nil"/>
            </w:tcBorders>
            <w:shd w:val="clear" w:color="auto" w:fill="auto"/>
            <w:noWrap/>
            <w:vAlign w:val="bottom"/>
            <w:hideMark/>
          </w:tcPr>
          <w:p w14:paraId="558216C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6D0" w14:textId="77777777" w:rsidTr="00D002E6">
        <w:trPr>
          <w:trHeight w:val="330"/>
        </w:trPr>
        <w:tc>
          <w:tcPr>
            <w:tcW w:w="1968" w:type="dxa"/>
            <w:gridSpan w:val="2"/>
            <w:tcBorders>
              <w:top w:val="nil"/>
              <w:left w:val="nil"/>
              <w:bottom w:val="nil"/>
              <w:right w:val="nil"/>
            </w:tcBorders>
            <w:shd w:val="clear" w:color="auto" w:fill="auto"/>
            <w:noWrap/>
            <w:vAlign w:val="bottom"/>
            <w:hideMark/>
          </w:tcPr>
          <w:p w14:paraId="558216C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"____" ________________ 2025 года</w:t>
            </w:r>
          </w:p>
        </w:tc>
        <w:tc>
          <w:tcPr>
            <w:tcW w:w="1100" w:type="dxa"/>
            <w:tcBorders>
              <w:top w:val="nil"/>
              <w:left w:val="nil"/>
              <w:bottom w:val="nil"/>
              <w:right w:val="nil"/>
            </w:tcBorders>
            <w:shd w:val="clear" w:color="auto" w:fill="auto"/>
            <w:noWrap/>
            <w:hideMark/>
          </w:tcPr>
          <w:p w14:paraId="558216C4"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hideMark/>
          </w:tcPr>
          <w:p w14:paraId="558216C5"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6C6"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C7"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C8"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C9"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CA"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CB" w14:textId="77777777" w:rsidR="00D002E6" w:rsidRPr="008D1AA9" w:rsidRDefault="00D002E6" w:rsidP="00D002E6">
            <w:pPr>
              <w:rPr>
                <w:rFonts w:ascii="Arial" w:hAnsi="Arial" w:cs="Arial"/>
                <w:color w:val="000000"/>
                <w:sz w:val="16"/>
                <w:szCs w:val="16"/>
                <w:lang w:eastAsia="ru-RU"/>
              </w:rPr>
            </w:pPr>
          </w:p>
        </w:tc>
        <w:tc>
          <w:tcPr>
            <w:tcW w:w="908" w:type="dxa"/>
            <w:tcBorders>
              <w:top w:val="nil"/>
              <w:left w:val="nil"/>
              <w:bottom w:val="nil"/>
              <w:right w:val="nil"/>
            </w:tcBorders>
            <w:shd w:val="clear" w:color="auto" w:fill="auto"/>
            <w:noWrap/>
            <w:vAlign w:val="bottom"/>
            <w:hideMark/>
          </w:tcPr>
          <w:p w14:paraId="558216CC" w14:textId="77777777" w:rsidR="00D002E6" w:rsidRPr="008D1AA9" w:rsidRDefault="00D002E6" w:rsidP="00D002E6">
            <w:pPr>
              <w:rPr>
                <w:rFonts w:ascii="Arial" w:hAnsi="Arial" w:cs="Arial"/>
                <w:color w:val="000000"/>
                <w:sz w:val="16"/>
                <w:szCs w:val="16"/>
                <w:lang w:eastAsia="ru-RU"/>
              </w:rPr>
            </w:pPr>
          </w:p>
        </w:tc>
        <w:tc>
          <w:tcPr>
            <w:tcW w:w="851" w:type="dxa"/>
            <w:tcBorders>
              <w:top w:val="nil"/>
              <w:left w:val="nil"/>
              <w:bottom w:val="nil"/>
              <w:right w:val="nil"/>
            </w:tcBorders>
            <w:shd w:val="clear" w:color="auto" w:fill="auto"/>
            <w:noWrap/>
            <w:hideMark/>
          </w:tcPr>
          <w:p w14:paraId="558216CD"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hideMark/>
          </w:tcPr>
          <w:p w14:paraId="558216CE"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6C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"____" ________________ 2025 года</w:t>
            </w:r>
          </w:p>
        </w:tc>
      </w:tr>
      <w:tr w:rsidR="00D002E6" w:rsidRPr="008D1AA9" w14:paraId="558216DF" w14:textId="77777777" w:rsidTr="00D002E6">
        <w:trPr>
          <w:trHeight w:val="315"/>
        </w:trPr>
        <w:tc>
          <w:tcPr>
            <w:tcW w:w="582" w:type="dxa"/>
            <w:tcBorders>
              <w:top w:val="nil"/>
              <w:left w:val="nil"/>
              <w:bottom w:val="nil"/>
              <w:right w:val="nil"/>
            </w:tcBorders>
            <w:shd w:val="clear" w:color="auto" w:fill="auto"/>
            <w:noWrap/>
            <w:vAlign w:val="bottom"/>
            <w:hideMark/>
          </w:tcPr>
          <w:p w14:paraId="558216D1"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6D2"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D3"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D4"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6D5"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D6" w14:textId="77777777" w:rsidR="00D002E6" w:rsidRPr="008D1AA9" w:rsidRDefault="00D002E6" w:rsidP="00D002E6">
            <w:pPr>
              <w:jc w:val="center"/>
              <w:rPr>
                <w:rFonts w:ascii="Arial" w:hAnsi="Arial" w:cs="Arial"/>
                <w:b/>
                <w:bCs/>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D7"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D8"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D9"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DA"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6DB"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6DC"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6DD"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6DE" w14:textId="77777777" w:rsidR="00D002E6" w:rsidRPr="008D1AA9" w:rsidRDefault="00D002E6" w:rsidP="00D002E6">
            <w:pPr>
              <w:rPr>
                <w:rFonts w:ascii="Arial" w:hAnsi="Arial" w:cs="Arial"/>
                <w:sz w:val="16"/>
                <w:szCs w:val="16"/>
                <w:lang w:eastAsia="ru-RU"/>
              </w:rPr>
            </w:pPr>
          </w:p>
        </w:tc>
      </w:tr>
      <w:tr w:rsidR="00D002E6" w:rsidRPr="008D1AA9" w14:paraId="558216EE" w14:textId="77777777" w:rsidTr="00D002E6">
        <w:trPr>
          <w:trHeight w:val="45"/>
        </w:trPr>
        <w:tc>
          <w:tcPr>
            <w:tcW w:w="582" w:type="dxa"/>
            <w:tcBorders>
              <w:top w:val="nil"/>
              <w:left w:val="nil"/>
              <w:bottom w:val="nil"/>
              <w:right w:val="nil"/>
            </w:tcBorders>
            <w:shd w:val="clear" w:color="auto" w:fill="auto"/>
            <w:noWrap/>
            <w:hideMark/>
          </w:tcPr>
          <w:p w14:paraId="558216E0"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hideMark/>
          </w:tcPr>
          <w:p w14:paraId="558216E1"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E2"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6E3"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6E4"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E5"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6E6"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6E7"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6E8"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6E9"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6EA"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6EB"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6EC"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6ED" w14:textId="77777777" w:rsidR="00D002E6" w:rsidRPr="008D1AA9" w:rsidRDefault="00D002E6" w:rsidP="00D002E6">
            <w:pPr>
              <w:rPr>
                <w:rFonts w:ascii="Arial" w:hAnsi="Arial" w:cs="Arial"/>
                <w:sz w:val="16"/>
                <w:szCs w:val="16"/>
                <w:lang w:eastAsia="ru-RU"/>
              </w:rPr>
            </w:pPr>
          </w:p>
        </w:tc>
      </w:tr>
      <w:tr w:rsidR="00D002E6" w:rsidRPr="008D1AA9" w14:paraId="558216F4" w14:textId="77777777" w:rsidTr="00D002E6">
        <w:trPr>
          <w:trHeight w:val="225"/>
        </w:trPr>
        <w:tc>
          <w:tcPr>
            <w:tcW w:w="3068" w:type="dxa"/>
            <w:gridSpan w:val="3"/>
            <w:tcBorders>
              <w:top w:val="nil"/>
              <w:left w:val="nil"/>
              <w:bottom w:val="nil"/>
              <w:right w:val="nil"/>
            </w:tcBorders>
            <w:shd w:val="clear" w:color="auto" w:fill="auto"/>
            <w:noWrap/>
            <w:hideMark/>
          </w:tcPr>
          <w:p w14:paraId="558216EF"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Наименование программного продукта</w:t>
            </w:r>
          </w:p>
        </w:tc>
        <w:tc>
          <w:tcPr>
            <w:tcW w:w="1100" w:type="dxa"/>
            <w:tcBorders>
              <w:top w:val="nil"/>
              <w:left w:val="nil"/>
              <w:bottom w:val="nil"/>
              <w:right w:val="nil"/>
            </w:tcBorders>
            <w:shd w:val="clear" w:color="auto" w:fill="auto"/>
            <w:noWrap/>
            <w:vAlign w:val="bottom"/>
            <w:hideMark/>
          </w:tcPr>
          <w:p w14:paraId="558216F0" w14:textId="77777777" w:rsidR="00D002E6" w:rsidRPr="008D1AA9" w:rsidRDefault="00D002E6" w:rsidP="00D002E6">
            <w:pPr>
              <w:rPr>
                <w:rFonts w:ascii="Calibri" w:hAnsi="Calibri" w:cs="Calibri"/>
                <w:color w:val="000000"/>
                <w:lang w:eastAsia="ru-RU"/>
              </w:rPr>
            </w:pPr>
          </w:p>
        </w:tc>
        <w:tc>
          <w:tcPr>
            <w:tcW w:w="1035" w:type="dxa"/>
            <w:tcBorders>
              <w:top w:val="nil"/>
              <w:left w:val="nil"/>
              <w:bottom w:val="nil"/>
              <w:right w:val="nil"/>
            </w:tcBorders>
            <w:shd w:val="clear" w:color="auto" w:fill="auto"/>
            <w:noWrap/>
            <w:vAlign w:val="bottom"/>
            <w:hideMark/>
          </w:tcPr>
          <w:p w14:paraId="558216F1"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6F2" w14:textId="77777777" w:rsidR="00D002E6" w:rsidRPr="008D1AA9" w:rsidRDefault="00D002E6" w:rsidP="00D002E6">
            <w:pPr>
              <w:rPr>
                <w:rFonts w:ascii="Arial" w:hAnsi="Arial" w:cs="Arial"/>
                <w:sz w:val="16"/>
                <w:szCs w:val="16"/>
                <w:lang w:eastAsia="ru-RU"/>
              </w:rPr>
            </w:pPr>
          </w:p>
        </w:tc>
        <w:tc>
          <w:tcPr>
            <w:tcW w:w="9635" w:type="dxa"/>
            <w:gridSpan w:val="10"/>
            <w:tcBorders>
              <w:top w:val="nil"/>
              <w:left w:val="nil"/>
              <w:bottom w:val="single" w:sz="4" w:space="0" w:color="auto"/>
              <w:right w:val="nil"/>
            </w:tcBorders>
            <w:shd w:val="clear" w:color="auto" w:fill="auto"/>
            <w:vAlign w:val="bottom"/>
            <w:hideMark/>
          </w:tcPr>
          <w:p w14:paraId="558216F3"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ГРАНД-Смета, версия 2025.1</w:t>
            </w:r>
          </w:p>
        </w:tc>
      </w:tr>
      <w:tr w:rsidR="00D002E6" w:rsidRPr="008D1AA9" w14:paraId="558216FA" w14:textId="77777777" w:rsidTr="00D002E6">
        <w:trPr>
          <w:trHeight w:val="900"/>
        </w:trPr>
        <w:tc>
          <w:tcPr>
            <w:tcW w:w="3068" w:type="dxa"/>
            <w:gridSpan w:val="3"/>
            <w:tcBorders>
              <w:top w:val="nil"/>
              <w:left w:val="nil"/>
              <w:bottom w:val="nil"/>
              <w:right w:val="nil"/>
            </w:tcBorders>
            <w:shd w:val="clear" w:color="auto" w:fill="auto"/>
            <w:noWrap/>
            <w:hideMark/>
          </w:tcPr>
          <w:p w14:paraId="558216F5"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xml:space="preserve">Наименование редакции сметных нормативов  </w:t>
            </w:r>
          </w:p>
        </w:tc>
        <w:tc>
          <w:tcPr>
            <w:tcW w:w="1100" w:type="dxa"/>
            <w:tcBorders>
              <w:top w:val="nil"/>
              <w:left w:val="nil"/>
              <w:bottom w:val="nil"/>
              <w:right w:val="nil"/>
            </w:tcBorders>
            <w:shd w:val="clear" w:color="auto" w:fill="auto"/>
            <w:noWrap/>
            <w:vAlign w:val="bottom"/>
            <w:hideMark/>
          </w:tcPr>
          <w:p w14:paraId="558216F6" w14:textId="77777777" w:rsidR="00D002E6" w:rsidRPr="008D1AA9" w:rsidRDefault="00D002E6" w:rsidP="00D002E6">
            <w:pPr>
              <w:rPr>
                <w:rFonts w:ascii="Calibri" w:hAnsi="Calibri" w:cs="Calibri"/>
                <w:color w:val="000000"/>
                <w:lang w:eastAsia="ru-RU"/>
              </w:rPr>
            </w:pPr>
          </w:p>
        </w:tc>
        <w:tc>
          <w:tcPr>
            <w:tcW w:w="1035" w:type="dxa"/>
            <w:tcBorders>
              <w:top w:val="nil"/>
              <w:left w:val="nil"/>
              <w:bottom w:val="nil"/>
              <w:right w:val="nil"/>
            </w:tcBorders>
            <w:shd w:val="clear" w:color="auto" w:fill="auto"/>
            <w:vAlign w:val="bottom"/>
            <w:hideMark/>
          </w:tcPr>
          <w:p w14:paraId="558216F7"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vAlign w:val="bottom"/>
            <w:hideMark/>
          </w:tcPr>
          <w:p w14:paraId="558216F8" w14:textId="77777777" w:rsidR="00D002E6" w:rsidRPr="008D1AA9" w:rsidRDefault="00D002E6" w:rsidP="00D002E6">
            <w:pPr>
              <w:rPr>
                <w:rFonts w:ascii="Arial" w:hAnsi="Arial" w:cs="Arial"/>
                <w:sz w:val="16"/>
                <w:szCs w:val="16"/>
                <w:lang w:eastAsia="ru-RU"/>
              </w:rPr>
            </w:pPr>
          </w:p>
        </w:tc>
        <w:tc>
          <w:tcPr>
            <w:tcW w:w="9635" w:type="dxa"/>
            <w:gridSpan w:val="10"/>
            <w:tcBorders>
              <w:top w:val="single" w:sz="4" w:space="0" w:color="auto"/>
              <w:left w:val="nil"/>
              <w:bottom w:val="single" w:sz="4" w:space="0" w:color="auto"/>
              <w:right w:val="nil"/>
            </w:tcBorders>
            <w:shd w:val="clear" w:color="auto" w:fill="auto"/>
            <w:vAlign w:val="bottom"/>
            <w:hideMark/>
          </w:tcPr>
          <w:p w14:paraId="558216F9"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Приказ Минстроя России от 26.12.2019 № 876/</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w:t>
            </w:r>
            <w:r>
              <w:rPr>
                <w:rFonts w:ascii="Arial" w:hAnsi="Arial" w:cs="Arial"/>
                <w:sz w:val="16"/>
                <w:szCs w:val="16"/>
                <w:lang w:eastAsia="ru-RU"/>
              </w:rPr>
              <w:br/>
              <w:t>Приказ Минстроя России от 04.08.2020 № 421/</w:t>
            </w:r>
            <w:proofErr w:type="spellStart"/>
            <w:r>
              <w:rPr>
                <w:rFonts w:ascii="Arial" w:hAnsi="Arial" w:cs="Arial"/>
                <w:sz w:val="16"/>
                <w:szCs w:val="16"/>
                <w:lang w:eastAsia="ru-RU"/>
              </w:rPr>
              <w:t>пр</w:t>
            </w:r>
            <w:proofErr w:type="spellEnd"/>
            <w:r>
              <w:rPr>
                <w:rFonts w:ascii="Arial" w:hAnsi="Arial" w:cs="Arial"/>
                <w:sz w:val="16"/>
                <w:szCs w:val="16"/>
                <w:lang w:eastAsia="ru-RU"/>
              </w:rPr>
              <w:t>;</w:t>
            </w:r>
            <w:r>
              <w:rPr>
                <w:rFonts w:ascii="Arial" w:hAnsi="Arial" w:cs="Arial"/>
                <w:sz w:val="16"/>
                <w:szCs w:val="16"/>
                <w:lang w:eastAsia="ru-RU"/>
              </w:rPr>
              <w:br/>
              <w:t>Приказ Минстроя России от 21.12.2020 № 812/</w:t>
            </w:r>
            <w:proofErr w:type="spellStart"/>
            <w:r>
              <w:rPr>
                <w:rFonts w:ascii="Arial" w:hAnsi="Arial" w:cs="Arial"/>
                <w:sz w:val="16"/>
                <w:szCs w:val="16"/>
                <w:lang w:eastAsia="ru-RU"/>
              </w:rPr>
              <w:t>пр</w:t>
            </w:r>
            <w:proofErr w:type="spellEnd"/>
            <w:r>
              <w:rPr>
                <w:rFonts w:ascii="Arial" w:hAnsi="Arial" w:cs="Arial"/>
                <w:sz w:val="16"/>
                <w:szCs w:val="16"/>
                <w:lang w:eastAsia="ru-RU"/>
              </w:rPr>
              <w:t>;</w:t>
            </w:r>
            <w:r>
              <w:rPr>
                <w:rFonts w:ascii="Arial" w:hAnsi="Arial" w:cs="Arial"/>
                <w:sz w:val="16"/>
                <w:szCs w:val="16"/>
                <w:lang w:eastAsia="ru-RU"/>
              </w:rPr>
              <w:br/>
              <w:t>Приказ Минстроя России от 11.12.2020 № 774/</w:t>
            </w:r>
            <w:proofErr w:type="spellStart"/>
            <w:r>
              <w:rPr>
                <w:rFonts w:ascii="Arial" w:hAnsi="Arial" w:cs="Arial"/>
                <w:sz w:val="16"/>
                <w:szCs w:val="16"/>
                <w:lang w:eastAsia="ru-RU"/>
              </w:rPr>
              <w:t>пр</w:t>
            </w:r>
            <w:proofErr w:type="spellEnd"/>
          </w:p>
        </w:tc>
      </w:tr>
      <w:tr w:rsidR="00D002E6" w:rsidRPr="008D1AA9" w14:paraId="558216FD" w14:textId="77777777" w:rsidTr="00D002E6">
        <w:trPr>
          <w:trHeight w:val="1800"/>
        </w:trPr>
        <w:tc>
          <w:tcPr>
            <w:tcW w:w="6077" w:type="dxa"/>
            <w:gridSpan w:val="7"/>
            <w:tcBorders>
              <w:top w:val="nil"/>
              <w:left w:val="nil"/>
              <w:bottom w:val="nil"/>
              <w:right w:val="nil"/>
            </w:tcBorders>
            <w:shd w:val="clear" w:color="auto" w:fill="auto"/>
            <w:hideMark/>
          </w:tcPr>
          <w:p w14:paraId="558216FB"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xml:space="preserve">Реквизиты приказа Минстроя России об утверждении дополнений и изменений к сметным нормативам </w:t>
            </w:r>
          </w:p>
        </w:tc>
        <w:tc>
          <w:tcPr>
            <w:tcW w:w="9247" w:type="dxa"/>
            <w:gridSpan w:val="9"/>
            <w:tcBorders>
              <w:top w:val="single" w:sz="4" w:space="0" w:color="auto"/>
              <w:left w:val="nil"/>
              <w:bottom w:val="single" w:sz="4" w:space="0" w:color="auto"/>
              <w:right w:val="nil"/>
            </w:tcBorders>
            <w:shd w:val="clear" w:color="auto" w:fill="auto"/>
            <w:vAlign w:val="bottom"/>
            <w:hideMark/>
          </w:tcPr>
          <w:p w14:paraId="558216FC"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Приказ Минстроя России от 30 марта 2020 г. № 172/</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Приказ Минстроя России от 01 июня 2020 г. № 294/</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30 июня 2020 г. № 352/</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20 октября 2020 г. № 636/</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09 февраля 2021 г. № 51/</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24  мая  2021 г. № 321/</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24 июня  2021 г. № 408/</w:t>
            </w:r>
            <w:proofErr w:type="spellStart"/>
            <w:proofErr w:type="gramStart"/>
            <w:r>
              <w:rPr>
                <w:rFonts w:ascii="Arial" w:hAnsi="Arial" w:cs="Arial"/>
                <w:sz w:val="16"/>
                <w:szCs w:val="16"/>
                <w:lang w:eastAsia="ru-RU"/>
              </w:rPr>
              <w:t>пр</w:t>
            </w:r>
            <w:proofErr w:type="spellEnd"/>
            <w:proofErr w:type="gramEnd"/>
            <w:r>
              <w:rPr>
                <w:rFonts w:ascii="Arial" w:hAnsi="Arial" w:cs="Arial"/>
                <w:sz w:val="16"/>
                <w:szCs w:val="16"/>
                <w:lang w:eastAsia="ru-RU"/>
              </w:rPr>
              <w:t>, Приказ Минстроя России от 14 октября  2021 г. № 746/</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20 декабря  2021 г. № 962/</w:t>
            </w:r>
            <w:proofErr w:type="spellStart"/>
            <w:r>
              <w:rPr>
                <w:rFonts w:ascii="Arial" w:hAnsi="Arial" w:cs="Arial"/>
                <w:sz w:val="16"/>
                <w:szCs w:val="16"/>
                <w:lang w:eastAsia="ru-RU"/>
              </w:rPr>
              <w:t>пр</w:t>
            </w:r>
            <w:proofErr w:type="spellEnd"/>
            <w:r>
              <w:rPr>
                <w:rFonts w:ascii="Arial" w:hAnsi="Arial" w:cs="Arial"/>
                <w:sz w:val="16"/>
                <w:szCs w:val="16"/>
                <w:lang w:eastAsia="ru-RU"/>
              </w:rPr>
              <w:t>;</w:t>
            </w:r>
            <w:r>
              <w:rPr>
                <w:rFonts w:ascii="Arial" w:hAnsi="Arial" w:cs="Arial"/>
                <w:sz w:val="16"/>
                <w:szCs w:val="16"/>
                <w:lang w:eastAsia="ru-RU"/>
              </w:rPr>
              <w:br/>
              <w:t>Приказ Минстроя России от 07.07.2022 № 557/</w:t>
            </w:r>
            <w:proofErr w:type="spellStart"/>
            <w:r>
              <w:rPr>
                <w:rFonts w:ascii="Arial" w:hAnsi="Arial" w:cs="Arial"/>
                <w:sz w:val="16"/>
                <w:szCs w:val="16"/>
                <w:lang w:eastAsia="ru-RU"/>
              </w:rPr>
              <w:t>пр</w:t>
            </w:r>
            <w:proofErr w:type="spellEnd"/>
            <w:r>
              <w:rPr>
                <w:rFonts w:ascii="Arial" w:hAnsi="Arial" w:cs="Arial"/>
                <w:sz w:val="16"/>
                <w:szCs w:val="16"/>
                <w:lang w:eastAsia="ru-RU"/>
              </w:rPr>
              <w:t>;</w:t>
            </w:r>
            <w:r>
              <w:rPr>
                <w:rFonts w:ascii="Arial" w:hAnsi="Arial" w:cs="Arial"/>
                <w:sz w:val="16"/>
                <w:szCs w:val="16"/>
                <w:lang w:eastAsia="ru-RU"/>
              </w:rPr>
              <w:br/>
              <w:t>Приказ Минстроя России от 02.09.2021 № 636/</w:t>
            </w:r>
            <w:proofErr w:type="spellStart"/>
            <w:r>
              <w:rPr>
                <w:rFonts w:ascii="Arial" w:hAnsi="Arial" w:cs="Arial"/>
                <w:sz w:val="16"/>
                <w:szCs w:val="16"/>
                <w:lang w:eastAsia="ru-RU"/>
              </w:rPr>
              <w:t>пр</w:t>
            </w:r>
            <w:proofErr w:type="spellEnd"/>
            <w:r>
              <w:rPr>
                <w:rFonts w:ascii="Arial" w:hAnsi="Arial" w:cs="Arial"/>
                <w:sz w:val="16"/>
                <w:szCs w:val="16"/>
                <w:lang w:eastAsia="ru-RU"/>
              </w:rPr>
              <w:t>, Приказ Минстроя России от 26.07.2022 № 611/</w:t>
            </w:r>
            <w:proofErr w:type="spellStart"/>
            <w:r>
              <w:rPr>
                <w:rFonts w:ascii="Arial" w:hAnsi="Arial" w:cs="Arial"/>
                <w:sz w:val="16"/>
                <w:szCs w:val="16"/>
                <w:lang w:eastAsia="ru-RU"/>
              </w:rPr>
              <w:t>пр</w:t>
            </w:r>
            <w:proofErr w:type="spellEnd"/>
            <w:r>
              <w:rPr>
                <w:rFonts w:ascii="Arial" w:hAnsi="Arial" w:cs="Arial"/>
                <w:sz w:val="16"/>
                <w:szCs w:val="16"/>
                <w:lang w:eastAsia="ru-RU"/>
              </w:rPr>
              <w:t>;</w:t>
            </w:r>
            <w:r>
              <w:rPr>
                <w:rFonts w:ascii="Arial" w:hAnsi="Arial" w:cs="Arial"/>
                <w:sz w:val="16"/>
                <w:szCs w:val="16"/>
                <w:lang w:eastAsia="ru-RU"/>
              </w:rPr>
              <w:br/>
              <w:t>Приказ Минстроя России от 22.04.2022 № 317/</w:t>
            </w:r>
            <w:proofErr w:type="spellStart"/>
            <w:proofErr w:type="gramStart"/>
            <w:r>
              <w:rPr>
                <w:rFonts w:ascii="Arial" w:hAnsi="Arial" w:cs="Arial"/>
                <w:sz w:val="16"/>
                <w:szCs w:val="16"/>
                <w:lang w:eastAsia="ru-RU"/>
              </w:rPr>
              <w:t>пр</w:t>
            </w:r>
            <w:proofErr w:type="spellEnd"/>
            <w:proofErr w:type="gramEnd"/>
          </w:p>
        </w:tc>
      </w:tr>
      <w:tr w:rsidR="00D002E6" w:rsidRPr="008D1AA9" w14:paraId="55821700" w14:textId="77777777" w:rsidTr="00D002E6">
        <w:trPr>
          <w:trHeight w:val="1350"/>
        </w:trPr>
        <w:tc>
          <w:tcPr>
            <w:tcW w:w="6077" w:type="dxa"/>
            <w:gridSpan w:val="7"/>
            <w:tcBorders>
              <w:top w:val="nil"/>
              <w:left w:val="nil"/>
              <w:bottom w:val="nil"/>
              <w:right w:val="nil"/>
            </w:tcBorders>
            <w:shd w:val="clear" w:color="auto" w:fill="auto"/>
            <w:hideMark/>
          </w:tcPr>
          <w:p w14:paraId="558216FE"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Реквизиты письма Минстроя России об индексах изменения сметной стоимости строительства, включаемые в федеральный реестр сметных нормативов и размещаемые в федеральной государственной информационной системе ценообразования в строительстве, подготовленного  в соответствии  пунктом 85 Методики  расчета индексов изменения  сметной стоимости строительства, утвержденной  приказом Министерства строительства и жилищно-коммунального хозяйства Российской Федерации от 5 июня 2019 г. № 326/</w:t>
            </w:r>
            <w:proofErr w:type="gramStart"/>
            <w:r>
              <w:rPr>
                <w:rFonts w:ascii="Arial" w:hAnsi="Arial" w:cs="Arial"/>
                <w:sz w:val="16"/>
                <w:szCs w:val="16"/>
                <w:lang w:eastAsia="ru-RU"/>
              </w:rPr>
              <w:t>пр</w:t>
            </w:r>
            <w:proofErr w:type="gramEnd"/>
            <w:r>
              <w:rPr>
                <w:rFonts w:ascii="Arial" w:hAnsi="Arial" w:cs="Arial"/>
                <w:sz w:val="16"/>
                <w:szCs w:val="16"/>
                <w:lang w:eastAsia="ru-RU"/>
              </w:rPr>
              <w:t>¹</w:t>
            </w:r>
          </w:p>
        </w:tc>
        <w:tc>
          <w:tcPr>
            <w:tcW w:w="9247" w:type="dxa"/>
            <w:gridSpan w:val="9"/>
            <w:tcBorders>
              <w:top w:val="single" w:sz="4" w:space="0" w:color="auto"/>
              <w:left w:val="nil"/>
              <w:bottom w:val="single" w:sz="4" w:space="0" w:color="auto"/>
              <w:right w:val="nil"/>
            </w:tcBorders>
            <w:shd w:val="clear" w:color="auto" w:fill="auto"/>
            <w:vAlign w:val="bottom"/>
            <w:hideMark/>
          </w:tcPr>
          <w:p w14:paraId="558216FF"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xml:space="preserve">(58), ФЕР, 1 </w:t>
            </w:r>
            <w:proofErr w:type="spellStart"/>
            <w:r>
              <w:rPr>
                <w:rFonts w:ascii="Arial" w:hAnsi="Arial" w:cs="Arial"/>
                <w:sz w:val="16"/>
                <w:szCs w:val="16"/>
                <w:lang w:eastAsia="ru-RU"/>
              </w:rPr>
              <w:t>кв</w:t>
            </w:r>
            <w:proofErr w:type="spellEnd"/>
            <w:r>
              <w:rPr>
                <w:rFonts w:ascii="Arial" w:hAnsi="Arial" w:cs="Arial"/>
                <w:sz w:val="16"/>
                <w:szCs w:val="16"/>
                <w:lang w:eastAsia="ru-RU"/>
              </w:rPr>
              <w:t xml:space="preserve"> 2025 (СМР)</w:t>
            </w:r>
            <w:proofErr w:type="gramStart"/>
            <w:r>
              <w:rPr>
                <w:rFonts w:ascii="Arial" w:hAnsi="Arial" w:cs="Arial"/>
                <w:sz w:val="16"/>
                <w:szCs w:val="16"/>
                <w:lang w:eastAsia="ru-RU"/>
              </w:rPr>
              <w:t>,П</w:t>
            </w:r>
            <w:proofErr w:type="gramEnd"/>
            <w:r>
              <w:rPr>
                <w:rFonts w:ascii="Arial" w:hAnsi="Arial" w:cs="Arial"/>
                <w:sz w:val="16"/>
                <w:szCs w:val="16"/>
                <w:lang w:eastAsia="ru-RU"/>
              </w:rPr>
              <w:t>исьмо Минстроя России от 01.02.2025 года № 5170-ИФ/09, прил.1. Прочие</w:t>
            </w:r>
          </w:p>
        </w:tc>
      </w:tr>
      <w:tr w:rsidR="00D002E6" w:rsidRPr="008D1AA9" w14:paraId="55821703" w14:textId="77777777" w:rsidTr="00D002E6">
        <w:trPr>
          <w:trHeight w:val="675"/>
        </w:trPr>
        <w:tc>
          <w:tcPr>
            <w:tcW w:w="6077" w:type="dxa"/>
            <w:gridSpan w:val="7"/>
            <w:tcBorders>
              <w:top w:val="nil"/>
              <w:left w:val="nil"/>
              <w:bottom w:val="nil"/>
              <w:right w:val="nil"/>
            </w:tcBorders>
            <w:shd w:val="clear" w:color="auto" w:fill="auto"/>
            <w:hideMark/>
          </w:tcPr>
          <w:p w14:paraId="55821701"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Реквизиты нормативного правового  акта  об утверждении оплаты труда, утверждаемый в соответствии с пунктом 22(1) Правилами мониторинга цен, утвержденными постановлением Правительства Российской Федерации от 23 декабря 2016 г. № 1452</w:t>
            </w:r>
          </w:p>
        </w:tc>
        <w:tc>
          <w:tcPr>
            <w:tcW w:w="9247" w:type="dxa"/>
            <w:gridSpan w:val="9"/>
            <w:tcBorders>
              <w:top w:val="single" w:sz="4" w:space="0" w:color="auto"/>
              <w:left w:val="nil"/>
              <w:bottom w:val="single" w:sz="4" w:space="0" w:color="auto"/>
              <w:right w:val="nil"/>
            </w:tcBorders>
            <w:shd w:val="clear" w:color="auto" w:fill="auto"/>
            <w:vAlign w:val="bottom"/>
            <w:hideMark/>
          </w:tcPr>
          <w:p w14:paraId="55821702"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w:t>
            </w:r>
          </w:p>
        </w:tc>
      </w:tr>
      <w:tr w:rsidR="00D002E6" w:rsidRPr="008D1AA9" w14:paraId="55821706" w14:textId="77777777" w:rsidTr="00D002E6">
        <w:trPr>
          <w:trHeight w:val="225"/>
        </w:trPr>
        <w:tc>
          <w:tcPr>
            <w:tcW w:w="6077" w:type="dxa"/>
            <w:gridSpan w:val="7"/>
            <w:tcBorders>
              <w:top w:val="nil"/>
              <w:left w:val="nil"/>
              <w:bottom w:val="nil"/>
              <w:right w:val="nil"/>
            </w:tcBorders>
            <w:shd w:val="clear" w:color="auto" w:fill="auto"/>
            <w:noWrap/>
            <w:hideMark/>
          </w:tcPr>
          <w:p w14:paraId="55821704"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xml:space="preserve">Наименование субъекта Российской Федерации </w:t>
            </w:r>
          </w:p>
        </w:tc>
        <w:tc>
          <w:tcPr>
            <w:tcW w:w="9247" w:type="dxa"/>
            <w:gridSpan w:val="9"/>
            <w:tcBorders>
              <w:top w:val="single" w:sz="4" w:space="0" w:color="auto"/>
              <w:left w:val="nil"/>
              <w:bottom w:val="single" w:sz="4" w:space="0" w:color="auto"/>
              <w:right w:val="nil"/>
            </w:tcBorders>
            <w:shd w:val="clear" w:color="auto" w:fill="auto"/>
            <w:vAlign w:val="bottom"/>
            <w:hideMark/>
          </w:tcPr>
          <w:p w14:paraId="55821705"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58. Пензенская область</w:t>
            </w:r>
          </w:p>
        </w:tc>
      </w:tr>
      <w:tr w:rsidR="00D002E6" w:rsidRPr="008D1AA9" w14:paraId="55821709" w14:textId="77777777" w:rsidTr="00D002E6">
        <w:trPr>
          <w:trHeight w:val="300"/>
        </w:trPr>
        <w:tc>
          <w:tcPr>
            <w:tcW w:w="6077" w:type="dxa"/>
            <w:gridSpan w:val="7"/>
            <w:tcBorders>
              <w:top w:val="nil"/>
              <w:left w:val="nil"/>
              <w:bottom w:val="nil"/>
              <w:right w:val="nil"/>
            </w:tcBorders>
            <w:shd w:val="clear" w:color="auto" w:fill="auto"/>
            <w:noWrap/>
            <w:hideMark/>
          </w:tcPr>
          <w:p w14:paraId="55821707"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lastRenderedPageBreak/>
              <w:t xml:space="preserve">Наименование зоны субъекта Российской Федерации </w:t>
            </w:r>
          </w:p>
        </w:tc>
        <w:tc>
          <w:tcPr>
            <w:tcW w:w="9247" w:type="dxa"/>
            <w:gridSpan w:val="9"/>
            <w:tcBorders>
              <w:top w:val="single" w:sz="4" w:space="0" w:color="auto"/>
              <w:left w:val="nil"/>
              <w:bottom w:val="single" w:sz="4" w:space="0" w:color="auto"/>
              <w:right w:val="nil"/>
            </w:tcBorders>
            <w:shd w:val="clear" w:color="auto" w:fill="auto"/>
            <w:vAlign w:val="bottom"/>
            <w:hideMark/>
          </w:tcPr>
          <w:p w14:paraId="55821708"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w:t>
            </w:r>
          </w:p>
        </w:tc>
      </w:tr>
      <w:tr w:rsidR="00D002E6" w:rsidRPr="008D1AA9" w14:paraId="55821718" w14:textId="77777777" w:rsidTr="00D002E6">
        <w:trPr>
          <w:trHeight w:val="165"/>
        </w:trPr>
        <w:tc>
          <w:tcPr>
            <w:tcW w:w="582" w:type="dxa"/>
            <w:tcBorders>
              <w:top w:val="nil"/>
              <w:left w:val="nil"/>
              <w:bottom w:val="nil"/>
              <w:right w:val="nil"/>
            </w:tcBorders>
            <w:shd w:val="clear" w:color="auto" w:fill="auto"/>
            <w:noWrap/>
            <w:vAlign w:val="bottom"/>
            <w:hideMark/>
          </w:tcPr>
          <w:p w14:paraId="5582170A"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0B"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0C"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0D" w14:textId="77777777" w:rsidR="00D002E6" w:rsidRPr="008D1AA9" w:rsidRDefault="00D002E6" w:rsidP="00D002E6">
            <w:pP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70E"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hideMark/>
          </w:tcPr>
          <w:p w14:paraId="5582170F" w14:textId="77777777" w:rsidR="00D002E6" w:rsidRPr="008D1AA9" w:rsidRDefault="00D002E6" w:rsidP="00D002E6">
            <w:pP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hideMark/>
          </w:tcPr>
          <w:p w14:paraId="55821710"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hideMark/>
          </w:tcPr>
          <w:p w14:paraId="55821711"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hideMark/>
          </w:tcPr>
          <w:p w14:paraId="55821712"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hideMark/>
          </w:tcPr>
          <w:p w14:paraId="55821713"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hideMark/>
          </w:tcPr>
          <w:p w14:paraId="55821714"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noWrap/>
            <w:hideMark/>
          </w:tcPr>
          <w:p w14:paraId="55821715"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noWrap/>
            <w:hideMark/>
          </w:tcPr>
          <w:p w14:paraId="55821716"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hideMark/>
          </w:tcPr>
          <w:p w14:paraId="55821717" w14:textId="77777777" w:rsidR="00D002E6" w:rsidRPr="008D1AA9" w:rsidRDefault="00D002E6" w:rsidP="00D002E6">
            <w:pPr>
              <w:rPr>
                <w:rFonts w:ascii="Arial" w:hAnsi="Arial" w:cs="Arial"/>
                <w:sz w:val="16"/>
                <w:szCs w:val="16"/>
                <w:lang w:eastAsia="ru-RU"/>
              </w:rPr>
            </w:pPr>
          </w:p>
        </w:tc>
      </w:tr>
      <w:tr w:rsidR="00D002E6" w:rsidRPr="008D1AA9" w14:paraId="5582171A" w14:textId="77777777" w:rsidTr="00D002E6">
        <w:trPr>
          <w:trHeight w:val="300"/>
        </w:trPr>
        <w:tc>
          <w:tcPr>
            <w:tcW w:w="15324" w:type="dxa"/>
            <w:gridSpan w:val="16"/>
            <w:tcBorders>
              <w:top w:val="nil"/>
              <w:left w:val="nil"/>
              <w:bottom w:val="nil"/>
              <w:right w:val="nil"/>
            </w:tcBorders>
            <w:shd w:val="clear" w:color="auto" w:fill="auto"/>
            <w:vAlign w:val="bottom"/>
            <w:hideMark/>
          </w:tcPr>
          <w:p w14:paraId="55821719" w14:textId="77777777" w:rsidR="00D002E6" w:rsidRPr="008D1AA9" w:rsidRDefault="00B613A3" w:rsidP="00D002E6">
            <w:pPr>
              <w:jc w:val="center"/>
              <w:rPr>
                <w:rFonts w:ascii="Arial" w:hAnsi="Arial" w:cs="Arial"/>
                <w:sz w:val="16"/>
                <w:szCs w:val="16"/>
                <w:lang w:eastAsia="ru-RU"/>
              </w:rPr>
            </w:pPr>
            <w:r>
              <w:rPr>
                <w:rFonts w:ascii="Arial" w:hAnsi="Arial" w:cs="Arial"/>
                <w:sz w:val="16"/>
                <w:szCs w:val="16"/>
                <w:lang w:eastAsia="ru-RU"/>
              </w:rPr>
              <w:t>Филиал ПАО "</w:t>
            </w:r>
            <w:proofErr w:type="spellStart"/>
            <w:r>
              <w:rPr>
                <w:rFonts w:ascii="Arial" w:hAnsi="Arial" w:cs="Arial"/>
                <w:sz w:val="16"/>
                <w:szCs w:val="16"/>
                <w:lang w:eastAsia="ru-RU"/>
              </w:rPr>
              <w:t>ТрансКонтейнер</w:t>
            </w:r>
            <w:proofErr w:type="spellEnd"/>
            <w:r>
              <w:rPr>
                <w:rFonts w:ascii="Arial" w:hAnsi="Arial" w:cs="Arial"/>
                <w:sz w:val="16"/>
                <w:szCs w:val="16"/>
                <w:lang w:eastAsia="ru-RU"/>
              </w:rPr>
              <w:t>" на Куйбышевской железной дороге</w:t>
            </w:r>
          </w:p>
        </w:tc>
      </w:tr>
      <w:tr w:rsidR="00D002E6" w:rsidRPr="008D1AA9" w14:paraId="5582171C" w14:textId="77777777" w:rsidTr="00D002E6">
        <w:trPr>
          <w:trHeight w:val="300"/>
        </w:trPr>
        <w:tc>
          <w:tcPr>
            <w:tcW w:w="15324" w:type="dxa"/>
            <w:gridSpan w:val="16"/>
            <w:tcBorders>
              <w:top w:val="single" w:sz="4" w:space="0" w:color="auto"/>
              <w:left w:val="nil"/>
              <w:bottom w:val="nil"/>
              <w:right w:val="nil"/>
            </w:tcBorders>
            <w:shd w:val="clear" w:color="auto" w:fill="auto"/>
            <w:noWrap/>
            <w:hideMark/>
          </w:tcPr>
          <w:p w14:paraId="5582171B" w14:textId="77777777" w:rsidR="00D002E6" w:rsidRPr="008D1AA9" w:rsidRDefault="00B613A3" w:rsidP="00D002E6">
            <w:pPr>
              <w:jc w:val="center"/>
              <w:rPr>
                <w:rFonts w:ascii="Arial" w:hAnsi="Arial" w:cs="Arial"/>
                <w:i/>
                <w:iCs/>
                <w:sz w:val="16"/>
                <w:szCs w:val="16"/>
                <w:lang w:eastAsia="ru-RU"/>
              </w:rPr>
            </w:pPr>
            <w:r>
              <w:rPr>
                <w:rFonts w:ascii="Arial" w:hAnsi="Arial" w:cs="Arial"/>
                <w:i/>
                <w:iCs/>
                <w:sz w:val="16"/>
                <w:szCs w:val="16"/>
                <w:lang w:eastAsia="ru-RU"/>
              </w:rPr>
              <w:t>(наименование стройки)</w:t>
            </w:r>
          </w:p>
        </w:tc>
      </w:tr>
      <w:tr w:rsidR="00D002E6" w:rsidRPr="008D1AA9" w14:paraId="5582172B" w14:textId="77777777" w:rsidTr="00D002E6">
        <w:trPr>
          <w:trHeight w:val="165"/>
        </w:trPr>
        <w:tc>
          <w:tcPr>
            <w:tcW w:w="582" w:type="dxa"/>
            <w:tcBorders>
              <w:top w:val="nil"/>
              <w:left w:val="nil"/>
              <w:bottom w:val="nil"/>
              <w:right w:val="nil"/>
            </w:tcBorders>
            <w:shd w:val="clear" w:color="auto" w:fill="auto"/>
            <w:noWrap/>
            <w:hideMark/>
          </w:tcPr>
          <w:p w14:paraId="5582171D" w14:textId="77777777" w:rsidR="00D002E6" w:rsidRPr="008D1AA9" w:rsidRDefault="00D002E6" w:rsidP="00D002E6">
            <w:pPr>
              <w:jc w:val="center"/>
              <w:rPr>
                <w:rFonts w:ascii="Arial" w:hAnsi="Arial" w:cs="Arial"/>
                <w:i/>
                <w:iCs/>
                <w:sz w:val="16"/>
                <w:szCs w:val="16"/>
                <w:lang w:eastAsia="ru-RU"/>
              </w:rPr>
            </w:pPr>
          </w:p>
        </w:tc>
        <w:tc>
          <w:tcPr>
            <w:tcW w:w="1386" w:type="dxa"/>
            <w:tcBorders>
              <w:top w:val="nil"/>
              <w:left w:val="nil"/>
              <w:bottom w:val="nil"/>
              <w:right w:val="nil"/>
            </w:tcBorders>
            <w:shd w:val="clear" w:color="auto" w:fill="auto"/>
            <w:noWrap/>
            <w:hideMark/>
          </w:tcPr>
          <w:p w14:paraId="5582171E" w14:textId="77777777" w:rsidR="00D002E6" w:rsidRPr="008D1AA9" w:rsidRDefault="00D002E6" w:rsidP="00D002E6">
            <w:pPr>
              <w:jc w:val="center"/>
              <w:rPr>
                <w:rFonts w:ascii="Arial" w:hAnsi="Arial" w:cs="Arial"/>
                <w:i/>
                <w:iCs/>
                <w:sz w:val="16"/>
                <w:szCs w:val="16"/>
                <w:lang w:eastAsia="ru-RU"/>
              </w:rPr>
            </w:pPr>
          </w:p>
        </w:tc>
        <w:tc>
          <w:tcPr>
            <w:tcW w:w="1100" w:type="dxa"/>
            <w:tcBorders>
              <w:top w:val="nil"/>
              <w:left w:val="nil"/>
              <w:bottom w:val="nil"/>
              <w:right w:val="nil"/>
            </w:tcBorders>
            <w:shd w:val="clear" w:color="auto" w:fill="auto"/>
            <w:noWrap/>
            <w:hideMark/>
          </w:tcPr>
          <w:p w14:paraId="5582171F" w14:textId="77777777" w:rsidR="00D002E6" w:rsidRPr="008D1AA9" w:rsidRDefault="00D002E6" w:rsidP="00D002E6">
            <w:pPr>
              <w:jc w:val="center"/>
              <w:rPr>
                <w:rFonts w:ascii="Arial" w:hAnsi="Arial" w:cs="Arial"/>
                <w:i/>
                <w:iCs/>
                <w:sz w:val="16"/>
                <w:szCs w:val="16"/>
                <w:lang w:eastAsia="ru-RU"/>
              </w:rPr>
            </w:pPr>
          </w:p>
        </w:tc>
        <w:tc>
          <w:tcPr>
            <w:tcW w:w="1100" w:type="dxa"/>
            <w:tcBorders>
              <w:top w:val="nil"/>
              <w:left w:val="nil"/>
              <w:bottom w:val="nil"/>
              <w:right w:val="nil"/>
            </w:tcBorders>
            <w:shd w:val="clear" w:color="auto" w:fill="auto"/>
            <w:noWrap/>
            <w:hideMark/>
          </w:tcPr>
          <w:p w14:paraId="55821720" w14:textId="77777777" w:rsidR="00D002E6" w:rsidRPr="008D1AA9" w:rsidRDefault="00D002E6" w:rsidP="00D002E6">
            <w:pPr>
              <w:jc w:val="center"/>
              <w:rPr>
                <w:rFonts w:ascii="Arial" w:hAnsi="Arial" w:cs="Arial"/>
                <w:i/>
                <w:iCs/>
                <w:sz w:val="16"/>
                <w:szCs w:val="16"/>
                <w:lang w:eastAsia="ru-RU"/>
              </w:rPr>
            </w:pPr>
          </w:p>
        </w:tc>
        <w:tc>
          <w:tcPr>
            <w:tcW w:w="1035" w:type="dxa"/>
            <w:tcBorders>
              <w:top w:val="nil"/>
              <w:left w:val="nil"/>
              <w:bottom w:val="nil"/>
              <w:right w:val="nil"/>
            </w:tcBorders>
            <w:shd w:val="clear" w:color="auto" w:fill="auto"/>
            <w:noWrap/>
            <w:hideMark/>
          </w:tcPr>
          <w:p w14:paraId="55821721" w14:textId="77777777" w:rsidR="00D002E6" w:rsidRPr="008D1AA9" w:rsidRDefault="00D002E6" w:rsidP="00D002E6">
            <w:pPr>
              <w:jc w:val="center"/>
              <w:rPr>
                <w:rFonts w:ascii="Arial" w:hAnsi="Arial" w:cs="Arial"/>
                <w:i/>
                <w:iCs/>
                <w:sz w:val="16"/>
                <w:szCs w:val="16"/>
                <w:lang w:eastAsia="ru-RU"/>
              </w:rPr>
            </w:pPr>
          </w:p>
        </w:tc>
        <w:tc>
          <w:tcPr>
            <w:tcW w:w="486" w:type="dxa"/>
            <w:tcBorders>
              <w:top w:val="nil"/>
              <w:left w:val="nil"/>
              <w:bottom w:val="nil"/>
              <w:right w:val="nil"/>
            </w:tcBorders>
            <w:shd w:val="clear" w:color="auto" w:fill="auto"/>
            <w:noWrap/>
            <w:hideMark/>
          </w:tcPr>
          <w:p w14:paraId="55821722" w14:textId="77777777" w:rsidR="00D002E6" w:rsidRPr="008D1AA9" w:rsidRDefault="00D002E6" w:rsidP="00D002E6">
            <w:pPr>
              <w:jc w:val="center"/>
              <w:rPr>
                <w:rFonts w:ascii="Arial" w:hAnsi="Arial" w:cs="Arial"/>
                <w:i/>
                <w:iCs/>
                <w:sz w:val="16"/>
                <w:szCs w:val="16"/>
                <w:lang w:eastAsia="ru-RU"/>
              </w:rPr>
            </w:pPr>
          </w:p>
        </w:tc>
        <w:tc>
          <w:tcPr>
            <w:tcW w:w="1120" w:type="dxa"/>
            <w:gridSpan w:val="3"/>
            <w:tcBorders>
              <w:top w:val="nil"/>
              <w:left w:val="nil"/>
              <w:bottom w:val="nil"/>
              <w:right w:val="nil"/>
            </w:tcBorders>
            <w:shd w:val="clear" w:color="auto" w:fill="auto"/>
            <w:noWrap/>
            <w:hideMark/>
          </w:tcPr>
          <w:p w14:paraId="55821723" w14:textId="77777777" w:rsidR="00D002E6" w:rsidRPr="008D1AA9" w:rsidRDefault="00D002E6" w:rsidP="00D002E6">
            <w:pPr>
              <w:jc w:val="center"/>
              <w:rPr>
                <w:rFonts w:ascii="Arial" w:hAnsi="Arial" w:cs="Arial"/>
                <w:i/>
                <w:iCs/>
                <w:sz w:val="16"/>
                <w:szCs w:val="16"/>
                <w:lang w:eastAsia="ru-RU"/>
              </w:rPr>
            </w:pPr>
          </w:p>
        </w:tc>
        <w:tc>
          <w:tcPr>
            <w:tcW w:w="864" w:type="dxa"/>
            <w:tcBorders>
              <w:top w:val="nil"/>
              <w:left w:val="nil"/>
              <w:bottom w:val="nil"/>
              <w:right w:val="nil"/>
            </w:tcBorders>
            <w:shd w:val="clear" w:color="auto" w:fill="auto"/>
            <w:noWrap/>
            <w:hideMark/>
          </w:tcPr>
          <w:p w14:paraId="55821724" w14:textId="77777777" w:rsidR="00D002E6" w:rsidRPr="008D1AA9" w:rsidRDefault="00D002E6" w:rsidP="00D002E6">
            <w:pPr>
              <w:jc w:val="center"/>
              <w:rPr>
                <w:rFonts w:ascii="Arial" w:hAnsi="Arial" w:cs="Arial"/>
                <w:i/>
                <w:iCs/>
                <w:sz w:val="16"/>
                <w:szCs w:val="16"/>
                <w:lang w:eastAsia="ru-RU"/>
              </w:rPr>
            </w:pPr>
          </w:p>
        </w:tc>
        <w:tc>
          <w:tcPr>
            <w:tcW w:w="992" w:type="dxa"/>
            <w:tcBorders>
              <w:top w:val="nil"/>
              <w:left w:val="nil"/>
              <w:bottom w:val="nil"/>
              <w:right w:val="nil"/>
            </w:tcBorders>
            <w:shd w:val="clear" w:color="auto" w:fill="auto"/>
            <w:noWrap/>
            <w:hideMark/>
          </w:tcPr>
          <w:p w14:paraId="55821725" w14:textId="77777777" w:rsidR="00D002E6" w:rsidRPr="008D1AA9" w:rsidRDefault="00D002E6" w:rsidP="00D002E6">
            <w:pPr>
              <w:jc w:val="center"/>
              <w:rPr>
                <w:rFonts w:ascii="Arial" w:hAnsi="Arial" w:cs="Arial"/>
                <w:i/>
                <w:iCs/>
                <w:sz w:val="16"/>
                <w:szCs w:val="16"/>
                <w:lang w:eastAsia="ru-RU"/>
              </w:rPr>
            </w:pPr>
          </w:p>
        </w:tc>
        <w:tc>
          <w:tcPr>
            <w:tcW w:w="1300" w:type="dxa"/>
            <w:tcBorders>
              <w:top w:val="nil"/>
              <w:left w:val="nil"/>
              <w:bottom w:val="nil"/>
              <w:right w:val="nil"/>
            </w:tcBorders>
            <w:shd w:val="clear" w:color="auto" w:fill="auto"/>
            <w:noWrap/>
            <w:hideMark/>
          </w:tcPr>
          <w:p w14:paraId="55821726" w14:textId="77777777" w:rsidR="00D002E6" w:rsidRPr="008D1AA9" w:rsidRDefault="00D002E6" w:rsidP="00D002E6">
            <w:pPr>
              <w:jc w:val="center"/>
              <w:rPr>
                <w:rFonts w:ascii="Arial" w:hAnsi="Arial" w:cs="Arial"/>
                <w:i/>
                <w:iCs/>
                <w:sz w:val="16"/>
                <w:szCs w:val="16"/>
                <w:lang w:eastAsia="ru-RU"/>
              </w:rPr>
            </w:pPr>
          </w:p>
        </w:tc>
        <w:tc>
          <w:tcPr>
            <w:tcW w:w="908" w:type="dxa"/>
            <w:tcBorders>
              <w:top w:val="nil"/>
              <w:left w:val="nil"/>
              <w:bottom w:val="nil"/>
              <w:right w:val="nil"/>
            </w:tcBorders>
            <w:shd w:val="clear" w:color="auto" w:fill="auto"/>
            <w:noWrap/>
            <w:hideMark/>
          </w:tcPr>
          <w:p w14:paraId="55821727" w14:textId="77777777" w:rsidR="00D002E6" w:rsidRPr="008D1AA9" w:rsidRDefault="00D002E6" w:rsidP="00D002E6">
            <w:pPr>
              <w:jc w:val="center"/>
              <w:rPr>
                <w:rFonts w:ascii="Arial" w:hAnsi="Arial" w:cs="Arial"/>
                <w:i/>
                <w:iCs/>
                <w:sz w:val="16"/>
                <w:szCs w:val="16"/>
                <w:lang w:eastAsia="ru-RU"/>
              </w:rPr>
            </w:pPr>
          </w:p>
        </w:tc>
        <w:tc>
          <w:tcPr>
            <w:tcW w:w="851" w:type="dxa"/>
            <w:tcBorders>
              <w:top w:val="nil"/>
              <w:left w:val="nil"/>
              <w:bottom w:val="nil"/>
              <w:right w:val="nil"/>
            </w:tcBorders>
            <w:shd w:val="clear" w:color="auto" w:fill="auto"/>
            <w:noWrap/>
            <w:hideMark/>
          </w:tcPr>
          <w:p w14:paraId="55821728" w14:textId="77777777" w:rsidR="00D002E6" w:rsidRPr="008D1AA9" w:rsidRDefault="00D002E6" w:rsidP="00D002E6">
            <w:pPr>
              <w:jc w:val="center"/>
              <w:rPr>
                <w:rFonts w:ascii="Arial" w:hAnsi="Arial" w:cs="Arial"/>
                <w:i/>
                <w:iCs/>
                <w:sz w:val="16"/>
                <w:szCs w:val="16"/>
                <w:lang w:eastAsia="ru-RU"/>
              </w:rPr>
            </w:pPr>
          </w:p>
        </w:tc>
        <w:tc>
          <w:tcPr>
            <w:tcW w:w="708" w:type="dxa"/>
            <w:tcBorders>
              <w:top w:val="nil"/>
              <w:left w:val="nil"/>
              <w:bottom w:val="nil"/>
              <w:right w:val="nil"/>
            </w:tcBorders>
            <w:shd w:val="clear" w:color="auto" w:fill="auto"/>
            <w:noWrap/>
            <w:hideMark/>
          </w:tcPr>
          <w:p w14:paraId="55821729" w14:textId="77777777" w:rsidR="00D002E6" w:rsidRPr="008D1AA9" w:rsidRDefault="00D002E6" w:rsidP="00D002E6">
            <w:pPr>
              <w:jc w:val="center"/>
              <w:rPr>
                <w:rFonts w:ascii="Arial" w:hAnsi="Arial" w:cs="Arial"/>
                <w:i/>
                <w:iCs/>
                <w:sz w:val="16"/>
                <w:szCs w:val="16"/>
                <w:lang w:eastAsia="ru-RU"/>
              </w:rPr>
            </w:pPr>
          </w:p>
        </w:tc>
        <w:tc>
          <w:tcPr>
            <w:tcW w:w="2892" w:type="dxa"/>
            <w:tcBorders>
              <w:top w:val="nil"/>
              <w:left w:val="nil"/>
              <w:bottom w:val="nil"/>
              <w:right w:val="nil"/>
            </w:tcBorders>
            <w:shd w:val="clear" w:color="auto" w:fill="auto"/>
            <w:noWrap/>
            <w:hideMark/>
          </w:tcPr>
          <w:p w14:paraId="5582172A" w14:textId="77777777" w:rsidR="00D002E6" w:rsidRPr="008D1AA9" w:rsidRDefault="00D002E6" w:rsidP="00D002E6">
            <w:pPr>
              <w:jc w:val="center"/>
              <w:rPr>
                <w:rFonts w:ascii="Arial" w:hAnsi="Arial" w:cs="Arial"/>
                <w:i/>
                <w:iCs/>
                <w:sz w:val="16"/>
                <w:szCs w:val="16"/>
                <w:lang w:eastAsia="ru-RU"/>
              </w:rPr>
            </w:pPr>
          </w:p>
        </w:tc>
      </w:tr>
      <w:tr w:rsidR="00D002E6" w:rsidRPr="008D1AA9" w14:paraId="5582172D" w14:textId="77777777" w:rsidTr="00D002E6">
        <w:trPr>
          <w:trHeight w:val="300"/>
        </w:trPr>
        <w:tc>
          <w:tcPr>
            <w:tcW w:w="15324" w:type="dxa"/>
            <w:gridSpan w:val="16"/>
            <w:tcBorders>
              <w:top w:val="nil"/>
              <w:left w:val="nil"/>
              <w:bottom w:val="nil"/>
              <w:right w:val="nil"/>
            </w:tcBorders>
            <w:shd w:val="clear" w:color="auto" w:fill="auto"/>
            <w:vAlign w:val="bottom"/>
            <w:hideMark/>
          </w:tcPr>
          <w:p w14:paraId="5582172C" w14:textId="77777777" w:rsidR="00D002E6" w:rsidRPr="008D1AA9" w:rsidRDefault="00B613A3" w:rsidP="00D002E6">
            <w:pPr>
              <w:jc w:val="center"/>
              <w:rPr>
                <w:rFonts w:ascii="Arial" w:hAnsi="Arial" w:cs="Arial"/>
                <w:sz w:val="16"/>
                <w:szCs w:val="16"/>
                <w:lang w:eastAsia="ru-RU"/>
              </w:rPr>
            </w:pPr>
            <w:r>
              <w:rPr>
                <w:rFonts w:ascii="Arial" w:hAnsi="Arial" w:cs="Arial"/>
                <w:sz w:val="16"/>
                <w:szCs w:val="16"/>
                <w:lang w:eastAsia="ru-RU"/>
              </w:rPr>
              <w:t xml:space="preserve">Капитальный ремонт покрытия площадки контейнерной по переработке большегрузных контейнеров №85 КТ Пенза по адресу: </w:t>
            </w:r>
            <w:proofErr w:type="spellStart"/>
            <w:r>
              <w:rPr>
                <w:rFonts w:ascii="Arial" w:hAnsi="Arial" w:cs="Arial"/>
                <w:sz w:val="16"/>
                <w:szCs w:val="16"/>
                <w:lang w:eastAsia="ru-RU"/>
              </w:rPr>
              <w:t>г</w:t>
            </w:r>
            <w:proofErr w:type="gramStart"/>
            <w:r>
              <w:rPr>
                <w:rFonts w:ascii="Arial" w:hAnsi="Arial" w:cs="Arial"/>
                <w:sz w:val="16"/>
                <w:szCs w:val="16"/>
                <w:lang w:eastAsia="ru-RU"/>
              </w:rPr>
              <w:t>.П</w:t>
            </w:r>
            <w:proofErr w:type="gramEnd"/>
            <w:r>
              <w:rPr>
                <w:rFonts w:ascii="Arial" w:hAnsi="Arial" w:cs="Arial"/>
                <w:sz w:val="16"/>
                <w:szCs w:val="16"/>
                <w:lang w:eastAsia="ru-RU"/>
              </w:rPr>
              <w:t>енза</w:t>
            </w:r>
            <w:proofErr w:type="spellEnd"/>
            <w:r>
              <w:rPr>
                <w:rFonts w:ascii="Arial" w:hAnsi="Arial" w:cs="Arial"/>
                <w:sz w:val="16"/>
                <w:szCs w:val="16"/>
                <w:lang w:eastAsia="ru-RU"/>
              </w:rPr>
              <w:t xml:space="preserve">, </w:t>
            </w:r>
            <w:proofErr w:type="spellStart"/>
            <w:r>
              <w:rPr>
                <w:rFonts w:ascii="Arial" w:hAnsi="Arial" w:cs="Arial"/>
                <w:sz w:val="16"/>
                <w:szCs w:val="16"/>
                <w:lang w:eastAsia="ru-RU"/>
              </w:rPr>
              <w:t>ул.Чаадаева</w:t>
            </w:r>
            <w:proofErr w:type="spellEnd"/>
            <w:r>
              <w:rPr>
                <w:rFonts w:ascii="Arial" w:hAnsi="Arial" w:cs="Arial"/>
                <w:sz w:val="16"/>
                <w:szCs w:val="16"/>
                <w:lang w:eastAsia="ru-RU"/>
              </w:rPr>
              <w:t>, д.66</w:t>
            </w:r>
          </w:p>
        </w:tc>
      </w:tr>
      <w:tr w:rsidR="00D002E6" w:rsidRPr="008D1AA9" w14:paraId="5582172F" w14:textId="77777777" w:rsidTr="00D002E6">
        <w:trPr>
          <w:trHeight w:val="300"/>
        </w:trPr>
        <w:tc>
          <w:tcPr>
            <w:tcW w:w="15324" w:type="dxa"/>
            <w:gridSpan w:val="16"/>
            <w:tcBorders>
              <w:top w:val="single" w:sz="4" w:space="0" w:color="auto"/>
              <w:left w:val="nil"/>
              <w:bottom w:val="nil"/>
              <w:right w:val="nil"/>
            </w:tcBorders>
            <w:shd w:val="clear" w:color="auto" w:fill="auto"/>
            <w:noWrap/>
            <w:hideMark/>
          </w:tcPr>
          <w:p w14:paraId="5582172E" w14:textId="77777777" w:rsidR="00D002E6" w:rsidRPr="008D1AA9" w:rsidRDefault="00B613A3" w:rsidP="00D002E6">
            <w:pPr>
              <w:jc w:val="center"/>
              <w:rPr>
                <w:rFonts w:ascii="Arial" w:hAnsi="Arial" w:cs="Arial"/>
                <w:i/>
                <w:iCs/>
                <w:sz w:val="16"/>
                <w:szCs w:val="16"/>
                <w:lang w:eastAsia="ru-RU"/>
              </w:rPr>
            </w:pPr>
            <w:r>
              <w:rPr>
                <w:rFonts w:ascii="Arial" w:hAnsi="Arial" w:cs="Arial"/>
                <w:i/>
                <w:iCs/>
                <w:sz w:val="16"/>
                <w:szCs w:val="16"/>
                <w:lang w:eastAsia="ru-RU"/>
              </w:rPr>
              <w:t>(наименование объекта капитального строительства)</w:t>
            </w:r>
          </w:p>
        </w:tc>
      </w:tr>
      <w:tr w:rsidR="00D002E6" w:rsidRPr="008D1AA9" w14:paraId="55821731" w14:textId="77777777" w:rsidTr="00D002E6">
        <w:trPr>
          <w:trHeight w:val="480"/>
        </w:trPr>
        <w:tc>
          <w:tcPr>
            <w:tcW w:w="15324" w:type="dxa"/>
            <w:gridSpan w:val="16"/>
            <w:tcBorders>
              <w:top w:val="nil"/>
              <w:left w:val="nil"/>
              <w:bottom w:val="nil"/>
              <w:right w:val="nil"/>
            </w:tcBorders>
            <w:shd w:val="clear" w:color="auto" w:fill="auto"/>
            <w:noWrap/>
            <w:vAlign w:val="bottom"/>
            <w:hideMark/>
          </w:tcPr>
          <w:p w14:paraId="55821730" w14:textId="77777777" w:rsidR="00D002E6" w:rsidRPr="008D1AA9" w:rsidRDefault="00B613A3" w:rsidP="00D002E6">
            <w:pPr>
              <w:jc w:val="center"/>
              <w:rPr>
                <w:rFonts w:ascii="Arial" w:hAnsi="Arial" w:cs="Arial"/>
                <w:b/>
                <w:bCs/>
                <w:sz w:val="28"/>
                <w:szCs w:val="28"/>
                <w:lang w:eastAsia="ru-RU"/>
              </w:rPr>
            </w:pPr>
            <w:r>
              <w:rPr>
                <w:rFonts w:ascii="Arial" w:hAnsi="Arial" w:cs="Arial"/>
                <w:b/>
                <w:bCs/>
                <w:sz w:val="28"/>
                <w:szCs w:val="28"/>
                <w:lang w:eastAsia="ru-RU"/>
              </w:rPr>
              <w:t>ЛОКАЛЬНЫЙ СМЕТНЫЙ РАСЧЕТ (СМЕТА) № ЛС-2025/01-П</w:t>
            </w:r>
          </w:p>
        </w:tc>
      </w:tr>
      <w:tr w:rsidR="00D002E6" w:rsidRPr="008D1AA9" w14:paraId="55821740" w14:textId="77777777" w:rsidTr="00D002E6">
        <w:trPr>
          <w:trHeight w:val="165"/>
        </w:trPr>
        <w:tc>
          <w:tcPr>
            <w:tcW w:w="582" w:type="dxa"/>
            <w:tcBorders>
              <w:top w:val="nil"/>
              <w:left w:val="nil"/>
              <w:bottom w:val="nil"/>
              <w:right w:val="nil"/>
            </w:tcBorders>
            <w:shd w:val="clear" w:color="auto" w:fill="auto"/>
            <w:noWrap/>
            <w:vAlign w:val="bottom"/>
            <w:hideMark/>
          </w:tcPr>
          <w:p w14:paraId="55821732" w14:textId="77777777" w:rsidR="00D002E6" w:rsidRPr="008D1AA9" w:rsidRDefault="00D002E6" w:rsidP="00D002E6">
            <w:pPr>
              <w:jc w:val="center"/>
              <w:rPr>
                <w:rFonts w:ascii="Arial" w:hAnsi="Arial" w:cs="Arial"/>
                <w:b/>
                <w:bCs/>
                <w:sz w:val="28"/>
                <w:szCs w:val="28"/>
                <w:lang w:eastAsia="ru-RU"/>
              </w:rPr>
            </w:pPr>
          </w:p>
        </w:tc>
        <w:tc>
          <w:tcPr>
            <w:tcW w:w="1386" w:type="dxa"/>
            <w:tcBorders>
              <w:top w:val="nil"/>
              <w:left w:val="nil"/>
              <w:bottom w:val="nil"/>
              <w:right w:val="nil"/>
            </w:tcBorders>
            <w:shd w:val="clear" w:color="auto" w:fill="auto"/>
            <w:noWrap/>
            <w:vAlign w:val="bottom"/>
            <w:hideMark/>
          </w:tcPr>
          <w:p w14:paraId="55821733" w14:textId="77777777" w:rsidR="00D002E6" w:rsidRPr="008D1AA9" w:rsidRDefault="00D002E6" w:rsidP="00D002E6">
            <w:pPr>
              <w:jc w:val="center"/>
              <w:rPr>
                <w:rFonts w:ascii="Arial" w:hAnsi="Arial" w:cs="Arial"/>
                <w:b/>
                <w:bCs/>
                <w:sz w:val="28"/>
                <w:szCs w:val="28"/>
                <w:lang w:eastAsia="ru-RU"/>
              </w:rPr>
            </w:pPr>
          </w:p>
        </w:tc>
        <w:tc>
          <w:tcPr>
            <w:tcW w:w="1100" w:type="dxa"/>
            <w:tcBorders>
              <w:top w:val="nil"/>
              <w:left w:val="nil"/>
              <w:bottom w:val="nil"/>
              <w:right w:val="nil"/>
            </w:tcBorders>
            <w:shd w:val="clear" w:color="auto" w:fill="auto"/>
            <w:noWrap/>
            <w:vAlign w:val="bottom"/>
            <w:hideMark/>
          </w:tcPr>
          <w:p w14:paraId="55821734" w14:textId="77777777" w:rsidR="00D002E6" w:rsidRPr="008D1AA9" w:rsidRDefault="00D002E6" w:rsidP="00D002E6">
            <w:pPr>
              <w:jc w:val="center"/>
              <w:rPr>
                <w:rFonts w:ascii="Arial" w:hAnsi="Arial" w:cs="Arial"/>
                <w:b/>
                <w:bCs/>
                <w:sz w:val="28"/>
                <w:szCs w:val="28"/>
                <w:lang w:eastAsia="ru-RU"/>
              </w:rPr>
            </w:pPr>
          </w:p>
        </w:tc>
        <w:tc>
          <w:tcPr>
            <w:tcW w:w="1100" w:type="dxa"/>
            <w:tcBorders>
              <w:top w:val="nil"/>
              <w:left w:val="nil"/>
              <w:bottom w:val="nil"/>
              <w:right w:val="nil"/>
            </w:tcBorders>
            <w:shd w:val="clear" w:color="auto" w:fill="auto"/>
            <w:noWrap/>
            <w:vAlign w:val="bottom"/>
            <w:hideMark/>
          </w:tcPr>
          <w:p w14:paraId="55821735" w14:textId="77777777" w:rsidR="00D002E6" w:rsidRPr="008D1AA9" w:rsidRDefault="00D002E6" w:rsidP="00D002E6">
            <w:pPr>
              <w:jc w:val="center"/>
              <w:rPr>
                <w:rFonts w:ascii="Arial" w:hAnsi="Arial" w:cs="Arial"/>
                <w:b/>
                <w:bCs/>
                <w:sz w:val="28"/>
                <w:szCs w:val="28"/>
                <w:lang w:eastAsia="ru-RU"/>
              </w:rPr>
            </w:pPr>
          </w:p>
        </w:tc>
        <w:tc>
          <w:tcPr>
            <w:tcW w:w="1035" w:type="dxa"/>
            <w:tcBorders>
              <w:top w:val="nil"/>
              <w:left w:val="nil"/>
              <w:bottom w:val="nil"/>
              <w:right w:val="nil"/>
            </w:tcBorders>
            <w:shd w:val="clear" w:color="auto" w:fill="auto"/>
            <w:noWrap/>
            <w:vAlign w:val="bottom"/>
            <w:hideMark/>
          </w:tcPr>
          <w:p w14:paraId="55821736" w14:textId="77777777" w:rsidR="00D002E6" w:rsidRPr="008D1AA9" w:rsidRDefault="00D002E6" w:rsidP="00D002E6">
            <w:pPr>
              <w:jc w:val="center"/>
              <w:rPr>
                <w:rFonts w:ascii="Arial" w:hAnsi="Arial" w:cs="Arial"/>
                <w:b/>
                <w:bCs/>
                <w:sz w:val="28"/>
                <w:szCs w:val="28"/>
                <w:lang w:eastAsia="ru-RU"/>
              </w:rPr>
            </w:pPr>
          </w:p>
        </w:tc>
        <w:tc>
          <w:tcPr>
            <w:tcW w:w="486" w:type="dxa"/>
            <w:tcBorders>
              <w:top w:val="nil"/>
              <w:left w:val="nil"/>
              <w:bottom w:val="nil"/>
              <w:right w:val="nil"/>
            </w:tcBorders>
            <w:shd w:val="clear" w:color="auto" w:fill="auto"/>
            <w:noWrap/>
            <w:vAlign w:val="bottom"/>
            <w:hideMark/>
          </w:tcPr>
          <w:p w14:paraId="55821737" w14:textId="77777777" w:rsidR="00D002E6" w:rsidRPr="008D1AA9" w:rsidRDefault="00D002E6" w:rsidP="00D002E6">
            <w:pPr>
              <w:jc w:val="center"/>
              <w:rPr>
                <w:rFonts w:ascii="Arial" w:hAnsi="Arial" w:cs="Arial"/>
                <w:b/>
                <w:bCs/>
                <w:sz w:val="28"/>
                <w:szCs w:val="28"/>
                <w:lang w:eastAsia="ru-RU"/>
              </w:rPr>
            </w:pPr>
          </w:p>
        </w:tc>
        <w:tc>
          <w:tcPr>
            <w:tcW w:w="1120" w:type="dxa"/>
            <w:gridSpan w:val="3"/>
            <w:tcBorders>
              <w:top w:val="nil"/>
              <w:left w:val="nil"/>
              <w:bottom w:val="nil"/>
              <w:right w:val="nil"/>
            </w:tcBorders>
            <w:shd w:val="clear" w:color="auto" w:fill="auto"/>
            <w:noWrap/>
            <w:vAlign w:val="bottom"/>
            <w:hideMark/>
          </w:tcPr>
          <w:p w14:paraId="55821738" w14:textId="77777777" w:rsidR="00D002E6" w:rsidRPr="008D1AA9" w:rsidRDefault="00D002E6" w:rsidP="00D002E6">
            <w:pPr>
              <w:jc w:val="center"/>
              <w:rPr>
                <w:rFonts w:ascii="Arial" w:hAnsi="Arial" w:cs="Arial"/>
                <w:b/>
                <w:bCs/>
                <w:sz w:val="28"/>
                <w:szCs w:val="28"/>
                <w:lang w:eastAsia="ru-RU"/>
              </w:rPr>
            </w:pPr>
          </w:p>
        </w:tc>
        <w:tc>
          <w:tcPr>
            <w:tcW w:w="864" w:type="dxa"/>
            <w:tcBorders>
              <w:top w:val="nil"/>
              <w:left w:val="nil"/>
              <w:bottom w:val="nil"/>
              <w:right w:val="nil"/>
            </w:tcBorders>
            <w:shd w:val="clear" w:color="auto" w:fill="auto"/>
            <w:noWrap/>
            <w:vAlign w:val="bottom"/>
            <w:hideMark/>
          </w:tcPr>
          <w:p w14:paraId="55821739" w14:textId="77777777" w:rsidR="00D002E6" w:rsidRPr="008D1AA9" w:rsidRDefault="00D002E6" w:rsidP="00D002E6">
            <w:pPr>
              <w:jc w:val="center"/>
              <w:rPr>
                <w:rFonts w:ascii="Arial" w:hAnsi="Arial" w:cs="Arial"/>
                <w:b/>
                <w:bCs/>
                <w:sz w:val="28"/>
                <w:szCs w:val="28"/>
                <w:lang w:eastAsia="ru-RU"/>
              </w:rPr>
            </w:pPr>
          </w:p>
        </w:tc>
        <w:tc>
          <w:tcPr>
            <w:tcW w:w="992" w:type="dxa"/>
            <w:tcBorders>
              <w:top w:val="nil"/>
              <w:left w:val="nil"/>
              <w:bottom w:val="nil"/>
              <w:right w:val="nil"/>
            </w:tcBorders>
            <w:shd w:val="clear" w:color="auto" w:fill="auto"/>
            <w:noWrap/>
            <w:vAlign w:val="bottom"/>
            <w:hideMark/>
          </w:tcPr>
          <w:p w14:paraId="5582173A" w14:textId="77777777" w:rsidR="00D002E6" w:rsidRPr="008D1AA9" w:rsidRDefault="00D002E6" w:rsidP="00D002E6">
            <w:pPr>
              <w:jc w:val="center"/>
              <w:rPr>
                <w:rFonts w:ascii="Arial" w:hAnsi="Arial" w:cs="Arial"/>
                <w:b/>
                <w:bCs/>
                <w:sz w:val="28"/>
                <w:szCs w:val="28"/>
                <w:lang w:eastAsia="ru-RU"/>
              </w:rPr>
            </w:pPr>
          </w:p>
        </w:tc>
        <w:tc>
          <w:tcPr>
            <w:tcW w:w="1300" w:type="dxa"/>
            <w:tcBorders>
              <w:top w:val="nil"/>
              <w:left w:val="nil"/>
              <w:bottom w:val="nil"/>
              <w:right w:val="nil"/>
            </w:tcBorders>
            <w:shd w:val="clear" w:color="auto" w:fill="auto"/>
            <w:noWrap/>
            <w:vAlign w:val="bottom"/>
            <w:hideMark/>
          </w:tcPr>
          <w:p w14:paraId="5582173B" w14:textId="77777777" w:rsidR="00D002E6" w:rsidRPr="008D1AA9" w:rsidRDefault="00D002E6" w:rsidP="00D002E6">
            <w:pPr>
              <w:jc w:val="center"/>
              <w:rPr>
                <w:rFonts w:ascii="Arial" w:hAnsi="Arial" w:cs="Arial"/>
                <w:b/>
                <w:bCs/>
                <w:sz w:val="28"/>
                <w:szCs w:val="28"/>
                <w:lang w:eastAsia="ru-RU"/>
              </w:rPr>
            </w:pPr>
          </w:p>
        </w:tc>
        <w:tc>
          <w:tcPr>
            <w:tcW w:w="908" w:type="dxa"/>
            <w:tcBorders>
              <w:top w:val="nil"/>
              <w:left w:val="nil"/>
              <w:bottom w:val="nil"/>
              <w:right w:val="nil"/>
            </w:tcBorders>
            <w:shd w:val="clear" w:color="auto" w:fill="auto"/>
            <w:noWrap/>
            <w:vAlign w:val="bottom"/>
            <w:hideMark/>
          </w:tcPr>
          <w:p w14:paraId="5582173C" w14:textId="77777777" w:rsidR="00D002E6" w:rsidRPr="008D1AA9" w:rsidRDefault="00D002E6" w:rsidP="00D002E6">
            <w:pPr>
              <w:jc w:val="center"/>
              <w:rPr>
                <w:rFonts w:ascii="Arial" w:hAnsi="Arial" w:cs="Arial"/>
                <w:b/>
                <w:bCs/>
                <w:sz w:val="28"/>
                <w:szCs w:val="28"/>
                <w:lang w:eastAsia="ru-RU"/>
              </w:rPr>
            </w:pPr>
          </w:p>
        </w:tc>
        <w:tc>
          <w:tcPr>
            <w:tcW w:w="851" w:type="dxa"/>
            <w:tcBorders>
              <w:top w:val="nil"/>
              <w:left w:val="nil"/>
              <w:bottom w:val="nil"/>
              <w:right w:val="nil"/>
            </w:tcBorders>
            <w:shd w:val="clear" w:color="auto" w:fill="auto"/>
            <w:noWrap/>
            <w:vAlign w:val="bottom"/>
            <w:hideMark/>
          </w:tcPr>
          <w:p w14:paraId="5582173D" w14:textId="77777777" w:rsidR="00D002E6" w:rsidRPr="008D1AA9" w:rsidRDefault="00D002E6" w:rsidP="00D002E6">
            <w:pPr>
              <w:jc w:val="center"/>
              <w:rPr>
                <w:rFonts w:ascii="Arial" w:hAnsi="Arial" w:cs="Arial"/>
                <w:b/>
                <w:bCs/>
                <w:sz w:val="28"/>
                <w:szCs w:val="28"/>
                <w:lang w:eastAsia="ru-RU"/>
              </w:rPr>
            </w:pPr>
          </w:p>
        </w:tc>
        <w:tc>
          <w:tcPr>
            <w:tcW w:w="708" w:type="dxa"/>
            <w:tcBorders>
              <w:top w:val="nil"/>
              <w:left w:val="nil"/>
              <w:bottom w:val="nil"/>
              <w:right w:val="nil"/>
            </w:tcBorders>
            <w:shd w:val="clear" w:color="auto" w:fill="auto"/>
            <w:noWrap/>
            <w:vAlign w:val="bottom"/>
            <w:hideMark/>
          </w:tcPr>
          <w:p w14:paraId="5582173E" w14:textId="77777777" w:rsidR="00D002E6" w:rsidRPr="008D1AA9" w:rsidRDefault="00D002E6" w:rsidP="00D002E6">
            <w:pPr>
              <w:jc w:val="center"/>
              <w:rPr>
                <w:rFonts w:ascii="Arial" w:hAnsi="Arial" w:cs="Arial"/>
                <w:b/>
                <w:bCs/>
                <w:sz w:val="28"/>
                <w:szCs w:val="28"/>
                <w:lang w:eastAsia="ru-RU"/>
              </w:rPr>
            </w:pPr>
          </w:p>
        </w:tc>
        <w:tc>
          <w:tcPr>
            <w:tcW w:w="2892" w:type="dxa"/>
            <w:tcBorders>
              <w:top w:val="nil"/>
              <w:left w:val="nil"/>
              <w:bottom w:val="nil"/>
              <w:right w:val="nil"/>
            </w:tcBorders>
            <w:shd w:val="clear" w:color="auto" w:fill="auto"/>
            <w:noWrap/>
            <w:vAlign w:val="bottom"/>
            <w:hideMark/>
          </w:tcPr>
          <w:p w14:paraId="5582173F" w14:textId="77777777" w:rsidR="00D002E6" w:rsidRPr="008D1AA9" w:rsidRDefault="00D002E6" w:rsidP="00D002E6">
            <w:pPr>
              <w:jc w:val="center"/>
              <w:rPr>
                <w:rFonts w:ascii="Arial" w:hAnsi="Arial" w:cs="Arial"/>
                <w:b/>
                <w:bCs/>
                <w:sz w:val="28"/>
                <w:szCs w:val="28"/>
                <w:lang w:eastAsia="ru-RU"/>
              </w:rPr>
            </w:pPr>
          </w:p>
        </w:tc>
      </w:tr>
      <w:tr w:rsidR="00D002E6" w:rsidRPr="008D1AA9" w14:paraId="55821742" w14:textId="77777777" w:rsidTr="00D002E6">
        <w:trPr>
          <w:trHeight w:val="300"/>
        </w:trPr>
        <w:tc>
          <w:tcPr>
            <w:tcW w:w="15324" w:type="dxa"/>
            <w:gridSpan w:val="16"/>
            <w:tcBorders>
              <w:top w:val="nil"/>
              <w:left w:val="nil"/>
              <w:bottom w:val="single" w:sz="4" w:space="0" w:color="auto"/>
              <w:right w:val="nil"/>
            </w:tcBorders>
            <w:shd w:val="clear" w:color="auto" w:fill="auto"/>
            <w:vAlign w:val="bottom"/>
            <w:hideMark/>
          </w:tcPr>
          <w:p w14:paraId="55821741" w14:textId="77777777" w:rsidR="00D002E6" w:rsidRPr="008D1AA9" w:rsidRDefault="00B613A3" w:rsidP="00D002E6">
            <w:pPr>
              <w:jc w:val="center"/>
              <w:rPr>
                <w:rFonts w:ascii="Arial" w:hAnsi="Arial" w:cs="Arial"/>
                <w:sz w:val="16"/>
                <w:szCs w:val="16"/>
                <w:lang w:eastAsia="ru-RU"/>
              </w:rPr>
            </w:pPr>
            <w:r>
              <w:rPr>
                <w:rFonts w:ascii="Arial" w:hAnsi="Arial" w:cs="Arial"/>
                <w:sz w:val="16"/>
                <w:szCs w:val="16"/>
                <w:lang w:eastAsia="ru-RU"/>
              </w:rPr>
              <w:t xml:space="preserve">Капитальный ремонт покрытия площадки контейнерной по переработке большегрузных контейнеров №85 КТ Пенза по адресу: </w:t>
            </w:r>
            <w:proofErr w:type="spellStart"/>
            <w:r>
              <w:rPr>
                <w:rFonts w:ascii="Arial" w:hAnsi="Arial" w:cs="Arial"/>
                <w:sz w:val="16"/>
                <w:szCs w:val="16"/>
                <w:lang w:eastAsia="ru-RU"/>
              </w:rPr>
              <w:t>г</w:t>
            </w:r>
            <w:proofErr w:type="gramStart"/>
            <w:r>
              <w:rPr>
                <w:rFonts w:ascii="Arial" w:hAnsi="Arial" w:cs="Arial"/>
                <w:sz w:val="16"/>
                <w:szCs w:val="16"/>
                <w:lang w:eastAsia="ru-RU"/>
              </w:rPr>
              <w:t>.П</w:t>
            </w:r>
            <w:proofErr w:type="gramEnd"/>
            <w:r>
              <w:rPr>
                <w:rFonts w:ascii="Arial" w:hAnsi="Arial" w:cs="Arial"/>
                <w:sz w:val="16"/>
                <w:szCs w:val="16"/>
                <w:lang w:eastAsia="ru-RU"/>
              </w:rPr>
              <w:t>енза</w:t>
            </w:r>
            <w:proofErr w:type="spellEnd"/>
            <w:r>
              <w:rPr>
                <w:rFonts w:ascii="Arial" w:hAnsi="Arial" w:cs="Arial"/>
                <w:sz w:val="16"/>
                <w:szCs w:val="16"/>
                <w:lang w:eastAsia="ru-RU"/>
              </w:rPr>
              <w:t xml:space="preserve">, </w:t>
            </w:r>
            <w:proofErr w:type="spellStart"/>
            <w:r>
              <w:rPr>
                <w:rFonts w:ascii="Arial" w:hAnsi="Arial" w:cs="Arial"/>
                <w:sz w:val="16"/>
                <w:szCs w:val="16"/>
                <w:lang w:eastAsia="ru-RU"/>
              </w:rPr>
              <w:t>ул.Чаадаева</w:t>
            </w:r>
            <w:proofErr w:type="spellEnd"/>
            <w:r>
              <w:rPr>
                <w:rFonts w:ascii="Arial" w:hAnsi="Arial" w:cs="Arial"/>
                <w:sz w:val="16"/>
                <w:szCs w:val="16"/>
                <w:lang w:eastAsia="ru-RU"/>
              </w:rPr>
              <w:t>, д.66</w:t>
            </w:r>
          </w:p>
        </w:tc>
      </w:tr>
      <w:tr w:rsidR="00D002E6" w:rsidRPr="008D1AA9" w14:paraId="55821744" w14:textId="77777777" w:rsidTr="00D002E6">
        <w:trPr>
          <w:trHeight w:val="270"/>
        </w:trPr>
        <w:tc>
          <w:tcPr>
            <w:tcW w:w="15324" w:type="dxa"/>
            <w:gridSpan w:val="16"/>
            <w:tcBorders>
              <w:top w:val="single" w:sz="4" w:space="0" w:color="auto"/>
              <w:left w:val="nil"/>
              <w:bottom w:val="nil"/>
              <w:right w:val="nil"/>
            </w:tcBorders>
            <w:shd w:val="clear" w:color="auto" w:fill="auto"/>
            <w:noWrap/>
            <w:hideMark/>
          </w:tcPr>
          <w:p w14:paraId="55821743" w14:textId="77777777" w:rsidR="00D002E6" w:rsidRPr="008D1AA9" w:rsidRDefault="00B613A3" w:rsidP="00D002E6">
            <w:pPr>
              <w:jc w:val="center"/>
              <w:rPr>
                <w:rFonts w:ascii="Arial" w:hAnsi="Arial" w:cs="Arial"/>
                <w:i/>
                <w:iCs/>
                <w:sz w:val="16"/>
                <w:szCs w:val="16"/>
                <w:lang w:eastAsia="ru-RU"/>
              </w:rPr>
            </w:pPr>
            <w:r>
              <w:rPr>
                <w:rFonts w:ascii="Arial" w:hAnsi="Arial" w:cs="Arial"/>
                <w:i/>
                <w:iCs/>
                <w:sz w:val="16"/>
                <w:szCs w:val="16"/>
                <w:lang w:eastAsia="ru-RU"/>
              </w:rPr>
              <w:t xml:space="preserve"> (наименование работ и затрат)</w:t>
            </w:r>
          </w:p>
        </w:tc>
      </w:tr>
      <w:tr w:rsidR="00D002E6" w:rsidRPr="008D1AA9" w14:paraId="55821753" w14:textId="77777777" w:rsidTr="00D002E6">
        <w:trPr>
          <w:trHeight w:val="195"/>
        </w:trPr>
        <w:tc>
          <w:tcPr>
            <w:tcW w:w="582" w:type="dxa"/>
            <w:tcBorders>
              <w:top w:val="nil"/>
              <w:left w:val="nil"/>
              <w:bottom w:val="nil"/>
              <w:right w:val="nil"/>
            </w:tcBorders>
            <w:shd w:val="clear" w:color="auto" w:fill="auto"/>
            <w:noWrap/>
            <w:vAlign w:val="bottom"/>
            <w:hideMark/>
          </w:tcPr>
          <w:p w14:paraId="55821745"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46"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47"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48" w14:textId="77777777" w:rsidR="00D002E6" w:rsidRPr="008D1AA9" w:rsidRDefault="00D002E6" w:rsidP="00D002E6">
            <w:pPr>
              <w:jc w:val="center"/>
              <w:rPr>
                <w:rFonts w:ascii="Arial" w:hAnsi="Arial" w:cs="Arial"/>
                <w:i/>
                <w:iCs/>
                <w:sz w:val="16"/>
                <w:szCs w:val="16"/>
                <w:lang w:eastAsia="ru-RU"/>
              </w:rPr>
            </w:pPr>
          </w:p>
        </w:tc>
        <w:tc>
          <w:tcPr>
            <w:tcW w:w="1035" w:type="dxa"/>
            <w:tcBorders>
              <w:top w:val="nil"/>
              <w:left w:val="nil"/>
              <w:bottom w:val="nil"/>
              <w:right w:val="nil"/>
            </w:tcBorders>
            <w:shd w:val="clear" w:color="auto" w:fill="auto"/>
            <w:noWrap/>
            <w:vAlign w:val="bottom"/>
            <w:hideMark/>
          </w:tcPr>
          <w:p w14:paraId="55821749" w14:textId="77777777" w:rsidR="00D002E6" w:rsidRPr="008D1AA9" w:rsidRDefault="00D002E6" w:rsidP="00D002E6">
            <w:pPr>
              <w:jc w:val="center"/>
              <w:rPr>
                <w:rFonts w:ascii="Arial" w:hAnsi="Arial" w:cs="Arial"/>
                <w:i/>
                <w:iCs/>
                <w:sz w:val="16"/>
                <w:szCs w:val="16"/>
                <w:lang w:eastAsia="ru-RU"/>
              </w:rPr>
            </w:pPr>
          </w:p>
        </w:tc>
        <w:tc>
          <w:tcPr>
            <w:tcW w:w="486" w:type="dxa"/>
            <w:tcBorders>
              <w:top w:val="nil"/>
              <w:left w:val="nil"/>
              <w:bottom w:val="nil"/>
              <w:right w:val="nil"/>
            </w:tcBorders>
            <w:shd w:val="clear" w:color="auto" w:fill="auto"/>
            <w:noWrap/>
            <w:vAlign w:val="bottom"/>
            <w:hideMark/>
          </w:tcPr>
          <w:p w14:paraId="5582174A" w14:textId="77777777" w:rsidR="00D002E6" w:rsidRPr="008D1AA9" w:rsidRDefault="00D002E6" w:rsidP="00D002E6">
            <w:pPr>
              <w:jc w:val="center"/>
              <w:rPr>
                <w:rFonts w:ascii="Arial" w:hAnsi="Arial" w:cs="Arial"/>
                <w:i/>
                <w:iCs/>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74B" w14:textId="77777777" w:rsidR="00D002E6" w:rsidRPr="008D1AA9" w:rsidRDefault="00D002E6" w:rsidP="00D002E6">
            <w:pPr>
              <w:jc w:val="center"/>
              <w:rPr>
                <w:rFonts w:ascii="Arial" w:hAnsi="Arial" w:cs="Arial"/>
                <w:i/>
                <w:iCs/>
                <w:sz w:val="16"/>
                <w:szCs w:val="16"/>
                <w:lang w:eastAsia="ru-RU"/>
              </w:rPr>
            </w:pPr>
          </w:p>
        </w:tc>
        <w:tc>
          <w:tcPr>
            <w:tcW w:w="864" w:type="dxa"/>
            <w:tcBorders>
              <w:top w:val="nil"/>
              <w:left w:val="nil"/>
              <w:bottom w:val="nil"/>
              <w:right w:val="nil"/>
            </w:tcBorders>
            <w:shd w:val="clear" w:color="auto" w:fill="auto"/>
            <w:noWrap/>
            <w:vAlign w:val="bottom"/>
            <w:hideMark/>
          </w:tcPr>
          <w:p w14:paraId="5582174C" w14:textId="77777777" w:rsidR="00D002E6" w:rsidRPr="008D1AA9" w:rsidRDefault="00D002E6" w:rsidP="00D002E6">
            <w:pPr>
              <w:jc w:val="center"/>
              <w:rPr>
                <w:rFonts w:ascii="Arial" w:hAnsi="Arial" w:cs="Arial"/>
                <w:i/>
                <w:iCs/>
                <w:sz w:val="16"/>
                <w:szCs w:val="16"/>
                <w:lang w:eastAsia="ru-RU"/>
              </w:rPr>
            </w:pPr>
          </w:p>
        </w:tc>
        <w:tc>
          <w:tcPr>
            <w:tcW w:w="992" w:type="dxa"/>
            <w:tcBorders>
              <w:top w:val="nil"/>
              <w:left w:val="nil"/>
              <w:bottom w:val="nil"/>
              <w:right w:val="nil"/>
            </w:tcBorders>
            <w:shd w:val="clear" w:color="auto" w:fill="auto"/>
            <w:noWrap/>
            <w:vAlign w:val="bottom"/>
            <w:hideMark/>
          </w:tcPr>
          <w:p w14:paraId="5582174D" w14:textId="77777777" w:rsidR="00D002E6" w:rsidRPr="008D1AA9" w:rsidRDefault="00D002E6" w:rsidP="00D002E6">
            <w:pPr>
              <w:jc w:val="center"/>
              <w:rPr>
                <w:rFonts w:ascii="Arial" w:hAnsi="Arial" w:cs="Arial"/>
                <w:i/>
                <w:iCs/>
                <w:sz w:val="16"/>
                <w:szCs w:val="16"/>
                <w:lang w:eastAsia="ru-RU"/>
              </w:rPr>
            </w:pPr>
          </w:p>
        </w:tc>
        <w:tc>
          <w:tcPr>
            <w:tcW w:w="1300" w:type="dxa"/>
            <w:tcBorders>
              <w:top w:val="nil"/>
              <w:left w:val="nil"/>
              <w:bottom w:val="nil"/>
              <w:right w:val="nil"/>
            </w:tcBorders>
            <w:shd w:val="clear" w:color="auto" w:fill="auto"/>
            <w:noWrap/>
            <w:vAlign w:val="bottom"/>
            <w:hideMark/>
          </w:tcPr>
          <w:p w14:paraId="5582174E" w14:textId="77777777" w:rsidR="00D002E6" w:rsidRPr="008D1AA9" w:rsidRDefault="00D002E6" w:rsidP="00D002E6">
            <w:pPr>
              <w:jc w:val="center"/>
              <w:rPr>
                <w:rFonts w:ascii="Arial" w:hAnsi="Arial" w:cs="Arial"/>
                <w:i/>
                <w:iCs/>
                <w:sz w:val="16"/>
                <w:szCs w:val="16"/>
                <w:lang w:eastAsia="ru-RU"/>
              </w:rPr>
            </w:pPr>
          </w:p>
        </w:tc>
        <w:tc>
          <w:tcPr>
            <w:tcW w:w="908" w:type="dxa"/>
            <w:tcBorders>
              <w:top w:val="nil"/>
              <w:left w:val="nil"/>
              <w:bottom w:val="nil"/>
              <w:right w:val="nil"/>
            </w:tcBorders>
            <w:shd w:val="clear" w:color="auto" w:fill="auto"/>
            <w:noWrap/>
            <w:vAlign w:val="bottom"/>
            <w:hideMark/>
          </w:tcPr>
          <w:p w14:paraId="5582174F" w14:textId="77777777" w:rsidR="00D002E6" w:rsidRPr="008D1AA9" w:rsidRDefault="00D002E6" w:rsidP="00D002E6">
            <w:pPr>
              <w:jc w:val="center"/>
              <w:rPr>
                <w:rFonts w:ascii="Arial" w:hAnsi="Arial" w:cs="Arial"/>
                <w:i/>
                <w:iCs/>
                <w:sz w:val="16"/>
                <w:szCs w:val="16"/>
                <w:lang w:eastAsia="ru-RU"/>
              </w:rPr>
            </w:pPr>
          </w:p>
        </w:tc>
        <w:tc>
          <w:tcPr>
            <w:tcW w:w="851" w:type="dxa"/>
            <w:tcBorders>
              <w:top w:val="nil"/>
              <w:left w:val="nil"/>
              <w:bottom w:val="nil"/>
              <w:right w:val="nil"/>
            </w:tcBorders>
            <w:shd w:val="clear" w:color="auto" w:fill="auto"/>
            <w:noWrap/>
            <w:vAlign w:val="bottom"/>
            <w:hideMark/>
          </w:tcPr>
          <w:p w14:paraId="55821750" w14:textId="77777777" w:rsidR="00D002E6" w:rsidRPr="008D1AA9" w:rsidRDefault="00D002E6" w:rsidP="00D002E6">
            <w:pPr>
              <w:jc w:val="center"/>
              <w:rPr>
                <w:rFonts w:ascii="Arial" w:hAnsi="Arial" w:cs="Arial"/>
                <w:i/>
                <w:iCs/>
                <w:sz w:val="16"/>
                <w:szCs w:val="16"/>
                <w:lang w:eastAsia="ru-RU"/>
              </w:rPr>
            </w:pPr>
          </w:p>
        </w:tc>
        <w:tc>
          <w:tcPr>
            <w:tcW w:w="708" w:type="dxa"/>
            <w:tcBorders>
              <w:top w:val="nil"/>
              <w:left w:val="nil"/>
              <w:bottom w:val="nil"/>
              <w:right w:val="nil"/>
            </w:tcBorders>
            <w:shd w:val="clear" w:color="auto" w:fill="auto"/>
            <w:noWrap/>
            <w:vAlign w:val="bottom"/>
            <w:hideMark/>
          </w:tcPr>
          <w:p w14:paraId="55821751" w14:textId="77777777" w:rsidR="00D002E6" w:rsidRPr="008D1AA9" w:rsidRDefault="00D002E6" w:rsidP="00D002E6">
            <w:pPr>
              <w:rPr>
                <w:rFonts w:ascii="Arial" w:hAnsi="Arial" w:cs="Arial"/>
                <w:i/>
                <w:iCs/>
                <w:sz w:val="16"/>
                <w:szCs w:val="16"/>
                <w:lang w:eastAsia="ru-RU"/>
              </w:rPr>
            </w:pPr>
          </w:p>
        </w:tc>
        <w:tc>
          <w:tcPr>
            <w:tcW w:w="2892" w:type="dxa"/>
            <w:tcBorders>
              <w:top w:val="nil"/>
              <w:left w:val="nil"/>
              <w:bottom w:val="nil"/>
              <w:right w:val="nil"/>
            </w:tcBorders>
            <w:shd w:val="clear" w:color="auto" w:fill="auto"/>
            <w:noWrap/>
            <w:vAlign w:val="bottom"/>
            <w:hideMark/>
          </w:tcPr>
          <w:p w14:paraId="55821752" w14:textId="77777777" w:rsidR="00D002E6" w:rsidRPr="008D1AA9" w:rsidRDefault="00D002E6" w:rsidP="00D002E6">
            <w:pPr>
              <w:rPr>
                <w:rFonts w:ascii="Arial" w:hAnsi="Arial" w:cs="Arial"/>
                <w:i/>
                <w:iCs/>
                <w:sz w:val="16"/>
                <w:szCs w:val="16"/>
                <w:lang w:eastAsia="ru-RU"/>
              </w:rPr>
            </w:pPr>
          </w:p>
        </w:tc>
      </w:tr>
      <w:tr w:rsidR="00D002E6" w:rsidRPr="008D1AA9" w14:paraId="5582175E" w14:textId="77777777" w:rsidTr="00D002E6">
        <w:trPr>
          <w:trHeight w:val="300"/>
        </w:trPr>
        <w:tc>
          <w:tcPr>
            <w:tcW w:w="3068" w:type="dxa"/>
            <w:gridSpan w:val="3"/>
            <w:tcBorders>
              <w:top w:val="nil"/>
              <w:left w:val="nil"/>
              <w:bottom w:val="nil"/>
              <w:right w:val="nil"/>
            </w:tcBorders>
            <w:shd w:val="clear" w:color="auto" w:fill="auto"/>
            <w:noWrap/>
            <w:vAlign w:val="bottom"/>
            <w:hideMark/>
          </w:tcPr>
          <w:p w14:paraId="55821754"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Составле</w:t>
            </w:r>
            <w:proofErr w:type="gramStart"/>
            <w:r>
              <w:rPr>
                <w:rFonts w:ascii="Arial" w:hAnsi="Arial" w:cs="Arial"/>
                <w:b/>
                <w:bCs/>
                <w:sz w:val="16"/>
                <w:szCs w:val="16"/>
                <w:lang w:eastAsia="ru-RU"/>
              </w:rPr>
              <w:t>н(</w:t>
            </w:r>
            <w:proofErr w:type="gramEnd"/>
            <w:r>
              <w:rPr>
                <w:rFonts w:ascii="Arial" w:hAnsi="Arial" w:cs="Arial"/>
                <w:b/>
                <w:bCs/>
                <w:sz w:val="16"/>
                <w:szCs w:val="16"/>
                <w:lang w:eastAsia="ru-RU"/>
              </w:rPr>
              <w:t xml:space="preserve">а) в текущем (базисном) уровне цен </w:t>
            </w:r>
          </w:p>
        </w:tc>
        <w:tc>
          <w:tcPr>
            <w:tcW w:w="3009" w:type="dxa"/>
            <w:gridSpan w:val="4"/>
            <w:tcBorders>
              <w:top w:val="nil"/>
              <w:left w:val="nil"/>
              <w:bottom w:val="single" w:sz="4" w:space="0" w:color="auto"/>
              <w:right w:val="nil"/>
            </w:tcBorders>
            <w:shd w:val="clear" w:color="auto" w:fill="auto"/>
            <w:vAlign w:val="bottom"/>
            <w:hideMark/>
          </w:tcPr>
          <w:p w14:paraId="55821755"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I квартал 2025 года (01.01.2000)</w:t>
            </w:r>
          </w:p>
        </w:tc>
        <w:tc>
          <w:tcPr>
            <w:tcW w:w="698" w:type="dxa"/>
            <w:tcBorders>
              <w:top w:val="nil"/>
              <w:left w:val="nil"/>
              <w:bottom w:val="nil"/>
              <w:right w:val="nil"/>
            </w:tcBorders>
            <w:shd w:val="clear" w:color="auto" w:fill="auto"/>
            <w:noWrap/>
            <w:vAlign w:val="bottom"/>
            <w:hideMark/>
          </w:tcPr>
          <w:p w14:paraId="55821756" w14:textId="77777777" w:rsidR="00D002E6" w:rsidRPr="008D1AA9" w:rsidRDefault="00D002E6" w:rsidP="00D002E6">
            <w:pPr>
              <w:jc w:val="center"/>
              <w:rPr>
                <w:rFonts w:ascii="Arial" w:hAnsi="Arial" w:cs="Arial"/>
                <w:sz w:val="16"/>
                <w:szCs w:val="16"/>
                <w:lang w:eastAsia="ru-RU"/>
              </w:rPr>
            </w:pPr>
          </w:p>
        </w:tc>
        <w:tc>
          <w:tcPr>
            <w:tcW w:w="898" w:type="dxa"/>
            <w:gridSpan w:val="2"/>
            <w:tcBorders>
              <w:top w:val="nil"/>
              <w:left w:val="nil"/>
              <w:bottom w:val="nil"/>
              <w:right w:val="nil"/>
            </w:tcBorders>
            <w:shd w:val="clear" w:color="auto" w:fill="auto"/>
            <w:noWrap/>
            <w:vAlign w:val="bottom"/>
            <w:hideMark/>
          </w:tcPr>
          <w:p w14:paraId="55821757" w14:textId="77777777" w:rsidR="00D002E6" w:rsidRPr="008D1AA9" w:rsidRDefault="00D002E6" w:rsidP="00D002E6">
            <w:pPr>
              <w:jc w:val="cente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758" w14:textId="77777777" w:rsidR="00D002E6" w:rsidRPr="008D1AA9" w:rsidRDefault="00D002E6" w:rsidP="00D002E6">
            <w:pPr>
              <w:jc w:val="cente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759" w14:textId="77777777" w:rsidR="00D002E6" w:rsidRPr="008D1AA9" w:rsidRDefault="00D002E6" w:rsidP="00D002E6">
            <w:pPr>
              <w:jc w:val="cente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5A" w14:textId="77777777" w:rsidR="00D002E6" w:rsidRPr="008D1AA9" w:rsidRDefault="00D002E6" w:rsidP="00D002E6">
            <w:pPr>
              <w:jc w:val="cente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75B" w14:textId="77777777" w:rsidR="00D002E6" w:rsidRPr="008D1AA9" w:rsidRDefault="00D002E6" w:rsidP="00D002E6">
            <w:pPr>
              <w:jc w:val="cente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75C" w14:textId="77777777" w:rsidR="00D002E6" w:rsidRPr="008D1AA9" w:rsidRDefault="00D002E6" w:rsidP="00D002E6">
            <w:pPr>
              <w:jc w:val="cente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75D" w14:textId="77777777" w:rsidR="00D002E6" w:rsidRPr="008D1AA9" w:rsidRDefault="00D002E6" w:rsidP="00D002E6">
            <w:pPr>
              <w:jc w:val="center"/>
              <w:rPr>
                <w:rFonts w:ascii="Arial" w:hAnsi="Arial" w:cs="Arial"/>
                <w:sz w:val="16"/>
                <w:szCs w:val="16"/>
                <w:lang w:eastAsia="ru-RU"/>
              </w:rPr>
            </w:pPr>
          </w:p>
        </w:tc>
      </w:tr>
      <w:tr w:rsidR="00D002E6" w:rsidRPr="008D1AA9" w14:paraId="5582176D" w14:textId="77777777" w:rsidTr="00D002E6">
        <w:trPr>
          <w:trHeight w:val="195"/>
        </w:trPr>
        <w:tc>
          <w:tcPr>
            <w:tcW w:w="582" w:type="dxa"/>
            <w:tcBorders>
              <w:top w:val="nil"/>
              <w:left w:val="nil"/>
              <w:bottom w:val="nil"/>
              <w:right w:val="nil"/>
            </w:tcBorders>
            <w:shd w:val="clear" w:color="auto" w:fill="auto"/>
            <w:noWrap/>
            <w:vAlign w:val="bottom"/>
            <w:hideMark/>
          </w:tcPr>
          <w:p w14:paraId="5582175F"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60"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61"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62" w14:textId="77777777" w:rsidR="00D002E6" w:rsidRPr="008D1AA9" w:rsidRDefault="00D002E6" w:rsidP="00D002E6">
            <w:pPr>
              <w:jc w:val="center"/>
              <w:rPr>
                <w:rFonts w:ascii="Arial" w:hAnsi="Arial" w:cs="Arial"/>
                <w:sz w:val="16"/>
                <w:szCs w:val="16"/>
                <w:lang w:eastAsia="ru-RU"/>
              </w:rPr>
            </w:pPr>
          </w:p>
        </w:tc>
        <w:tc>
          <w:tcPr>
            <w:tcW w:w="1035" w:type="dxa"/>
            <w:tcBorders>
              <w:top w:val="nil"/>
              <w:left w:val="nil"/>
              <w:bottom w:val="nil"/>
              <w:right w:val="nil"/>
            </w:tcBorders>
            <w:shd w:val="clear" w:color="auto" w:fill="auto"/>
            <w:noWrap/>
            <w:vAlign w:val="bottom"/>
            <w:hideMark/>
          </w:tcPr>
          <w:p w14:paraId="55821763" w14:textId="77777777" w:rsidR="00D002E6" w:rsidRPr="008D1AA9" w:rsidRDefault="00D002E6" w:rsidP="00D002E6">
            <w:pPr>
              <w:jc w:val="cente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764" w14:textId="77777777" w:rsidR="00D002E6" w:rsidRPr="008D1AA9" w:rsidRDefault="00D002E6" w:rsidP="00D002E6">
            <w:pPr>
              <w:jc w:val="center"/>
              <w:rPr>
                <w:rFonts w:ascii="Arial" w:hAnsi="Arial" w:cs="Arial"/>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765" w14:textId="77777777" w:rsidR="00D002E6" w:rsidRPr="008D1AA9" w:rsidRDefault="00D002E6" w:rsidP="00D002E6">
            <w:pPr>
              <w:jc w:val="cente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766" w14:textId="77777777" w:rsidR="00D002E6" w:rsidRPr="008D1AA9" w:rsidRDefault="00D002E6" w:rsidP="00D002E6">
            <w:pPr>
              <w:jc w:val="cente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767" w14:textId="77777777" w:rsidR="00D002E6" w:rsidRPr="008D1AA9" w:rsidRDefault="00D002E6" w:rsidP="00D002E6">
            <w:pPr>
              <w:jc w:val="cente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768" w14:textId="77777777" w:rsidR="00D002E6" w:rsidRPr="008D1AA9" w:rsidRDefault="00D002E6" w:rsidP="00D002E6">
            <w:pPr>
              <w:jc w:val="cente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69" w14:textId="77777777" w:rsidR="00D002E6" w:rsidRPr="008D1AA9" w:rsidRDefault="00D002E6" w:rsidP="00D002E6">
            <w:pPr>
              <w:jc w:val="center"/>
              <w:rPr>
                <w:rFonts w:ascii="Arial" w:hAnsi="Arial" w:cs="Arial"/>
                <w:sz w:val="16"/>
                <w:szCs w:val="16"/>
                <w:lang w:eastAsia="ru-RU"/>
              </w:rPr>
            </w:pPr>
          </w:p>
        </w:tc>
        <w:tc>
          <w:tcPr>
            <w:tcW w:w="851" w:type="dxa"/>
            <w:tcBorders>
              <w:top w:val="nil"/>
              <w:left w:val="nil"/>
              <w:bottom w:val="nil"/>
              <w:right w:val="nil"/>
            </w:tcBorders>
            <w:shd w:val="clear" w:color="auto" w:fill="auto"/>
            <w:noWrap/>
            <w:vAlign w:val="bottom"/>
            <w:hideMark/>
          </w:tcPr>
          <w:p w14:paraId="5582176A" w14:textId="77777777" w:rsidR="00D002E6" w:rsidRPr="008D1AA9" w:rsidRDefault="00D002E6" w:rsidP="00D002E6">
            <w:pPr>
              <w:jc w:val="center"/>
              <w:rPr>
                <w:rFonts w:ascii="Arial" w:hAnsi="Arial" w:cs="Arial"/>
                <w:sz w:val="16"/>
                <w:szCs w:val="16"/>
                <w:lang w:eastAsia="ru-RU"/>
              </w:rPr>
            </w:pPr>
          </w:p>
        </w:tc>
        <w:tc>
          <w:tcPr>
            <w:tcW w:w="708" w:type="dxa"/>
            <w:tcBorders>
              <w:top w:val="nil"/>
              <w:left w:val="nil"/>
              <w:bottom w:val="nil"/>
              <w:right w:val="nil"/>
            </w:tcBorders>
            <w:shd w:val="clear" w:color="auto" w:fill="auto"/>
            <w:noWrap/>
            <w:vAlign w:val="bottom"/>
            <w:hideMark/>
          </w:tcPr>
          <w:p w14:paraId="5582176B" w14:textId="77777777" w:rsidR="00D002E6" w:rsidRPr="008D1AA9" w:rsidRDefault="00D002E6" w:rsidP="00D002E6">
            <w:pPr>
              <w:jc w:val="cente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76C" w14:textId="77777777" w:rsidR="00D002E6" w:rsidRPr="008D1AA9" w:rsidRDefault="00D002E6" w:rsidP="00D002E6">
            <w:pPr>
              <w:jc w:val="center"/>
              <w:rPr>
                <w:rFonts w:ascii="Arial" w:hAnsi="Arial" w:cs="Arial"/>
                <w:sz w:val="16"/>
                <w:szCs w:val="16"/>
                <w:lang w:eastAsia="ru-RU"/>
              </w:rPr>
            </w:pPr>
          </w:p>
        </w:tc>
      </w:tr>
      <w:tr w:rsidR="00D002E6" w:rsidRPr="008D1AA9" w14:paraId="5582177B" w14:textId="77777777" w:rsidTr="00D002E6">
        <w:trPr>
          <w:trHeight w:val="255"/>
        </w:trPr>
        <w:tc>
          <w:tcPr>
            <w:tcW w:w="1968" w:type="dxa"/>
            <w:gridSpan w:val="2"/>
            <w:tcBorders>
              <w:top w:val="nil"/>
              <w:left w:val="nil"/>
              <w:bottom w:val="nil"/>
              <w:right w:val="nil"/>
            </w:tcBorders>
            <w:shd w:val="clear" w:color="auto" w:fill="auto"/>
            <w:noWrap/>
            <w:vAlign w:val="bottom"/>
            <w:hideMark/>
          </w:tcPr>
          <w:p w14:paraId="5582176E"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 xml:space="preserve">Сметная стоимость </w:t>
            </w:r>
          </w:p>
        </w:tc>
        <w:tc>
          <w:tcPr>
            <w:tcW w:w="1100" w:type="dxa"/>
            <w:tcBorders>
              <w:top w:val="nil"/>
              <w:left w:val="nil"/>
              <w:bottom w:val="single" w:sz="4" w:space="0" w:color="auto"/>
              <w:right w:val="nil"/>
            </w:tcBorders>
            <w:shd w:val="clear" w:color="auto" w:fill="auto"/>
            <w:noWrap/>
            <w:vAlign w:val="bottom"/>
            <w:hideMark/>
          </w:tcPr>
          <w:p w14:paraId="5582176F"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10 073,01</w:t>
            </w:r>
          </w:p>
        </w:tc>
        <w:tc>
          <w:tcPr>
            <w:tcW w:w="1100" w:type="dxa"/>
            <w:tcBorders>
              <w:top w:val="nil"/>
              <w:left w:val="nil"/>
              <w:bottom w:val="single" w:sz="4" w:space="0" w:color="auto"/>
              <w:right w:val="nil"/>
            </w:tcBorders>
            <w:shd w:val="clear" w:color="auto" w:fill="auto"/>
            <w:noWrap/>
            <w:vAlign w:val="bottom"/>
            <w:hideMark/>
          </w:tcPr>
          <w:p w14:paraId="5582177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(994,57)</w:t>
            </w:r>
          </w:p>
        </w:tc>
        <w:tc>
          <w:tcPr>
            <w:tcW w:w="1035" w:type="dxa"/>
            <w:tcBorders>
              <w:top w:val="nil"/>
              <w:left w:val="nil"/>
              <w:bottom w:val="nil"/>
              <w:right w:val="nil"/>
            </w:tcBorders>
            <w:shd w:val="clear" w:color="auto" w:fill="auto"/>
            <w:noWrap/>
            <w:vAlign w:val="bottom"/>
            <w:hideMark/>
          </w:tcPr>
          <w:p w14:paraId="55821771"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c>
          <w:tcPr>
            <w:tcW w:w="486" w:type="dxa"/>
            <w:tcBorders>
              <w:top w:val="nil"/>
              <w:left w:val="nil"/>
              <w:bottom w:val="nil"/>
              <w:right w:val="nil"/>
            </w:tcBorders>
            <w:shd w:val="clear" w:color="auto" w:fill="auto"/>
            <w:noWrap/>
            <w:vAlign w:val="bottom"/>
            <w:hideMark/>
          </w:tcPr>
          <w:p w14:paraId="55821772" w14:textId="77777777" w:rsidR="00D002E6" w:rsidRPr="008D1AA9" w:rsidRDefault="00D002E6" w:rsidP="00D002E6">
            <w:pPr>
              <w:rPr>
                <w:rFonts w:ascii="Calibri" w:hAnsi="Calibri" w:cs="Calibri"/>
                <w:color w:val="000000"/>
                <w:lang w:eastAsia="ru-RU"/>
              </w:rPr>
            </w:pPr>
          </w:p>
        </w:tc>
        <w:tc>
          <w:tcPr>
            <w:tcW w:w="1120" w:type="dxa"/>
            <w:gridSpan w:val="3"/>
            <w:tcBorders>
              <w:top w:val="nil"/>
              <w:left w:val="nil"/>
              <w:bottom w:val="nil"/>
              <w:right w:val="nil"/>
            </w:tcBorders>
            <w:shd w:val="clear" w:color="auto" w:fill="auto"/>
            <w:noWrap/>
            <w:vAlign w:val="bottom"/>
            <w:hideMark/>
          </w:tcPr>
          <w:p w14:paraId="55821773"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774"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775"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776"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77"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nil"/>
              <w:right w:val="nil"/>
            </w:tcBorders>
            <w:shd w:val="clear" w:color="auto" w:fill="auto"/>
            <w:vAlign w:val="center"/>
            <w:hideMark/>
          </w:tcPr>
          <w:p w14:paraId="55821778" w14:textId="77777777" w:rsidR="00D002E6" w:rsidRPr="008D1AA9" w:rsidRDefault="00D002E6" w:rsidP="00D002E6">
            <w:pPr>
              <w:rPr>
                <w:rFonts w:ascii="Arial" w:hAnsi="Arial" w:cs="Arial"/>
                <w:sz w:val="16"/>
                <w:szCs w:val="16"/>
                <w:lang w:eastAsia="ru-RU"/>
              </w:rPr>
            </w:pPr>
          </w:p>
        </w:tc>
        <w:tc>
          <w:tcPr>
            <w:tcW w:w="708" w:type="dxa"/>
            <w:tcBorders>
              <w:top w:val="nil"/>
              <w:left w:val="nil"/>
              <w:bottom w:val="nil"/>
              <w:right w:val="nil"/>
            </w:tcBorders>
            <w:shd w:val="clear" w:color="auto" w:fill="auto"/>
            <w:vAlign w:val="center"/>
            <w:hideMark/>
          </w:tcPr>
          <w:p w14:paraId="55821779"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vAlign w:val="bottom"/>
            <w:hideMark/>
          </w:tcPr>
          <w:p w14:paraId="5582177A" w14:textId="77777777" w:rsidR="00D002E6" w:rsidRPr="008D1AA9" w:rsidRDefault="00D002E6" w:rsidP="00D002E6">
            <w:pPr>
              <w:rPr>
                <w:rFonts w:ascii="Arial" w:hAnsi="Arial" w:cs="Arial"/>
                <w:sz w:val="16"/>
                <w:szCs w:val="16"/>
                <w:lang w:eastAsia="ru-RU"/>
              </w:rPr>
            </w:pPr>
          </w:p>
        </w:tc>
      </w:tr>
      <w:tr w:rsidR="00D002E6" w:rsidRPr="008D1AA9" w14:paraId="5582178A" w14:textId="77777777" w:rsidTr="00D002E6">
        <w:trPr>
          <w:trHeight w:val="255"/>
        </w:trPr>
        <w:tc>
          <w:tcPr>
            <w:tcW w:w="582" w:type="dxa"/>
            <w:tcBorders>
              <w:top w:val="nil"/>
              <w:left w:val="nil"/>
              <w:bottom w:val="nil"/>
              <w:right w:val="nil"/>
            </w:tcBorders>
            <w:shd w:val="clear" w:color="auto" w:fill="auto"/>
            <w:noWrap/>
            <w:vAlign w:val="bottom"/>
            <w:hideMark/>
          </w:tcPr>
          <w:p w14:paraId="5582177C"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7D" w14:textId="77777777" w:rsidR="00D002E6" w:rsidRPr="008D1AA9" w:rsidRDefault="00B613A3" w:rsidP="00D002E6">
            <w:pPr>
              <w:rPr>
                <w:rFonts w:ascii="Arial" w:hAnsi="Arial" w:cs="Arial"/>
                <w:i/>
                <w:iCs/>
                <w:sz w:val="16"/>
                <w:szCs w:val="16"/>
                <w:lang w:eastAsia="ru-RU"/>
              </w:rPr>
            </w:pPr>
            <w:r>
              <w:rPr>
                <w:rFonts w:ascii="Arial" w:hAnsi="Arial" w:cs="Arial"/>
                <w:i/>
                <w:iCs/>
                <w:sz w:val="16"/>
                <w:szCs w:val="16"/>
                <w:lang w:eastAsia="ru-RU"/>
              </w:rPr>
              <w:t>в том числе:</w:t>
            </w:r>
          </w:p>
        </w:tc>
        <w:tc>
          <w:tcPr>
            <w:tcW w:w="1100" w:type="dxa"/>
            <w:tcBorders>
              <w:top w:val="nil"/>
              <w:left w:val="nil"/>
              <w:bottom w:val="nil"/>
              <w:right w:val="nil"/>
            </w:tcBorders>
            <w:shd w:val="clear" w:color="auto" w:fill="auto"/>
            <w:noWrap/>
            <w:vAlign w:val="bottom"/>
            <w:hideMark/>
          </w:tcPr>
          <w:p w14:paraId="5582177E" w14:textId="77777777" w:rsidR="00D002E6" w:rsidRPr="008D1AA9" w:rsidRDefault="00D002E6" w:rsidP="00D002E6">
            <w:pPr>
              <w:rPr>
                <w:rFonts w:ascii="Arial" w:hAnsi="Arial" w:cs="Arial"/>
                <w:sz w:val="16"/>
                <w:szCs w:val="16"/>
                <w:lang w:eastAsia="ru-RU"/>
              </w:rPr>
            </w:pPr>
          </w:p>
        </w:tc>
        <w:tc>
          <w:tcPr>
            <w:tcW w:w="1100" w:type="dxa"/>
            <w:tcBorders>
              <w:top w:val="nil"/>
              <w:left w:val="nil"/>
              <w:bottom w:val="nil"/>
              <w:right w:val="nil"/>
            </w:tcBorders>
            <w:shd w:val="clear" w:color="auto" w:fill="auto"/>
            <w:noWrap/>
            <w:vAlign w:val="bottom"/>
            <w:hideMark/>
          </w:tcPr>
          <w:p w14:paraId="5582177F" w14:textId="77777777" w:rsidR="00D002E6" w:rsidRPr="008D1AA9" w:rsidRDefault="00D002E6" w:rsidP="00D002E6">
            <w:pPr>
              <w:jc w:val="right"/>
              <w:rPr>
                <w:rFonts w:ascii="Arial" w:hAnsi="Arial" w:cs="Arial"/>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780" w14:textId="77777777" w:rsidR="00D002E6" w:rsidRPr="008D1AA9" w:rsidRDefault="00D002E6" w:rsidP="00D002E6">
            <w:pPr>
              <w:rPr>
                <w:rFonts w:ascii="Arial" w:hAnsi="Arial" w:cs="Arial"/>
                <w:sz w:val="16"/>
                <w:szCs w:val="16"/>
                <w:lang w:eastAsia="ru-RU"/>
              </w:rPr>
            </w:pPr>
          </w:p>
        </w:tc>
        <w:tc>
          <w:tcPr>
            <w:tcW w:w="486" w:type="dxa"/>
            <w:tcBorders>
              <w:top w:val="nil"/>
              <w:left w:val="nil"/>
              <w:bottom w:val="nil"/>
              <w:right w:val="nil"/>
            </w:tcBorders>
            <w:shd w:val="clear" w:color="auto" w:fill="auto"/>
            <w:noWrap/>
            <w:vAlign w:val="bottom"/>
            <w:hideMark/>
          </w:tcPr>
          <w:p w14:paraId="55821781" w14:textId="77777777" w:rsidR="00D002E6" w:rsidRPr="008D1AA9" w:rsidRDefault="00D002E6" w:rsidP="00D002E6">
            <w:pPr>
              <w:rPr>
                <w:rFonts w:ascii="Calibri" w:hAnsi="Calibri" w:cs="Calibri"/>
                <w:color w:val="000000"/>
                <w:lang w:eastAsia="ru-RU"/>
              </w:rPr>
            </w:pPr>
          </w:p>
        </w:tc>
        <w:tc>
          <w:tcPr>
            <w:tcW w:w="1120" w:type="dxa"/>
            <w:gridSpan w:val="3"/>
            <w:tcBorders>
              <w:top w:val="nil"/>
              <w:left w:val="nil"/>
              <w:bottom w:val="nil"/>
              <w:right w:val="nil"/>
            </w:tcBorders>
            <w:shd w:val="clear" w:color="auto" w:fill="auto"/>
            <w:noWrap/>
            <w:vAlign w:val="bottom"/>
            <w:hideMark/>
          </w:tcPr>
          <w:p w14:paraId="55821782"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783" w14:textId="77777777" w:rsidR="00D002E6" w:rsidRPr="008D1AA9" w:rsidRDefault="00D002E6" w:rsidP="00D002E6">
            <w:pPr>
              <w:rPr>
                <w:rFonts w:ascii="Calibri" w:hAnsi="Calibri" w:cs="Calibri"/>
                <w:color w:val="000000"/>
                <w:lang w:eastAsia="ru-RU"/>
              </w:rPr>
            </w:pPr>
          </w:p>
        </w:tc>
        <w:tc>
          <w:tcPr>
            <w:tcW w:w="992" w:type="dxa"/>
            <w:tcBorders>
              <w:top w:val="nil"/>
              <w:left w:val="nil"/>
              <w:bottom w:val="nil"/>
              <w:right w:val="nil"/>
            </w:tcBorders>
            <w:shd w:val="clear" w:color="auto" w:fill="auto"/>
            <w:noWrap/>
            <w:vAlign w:val="bottom"/>
            <w:hideMark/>
          </w:tcPr>
          <w:p w14:paraId="55821784" w14:textId="77777777" w:rsidR="00D002E6" w:rsidRPr="008D1AA9" w:rsidRDefault="00D002E6" w:rsidP="00D002E6">
            <w:pPr>
              <w:rPr>
                <w:rFonts w:ascii="Calibri"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55821785" w14:textId="77777777" w:rsidR="00D002E6" w:rsidRPr="008D1AA9" w:rsidRDefault="00D002E6" w:rsidP="00D002E6">
            <w:pPr>
              <w:rPr>
                <w:rFonts w:ascii="Calibri" w:hAnsi="Calibri" w:cs="Calibri"/>
                <w:color w:val="000000"/>
                <w:lang w:eastAsia="ru-RU"/>
              </w:rPr>
            </w:pPr>
          </w:p>
        </w:tc>
        <w:tc>
          <w:tcPr>
            <w:tcW w:w="908" w:type="dxa"/>
            <w:tcBorders>
              <w:top w:val="nil"/>
              <w:left w:val="nil"/>
              <w:bottom w:val="nil"/>
              <w:right w:val="nil"/>
            </w:tcBorders>
            <w:shd w:val="clear" w:color="auto" w:fill="auto"/>
            <w:noWrap/>
            <w:vAlign w:val="bottom"/>
            <w:hideMark/>
          </w:tcPr>
          <w:p w14:paraId="55821786" w14:textId="77777777" w:rsidR="00D002E6" w:rsidRPr="008D1AA9" w:rsidRDefault="00D002E6" w:rsidP="00D002E6">
            <w:pPr>
              <w:rPr>
                <w:rFonts w:ascii="Calibri" w:hAnsi="Calibri" w:cs="Calibri"/>
                <w:color w:val="000000"/>
                <w:lang w:eastAsia="ru-RU"/>
              </w:rPr>
            </w:pPr>
          </w:p>
        </w:tc>
        <w:tc>
          <w:tcPr>
            <w:tcW w:w="851" w:type="dxa"/>
            <w:tcBorders>
              <w:top w:val="nil"/>
              <w:left w:val="nil"/>
              <w:bottom w:val="nil"/>
              <w:right w:val="nil"/>
            </w:tcBorders>
            <w:shd w:val="clear" w:color="auto" w:fill="auto"/>
            <w:noWrap/>
            <w:vAlign w:val="bottom"/>
            <w:hideMark/>
          </w:tcPr>
          <w:p w14:paraId="55821787" w14:textId="77777777" w:rsidR="00D002E6" w:rsidRPr="008D1AA9" w:rsidRDefault="00D002E6" w:rsidP="00D002E6">
            <w:pPr>
              <w:rPr>
                <w:rFonts w:ascii="Calibri" w:hAnsi="Calibri" w:cs="Calibri"/>
                <w:color w:val="000000"/>
                <w:lang w:eastAsia="ru-RU"/>
              </w:rPr>
            </w:pPr>
          </w:p>
        </w:tc>
        <w:tc>
          <w:tcPr>
            <w:tcW w:w="708" w:type="dxa"/>
            <w:tcBorders>
              <w:top w:val="nil"/>
              <w:left w:val="nil"/>
              <w:bottom w:val="nil"/>
              <w:right w:val="nil"/>
            </w:tcBorders>
            <w:shd w:val="clear" w:color="auto" w:fill="auto"/>
            <w:noWrap/>
            <w:vAlign w:val="bottom"/>
            <w:hideMark/>
          </w:tcPr>
          <w:p w14:paraId="55821788"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789" w14:textId="77777777" w:rsidR="00D002E6" w:rsidRPr="008D1AA9" w:rsidRDefault="00D002E6" w:rsidP="00D002E6">
            <w:pPr>
              <w:rPr>
                <w:rFonts w:ascii="Calibri" w:hAnsi="Calibri" w:cs="Calibri"/>
                <w:color w:val="000000"/>
                <w:lang w:eastAsia="ru-RU"/>
              </w:rPr>
            </w:pPr>
          </w:p>
        </w:tc>
      </w:tr>
      <w:tr w:rsidR="00D002E6" w:rsidRPr="008D1AA9" w14:paraId="55821797" w14:textId="77777777" w:rsidTr="00D002E6">
        <w:trPr>
          <w:trHeight w:val="255"/>
        </w:trPr>
        <w:tc>
          <w:tcPr>
            <w:tcW w:w="582" w:type="dxa"/>
            <w:tcBorders>
              <w:top w:val="nil"/>
              <w:left w:val="nil"/>
              <w:bottom w:val="nil"/>
              <w:right w:val="nil"/>
            </w:tcBorders>
            <w:shd w:val="clear" w:color="auto" w:fill="auto"/>
            <w:noWrap/>
            <w:vAlign w:val="bottom"/>
            <w:hideMark/>
          </w:tcPr>
          <w:p w14:paraId="5582178B"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8C"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строительных работ</w:t>
            </w:r>
          </w:p>
        </w:tc>
        <w:tc>
          <w:tcPr>
            <w:tcW w:w="1100" w:type="dxa"/>
            <w:tcBorders>
              <w:top w:val="nil"/>
              <w:left w:val="nil"/>
              <w:bottom w:val="single" w:sz="4" w:space="0" w:color="auto"/>
              <w:right w:val="nil"/>
            </w:tcBorders>
            <w:shd w:val="clear" w:color="auto" w:fill="auto"/>
            <w:noWrap/>
            <w:vAlign w:val="bottom"/>
            <w:hideMark/>
          </w:tcPr>
          <w:p w14:paraId="5582178D"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8 394,17</w:t>
            </w:r>
          </w:p>
        </w:tc>
        <w:tc>
          <w:tcPr>
            <w:tcW w:w="1100" w:type="dxa"/>
            <w:tcBorders>
              <w:top w:val="nil"/>
              <w:left w:val="nil"/>
              <w:bottom w:val="single" w:sz="4" w:space="0" w:color="auto"/>
              <w:right w:val="nil"/>
            </w:tcBorders>
            <w:shd w:val="clear" w:color="auto" w:fill="auto"/>
            <w:noWrap/>
            <w:vAlign w:val="bottom"/>
            <w:hideMark/>
          </w:tcPr>
          <w:p w14:paraId="5582178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(828,81)</w:t>
            </w:r>
          </w:p>
        </w:tc>
        <w:tc>
          <w:tcPr>
            <w:tcW w:w="1035" w:type="dxa"/>
            <w:tcBorders>
              <w:top w:val="nil"/>
              <w:left w:val="nil"/>
              <w:bottom w:val="nil"/>
              <w:right w:val="nil"/>
            </w:tcBorders>
            <w:shd w:val="clear" w:color="auto" w:fill="auto"/>
            <w:noWrap/>
            <w:vAlign w:val="bottom"/>
            <w:hideMark/>
          </w:tcPr>
          <w:p w14:paraId="5582178F"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c>
          <w:tcPr>
            <w:tcW w:w="486" w:type="dxa"/>
            <w:tcBorders>
              <w:top w:val="nil"/>
              <w:left w:val="nil"/>
              <w:bottom w:val="nil"/>
              <w:right w:val="nil"/>
            </w:tcBorders>
            <w:shd w:val="clear" w:color="auto" w:fill="auto"/>
            <w:noWrap/>
            <w:vAlign w:val="bottom"/>
            <w:hideMark/>
          </w:tcPr>
          <w:p w14:paraId="55821790" w14:textId="77777777" w:rsidR="00D002E6" w:rsidRPr="008D1AA9" w:rsidRDefault="00D002E6" w:rsidP="00D002E6">
            <w:pPr>
              <w:rPr>
                <w:rFonts w:ascii="Calibri" w:hAnsi="Calibri" w:cs="Calibri"/>
                <w:color w:val="000000"/>
                <w:lang w:eastAsia="ru-RU"/>
              </w:rPr>
            </w:pPr>
          </w:p>
        </w:tc>
        <w:tc>
          <w:tcPr>
            <w:tcW w:w="2976" w:type="dxa"/>
            <w:gridSpan w:val="5"/>
            <w:tcBorders>
              <w:top w:val="nil"/>
              <w:left w:val="nil"/>
              <w:bottom w:val="nil"/>
              <w:right w:val="nil"/>
            </w:tcBorders>
            <w:shd w:val="clear" w:color="auto" w:fill="auto"/>
            <w:noWrap/>
            <w:vAlign w:val="bottom"/>
            <w:hideMark/>
          </w:tcPr>
          <w:p w14:paraId="55821791"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Средства на оплату труда рабочих</w:t>
            </w:r>
          </w:p>
        </w:tc>
        <w:tc>
          <w:tcPr>
            <w:tcW w:w="1300" w:type="dxa"/>
            <w:tcBorders>
              <w:top w:val="nil"/>
              <w:left w:val="nil"/>
              <w:bottom w:val="nil"/>
              <w:right w:val="nil"/>
            </w:tcBorders>
            <w:shd w:val="clear" w:color="auto" w:fill="auto"/>
            <w:noWrap/>
            <w:vAlign w:val="bottom"/>
            <w:hideMark/>
          </w:tcPr>
          <w:p w14:paraId="55821792"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93" w14:textId="77777777" w:rsidR="00D002E6" w:rsidRPr="008D1AA9" w:rsidRDefault="00D002E6" w:rsidP="00D002E6">
            <w:pPr>
              <w:rPr>
                <w:rFonts w:ascii="Arial" w:hAnsi="Arial" w:cs="Arial"/>
                <w:sz w:val="16"/>
                <w:szCs w:val="16"/>
                <w:lang w:eastAsia="ru-RU"/>
              </w:rPr>
            </w:pPr>
          </w:p>
        </w:tc>
        <w:tc>
          <w:tcPr>
            <w:tcW w:w="851" w:type="dxa"/>
            <w:tcBorders>
              <w:top w:val="nil"/>
              <w:left w:val="nil"/>
              <w:bottom w:val="single" w:sz="4" w:space="0" w:color="auto"/>
              <w:right w:val="nil"/>
            </w:tcBorders>
            <w:shd w:val="clear" w:color="auto" w:fill="auto"/>
            <w:noWrap/>
            <w:vAlign w:val="bottom"/>
            <w:hideMark/>
          </w:tcPr>
          <w:p w14:paraId="55821794"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247,76</w:t>
            </w:r>
          </w:p>
        </w:tc>
        <w:tc>
          <w:tcPr>
            <w:tcW w:w="708" w:type="dxa"/>
            <w:tcBorders>
              <w:top w:val="nil"/>
              <w:left w:val="nil"/>
              <w:bottom w:val="single" w:sz="4" w:space="0" w:color="auto"/>
              <w:right w:val="nil"/>
            </w:tcBorders>
            <w:shd w:val="clear" w:color="auto" w:fill="auto"/>
            <w:noWrap/>
            <w:vAlign w:val="bottom"/>
            <w:hideMark/>
          </w:tcPr>
          <w:p w14:paraId="55821795"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(7,51)</w:t>
            </w:r>
          </w:p>
        </w:tc>
        <w:tc>
          <w:tcPr>
            <w:tcW w:w="2892" w:type="dxa"/>
            <w:tcBorders>
              <w:top w:val="nil"/>
              <w:left w:val="nil"/>
              <w:bottom w:val="nil"/>
              <w:right w:val="nil"/>
            </w:tcBorders>
            <w:shd w:val="clear" w:color="auto" w:fill="auto"/>
            <w:noWrap/>
            <w:vAlign w:val="bottom"/>
            <w:hideMark/>
          </w:tcPr>
          <w:p w14:paraId="55821796"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r>
      <w:tr w:rsidR="00D002E6" w:rsidRPr="008D1AA9" w14:paraId="558217A3" w14:textId="77777777" w:rsidTr="00D002E6">
        <w:trPr>
          <w:trHeight w:val="255"/>
        </w:trPr>
        <w:tc>
          <w:tcPr>
            <w:tcW w:w="582" w:type="dxa"/>
            <w:tcBorders>
              <w:top w:val="nil"/>
              <w:left w:val="nil"/>
              <w:bottom w:val="nil"/>
              <w:right w:val="nil"/>
            </w:tcBorders>
            <w:shd w:val="clear" w:color="auto" w:fill="auto"/>
            <w:noWrap/>
            <w:vAlign w:val="bottom"/>
            <w:hideMark/>
          </w:tcPr>
          <w:p w14:paraId="55821798"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99"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монтажных работ</w:t>
            </w:r>
          </w:p>
        </w:tc>
        <w:tc>
          <w:tcPr>
            <w:tcW w:w="1100" w:type="dxa"/>
            <w:tcBorders>
              <w:top w:val="nil"/>
              <w:left w:val="nil"/>
              <w:bottom w:val="single" w:sz="4" w:space="0" w:color="auto"/>
              <w:right w:val="nil"/>
            </w:tcBorders>
            <w:shd w:val="clear" w:color="auto" w:fill="auto"/>
            <w:noWrap/>
            <w:vAlign w:val="bottom"/>
            <w:hideMark/>
          </w:tcPr>
          <w:p w14:paraId="5582179A"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0,00</w:t>
            </w:r>
          </w:p>
        </w:tc>
        <w:tc>
          <w:tcPr>
            <w:tcW w:w="1100" w:type="dxa"/>
            <w:tcBorders>
              <w:top w:val="nil"/>
              <w:left w:val="nil"/>
              <w:bottom w:val="single" w:sz="4" w:space="0" w:color="auto"/>
              <w:right w:val="nil"/>
            </w:tcBorders>
            <w:shd w:val="clear" w:color="auto" w:fill="auto"/>
            <w:noWrap/>
            <w:vAlign w:val="bottom"/>
            <w:hideMark/>
          </w:tcPr>
          <w:p w14:paraId="5582179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035" w:type="dxa"/>
            <w:tcBorders>
              <w:top w:val="nil"/>
              <w:left w:val="nil"/>
              <w:bottom w:val="nil"/>
              <w:right w:val="nil"/>
            </w:tcBorders>
            <w:shd w:val="clear" w:color="auto" w:fill="auto"/>
            <w:noWrap/>
            <w:vAlign w:val="bottom"/>
            <w:hideMark/>
          </w:tcPr>
          <w:p w14:paraId="5582179C"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c>
          <w:tcPr>
            <w:tcW w:w="486" w:type="dxa"/>
            <w:tcBorders>
              <w:top w:val="nil"/>
              <w:left w:val="nil"/>
              <w:bottom w:val="nil"/>
              <w:right w:val="nil"/>
            </w:tcBorders>
            <w:shd w:val="clear" w:color="auto" w:fill="auto"/>
            <w:noWrap/>
            <w:vAlign w:val="bottom"/>
            <w:hideMark/>
          </w:tcPr>
          <w:p w14:paraId="5582179D" w14:textId="77777777" w:rsidR="00D002E6" w:rsidRPr="008D1AA9" w:rsidRDefault="00D002E6" w:rsidP="00D002E6">
            <w:pPr>
              <w:rPr>
                <w:rFonts w:ascii="Calibri" w:hAnsi="Calibri" w:cs="Calibri"/>
                <w:color w:val="000000"/>
                <w:lang w:eastAsia="ru-RU"/>
              </w:rPr>
            </w:pPr>
          </w:p>
        </w:tc>
        <w:tc>
          <w:tcPr>
            <w:tcW w:w="2976" w:type="dxa"/>
            <w:gridSpan w:val="5"/>
            <w:tcBorders>
              <w:top w:val="nil"/>
              <w:left w:val="nil"/>
              <w:bottom w:val="nil"/>
              <w:right w:val="nil"/>
            </w:tcBorders>
            <w:shd w:val="clear" w:color="auto" w:fill="auto"/>
            <w:noWrap/>
            <w:vAlign w:val="bottom"/>
            <w:hideMark/>
          </w:tcPr>
          <w:p w14:paraId="5582179E"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Нормативные затраты труда рабочих</w:t>
            </w:r>
          </w:p>
        </w:tc>
        <w:tc>
          <w:tcPr>
            <w:tcW w:w="1300" w:type="dxa"/>
            <w:tcBorders>
              <w:top w:val="nil"/>
              <w:left w:val="nil"/>
              <w:bottom w:val="nil"/>
              <w:right w:val="nil"/>
            </w:tcBorders>
            <w:shd w:val="clear" w:color="auto" w:fill="auto"/>
            <w:noWrap/>
            <w:vAlign w:val="bottom"/>
            <w:hideMark/>
          </w:tcPr>
          <w:p w14:paraId="5582179F"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A0" w14:textId="77777777" w:rsidR="00D002E6" w:rsidRPr="008D1AA9" w:rsidRDefault="00D002E6" w:rsidP="00D002E6">
            <w:pPr>
              <w:rPr>
                <w:rFonts w:ascii="Arial" w:hAnsi="Arial" w:cs="Arial"/>
                <w:sz w:val="16"/>
                <w:szCs w:val="16"/>
                <w:lang w:eastAsia="ru-RU"/>
              </w:rPr>
            </w:pPr>
          </w:p>
        </w:tc>
        <w:tc>
          <w:tcPr>
            <w:tcW w:w="1559" w:type="dxa"/>
            <w:gridSpan w:val="2"/>
            <w:tcBorders>
              <w:top w:val="single" w:sz="4" w:space="0" w:color="auto"/>
              <w:left w:val="nil"/>
              <w:bottom w:val="single" w:sz="4" w:space="0" w:color="auto"/>
              <w:right w:val="nil"/>
            </w:tcBorders>
            <w:shd w:val="clear" w:color="auto" w:fill="auto"/>
            <w:noWrap/>
            <w:vAlign w:val="bottom"/>
            <w:hideMark/>
          </w:tcPr>
          <w:p w14:paraId="558217A1"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869,69</w:t>
            </w:r>
          </w:p>
        </w:tc>
        <w:tc>
          <w:tcPr>
            <w:tcW w:w="2892" w:type="dxa"/>
            <w:tcBorders>
              <w:top w:val="nil"/>
              <w:left w:val="nil"/>
              <w:bottom w:val="nil"/>
              <w:right w:val="nil"/>
            </w:tcBorders>
            <w:shd w:val="clear" w:color="auto" w:fill="auto"/>
            <w:noWrap/>
            <w:vAlign w:val="bottom"/>
            <w:hideMark/>
          </w:tcPr>
          <w:p w14:paraId="558217A2"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чел</w:t>
            </w:r>
            <w:proofErr w:type="gramStart"/>
            <w:r>
              <w:rPr>
                <w:rFonts w:ascii="Arial" w:hAnsi="Arial" w:cs="Arial"/>
                <w:sz w:val="16"/>
                <w:szCs w:val="16"/>
                <w:lang w:eastAsia="ru-RU"/>
              </w:rPr>
              <w:t>.ч</w:t>
            </w:r>
            <w:proofErr w:type="gramEnd"/>
            <w:r>
              <w:rPr>
                <w:rFonts w:ascii="Arial" w:hAnsi="Arial" w:cs="Arial"/>
                <w:sz w:val="16"/>
                <w:szCs w:val="16"/>
                <w:lang w:eastAsia="ru-RU"/>
              </w:rPr>
              <w:t>ас</w:t>
            </w:r>
            <w:proofErr w:type="spellEnd"/>
            <w:r>
              <w:rPr>
                <w:rFonts w:ascii="Arial" w:hAnsi="Arial" w:cs="Arial"/>
                <w:sz w:val="16"/>
                <w:szCs w:val="16"/>
                <w:lang w:eastAsia="ru-RU"/>
              </w:rPr>
              <w:t>.</w:t>
            </w:r>
          </w:p>
        </w:tc>
      </w:tr>
      <w:tr w:rsidR="00D002E6" w:rsidRPr="008D1AA9" w14:paraId="558217AF" w14:textId="77777777" w:rsidTr="00D002E6">
        <w:trPr>
          <w:trHeight w:val="255"/>
        </w:trPr>
        <w:tc>
          <w:tcPr>
            <w:tcW w:w="582" w:type="dxa"/>
            <w:tcBorders>
              <w:top w:val="nil"/>
              <w:left w:val="nil"/>
              <w:bottom w:val="nil"/>
              <w:right w:val="nil"/>
            </w:tcBorders>
            <w:shd w:val="clear" w:color="auto" w:fill="auto"/>
            <w:noWrap/>
            <w:vAlign w:val="bottom"/>
            <w:hideMark/>
          </w:tcPr>
          <w:p w14:paraId="558217A4"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A5"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оборудования</w:t>
            </w:r>
          </w:p>
        </w:tc>
        <w:tc>
          <w:tcPr>
            <w:tcW w:w="1100" w:type="dxa"/>
            <w:tcBorders>
              <w:top w:val="nil"/>
              <w:left w:val="nil"/>
              <w:bottom w:val="single" w:sz="4" w:space="0" w:color="auto"/>
              <w:right w:val="nil"/>
            </w:tcBorders>
            <w:shd w:val="clear" w:color="auto" w:fill="auto"/>
            <w:noWrap/>
            <w:vAlign w:val="bottom"/>
            <w:hideMark/>
          </w:tcPr>
          <w:p w14:paraId="558217A6"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0,00</w:t>
            </w:r>
          </w:p>
        </w:tc>
        <w:tc>
          <w:tcPr>
            <w:tcW w:w="1100" w:type="dxa"/>
            <w:tcBorders>
              <w:top w:val="nil"/>
              <w:left w:val="nil"/>
              <w:bottom w:val="single" w:sz="4" w:space="0" w:color="auto"/>
              <w:right w:val="nil"/>
            </w:tcBorders>
            <w:shd w:val="clear" w:color="auto" w:fill="auto"/>
            <w:noWrap/>
            <w:vAlign w:val="bottom"/>
            <w:hideMark/>
          </w:tcPr>
          <w:p w14:paraId="558217A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035" w:type="dxa"/>
            <w:tcBorders>
              <w:top w:val="nil"/>
              <w:left w:val="nil"/>
              <w:bottom w:val="nil"/>
              <w:right w:val="nil"/>
            </w:tcBorders>
            <w:shd w:val="clear" w:color="auto" w:fill="auto"/>
            <w:noWrap/>
            <w:vAlign w:val="bottom"/>
            <w:hideMark/>
          </w:tcPr>
          <w:p w14:paraId="558217A8"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c>
          <w:tcPr>
            <w:tcW w:w="486" w:type="dxa"/>
            <w:tcBorders>
              <w:top w:val="nil"/>
              <w:left w:val="nil"/>
              <w:bottom w:val="nil"/>
              <w:right w:val="nil"/>
            </w:tcBorders>
            <w:shd w:val="clear" w:color="auto" w:fill="auto"/>
            <w:noWrap/>
            <w:vAlign w:val="bottom"/>
            <w:hideMark/>
          </w:tcPr>
          <w:p w14:paraId="558217A9" w14:textId="77777777" w:rsidR="00D002E6" w:rsidRPr="008D1AA9" w:rsidRDefault="00D002E6" w:rsidP="00D002E6">
            <w:pPr>
              <w:rPr>
                <w:rFonts w:ascii="Calibri" w:hAnsi="Calibri" w:cs="Calibri"/>
                <w:color w:val="000000"/>
                <w:lang w:eastAsia="ru-RU"/>
              </w:rPr>
            </w:pPr>
          </w:p>
        </w:tc>
        <w:tc>
          <w:tcPr>
            <w:tcW w:w="2976" w:type="dxa"/>
            <w:gridSpan w:val="5"/>
            <w:tcBorders>
              <w:top w:val="nil"/>
              <w:left w:val="nil"/>
              <w:bottom w:val="nil"/>
              <w:right w:val="nil"/>
            </w:tcBorders>
            <w:shd w:val="clear" w:color="auto" w:fill="auto"/>
            <w:noWrap/>
            <w:vAlign w:val="bottom"/>
            <w:hideMark/>
          </w:tcPr>
          <w:p w14:paraId="558217AA"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Нормативные затраты труда машинистов</w:t>
            </w:r>
          </w:p>
        </w:tc>
        <w:tc>
          <w:tcPr>
            <w:tcW w:w="1300" w:type="dxa"/>
            <w:tcBorders>
              <w:top w:val="nil"/>
              <w:left w:val="nil"/>
              <w:bottom w:val="nil"/>
              <w:right w:val="nil"/>
            </w:tcBorders>
            <w:shd w:val="clear" w:color="auto" w:fill="auto"/>
            <w:noWrap/>
            <w:vAlign w:val="bottom"/>
            <w:hideMark/>
          </w:tcPr>
          <w:p w14:paraId="558217AB"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AC" w14:textId="77777777" w:rsidR="00D002E6" w:rsidRPr="008D1AA9" w:rsidRDefault="00D002E6" w:rsidP="00D002E6">
            <w:pPr>
              <w:rPr>
                <w:rFonts w:ascii="Arial" w:hAnsi="Arial" w:cs="Arial"/>
                <w:sz w:val="16"/>
                <w:szCs w:val="16"/>
                <w:lang w:eastAsia="ru-RU"/>
              </w:rPr>
            </w:pPr>
          </w:p>
        </w:tc>
        <w:tc>
          <w:tcPr>
            <w:tcW w:w="1559" w:type="dxa"/>
            <w:gridSpan w:val="2"/>
            <w:tcBorders>
              <w:top w:val="single" w:sz="4" w:space="0" w:color="auto"/>
              <w:left w:val="nil"/>
              <w:bottom w:val="single" w:sz="4" w:space="0" w:color="auto"/>
              <w:right w:val="nil"/>
            </w:tcBorders>
            <w:shd w:val="clear" w:color="auto" w:fill="auto"/>
            <w:noWrap/>
            <w:vAlign w:val="bottom"/>
            <w:hideMark/>
          </w:tcPr>
          <w:p w14:paraId="558217AD"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312,48</w:t>
            </w:r>
          </w:p>
        </w:tc>
        <w:tc>
          <w:tcPr>
            <w:tcW w:w="2892" w:type="dxa"/>
            <w:tcBorders>
              <w:top w:val="nil"/>
              <w:left w:val="nil"/>
              <w:bottom w:val="nil"/>
              <w:right w:val="nil"/>
            </w:tcBorders>
            <w:shd w:val="clear" w:color="auto" w:fill="auto"/>
            <w:noWrap/>
            <w:vAlign w:val="bottom"/>
            <w:hideMark/>
          </w:tcPr>
          <w:p w14:paraId="558217AE"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чел</w:t>
            </w:r>
            <w:proofErr w:type="gramStart"/>
            <w:r>
              <w:rPr>
                <w:rFonts w:ascii="Arial" w:hAnsi="Arial" w:cs="Arial"/>
                <w:sz w:val="16"/>
                <w:szCs w:val="16"/>
                <w:lang w:eastAsia="ru-RU"/>
              </w:rPr>
              <w:t>.ч</w:t>
            </w:r>
            <w:proofErr w:type="gramEnd"/>
            <w:r>
              <w:rPr>
                <w:rFonts w:ascii="Arial" w:hAnsi="Arial" w:cs="Arial"/>
                <w:sz w:val="16"/>
                <w:szCs w:val="16"/>
                <w:lang w:eastAsia="ru-RU"/>
              </w:rPr>
              <w:t>ас</w:t>
            </w:r>
            <w:proofErr w:type="spellEnd"/>
            <w:r>
              <w:rPr>
                <w:rFonts w:ascii="Arial" w:hAnsi="Arial" w:cs="Arial"/>
                <w:sz w:val="16"/>
                <w:szCs w:val="16"/>
                <w:lang w:eastAsia="ru-RU"/>
              </w:rPr>
              <w:t>.</w:t>
            </w:r>
          </w:p>
        </w:tc>
      </w:tr>
      <w:tr w:rsidR="00D002E6" w:rsidRPr="008D1AA9" w14:paraId="558217BD" w14:textId="77777777" w:rsidTr="00D002E6">
        <w:trPr>
          <w:trHeight w:val="255"/>
        </w:trPr>
        <w:tc>
          <w:tcPr>
            <w:tcW w:w="582" w:type="dxa"/>
            <w:tcBorders>
              <w:top w:val="nil"/>
              <w:left w:val="nil"/>
              <w:bottom w:val="nil"/>
              <w:right w:val="nil"/>
            </w:tcBorders>
            <w:shd w:val="clear" w:color="auto" w:fill="auto"/>
            <w:noWrap/>
            <w:vAlign w:val="bottom"/>
            <w:hideMark/>
          </w:tcPr>
          <w:p w14:paraId="558217B0"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vAlign w:val="bottom"/>
            <w:hideMark/>
          </w:tcPr>
          <w:p w14:paraId="558217B1" w14:textId="77777777" w:rsidR="00D002E6" w:rsidRPr="008D1AA9" w:rsidRDefault="00B613A3" w:rsidP="00D002E6">
            <w:pPr>
              <w:rPr>
                <w:rFonts w:ascii="Arial" w:hAnsi="Arial" w:cs="Arial"/>
                <w:b/>
                <w:bCs/>
                <w:sz w:val="16"/>
                <w:szCs w:val="16"/>
                <w:lang w:eastAsia="ru-RU"/>
              </w:rPr>
            </w:pPr>
            <w:r>
              <w:rPr>
                <w:rFonts w:ascii="Arial" w:hAnsi="Arial" w:cs="Arial"/>
                <w:b/>
                <w:bCs/>
                <w:sz w:val="16"/>
                <w:szCs w:val="16"/>
                <w:lang w:eastAsia="ru-RU"/>
              </w:rPr>
              <w:t>прочих затрат</w:t>
            </w:r>
          </w:p>
        </w:tc>
        <w:tc>
          <w:tcPr>
            <w:tcW w:w="1100" w:type="dxa"/>
            <w:tcBorders>
              <w:top w:val="nil"/>
              <w:left w:val="nil"/>
              <w:bottom w:val="single" w:sz="4" w:space="0" w:color="auto"/>
              <w:right w:val="nil"/>
            </w:tcBorders>
            <w:shd w:val="clear" w:color="auto" w:fill="auto"/>
            <w:noWrap/>
            <w:vAlign w:val="bottom"/>
            <w:hideMark/>
          </w:tcPr>
          <w:p w14:paraId="558217B2"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0,00</w:t>
            </w:r>
          </w:p>
        </w:tc>
        <w:tc>
          <w:tcPr>
            <w:tcW w:w="1100" w:type="dxa"/>
            <w:tcBorders>
              <w:top w:val="nil"/>
              <w:left w:val="nil"/>
              <w:bottom w:val="single" w:sz="4" w:space="0" w:color="auto"/>
              <w:right w:val="nil"/>
            </w:tcBorders>
            <w:shd w:val="clear" w:color="auto" w:fill="auto"/>
            <w:noWrap/>
            <w:vAlign w:val="bottom"/>
            <w:hideMark/>
          </w:tcPr>
          <w:p w14:paraId="558217B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(0)</w:t>
            </w:r>
          </w:p>
        </w:tc>
        <w:tc>
          <w:tcPr>
            <w:tcW w:w="1035" w:type="dxa"/>
            <w:tcBorders>
              <w:top w:val="nil"/>
              <w:left w:val="nil"/>
              <w:bottom w:val="nil"/>
              <w:right w:val="nil"/>
            </w:tcBorders>
            <w:shd w:val="clear" w:color="auto" w:fill="auto"/>
            <w:noWrap/>
            <w:vAlign w:val="bottom"/>
            <w:hideMark/>
          </w:tcPr>
          <w:p w14:paraId="558217B4" w14:textId="77777777" w:rsidR="00D002E6" w:rsidRPr="008D1AA9" w:rsidRDefault="00B613A3" w:rsidP="00D002E6">
            <w:pPr>
              <w:rPr>
                <w:rFonts w:ascii="Arial" w:hAnsi="Arial" w:cs="Arial"/>
                <w:sz w:val="16"/>
                <w:szCs w:val="16"/>
                <w:lang w:eastAsia="ru-RU"/>
              </w:rPr>
            </w:pPr>
            <w:proofErr w:type="spellStart"/>
            <w:r>
              <w:rPr>
                <w:rFonts w:ascii="Arial" w:hAnsi="Arial" w:cs="Arial"/>
                <w:sz w:val="16"/>
                <w:szCs w:val="16"/>
                <w:lang w:eastAsia="ru-RU"/>
              </w:rPr>
              <w:t>тыс</w:t>
            </w:r>
            <w:proofErr w:type="gramStart"/>
            <w:r>
              <w:rPr>
                <w:rFonts w:ascii="Arial" w:hAnsi="Arial" w:cs="Arial"/>
                <w:sz w:val="16"/>
                <w:szCs w:val="16"/>
                <w:lang w:eastAsia="ru-RU"/>
              </w:rPr>
              <w:t>.р</w:t>
            </w:r>
            <w:proofErr w:type="gramEnd"/>
            <w:r>
              <w:rPr>
                <w:rFonts w:ascii="Arial" w:hAnsi="Arial" w:cs="Arial"/>
                <w:sz w:val="16"/>
                <w:szCs w:val="16"/>
                <w:lang w:eastAsia="ru-RU"/>
              </w:rPr>
              <w:t>уб</w:t>
            </w:r>
            <w:proofErr w:type="spellEnd"/>
            <w:r>
              <w:rPr>
                <w:rFonts w:ascii="Arial" w:hAnsi="Arial" w:cs="Arial"/>
                <w:sz w:val="16"/>
                <w:szCs w:val="16"/>
                <w:lang w:eastAsia="ru-RU"/>
              </w:rPr>
              <w:t>.</w:t>
            </w:r>
          </w:p>
        </w:tc>
        <w:tc>
          <w:tcPr>
            <w:tcW w:w="486" w:type="dxa"/>
            <w:tcBorders>
              <w:top w:val="nil"/>
              <w:left w:val="nil"/>
              <w:bottom w:val="nil"/>
              <w:right w:val="nil"/>
            </w:tcBorders>
            <w:shd w:val="clear" w:color="auto" w:fill="auto"/>
            <w:noWrap/>
            <w:vAlign w:val="bottom"/>
            <w:hideMark/>
          </w:tcPr>
          <w:p w14:paraId="558217B5" w14:textId="77777777" w:rsidR="00D002E6" w:rsidRPr="008D1AA9" w:rsidRDefault="00D002E6" w:rsidP="00D002E6">
            <w:pPr>
              <w:rPr>
                <w:rFonts w:ascii="Calibri" w:hAnsi="Calibri" w:cs="Calibri"/>
                <w:color w:val="000000"/>
                <w:lang w:eastAsia="ru-RU"/>
              </w:rPr>
            </w:pPr>
          </w:p>
        </w:tc>
        <w:tc>
          <w:tcPr>
            <w:tcW w:w="1120" w:type="dxa"/>
            <w:gridSpan w:val="3"/>
            <w:tcBorders>
              <w:top w:val="nil"/>
              <w:left w:val="nil"/>
              <w:bottom w:val="nil"/>
              <w:right w:val="nil"/>
            </w:tcBorders>
            <w:shd w:val="clear" w:color="auto" w:fill="auto"/>
            <w:noWrap/>
            <w:vAlign w:val="bottom"/>
            <w:hideMark/>
          </w:tcPr>
          <w:p w14:paraId="558217B6" w14:textId="77777777" w:rsidR="00D002E6" w:rsidRPr="008D1AA9" w:rsidRDefault="00D002E6" w:rsidP="00D002E6">
            <w:pPr>
              <w:rPr>
                <w:rFonts w:ascii="Arial" w:hAnsi="Arial" w:cs="Arial"/>
                <w:sz w:val="16"/>
                <w:szCs w:val="16"/>
                <w:lang w:eastAsia="ru-RU"/>
              </w:rPr>
            </w:pPr>
          </w:p>
        </w:tc>
        <w:tc>
          <w:tcPr>
            <w:tcW w:w="864" w:type="dxa"/>
            <w:tcBorders>
              <w:top w:val="nil"/>
              <w:left w:val="nil"/>
              <w:bottom w:val="nil"/>
              <w:right w:val="nil"/>
            </w:tcBorders>
            <w:shd w:val="clear" w:color="auto" w:fill="auto"/>
            <w:noWrap/>
            <w:vAlign w:val="bottom"/>
            <w:hideMark/>
          </w:tcPr>
          <w:p w14:paraId="558217B7" w14:textId="77777777" w:rsidR="00D002E6" w:rsidRPr="008D1AA9" w:rsidRDefault="00D002E6" w:rsidP="00D002E6">
            <w:pPr>
              <w:rPr>
                <w:rFonts w:ascii="Arial" w:hAnsi="Arial" w:cs="Arial"/>
                <w:sz w:val="16"/>
                <w:szCs w:val="16"/>
                <w:lang w:eastAsia="ru-RU"/>
              </w:rPr>
            </w:pPr>
          </w:p>
        </w:tc>
        <w:tc>
          <w:tcPr>
            <w:tcW w:w="992" w:type="dxa"/>
            <w:tcBorders>
              <w:top w:val="nil"/>
              <w:left w:val="nil"/>
              <w:bottom w:val="nil"/>
              <w:right w:val="nil"/>
            </w:tcBorders>
            <w:shd w:val="clear" w:color="auto" w:fill="auto"/>
            <w:noWrap/>
            <w:vAlign w:val="bottom"/>
            <w:hideMark/>
          </w:tcPr>
          <w:p w14:paraId="558217B8" w14:textId="77777777" w:rsidR="00D002E6" w:rsidRPr="008D1AA9" w:rsidRDefault="00D002E6" w:rsidP="00D002E6">
            <w:pPr>
              <w:rPr>
                <w:rFonts w:ascii="Arial" w:hAnsi="Arial" w:cs="Arial"/>
                <w:sz w:val="16"/>
                <w:szCs w:val="16"/>
                <w:lang w:eastAsia="ru-RU"/>
              </w:rPr>
            </w:pPr>
          </w:p>
        </w:tc>
        <w:tc>
          <w:tcPr>
            <w:tcW w:w="1300" w:type="dxa"/>
            <w:tcBorders>
              <w:top w:val="nil"/>
              <w:left w:val="nil"/>
              <w:bottom w:val="nil"/>
              <w:right w:val="nil"/>
            </w:tcBorders>
            <w:shd w:val="clear" w:color="auto" w:fill="auto"/>
            <w:noWrap/>
            <w:vAlign w:val="bottom"/>
            <w:hideMark/>
          </w:tcPr>
          <w:p w14:paraId="558217B9" w14:textId="77777777" w:rsidR="00D002E6" w:rsidRPr="008D1AA9" w:rsidRDefault="00D002E6" w:rsidP="00D002E6">
            <w:pPr>
              <w:rPr>
                <w:rFonts w:ascii="Arial" w:hAnsi="Arial" w:cs="Arial"/>
                <w:sz w:val="16"/>
                <w:szCs w:val="16"/>
                <w:lang w:eastAsia="ru-RU"/>
              </w:rPr>
            </w:pPr>
          </w:p>
        </w:tc>
        <w:tc>
          <w:tcPr>
            <w:tcW w:w="908" w:type="dxa"/>
            <w:tcBorders>
              <w:top w:val="nil"/>
              <w:left w:val="nil"/>
              <w:bottom w:val="nil"/>
              <w:right w:val="nil"/>
            </w:tcBorders>
            <w:shd w:val="clear" w:color="auto" w:fill="auto"/>
            <w:noWrap/>
            <w:vAlign w:val="bottom"/>
            <w:hideMark/>
          </w:tcPr>
          <w:p w14:paraId="558217BA" w14:textId="77777777" w:rsidR="00D002E6" w:rsidRPr="008D1AA9" w:rsidRDefault="00D002E6" w:rsidP="00D002E6">
            <w:pPr>
              <w:rPr>
                <w:rFonts w:ascii="Arial" w:hAnsi="Arial" w:cs="Arial"/>
                <w:sz w:val="16"/>
                <w:szCs w:val="16"/>
                <w:lang w:eastAsia="ru-RU"/>
              </w:rPr>
            </w:pPr>
          </w:p>
        </w:tc>
        <w:tc>
          <w:tcPr>
            <w:tcW w:w="1559" w:type="dxa"/>
            <w:gridSpan w:val="2"/>
            <w:tcBorders>
              <w:top w:val="single" w:sz="4" w:space="0" w:color="auto"/>
              <w:left w:val="nil"/>
              <w:bottom w:val="single" w:sz="4" w:space="0" w:color="auto"/>
              <w:right w:val="nil"/>
            </w:tcBorders>
            <w:shd w:val="clear" w:color="auto" w:fill="auto"/>
            <w:noWrap/>
            <w:vAlign w:val="bottom"/>
            <w:hideMark/>
          </w:tcPr>
          <w:p w14:paraId="558217BB" w14:textId="77777777" w:rsidR="00D002E6" w:rsidRPr="008D1AA9" w:rsidRDefault="00B613A3" w:rsidP="00D002E6">
            <w:pPr>
              <w:jc w:val="center"/>
              <w:rPr>
                <w:rFonts w:ascii="Arial" w:hAnsi="Arial" w:cs="Arial"/>
                <w:sz w:val="16"/>
                <w:szCs w:val="16"/>
                <w:lang w:eastAsia="ru-RU"/>
              </w:rPr>
            </w:pPr>
            <w:r>
              <w:rPr>
                <w:rFonts w:ascii="Arial" w:hAnsi="Arial" w:cs="Arial"/>
                <w:sz w:val="16"/>
                <w:szCs w:val="16"/>
                <w:lang w:eastAsia="ru-RU"/>
              </w:rPr>
              <w:t xml:space="preserve">  </w:t>
            </w:r>
          </w:p>
        </w:tc>
        <w:tc>
          <w:tcPr>
            <w:tcW w:w="2892" w:type="dxa"/>
            <w:tcBorders>
              <w:top w:val="nil"/>
              <w:left w:val="nil"/>
              <w:bottom w:val="nil"/>
              <w:right w:val="nil"/>
            </w:tcBorders>
            <w:shd w:val="clear" w:color="auto" w:fill="auto"/>
            <w:noWrap/>
            <w:vAlign w:val="bottom"/>
            <w:hideMark/>
          </w:tcPr>
          <w:p w14:paraId="558217BC" w14:textId="77777777" w:rsidR="00D002E6" w:rsidRPr="008D1AA9" w:rsidRDefault="00D002E6" w:rsidP="00D002E6">
            <w:pPr>
              <w:rPr>
                <w:rFonts w:ascii="Arial" w:hAnsi="Arial" w:cs="Arial"/>
                <w:sz w:val="16"/>
                <w:szCs w:val="16"/>
                <w:lang w:eastAsia="ru-RU"/>
              </w:rPr>
            </w:pPr>
          </w:p>
        </w:tc>
      </w:tr>
      <w:tr w:rsidR="00D002E6" w:rsidRPr="008D1AA9" w14:paraId="558217CC" w14:textId="77777777" w:rsidTr="00D002E6">
        <w:trPr>
          <w:trHeight w:val="195"/>
        </w:trPr>
        <w:tc>
          <w:tcPr>
            <w:tcW w:w="582" w:type="dxa"/>
            <w:tcBorders>
              <w:top w:val="nil"/>
              <w:left w:val="nil"/>
              <w:bottom w:val="nil"/>
              <w:right w:val="nil"/>
            </w:tcBorders>
            <w:shd w:val="clear" w:color="auto" w:fill="auto"/>
            <w:noWrap/>
            <w:vAlign w:val="center"/>
            <w:hideMark/>
          </w:tcPr>
          <w:p w14:paraId="558217BE" w14:textId="77777777" w:rsidR="00D002E6" w:rsidRPr="008D1AA9" w:rsidRDefault="00D002E6" w:rsidP="00D002E6">
            <w:pPr>
              <w:rPr>
                <w:rFonts w:ascii="Arial" w:hAnsi="Arial" w:cs="Arial"/>
                <w:color w:val="000000"/>
                <w:sz w:val="16"/>
                <w:szCs w:val="16"/>
                <w:lang w:eastAsia="ru-RU"/>
              </w:rPr>
            </w:pPr>
          </w:p>
        </w:tc>
        <w:tc>
          <w:tcPr>
            <w:tcW w:w="1386" w:type="dxa"/>
            <w:tcBorders>
              <w:top w:val="nil"/>
              <w:left w:val="nil"/>
              <w:bottom w:val="nil"/>
              <w:right w:val="nil"/>
            </w:tcBorders>
            <w:shd w:val="clear" w:color="auto" w:fill="auto"/>
            <w:noWrap/>
            <w:vAlign w:val="bottom"/>
            <w:hideMark/>
          </w:tcPr>
          <w:p w14:paraId="558217BF" w14:textId="77777777" w:rsidR="00D002E6" w:rsidRPr="008D1AA9" w:rsidRDefault="00D002E6" w:rsidP="00D002E6">
            <w:pPr>
              <w:rPr>
                <w:rFonts w:ascii="Calibri" w:hAnsi="Calibri" w:cs="Calibri"/>
                <w:color w:val="000000"/>
                <w:lang w:eastAsia="ru-RU"/>
              </w:rPr>
            </w:pPr>
          </w:p>
        </w:tc>
        <w:tc>
          <w:tcPr>
            <w:tcW w:w="1100" w:type="dxa"/>
            <w:tcBorders>
              <w:top w:val="nil"/>
              <w:left w:val="nil"/>
              <w:bottom w:val="nil"/>
              <w:right w:val="nil"/>
            </w:tcBorders>
            <w:shd w:val="clear" w:color="auto" w:fill="auto"/>
            <w:noWrap/>
            <w:vAlign w:val="bottom"/>
            <w:hideMark/>
          </w:tcPr>
          <w:p w14:paraId="558217C0" w14:textId="77777777" w:rsidR="00D002E6" w:rsidRPr="008D1AA9" w:rsidRDefault="00D002E6" w:rsidP="00D002E6">
            <w:pPr>
              <w:rPr>
                <w:rFonts w:ascii="Calibri" w:hAnsi="Calibri" w:cs="Calibri"/>
                <w:color w:val="000000"/>
                <w:lang w:eastAsia="ru-RU"/>
              </w:rPr>
            </w:pPr>
          </w:p>
        </w:tc>
        <w:tc>
          <w:tcPr>
            <w:tcW w:w="1100" w:type="dxa"/>
            <w:tcBorders>
              <w:top w:val="nil"/>
              <w:left w:val="nil"/>
              <w:bottom w:val="nil"/>
              <w:right w:val="nil"/>
            </w:tcBorders>
            <w:shd w:val="clear" w:color="auto" w:fill="auto"/>
            <w:noWrap/>
            <w:vAlign w:val="bottom"/>
            <w:hideMark/>
          </w:tcPr>
          <w:p w14:paraId="558217C1" w14:textId="77777777" w:rsidR="00D002E6" w:rsidRPr="008D1AA9" w:rsidRDefault="00D002E6" w:rsidP="00D002E6">
            <w:pPr>
              <w:rPr>
                <w:rFonts w:ascii="Calibri" w:hAnsi="Calibri" w:cs="Calibri"/>
                <w:color w:val="000000"/>
                <w:lang w:eastAsia="ru-RU"/>
              </w:rPr>
            </w:pPr>
          </w:p>
        </w:tc>
        <w:tc>
          <w:tcPr>
            <w:tcW w:w="1035" w:type="dxa"/>
            <w:tcBorders>
              <w:top w:val="nil"/>
              <w:left w:val="nil"/>
              <w:bottom w:val="nil"/>
              <w:right w:val="nil"/>
            </w:tcBorders>
            <w:shd w:val="clear" w:color="auto" w:fill="auto"/>
            <w:noWrap/>
            <w:vAlign w:val="bottom"/>
            <w:hideMark/>
          </w:tcPr>
          <w:p w14:paraId="558217C2" w14:textId="77777777" w:rsidR="00D002E6" w:rsidRPr="008D1AA9" w:rsidRDefault="00D002E6" w:rsidP="00D002E6">
            <w:pPr>
              <w:rPr>
                <w:rFonts w:ascii="Calibri" w:hAnsi="Calibri" w:cs="Calibri"/>
                <w:color w:val="000000"/>
                <w:lang w:eastAsia="ru-RU"/>
              </w:rPr>
            </w:pPr>
          </w:p>
        </w:tc>
        <w:tc>
          <w:tcPr>
            <w:tcW w:w="486" w:type="dxa"/>
            <w:tcBorders>
              <w:top w:val="nil"/>
              <w:left w:val="nil"/>
              <w:bottom w:val="nil"/>
              <w:right w:val="nil"/>
            </w:tcBorders>
            <w:shd w:val="clear" w:color="auto" w:fill="auto"/>
            <w:noWrap/>
            <w:vAlign w:val="bottom"/>
            <w:hideMark/>
          </w:tcPr>
          <w:p w14:paraId="558217C3" w14:textId="77777777" w:rsidR="00D002E6" w:rsidRPr="008D1AA9" w:rsidRDefault="00D002E6" w:rsidP="00D002E6">
            <w:pPr>
              <w:rPr>
                <w:rFonts w:ascii="Calibri" w:hAnsi="Calibri" w:cs="Calibri"/>
                <w:color w:val="000000"/>
                <w:lang w:eastAsia="ru-RU"/>
              </w:rPr>
            </w:pPr>
          </w:p>
        </w:tc>
        <w:tc>
          <w:tcPr>
            <w:tcW w:w="1120" w:type="dxa"/>
            <w:gridSpan w:val="3"/>
            <w:tcBorders>
              <w:top w:val="nil"/>
              <w:left w:val="nil"/>
              <w:bottom w:val="nil"/>
              <w:right w:val="nil"/>
            </w:tcBorders>
            <w:shd w:val="clear" w:color="auto" w:fill="auto"/>
            <w:noWrap/>
            <w:vAlign w:val="bottom"/>
            <w:hideMark/>
          </w:tcPr>
          <w:p w14:paraId="558217C4" w14:textId="77777777" w:rsidR="00D002E6" w:rsidRPr="008D1AA9" w:rsidRDefault="00D002E6" w:rsidP="00D002E6">
            <w:pPr>
              <w:rPr>
                <w:rFonts w:ascii="Calibri" w:hAnsi="Calibri" w:cs="Calibri"/>
                <w:color w:val="000000"/>
                <w:lang w:eastAsia="ru-RU"/>
              </w:rPr>
            </w:pPr>
          </w:p>
        </w:tc>
        <w:tc>
          <w:tcPr>
            <w:tcW w:w="864" w:type="dxa"/>
            <w:tcBorders>
              <w:top w:val="nil"/>
              <w:left w:val="nil"/>
              <w:bottom w:val="nil"/>
              <w:right w:val="nil"/>
            </w:tcBorders>
            <w:shd w:val="clear" w:color="auto" w:fill="auto"/>
            <w:noWrap/>
            <w:vAlign w:val="bottom"/>
            <w:hideMark/>
          </w:tcPr>
          <w:p w14:paraId="558217C5" w14:textId="77777777" w:rsidR="00D002E6" w:rsidRPr="008D1AA9" w:rsidRDefault="00D002E6" w:rsidP="00D002E6">
            <w:pPr>
              <w:rPr>
                <w:rFonts w:ascii="Calibri" w:hAnsi="Calibri" w:cs="Calibri"/>
                <w:color w:val="000000"/>
                <w:lang w:eastAsia="ru-RU"/>
              </w:rPr>
            </w:pPr>
          </w:p>
        </w:tc>
        <w:tc>
          <w:tcPr>
            <w:tcW w:w="992" w:type="dxa"/>
            <w:tcBorders>
              <w:top w:val="nil"/>
              <w:left w:val="nil"/>
              <w:bottom w:val="nil"/>
              <w:right w:val="nil"/>
            </w:tcBorders>
            <w:shd w:val="clear" w:color="auto" w:fill="auto"/>
            <w:noWrap/>
            <w:vAlign w:val="bottom"/>
            <w:hideMark/>
          </w:tcPr>
          <w:p w14:paraId="558217C6" w14:textId="77777777" w:rsidR="00D002E6" w:rsidRPr="008D1AA9" w:rsidRDefault="00D002E6" w:rsidP="00D002E6">
            <w:pPr>
              <w:rPr>
                <w:rFonts w:ascii="Calibri"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558217C7" w14:textId="77777777" w:rsidR="00D002E6" w:rsidRPr="008D1AA9" w:rsidRDefault="00D002E6" w:rsidP="00D002E6">
            <w:pPr>
              <w:rPr>
                <w:rFonts w:ascii="Calibri" w:hAnsi="Calibri" w:cs="Calibri"/>
                <w:color w:val="000000"/>
                <w:lang w:eastAsia="ru-RU"/>
              </w:rPr>
            </w:pPr>
          </w:p>
        </w:tc>
        <w:tc>
          <w:tcPr>
            <w:tcW w:w="908" w:type="dxa"/>
            <w:tcBorders>
              <w:top w:val="nil"/>
              <w:left w:val="nil"/>
              <w:bottom w:val="nil"/>
              <w:right w:val="nil"/>
            </w:tcBorders>
            <w:shd w:val="clear" w:color="auto" w:fill="auto"/>
            <w:noWrap/>
            <w:vAlign w:val="bottom"/>
            <w:hideMark/>
          </w:tcPr>
          <w:p w14:paraId="558217C8" w14:textId="77777777" w:rsidR="00D002E6" w:rsidRPr="008D1AA9" w:rsidRDefault="00D002E6" w:rsidP="00D002E6">
            <w:pPr>
              <w:rPr>
                <w:rFonts w:ascii="Calibri" w:hAnsi="Calibri" w:cs="Calibri"/>
                <w:color w:val="000000"/>
                <w:lang w:eastAsia="ru-RU"/>
              </w:rPr>
            </w:pPr>
          </w:p>
        </w:tc>
        <w:tc>
          <w:tcPr>
            <w:tcW w:w="851" w:type="dxa"/>
            <w:tcBorders>
              <w:top w:val="nil"/>
              <w:left w:val="nil"/>
              <w:bottom w:val="nil"/>
              <w:right w:val="nil"/>
            </w:tcBorders>
            <w:shd w:val="clear" w:color="auto" w:fill="auto"/>
            <w:noWrap/>
            <w:vAlign w:val="bottom"/>
            <w:hideMark/>
          </w:tcPr>
          <w:p w14:paraId="558217C9" w14:textId="77777777" w:rsidR="00D002E6" w:rsidRPr="008D1AA9" w:rsidRDefault="00D002E6" w:rsidP="00D002E6">
            <w:pPr>
              <w:rPr>
                <w:rFonts w:ascii="Calibri" w:hAnsi="Calibri" w:cs="Calibri"/>
                <w:color w:val="000000"/>
                <w:lang w:eastAsia="ru-RU"/>
              </w:rPr>
            </w:pPr>
          </w:p>
        </w:tc>
        <w:tc>
          <w:tcPr>
            <w:tcW w:w="708" w:type="dxa"/>
            <w:tcBorders>
              <w:top w:val="nil"/>
              <w:left w:val="nil"/>
              <w:bottom w:val="nil"/>
              <w:right w:val="nil"/>
            </w:tcBorders>
            <w:shd w:val="clear" w:color="auto" w:fill="auto"/>
            <w:noWrap/>
            <w:vAlign w:val="bottom"/>
            <w:hideMark/>
          </w:tcPr>
          <w:p w14:paraId="558217CA"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7CB" w14:textId="77777777" w:rsidR="00D002E6" w:rsidRPr="008D1AA9" w:rsidRDefault="00D002E6" w:rsidP="00D002E6">
            <w:pPr>
              <w:rPr>
                <w:rFonts w:ascii="Calibri" w:hAnsi="Calibri" w:cs="Calibri"/>
                <w:color w:val="000000"/>
                <w:lang w:eastAsia="ru-RU"/>
              </w:rPr>
            </w:pPr>
          </w:p>
        </w:tc>
      </w:tr>
      <w:tr w:rsidR="00D002E6" w:rsidRPr="008D1AA9" w14:paraId="558217D5" w14:textId="77777777" w:rsidTr="00D002E6">
        <w:trPr>
          <w:trHeight w:val="72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C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xml:space="preserve">№ </w:t>
            </w:r>
            <w:proofErr w:type="gramStart"/>
            <w:r>
              <w:rPr>
                <w:rFonts w:ascii="Arial" w:hAnsi="Arial" w:cs="Arial"/>
                <w:color w:val="000000"/>
                <w:sz w:val="16"/>
                <w:szCs w:val="16"/>
                <w:lang w:eastAsia="ru-RU"/>
              </w:rPr>
              <w:t>п</w:t>
            </w:r>
            <w:proofErr w:type="gramEnd"/>
            <w:r>
              <w:rPr>
                <w:rFonts w:ascii="Arial" w:hAnsi="Arial" w:cs="Arial"/>
                <w:color w:val="000000"/>
                <w:sz w:val="16"/>
                <w:szCs w:val="16"/>
                <w:lang w:eastAsia="ru-RU"/>
              </w:rPr>
              <w:t>/п</w:t>
            </w:r>
          </w:p>
        </w:tc>
        <w:tc>
          <w:tcPr>
            <w:tcW w:w="13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C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Обоснование</w:t>
            </w:r>
          </w:p>
        </w:tc>
        <w:tc>
          <w:tcPr>
            <w:tcW w:w="32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C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Наименование работ и затрат</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D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Единица измерения</w:t>
            </w:r>
          </w:p>
        </w:tc>
        <w:tc>
          <w:tcPr>
            <w:tcW w:w="2976"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D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Количество</w:t>
            </w:r>
          </w:p>
        </w:tc>
        <w:tc>
          <w:tcPr>
            <w:tcW w:w="305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D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ФРСН), руб.</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D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Индексы</w:t>
            </w:r>
          </w:p>
        </w:tc>
        <w:tc>
          <w:tcPr>
            <w:tcW w:w="28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17D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Сметная стоимость в текущем уровне цен, руб.</w:t>
            </w:r>
          </w:p>
        </w:tc>
      </w:tr>
      <w:tr w:rsidR="00D002E6" w:rsidRPr="008D1AA9" w14:paraId="558217DE" w14:textId="77777777" w:rsidTr="00D002E6">
        <w:trPr>
          <w:trHeight w:val="276"/>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58217D6" w14:textId="77777777" w:rsidR="00D002E6" w:rsidRPr="008D1AA9" w:rsidRDefault="00D002E6" w:rsidP="00D002E6">
            <w:pPr>
              <w:rPr>
                <w:rFonts w:ascii="Arial" w:hAnsi="Arial" w:cs="Arial"/>
                <w:color w:val="000000"/>
                <w:sz w:val="16"/>
                <w:szCs w:val="16"/>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558217D7" w14:textId="77777777" w:rsidR="00D002E6" w:rsidRPr="008D1AA9" w:rsidRDefault="00D002E6" w:rsidP="00D002E6">
            <w:pPr>
              <w:rPr>
                <w:rFonts w:ascii="Arial" w:hAnsi="Arial" w:cs="Arial"/>
                <w:color w:val="000000"/>
                <w:sz w:val="16"/>
                <w:szCs w:val="16"/>
                <w:lang w:eastAsia="ru-RU"/>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558217D8" w14:textId="77777777" w:rsidR="00D002E6" w:rsidRPr="008D1AA9" w:rsidRDefault="00D002E6" w:rsidP="00D002E6">
            <w:pPr>
              <w:rPr>
                <w:rFonts w:ascii="Arial" w:hAnsi="Arial" w:cs="Arial"/>
                <w:color w:val="000000"/>
                <w:sz w:val="16"/>
                <w:szCs w:val="16"/>
                <w:lang w:eastAsia="ru-RU"/>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558217D9" w14:textId="77777777" w:rsidR="00D002E6" w:rsidRPr="008D1AA9" w:rsidRDefault="00D002E6" w:rsidP="00D002E6">
            <w:pPr>
              <w:rPr>
                <w:rFonts w:ascii="Arial" w:hAnsi="Arial" w:cs="Arial"/>
                <w:color w:val="000000"/>
                <w:sz w:val="16"/>
                <w:szCs w:val="16"/>
                <w:lang w:eastAsia="ru-RU"/>
              </w:rPr>
            </w:pPr>
          </w:p>
        </w:tc>
        <w:tc>
          <w:tcPr>
            <w:tcW w:w="2976" w:type="dxa"/>
            <w:gridSpan w:val="5"/>
            <w:vMerge/>
            <w:tcBorders>
              <w:top w:val="single" w:sz="4" w:space="0" w:color="auto"/>
              <w:left w:val="single" w:sz="4" w:space="0" w:color="auto"/>
              <w:bottom w:val="single" w:sz="4" w:space="0" w:color="auto"/>
              <w:right w:val="single" w:sz="4" w:space="0" w:color="auto"/>
            </w:tcBorders>
            <w:vAlign w:val="center"/>
            <w:hideMark/>
          </w:tcPr>
          <w:p w14:paraId="558217DA" w14:textId="77777777" w:rsidR="00D002E6" w:rsidRPr="008D1AA9" w:rsidRDefault="00D002E6" w:rsidP="00D002E6">
            <w:pPr>
              <w:rPr>
                <w:rFonts w:ascii="Arial" w:hAnsi="Arial" w:cs="Arial"/>
                <w:color w:val="000000"/>
                <w:sz w:val="16"/>
                <w:szCs w:val="16"/>
                <w:lang w:eastAsia="ru-RU"/>
              </w:rPr>
            </w:pPr>
          </w:p>
        </w:tc>
        <w:tc>
          <w:tcPr>
            <w:tcW w:w="3059" w:type="dxa"/>
            <w:gridSpan w:val="3"/>
            <w:vMerge/>
            <w:tcBorders>
              <w:top w:val="single" w:sz="4" w:space="0" w:color="auto"/>
              <w:left w:val="single" w:sz="4" w:space="0" w:color="auto"/>
              <w:bottom w:val="single" w:sz="4" w:space="0" w:color="auto"/>
              <w:right w:val="single" w:sz="4" w:space="0" w:color="auto"/>
            </w:tcBorders>
            <w:vAlign w:val="center"/>
            <w:hideMark/>
          </w:tcPr>
          <w:p w14:paraId="558217DB" w14:textId="77777777" w:rsidR="00D002E6" w:rsidRPr="008D1AA9" w:rsidRDefault="00D002E6" w:rsidP="00D002E6">
            <w:pPr>
              <w:rPr>
                <w:rFonts w:ascii="Arial" w:hAnsi="Arial" w:cs="Arial"/>
                <w:color w:val="000000"/>
                <w:sz w:val="16"/>
                <w:szCs w:val="16"/>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8217DC" w14:textId="77777777" w:rsidR="00D002E6" w:rsidRPr="008D1AA9" w:rsidRDefault="00D002E6" w:rsidP="00D002E6">
            <w:pPr>
              <w:rPr>
                <w:rFonts w:ascii="Arial" w:hAnsi="Arial" w:cs="Arial"/>
                <w:color w:val="000000"/>
                <w:sz w:val="16"/>
                <w:szCs w:val="16"/>
                <w:lang w:eastAsia="ru-RU"/>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14:paraId="558217DD" w14:textId="77777777" w:rsidR="00D002E6" w:rsidRPr="008D1AA9" w:rsidRDefault="00D002E6" w:rsidP="00D002E6">
            <w:pPr>
              <w:rPr>
                <w:rFonts w:ascii="Arial" w:hAnsi="Arial" w:cs="Arial"/>
                <w:color w:val="000000"/>
                <w:sz w:val="16"/>
                <w:szCs w:val="16"/>
                <w:lang w:eastAsia="ru-RU"/>
              </w:rPr>
            </w:pPr>
          </w:p>
        </w:tc>
      </w:tr>
      <w:tr w:rsidR="00D002E6" w:rsidRPr="008D1AA9" w14:paraId="558217EB" w14:textId="77777777" w:rsidTr="00D002E6">
        <w:trPr>
          <w:trHeight w:val="69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58217DF" w14:textId="77777777" w:rsidR="00D002E6" w:rsidRPr="008D1AA9" w:rsidRDefault="00D002E6" w:rsidP="00D002E6">
            <w:pPr>
              <w:rPr>
                <w:rFonts w:ascii="Arial" w:hAnsi="Arial" w:cs="Arial"/>
                <w:color w:val="000000"/>
                <w:sz w:val="16"/>
                <w:szCs w:val="16"/>
                <w:lang w:eastAsia="ru-RU"/>
              </w:rPr>
            </w:pPr>
          </w:p>
        </w:tc>
        <w:tc>
          <w:tcPr>
            <w:tcW w:w="1386" w:type="dxa"/>
            <w:vMerge/>
            <w:tcBorders>
              <w:top w:val="single" w:sz="4" w:space="0" w:color="auto"/>
              <w:left w:val="single" w:sz="4" w:space="0" w:color="auto"/>
              <w:bottom w:val="single" w:sz="4" w:space="0" w:color="auto"/>
              <w:right w:val="single" w:sz="4" w:space="0" w:color="auto"/>
            </w:tcBorders>
            <w:vAlign w:val="center"/>
            <w:hideMark/>
          </w:tcPr>
          <w:p w14:paraId="558217E0" w14:textId="77777777" w:rsidR="00D002E6" w:rsidRPr="008D1AA9" w:rsidRDefault="00D002E6" w:rsidP="00D002E6">
            <w:pPr>
              <w:rPr>
                <w:rFonts w:ascii="Arial" w:hAnsi="Arial" w:cs="Arial"/>
                <w:color w:val="000000"/>
                <w:sz w:val="16"/>
                <w:szCs w:val="16"/>
                <w:lang w:eastAsia="ru-RU"/>
              </w:rPr>
            </w:pPr>
          </w:p>
        </w:tc>
        <w:tc>
          <w:tcPr>
            <w:tcW w:w="3235" w:type="dxa"/>
            <w:gridSpan w:val="3"/>
            <w:vMerge/>
            <w:tcBorders>
              <w:top w:val="single" w:sz="4" w:space="0" w:color="auto"/>
              <w:left w:val="single" w:sz="4" w:space="0" w:color="auto"/>
              <w:bottom w:val="single" w:sz="4" w:space="0" w:color="auto"/>
              <w:right w:val="single" w:sz="4" w:space="0" w:color="auto"/>
            </w:tcBorders>
            <w:vAlign w:val="center"/>
            <w:hideMark/>
          </w:tcPr>
          <w:p w14:paraId="558217E1" w14:textId="77777777" w:rsidR="00D002E6" w:rsidRPr="008D1AA9" w:rsidRDefault="00D002E6" w:rsidP="00D002E6">
            <w:pPr>
              <w:rPr>
                <w:rFonts w:ascii="Arial" w:hAnsi="Arial" w:cs="Arial"/>
                <w:color w:val="000000"/>
                <w:sz w:val="16"/>
                <w:szCs w:val="16"/>
                <w:lang w:eastAsia="ru-RU"/>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558217E2" w14:textId="77777777" w:rsidR="00D002E6" w:rsidRPr="008D1AA9" w:rsidRDefault="00D002E6" w:rsidP="00D002E6">
            <w:pPr>
              <w:rPr>
                <w:rFonts w:ascii="Arial" w:hAnsi="Arial" w:cs="Arial"/>
                <w:color w:val="000000"/>
                <w:sz w:val="16"/>
                <w:szCs w:val="16"/>
                <w:lang w:eastAsia="ru-RU"/>
              </w:rPr>
            </w:pPr>
          </w:p>
        </w:tc>
        <w:tc>
          <w:tcPr>
            <w:tcW w:w="1120" w:type="dxa"/>
            <w:gridSpan w:val="3"/>
            <w:tcBorders>
              <w:top w:val="nil"/>
              <w:left w:val="nil"/>
              <w:bottom w:val="single" w:sz="4" w:space="0" w:color="auto"/>
              <w:right w:val="single" w:sz="4" w:space="0" w:color="auto"/>
            </w:tcBorders>
            <w:shd w:val="clear" w:color="auto" w:fill="auto"/>
            <w:vAlign w:val="center"/>
            <w:hideMark/>
          </w:tcPr>
          <w:p w14:paraId="558217E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864" w:type="dxa"/>
            <w:tcBorders>
              <w:top w:val="nil"/>
              <w:left w:val="nil"/>
              <w:bottom w:val="single" w:sz="4" w:space="0" w:color="auto"/>
              <w:right w:val="single" w:sz="4" w:space="0" w:color="auto"/>
            </w:tcBorders>
            <w:shd w:val="clear" w:color="auto" w:fill="auto"/>
            <w:vAlign w:val="center"/>
            <w:hideMark/>
          </w:tcPr>
          <w:p w14:paraId="558217E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992" w:type="dxa"/>
            <w:tcBorders>
              <w:top w:val="nil"/>
              <w:left w:val="nil"/>
              <w:bottom w:val="single" w:sz="4" w:space="0" w:color="auto"/>
              <w:right w:val="single" w:sz="4" w:space="0" w:color="auto"/>
            </w:tcBorders>
            <w:shd w:val="clear" w:color="auto" w:fill="auto"/>
            <w:vAlign w:val="center"/>
            <w:hideMark/>
          </w:tcPr>
          <w:p w14:paraId="558217E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всего с учетом коэффициентов</w:t>
            </w:r>
          </w:p>
        </w:tc>
        <w:tc>
          <w:tcPr>
            <w:tcW w:w="1300" w:type="dxa"/>
            <w:tcBorders>
              <w:top w:val="nil"/>
              <w:left w:val="nil"/>
              <w:bottom w:val="single" w:sz="4" w:space="0" w:color="auto"/>
              <w:right w:val="single" w:sz="4" w:space="0" w:color="auto"/>
            </w:tcBorders>
            <w:shd w:val="clear" w:color="auto" w:fill="auto"/>
            <w:vAlign w:val="center"/>
            <w:hideMark/>
          </w:tcPr>
          <w:p w14:paraId="558217E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на единицу</w:t>
            </w:r>
          </w:p>
        </w:tc>
        <w:tc>
          <w:tcPr>
            <w:tcW w:w="908" w:type="dxa"/>
            <w:tcBorders>
              <w:top w:val="nil"/>
              <w:left w:val="nil"/>
              <w:bottom w:val="single" w:sz="4" w:space="0" w:color="auto"/>
              <w:right w:val="single" w:sz="4" w:space="0" w:color="auto"/>
            </w:tcBorders>
            <w:shd w:val="clear" w:color="auto" w:fill="auto"/>
            <w:vAlign w:val="center"/>
            <w:hideMark/>
          </w:tcPr>
          <w:p w14:paraId="558217E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коэффициенты</w:t>
            </w:r>
          </w:p>
        </w:tc>
        <w:tc>
          <w:tcPr>
            <w:tcW w:w="851" w:type="dxa"/>
            <w:tcBorders>
              <w:top w:val="nil"/>
              <w:left w:val="nil"/>
              <w:bottom w:val="single" w:sz="4" w:space="0" w:color="auto"/>
              <w:right w:val="single" w:sz="4" w:space="0" w:color="auto"/>
            </w:tcBorders>
            <w:shd w:val="clear" w:color="auto" w:fill="auto"/>
            <w:vAlign w:val="center"/>
            <w:hideMark/>
          </w:tcPr>
          <w:p w14:paraId="558217E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всего</w:t>
            </w: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58217E9" w14:textId="77777777" w:rsidR="00D002E6" w:rsidRPr="008D1AA9" w:rsidRDefault="00D002E6" w:rsidP="00D002E6">
            <w:pPr>
              <w:rPr>
                <w:rFonts w:ascii="Arial" w:hAnsi="Arial" w:cs="Arial"/>
                <w:color w:val="000000"/>
                <w:sz w:val="16"/>
                <w:szCs w:val="16"/>
                <w:lang w:eastAsia="ru-RU"/>
              </w:rPr>
            </w:pPr>
          </w:p>
        </w:tc>
        <w:tc>
          <w:tcPr>
            <w:tcW w:w="2892" w:type="dxa"/>
            <w:vMerge/>
            <w:tcBorders>
              <w:top w:val="single" w:sz="4" w:space="0" w:color="auto"/>
              <w:left w:val="single" w:sz="4" w:space="0" w:color="auto"/>
              <w:bottom w:val="single" w:sz="4" w:space="0" w:color="auto"/>
              <w:right w:val="single" w:sz="4" w:space="0" w:color="auto"/>
            </w:tcBorders>
            <w:vAlign w:val="center"/>
            <w:hideMark/>
          </w:tcPr>
          <w:p w14:paraId="558217EA" w14:textId="77777777" w:rsidR="00D002E6" w:rsidRPr="008D1AA9" w:rsidRDefault="00D002E6" w:rsidP="00D002E6">
            <w:pPr>
              <w:rPr>
                <w:rFonts w:ascii="Arial" w:hAnsi="Arial" w:cs="Arial"/>
                <w:color w:val="000000"/>
                <w:sz w:val="16"/>
                <w:szCs w:val="16"/>
                <w:lang w:eastAsia="ru-RU"/>
              </w:rPr>
            </w:pPr>
          </w:p>
        </w:tc>
      </w:tr>
      <w:tr w:rsidR="00D002E6" w:rsidRPr="008D1AA9" w14:paraId="558217F8" w14:textId="77777777" w:rsidTr="00D002E6">
        <w:trPr>
          <w:trHeight w:val="300"/>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14:paraId="558217E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w:t>
            </w:r>
          </w:p>
        </w:tc>
        <w:tc>
          <w:tcPr>
            <w:tcW w:w="1386" w:type="dxa"/>
            <w:tcBorders>
              <w:top w:val="nil"/>
              <w:left w:val="nil"/>
              <w:bottom w:val="single" w:sz="4" w:space="0" w:color="auto"/>
              <w:right w:val="single" w:sz="4" w:space="0" w:color="auto"/>
            </w:tcBorders>
            <w:shd w:val="clear" w:color="auto" w:fill="auto"/>
            <w:noWrap/>
            <w:vAlign w:val="center"/>
            <w:hideMark/>
          </w:tcPr>
          <w:p w14:paraId="558217E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8217E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w:t>
            </w:r>
          </w:p>
        </w:tc>
        <w:tc>
          <w:tcPr>
            <w:tcW w:w="486" w:type="dxa"/>
            <w:tcBorders>
              <w:top w:val="nil"/>
              <w:left w:val="nil"/>
              <w:bottom w:val="single" w:sz="4" w:space="0" w:color="auto"/>
              <w:right w:val="single" w:sz="4" w:space="0" w:color="auto"/>
            </w:tcBorders>
            <w:shd w:val="clear" w:color="auto" w:fill="auto"/>
            <w:noWrap/>
            <w:vAlign w:val="center"/>
            <w:hideMark/>
          </w:tcPr>
          <w:p w14:paraId="558217E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4</w:t>
            </w:r>
          </w:p>
        </w:tc>
        <w:tc>
          <w:tcPr>
            <w:tcW w:w="1120" w:type="dxa"/>
            <w:gridSpan w:val="3"/>
            <w:tcBorders>
              <w:top w:val="nil"/>
              <w:left w:val="nil"/>
              <w:bottom w:val="single" w:sz="4" w:space="0" w:color="auto"/>
              <w:right w:val="single" w:sz="4" w:space="0" w:color="auto"/>
            </w:tcBorders>
            <w:shd w:val="clear" w:color="auto" w:fill="auto"/>
            <w:noWrap/>
            <w:vAlign w:val="center"/>
            <w:hideMark/>
          </w:tcPr>
          <w:p w14:paraId="558217F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w:t>
            </w:r>
          </w:p>
        </w:tc>
        <w:tc>
          <w:tcPr>
            <w:tcW w:w="864" w:type="dxa"/>
            <w:tcBorders>
              <w:top w:val="nil"/>
              <w:left w:val="nil"/>
              <w:bottom w:val="single" w:sz="4" w:space="0" w:color="auto"/>
              <w:right w:val="single" w:sz="4" w:space="0" w:color="auto"/>
            </w:tcBorders>
            <w:shd w:val="clear" w:color="auto" w:fill="auto"/>
            <w:noWrap/>
            <w:vAlign w:val="center"/>
            <w:hideMark/>
          </w:tcPr>
          <w:p w14:paraId="558217F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6</w:t>
            </w:r>
          </w:p>
        </w:tc>
        <w:tc>
          <w:tcPr>
            <w:tcW w:w="992" w:type="dxa"/>
            <w:tcBorders>
              <w:top w:val="nil"/>
              <w:left w:val="nil"/>
              <w:bottom w:val="single" w:sz="4" w:space="0" w:color="auto"/>
              <w:right w:val="single" w:sz="4" w:space="0" w:color="auto"/>
            </w:tcBorders>
            <w:shd w:val="clear" w:color="auto" w:fill="auto"/>
            <w:noWrap/>
            <w:vAlign w:val="center"/>
            <w:hideMark/>
          </w:tcPr>
          <w:p w14:paraId="558217F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7</w:t>
            </w:r>
          </w:p>
        </w:tc>
        <w:tc>
          <w:tcPr>
            <w:tcW w:w="1300" w:type="dxa"/>
            <w:tcBorders>
              <w:top w:val="nil"/>
              <w:left w:val="nil"/>
              <w:bottom w:val="single" w:sz="4" w:space="0" w:color="auto"/>
              <w:right w:val="single" w:sz="4" w:space="0" w:color="auto"/>
            </w:tcBorders>
            <w:shd w:val="clear" w:color="auto" w:fill="auto"/>
            <w:noWrap/>
            <w:vAlign w:val="center"/>
            <w:hideMark/>
          </w:tcPr>
          <w:p w14:paraId="558217F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8</w:t>
            </w:r>
          </w:p>
        </w:tc>
        <w:tc>
          <w:tcPr>
            <w:tcW w:w="908" w:type="dxa"/>
            <w:tcBorders>
              <w:top w:val="nil"/>
              <w:left w:val="nil"/>
              <w:bottom w:val="single" w:sz="4" w:space="0" w:color="auto"/>
              <w:right w:val="single" w:sz="4" w:space="0" w:color="auto"/>
            </w:tcBorders>
            <w:shd w:val="clear" w:color="auto" w:fill="auto"/>
            <w:noWrap/>
            <w:vAlign w:val="center"/>
            <w:hideMark/>
          </w:tcPr>
          <w:p w14:paraId="558217F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9</w:t>
            </w:r>
          </w:p>
        </w:tc>
        <w:tc>
          <w:tcPr>
            <w:tcW w:w="851" w:type="dxa"/>
            <w:tcBorders>
              <w:top w:val="nil"/>
              <w:left w:val="nil"/>
              <w:bottom w:val="single" w:sz="4" w:space="0" w:color="auto"/>
              <w:right w:val="single" w:sz="4" w:space="0" w:color="auto"/>
            </w:tcBorders>
            <w:shd w:val="clear" w:color="auto" w:fill="auto"/>
            <w:noWrap/>
            <w:vAlign w:val="center"/>
            <w:hideMark/>
          </w:tcPr>
          <w:p w14:paraId="558217F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10</w:t>
            </w:r>
          </w:p>
        </w:tc>
        <w:tc>
          <w:tcPr>
            <w:tcW w:w="708" w:type="dxa"/>
            <w:tcBorders>
              <w:top w:val="nil"/>
              <w:left w:val="nil"/>
              <w:bottom w:val="single" w:sz="4" w:space="0" w:color="auto"/>
              <w:right w:val="single" w:sz="4" w:space="0" w:color="auto"/>
            </w:tcBorders>
            <w:shd w:val="clear" w:color="auto" w:fill="auto"/>
            <w:noWrap/>
            <w:vAlign w:val="center"/>
            <w:hideMark/>
          </w:tcPr>
          <w:p w14:paraId="558217F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w:t>
            </w:r>
          </w:p>
        </w:tc>
        <w:tc>
          <w:tcPr>
            <w:tcW w:w="2892" w:type="dxa"/>
            <w:tcBorders>
              <w:top w:val="nil"/>
              <w:left w:val="nil"/>
              <w:bottom w:val="single" w:sz="4" w:space="0" w:color="auto"/>
              <w:right w:val="single" w:sz="4" w:space="0" w:color="auto"/>
            </w:tcBorders>
            <w:shd w:val="clear" w:color="auto" w:fill="auto"/>
            <w:noWrap/>
            <w:vAlign w:val="center"/>
            <w:hideMark/>
          </w:tcPr>
          <w:p w14:paraId="558217F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12</w:t>
            </w:r>
          </w:p>
        </w:tc>
      </w:tr>
      <w:tr w:rsidR="00D002E6" w:rsidRPr="008D1AA9" w14:paraId="558217FA" w14:textId="77777777" w:rsidTr="00D002E6">
        <w:trPr>
          <w:trHeight w:val="300"/>
        </w:trPr>
        <w:tc>
          <w:tcPr>
            <w:tcW w:w="15324"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14:paraId="558217F9" w14:textId="77777777" w:rsidR="00D002E6" w:rsidRPr="008D1AA9" w:rsidRDefault="00B613A3" w:rsidP="00D002E6">
            <w:pPr>
              <w:rPr>
                <w:rFonts w:ascii="Arial" w:hAnsi="Arial" w:cs="Arial"/>
                <w:b/>
                <w:bCs/>
                <w:color w:val="000000"/>
                <w:sz w:val="18"/>
                <w:szCs w:val="18"/>
                <w:lang w:eastAsia="ru-RU"/>
              </w:rPr>
            </w:pPr>
            <w:r>
              <w:rPr>
                <w:rFonts w:ascii="Arial" w:hAnsi="Arial" w:cs="Arial"/>
                <w:b/>
                <w:bCs/>
                <w:color w:val="000000"/>
                <w:sz w:val="18"/>
                <w:szCs w:val="18"/>
                <w:lang w:eastAsia="ru-RU"/>
              </w:rPr>
              <w:t>Раздел 1. Капитальный ремонт покрытия</w:t>
            </w:r>
          </w:p>
        </w:tc>
      </w:tr>
      <w:tr w:rsidR="00D002E6" w:rsidRPr="008D1AA9" w14:paraId="55821807" w14:textId="77777777" w:rsidTr="00D002E6">
        <w:trPr>
          <w:trHeight w:val="690"/>
        </w:trPr>
        <w:tc>
          <w:tcPr>
            <w:tcW w:w="582" w:type="dxa"/>
            <w:tcBorders>
              <w:top w:val="nil"/>
              <w:left w:val="single" w:sz="4" w:space="0" w:color="auto"/>
              <w:bottom w:val="nil"/>
              <w:right w:val="nil"/>
            </w:tcBorders>
            <w:shd w:val="clear" w:color="auto" w:fill="auto"/>
            <w:hideMark/>
          </w:tcPr>
          <w:p w14:paraId="558217F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1</w:t>
            </w:r>
          </w:p>
        </w:tc>
        <w:tc>
          <w:tcPr>
            <w:tcW w:w="1386" w:type="dxa"/>
            <w:tcBorders>
              <w:top w:val="nil"/>
              <w:left w:val="nil"/>
              <w:bottom w:val="nil"/>
              <w:right w:val="nil"/>
            </w:tcBorders>
            <w:shd w:val="clear" w:color="auto" w:fill="auto"/>
            <w:hideMark/>
          </w:tcPr>
          <w:p w14:paraId="558217FC"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ФЕР27-12-010-04</w:t>
            </w:r>
          </w:p>
        </w:tc>
        <w:tc>
          <w:tcPr>
            <w:tcW w:w="3235" w:type="dxa"/>
            <w:gridSpan w:val="3"/>
            <w:tcBorders>
              <w:top w:val="single" w:sz="4" w:space="0" w:color="auto"/>
              <w:left w:val="nil"/>
              <w:bottom w:val="nil"/>
              <w:right w:val="nil"/>
            </w:tcBorders>
            <w:shd w:val="clear" w:color="auto" w:fill="auto"/>
            <w:hideMark/>
          </w:tcPr>
          <w:p w14:paraId="558217FD"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Разборка дорог из сборных железобетонных плит площадью: более 3 м</w:t>
            </w:r>
            <w:proofErr w:type="gramStart"/>
            <w:r>
              <w:rPr>
                <w:rFonts w:ascii="Arial" w:hAnsi="Arial" w:cs="Arial"/>
                <w:b/>
                <w:bCs/>
                <w:color w:val="000000"/>
                <w:sz w:val="16"/>
                <w:szCs w:val="16"/>
                <w:lang w:eastAsia="ru-RU"/>
              </w:rPr>
              <w:t>2</w:t>
            </w:r>
            <w:proofErr w:type="gramEnd"/>
          </w:p>
        </w:tc>
        <w:tc>
          <w:tcPr>
            <w:tcW w:w="486" w:type="dxa"/>
            <w:tcBorders>
              <w:top w:val="nil"/>
              <w:left w:val="nil"/>
              <w:bottom w:val="nil"/>
              <w:right w:val="nil"/>
            </w:tcBorders>
            <w:shd w:val="clear" w:color="auto" w:fill="auto"/>
            <w:hideMark/>
          </w:tcPr>
          <w:p w14:paraId="558217F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120" w:type="dxa"/>
            <w:gridSpan w:val="3"/>
            <w:tcBorders>
              <w:top w:val="nil"/>
              <w:left w:val="nil"/>
              <w:bottom w:val="nil"/>
              <w:right w:val="nil"/>
            </w:tcBorders>
            <w:shd w:val="clear" w:color="auto" w:fill="auto"/>
            <w:hideMark/>
          </w:tcPr>
          <w:p w14:paraId="558217F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864" w:type="dxa"/>
            <w:tcBorders>
              <w:top w:val="nil"/>
              <w:left w:val="nil"/>
              <w:bottom w:val="nil"/>
              <w:right w:val="nil"/>
            </w:tcBorders>
            <w:shd w:val="clear" w:color="auto" w:fill="auto"/>
            <w:hideMark/>
          </w:tcPr>
          <w:p w14:paraId="5582180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nil"/>
              <w:left w:val="nil"/>
              <w:bottom w:val="nil"/>
              <w:right w:val="nil"/>
            </w:tcBorders>
            <w:shd w:val="clear" w:color="auto" w:fill="auto"/>
            <w:hideMark/>
          </w:tcPr>
          <w:p w14:paraId="5582180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1300" w:type="dxa"/>
            <w:tcBorders>
              <w:top w:val="nil"/>
              <w:left w:val="nil"/>
              <w:bottom w:val="nil"/>
              <w:right w:val="nil"/>
            </w:tcBorders>
            <w:shd w:val="clear" w:color="auto" w:fill="auto"/>
            <w:hideMark/>
          </w:tcPr>
          <w:p w14:paraId="55821802"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nil"/>
              <w:left w:val="nil"/>
              <w:bottom w:val="nil"/>
              <w:right w:val="nil"/>
            </w:tcBorders>
            <w:shd w:val="clear" w:color="auto" w:fill="auto"/>
            <w:hideMark/>
          </w:tcPr>
          <w:p w14:paraId="5582180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nil"/>
              <w:left w:val="nil"/>
              <w:bottom w:val="nil"/>
              <w:right w:val="nil"/>
            </w:tcBorders>
            <w:shd w:val="clear" w:color="auto" w:fill="auto"/>
            <w:hideMark/>
          </w:tcPr>
          <w:p w14:paraId="55821804"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nil"/>
              <w:left w:val="nil"/>
              <w:bottom w:val="nil"/>
              <w:right w:val="nil"/>
            </w:tcBorders>
            <w:shd w:val="clear" w:color="auto" w:fill="auto"/>
            <w:hideMark/>
          </w:tcPr>
          <w:p w14:paraId="5582180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nil"/>
              <w:left w:val="nil"/>
              <w:bottom w:val="nil"/>
              <w:right w:val="single" w:sz="4" w:space="0" w:color="auto"/>
            </w:tcBorders>
            <w:shd w:val="clear" w:color="auto" w:fill="auto"/>
            <w:hideMark/>
          </w:tcPr>
          <w:p w14:paraId="5582180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814"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80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0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3235" w:type="dxa"/>
            <w:gridSpan w:val="3"/>
            <w:tcBorders>
              <w:top w:val="nil"/>
              <w:left w:val="nil"/>
              <w:bottom w:val="nil"/>
              <w:right w:val="nil"/>
            </w:tcBorders>
            <w:shd w:val="clear" w:color="auto" w:fill="auto"/>
            <w:hideMark/>
          </w:tcPr>
          <w:p w14:paraId="5582180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ОТ</w:t>
            </w:r>
          </w:p>
        </w:tc>
        <w:tc>
          <w:tcPr>
            <w:tcW w:w="486" w:type="dxa"/>
            <w:tcBorders>
              <w:top w:val="nil"/>
              <w:left w:val="nil"/>
              <w:bottom w:val="nil"/>
              <w:right w:val="nil"/>
            </w:tcBorders>
            <w:shd w:val="clear" w:color="auto" w:fill="auto"/>
            <w:hideMark/>
          </w:tcPr>
          <w:p w14:paraId="5582180B"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0C"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0D"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0E"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0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315,26</w:t>
            </w:r>
          </w:p>
        </w:tc>
        <w:tc>
          <w:tcPr>
            <w:tcW w:w="908" w:type="dxa"/>
            <w:tcBorders>
              <w:top w:val="nil"/>
              <w:left w:val="nil"/>
              <w:bottom w:val="nil"/>
              <w:right w:val="nil"/>
            </w:tcBorders>
            <w:shd w:val="clear" w:color="auto" w:fill="auto"/>
            <w:hideMark/>
          </w:tcPr>
          <w:p w14:paraId="5582181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81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775,27</w:t>
            </w:r>
          </w:p>
        </w:tc>
        <w:tc>
          <w:tcPr>
            <w:tcW w:w="708" w:type="dxa"/>
            <w:tcBorders>
              <w:top w:val="nil"/>
              <w:left w:val="nil"/>
              <w:bottom w:val="nil"/>
              <w:right w:val="nil"/>
            </w:tcBorders>
            <w:shd w:val="clear" w:color="auto" w:fill="auto"/>
            <w:hideMark/>
          </w:tcPr>
          <w:p w14:paraId="5582181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81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25 576,16</w:t>
            </w:r>
          </w:p>
        </w:tc>
      </w:tr>
      <w:tr w:rsidR="00D002E6" w:rsidRPr="008D1AA9" w14:paraId="55821821"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81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1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nil"/>
              <w:left w:val="nil"/>
              <w:bottom w:val="nil"/>
              <w:right w:val="nil"/>
            </w:tcBorders>
            <w:shd w:val="clear" w:color="auto" w:fill="auto"/>
            <w:hideMark/>
          </w:tcPr>
          <w:p w14:paraId="5582181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ЭМ</w:t>
            </w:r>
          </w:p>
        </w:tc>
        <w:tc>
          <w:tcPr>
            <w:tcW w:w="486" w:type="dxa"/>
            <w:tcBorders>
              <w:top w:val="nil"/>
              <w:left w:val="nil"/>
              <w:bottom w:val="nil"/>
              <w:right w:val="nil"/>
            </w:tcBorders>
            <w:shd w:val="clear" w:color="auto" w:fill="auto"/>
            <w:hideMark/>
          </w:tcPr>
          <w:p w14:paraId="55821818"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19"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1A"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1B"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1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2 731,49</w:t>
            </w:r>
          </w:p>
        </w:tc>
        <w:tc>
          <w:tcPr>
            <w:tcW w:w="908" w:type="dxa"/>
            <w:tcBorders>
              <w:top w:val="nil"/>
              <w:left w:val="nil"/>
              <w:bottom w:val="nil"/>
              <w:right w:val="nil"/>
            </w:tcBorders>
            <w:shd w:val="clear" w:color="auto" w:fill="auto"/>
            <w:hideMark/>
          </w:tcPr>
          <w:p w14:paraId="5582181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81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6 717,17</w:t>
            </w:r>
          </w:p>
        </w:tc>
        <w:tc>
          <w:tcPr>
            <w:tcW w:w="708" w:type="dxa"/>
            <w:tcBorders>
              <w:top w:val="nil"/>
              <w:left w:val="nil"/>
              <w:bottom w:val="nil"/>
              <w:right w:val="nil"/>
            </w:tcBorders>
            <w:shd w:val="clear" w:color="auto" w:fill="auto"/>
            <w:hideMark/>
          </w:tcPr>
          <w:p w14:paraId="5582181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11,94</w:t>
            </w:r>
          </w:p>
        </w:tc>
        <w:tc>
          <w:tcPr>
            <w:tcW w:w="2892" w:type="dxa"/>
            <w:tcBorders>
              <w:top w:val="nil"/>
              <w:left w:val="nil"/>
              <w:bottom w:val="nil"/>
              <w:right w:val="single" w:sz="4" w:space="0" w:color="auto"/>
            </w:tcBorders>
            <w:shd w:val="clear" w:color="auto" w:fill="auto"/>
            <w:hideMark/>
          </w:tcPr>
          <w:p w14:paraId="5582182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80 203,01</w:t>
            </w:r>
          </w:p>
        </w:tc>
      </w:tr>
      <w:tr w:rsidR="00D002E6" w:rsidRPr="008D1AA9" w14:paraId="5582182E"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82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2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3235" w:type="dxa"/>
            <w:gridSpan w:val="3"/>
            <w:tcBorders>
              <w:top w:val="nil"/>
              <w:left w:val="nil"/>
              <w:bottom w:val="nil"/>
              <w:right w:val="nil"/>
            </w:tcBorders>
            <w:shd w:val="clear" w:color="auto" w:fill="auto"/>
            <w:hideMark/>
          </w:tcPr>
          <w:p w14:paraId="5582182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в </w:t>
            </w:r>
            <w:proofErr w:type="spellStart"/>
            <w:r>
              <w:rPr>
                <w:rFonts w:ascii="Arial" w:hAnsi="Arial" w:cs="Arial"/>
                <w:color w:val="000000"/>
                <w:sz w:val="16"/>
                <w:szCs w:val="16"/>
                <w:lang w:eastAsia="ru-RU"/>
              </w:rPr>
              <w:t>т.ч</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ОТм</w:t>
            </w:r>
            <w:proofErr w:type="spellEnd"/>
          </w:p>
        </w:tc>
        <w:tc>
          <w:tcPr>
            <w:tcW w:w="486" w:type="dxa"/>
            <w:tcBorders>
              <w:top w:val="nil"/>
              <w:left w:val="nil"/>
              <w:bottom w:val="nil"/>
              <w:right w:val="nil"/>
            </w:tcBorders>
            <w:shd w:val="clear" w:color="auto" w:fill="auto"/>
            <w:hideMark/>
          </w:tcPr>
          <w:p w14:paraId="55821825"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26"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27"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28"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2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372,49</w:t>
            </w:r>
          </w:p>
        </w:tc>
        <w:tc>
          <w:tcPr>
            <w:tcW w:w="908" w:type="dxa"/>
            <w:tcBorders>
              <w:top w:val="nil"/>
              <w:left w:val="nil"/>
              <w:bottom w:val="nil"/>
              <w:right w:val="nil"/>
            </w:tcBorders>
            <w:shd w:val="clear" w:color="auto" w:fill="auto"/>
            <w:hideMark/>
          </w:tcPr>
          <w:p w14:paraId="5582182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82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916,01</w:t>
            </w:r>
          </w:p>
        </w:tc>
        <w:tc>
          <w:tcPr>
            <w:tcW w:w="708" w:type="dxa"/>
            <w:tcBorders>
              <w:top w:val="nil"/>
              <w:left w:val="nil"/>
              <w:bottom w:val="nil"/>
              <w:right w:val="nil"/>
            </w:tcBorders>
            <w:shd w:val="clear" w:color="auto" w:fill="auto"/>
            <w:hideMark/>
          </w:tcPr>
          <w:p w14:paraId="5582182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82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30 219,17</w:t>
            </w:r>
          </w:p>
        </w:tc>
      </w:tr>
      <w:tr w:rsidR="00D002E6" w:rsidRPr="008D1AA9" w14:paraId="5582183B" w14:textId="77777777" w:rsidTr="00D002E6">
        <w:trPr>
          <w:trHeight w:val="300"/>
        </w:trPr>
        <w:tc>
          <w:tcPr>
            <w:tcW w:w="582" w:type="dxa"/>
            <w:tcBorders>
              <w:top w:val="nil"/>
              <w:left w:val="single" w:sz="4" w:space="0" w:color="auto"/>
              <w:bottom w:val="nil"/>
              <w:right w:val="nil"/>
            </w:tcBorders>
            <w:shd w:val="clear" w:color="auto" w:fill="auto"/>
            <w:hideMark/>
          </w:tcPr>
          <w:p w14:paraId="5582182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30"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831"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ЗТ</w:t>
            </w:r>
          </w:p>
        </w:tc>
        <w:tc>
          <w:tcPr>
            <w:tcW w:w="486" w:type="dxa"/>
            <w:tcBorders>
              <w:top w:val="nil"/>
              <w:left w:val="nil"/>
              <w:bottom w:val="nil"/>
              <w:right w:val="nil"/>
            </w:tcBorders>
            <w:shd w:val="clear" w:color="auto" w:fill="auto"/>
            <w:hideMark/>
          </w:tcPr>
          <w:p w14:paraId="5582183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83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38,26</w:t>
            </w:r>
          </w:p>
        </w:tc>
        <w:tc>
          <w:tcPr>
            <w:tcW w:w="864" w:type="dxa"/>
            <w:tcBorders>
              <w:top w:val="nil"/>
              <w:left w:val="nil"/>
              <w:bottom w:val="nil"/>
              <w:right w:val="nil"/>
            </w:tcBorders>
            <w:shd w:val="clear" w:color="auto" w:fill="auto"/>
            <w:hideMark/>
          </w:tcPr>
          <w:p w14:paraId="5582183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83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94,0874616</w:t>
            </w:r>
          </w:p>
        </w:tc>
        <w:tc>
          <w:tcPr>
            <w:tcW w:w="1300" w:type="dxa"/>
            <w:tcBorders>
              <w:top w:val="nil"/>
              <w:left w:val="nil"/>
              <w:bottom w:val="nil"/>
              <w:right w:val="nil"/>
            </w:tcBorders>
            <w:shd w:val="clear" w:color="auto" w:fill="auto"/>
            <w:hideMark/>
          </w:tcPr>
          <w:p w14:paraId="55821836"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37"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38"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839"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3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848" w14:textId="77777777" w:rsidTr="00D002E6">
        <w:trPr>
          <w:trHeight w:val="300"/>
        </w:trPr>
        <w:tc>
          <w:tcPr>
            <w:tcW w:w="582" w:type="dxa"/>
            <w:tcBorders>
              <w:top w:val="nil"/>
              <w:left w:val="single" w:sz="4" w:space="0" w:color="auto"/>
              <w:bottom w:val="nil"/>
              <w:right w:val="nil"/>
            </w:tcBorders>
            <w:shd w:val="clear" w:color="auto" w:fill="auto"/>
            <w:hideMark/>
          </w:tcPr>
          <w:p w14:paraId="5582183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3D"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83E" w14:textId="77777777" w:rsidR="00D002E6" w:rsidRPr="008D1AA9" w:rsidRDefault="00B613A3" w:rsidP="00D002E6">
            <w:pPr>
              <w:rPr>
                <w:rFonts w:ascii="Arial" w:hAnsi="Arial" w:cs="Arial"/>
                <w:color w:val="000000"/>
                <w:sz w:val="16"/>
                <w:szCs w:val="16"/>
                <w:lang w:eastAsia="ru-RU"/>
              </w:rPr>
            </w:pPr>
            <w:proofErr w:type="spellStart"/>
            <w:r>
              <w:rPr>
                <w:rFonts w:ascii="Arial" w:hAnsi="Arial" w:cs="Arial"/>
                <w:color w:val="000000"/>
                <w:sz w:val="16"/>
                <w:szCs w:val="16"/>
                <w:lang w:eastAsia="ru-RU"/>
              </w:rPr>
              <w:t>ЗТм</w:t>
            </w:r>
            <w:proofErr w:type="spellEnd"/>
          </w:p>
        </w:tc>
        <w:tc>
          <w:tcPr>
            <w:tcW w:w="486" w:type="dxa"/>
            <w:tcBorders>
              <w:top w:val="nil"/>
              <w:left w:val="nil"/>
              <w:bottom w:val="nil"/>
              <w:right w:val="nil"/>
            </w:tcBorders>
            <w:shd w:val="clear" w:color="auto" w:fill="auto"/>
            <w:hideMark/>
          </w:tcPr>
          <w:p w14:paraId="5582183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84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29,58</w:t>
            </w:r>
          </w:p>
        </w:tc>
        <w:tc>
          <w:tcPr>
            <w:tcW w:w="864" w:type="dxa"/>
            <w:tcBorders>
              <w:top w:val="nil"/>
              <w:left w:val="nil"/>
              <w:bottom w:val="nil"/>
              <w:right w:val="nil"/>
            </w:tcBorders>
            <w:shd w:val="clear" w:color="auto" w:fill="auto"/>
            <w:hideMark/>
          </w:tcPr>
          <w:p w14:paraId="5582184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84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72,7419528</w:t>
            </w:r>
          </w:p>
        </w:tc>
        <w:tc>
          <w:tcPr>
            <w:tcW w:w="1300" w:type="dxa"/>
            <w:tcBorders>
              <w:top w:val="nil"/>
              <w:left w:val="nil"/>
              <w:bottom w:val="nil"/>
              <w:right w:val="nil"/>
            </w:tcBorders>
            <w:shd w:val="clear" w:color="auto" w:fill="auto"/>
            <w:hideMark/>
          </w:tcPr>
          <w:p w14:paraId="55821843"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44"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45"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846"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4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855" w14:textId="77777777" w:rsidTr="00D002E6">
        <w:trPr>
          <w:trHeight w:val="300"/>
        </w:trPr>
        <w:tc>
          <w:tcPr>
            <w:tcW w:w="582" w:type="dxa"/>
            <w:tcBorders>
              <w:top w:val="nil"/>
              <w:left w:val="single" w:sz="4" w:space="0" w:color="auto"/>
              <w:bottom w:val="nil"/>
              <w:right w:val="nil"/>
            </w:tcBorders>
            <w:shd w:val="clear" w:color="auto" w:fill="auto"/>
            <w:hideMark/>
          </w:tcPr>
          <w:p w14:paraId="5582184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4A"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84B"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486" w:type="dxa"/>
            <w:tcBorders>
              <w:top w:val="single" w:sz="4" w:space="0" w:color="auto"/>
              <w:left w:val="nil"/>
              <w:bottom w:val="nil"/>
              <w:right w:val="nil"/>
            </w:tcBorders>
            <w:shd w:val="clear" w:color="auto" w:fill="auto"/>
            <w:hideMark/>
          </w:tcPr>
          <w:p w14:paraId="5582184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84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84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84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85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3 046,75</w:t>
            </w:r>
          </w:p>
        </w:tc>
        <w:tc>
          <w:tcPr>
            <w:tcW w:w="908" w:type="dxa"/>
            <w:tcBorders>
              <w:top w:val="single" w:sz="4" w:space="0" w:color="auto"/>
              <w:left w:val="nil"/>
              <w:bottom w:val="nil"/>
              <w:right w:val="nil"/>
            </w:tcBorders>
            <w:shd w:val="clear" w:color="auto" w:fill="auto"/>
            <w:hideMark/>
          </w:tcPr>
          <w:p w14:paraId="5582185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85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7 492,44</w:t>
            </w:r>
          </w:p>
        </w:tc>
        <w:tc>
          <w:tcPr>
            <w:tcW w:w="708" w:type="dxa"/>
            <w:tcBorders>
              <w:top w:val="single" w:sz="4" w:space="0" w:color="auto"/>
              <w:left w:val="nil"/>
              <w:bottom w:val="nil"/>
              <w:right w:val="nil"/>
            </w:tcBorders>
            <w:shd w:val="clear" w:color="auto" w:fill="auto"/>
            <w:hideMark/>
          </w:tcPr>
          <w:p w14:paraId="5582185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85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105 779,17</w:t>
            </w:r>
          </w:p>
        </w:tc>
      </w:tr>
      <w:tr w:rsidR="00D002E6" w:rsidRPr="008D1AA9" w14:paraId="55821862" w14:textId="77777777" w:rsidTr="00D002E6">
        <w:trPr>
          <w:trHeight w:val="300"/>
        </w:trPr>
        <w:tc>
          <w:tcPr>
            <w:tcW w:w="582" w:type="dxa"/>
            <w:tcBorders>
              <w:top w:val="nil"/>
              <w:left w:val="single" w:sz="4" w:space="0" w:color="auto"/>
              <w:bottom w:val="nil"/>
              <w:right w:val="nil"/>
            </w:tcBorders>
            <w:shd w:val="clear" w:color="auto" w:fill="auto"/>
            <w:hideMark/>
          </w:tcPr>
          <w:p w14:paraId="5582185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57"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85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ФОТ</w:t>
            </w:r>
          </w:p>
        </w:tc>
        <w:tc>
          <w:tcPr>
            <w:tcW w:w="486" w:type="dxa"/>
            <w:tcBorders>
              <w:top w:val="nil"/>
              <w:left w:val="nil"/>
              <w:bottom w:val="nil"/>
              <w:right w:val="nil"/>
            </w:tcBorders>
            <w:shd w:val="clear" w:color="auto" w:fill="auto"/>
            <w:hideMark/>
          </w:tcPr>
          <w:p w14:paraId="55821859"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5A"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5B"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5C"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5D"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5E"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5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1 691,28</w:t>
            </w:r>
          </w:p>
        </w:tc>
        <w:tc>
          <w:tcPr>
            <w:tcW w:w="708" w:type="dxa"/>
            <w:tcBorders>
              <w:top w:val="nil"/>
              <w:left w:val="nil"/>
              <w:bottom w:val="nil"/>
              <w:right w:val="nil"/>
            </w:tcBorders>
            <w:shd w:val="clear" w:color="auto" w:fill="auto"/>
            <w:hideMark/>
          </w:tcPr>
          <w:p w14:paraId="55821860"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6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55 795,33</w:t>
            </w:r>
          </w:p>
        </w:tc>
      </w:tr>
      <w:tr w:rsidR="00D002E6" w:rsidRPr="008D1AA9" w14:paraId="5582186F" w14:textId="77777777" w:rsidTr="00D002E6">
        <w:trPr>
          <w:trHeight w:val="300"/>
        </w:trPr>
        <w:tc>
          <w:tcPr>
            <w:tcW w:w="582" w:type="dxa"/>
            <w:tcBorders>
              <w:top w:val="nil"/>
              <w:left w:val="single" w:sz="4" w:space="0" w:color="auto"/>
              <w:bottom w:val="nil"/>
              <w:right w:val="nil"/>
            </w:tcBorders>
            <w:shd w:val="clear" w:color="auto" w:fill="auto"/>
            <w:hideMark/>
          </w:tcPr>
          <w:p w14:paraId="5582186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64"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/812-021.0-1</w:t>
            </w:r>
          </w:p>
        </w:tc>
        <w:tc>
          <w:tcPr>
            <w:tcW w:w="3235" w:type="dxa"/>
            <w:gridSpan w:val="3"/>
            <w:tcBorders>
              <w:top w:val="nil"/>
              <w:left w:val="nil"/>
              <w:bottom w:val="nil"/>
              <w:right w:val="nil"/>
            </w:tcBorders>
            <w:shd w:val="clear" w:color="auto" w:fill="auto"/>
            <w:hideMark/>
          </w:tcPr>
          <w:p w14:paraId="5582186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НР Автомобильные дороги</w:t>
            </w:r>
          </w:p>
        </w:tc>
        <w:tc>
          <w:tcPr>
            <w:tcW w:w="486" w:type="dxa"/>
            <w:tcBorders>
              <w:top w:val="nil"/>
              <w:left w:val="nil"/>
              <w:bottom w:val="nil"/>
              <w:right w:val="nil"/>
            </w:tcBorders>
            <w:shd w:val="clear" w:color="auto" w:fill="auto"/>
            <w:hideMark/>
          </w:tcPr>
          <w:p w14:paraId="5582186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86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864" w:type="dxa"/>
            <w:tcBorders>
              <w:top w:val="nil"/>
              <w:left w:val="nil"/>
              <w:bottom w:val="nil"/>
              <w:right w:val="nil"/>
            </w:tcBorders>
            <w:shd w:val="clear" w:color="auto" w:fill="auto"/>
            <w:hideMark/>
          </w:tcPr>
          <w:p w14:paraId="55821868"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6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1300" w:type="dxa"/>
            <w:tcBorders>
              <w:top w:val="nil"/>
              <w:left w:val="nil"/>
              <w:bottom w:val="nil"/>
              <w:right w:val="nil"/>
            </w:tcBorders>
            <w:shd w:val="clear" w:color="auto" w:fill="auto"/>
            <w:hideMark/>
          </w:tcPr>
          <w:p w14:paraId="5582186A"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6B"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6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2 486,18</w:t>
            </w:r>
          </w:p>
        </w:tc>
        <w:tc>
          <w:tcPr>
            <w:tcW w:w="708" w:type="dxa"/>
            <w:tcBorders>
              <w:top w:val="nil"/>
              <w:left w:val="nil"/>
              <w:bottom w:val="nil"/>
              <w:right w:val="nil"/>
            </w:tcBorders>
            <w:shd w:val="clear" w:color="auto" w:fill="auto"/>
            <w:hideMark/>
          </w:tcPr>
          <w:p w14:paraId="5582186D"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6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82 019,14</w:t>
            </w:r>
          </w:p>
        </w:tc>
      </w:tr>
      <w:tr w:rsidR="00D002E6" w:rsidRPr="008D1AA9" w14:paraId="5582187C" w14:textId="77777777" w:rsidTr="00D002E6">
        <w:trPr>
          <w:trHeight w:val="450"/>
        </w:trPr>
        <w:tc>
          <w:tcPr>
            <w:tcW w:w="582" w:type="dxa"/>
            <w:tcBorders>
              <w:top w:val="nil"/>
              <w:left w:val="single" w:sz="4" w:space="0" w:color="auto"/>
              <w:bottom w:val="nil"/>
              <w:right w:val="nil"/>
            </w:tcBorders>
            <w:shd w:val="clear" w:color="auto" w:fill="auto"/>
            <w:hideMark/>
          </w:tcPr>
          <w:p w14:paraId="5582187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71"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/774-021.0, Приказ № 774/</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от 11.12.2020 п.16</w:t>
            </w:r>
          </w:p>
        </w:tc>
        <w:tc>
          <w:tcPr>
            <w:tcW w:w="3235" w:type="dxa"/>
            <w:gridSpan w:val="3"/>
            <w:tcBorders>
              <w:top w:val="nil"/>
              <w:left w:val="nil"/>
              <w:bottom w:val="nil"/>
              <w:right w:val="nil"/>
            </w:tcBorders>
            <w:shd w:val="clear" w:color="auto" w:fill="auto"/>
            <w:hideMark/>
          </w:tcPr>
          <w:p w14:paraId="5582187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СП Автомобильные дороги</w:t>
            </w:r>
          </w:p>
        </w:tc>
        <w:tc>
          <w:tcPr>
            <w:tcW w:w="486" w:type="dxa"/>
            <w:tcBorders>
              <w:top w:val="nil"/>
              <w:left w:val="nil"/>
              <w:bottom w:val="nil"/>
              <w:right w:val="nil"/>
            </w:tcBorders>
            <w:shd w:val="clear" w:color="auto" w:fill="auto"/>
            <w:hideMark/>
          </w:tcPr>
          <w:p w14:paraId="5582187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87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134</w:t>
            </w:r>
          </w:p>
        </w:tc>
        <w:tc>
          <w:tcPr>
            <w:tcW w:w="864" w:type="dxa"/>
            <w:tcBorders>
              <w:top w:val="nil"/>
              <w:left w:val="nil"/>
              <w:bottom w:val="nil"/>
              <w:right w:val="nil"/>
            </w:tcBorders>
            <w:shd w:val="clear" w:color="auto" w:fill="auto"/>
            <w:hideMark/>
          </w:tcPr>
          <w:p w14:paraId="5582187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992" w:type="dxa"/>
            <w:tcBorders>
              <w:top w:val="nil"/>
              <w:left w:val="nil"/>
              <w:bottom w:val="nil"/>
              <w:right w:val="nil"/>
            </w:tcBorders>
            <w:shd w:val="clear" w:color="auto" w:fill="auto"/>
            <w:hideMark/>
          </w:tcPr>
          <w:p w14:paraId="5582187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113,9</w:t>
            </w:r>
          </w:p>
        </w:tc>
        <w:tc>
          <w:tcPr>
            <w:tcW w:w="1300" w:type="dxa"/>
            <w:tcBorders>
              <w:top w:val="nil"/>
              <w:left w:val="nil"/>
              <w:bottom w:val="nil"/>
              <w:right w:val="nil"/>
            </w:tcBorders>
            <w:shd w:val="clear" w:color="auto" w:fill="auto"/>
            <w:hideMark/>
          </w:tcPr>
          <w:p w14:paraId="55821877"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78"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7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1 926,37</w:t>
            </w:r>
          </w:p>
        </w:tc>
        <w:tc>
          <w:tcPr>
            <w:tcW w:w="708" w:type="dxa"/>
            <w:tcBorders>
              <w:top w:val="nil"/>
              <w:left w:val="nil"/>
              <w:bottom w:val="nil"/>
              <w:right w:val="nil"/>
            </w:tcBorders>
            <w:shd w:val="clear" w:color="auto" w:fill="auto"/>
            <w:hideMark/>
          </w:tcPr>
          <w:p w14:paraId="5582187A"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7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63 550,88</w:t>
            </w:r>
          </w:p>
        </w:tc>
      </w:tr>
      <w:tr w:rsidR="00D002E6" w:rsidRPr="008D1AA9" w14:paraId="55821889" w14:textId="77777777" w:rsidTr="00D002E6">
        <w:trPr>
          <w:trHeight w:val="300"/>
        </w:trPr>
        <w:tc>
          <w:tcPr>
            <w:tcW w:w="582" w:type="dxa"/>
            <w:tcBorders>
              <w:top w:val="nil"/>
              <w:left w:val="single" w:sz="4" w:space="0" w:color="auto"/>
              <w:bottom w:val="nil"/>
              <w:right w:val="nil"/>
            </w:tcBorders>
            <w:shd w:val="clear" w:color="auto" w:fill="auto"/>
            <w:hideMark/>
          </w:tcPr>
          <w:p w14:paraId="5582187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87E"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87F"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88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88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88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88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884"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88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88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11 904,99</w:t>
            </w:r>
          </w:p>
        </w:tc>
        <w:tc>
          <w:tcPr>
            <w:tcW w:w="708" w:type="dxa"/>
            <w:tcBorders>
              <w:top w:val="single" w:sz="4" w:space="0" w:color="auto"/>
              <w:left w:val="nil"/>
              <w:bottom w:val="nil"/>
              <w:right w:val="nil"/>
            </w:tcBorders>
            <w:shd w:val="clear" w:color="auto" w:fill="auto"/>
            <w:hideMark/>
          </w:tcPr>
          <w:p w14:paraId="5582188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888"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251 349,19</w:t>
            </w:r>
          </w:p>
        </w:tc>
      </w:tr>
      <w:tr w:rsidR="00D002E6" w:rsidRPr="008D1AA9" w14:paraId="55821896" w14:textId="77777777" w:rsidTr="00D002E6">
        <w:trPr>
          <w:trHeight w:val="300"/>
        </w:trPr>
        <w:tc>
          <w:tcPr>
            <w:tcW w:w="582" w:type="dxa"/>
            <w:tcBorders>
              <w:top w:val="single" w:sz="4" w:space="0" w:color="auto"/>
              <w:left w:val="single" w:sz="4" w:space="0" w:color="auto"/>
              <w:bottom w:val="nil"/>
              <w:right w:val="nil"/>
            </w:tcBorders>
            <w:shd w:val="clear" w:color="auto" w:fill="auto"/>
            <w:hideMark/>
          </w:tcPr>
          <w:p w14:paraId="5582188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4</w:t>
            </w:r>
          </w:p>
        </w:tc>
        <w:tc>
          <w:tcPr>
            <w:tcW w:w="1386" w:type="dxa"/>
            <w:tcBorders>
              <w:top w:val="single" w:sz="4" w:space="0" w:color="auto"/>
              <w:left w:val="nil"/>
              <w:bottom w:val="nil"/>
              <w:right w:val="nil"/>
            </w:tcBorders>
            <w:shd w:val="clear" w:color="auto" w:fill="auto"/>
            <w:hideMark/>
          </w:tcPr>
          <w:p w14:paraId="5582188B"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ФЕРр68-45-1</w:t>
            </w:r>
          </w:p>
        </w:tc>
        <w:tc>
          <w:tcPr>
            <w:tcW w:w="3235" w:type="dxa"/>
            <w:gridSpan w:val="3"/>
            <w:tcBorders>
              <w:top w:val="single" w:sz="4" w:space="0" w:color="auto"/>
              <w:left w:val="nil"/>
              <w:bottom w:val="nil"/>
              <w:right w:val="nil"/>
            </w:tcBorders>
            <w:shd w:val="clear" w:color="auto" w:fill="auto"/>
            <w:hideMark/>
          </w:tcPr>
          <w:p w14:paraId="5582188C"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Ремонт мест просадок щебнем</w:t>
            </w:r>
          </w:p>
        </w:tc>
        <w:tc>
          <w:tcPr>
            <w:tcW w:w="486" w:type="dxa"/>
            <w:tcBorders>
              <w:top w:val="single" w:sz="4" w:space="0" w:color="auto"/>
              <w:left w:val="nil"/>
              <w:bottom w:val="nil"/>
              <w:right w:val="nil"/>
            </w:tcBorders>
            <w:shd w:val="clear" w:color="auto" w:fill="auto"/>
            <w:hideMark/>
          </w:tcPr>
          <w:p w14:paraId="5582188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88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864" w:type="dxa"/>
            <w:tcBorders>
              <w:top w:val="single" w:sz="4" w:space="0" w:color="auto"/>
              <w:left w:val="nil"/>
              <w:bottom w:val="nil"/>
              <w:right w:val="nil"/>
            </w:tcBorders>
            <w:shd w:val="clear" w:color="auto" w:fill="auto"/>
            <w:hideMark/>
          </w:tcPr>
          <w:p w14:paraId="5582188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89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1300" w:type="dxa"/>
            <w:tcBorders>
              <w:top w:val="single" w:sz="4" w:space="0" w:color="auto"/>
              <w:left w:val="nil"/>
              <w:bottom w:val="nil"/>
              <w:right w:val="nil"/>
            </w:tcBorders>
            <w:shd w:val="clear" w:color="auto" w:fill="auto"/>
            <w:hideMark/>
          </w:tcPr>
          <w:p w14:paraId="55821891"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89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89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single" w:sz="4" w:space="0" w:color="auto"/>
              <w:left w:val="nil"/>
              <w:bottom w:val="nil"/>
              <w:right w:val="nil"/>
            </w:tcBorders>
            <w:shd w:val="clear" w:color="auto" w:fill="auto"/>
            <w:hideMark/>
          </w:tcPr>
          <w:p w14:paraId="5582189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895"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8A3"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89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9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3235" w:type="dxa"/>
            <w:gridSpan w:val="3"/>
            <w:tcBorders>
              <w:top w:val="nil"/>
              <w:left w:val="nil"/>
              <w:bottom w:val="nil"/>
              <w:right w:val="nil"/>
            </w:tcBorders>
            <w:shd w:val="clear" w:color="auto" w:fill="auto"/>
            <w:hideMark/>
          </w:tcPr>
          <w:p w14:paraId="5582189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ОТ</w:t>
            </w:r>
          </w:p>
        </w:tc>
        <w:tc>
          <w:tcPr>
            <w:tcW w:w="486" w:type="dxa"/>
            <w:tcBorders>
              <w:top w:val="nil"/>
              <w:left w:val="nil"/>
              <w:bottom w:val="nil"/>
              <w:right w:val="nil"/>
            </w:tcBorders>
            <w:shd w:val="clear" w:color="auto" w:fill="auto"/>
            <w:hideMark/>
          </w:tcPr>
          <w:p w14:paraId="5582189A"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9B"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9C"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9D"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9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18,60</w:t>
            </w:r>
          </w:p>
        </w:tc>
        <w:tc>
          <w:tcPr>
            <w:tcW w:w="908" w:type="dxa"/>
            <w:tcBorders>
              <w:top w:val="nil"/>
              <w:left w:val="nil"/>
              <w:bottom w:val="nil"/>
              <w:right w:val="nil"/>
            </w:tcBorders>
            <w:shd w:val="clear" w:color="auto" w:fill="auto"/>
            <w:hideMark/>
          </w:tcPr>
          <w:p w14:paraId="5582189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8A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2 541,13</w:t>
            </w:r>
          </w:p>
        </w:tc>
        <w:tc>
          <w:tcPr>
            <w:tcW w:w="708" w:type="dxa"/>
            <w:tcBorders>
              <w:top w:val="nil"/>
              <w:left w:val="nil"/>
              <w:bottom w:val="nil"/>
              <w:right w:val="nil"/>
            </w:tcBorders>
            <w:shd w:val="clear" w:color="auto" w:fill="auto"/>
            <w:hideMark/>
          </w:tcPr>
          <w:p w14:paraId="558218A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8A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83 831,88</w:t>
            </w:r>
          </w:p>
        </w:tc>
      </w:tr>
      <w:tr w:rsidR="00D002E6" w:rsidRPr="008D1AA9" w14:paraId="558218B0"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8A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A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nil"/>
              <w:left w:val="nil"/>
              <w:bottom w:val="nil"/>
              <w:right w:val="nil"/>
            </w:tcBorders>
            <w:shd w:val="clear" w:color="auto" w:fill="auto"/>
            <w:hideMark/>
          </w:tcPr>
          <w:p w14:paraId="558218A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ЭМ</w:t>
            </w:r>
          </w:p>
        </w:tc>
        <w:tc>
          <w:tcPr>
            <w:tcW w:w="486" w:type="dxa"/>
            <w:tcBorders>
              <w:top w:val="nil"/>
              <w:left w:val="nil"/>
              <w:bottom w:val="nil"/>
              <w:right w:val="nil"/>
            </w:tcBorders>
            <w:shd w:val="clear" w:color="auto" w:fill="auto"/>
            <w:hideMark/>
          </w:tcPr>
          <w:p w14:paraId="558218A7"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A8"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A9"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AA"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A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2,95</w:t>
            </w:r>
          </w:p>
        </w:tc>
        <w:tc>
          <w:tcPr>
            <w:tcW w:w="908" w:type="dxa"/>
            <w:tcBorders>
              <w:top w:val="nil"/>
              <w:left w:val="nil"/>
              <w:bottom w:val="nil"/>
              <w:right w:val="nil"/>
            </w:tcBorders>
            <w:shd w:val="clear" w:color="auto" w:fill="auto"/>
            <w:hideMark/>
          </w:tcPr>
          <w:p w14:paraId="558218A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8A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403,03</w:t>
            </w:r>
          </w:p>
        </w:tc>
        <w:tc>
          <w:tcPr>
            <w:tcW w:w="708" w:type="dxa"/>
            <w:tcBorders>
              <w:top w:val="nil"/>
              <w:left w:val="nil"/>
              <w:bottom w:val="nil"/>
              <w:right w:val="nil"/>
            </w:tcBorders>
            <w:shd w:val="clear" w:color="auto" w:fill="auto"/>
            <w:hideMark/>
          </w:tcPr>
          <w:p w14:paraId="558218A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11,94</w:t>
            </w:r>
          </w:p>
        </w:tc>
        <w:tc>
          <w:tcPr>
            <w:tcW w:w="2892" w:type="dxa"/>
            <w:tcBorders>
              <w:top w:val="nil"/>
              <w:left w:val="nil"/>
              <w:bottom w:val="nil"/>
              <w:right w:val="single" w:sz="4" w:space="0" w:color="auto"/>
            </w:tcBorders>
            <w:shd w:val="clear" w:color="auto" w:fill="auto"/>
            <w:hideMark/>
          </w:tcPr>
          <w:p w14:paraId="558218A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4 812,18</w:t>
            </w:r>
          </w:p>
        </w:tc>
      </w:tr>
      <w:tr w:rsidR="00D002E6" w:rsidRPr="008D1AA9" w14:paraId="558218BD" w14:textId="77777777" w:rsidTr="00D002E6">
        <w:trPr>
          <w:trHeight w:val="300"/>
        </w:trPr>
        <w:tc>
          <w:tcPr>
            <w:tcW w:w="582" w:type="dxa"/>
            <w:tcBorders>
              <w:top w:val="nil"/>
              <w:left w:val="single" w:sz="4" w:space="0" w:color="auto"/>
              <w:bottom w:val="nil"/>
              <w:right w:val="nil"/>
            </w:tcBorders>
            <w:shd w:val="clear" w:color="auto" w:fill="auto"/>
            <w:hideMark/>
          </w:tcPr>
          <w:p w14:paraId="558218B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B2"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8B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ЗТ</w:t>
            </w:r>
          </w:p>
        </w:tc>
        <w:tc>
          <w:tcPr>
            <w:tcW w:w="486" w:type="dxa"/>
            <w:tcBorders>
              <w:top w:val="nil"/>
              <w:left w:val="nil"/>
              <w:bottom w:val="nil"/>
              <w:right w:val="nil"/>
            </w:tcBorders>
            <w:shd w:val="clear" w:color="auto" w:fill="auto"/>
            <w:hideMark/>
          </w:tcPr>
          <w:p w14:paraId="558218B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8B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2,18</w:t>
            </w:r>
          </w:p>
        </w:tc>
        <w:tc>
          <w:tcPr>
            <w:tcW w:w="864" w:type="dxa"/>
            <w:tcBorders>
              <w:top w:val="nil"/>
              <w:left w:val="nil"/>
              <w:bottom w:val="nil"/>
              <w:right w:val="nil"/>
            </w:tcBorders>
            <w:shd w:val="clear" w:color="auto" w:fill="auto"/>
            <w:hideMark/>
          </w:tcPr>
          <w:p w14:paraId="558218B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8B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297,8316</w:t>
            </w:r>
          </w:p>
        </w:tc>
        <w:tc>
          <w:tcPr>
            <w:tcW w:w="1300" w:type="dxa"/>
            <w:tcBorders>
              <w:top w:val="nil"/>
              <w:left w:val="nil"/>
              <w:bottom w:val="nil"/>
              <w:right w:val="nil"/>
            </w:tcBorders>
            <w:shd w:val="clear" w:color="auto" w:fill="auto"/>
            <w:hideMark/>
          </w:tcPr>
          <w:p w14:paraId="558218B8"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B9"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BA"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8B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B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8CA" w14:textId="77777777" w:rsidTr="00D002E6">
        <w:trPr>
          <w:trHeight w:val="300"/>
        </w:trPr>
        <w:tc>
          <w:tcPr>
            <w:tcW w:w="582" w:type="dxa"/>
            <w:tcBorders>
              <w:top w:val="nil"/>
              <w:left w:val="single" w:sz="4" w:space="0" w:color="auto"/>
              <w:bottom w:val="nil"/>
              <w:right w:val="nil"/>
            </w:tcBorders>
            <w:shd w:val="clear" w:color="auto" w:fill="auto"/>
            <w:hideMark/>
          </w:tcPr>
          <w:p w14:paraId="558218B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BF"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8C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486" w:type="dxa"/>
            <w:tcBorders>
              <w:top w:val="single" w:sz="4" w:space="0" w:color="auto"/>
              <w:left w:val="nil"/>
              <w:bottom w:val="nil"/>
              <w:right w:val="nil"/>
            </w:tcBorders>
            <w:shd w:val="clear" w:color="auto" w:fill="auto"/>
            <w:hideMark/>
          </w:tcPr>
          <w:p w14:paraId="558218C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8C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8C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8C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8C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21,55</w:t>
            </w:r>
          </w:p>
        </w:tc>
        <w:tc>
          <w:tcPr>
            <w:tcW w:w="908" w:type="dxa"/>
            <w:tcBorders>
              <w:top w:val="single" w:sz="4" w:space="0" w:color="auto"/>
              <w:left w:val="nil"/>
              <w:bottom w:val="nil"/>
              <w:right w:val="nil"/>
            </w:tcBorders>
            <w:shd w:val="clear" w:color="auto" w:fill="auto"/>
            <w:hideMark/>
          </w:tcPr>
          <w:p w14:paraId="558218C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8C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2 944,16</w:t>
            </w:r>
          </w:p>
        </w:tc>
        <w:tc>
          <w:tcPr>
            <w:tcW w:w="708" w:type="dxa"/>
            <w:tcBorders>
              <w:top w:val="single" w:sz="4" w:space="0" w:color="auto"/>
              <w:left w:val="nil"/>
              <w:bottom w:val="nil"/>
              <w:right w:val="nil"/>
            </w:tcBorders>
            <w:shd w:val="clear" w:color="auto" w:fill="auto"/>
            <w:hideMark/>
          </w:tcPr>
          <w:p w14:paraId="558218C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8C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88 644,06</w:t>
            </w:r>
          </w:p>
        </w:tc>
      </w:tr>
      <w:tr w:rsidR="00D002E6" w:rsidRPr="008D1AA9" w14:paraId="558218D7" w14:textId="77777777" w:rsidTr="00D002E6">
        <w:trPr>
          <w:trHeight w:val="300"/>
        </w:trPr>
        <w:tc>
          <w:tcPr>
            <w:tcW w:w="582" w:type="dxa"/>
            <w:tcBorders>
              <w:top w:val="nil"/>
              <w:left w:val="single" w:sz="4" w:space="0" w:color="auto"/>
              <w:bottom w:val="nil"/>
              <w:right w:val="nil"/>
            </w:tcBorders>
            <w:shd w:val="clear" w:color="auto" w:fill="auto"/>
            <w:hideMark/>
          </w:tcPr>
          <w:p w14:paraId="558218C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CC"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8C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ФОТ</w:t>
            </w:r>
          </w:p>
        </w:tc>
        <w:tc>
          <w:tcPr>
            <w:tcW w:w="486" w:type="dxa"/>
            <w:tcBorders>
              <w:top w:val="nil"/>
              <w:left w:val="nil"/>
              <w:bottom w:val="nil"/>
              <w:right w:val="nil"/>
            </w:tcBorders>
            <w:shd w:val="clear" w:color="auto" w:fill="auto"/>
            <w:hideMark/>
          </w:tcPr>
          <w:p w14:paraId="558218CE"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8CF"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8D0"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D1"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8D2"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D3"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D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2 541,13</w:t>
            </w:r>
          </w:p>
        </w:tc>
        <w:tc>
          <w:tcPr>
            <w:tcW w:w="708" w:type="dxa"/>
            <w:tcBorders>
              <w:top w:val="nil"/>
              <w:left w:val="nil"/>
              <w:bottom w:val="nil"/>
              <w:right w:val="nil"/>
            </w:tcBorders>
            <w:shd w:val="clear" w:color="auto" w:fill="auto"/>
            <w:hideMark/>
          </w:tcPr>
          <w:p w14:paraId="558218D5"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D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83 831,88</w:t>
            </w:r>
          </w:p>
        </w:tc>
      </w:tr>
      <w:tr w:rsidR="00D002E6" w:rsidRPr="008D1AA9" w14:paraId="558218E4" w14:textId="77777777" w:rsidTr="00D002E6">
        <w:trPr>
          <w:trHeight w:val="465"/>
        </w:trPr>
        <w:tc>
          <w:tcPr>
            <w:tcW w:w="582" w:type="dxa"/>
            <w:tcBorders>
              <w:top w:val="nil"/>
              <w:left w:val="single" w:sz="4" w:space="0" w:color="auto"/>
              <w:bottom w:val="nil"/>
              <w:right w:val="nil"/>
            </w:tcBorders>
            <w:shd w:val="clear" w:color="auto" w:fill="auto"/>
            <w:hideMark/>
          </w:tcPr>
          <w:p w14:paraId="558218D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D9"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/812-102.0-1</w:t>
            </w:r>
          </w:p>
        </w:tc>
        <w:tc>
          <w:tcPr>
            <w:tcW w:w="3235" w:type="dxa"/>
            <w:gridSpan w:val="3"/>
            <w:tcBorders>
              <w:top w:val="nil"/>
              <w:left w:val="nil"/>
              <w:bottom w:val="nil"/>
              <w:right w:val="nil"/>
            </w:tcBorders>
            <w:shd w:val="clear" w:color="auto" w:fill="auto"/>
            <w:hideMark/>
          </w:tcPr>
          <w:p w14:paraId="558218D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НР Благоустройство (</w:t>
            </w:r>
            <w:proofErr w:type="gramStart"/>
            <w:r>
              <w:rPr>
                <w:rFonts w:ascii="Arial" w:hAnsi="Arial" w:cs="Arial"/>
                <w:color w:val="000000"/>
                <w:sz w:val="16"/>
                <w:szCs w:val="16"/>
                <w:lang w:eastAsia="ru-RU"/>
              </w:rPr>
              <w:t>ремонтно-строительные</w:t>
            </w:r>
            <w:proofErr w:type="gramEnd"/>
            <w:r>
              <w:rPr>
                <w:rFonts w:ascii="Arial" w:hAnsi="Arial" w:cs="Arial"/>
                <w:color w:val="000000"/>
                <w:sz w:val="16"/>
                <w:szCs w:val="16"/>
                <w:lang w:eastAsia="ru-RU"/>
              </w:rPr>
              <w:t>)</w:t>
            </w:r>
          </w:p>
        </w:tc>
        <w:tc>
          <w:tcPr>
            <w:tcW w:w="486" w:type="dxa"/>
            <w:tcBorders>
              <w:top w:val="nil"/>
              <w:left w:val="nil"/>
              <w:bottom w:val="nil"/>
              <w:right w:val="nil"/>
            </w:tcBorders>
            <w:shd w:val="clear" w:color="auto" w:fill="auto"/>
            <w:hideMark/>
          </w:tcPr>
          <w:p w14:paraId="558218D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8D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102</w:t>
            </w:r>
          </w:p>
        </w:tc>
        <w:tc>
          <w:tcPr>
            <w:tcW w:w="864" w:type="dxa"/>
            <w:tcBorders>
              <w:top w:val="nil"/>
              <w:left w:val="nil"/>
              <w:bottom w:val="nil"/>
              <w:right w:val="nil"/>
            </w:tcBorders>
            <w:shd w:val="clear" w:color="auto" w:fill="auto"/>
            <w:hideMark/>
          </w:tcPr>
          <w:p w14:paraId="558218DD"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D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102</w:t>
            </w:r>
          </w:p>
        </w:tc>
        <w:tc>
          <w:tcPr>
            <w:tcW w:w="1300" w:type="dxa"/>
            <w:tcBorders>
              <w:top w:val="nil"/>
              <w:left w:val="nil"/>
              <w:bottom w:val="nil"/>
              <w:right w:val="nil"/>
            </w:tcBorders>
            <w:shd w:val="clear" w:color="auto" w:fill="auto"/>
            <w:hideMark/>
          </w:tcPr>
          <w:p w14:paraId="558218DF"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E0"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E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2 591,95</w:t>
            </w:r>
          </w:p>
        </w:tc>
        <w:tc>
          <w:tcPr>
            <w:tcW w:w="708" w:type="dxa"/>
            <w:tcBorders>
              <w:top w:val="nil"/>
              <w:left w:val="nil"/>
              <w:bottom w:val="nil"/>
              <w:right w:val="nil"/>
            </w:tcBorders>
            <w:shd w:val="clear" w:color="auto" w:fill="auto"/>
            <w:hideMark/>
          </w:tcPr>
          <w:p w14:paraId="558218E2"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E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85 508,52</w:t>
            </w:r>
          </w:p>
        </w:tc>
      </w:tr>
      <w:tr w:rsidR="00D002E6" w:rsidRPr="008D1AA9" w14:paraId="558218F1" w14:textId="77777777" w:rsidTr="00D002E6">
        <w:trPr>
          <w:trHeight w:val="465"/>
        </w:trPr>
        <w:tc>
          <w:tcPr>
            <w:tcW w:w="582" w:type="dxa"/>
            <w:tcBorders>
              <w:top w:val="nil"/>
              <w:left w:val="single" w:sz="4" w:space="0" w:color="auto"/>
              <w:bottom w:val="nil"/>
              <w:right w:val="nil"/>
            </w:tcBorders>
            <w:shd w:val="clear" w:color="auto" w:fill="auto"/>
            <w:hideMark/>
          </w:tcPr>
          <w:p w14:paraId="558218E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8E6"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/774-102.0</w:t>
            </w:r>
          </w:p>
        </w:tc>
        <w:tc>
          <w:tcPr>
            <w:tcW w:w="3235" w:type="dxa"/>
            <w:gridSpan w:val="3"/>
            <w:tcBorders>
              <w:top w:val="nil"/>
              <w:left w:val="nil"/>
              <w:bottom w:val="nil"/>
              <w:right w:val="nil"/>
            </w:tcBorders>
            <w:shd w:val="clear" w:color="auto" w:fill="auto"/>
            <w:hideMark/>
          </w:tcPr>
          <w:p w14:paraId="558218E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СП Благоустройство (ремонтно-строительные)</w:t>
            </w:r>
          </w:p>
        </w:tc>
        <w:tc>
          <w:tcPr>
            <w:tcW w:w="486" w:type="dxa"/>
            <w:tcBorders>
              <w:top w:val="nil"/>
              <w:left w:val="nil"/>
              <w:bottom w:val="nil"/>
              <w:right w:val="nil"/>
            </w:tcBorders>
            <w:shd w:val="clear" w:color="auto" w:fill="auto"/>
            <w:hideMark/>
          </w:tcPr>
          <w:p w14:paraId="558218E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8E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54</w:t>
            </w:r>
          </w:p>
        </w:tc>
        <w:tc>
          <w:tcPr>
            <w:tcW w:w="864" w:type="dxa"/>
            <w:tcBorders>
              <w:top w:val="nil"/>
              <w:left w:val="nil"/>
              <w:bottom w:val="nil"/>
              <w:right w:val="nil"/>
            </w:tcBorders>
            <w:shd w:val="clear" w:color="auto" w:fill="auto"/>
            <w:hideMark/>
          </w:tcPr>
          <w:p w14:paraId="558218EA"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8E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54</w:t>
            </w:r>
          </w:p>
        </w:tc>
        <w:tc>
          <w:tcPr>
            <w:tcW w:w="1300" w:type="dxa"/>
            <w:tcBorders>
              <w:top w:val="nil"/>
              <w:left w:val="nil"/>
              <w:bottom w:val="nil"/>
              <w:right w:val="nil"/>
            </w:tcBorders>
            <w:shd w:val="clear" w:color="auto" w:fill="auto"/>
            <w:hideMark/>
          </w:tcPr>
          <w:p w14:paraId="558218EC"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8ED"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8E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1 372,21</w:t>
            </w:r>
          </w:p>
        </w:tc>
        <w:tc>
          <w:tcPr>
            <w:tcW w:w="708" w:type="dxa"/>
            <w:tcBorders>
              <w:top w:val="nil"/>
              <w:left w:val="nil"/>
              <w:bottom w:val="nil"/>
              <w:right w:val="nil"/>
            </w:tcBorders>
            <w:shd w:val="clear" w:color="auto" w:fill="auto"/>
            <w:hideMark/>
          </w:tcPr>
          <w:p w14:paraId="558218EF"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8F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45 269,22</w:t>
            </w:r>
          </w:p>
        </w:tc>
      </w:tr>
      <w:tr w:rsidR="00D002E6" w:rsidRPr="008D1AA9" w14:paraId="558218FE" w14:textId="77777777" w:rsidTr="00D002E6">
        <w:trPr>
          <w:trHeight w:val="300"/>
        </w:trPr>
        <w:tc>
          <w:tcPr>
            <w:tcW w:w="582" w:type="dxa"/>
            <w:tcBorders>
              <w:top w:val="nil"/>
              <w:left w:val="single" w:sz="4" w:space="0" w:color="auto"/>
              <w:bottom w:val="nil"/>
              <w:right w:val="nil"/>
            </w:tcBorders>
            <w:shd w:val="clear" w:color="auto" w:fill="auto"/>
            <w:hideMark/>
          </w:tcPr>
          <w:p w14:paraId="558218F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8F3"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8F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8F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8F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8F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8F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8F9"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8F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8FB"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6 908,32</w:t>
            </w:r>
          </w:p>
        </w:tc>
        <w:tc>
          <w:tcPr>
            <w:tcW w:w="708" w:type="dxa"/>
            <w:tcBorders>
              <w:top w:val="single" w:sz="4" w:space="0" w:color="auto"/>
              <w:left w:val="nil"/>
              <w:bottom w:val="nil"/>
              <w:right w:val="nil"/>
            </w:tcBorders>
            <w:shd w:val="clear" w:color="auto" w:fill="auto"/>
            <w:hideMark/>
          </w:tcPr>
          <w:p w14:paraId="558218F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8F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219 421,80</w:t>
            </w:r>
          </w:p>
        </w:tc>
      </w:tr>
      <w:tr w:rsidR="00D002E6" w:rsidRPr="008D1AA9" w14:paraId="5582190B"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8F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5</w:t>
            </w:r>
          </w:p>
        </w:tc>
        <w:tc>
          <w:tcPr>
            <w:tcW w:w="1386" w:type="dxa"/>
            <w:tcBorders>
              <w:top w:val="single" w:sz="4" w:space="0" w:color="auto"/>
              <w:left w:val="nil"/>
              <w:bottom w:val="nil"/>
              <w:right w:val="nil"/>
            </w:tcBorders>
            <w:shd w:val="clear" w:color="auto" w:fill="auto"/>
            <w:hideMark/>
          </w:tcPr>
          <w:p w14:paraId="55821900"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ФССЦ-02.2.05.04-1902</w:t>
            </w:r>
          </w:p>
        </w:tc>
        <w:tc>
          <w:tcPr>
            <w:tcW w:w="3235" w:type="dxa"/>
            <w:gridSpan w:val="3"/>
            <w:tcBorders>
              <w:top w:val="single" w:sz="4" w:space="0" w:color="auto"/>
              <w:left w:val="nil"/>
              <w:bottom w:val="nil"/>
              <w:right w:val="nil"/>
            </w:tcBorders>
            <w:shd w:val="clear" w:color="auto" w:fill="auto"/>
            <w:hideMark/>
          </w:tcPr>
          <w:p w14:paraId="55821901"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Щебень М 1000, фракция 70-150 мм, группа 2</w:t>
            </w:r>
          </w:p>
        </w:tc>
        <w:tc>
          <w:tcPr>
            <w:tcW w:w="486" w:type="dxa"/>
            <w:tcBorders>
              <w:top w:val="single" w:sz="4" w:space="0" w:color="auto"/>
              <w:left w:val="nil"/>
              <w:bottom w:val="nil"/>
              <w:right w:val="nil"/>
            </w:tcBorders>
            <w:shd w:val="clear" w:color="auto" w:fill="auto"/>
            <w:hideMark/>
          </w:tcPr>
          <w:p w14:paraId="5582190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90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148,5</w:t>
            </w:r>
          </w:p>
        </w:tc>
        <w:tc>
          <w:tcPr>
            <w:tcW w:w="864" w:type="dxa"/>
            <w:tcBorders>
              <w:top w:val="single" w:sz="4" w:space="0" w:color="auto"/>
              <w:left w:val="nil"/>
              <w:bottom w:val="nil"/>
              <w:right w:val="nil"/>
            </w:tcBorders>
            <w:shd w:val="clear" w:color="auto" w:fill="auto"/>
            <w:hideMark/>
          </w:tcPr>
          <w:p w14:paraId="5582190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90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148,5</w:t>
            </w:r>
          </w:p>
        </w:tc>
        <w:tc>
          <w:tcPr>
            <w:tcW w:w="1300" w:type="dxa"/>
            <w:tcBorders>
              <w:top w:val="single" w:sz="4" w:space="0" w:color="auto"/>
              <w:left w:val="nil"/>
              <w:bottom w:val="nil"/>
              <w:right w:val="nil"/>
            </w:tcBorders>
            <w:shd w:val="clear" w:color="auto" w:fill="auto"/>
            <w:hideMark/>
          </w:tcPr>
          <w:p w14:paraId="5582190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68,70</w:t>
            </w:r>
          </w:p>
        </w:tc>
        <w:tc>
          <w:tcPr>
            <w:tcW w:w="908" w:type="dxa"/>
            <w:tcBorders>
              <w:top w:val="single" w:sz="4" w:space="0" w:color="auto"/>
              <w:left w:val="nil"/>
              <w:bottom w:val="nil"/>
              <w:right w:val="nil"/>
            </w:tcBorders>
            <w:shd w:val="clear" w:color="auto" w:fill="auto"/>
            <w:hideMark/>
          </w:tcPr>
          <w:p w14:paraId="5582190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08"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10 201,95</w:t>
            </w:r>
          </w:p>
        </w:tc>
        <w:tc>
          <w:tcPr>
            <w:tcW w:w="708" w:type="dxa"/>
            <w:tcBorders>
              <w:top w:val="single" w:sz="4" w:space="0" w:color="auto"/>
              <w:left w:val="nil"/>
              <w:bottom w:val="nil"/>
              <w:right w:val="nil"/>
            </w:tcBorders>
            <w:shd w:val="clear" w:color="auto" w:fill="auto"/>
            <w:hideMark/>
          </w:tcPr>
          <w:p w14:paraId="5582190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90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92 021,59</w:t>
            </w:r>
          </w:p>
        </w:tc>
      </w:tr>
      <w:tr w:rsidR="00D002E6" w:rsidRPr="008D1AA9" w14:paraId="55821918" w14:textId="77777777" w:rsidTr="00D002E6">
        <w:trPr>
          <w:trHeight w:val="300"/>
        </w:trPr>
        <w:tc>
          <w:tcPr>
            <w:tcW w:w="582" w:type="dxa"/>
            <w:tcBorders>
              <w:top w:val="nil"/>
              <w:left w:val="single" w:sz="4" w:space="0" w:color="auto"/>
              <w:bottom w:val="nil"/>
              <w:right w:val="nil"/>
            </w:tcBorders>
            <w:shd w:val="clear" w:color="auto" w:fill="auto"/>
            <w:hideMark/>
          </w:tcPr>
          <w:p w14:paraId="5582190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90D"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0E"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90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1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1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1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1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1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15"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10 201,95</w:t>
            </w:r>
          </w:p>
        </w:tc>
        <w:tc>
          <w:tcPr>
            <w:tcW w:w="708" w:type="dxa"/>
            <w:tcBorders>
              <w:top w:val="single" w:sz="4" w:space="0" w:color="auto"/>
              <w:left w:val="nil"/>
              <w:bottom w:val="nil"/>
              <w:right w:val="nil"/>
            </w:tcBorders>
            <w:shd w:val="clear" w:color="auto" w:fill="auto"/>
            <w:hideMark/>
          </w:tcPr>
          <w:p w14:paraId="5582191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17"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92 021,59</w:t>
            </w:r>
          </w:p>
        </w:tc>
      </w:tr>
      <w:tr w:rsidR="00D002E6" w:rsidRPr="008D1AA9" w14:paraId="55821925" w14:textId="77777777" w:rsidTr="00D002E6">
        <w:trPr>
          <w:trHeight w:val="690"/>
        </w:trPr>
        <w:tc>
          <w:tcPr>
            <w:tcW w:w="582" w:type="dxa"/>
            <w:tcBorders>
              <w:top w:val="single" w:sz="4" w:space="0" w:color="auto"/>
              <w:left w:val="single" w:sz="4" w:space="0" w:color="auto"/>
              <w:bottom w:val="nil"/>
              <w:right w:val="nil"/>
            </w:tcBorders>
            <w:shd w:val="clear" w:color="auto" w:fill="auto"/>
            <w:hideMark/>
          </w:tcPr>
          <w:p w14:paraId="5582191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lastRenderedPageBreak/>
              <w:t>6</w:t>
            </w:r>
          </w:p>
        </w:tc>
        <w:tc>
          <w:tcPr>
            <w:tcW w:w="1386" w:type="dxa"/>
            <w:tcBorders>
              <w:top w:val="single" w:sz="4" w:space="0" w:color="auto"/>
              <w:left w:val="nil"/>
              <w:bottom w:val="nil"/>
              <w:right w:val="nil"/>
            </w:tcBorders>
            <w:shd w:val="clear" w:color="auto" w:fill="auto"/>
            <w:hideMark/>
          </w:tcPr>
          <w:p w14:paraId="5582191A"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ФЕРр68-9-1</w:t>
            </w:r>
          </w:p>
        </w:tc>
        <w:tc>
          <w:tcPr>
            <w:tcW w:w="3235" w:type="dxa"/>
            <w:gridSpan w:val="3"/>
            <w:tcBorders>
              <w:top w:val="single" w:sz="4" w:space="0" w:color="auto"/>
              <w:left w:val="nil"/>
              <w:bottom w:val="nil"/>
              <w:right w:val="nil"/>
            </w:tcBorders>
            <w:shd w:val="clear" w:color="auto" w:fill="auto"/>
            <w:hideMark/>
          </w:tcPr>
          <w:p w14:paraId="5582191B"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Исправление профиля оснований: щебеночных с добавлением нового материала (</w:t>
            </w:r>
            <w:proofErr w:type="spellStart"/>
            <w:r>
              <w:rPr>
                <w:rFonts w:ascii="Arial" w:hAnsi="Arial" w:cs="Arial"/>
                <w:b/>
                <w:bCs/>
                <w:color w:val="000000"/>
                <w:sz w:val="16"/>
                <w:szCs w:val="16"/>
                <w:lang w:eastAsia="ru-RU"/>
              </w:rPr>
              <w:t>δ</w:t>
            </w:r>
            <w:proofErr w:type="gramStart"/>
            <w:r>
              <w:rPr>
                <w:rFonts w:ascii="Arial" w:hAnsi="Arial" w:cs="Arial"/>
                <w:b/>
                <w:bCs/>
                <w:color w:val="000000"/>
                <w:sz w:val="16"/>
                <w:szCs w:val="16"/>
                <w:lang w:eastAsia="ru-RU"/>
              </w:rPr>
              <w:t>ср</w:t>
            </w:r>
            <w:proofErr w:type="spellEnd"/>
            <w:proofErr w:type="gramEnd"/>
            <w:r>
              <w:rPr>
                <w:rFonts w:ascii="Arial" w:hAnsi="Arial" w:cs="Arial"/>
                <w:b/>
                <w:bCs/>
                <w:color w:val="000000"/>
                <w:sz w:val="16"/>
                <w:szCs w:val="16"/>
                <w:lang w:eastAsia="ru-RU"/>
              </w:rPr>
              <w:t>= 5см)</w:t>
            </w:r>
          </w:p>
        </w:tc>
        <w:tc>
          <w:tcPr>
            <w:tcW w:w="486" w:type="dxa"/>
            <w:tcBorders>
              <w:top w:val="single" w:sz="4" w:space="0" w:color="auto"/>
              <w:left w:val="nil"/>
              <w:bottom w:val="nil"/>
              <w:right w:val="nil"/>
            </w:tcBorders>
            <w:shd w:val="clear" w:color="auto" w:fill="auto"/>
            <w:hideMark/>
          </w:tcPr>
          <w:p w14:paraId="5582191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w:t>
            </w:r>
            <w:proofErr w:type="gramStart"/>
            <w:r>
              <w:rPr>
                <w:rFonts w:ascii="Arial" w:hAnsi="Arial" w:cs="Arial"/>
                <w:b/>
                <w:bCs/>
                <w:color w:val="000000"/>
                <w:sz w:val="16"/>
                <w:szCs w:val="16"/>
                <w:lang w:eastAsia="ru-RU"/>
              </w:rPr>
              <w:t>2</w:t>
            </w:r>
            <w:proofErr w:type="gramEnd"/>
          </w:p>
        </w:tc>
        <w:tc>
          <w:tcPr>
            <w:tcW w:w="1120" w:type="dxa"/>
            <w:gridSpan w:val="3"/>
            <w:tcBorders>
              <w:top w:val="single" w:sz="4" w:space="0" w:color="auto"/>
              <w:left w:val="nil"/>
              <w:bottom w:val="nil"/>
              <w:right w:val="nil"/>
            </w:tcBorders>
            <w:shd w:val="clear" w:color="auto" w:fill="auto"/>
            <w:hideMark/>
          </w:tcPr>
          <w:p w14:paraId="5582191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864" w:type="dxa"/>
            <w:tcBorders>
              <w:top w:val="single" w:sz="4" w:space="0" w:color="auto"/>
              <w:left w:val="nil"/>
              <w:bottom w:val="nil"/>
              <w:right w:val="nil"/>
            </w:tcBorders>
            <w:shd w:val="clear" w:color="auto" w:fill="auto"/>
            <w:hideMark/>
          </w:tcPr>
          <w:p w14:paraId="5582191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91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1300" w:type="dxa"/>
            <w:tcBorders>
              <w:top w:val="single" w:sz="4" w:space="0" w:color="auto"/>
              <w:left w:val="nil"/>
              <w:bottom w:val="nil"/>
              <w:right w:val="nil"/>
            </w:tcBorders>
            <w:shd w:val="clear" w:color="auto" w:fill="auto"/>
            <w:hideMark/>
          </w:tcPr>
          <w:p w14:paraId="55821920"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2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22"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single" w:sz="4" w:space="0" w:color="auto"/>
              <w:left w:val="nil"/>
              <w:bottom w:val="nil"/>
              <w:right w:val="nil"/>
            </w:tcBorders>
            <w:shd w:val="clear" w:color="auto" w:fill="auto"/>
            <w:hideMark/>
          </w:tcPr>
          <w:p w14:paraId="5582192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24"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932"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92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2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3235" w:type="dxa"/>
            <w:gridSpan w:val="3"/>
            <w:tcBorders>
              <w:top w:val="nil"/>
              <w:left w:val="nil"/>
              <w:bottom w:val="nil"/>
              <w:right w:val="nil"/>
            </w:tcBorders>
            <w:shd w:val="clear" w:color="auto" w:fill="auto"/>
            <w:hideMark/>
          </w:tcPr>
          <w:p w14:paraId="5582192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ОТ</w:t>
            </w:r>
          </w:p>
        </w:tc>
        <w:tc>
          <w:tcPr>
            <w:tcW w:w="486" w:type="dxa"/>
            <w:tcBorders>
              <w:top w:val="nil"/>
              <w:left w:val="nil"/>
              <w:bottom w:val="nil"/>
              <w:right w:val="nil"/>
            </w:tcBorders>
            <w:shd w:val="clear" w:color="auto" w:fill="auto"/>
            <w:hideMark/>
          </w:tcPr>
          <w:p w14:paraId="55821929"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92A"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92B"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2C"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92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706,18</w:t>
            </w:r>
          </w:p>
        </w:tc>
        <w:tc>
          <w:tcPr>
            <w:tcW w:w="908" w:type="dxa"/>
            <w:tcBorders>
              <w:top w:val="nil"/>
              <w:left w:val="nil"/>
              <w:bottom w:val="nil"/>
              <w:right w:val="nil"/>
            </w:tcBorders>
            <w:shd w:val="clear" w:color="auto" w:fill="auto"/>
            <w:hideMark/>
          </w:tcPr>
          <w:p w14:paraId="5582192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92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964,78</w:t>
            </w:r>
          </w:p>
        </w:tc>
        <w:tc>
          <w:tcPr>
            <w:tcW w:w="708" w:type="dxa"/>
            <w:tcBorders>
              <w:top w:val="nil"/>
              <w:left w:val="nil"/>
              <w:bottom w:val="nil"/>
              <w:right w:val="nil"/>
            </w:tcBorders>
            <w:shd w:val="clear" w:color="auto" w:fill="auto"/>
            <w:hideMark/>
          </w:tcPr>
          <w:p w14:paraId="5582193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93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31 828,09</w:t>
            </w:r>
          </w:p>
        </w:tc>
      </w:tr>
      <w:tr w:rsidR="00D002E6" w:rsidRPr="008D1AA9" w14:paraId="5582193F"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93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3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nil"/>
              <w:left w:val="nil"/>
              <w:bottom w:val="nil"/>
              <w:right w:val="nil"/>
            </w:tcBorders>
            <w:shd w:val="clear" w:color="auto" w:fill="auto"/>
            <w:hideMark/>
          </w:tcPr>
          <w:p w14:paraId="5582193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ЭМ</w:t>
            </w:r>
          </w:p>
        </w:tc>
        <w:tc>
          <w:tcPr>
            <w:tcW w:w="486" w:type="dxa"/>
            <w:tcBorders>
              <w:top w:val="nil"/>
              <w:left w:val="nil"/>
              <w:bottom w:val="nil"/>
              <w:right w:val="nil"/>
            </w:tcBorders>
            <w:shd w:val="clear" w:color="auto" w:fill="auto"/>
            <w:hideMark/>
          </w:tcPr>
          <w:p w14:paraId="55821936"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937"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938"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39"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93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13 246,95</w:t>
            </w:r>
          </w:p>
        </w:tc>
        <w:tc>
          <w:tcPr>
            <w:tcW w:w="908" w:type="dxa"/>
            <w:tcBorders>
              <w:top w:val="nil"/>
              <w:left w:val="nil"/>
              <w:bottom w:val="nil"/>
              <w:right w:val="nil"/>
            </w:tcBorders>
            <w:shd w:val="clear" w:color="auto" w:fill="auto"/>
            <w:hideMark/>
          </w:tcPr>
          <w:p w14:paraId="5582193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93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18 097,98</w:t>
            </w:r>
          </w:p>
        </w:tc>
        <w:tc>
          <w:tcPr>
            <w:tcW w:w="708" w:type="dxa"/>
            <w:tcBorders>
              <w:top w:val="nil"/>
              <w:left w:val="nil"/>
              <w:bottom w:val="nil"/>
              <w:right w:val="nil"/>
            </w:tcBorders>
            <w:shd w:val="clear" w:color="auto" w:fill="auto"/>
            <w:hideMark/>
          </w:tcPr>
          <w:p w14:paraId="5582193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11,94</w:t>
            </w:r>
          </w:p>
        </w:tc>
        <w:tc>
          <w:tcPr>
            <w:tcW w:w="2892" w:type="dxa"/>
            <w:tcBorders>
              <w:top w:val="nil"/>
              <w:left w:val="nil"/>
              <w:bottom w:val="nil"/>
              <w:right w:val="single" w:sz="4" w:space="0" w:color="auto"/>
            </w:tcBorders>
            <w:shd w:val="clear" w:color="auto" w:fill="auto"/>
            <w:hideMark/>
          </w:tcPr>
          <w:p w14:paraId="5582193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216 089,88</w:t>
            </w:r>
          </w:p>
        </w:tc>
      </w:tr>
      <w:tr w:rsidR="00D002E6" w:rsidRPr="008D1AA9" w14:paraId="5582194C"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94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4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3235" w:type="dxa"/>
            <w:gridSpan w:val="3"/>
            <w:tcBorders>
              <w:top w:val="nil"/>
              <w:left w:val="nil"/>
              <w:bottom w:val="nil"/>
              <w:right w:val="nil"/>
            </w:tcBorders>
            <w:shd w:val="clear" w:color="auto" w:fill="auto"/>
            <w:hideMark/>
          </w:tcPr>
          <w:p w14:paraId="5582194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в </w:t>
            </w:r>
            <w:proofErr w:type="spellStart"/>
            <w:r>
              <w:rPr>
                <w:rFonts w:ascii="Arial" w:hAnsi="Arial" w:cs="Arial"/>
                <w:color w:val="000000"/>
                <w:sz w:val="16"/>
                <w:szCs w:val="16"/>
                <w:lang w:eastAsia="ru-RU"/>
              </w:rPr>
              <w:t>т.ч</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ОТм</w:t>
            </w:r>
            <w:proofErr w:type="spellEnd"/>
          </w:p>
        </w:tc>
        <w:tc>
          <w:tcPr>
            <w:tcW w:w="486" w:type="dxa"/>
            <w:tcBorders>
              <w:top w:val="nil"/>
              <w:left w:val="nil"/>
              <w:bottom w:val="nil"/>
              <w:right w:val="nil"/>
            </w:tcBorders>
            <w:shd w:val="clear" w:color="auto" w:fill="auto"/>
            <w:hideMark/>
          </w:tcPr>
          <w:p w14:paraId="55821943"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944"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945"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46"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94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736,59</w:t>
            </w:r>
          </w:p>
        </w:tc>
        <w:tc>
          <w:tcPr>
            <w:tcW w:w="908" w:type="dxa"/>
            <w:tcBorders>
              <w:top w:val="nil"/>
              <w:left w:val="nil"/>
              <w:bottom w:val="nil"/>
              <w:right w:val="nil"/>
            </w:tcBorders>
            <w:shd w:val="clear" w:color="auto" w:fill="auto"/>
            <w:hideMark/>
          </w:tcPr>
          <w:p w14:paraId="5582194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94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1 006,33</w:t>
            </w:r>
          </w:p>
        </w:tc>
        <w:tc>
          <w:tcPr>
            <w:tcW w:w="708" w:type="dxa"/>
            <w:tcBorders>
              <w:top w:val="nil"/>
              <w:left w:val="nil"/>
              <w:bottom w:val="nil"/>
              <w:right w:val="nil"/>
            </w:tcBorders>
            <w:shd w:val="clear" w:color="auto" w:fill="auto"/>
            <w:hideMark/>
          </w:tcPr>
          <w:p w14:paraId="5582194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94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33 198,83</w:t>
            </w:r>
          </w:p>
        </w:tc>
      </w:tr>
      <w:tr w:rsidR="00D002E6" w:rsidRPr="008D1AA9" w14:paraId="55821959"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94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4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3235" w:type="dxa"/>
            <w:gridSpan w:val="3"/>
            <w:tcBorders>
              <w:top w:val="nil"/>
              <w:left w:val="nil"/>
              <w:bottom w:val="nil"/>
              <w:right w:val="nil"/>
            </w:tcBorders>
            <w:shd w:val="clear" w:color="auto" w:fill="auto"/>
            <w:hideMark/>
          </w:tcPr>
          <w:p w14:paraId="5582194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М</w:t>
            </w:r>
          </w:p>
        </w:tc>
        <w:tc>
          <w:tcPr>
            <w:tcW w:w="486" w:type="dxa"/>
            <w:tcBorders>
              <w:top w:val="nil"/>
              <w:left w:val="nil"/>
              <w:bottom w:val="nil"/>
              <w:right w:val="nil"/>
            </w:tcBorders>
            <w:shd w:val="clear" w:color="auto" w:fill="auto"/>
            <w:hideMark/>
          </w:tcPr>
          <w:p w14:paraId="55821950"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951"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952"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53"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95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61,00</w:t>
            </w:r>
          </w:p>
        </w:tc>
        <w:tc>
          <w:tcPr>
            <w:tcW w:w="908" w:type="dxa"/>
            <w:tcBorders>
              <w:top w:val="nil"/>
              <w:left w:val="nil"/>
              <w:bottom w:val="nil"/>
              <w:right w:val="nil"/>
            </w:tcBorders>
            <w:shd w:val="clear" w:color="auto" w:fill="auto"/>
            <w:hideMark/>
          </w:tcPr>
          <w:p w14:paraId="55821955"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5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72,47</w:t>
            </w:r>
          </w:p>
        </w:tc>
        <w:tc>
          <w:tcPr>
            <w:tcW w:w="708" w:type="dxa"/>
            <w:tcBorders>
              <w:top w:val="nil"/>
              <w:left w:val="nil"/>
              <w:bottom w:val="nil"/>
              <w:right w:val="nil"/>
            </w:tcBorders>
            <w:shd w:val="clear" w:color="auto" w:fill="auto"/>
            <w:hideMark/>
          </w:tcPr>
          <w:p w14:paraId="5582195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9,02</w:t>
            </w:r>
          </w:p>
        </w:tc>
        <w:tc>
          <w:tcPr>
            <w:tcW w:w="2892" w:type="dxa"/>
            <w:tcBorders>
              <w:top w:val="nil"/>
              <w:left w:val="nil"/>
              <w:bottom w:val="nil"/>
              <w:right w:val="single" w:sz="4" w:space="0" w:color="auto"/>
            </w:tcBorders>
            <w:shd w:val="clear" w:color="auto" w:fill="auto"/>
            <w:hideMark/>
          </w:tcPr>
          <w:p w14:paraId="5582195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653,68</w:t>
            </w:r>
          </w:p>
        </w:tc>
      </w:tr>
      <w:tr w:rsidR="00D002E6" w:rsidRPr="008D1AA9" w14:paraId="55821966" w14:textId="77777777" w:rsidTr="00D002E6">
        <w:trPr>
          <w:trHeight w:val="300"/>
        </w:trPr>
        <w:tc>
          <w:tcPr>
            <w:tcW w:w="582" w:type="dxa"/>
            <w:tcBorders>
              <w:top w:val="nil"/>
              <w:left w:val="single" w:sz="4" w:space="0" w:color="auto"/>
              <w:bottom w:val="nil"/>
              <w:right w:val="nil"/>
            </w:tcBorders>
            <w:shd w:val="clear" w:color="auto" w:fill="auto"/>
            <w:hideMark/>
          </w:tcPr>
          <w:p w14:paraId="5582195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5B"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95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ЗТ</w:t>
            </w:r>
          </w:p>
        </w:tc>
        <w:tc>
          <w:tcPr>
            <w:tcW w:w="486" w:type="dxa"/>
            <w:tcBorders>
              <w:top w:val="nil"/>
              <w:left w:val="nil"/>
              <w:bottom w:val="nil"/>
              <w:right w:val="nil"/>
            </w:tcBorders>
            <w:shd w:val="clear" w:color="auto" w:fill="auto"/>
            <w:hideMark/>
          </w:tcPr>
          <w:p w14:paraId="5582195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95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87,29</w:t>
            </w:r>
          </w:p>
        </w:tc>
        <w:tc>
          <w:tcPr>
            <w:tcW w:w="864" w:type="dxa"/>
            <w:tcBorders>
              <w:top w:val="nil"/>
              <w:left w:val="nil"/>
              <w:bottom w:val="nil"/>
              <w:right w:val="nil"/>
            </w:tcBorders>
            <w:shd w:val="clear" w:color="auto" w:fill="auto"/>
            <w:hideMark/>
          </w:tcPr>
          <w:p w14:paraId="5582195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96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119,255598</w:t>
            </w:r>
          </w:p>
        </w:tc>
        <w:tc>
          <w:tcPr>
            <w:tcW w:w="1300" w:type="dxa"/>
            <w:tcBorders>
              <w:top w:val="nil"/>
              <w:left w:val="nil"/>
              <w:bottom w:val="nil"/>
              <w:right w:val="nil"/>
            </w:tcBorders>
            <w:shd w:val="clear" w:color="auto" w:fill="auto"/>
            <w:hideMark/>
          </w:tcPr>
          <w:p w14:paraId="55821961"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962"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63"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964"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96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973" w14:textId="77777777" w:rsidTr="00D002E6">
        <w:trPr>
          <w:trHeight w:val="300"/>
        </w:trPr>
        <w:tc>
          <w:tcPr>
            <w:tcW w:w="582" w:type="dxa"/>
            <w:tcBorders>
              <w:top w:val="nil"/>
              <w:left w:val="single" w:sz="4" w:space="0" w:color="auto"/>
              <w:bottom w:val="nil"/>
              <w:right w:val="nil"/>
            </w:tcBorders>
            <w:shd w:val="clear" w:color="auto" w:fill="auto"/>
            <w:hideMark/>
          </w:tcPr>
          <w:p w14:paraId="5582196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68"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969" w14:textId="77777777" w:rsidR="00D002E6" w:rsidRPr="008D1AA9" w:rsidRDefault="00B613A3" w:rsidP="00D002E6">
            <w:pPr>
              <w:rPr>
                <w:rFonts w:ascii="Arial" w:hAnsi="Arial" w:cs="Arial"/>
                <w:color w:val="000000"/>
                <w:sz w:val="16"/>
                <w:szCs w:val="16"/>
                <w:lang w:eastAsia="ru-RU"/>
              </w:rPr>
            </w:pPr>
            <w:proofErr w:type="spellStart"/>
            <w:r>
              <w:rPr>
                <w:rFonts w:ascii="Arial" w:hAnsi="Arial" w:cs="Arial"/>
                <w:color w:val="000000"/>
                <w:sz w:val="16"/>
                <w:szCs w:val="16"/>
                <w:lang w:eastAsia="ru-RU"/>
              </w:rPr>
              <w:t>ЗТм</w:t>
            </w:r>
            <w:proofErr w:type="spellEnd"/>
          </w:p>
        </w:tc>
        <w:tc>
          <w:tcPr>
            <w:tcW w:w="486" w:type="dxa"/>
            <w:tcBorders>
              <w:top w:val="nil"/>
              <w:left w:val="nil"/>
              <w:bottom w:val="nil"/>
              <w:right w:val="nil"/>
            </w:tcBorders>
            <w:shd w:val="clear" w:color="auto" w:fill="auto"/>
            <w:hideMark/>
          </w:tcPr>
          <w:p w14:paraId="5582196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96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56,89</w:t>
            </w:r>
          </w:p>
        </w:tc>
        <w:tc>
          <w:tcPr>
            <w:tcW w:w="864" w:type="dxa"/>
            <w:tcBorders>
              <w:top w:val="nil"/>
              <w:left w:val="nil"/>
              <w:bottom w:val="nil"/>
              <w:right w:val="nil"/>
            </w:tcBorders>
            <w:shd w:val="clear" w:color="auto" w:fill="auto"/>
            <w:hideMark/>
          </w:tcPr>
          <w:p w14:paraId="5582196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96D"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77,723118</w:t>
            </w:r>
          </w:p>
        </w:tc>
        <w:tc>
          <w:tcPr>
            <w:tcW w:w="1300" w:type="dxa"/>
            <w:tcBorders>
              <w:top w:val="nil"/>
              <w:left w:val="nil"/>
              <w:bottom w:val="nil"/>
              <w:right w:val="nil"/>
            </w:tcBorders>
            <w:shd w:val="clear" w:color="auto" w:fill="auto"/>
            <w:hideMark/>
          </w:tcPr>
          <w:p w14:paraId="5582196E"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96F"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70"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971"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97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980" w14:textId="77777777" w:rsidTr="00D002E6">
        <w:trPr>
          <w:trHeight w:val="300"/>
        </w:trPr>
        <w:tc>
          <w:tcPr>
            <w:tcW w:w="582" w:type="dxa"/>
            <w:tcBorders>
              <w:top w:val="nil"/>
              <w:left w:val="single" w:sz="4" w:space="0" w:color="auto"/>
              <w:bottom w:val="nil"/>
              <w:right w:val="nil"/>
            </w:tcBorders>
            <w:shd w:val="clear" w:color="auto" w:fill="auto"/>
            <w:hideMark/>
          </w:tcPr>
          <w:p w14:paraId="5582197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75"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7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486" w:type="dxa"/>
            <w:tcBorders>
              <w:top w:val="single" w:sz="4" w:space="0" w:color="auto"/>
              <w:left w:val="nil"/>
              <w:bottom w:val="nil"/>
              <w:right w:val="nil"/>
            </w:tcBorders>
            <w:shd w:val="clear" w:color="auto" w:fill="auto"/>
            <w:hideMark/>
          </w:tcPr>
          <w:p w14:paraId="5582197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7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7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7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7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14 014,13</w:t>
            </w:r>
          </w:p>
        </w:tc>
        <w:tc>
          <w:tcPr>
            <w:tcW w:w="908" w:type="dxa"/>
            <w:tcBorders>
              <w:top w:val="single" w:sz="4" w:space="0" w:color="auto"/>
              <w:left w:val="nil"/>
              <w:bottom w:val="nil"/>
              <w:right w:val="nil"/>
            </w:tcBorders>
            <w:shd w:val="clear" w:color="auto" w:fill="auto"/>
            <w:hideMark/>
          </w:tcPr>
          <w:p w14:paraId="5582197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7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19 135,23</w:t>
            </w:r>
          </w:p>
        </w:tc>
        <w:tc>
          <w:tcPr>
            <w:tcW w:w="708" w:type="dxa"/>
            <w:tcBorders>
              <w:top w:val="single" w:sz="4" w:space="0" w:color="auto"/>
              <w:left w:val="nil"/>
              <w:bottom w:val="nil"/>
              <w:right w:val="nil"/>
            </w:tcBorders>
            <w:shd w:val="clear" w:color="auto" w:fill="auto"/>
            <w:hideMark/>
          </w:tcPr>
          <w:p w14:paraId="5582197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7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248 571,65</w:t>
            </w:r>
          </w:p>
        </w:tc>
      </w:tr>
      <w:tr w:rsidR="00D002E6" w:rsidRPr="008D1AA9" w14:paraId="5582198D" w14:textId="77777777" w:rsidTr="00D002E6">
        <w:trPr>
          <w:trHeight w:val="300"/>
        </w:trPr>
        <w:tc>
          <w:tcPr>
            <w:tcW w:w="582" w:type="dxa"/>
            <w:tcBorders>
              <w:top w:val="nil"/>
              <w:left w:val="single" w:sz="4" w:space="0" w:color="auto"/>
              <w:bottom w:val="nil"/>
              <w:right w:val="nil"/>
            </w:tcBorders>
            <w:shd w:val="clear" w:color="auto" w:fill="auto"/>
            <w:hideMark/>
          </w:tcPr>
          <w:p w14:paraId="5582198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82"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98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ФОТ</w:t>
            </w:r>
          </w:p>
        </w:tc>
        <w:tc>
          <w:tcPr>
            <w:tcW w:w="486" w:type="dxa"/>
            <w:tcBorders>
              <w:top w:val="nil"/>
              <w:left w:val="nil"/>
              <w:bottom w:val="nil"/>
              <w:right w:val="nil"/>
            </w:tcBorders>
            <w:shd w:val="clear" w:color="auto" w:fill="auto"/>
            <w:hideMark/>
          </w:tcPr>
          <w:p w14:paraId="55821984"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985"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986"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87"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988"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989"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8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1 971,11</w:t>
            </w:r>
          </w:p>
        </w:tc>
        <w:tc>
          <w:tcPr>
            <w:tcW w:w="708" w:type="dxa"/>
            <w:tcBorders>
              <w:top w:val="nil"/>
              <w:left w:val="nil"/>
              <w:bottom w:val="nil"/>
              <w:right w:val="nil"/>
            </w:tcBorders>
            <w:shd w:val="clear" w:color="auto" w:fill="auto"/>
            <w:hideMark/>
          </w:tcPr>
          <w:p w14:paraId="5582198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98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65 026,92</w:t>
            </w:r>
          </w:p>
        </w:tc>
      </w:tr>
      <w:tr w:rsidR="00D002E6" w:rsidRPr="008D1AA9" w14:paraId="5582199A" w14:textId="77777777" w:rsidTr="00D002E6">
        <w:trPr>
          <w:trHeight w:val="465"/>
        </w:trPr>
        <w:tc>
          <w:tcPr>
            <w:tcW w:w="582" w:type="dxa"/>
            <w:tcBorders>
              <w:top w:val="nil"/>
              <w:left w:val="single" w:sz="4" w:space="0" w:color="auto"/>
              <w:bottom w:val="nil"/>
              <w:right w:val="nil"/>
            </w:tcBorders>
            <w:shd w:val="clear" w:color="auto" w:fill="auto"/>
            <w:hideMark/>
          </w:tcPr>
          <w:p w14:paraId="5582198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8F"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/812-102.0-1</w:t>
            </w:r>
          </w:p>
        </w:tc>
        <w:tc>
          <w:tcPr>
            <w:tcW w:w="3235" w:type="dxa"/>
            <w:gridSpan w:val="3"/>
            <w:tcBorders>
              <w:top w:val="nil"/>
              <w:left w:val="nil"/>
              <w:bottom w:val="nil"/>
              <w:right w:val="nil"/>
            </w:tcBorders>
            <w:shd w:val="clear" w:color="auto" w:fill="auto"/>
            <w:hideMark/>
          </w:tcPr>
          <w:p w14:paraId="5582199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НР Благоустройство (</w:t>
            </w:r>
            <w:proofErr w:type="gramStart"/>
            <w:r>
              <w:rPr>
                <w:rFonts w:ascii="Arial" w:hAnsi="Arial" w:cs="Arial"/>
                <w:color w:val="000000"/>
                <w:sz w:val="16"/>
                <w:szCs w:val="16"/>
                <w:lang w:eastAsia="ru-RU"/>
              </w:rPr>
              <w:t>ремонтно-строительные</w:t>
            </w:r>
            <w:proofErr w:type="gramEnd"/>
            <w:r>
              <w:rPr>
                <w:rFonts w:ascii="Arial" w:hAnsi="Arial" w:cs="Arial"/>
                <w:color w:val="000000"/>
                <w:sz w:val="16"/>
                <w:szCs w:val="16"/>
                <w:lang w:eastAsia="ru-RU"/>
              </w:rPr>
              <w:t>)</w:t>
            </w:r>
          </w:p>
        </w:tc>
        <w:tc>
          <w:tcPr>
            <w:tcW w:w="486" w:type="dxa"/>
            <w:tcBorders>
              <w:top w:val="nil"/>
              <w:left w:val="nil"/>
              <w:bottom w:val="nil"/>
              <w:right w:val="nil"/>
            </w:tcBorders>
            <w:shd w:val="clear" w:color="auto" w:fill="auto"/>
            <w:hideMark/>
          </w:tcPr>
          <w:p w14:paraId="5582199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99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102</w:t>
            </w:r>
          </w:p>
        </w:tc>
        <w:tc>
          <w:tcPr>
            <w:tcW w:w="864" w:type="dxa"/>
            <w:tcBorders>
              <w:top w:val="nil"/>
              <w:left w:val="nil"/>
              <w:bottom w:val="nil"/>
              <w:right w:val="nil"/>
            </w:tcBorders>
            <w:shd w:val="clear" w:color="auto" w:fill="auto"/>
            <w:hideMark/>
          </w:tcPr>
          <w:p w14:paraId="55821993"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9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102</w:t>
            </w:r>
          </w:p>
        </w:tc>
        <w:tc>
          <w:tcPr>
            <w:tcW w:w="1300" w:type="dxa"/>
            <w:tcBorders>
              <w:top w:val="nil"/>
              <w:left w:val="nil"/>
              <w:bottom w:val="nil"/>
              <w:right w:val="nil"/>
            </w:tcBorders>
            <w:shd w:val="clear" w:color="auto" w:fill="auto"/>
            <w:hideMark/>
          </w:tcPr>
          <w:p w14:paraId="55821995"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996"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9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2 010,53</w:t>
            </w:r>
          </w:p>
        </w:tc>
        <w:tc>
          <w:tcPr>
            <w:tcW w:w="708" w:type="dxa"/>
            <w:tcBorders>
              <w:top w:val="nil"/>
              <w:left w:val="nil"/>
              <w:bottom w:val="nil"/>
              <w:right w:val="nil"/>
            </w:tcBorders>
            <w:shd w:val="clear" w:color="auto" w:fill="auto"/>
            <w:hideMark/>
          </w:tcPr>
          <w:p w14:paraId="55821998"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99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66 327,46</w:t>
            </w:r>
          </w:p>
        </w:tc>
      </w:tr>
      <w:tr w:rsidR="00D002E6" w:rsidRPr="008D1AA9" w14:paraId="558219A7" w14:textId="77777777" w:rsidTr="00D002E6">
        <w:trPr>
          <w:trHeight w:val="465"/>
        </w:trPr>
        <w:tc>
          <w:tcPr>
            <w:tcW w:w="582" w:type="dxa"/>
            <w:tcBorders>
              <w:top w:val="nil"/>
              <w:left w:val="single" w:sz="4" w:space="0" w:color="auto"/>
              <w:bottom w:val="nil"/>
              <w:right w:val="nil"/>
            </w:tcBorders>
            <w:shd w:val="clear" w:color="auto" w:fill="auto"/>
            <w:hideMark/>
          </w:tcPr>
          <w:p w14:paraId="5582199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99C"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/774-102.0</w:t>
            </w:r>
          </w:p>
        </w:tc>
        <w:tc>
          <w:tcPr>
            <w:tcW w:w="3235" w:type="dxa"/>
            <w:gridSpan w:val="3"/>
            <w:tcBorders>
              <w:top w:val="nil"/>
              <w:left w:val="nil"/>
              <w:bottom w:val="nil"/>
              <w:right w:val="nil"/>
            </w:tcBorders>
            <w:shd w:val="clear" w:color="auto" w:fill="auto"/>
            <w:hideMark/>
          </w:tcPr>
          <w:p w14:paraId="5582199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СП Благоустройство (ремонтно-строительные)</w:t>
            </w:r>
          </w:p>
        </w:tc>
        <w:tc>
          <w:tcPr>
            <w:tcW w:w="486" w:type="dxa"/>
            <w:tcBorders>
              <w:top w:val="nil"/>
              <w:left w:val="nil"/>
              <w:bottom w:val="nil"/>
              <w:right w:val="nil"/>
            </w:tcBorders>
            <w:shd w:val="clear" w:color="auto" w:fill="auto"/>
            <w:hideMark/>
          </w:tcPr>
          <w:p w14:paraId="5582199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99F"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54</w:t>
            </w:r>
          </w:p>
        </w:tc>
        <w:tc>
          <w:tcPr>
            <w:tcW w:w="864" w:type="dxa"/>
            <w:tcBorders>
              <w:top w:val="nil"/>
              <w:left w:val="nil"/>
              <w:bottom w:val="nil"/>
              <w:right w:val="nil"/>
            </w:tcBorders>
            <w:shd w:val="clear" w:color="auto" w:fill="auto"/>
            <w:hideMark/>
          </w:tcPr>
          <w:p w14:paraId="558219A0"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9A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54</w:t>
            </w:r>
          </w:p>
        </w:tc>
        <w:tc>
          <w:tcPr>
            <w:tcW w:w="1300" w:type="dxa"/>
            <w:tcBorders>
              <w:top w:val="nil"/>
              <w:left w:val="nil"/>
              <w:bottom w:val="nil"/>
              <w:right w:val="nil"/>
            </w:tcBorders>
            <w:shd w:val="clear" w:color="auto" w:fill="auto"/>
            <w:hideMark/>
          </w:tcPr>
          <w:p w14:paraId="558219A2"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9A3"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9A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1 064,40</w:t>
            </w:r>
          </w:p>
        </w:tc>
        <w:tc>
          <w:tcPr>
            <w:tcW w:w="708" w:type="dxa"/>
            <w:tcBorders>
              <w:top w:val="nil"/>
              <w:left w:val="nil"/>
              <w:bottom w:val="nil"/>
              <w:right w:val="nil"/>
            </w:tcBorders>
            <w:shd w:val="clear" w:color="auto" w:fill="auto"/>
            <w:hideMark/>
          </w:tcPr>
          <w:p w14:paraId="558219A5"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9A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35 114,54</w:t>
            </w:r>
          </w:p>
        </w:tc>
      </w:tr>
      <w:tr w:rsidR="00D002E6" w:rsidRPr="008D1AA9" w14:paraId="558219B4" w14:textId="77777777" w:rsidTr="00D002E6">
        <w:trPr>
          <w:trHeight w:val="300"/>
        </w:trPr>
        <w:tc>
          <w:tcPr>
            <w:tcW w:w="582" w:type="dxa"/>
            <w:tcBorders>
              <w:top w:val="nil"/>
              <w:left w:val="single" w:sz="4" w:space="0" w:color="auto"/>
              <w:bottom w:val="nil"/>
              <w:right w:val="nil"/>
            </w:tcBorders>
            <w:shd w:val="clear" w:color="auto" w:fill="auto"/>
            <w:hideMark/>
          </w:tcPr>
          <w:p w14:paraId="558219A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9A9"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AA"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9A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A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A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A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AF"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B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B1"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22 210,16</w:t>
            </w:r>
          </w:p>
        </w:tc>
        <w:tc>
          <w:tcPr>
            <w:tcW w:w="708" w:type="dxa"/>
            <w:tcBorders>
              <w:top w:val="single" w:sz="4" w:space="0" w:color="auto"/>
              <w:left w:val="nil"/>
              <w:bottom w:val="nil"/>
              <w:right w:val="nil"/>
            </w:tcBorders>
            <w:shd w:val="clear" w:color="auto" w:fill="auto"/>
            <w:hideMark/>
          </w:tcPr>
          <w:p w14:paraId="558219B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B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350 013,65</w:t>
            </w:r>
          </w:p>
        </w:tc>
      </w:tr>
      <w:tr w:rsidR="00D002E6" w:rsidRPr="008D1AA9" w14:paraId="558219C1"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9B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7</w:t>
            </w:r>
          </w:p>
        </w:tc>
        <w:tc>
          <w:tcPr>
            <w:tcW w:w="1386" w:type="dxa"/>
            <w:tcBorders>
              <w:top w:val="single" w:sz="4" w:space="0" w:color="auto"/>
              <w:left w:val="nil"/>
              <w:bottom w:val="nil"/>
              <w:right w:val="nil"/>
            </w:tcBorders>
            <w:shd w:val="clear" w:color="auto" w:fill="auto"/>
            <w:hideMark/>
          </w:tcPr>
          <w:p w14:paraId="558219B6"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ФССЦ-02.2.05.04-1702</w:t>
            </w:r>
          </w:p>
        </w:tc>
        <w:tc>
          <w:tcPr>
            <w:tcW w:w="3235" w:type="dxa"/>
            <w:gridSpan w:val="3"/>
            <w:tcBorders>
              <w:top w:val="single" w:sz="4" w:space="0" w:color="auto"/>
              <w:left w:val="nil"/>
              <w:bottom w:val="nil"/>
              <w:right w:val="nil"/>
            </w:tcBorders>
            <w:shd w:val="clear" w:color="auto" w:fill="auto"/>
            <w:hideMark/>
          </w:tcPr>
          <w:p w14:paraId="558219B7"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Щебень М 1000, фракция 10-20 мм, группа 2</w:t>
            </w:r>
          </w:p>
        </w:tc>
        <w:tc>
          <w:tcPr>
            <w:tcW w:w="486" w:type="dxa"/>
            <w:tcBorders>
              <w:top w:val="single" w:sz="4" w:space="0" w:color="auto"/>
              <w:left w:val="nil"/>
              <w:bottom w:val="nil"/>
              <w:right w:val="nil"/>
            </w:tcBorders>
            <w:shd w:val="clear" w:color="auto" w:fill="auto"/>
            <w:hideMark/>
          </w:tcPr>
          <w:p w14:paraId="558219B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9B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7,9002</w:t>
            </w:r>
          </w:p>
        </w:tc>
        <w:tc>
          <w:tcPr>
            <w:tcW w:w="864" w:type="dxa"/>
            <w:tcBorders>
              <w:top w:val="single" w:sz="4" w:space="0" w:color="auto"/>
              <w:left w:val="nil"/>
              <w:bottom w:val="nil"/>
              <w:right w:val="nil"/>
            </w:tcBorders>
            <w:shd w:val="clear" w:color="auto" w:fill="auto"/>
            <w:hideMark/>
          </w:tcPr>
          <w:p w14:paraId="558219B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9B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7,9002</w:t>
            </w:r>
          </w:p>
        </w:tc>
        <w:tc>
          <w:tcPr>
            <w:tcW w:w="1300" w:type="dxa"/>
            <w:tcBorders>
              <w:top w:val="single" w:sz="4" w:space="0" w:color="auto"/>
              <w:left w:val="nil"/>
              <w:bottom w:val="nil"/>
              <w:right w:val="nil"/>
            </w:tcBorders>
            <w:shd w:val="clear" w:color="auto" w:fill="auto"/>
            <w:hideMark/>
          </w:tcPr>
          <w:p w14:paraId="558219BC"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130,00</w:t>
            </w:r>
          </w:p>
        </w:tc>
        <w:tc>
          <w:tcPr>
            <w:tcW w:w="908" w:type="dxa"/>
            <w:tcBorders>
              <w:top w:val="single" w:sz="4" w:space="0" w:color="auto"/>
              <w:left w:val="nil"/>
              <w:bottom w:val="nil"/>
              <w:right w:val="nil"/>
            </w:tcBorders>
            <w:shd w:val="clear" w:color="auto" w:fill="auto"/>
            <w:hideMark/>
          </w:tcPr>
          <w:p w14:paraId="558219B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BE"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1 027,03</w:t>
            </w:r>
          </w:p>
        </w:tc>
        <w:tc>
          <w:tcPr>
            <w:tcW w:w="708" w:type="dxa"/>
            <w:tcBorders>
              <w:top w:val="single" w:sz="4" w:space="0" w:color="auto"/>
              <w:left w:val="nil"/>
              <w:bottom w:val="nil"/>
              <w:right w:val="nil"/>
            </w:tcBorders>
            <w:shd w:val="clear" w:color="auto" w:fill="auto"/>
            <w:hideMark/>
          </w:tcPr>
          <w:p w14:paraId="558219B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9C0"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9 263,81</w:t>
            </w:r>
          </w:p>
        </w:tc>
      </w:tr>
      <w:tr w:rsidR="00D002E6" w:rsidRPr="008D1AA9" w14:paraId="558219CE" w14:textId="77777777" w:rsidTr="00D002E6">
        <w:trPr>
          <w:trHeight w:val="300"/>
        </w:trPr>
        <w:tc>
          <w:tcPr>
            <w:tcW w:w="582" w:type="dxa"/>
            <w:tcBorders>
              <w:top w:val="nil"/>
              <w:left w:val="single" w:sz="4" w:space="0" w:color="auto"/>
              <w:bottom w:val="nil"/>
              <w:right w:val="nil"/>
            </w:tcBorders>
            <w:shd w:val="clear" w:color="auto" w:fill="auto"/>
            <w:hideMark/>
          </w:tcPr>
          <w:p w14:paraId="558219C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9C3"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C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9C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C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C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C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C9"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C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CB"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1 027,03</w:t>
            </w:r>
          </w:p>
        </w:tc>
        <w:tc>
          <w:tcPr>
            <w:tcW w:w="708" w:type="dxa"/>
            <w:tcBorders>
              <w:top w:val="single" w:sz="4" w:space="0" w:color="auto"/>
              <w:left w:val="nil"/>
              <w:bottom w:val="nil"/>
              <w:right w:val="nil"/>
            </w:tcBorders>
            <w:shd w:val="clear" w:color="auto" w:fill="auto"/>
            <w:hideMark/>
          </w:tcPr>
          <w:p w14:paraId="558219C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C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9 263,81</w:t>
            </w:r>
          </w:p>
        </w:tc>
      </w:tr>
      <w:tr w:rsidR="00D002E6" w:rsidRPr="008D1AA9" w14:paraId="558219DB"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9C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8</w:t>
            </w:r>
          </w:p>
        </w:tc>
        <w:tc>
          <w:tcPr>
            <w:tcW w:w="1386" w:type="dxa"/>
            <w:tcBorders>
              <w:top w:val="single" w:sz="4" w:space="0" w:color="auto"/>
              <w:left w:val="nil"/>
              <w:bottom w:val="nil"/>
              <w:right w:val="nil"/>
            </w:tcBorders>
            <w:shd w:val="clear" w:color="auto" w:fill="auto"/>
            <w:hideMark/>
          </w:tcPr>
          <w:p w14:paraId="558219D0"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ФССЦ-02.2.05.04-1902</w:t>
            </w:r>
          </w:p>
        </w:tc>
        <w:tc>
          <w:tcPr>
            <w:tcW w:w="3235" w:type="dxa"/>
            <w:gridSpan w:val="3"/>
            <w:tcBorders>
              <w:top w:val="single" w:sz="4" w:space="0" w:color="auto"/>
              <w:left w:val="nil"/>
              <w:bottom w:val="nil"/>
              <w:right w:val="nil"/>
            </w:tcBorders>
            <w:shd w:val="clear" w:color="auto" w:fill="auto"/>
            <w:hideMark/>
          </w:tcPr>
          <w:p w14:paraId="558219D1"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Щебень М 1000, фракция 70-150 мм, группа 2</w:t>
            </w:r>
          </w:p>
        </w:tc>
        <w:tc>
          <w:tcPr>
            <w:tcW w:w="486" w:type="dxa"/>
            <w:tcBorders>
              <w:top w:val="single" w:sz="4" w:space="0" w:color="auto"/>
              <w:left w:val="nil"/>
              <w:bottom w:val="nil"/>
              <w:right w:val="nil"/>
            </w:tcBorders>
            <w:shd w:val="clear" w:color="auto" w:fill="auto"/>
            <w:hideMark/>
          </w:tcPr>
          <w:p w14:paraId="558219D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9D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19,7505</w:t>
            </w:r>
          </w:p>
        </w:tc>
        <w:tc>
          <w:tcPr>
            <w:tcW w:w="864" w:type="dxa"/>
            <w:tcBorders>
              <w:top w:val="single" w:sz="4" w:space="0" w:color="auto"/>
              <w:left w:val="nil"/>
              <w:bottom w:val="nil"/>
              <w:right w:val="nil"/>
            </w:tcBorders>
            <w:shd w:val="clear" w:color="auto" w:fill="auto"/>
            <w:hideMark/>
          </w:tcPr>
          <w:p w14:paraId="558219D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9D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19,7505</w:t>
            </w:r>
          </w:p>
        </w:tc>
        <w:tc>
          <w:tcPr>
            <w:tcW w:w="1300" w:type="dxa"/>
            <w:tcBorders>
              <w:top w:val="single" w:sz="4" w:space="0" w:color="auto"/>
              <w:left w:val="nil"/>
              <w:bottom w:val="nil"/>
              <w:right w:val="nil"/>
            </w:tcBorders>
            <w:shd w:val="clear" w:color="auto" w:fill="auto"/>
            <w:hideMark/>
          </w:tcPr>
          <w:p w14:paraId="558219D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68,70</w:t>
            </w:r>
          </w:p>
        </w:tc>
        <w:tc>
          <w:tcPr>
            <w:tcW w:w="908" w:type="dxa"/>
            <w:tcBorders>
              <w:top w:val="single" w:sz="4" w:space="0" w:color="auto"/>
              <w:left w:val="nil"/>
              <w:bottom w:val="nil"/>
              <w:right w:val="nil"/>
            </w:tcBorders>
            <w:shd w:val="clear" w:color="auto" w:fill="auto"/>
            <w:hideMark/>
          </w:tcPr>
          <w:p w14:paraId="558219D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D8"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1 356,86</w:t>
            </w:r>
          </w:p>
        </w:tc>
        <w:tc>
          <w:tcPr>
            <w:tcW w:w="708" w:type="dxa"/>
            <w:tcBorders>
              <w:top w:val="single" w:sz="4" w:space="0" w:color="auto"/>
              <w:left w:val="nil"/>
              <w:bottom w:val="nil"/>
              <w:right w:val="nil"/>
            </w:tcBorders>
            <w:shd w:val="clear" w:color="auto" w:fill="auto"/>
            <w:hideMark/>
          </w:tcPr>
          <w:p w14:paraId="558219D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9D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12 238,88</w:t>
            </w:r>
          </w:p>
        </w:tc>
      </w:tr>
      <w:tr w:rsidR="00D002E6" w:rsidRPr="008D1AA9" w14:paraId="558219E8" w14:textId="77777777" w:rsidTr="00D002E6">
        <w:trPr>
          <w:trHeight w:val="300"/>
        </w:trPr>
        <w:tc>
          <w:tcPr>
            <w:tcW w:w="582" w:type="dxa"/>
            <w:tcBorders>
              <w:top w:val="nil"/>
              <w:left w:val="single" w:sz="4" w:space="0" w:color="auto"/>
              <w:bottom w:val="nil"/>
              <w:right w:val="nil"/>
            </w:tcBorders>
            <w:shd w:val="clear" w:color="auto" w:fill="auto"/>
            <w:hideMark/>
          </w:tcPr>
          <w:p w14:paraId="558219D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9DD"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DE"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9D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E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E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E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E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E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E5"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1 356,86</w:t>
            </w:r>
          </w:p>
        </w:tc>
        <w:tc>
          <w:tcPr>
            <w:tcW w:w="708" w:type="dxa"/>
            <w:tcBorders>
              <w:top w:val="single" w:sz="4" w:space="0" w:color="auto"/>
              <w:left w:val="nil"/>
              <w:bottom w:val="nil"/>
              <w:right w:val="nil"/>
            </w:tcBorders>
            <w:shd w:val="clear" w:color="auto" w:fill="auto"/>
            <w:hideMark/>
          </w:tcPr>
          <w:p w14:paraId="558219E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9E7"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12 238,88</w:t>
            </w:r>
          </w:p>
        </w:tc>
      </w:tr>
      <w:tr w:rsidR="00D002E6" w:rsidRPr="008D1AA9" w14:paraId="558219F5"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9E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w:t>
            </w:r>
          </w:p>
        </w:tc>
        <w:tc>
          <w:tcPr>
            <w:tcW w:w="1386" w:type="dxa"/>
            <w:tcBorders>
              <w:top w:val="single" w:sz="4" w:space="0" w:color="auto"/>
              <w:left w:val="nil"/>
              <w:bottom w:val="nil"/>
              <w:right w:val="nil"/>
            </w:tcBorders>
            <w:shd w:val="clear" w:color="auto" w:fill="auto"/>
            <w:hideMark/>
          </w:tcPr>
          <w:p w14:paraId="558219EA"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ФССЦ-02.2.05.04-1822</w:t>
            </w:r>
          </w:p>
        </w:tc>
        <w:tc>
          <w:tcPr>
            <w:tcW w:w="3235" w:type="dxa"/>
            <w:gridSpan w:val="3"/>
            <w:tcBorders>
              <w:top w:val="single" w:sz="4" w:space="0" w:color="auto"/>
              <w:left w:val="nil"/>
              <w:bottom w:val="nil"/>
              <w:right w:val="nil"/>
            </w:tcBorders>
            <w:shd w:val="clear" w:color="auto" w:fill="auto"/>
            <w:hideMark/>
          </w:tcPr>
          <w:p w14:paraId="558219EB"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Щебень М 1000, фракция 40-80(70) мм, группа 2</w:t>
            </w:r>
          </w:p>
        </w:tc>
        <w:tc>
          <w:tcPr>
            <w:tcW w:w="486" w:type="dxa"/>
            <w:tcBorders>
              <w:top w:val="single" w:sz="4" w:space="0" w:color="auto"/>
              <w:left w:val="nil"/>
              <w:bottom w:val="nil"/>
              <w:right w:val="nil"/>
            </w:tcBorders>
            <w:shd w:val="clear" w:color="auto" w:fill="auto"/>
            <w:hideMark/>
          </w:tcPr>
          <w:p w14:paraId="558219E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9E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51,3513</w:t>
            </w:r>
          </w:p>
        </w:tc>
        <w:tc>
          <w:tcPr>
            <w:tcW w:w="864" w:type="dxa"/>
            <w:tcBorders>
              <w:top w:val="single" w:sz="4" w:space="0" w:color="auto"/>
              <w:left w:val="nil"/>
              <w:bottom w:val="nil"/>
              <w:right w:val="nil"/>
            </w:tcBorders>
            <w:shd w:val="clear" w:color="auto" w:fill="auto"/>
            <w:hideMark/>
          </w:tcPr>
          <w:p w14:paraId="558219E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9E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51,3513</w:t>
            </w:r>
          </w:p>
        </w:tc>
        <w:tc>
          <w:tcPr>
            <w:tcW w:w="1300" w:type="dxa"/>
            <w:tcBorders>
              <w:top w:val="single" w:sz="4" w:space="0" w:color="auto"/>
              <w:left w:val="nil"/>
              <w:bottom w:val="nil"/>
              <w:right w:val="nil"/>
            </w:tcBorders>
            <w:shd w:val="clear" w:color="auto" w:fill="auto"/>
            <w:hideMark/>
          </w:tcPr>
          <w:p w14:paraId="558219F0"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155,94</w:t>
            </w:r>
          </w:p>
        </w:tc>
        <w:tc>
          <w:tcPr>
            <w:tcW w:w="908" w:type="dxa"/>
            <w:tcBorders>
              <w:top w:val="single" w:sz="4" w:space="0" w:color="auto"/>
              <w:left w:val="nil"/>
              <w:bottom w:val="nil"/>
              <w:right w:val="nil"/>
            </w:tcBorders>
            <w:shd w:val="clear" w:color="auto" w:fill="auto"/>
            <w:hideMark/>
          </w:tcPr>
          <w:p w14:paraId="558219F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F2"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8 007,72</w:t>
            </w:r>
          </w:p>
        </w:tc>
        <w:tc>
          <w:tcPr>
            <w:tcW w:w="708" w:type="dxa"/>
            <w:tcBorders>
              <w:top w:val="single" w:sz="4" w:space="0" w:color="auto"/>
              <w:left w:val="nil"/>
              <w:bottom w:val="nil"/>
              <w:right w:val="nil"/>
            </w:tcBorders>
            <w:shd w:val="clear" w:color="auto" w:fill="auto"/>
            <w:hideMark/>
          </w:tcPr>
          <w:p w14:paraId="558219F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9F4"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72 229,63</w:t>
            </w:r>
          </w:p>
        </w:tc>
      </w:tr>
      <w:tr w:rsidR="00D002E6" w:rsidRPr="008D1AA9" w14:paraId="55821A02" w14:textId="77777777" w:rsidTr="00D002E6">
        <w:trPr>
          <w:trHeight w:val="300"/>
        </w:trPr>
        <w:tc>
          <w:tcPr>
            <w:tcW w:w="582" w:type="dxa"/>
            <w:tcBorders>
              <w:top w:val="nil"/>
              <w:left w:val="single" w:sz="4" w:space="0" w:color="auto"/>
              <w:bottom w:val="nil"/>
              <w:right w:val="nil"/>
            </w:tcBorders>
            <w:shd w:val="clear" w:color="auto" w:fill="auto"/>
            <w:hideMark/>
          </w:tcPr>
          <w:p w14:paraId="558219F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9F7"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9F8"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9F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9F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9F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9F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9F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9F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9FF"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8 007,72</w:t>
            </w:r>
          </w:p>
        </w:tc>
        <w:tc>
          <w:tcPr>
            <w:tcW w:w="708" w:type="dxa"/>
            <w:tcBorders>
              <w:top w:val="single" w:sz="4" w:space="0" w:color="auto"/>
              <w:left w:val="nil"/>
              <w:bottom w:val="nil"/>
              <w:right w:val="nil"/>
            </w:tcBorders>
            <w:shd w:val="clear" w:color="auto" w:fill="auto"/>
            <w:hideMark/>
          </w:tcPr>
          <w:p w14:paraId="55821A0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01"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72 229,63</w:t>
            </w:r>
          </w:p>
        </w:tc>
      </w:tr>
      <w:tr w:rsidR="00D002E6" w:rsidRPr="008D1AA9" w14:paraId="55821A0F" w14:textId="77777777" w:rsidTr="00D002E6">
        <w:trPr>
          <w:trHeight w:val="915"/>
        </w:trPr>
        <w:tc>
          <w:tcPr>
            <w:tcW w:w="582" w:type="dxa"/>
            <w:tcBorders>
              <w:top w:val="single" w:sz="4" w:space="0" w:color="auto"/>
              <w:left w:val="single" w:sz="4" w:space="0" w:color="auto"/>
              <w:bottom w:val="nil"/>
              <w:right w:val="nil"/>
            </w:tcBorders>
            <w:shd w:val="clear" w:color="auto" w:fill="auto"/>
            <w:hideMark/>
          </w:tcPr>
          <w:p w14:paraId="55821A0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10</w:t>
            </w:r>
          </w:p>
        </w:tc>
        <w:tc>
          <w:tcPr>
            <w:tcW w:w="1386" w:type="dxa"/>
            <w:tcBorders>
              <w:top w:val="single" w:sz="4" w:space="0" w:color="auto"/>
              <w:left w:val="nil"/>
              <w:bottom w:val="nil"/>
              <w:right w:val="nil"/>
            </w:tcBorders>
            <w:shd w:val="clear" w:color="auto" w:fill="auto"/>
            <w:hideMark/>
          </w:tcPr>
          <w:p w14:paraId="55821A0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ФЕР27-04-015-02</w:t>
            </w:r>
          </w:p>
        </w:tc>
        <w:tc>
          <w:tcPr>
            <w:tcW w:w="3235" w:type="dxa"/>
            <w:gridSpan w:val="3"/>
            <w:tcBorders>
              <w:top w:val="single" w:sz="4" w:space="0" w:color="auto"/>
              <w:left w:val="nil"/>
              <w:bottom w:val="nil"/>
              <w:right w:val="nil"/>
            </w:tcBorders>
            <w:shd w:val="clear" w:color="auto" w:fill="auto"/>
            <w:hideMark/>
          </w:tcPr>
          <w:p w14:paraId="55821A05"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 xml:space="preserve">Устройство щебеночных оснований, обработанных в верхней части </w:t>
            </w:r>
            <w:proofErr w:type="spellStart"/>
            <w:r>
              <w:rPr>
                <w:rFonts w:ascii="Arial" w:hAnsi="Arial" w:cs="Arial"/>
                <w:b/>
                <w:bCs/>
                <w:color w:val="000000"/>
                <w:sz w:val="16"/>
                <w:szCs w:val="16"/>
                <w:lang w:eastAsia="ru-RU"/>
              </w:rPr>
              <w:t>пескоцементной</w:t>
            </w:r>
            <w:proofErr w:type="spellEnd"/>
            <w:r>
              <w:rPr>
                <w:rFonts w:ascii="Arial" w:hAnsi="Arial" w:cs="Arial"/>
                <w:b/>
                <w:bCs/>
                <w:color w:val="000000"/>
                <w:sz w:val="16"/>
                <w:szCs w:val="16"/>
                <w:lang w:eastAsia="ru-RU"/>
              </w:rPr>
              <w:t xml:space="preserve"> смесью, толщина слоя 18 см с уплотнением: </w:t>
            </w:r>
            <w:proofErr w:type="spellStart"/>
            <w:r>
              <w:rPr>
                <w:rFonts w:ascii="Arial" w:hAnsi="Arial" w:cs="Arial"/>
                <w:b/>
                <w:bCs/>
                <w:color w:val="000000"/>
                <w:sz w:val="16"/>
                <w:szCs w:val="16"/>
                <w:lang w:eastAsia="ru-RU"/>
              </w:rPr>
              <w:t>виброкатками</w:t>
            </w:r>
            <w:proofErr w:type="spellEnd"/>
          </w:p>
        </w:tc>
        <w:tc>
          <w:tcPr>
            <w:tcW w:w="486" w:type="dxa"/>
            <w:tcBorders>
              <w:top w:val="single" w:sz="4" w:space="0" w:color="auto"/>
              <w:left w:val="nil"/>
              <w:bottom w:val="nil"/>
              <w:right w:val="nil"/>
            </w:tcBorders>
            <w:shd w:val="clear" w:color="auto" w:fill="auto"/>
            <w:hideMark/>
          </w:tcPr>
          <w:p w14:paraId="55821A0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1000 м</w:t>
            </w:r>
            <w:proofErr w:type="gramStart"/>
            <w:r>
              <w:rPr>
                <w:rFonts w:ascii="Arial" w:hAnsi="Arial" w:cs="Arial"/>
                <w:b/>
                <w:bCs/>
                <w:color w:val="000000"/>
                <w:sz w:val="16"/>
                <w:szCs w:val="16"/>
                <w:lang w:eastAsia="ru-RU"/>
              </w:rPr>
              <w:t>2</w:t>
            </w:r>
            <w:proofErr w:type="gramEnd"/>
          </w:p>
        </w:tc>
        <w:tc>
          <w:tcPr>
            <w:tcW w:w="1120" w:type="dxa"/>
            <w:gridSpan w:val="3"/>
            <w:tcBorders>
              <w:top w:val="single" w:sz="4" w:space="0" w:color="auto"/>
              <w:left w:val="nil"/>
              <w:bottom w:val="nil"/>
              <w:right w:val="nil"/>
            </w:tcBorders>
            <w:shd w:val="clear" w:color="auto" w:fill="auto"/>
            <w:hideMark/>
          </w:tcPr>
          <w:p w14:paraId="55821A0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864" w:type="dxa"/>
            <w:tcBorders>
              <w:top w:val="single" w:sz="4" w:space="0" w:color="auto"/>
              <w:left w:val="nil"/>
              <w:bottom w:val="nil"/>
              <w:right w:val="nil"/>
            </w:tcBorders>
            <w:shd w:val="clear" w:color="auto" w:fill="auto"/>
            <w:hideMark/>
          </w:tcPr>
          <w:p w14:paraId="55821A0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A0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1,188</w:t>
            </w:r>
          </w:p>
        </w:tc>
        <w:tc>
          <w:tcPr>
            <w:tcW w:w="1300" w:type="dxa"/>
            <w:tcBorders>
              <w:top w:val="single" w:sz="4" w:space="0" w:color="auto"/>
              <w:left w:val="nil"/>
              <w:bottom w:val="nil"/>
              <w:right w:val="nil"/>
            </w:tcBorders>
            <w:shd w:val="clear" w:color="auto" w:fill="auto"/>
            <w:hideMark/>
          </w:tcPr>
          <w:p w14:paraId="55821A0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A0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0C"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single" w:sz="4" w:space="0" w:color="auto"/>
              <w:left w:val="nil"/>
              <w:bottom w:val="nil"/>
              <w:right w:val="nil"/>
            </w:tcBorders>
            <w:shd w:val="clear" w:color="auto" w:fill="auto"/>
            <w:hideMark/>
          </w:tcPr>
          <w:p w14:paraId="55821A0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0E"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A1C"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1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1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3235" w:type="dxa"/>
            <w:gridSpan w:val="3"/>
            <w:tcBorders>
              <w:top w:val="nil"/>
              <w:left w:val="nil"/>
              <w:bottom w:val="nil"/>
              <w:right w:val="nil"/>
            </w:tcBorders>
            <w:shd w:val="clear" w:color="auto" w:fill="auto"/>
            <w:hideMark/>
          </w:tcPr>
          <w:p w14:paraId="55821A1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ОТ</w:t>
            </w:r>
          </w:p>
        </w:tc>
        <w:tc>
          <w:tcPr>
            <w:tcW w:w="486" w:type="dxa"/>
            <w:tcBorders>
              <w:top w:val="nil"/>
              <w:left w:val="nil"/>
              <w:bottom w:val="nil"/>
              <w:right w:val="nil"/>
            </w:tcBorders>
            <w:shd w:val="clear" w:color="auto" w:fill="auto"/>
            <w:hideMark/>
          </w:tcPr>
          <w:p w14:paraId="55821A13"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14"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15"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16"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1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314,54</w:t>
            </w:r>
          </w:p>
        </w:tc>
        <w:tc>
          <w:tcPr>
            <w:tcW w:w="908" w:type="dxa"/>
            <w:tcBorders>
              <w:top w:val="nil"/>
              <w:left w:val="nil"/>
              <w:bottom w:val="nil"/>
              <w:right w:val="nil"/>
            </w:tcBorders>
            <w:shd w:val="clear" w:color="auto" w:fill="auto"/>
            <w:hideMark/>
          </w:tcPr>
          <w:p w14:paraId="55821A1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A1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429,72</w:t>
            </w:r>
          </w:p>
        </w:tc>
        <w:tc>
          <w:tcPr>
            <w:tcW w:w="708" w:type="dxa"/>
            <w:tcBorders>
              <w:top w:val="nil"/>
              <w:left w:val="nil"/>
              <w:bottom w:val="nil"/>
              <w:right w:val="nil"/>
            </w:tcBorders>
            <w:shd w:val="clear" w:color="auto" w:fill="auto"/>
            <w:hideMark/>
          </w:tcPr>
          <w:p w14:paraId="55821A1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A1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14 176,46</w:t>
            </w:r>
          </w:p>
        </w:tc>
      </w:tr>
      <w:tr w:rsidR="00D002E6" w:rsidRPr="008D1AA9" w14:paraId="55821A29"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1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1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nil"/>
              <w:left w:val="nil"/>
              <w:bottom w:val="nil"/>
              <w:right w:val="nil"/>
            </w:tcBorders>
            <w:shd w:val="clear" w:color="auto" w:fill="auto"/>
            <w:hideMark/>
          </w:tcPr>
          <w:p w14:paraId="55821A1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ЭМ</w:t>
            </w:r>
          </w:p>
        </w:tc>
        <w:tc>
          <w:tcPr>
            <w:tcW w:w="486" w:type="dxa"/>
            <w:tcBorders>
              <w:top w:val="nil"/>
              <w:left w:val="nil"/>
              <w:bottom w:val="nil"/>
              <w:right w:val="nil"/>
            </w:tcBorders>
            <w:shd w:val="clear" w:color="auto" w:fill="auto"/>
            <w:hideMark/>
          </w:tcPr>
          <w:p w14:paraId="55821A20"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21"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22"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23"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2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2 675,04</w:t>
            </w:r>
          </w:p>
        </w:tc>
        <w:tc>
          <w:tcPr>
            <w:tcW w:w="908" w:type="dxa"/>
            <w:tcBorders>
              <w:top w:val="nil"/>
              <w:left w:val="nil"/>
              <w:bottom w:val="nil"/>
              <w:right w:val="nil"/>
            </w:tcBorders>
            <w:shd w:val="clear" w:color="auto" w:fill="auto"/>
            <w:hideMark/>
          </w:tcPr>
          <w:p w14:paraId="55821A2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A2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3 654,64</w:t>
            </w:r>
          </w:p>
        </w:tc>
        <w:tc>
          <w:tcPr>
            <w:tcW w:w="708" w:type="dxa"/>
            <w:tcBorders>
              <w:top w:val="nil"/>
              <w:left w:val="nil"/>
              <w:bottom w:val="nil"/>
              <w:right w:val="nil"/>
            </w:tcBorders>
            <w:shd w:val="clear" w:color="auto" w:fill="auto"/>
            <w:hideMark/>
          </w:tcPr>
          <w:p w14:paraId="55821A2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11,94</w:t>
            </w:r>
          </w:p>
        </w:tc>
        <w:tc>
          <w:tcPr>
            <w:tcW w:w="2892" w:type="dxa"/>
            <w:tcBorders>
              <w:top w:val="nil"/>
              <w:left w:val="nil"/>
              <w:bottom w:val="nil"/>
              <w:right w:val="single" w:sz="4" w:space="0" w:color="auto"/>
            </w:tcBorders>
            <w:shd w:val="clear" w:color="auto" w:fill="auto"/>
            <w:hideMark/>
          </w:tcPr>
          <w:p w14:paraId="55821A2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43 636,40</w:t>
            </w:r>
          </w:p>
        </w:tc>
      </w:tr>
      <w:tr w:rsidR="00D002E6" w:rsidRPr="008D1AA9" w14:paraId="55821A36"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2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2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3235" w:type="dxa"/>
            <w:gridSpan w:val="3"/>
            <w:tcBorders>
              <w:top w:val="nil"/>
              <w:left w:val="nil"/>
              <w:bottom w:val="nil"/>
              <w:right w:val="nil"/>
            </w:tcBorders>
            <w:shd w:val="clear" w:color="auto" w:fill="auto"/>
            <w:hideMark/>
          </w:tcPr>
          <w:p w14:paraId="55821A2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в </w:t>
            </w:r>
            <w:proofErr w:type="spellStart"/>
            <w:r>
              <w:rPr>
                <w:rFonts w:ascii="Arial" w:hAnsi="Arial" w:cs="Arial"/>
                <w:color w:val="000000"/>
                <w:sz w:val="16"/>
                <w:szCs w:val="16"/>
                <w:lang w:eastAsia="ru-RU"/>
              </w:rPr>
              <w:t>т.ч</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ОТм</w:t>
            </w:r>
            <w:proofErr w:type="spellEnd"/>
          </w:p>
        </w:tc>
        <w:tc>
          <w:tcPr>
            <w:tcW w:w="486" w:type="dxa"/>
            <w:tcBorders>
              <w:top w:val="nil"/>
              <w:left w:val="nil"/>
              <w:bottom w:val="nil"/>
              <w:right w:val="nil"/>
            </w:tcBorders>
            <w:shd w:val="clear" w:color="auto" w:fill="auto"/>
            <w:hideMark/>
          </w:tcPr>
          <w:p w14:paraId="55821A2D"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2E"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2F"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30"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3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202,04</w:t>
            </w:r>
          </w:p>
        </w:tc>
        <w:tc>
          <w:tcPr>
            <w:tcW w:w="908" w:type="dxa"/>
            <w:tcBorders>
              <w:top w:val="nil"/>
              <w:left w:val="nil"/>
              <w:bottom w:val="nil"/>
              <w:right w:val="nil"/>
            </w:tcBorders>
            <w:shd w:val="clear" w:color="auto" w:fill="auto"/>
            <w:hideMark/>
          </w:tcPr>
          <w:p w14:paraId="55821A3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A3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276,03</w:t>
            </w:r>
          </w:p>
        </w:tc>
        <w:tc>
          <w:tcPr>
            <w:tcW w:w="708" w:type="dxa"/>
            <w:tcBorders>
              <w:top w:val="nil"/>
              <w:left w:val="nil"/>
              <w:bottom w:val="nil"/>
              <w:right w:val="nil"/>
            </w:tcBorders>
            <w:shd w:val="clear" w:color="auto" w:fill="auto"/>
            <w:hideMark/>
          </w:tcPr>
          <w:p w14:paraId="55821A3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A3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9 106,23</w:t>
            </w:r>
          </w:p>
        </w:tc>
      </w:tr>
      <w:tr w:rsidR="00D002E6" w:rsidRPr="008D1AA9" w14:paraId="55821A43"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3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386" w:type="dxa"/>
            <w:tcBorders>
              <w:top w:val="nil"/>
              <w:left w:val="nil"/>
              <w:bottom w:val="nil"/>
              <w:right w:val="nil"/>
            </w:tcBorders>
            <w:shd w:val="clear" w:color="auto" w:fill="auto"/>
            <w:hideMark/>
          </w:tcPr>
          <w:p w14:paraId="55821A3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3235" w:type="dxa"/>
            <w:gridSpan w:val="3"/>
            <w:tcBorders>
              <w:top w:val="nil"/>
              <w:left w:val="nil"/>
              <w:bottom w:val="nil"/>
              <w:right w:val="nil"/>
            </w:tcBorders>
            <w:shd w:val="clear" w:color="auto" w:fill="auto"/>
            <w:hideMark/>
          </w:tcPr>
          <w:p w14:paraId="55821A3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М</w:t>
            </w:r>
          </w:p>
        </w:tc>
        <w:tc>
          <w:tcPr>
            <w:tcW w:w="486" w:type="dxa"/>
            <w:tcBorders>
              <w:top w:val="nil"/>
              <w:left w:val="nil"/>
              <w:bottom w:val="nil"/>
              <w:right w:val="nil"/>
            </w:tcBorders>
            <w:shd w:val="clear" w:color="auto" w:fill="auto"/>
            <w:hideMark/>
          </w:tcPr>
          <w:p w14:paraId="55821A3A"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3B"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3C"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3D"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3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1 603,00</w:t>
            </w:r>
          </w:p>
        </w:tc>
        <w:tc>
          <w:tcPr>
            <w:tcW w:w="908" w:type="dxa"/>
            <w:tcBorders>
              <w:top w:val="nil"/>
              <w:left w:val="nil"/>
              <w:bottom w:val="nil"/>
              <w:right w:val="nil"/>
            </w:tcBorders>
            <w:shd w:val="clear" w:color="auto" w:fill="auto"/>
            <w:hideMark/>
          </w:tcPr>
          <w:p w14:paraId="55821A3F"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4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1 904,36</w:t>
            </w:r>
          </w:p>
        </w:tc>
        <w:tc>
          <w:tcPr>
            <w:tcW w:w="708" w:type="dxa"/>
            <w:tcBorders>
              <w:top w:val="nil"/>
              <w:left w:val="nil"/>
              <w:bottom w:val="nil"/>
              <w:right w:val="nil"/>
            </w:tcBorders>
            <w:shd w:val="clear" w:color="auto" w:fill="auto"/>
            <w:hideMark/>
          </w:tcPr>
          <w:p w14:paraId="55821A4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9,02</w:t>
            </w:r>
          </w:p>
        </w:tc>
        <w:tc>
          <w:tcPr>
            <w:tcW w:w="2892" w:type="dxa"/>
            <w:tcBorders>
              <w:top w:val="nil"/>
              <w:left w:val="nil"/>
              <w:bottom w:val="nil"/>
              <w:right w:val="single" w:sz="4" w:space="0" w:color="auto"/>
            </w:tcBorders>
            <w:shd w:val="clear" w:color="auto" w:fill="auto"/>
            <w:hideMark/>
          </w:tcPr>
          <w:p w14:paraId="55821A4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17 177,33</w:t>
            </w:r>
          </w:p>
        </w:tc>
      </w:tr>
      <w:tr w:rsidR="00D002E6" w:rsidRPr="008D1AA9" w14:paraId="55821A50" w14:textId="77777777" w:rsidTr="00D002E6">
        <w:trPr>
          <w:trHeight w:val="300"/>
        </w:trPr>
        <w:tc>
          <w:tcPr>
            <w:tcW w:w="582" w:type="dxa"/>
            <w:tcBorders>
              <w:top w:val="nil"/>
              <w:left w:val="single" w:sz="4" w:space="0" w:color="auto"/>
              <w:bottom w:val="nil"/>
              <w:right w:val="nil"/>
            </w:tcBorders>
            <w:shd w:val="clear" w:color="auto" w:fill="auto"/>
            <w:hideMark/>
          </w:tcPr>
          <w:p w14:paraId="55821A4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45"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A4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ЗТ</w:t>
            </w:r>
          </w:p>
        </w:tc>
        <w:tc>
          <w:tcPr>
            <w:tcW w:w="486" w:type="dxa"/>
            <w:tcBorders>
              <w:top w:val="nil"/>
              <w:left w:val="nil"/>
              <w:bottom w:val="nil"/>
              <w:right w:val="nil"/>
            </w:tcBorders>
            <w:shd w:val="clear" w:color="auto" w:fill="auto"/>
            <w:hideMark/>
          </w:tcPr>
          <w:p w14:paraId="55821A4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A4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39,22</w:t>
            </w:r>
          </w:p>
        </w:tc>
        <w:tc>
          <w:tcPr>
            <w:tcW w:w="864" w:type="dxa"/>
            <w:tcBorders>
              <w:top w:val="nil"/>
              <w:left w:val="nil"/>
              <w:bottom w:val="nil"/>
              <w:right w:val="nil"/>
            </w:tcBorders>
            <w:shd w:val="clear" w:color="auto" w:fill="auto"/>
            <w:hideMark/>
          </w:tcPr>
          <w:p w14:paraId="55821A4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A4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53,582364</w:t>
            </w:r>
          </w:p>
        </w:tc>
        <w:tc>
          <w:tcPr>
            <w:tcW w:w="1300" w:type="dxa"/>
            <w:tcBorders>
              <w:top w:val="nil"/>
              <w:left w:val="nil"/>
              <w:bottom w:val="nil"/>
              <w:right w:val="nil"/>
            </w:tcBorders>
            <w:shd w:val="clear" w:color="auto" w:fill="auto"/>
            <w:hideMark/>
          </w:tcPr>
          <w:p w14:paraId="55821A4B"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A4C"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4D"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A4E"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A4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A5D" w14:textId="77777777" w:rsidTr="00D002E6">
        <w:trPr>
          <w:trHeight w:val="300"/>
        </w:trPr>
        <w:tc>
          <w:tcPr>
            <w:tcW w:w="582" w:type="dxa"/>
            <w:tcBorders>
              <w:top w:val="nil"/>
              <w:left w:val="single" w:sz="4" w:space="0" w:color="auto"/>
              <w:bottom w:val="nil"/>
              <w:right w:val="nil"/>
            </w:tcBorders>
            <w:shd w:val="clear" w:color="auto" w:fill="auto"/>
            <w:hideMark/>
          </w:tcPr>
          <w:p w14:paraId="55821A5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52"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A53" w14:textId="77777777" w:rsidR="00D002E6" w:rsidRPr="008D1AA9" w:rsidRDefault="00B613A3" w:rsidP="00D002E6">
            <w:pPr>
              <w:rPr>
                <w:rFonts w:ascii="Arial" w:hAnsi="Arial" w:cs="Arial"/>
                <w:color w:val="000000"/>
                <w:sz w:val="16"/>
                <w:szCs w:val="16"/>
                <w:lang w:eastAsia="ru-RU"/>
              </w:rPr>
            </w:pPr>
            <w:proofErr w:type="spellStart"/>
            <w:r>
              <w:rPr>
                <w:rFonts w:ascii="Arial" w:hAnsi="Arial" w:cs="Arial"/>
                <w:color w:val="000000"/>
                <w:sz w:val="16"/>
                <w:szCs w:val="16"/>
                <w:lang w:eastAsia="ru-RU"/>
              </w:rPr>
              <w:t>ЗТм</w:t>
            </w:r>
            <w:proofErr w:type="spellEnd"/>
          </w:p>
        </w:tc>
        <w:tc>
          <w:tcPr>
            <w:tcW w:w="486" w:type="dxa"/>
            <w:tcBorders>
              <w:top w:val="nil"/>
              <w:left w:val="nil"/>
              <w:bottom w:val="nil"/>
              <w:right w:val="nil"/>
            </w:tcBorders>
            <w:shd w:val="clear" w:color="auto" w:fill="auto"/>
            <w:hideMark/>
          </w:tcPr>
          <w:p w14:paraId="55821A5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A5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16,49</w:t>
            </w:r>
          </w:p>
        </w:tc>
        <w:tc>
          <w:tcPr>
            <w:tcW w:w="864" w:type="dxa"/>
            <w:tcBorders>
              <w:top w:val="nil"/>
              <w:left w:val="nil"/>
              <w:bottom w:val="nil"/>
              <w:right w:val="nil"/>
            </w:tcBorders>
            <w:shd w:val="clear" w:color="auto" w:fill="auto"/>
            <w:hideMark/>
          </w:tcPr>
          <w:p w14:paraId="55821A5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A5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22,528638</w:t>
            </w:r>
          </w:p>
        </w:tc>
        <w:tc>
          <w:tcPr>
            <w:tcW w:w="1300" w:type="dxa"/>
            <w:tcBorders>
              <w:top w:val="nil"/>
              <w:left w:val="nil"/>
              <w:bottom w:val="nil"/>
              <w:right w:val="nil"/>
            </w:tcBorders>
            <w:shd w:val="clear" w:color="auto" w:fill="auto"/>
            <w:hideMark/>
          </w:tcPr>
          <w:p w14:paraId="55821A58"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A59"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5A"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A5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A5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A6A" w14:textId="77777777" w:rsidTr="00D002E6">
        <w:trPr>
          <w:trHeight w:val="300"/>
        </w:trPr>
        <w:tc>
          <w:tcPr>
            <w:tcW w:w="582" w:type="dxa"/>
            <w:tcBorders>
              <w:top w:val="nil"/>
              <w:left w:val="single" w:sz="4" w:space="0" w:color="auto"/>
              <w:bottom w:val="nil"/>
              <w:right w:val="nil"/>
            </w:tcBorders>
            <w:shd w:val="clear" w:color="auto" w:fill="auto"/>
            <w:hideMark/>
          </w:tcPr>
          <w:p w14:paraId="55821A5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5F"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A6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486" w:type="dxa"/>
            <w:tcBorders>
              <w:top w:val="single" w:sz="4" w:space="0" w:color="auto"/>
              <w:left w:val="nil"/>
              <w:bottom w:val="nil"/>
              <w:right w:val="nil"/>
            </w:tcBorders>
            <w:shd w:val="clear" w:color="auto" w:fill="auto"/>
            <w:hideMark/>
          </w:tcPr>
          <w:p w14:paraId="55821A6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A6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A6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A6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A6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4 592,58</w:t>
            </w:r>
          </w:p>
        </w:tc>
        <w:tc>
          <w:tcPr>
            <w:tcW w:w="908" w:type="dxa"/>
            <w:tcBorders>
              <w:top w:val="single" w:sz="4" w:space="0" w:color="auto"/>
              <w:left w:val="nil"/>
              <w:bottom w:val="nil"/>
              <w:right w:val="nil"/>
            </w:tcBorders>
            <w:shd w:val="clear" w:color="auto" w:fill="auto"/>
            <w:hideMark/>
          </w:tcPr>
          <w:p w14:paraId="55821A6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6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5 988,72</w:t>
            </w:r>
          </w:p>
        </w:tc>
        <w:tc>
          <w:tcPr>
            <w:tcW w:w="708" w:type="dxa"/>
            <w:tcBorders>
              <w:top w:val="single" w:sz="4" w:space="0" w:color="auto"/>
              <w:left w:val="nil"/>
              <w:bottom w:val="nil"/>
              <w:right w:val="nil"/>
            </w:tcBorders>
            <w:shd w:val="clear" w:color="auto" w:fill="auto"/>
            <w:hideMark/>
          </w:tcPr>
          <w:p w14:paraId="55821A6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6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74 990,19</w:t>
            </w:r>
          </w:p>
        </w:tc>
      </w:tr>
      <w:tr w:rsidR="00D002E6" w:rsidRPr="008D1AA9" w14:paraId="55821A77" w14:textId="77777777" w:rsidTr="00D002E6">
        <w:trPr>
          <w:trHeight w:val="300"/>
        </w:trPr>
        <w:tc>
          <w:tcPr>
            <w:tcW w:w="582" w:type="dxa"/>
            <w:tcBorders>
              <w:top w:val="nil"/>
              <w:left w:val="single" w:sz="4" w:space="0" w:color="auto"/>
              <w:bottom w:val="nil"/>
              <w:right w:val="nil"/>
            </w:tcBorders>
            <w:shd w:val="clear" w:color="auto" w:fill="auto"/>
            <w:hideMark/>
          </w:tcPr>
          <w:p w14:paraId="55821A6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6C"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A6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ФОТ</w:t>
            </w:r>
          </w:p>
        </w:tc>
        <w:tc>
          <w:tcPr>
            <w:tcW w:w="486" w:type="dxa"/>
            <w:tcBorders>
              <w:top w:val="nil"/>
              <w:left w:val="nil"/>
              <w:bottom w:val="nil"/>
              <w:right w:val="nil"/>
            </w:tcBorders>
            <w:shd w:val="clear" w:color="auto" w:fill="auto"/>
            <w:hideMark/>
          </w:tcPr>
          <w:p w14:paraId="55821A6E"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6F"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70"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71"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72"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A73"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7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705,75</w:t>
            </w:r>
          </w:p>
        </w:tc>
        <w:tc>
          <w:tcPr>
            <w:tcW w:w="708" w:type="dxa"/>
            <w:tcBorders>
              <w:top w:val="nil"/>
              <w:left w:val="nil"/>
              <w:bottom w:val="nil"/>
              <w:right w:val="nil"/>
            </w:tcBorders>
            <w:shd w:val="clear" w:color="auto" w:fill="auto"/>
            <w:hideMark/>
          </w:tcPr>
          <w:p w14:paraId="55821A75"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A7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23 282,69</w:t>
            </w:r>
          </w:p>
        </w:tc>
      </w:tr>
      <w:tr w:rsidR="00D002E6" w:rsidRPr="008D1AA9" w14:paraId="55821A84" w14:textId="77777777" w:rsidTr="00D002E6">
        <w:trPr>
          <w:trHeight w:val="300"/>
        </w:trPr>
        <w:tc>
          <w:tcPr>
            <w:tcW w:w="582" w:type="dxa"/>
            <w:tcBorders>
              <w:top w:val="nil"/>
              <w:left w:val="single" w:sz="4" w:space="0" w:color="auto"/>
              <w:bottom w:val="nil"/>
              <w:right w:val="nil"/>
            </w:tcBorders>
            <w:shd w:val="clear" w:color="auto" w:fill="auto"/>
            <w:hideMark/>
          </w:tcPr>
          <w:p w14:paraId="55821A7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79"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/812-021.0-1</w:t>
            </w:r>
          </w:p>
        </w:tc>
        <w:tc>
          <w:tcPr>
            <w:tcW w:w="3235" w:type="dxa"/>
            <w:gridSpan w:val="3"/>
            <w:tcBorders>
              <w:top w:val="nil"/>
              <w:left w:val="nil"/>
              <w:bottom w:val="nil"/>
              <w:right w:val="nil"/>
            </w:tcBorders>
            <w:shd w:val="clear" w:color="auto" w:fill="auto"/>
            <w:hideMark/>
          </w:tcPr>
          <w:p w14:paraId="55821A7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НР Автомобильные дороги</w:t>
            </w:r>
          </w:p>
        </w:tc>
        <w:tc>
          <w:tcPr>
            <w:tcW w:w="486" w:type="dxa"/>
            <w:tcBorders>
              <w:top w:val="nil"/>
              <w:left w:val="nil"/>
              <w:bottom w:val="nil"/>
              <w:right w:val="nil"/>
            </w:tcBorders>
            <w:shd w:val="clear" w:color="auto" w:fill="auto"/>
            <w:hideMark/>
          </w:tcPr>
          <w:p w14:paraId="55821A7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A7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864" w:type="dxa"/>
            <w:tcBorders>
              <w:top w:val="nil"/>
              <w:left w:val="nil"/>
              <w:bottom w:val="nil"/>
              <w:right w:val="nil"/>
            </w:tcBorders>
            <w:shd w:val="clear" w:color="auto" w:fill="auto"/>
            <w:hideMark/>
          </w:tcPr>
          <w:p w14:paraId="55821A7D"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7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1300" w:type="dxa"/>
            <w:tcBorders>
              <w:top w:val="nil"/>
              <w:left w:val="nil"/>
              <w:bottom w:val="nil"/>
              <w:right w:val="nil"/>
            </w:tcBorders>
            <w:shd w:val="clear" w:color="auto" w:fill="auto"/>
            <w:hideMark/>
          </w:tcPr>
          <w:p w14:paraId="55821A7F"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A80"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8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1 037,45</w:t>
            </w:r>
          </w:p>
        </w:tc>
        <w:tc>
          <w:tcPr>
            <w:tcW w:w="708" w:type="dxa"/>
            <w:tcBorders>
              <w:top w:val="nil"/>
              <w:left w:val="nil"/>
              <w:bottom w:val="nil"/>
              <w:right w:val="nil"/>
            </w:tcBorders>
            <w:shd w:val="clear" w:color="auto" w:fill="auto"/>
            <w:hideMark/>
          </w:tcPr>
          <w:p w14:paraId="55821A82"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A8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34 225,55</w:t>
            </w:r>
          </w:p>
        </w:tc>
      </w:tr>
      <w:tr w:rsidR="00D002E6" w:rsidRPr="008D1AA9" w14:paraId="55821A91" w14:textId="77777777" w:rsidTr="00D002E6">
        <w:trPr>
          <w:trHeight w:val="450"/>
        </w:trPr>
        <w:tc>
          <w:tcPr>
            <w:tcW w:w="582" w:type="dxa"/>
            <w:tcBorders>
              <w:top w:val="nil"/>
              <w:left w:val="single" w:sz="4" w:space="0" w:color="auto"/>
              <w:bottom w:val="nil"/>
              <w:right w:val="nil"/>
            </w:tcBorders>
            <w:shd w:val="clear" w:color="auto" w:fill="auto"/>
            <w:hideMark/>
          </w:tcPr>
          <w:p w14:paraId="55821A8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86"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/774-021.0, Приказ № 774/</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от 11.12.2020 п.16</w:t>
            </w:r>
          </w:p>
        </w:tc>
        <w:tc>
          <w:tcPr>
            <w:tcW w:w="3235" w:type="dxa"/>
            <w:gridSpan w:val="3"/>
            <w:tcBorders>
              <w:top w:val="nil"/>
              <w:left w:val="nil"/>
              <w:bottom w:val="nil"/>
              <w:right w:val="nil"/>
            </w:tcBorders>
            <w:shd w:val="clear" w:color="auto" w:fill="auto"/>
            <w:hideMark/>
          </w:tcPr>
          <w:p w14:paraId="55821A8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СП Автомобильные дороги</w:t>
            </w:r>
          </w:p>
        </w:tc>
        <w:tc>
          <w:tcPr>
            <w:tcW w:w="486" w:type="dxa"/>
            <w:tcBorders>
              <w:top w:val="nil"/>
              <w:left w:val="nil"/>
              <w:bottom w:val="nil"/>
              <w:right w:val="nil"/>
            </w:tcBorders>
            <w:shd w:val="clear" w:color="auto" w:fill="auto"/>
            <w:hideMark/>
          </w:tcPr>
          <w:p w14:paraId="55821A8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A8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134</w:t>
            </w:r>
          </w:p>
        </w:tc>
        <w:tc>
          <w:tcPr>
            <w:tcW w:w="864" w:type="dxa"/>
            <w:tcBorders>
              <w:top w:val="nil"/>
              <w:left w:val="nil"/>
              <w:bottom w:val="nil"/>
              <w:right w:val="nil"/>
            </w:tcBorders>
            <w:shd w:val="clear" w:color="auto" w:fill="auto"/>
            <w:hideMark/>
          </w:tcPr>
          <w:p w14:paraId="55821A8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992" w:type="dxa"/>
            <w:tcBorders>
              <w:top w:val="nil"/>
              <w:left w:val="nil"/>
              <w:bottom w:val="nil"/>
              <w:right w:val="nil"/>
            </w:tcBorders>
            <w:shd w:val="clear" w:color="auto" w:fill="auto"/>
            <w:hideMark/>
          </w:tcPr>
          <w:p w14:paraId="55821A8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113,9</w:t>
            </w:r>
          </w:p>
        </w:tc>
        <w:tc>
          <w:tcPr>
            <w:tcW w:w="1300" w:type="dxa"/>
            <w:tcBorders>
              <w:top w:val="nil"/>
              <w:left w:val="nil"/>
              <w:bottom w:val="nil"/>
              <w:right w:val="nil"/>
            </w:tcBorders>
            <w:shd w:val="clear" w:color="auto" w:fill="auto"/>
            <w:hideMark/>
          </w:tcPr>
          <w:p w14:paraId="55821A8C"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A8D"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A8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803,85</w:t>
            </w:r>
          </w:p>
        </w:tc>
        <w:tc>
          <w:tcPr>
            <w:tcW w:w="708" w:type="dxa"/>
            <w:tcBorders>
              <w:top w:val="nil"/>
              <w:left w:val="nil"/>
              <w:bottom w:val="nil"/>
              <w:right w:val="nil"/>
            </w:tcBorders>
            <w:shd w:val="clear" w:color="auto" w:fill="auto"/>
            <w:hideMark/>
          </w:tcPr>
          <w:p w14:paraId="55821A8F"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A9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26 518,98</w:t>
            </w:r>
          </w:p>
        </w:tc>
      </w:tr>
      <w:tr w:rsidR="00D002E6" w:rsidRPr="008D1AA9" w14:paraId="55821A9E" w14:textId="77777777" w:rsidTr="00D002E6">
        <w:trPr>
          <w:trHeight w:val="300"/>
        </w:trPr>
        <w:tc>
          <w:tcPr>
            <w:tcW w:w="582" w:type="dxa"/>
            <w:tcBorders>
              <w:top w:val="nil"/>
              <w:left w:val="single" w:sz="4" w:space="0" w:color="auto"/>
              <w:bottom w:val="nil"/>
              <w:right w:val="nil"/>
            </w:tcBorders>
            <w:shd w:val="clear" w:color="auto" w:fill="auto"/>
            <w:hideMark/>
          </w:tcPr>
          <w:p w14:paraId="55821A9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A93"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A9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A9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A9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A9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A9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A99"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A9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9B"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7 830,02</w:t>
            </w:r>
          </w:p>
        </w:tc>
        <w:tc>
          <w:tcPr>
            <w:tcW w:w="708" w:type="dxa"/>
            <w:tcBorders>
              <w:top w:val="single" w:sz="4" w:space="0" w:color="auto"/>
              <w:left w:val="nil"/>
              <w:bottom w:val="nil"/>
              <w:right w:val="nil"/>
            </w:tcBorders>
            <w:shd w:val="clear" w:color="auto" w:fill="auto"/>
            <w:hideMark/>
          </w:tcPr>
          <w:p w14:paraId="55821A9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9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135 734,72</w:t>
            </w:r>
          </w:p>
        </w:tc>
      </w:tr>
      <w:tr w:rsidR="00D002E6" w:rsidRPr="008D1AA9" w14:paraId="55821AAB"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A9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11</w:t>
            </w:r>
          </w:p>
        </w:tc>
        <w:tc>
          <w:tcPr>
            <w:tcW w:w="1386" w:type="dxa"/>
            <w:tcBorders>
              <w:top w:val="single" w:sz="4" w:space="0" w:color="auto"/>
              <w:left w:val="nil"/>
              <w:bottom w:val="nil"/>
              <w:right w:val="nil"/>
            </w:tcBorders>
            <w:shd w:val="clear" w:color="auto" w:fill="auto"/>
            <w:hideMark/>
          </w:tcPr>
          <w:p w14:paraId="55821AA0"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ФССЦ-02.2.05.04-1822</w:t>
            </w:r>
          </w:p>
        </w:tc>
        <w:tc>
          <w:tcPr>
            <w:tcW w:w="3235" w:type="dxa"/>
            <w:gridSpan w:val="3"/>
            <w:tcBorders>
              <w:top w:val="single" w:sz="4" w:space="0" w:color="auto"/>
              <w:left w:val="nil"/>
              <w:bottom w:val="nil"/>
              <w:right w:val="nil"/>
            </w:tcBorders>
            <w:shd w:val="clear" w:color="auto" w:fill="auto"/>
            <w:hideMark/>
          </w:tcPr>
          <w:p w14:paraId="55821AA1"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Щебень М 1000, фракция 40-80(70) мм, группа 2</w:t>
            </w:r>
          </w:p>
        </w:tc>
        <w:tc>
          <w:tcPr>
            <w:tcW w:w="486" w:type="dxa"/>
            <w:tcBorders>
              <w:top w:val="single" w:sz="4" w:space="0" w:color="auto"/>
              <w:left w:val="nil"/>
              <w:bottom w:val="nil"/>
              <w:right w:val="nil"/>
            </w:tcBorders>
            <w:shd w:val="clear" w:color="auto" w:fill="auto"/>
            <w:hideMark/>
          </w:tcPr>
          <w:p w14:paraId="55821AA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AA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254,232</w:t>
            </w:r>
          </w:p>
        </w:tc>
        <w:tc>
          <w:tcPr>
            <w:tcW w:w="864" w:type="dxa"/>
            <w:tcBorders>
              <w:top w:val="single" w:sz="4" w:space="0" w:color="auto"/>
              <w:left w:val="nil"/>
              <w:bottom w:val="nil"/>
              <w:right w:val="nil"/>
            </w:tcBorders>
            <w:shd w:val="clear" w:color="auto" w:fill="auto"/>
            <w:hideMark/>
          </w:tcPr>
          <w:p w14:paraId="55821AA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AA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254,232</w:t>
            </w:r>
          </w:p>
        </w:tc>
        <w:tc>
          <w:tcPr>
            <w:tcW w:w="1300" w:type="dxa"/>
            <w:tcBorders>
              <w:top w:val="single" w:sz="4" w:space="0" w:color="auto"/>
              <w:left w:val="nil"/>
              <w:bottom w:val="nil"/>
              <w:right w:val="nil"/>
            </w:tcBorders>
            <w:shd w:val="clear" w:color="auto" w:fill="auto"/>
            <w:hideMark/>
          </w:tcPr>
          <w:p w14:paraId="55821AA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155,94</w:t>
            </w:r>
          </w:p>
        </w:tc>
        <w:tc>
          <w:tcPr>
            <w:tcW w:w="908" w:type="dxa"/>
            <w:tcBorders>
              <w:top w:val="single" w:sz="4" w:space="0" w:color="auto"/>
              <w:left w:val="nil"/>
              <w:bottom w:val="nil"/>
              <w:right w:val="nil"/>
            </w:tcBorders>
            <w:shd w:val="clear" w:color="auto" w:fill="auto"/>
            <w:hideMark/>
          </w:tcPr>
          <w:p w14:paraId="55821AA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A8"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39 644,94</w:t>
            </w:r>
          </w:p>
        </w:tc>
        <w:tc>
          <w:tcPr>
            <w:tcW w:w="708" w:type="dxa"/>
            <w:tcBorders>
              <w:top w:val="single" w:sz="4" w:space="0" w:color="auto"/>
              <w:left w:val="nil"/>
              <w:bottom w:val="nil"/>
              <w:right w:val="nil"/>
            </w:tcBorders>
            <w:shd w:val="clear" w:color="auto" w:fill="auto"/>
            <w:hideMark/>
          </w:tcPr>
          <w:p w14:paraId="55821AA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AA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357 597,36</w:t>
            </w:r>
          </w:p>
        </w:tc>
      </w:tr>
      <w:tr w:rsidR="00D002E6" w:rsidRPr="008D1AA9" w14:paraId="55821AB8" w14:textId="77777777" w:rsidTr="00D002E6">
        <w:trPr>
          <w:trHeight w:val="300"/>
        </w:trPr>
        <w:tc>
          <w:tcPr>
            <w:tcW w:w="582" w:type="dxa"/>
            <w:tcBorders>
              <w:top w:val="nil"/>
              <w:left w:val="single" w:sz="4" w:space="0" w:color="auto"/>
              <w:bottom w:val="nil"/>
              <w:right w:val="nil"/>
            </w:tcBorders>
            <w:shd w:val="clear" w:color="auto" w:fill="auto"/>
            <w:hideMark/>
          </w:tcPr>
          <w:p w14:paraId="55821AA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AAD"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AAE"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AA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AB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AB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AB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AB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AB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B5"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39 644,94</w:t>
            </w:r>
          </w:p>
        </w:tc>
        <w:tc>
          <w:tcPr>
            <w:tcW w:w="708" w:type="dxa"/>
            <w:tcBorders>
              <w:top w:val="single" w:sz="4" w:space="0" w:color="auto"/>
              <w:left w:val="nil"/>
              <w:bottom w:val="nil"/>
              <w:right w:val="nil"/>
            </w:tcBorders>
            <w:shd w:val="clear" w:color="auto" w:fill="auto"/>
            <w:hideMark/>
          </w:tcPr>
          <w:p w14:paraId="55821AB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B7"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357 597,36</w:t>
            </w:r>
          </w:p>
        </w:tc>
      </w:tr>
      <w:tr w:rsidR="00D002E6" w:rsidRPr="008D1AA9" w14:paraId="55821AC5" w14:textId="77777777" w:rsidTr="00D002E6">
        <w:trPr>
          <w:trHeight w:val="465"/>
        </w:trPr>
        <w:tc>
          <w:tcPr>
            <w:tcW w:w="582" w:type="dxa"/>
            <w:tcBorders>
              <w:top w:val="single" w:sz="4" w:space="0" w:color="auto"/>
              <w:left w:val="single" w:sz="4" w:space="0" w:color="auto"/>
              <w:bottom w:val="nil"/>
              <w:right w:val="nil"/>
            </w:tcBorders>
            <w:shd w:val="clear" w:color="auto" w:fill="auto"/>
            <w:hideMark/>
          </w:tcPr>
          <w:p w14:paraId="55821AB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12</w:t>
            </w:r>
          </w:p>
        </w:tc>
        <w:tc>
          <w:tcPr>
            <w:tcW w:w="1386" w:type="dxa"/>
            <w:tcBorders>
              <w:top w:val="single" w:sz="4" w:space="0" w:color="auto"/>
              <w:left w:val="nil"/>
              <w:bottom w:val="nil"/>
              <w:right w:val="nil"/>
            </w:tcBorders>
            <w:shd w:val="clear" w:color="auto" w:fill="auto"/>
            <w:hideMark/>
          </w:tcPr>
          <w:p w14:paraId="55821ABA"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ФССЦ-04.3.02.13-0214</w:t>
            </w:r>
          </w:p>
        </w:tc>
        <w:tc>
          <w:tcPr>
            <w:tcW w:w="3235" w:type="dxa"/>
            <w:gridSpan w:val="3"/>
            <w:tcBorders>
              <w:top w:val="single" w:sz="4" w:space="0" w:color="auto"/>
              <w:left w:val="nil"/>
              <w:bottom w:val="nil"/>
              <w:right w:val="nil"/>
            </w:tcBorders>
            <w:shd w:val="clear" w:color="auto" w:fill="auto"/>
            <w:hideMark/>
          </w:tcPr>
          <w:p w14:paraId="55821ABB"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Смеси сухие цементно-песчаные кладочные, класс B7,5 (М100)</w:t>
            </w:r>
          </w:p>
        </w:tc>
        <w:tc>
          <w:tcPr>
            <w:tcW w:w="486" w:type="dxa"/>
            <w:tcBorders>
              <w:top w:val="single" w:sz="4" w:space="0" w:color="auto"/>
              <w:left w:val="nil"/>
              <w:bottom w:val="nil"/>
              <w:right w:val="nil"/>
            </w:tcBorders>
            <w:shd w:val="clear" w:color="auto" w:fill="auto"/>
            <w:hideMark/>
          </w:tcPr>
          <w:p w14:paraId="55821AB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т</w:t>
            </w:r>
          </w:p>
        </w:tc>
        <w:tc>
          <w:tcPr>
            <w:tcW w:w="1120" w:type="dxa"/>
            <w:gridSpan w:val="3"/>
            <w:tcBorders>
              <w:top w:val="single" w:sz="4" w:space="0" w:color="auto"/>
              <w:left w:val="nil"/>
              <w:bottom w:val="nil"/>
              <w:right w:val="nil"/>
            </w:tcBorders>
            <w:shd w:val="clear" w:color="auto" w:fill="auto"/>
            <w:hideMark/>
          </w:tcPr>
          <w:p w14:paraId="55821AB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97,8912</w:t>
            </w:r>
          </w:p>
        </w:tc>
        <w:tc>
          <w:tcPr>
            <w:tcW w:w="864" w:type="dxa"/>
            <w:tcBorders>
              <w:top w:val="single" w:sz="4" w:space="0" w:color="auto"/>
              <w:left w:val="nil"/>
              <w:bottom w:val="nil"/>
              <w:right w:val="nil"/>
            </w:tcBorders>
            <w:shd w:val="clear" w:color="auto" w:fill="auto"/>
            <w:hideMark/>
          </w:tcPr>
          <w:p w14:paraId="55821AB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AB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97,8912</w:t>
            </w:r>
          </w:p>
        </w:tc>
        <w:tc>
          <w:tcPr>
            <w:tcW w:w="1300" w:type="dxa"/>
            <w:tcBorders>
              <w:top w:val="single" w:sz="4" w:space="0" w:color="auto"/>
              <w:left w:val="nil"/>
              <w:bottom w:val="nil"/>
              <w:right w:val="nil"/>
            </w:tcBorders>
            <w:shd w:val="clear" w:color="auto" w:fill="auto"/>
            <w:hideMark/>
          </w:tcPr>
          <w:p w14:paraId="55821AC0"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568,28</w:t>
            </w:r>
          </w:p>
        </w:tc>
        <w:tc>
          <w:tcPr>
            <w:tcW w:w="908" w:type="dxa"/>
            <w:tcBorders>
              <w:top w:val="single" w:sz="4" w:space="0" w:color="auto"/>
              <w:left w:val="nil"/>
              <w:bottom w:val="nil"/>
              <w:right w:val="nil"/>
            </w:tcBorders>
            <w:shd w:val="clear" w:color="auto" w:fill="auto"/>
            <w:hideMark/>
          </w:tcPr>
          <w:p w14:paraId="55821AC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C2"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55 629,61</w:t>
            </w:r>
          </w:p>
        </w:tc>
        <w:tc>
          <w:tcPr>
            <w:tcW w:w="708" w:type="dxa"/>
            <w:tcBorders>
              <w:top w:val="single" w:sz="4" w:space="0" w:color="auto"/>
              <w:left w:val="nil"/>
              <w:bottom w:val="nil"/>
              <w:right w:val="nil"/>
            </w:tcBorders>
            <w:shd w:val="clear" w:color="auto" w:fill="auto"/>
            <w:hideMark/>
          </w:tcPr>
          <w:p w14:paraId="55821AC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AC4"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501 779,08</w:t>
            </w:r>
          </w:p>
        </w:tc>
      </w:tr>
      <w:tr w:rsidR="00D002E6" w:rsidRPr="008D1AA9" w14:paraId="55821AD2" w14:textId="77777777" w:rsidTr="00D002E6">
        <w:trPr>
          <w:trHeight w:val="300"/>
        </w:trPr>
        <w:tc>
          <w:tcPr>
            <w:tcW w:w="582" w:type="dxa"/>
            <w:tcBorders>
              <w:top w:val="nil"/>
              <w:left w:val="single" w:sz="4" w:space="0" w:color="auto"/>
              <w:bottom w:val="nil"/>
              <w:right w:val="nil"/>
            </w:tcBorders>
            <w:shd w:val="clear" w:color="auto" w:fill="auto"/>
            <w:hideMark/>
          </w:tcPr>
          <w:p w14:paraId="55821AC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AC7"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AC8"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AC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AC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AC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AC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AC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ACE"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CF"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55 629,61</w:t>
            </w:r>
          </w:p>
        </w:tc>
        <w:tc>
          <w:tcPr>
            <w:tcW w:w="708" w:type="dxa"/>
            <w:tcBorders>
              <w:top w:val="single" w:sz="4" w:space="0" w:color="auto"/>
              <w:left w:val="nil"/>
              <w:bottom w:val="nil"/>
              <w:right w:val="nil"/>
            </w:tcBorders>
            <w:shd w:val="clear" w:color="auto" w:fill="auto"/>
            <w:hideMark/>
          </w:tcPr>
          <w:p w14:paraId="55821AD0"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D1"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501 779,08</w:t>
            </w:r>
          </w:p>
        </w:tc>
      </w:tr>
      <w:tr w:rsidR="00D002E6" w:rsidRPr="008D1AA9" w14:paraId="55821ADF" w14:textId="77777777" w:rsidTr="00D002E6">
        <w:trPr>
          <w:trHeight w:val="915"/>
        </w:trPr>
        <w:tc>
          <w:tcPr>
            <w:tcW w:w="582" w:type="dxa"/>
            <w:tcBorders>
              <w:top w:val="single" w:sz="4" w:space="0" w:color="auto"/>
              <w:left w:val="single" w:sz="4" w:space="0" w:color="auto"/>
              <w:bottom w:val="nil"/>
              <w:right w:val="nil"/>
            </w:tcBorders>
            <w:shd w:val="clear" w:color="auto" w:fill="auto"/>
            <w:hideMark/>
          </w:tcPr>
          <w:p w14:paraId="55821AD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13</w:t>
            </w:r>
          </w:p>
        </w:tc>
        <w:tc>
          <w:tcPr>
            <w:tcW w:w="1386" w:type="dxa"/>
            <w:tcBorders>
              <w:top w:val="single" w:sz="4" w:space="0" w:color="auto"/>
              <w:left w:val="nil"/>
              <w:bottom w:val="nil"/>
              <w:right w:val="nil"/>
            </w:tcBorders>
            <w:shd w:val="clear" w:color="auto" w:fill="auto"/>
            <w:hideMark/>
          </w:tcPr>
          <w:p w14:paraId="55821AD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ФЕР27-06-001-04</w:t>
            </w:r>
          </w:p>
        </w:tc>
        <w:tc>
          <w:tcPr>
            <w:tcW w:w="3235" w:type="dxa"/>
            <w:gridSpan w:val="3"/>
            <w:tcBorders>
              <w:top w:val="single" w:sz="4" w:space="0" w:color="auto"/>
              <w:left w:val="nil"/>
              <w:bottom w:val="nil"/>
              <w:right w:val="nil"/>
            </w:tcBorders>
            <w:shd w:val="clear" w:color="auto" w:fill="auto"/>
            <w:hideMark/>
          </w:tcPr>
          <w:p w14:paraId="55821AD5"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Устройство дорожных покрытий из сборных прямоугольных железобетонных плит площадью: свыше 10,5 м</w:t>
            </w:r>
            <w:proofErr w:type="gramStart"/>
            <w:r>
              <w:rPr>
                <w:rFonts w:ascii="Arial" w:hAnsi="Arial" w:cs="Arial"/>
                <w:b/>
                <w:bCs/>
                <w:color w:val="000000"/>
                <w:sz w:val="16"/>
                <w:szCs w:val="16"/>
                <w:lang w:eastAsia="ru-RU"/>
              </w:rPr>
              <w:t>2</w:t>
            </w:r>
            <w:proofErr w:type="gramEnd"/>
          </w:p>
        </w:tc>
        <w:tc>
          <w:tcPr>
            <w:tcW w:w="486" w:type="dxa"/>
            <w:tcBorders>
              <w:top w:val="single" w:sz="4" w:space="0" w:color="auto"/>
              <w:left w:val="nil"/>
              <w:bottom w:val="nil"/>
              <w:right w:val="nil"/>
            </w:tcBorders>
            <w:shd w:val="clear" w:color="auto" w:fill="auto"/>
            <w:hideMark/>
          </w:tcPr>
          <w:p w14:paraId="55821AD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100 м3</w:t>
            </w:r>
          </w:p>
        </w:tc>
        <w:tc>
          <w:tcPr>
            <w:tcW w:w="1120" w:type="dxa"/>
            <w:gridSpan w:val="3"/>
            <w:tcBorders>
              <w:top w:val="single" w:sz="4" w:space="0" w:color="auto"/>
              <w:left w:val="nil"/>
              <w:bottom w:val="nil"/>
              <w:right w:val="nil"/>
            </w:tcBorders>
            <w:shd w:val="clear" w:color="auto" w:fill="auto"/>
            <w:hideMark/>
          </w:tcPr>
          <w:p w14:paraId="55821AD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864" w:type="dxa"/>
            <w:tcBorders>
              <w:top w:val="single" w:sz="4" w:space="0" w:color="auto"/>
              <w:left w:val="nil"/>
              <w:bottom w:val="nil"/>
              <w:right w:val="nil"/>
            </w:tcBorders>
            <w:shd w:val="clear" w:color="auto" w:fill="auto"/>
            <w:hideMark/>
          </w:tcPr>
          <w:p w14:paraId="55821AD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AD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1300" w:type="dxa"/>
            <w:tcBorders>
              <w:top w:val="single" w:sz="4" w:space="0" w:color="auto"/>
              <w:left w:val="nil"/>
              <w:bottom w:val="nil"/>
              <w:right w:val="nil"/>
            </w:tcBorders>
            <w:shd w:val="clear" w:color="auto" w:fill="auto"/>
            <w:hideMark/>
          </w:tcPr>
          <w:p w14:paraId="55821AD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ADB"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ADC"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single" w:sz="4" w:space="0" w:color="auto"/>
              <w:left w:val="nil"/>
              <w:bottom w:val="nil"/>
              <w:right w:val="nil"/>
            </w:tcBorders>
            <w:shd w:val="clear" w:color="auto" w:fill="auto"/>
            <w:hideMark/>
          </w:tcPr>
          <w:p w14:paraId="55821AD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ADE"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AEC"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E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E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w:t>
            </w:r>
          </w:p>
        </w:tc>
        <w:tc>
          <w:tcPr>
            <w:tcW w:w="3235" w:type="dxa"/>
            <w:gridSpan w:val="3"/>
            <w:tcBorders>
              <w:top w:val="nil"/>
              <w:left w:val="nil"/>
              <w:bottom w:val="nil"/>
              <w:right w:val="nil"/>
            </w:tcBorders>
            <w:shd w:val="clear" w:color="auto" w:fill="auto"/>
            <w:hideMark/>
          </w:tcPr>
          <w:p w14:paraId="55821AE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ОТ</w:t>
            </w:r>
          </w:p>
        </w:tc>
        <w:tc>
          <w:tcPr>
            <w:tcW w:w="486" w:type="dxa"/>
            <w:tcBorders>
              <w:top w:val="nil"/>
              <w:left w:val="nil"/>
              <w:bottom w:val="nil"/>
              <w:right w:val="nil"/>
            </w:tcBorders>
            <w:shd w:val="clear" w:color="auto" w:fill="auto"/>
            <w:hideMark/>
          </w:tcPr>
          <w:p w14:paraId="55821AE3"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E4"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E5"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E6"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E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1 138,32</w:t>
            </w:r>
          </w:p>
        </w:tc>
        <w:tc>
          <w:tcPr>
            <w:tcW w:w="908" w:type="dxa"/>
            <w:tcBorders>
              <w:top w:val="nil"/>
              <w:left w:val="nil"/>
              <w:bottom w:val="nil"/>
              <w:right w:val="nil"/>
            </w:tcBorders>
            <w:shd w:val="clear" w:color="auto" w:fill="auto"/>
            <w:hideMark/>
          </w:tcPr>
          <w:p w14:paraId="55821AE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AE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2 799,31</w:t>
            </w:r>
          </w:p>
        </w:tc>
        <w:tc>
          <w:tcPr>
            <w:tcW w:w="708" w:type="dxa"/>
            <w:tcBorders>
              <w:top w:val="nil"/>
              <w:left w:val="nil"/>
              <w:bottom w:val="nil"/>
              <w:right w:val="nil"/>
            </w:tcBorders>
            <w:shd w:val="clear" w:color="auto" w:fill="auto"/>
            <w:hideMark/>
          </w:tcPr>
          <w:p w14:paraId="55821AE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AE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92 349,24</w:t>
            </w:r>
          </w:p>
        </w:tc>
      </w:tr>
      <w:tr w:rsidR="00D002E6" w:rsidRPr="008D1AA9" w14:paraId="55821AF9"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E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E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w:t>
            </w:r>
          </w:p>
        </w:tc>
        <w:tc>
          <w:tcPr>
            <w:tcW w:w="3235" w:type="dxa"/>
            <w:gridSpan w:val="3"/>
            <w:tcBorders>
              <w:top w:val="nil"/>
              <w:left w:val="nil"/>
              <w:bottom w:val="nil"/>
              <w:right w:val="nil"/>
            </w:tcBorders>
            <w:shd w:val="clear" w:color="auto" w:fill="auto"/>
            <w:hideMark/>
          </w:tcPr>
          <w:p w14:paraId="55821AE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ЭМ</w:t>
            </w:r>
          </w:p>
        </w:tc>
        <w:tc>
          <w:tcPr>
            <w:tcW w:w="486" w:type="dxa"/>
            <w:tcBorders>
              <w:top w:val="nil"/>
              <w:left w:val="nil"/>
              <w:bottom w:val="nil"/>
              <w:right w:val="nil"/>
            </w:tcBorders>
            <w:shd w:val="clear" w:color="auto" w:fill="auto"/>
            <w:hideMark/>
          </w:tcPr>
          <w:p w14:paraId="55821AF0"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F1"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F2"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AF3"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AF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7 351,55</w:t>
            </w:r>
          </w:p>
        </w:tc>
        <w:tc>
          <w:tcPr>
            <w:tcW w:w="908" w:type="dxa"/>
            <w:tcBorders>
              <w:top w:val="nil"/>
              <w:left w:val="nil"/>
              <w:bottom w:val="nil"/>
              <w:right w:val="nil"/>
            </w:tcBorders>
            <w:shd w:val="clear" w:color="auto" w:fill="auto"/>
            <w:hideMark/>
          </w:tcPr>
          <w:p w14:paraId="55821AF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AF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18 078,64</w:t>
            </w:r>
          </w:p>
        </w:tc>
        <w:tc>
          <w:tcPr>
            <w:tcW w:w="708" w:type="dxa"/>
            <w:tcBorders>
              <w:top w:val="nil"/>
              <w:left w:val="nil"/>
              <w:bottom w:val="nil"/>
              <w:right w:val="nil"/>
            </w:tcBorders>
            <w:shd w:val="clear" w:color="auto" w:fill="auto"/>
            <w:hideMark/>
          </w:tcPr>
          <w:p w14:paraId="55821AF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11,94</w:t>
            </w:r>
          </w:p>
        </w:tc>
        <w:tc>
          <w:tcPr>
            <w:tcW w:w="2892" w:type="dxa"/>
            <w:tcBorders>
              <w:top w:val="nil"/>
              <w:left w:val="nil"/>
              <w:bottom w:val="nil"/>
              <w:right w:val="single" w:sz="4" w:space="0" w:color="auto"/>
            </w:tcBorders>
            <w:shd w:val="clear" w:color="auto" w:fill="auto"/>
            <w:hideMark/>
          </w:tcPr>
          <w:p w14:paraId="55821AF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215 858,96</w:t>
            </w:r>
          </w:p>
        </w:tc>
      </w:tr>
      <w:tr w:rsidR="00D002E6" w:rsidRPr="008D1AA9" w14:paraId="55821B06"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AF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AF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w:t>
            </w:r>
          </w:p>
        </w:tc>
        <w:tc>
          <w:tcPr>
            <w:tcW w:w="3235" w:type="dxa"/>
            <w:gridSpan w:val="3"/>
            <w:tcBorders>
              <w:top w:val="nil"/>
              <w:left w:val="nil"/>
              <w:bottom w:val="nil"/>
              <w:right w:val="nil"/>
            </w:tcBorders>
            <w:shd w:val="clear" w:color="auto" w:fill="auto"/>
            <w:hideMark/>
          </w:tcPr>
          <w:p w14:paraId="55821AF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в </w:t>
            </w:r>
            <w:proofErr w:type="spellStart"/>
            <w:r>
              <w:rPr>
                <w:rFonts w:ascii="Arial" w:hAnsi="Arial" w:cs="Arial"/>
                <w:color w:val="000000"/>
                <w:sz w:val="16"/>
                <w:szCs w:val="16"/>
                <w:lang w:eastAsia="ru-RU"/>
              </w:rPr>
              <w:t>т.ч</w:t>
            </w:r>
            <w:proofErr w:type="spellEnd"/>
            <w:r>
              <w:rPr>
                <w:rFonts w:ascii="Arial" w:hAnsi="Arial" w:cs="Arial"/>
                <w:color w:val="000000"/>
                <w:sz w:val="16"/>
                <w:szCs w:val="16"/>
                <w:lang w:eastAsia="ru-RU"/>
              </w:rPr>
              <w:t xml:space="preserve">. </w:t>
            </w:r>
            <w:proofErr w:type="spellStart"/>
            <w:r>
              <w:rPr>
                <w:rFonts w:ascii="Arial" w:hAnsi="Arial" w:cs="Arial"/>
                <w:color w:val="000000"/>
                <w:sz w:val="16"/>
                <w:szCs w:val="16"/>
                <w:lang w:eastAsia="ru-RU"/>
              </w:rPr>
              <w:t>ОТм</w:t>
            </w:r>
            <w:proofErr w:type="spellEnd"/>
          </w:p>
        </w:tc>
        <w:tc>
          <w:tcPr>
            <w:tcW w:w="486" w:type="dxa"/>
            <w:tcBorders>
              <w:top w:val="nil"/>
              <w:left w:val="nil"/>
              <w:bottom w:val="nil"/>
              <w:right w:val="nil"/>
            </w:tcBorders>
            <w:shd w:val="clear" w:color="auto" w:fill="auto"/>
            <w:hideMark/>
          </w:tcPr>
          <w:p w14:paraId="55821AFD"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AFE"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AFF"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B00"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B0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699,18</w:t>
            </w:r>
          </w:p>
        </w:tc>
        <w:tc>
          <w:tcPr>
            <w:tcW w:w="908" w:type="dxa"/>
            <w:tcBorders>
              <w:top w:val="nil"/>
              <w:left w:val="nil"/>
              <w:bottom w:val="nil"/>
              <w:right w:val="nil"/>
            </w:tcBorders>
            <w:shd w:val="clear" w:color="auto" w:fill="auto"/>
            <w:hideMark/>
          </w:tcPr>
          <w:p w14:paraId="55821B0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851" w:type="dxa"/>
            <w:tcBorders>
              <w:top w:val="nil"/>
              <w:left w:val="nil"/>
              <w:bottom w:val="nil"/>
              <w:right w:val="nil"/>
            </w:tcBorders>
            <w:shd w:val="clear" w:color="auto" w:fill="auto"/>
            <w:hideMark/>
          </w:tcPr>
          <w:p w14:paraId="55821B0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1 719,40</w:t>
            </w:r>
          </w:p>
        </w:tc>
        <w:tc>
          <w:tcPr>
            <w:tcW w:w="708" w:type="dxa"/>
            <w:tcBorders>
              <w:top w:val="nil"/>
              <w:left w:val="nil"/>
              <w:bottom w:val="nil"/>
              <w:right w:val="nil"/>
            </w:tcBorders>
            <w:shd w:val="clear" w:color="auto" w:fill="auto"/>
            <w:hideMark/>
          </w:tcPr>
          <w:p w14:paraId="55821B0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32,99</w:t>
            </w:r>
          </w:p>
        </w:tc>
        <w:tc>
          <w:tcPr>
            <w:tcW w:w="2892" w:type="dxa"/>
            <w:tcBorders>
              <w:top w:val="nil"/>
              <w:left w:val="nil"/>
              <w:bottom w:val="nil"/>
              <w:right w:val="single" w:sz="4" w:space="0" w:color="auto"/>
            </w:tcBorders>
            <w:shd w:val="clear" w:color="auto" w:fill="auto"/>
            <w:hideMark/>
          </w:tcPr>
          <w:p w14:paraId="55821B0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56 723,01</w:t>
            </w:r>
          </w:p>
        </w:tc>
      </w:tr>
      <w:tr w:rsidR="00D002E6" w:rsidRPr="008D1AA9" w14:paraId="55821B13" w14:textId="77777777" w:rsidTr="00D002E6">
        <w:trPr>
          <w:trHeight w:val="300"/>
        </w:trPr>
        <w:tc>
          <w:tcPr>
            <w:tcW w:w="582" w:type="dxa"/>
            <w:tcBorders>
              <w:top w:val="nil"/>
              <w:left w:val="single" w:sz="4" w:space="0" w:color="auto"/>
              <w:bottom w:val="nil"/>
              <w:right w:val="nil"/>
            </w:tcBorders>
            <w:shd w:val="clear" w:color="auto" w:fill="auto"/>
            <w:noWrap/>
            <w:vAlign w:val="bottom"/>
            <w:hideMark/>
          </w:tcPr>
          <w:p w14:paraId="55821B0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0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w:t>
            </w:r>
          </w:p>
        </w:tc>
        <w:tc>
          <w:tcPr>
            <w:tcW w:w="3235" w:type="dxa"/>
            <w:gridSpan w:val="3"/>
            <w:tcBorders>
              <w:top w:val="nil"/>
              <w:left w:val="nil"/>
              <w:bottom w:val="nil"/>
              <w:right w:val="nil"/>
            </w:tcBorders>
            <w:shd w:val="clear" w:color="auto" w:fill="auto"/>
            <w:hideMark/>
          </w:tcPr>
          <w:p w14:paraId="55821B0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М</w:t>
            </w:r>
          </w:p>
        </w:tc>
        <w:tc>
          <w:tcPr>
            <w:tcW w:w="486" w:type="dxa"/>
            <w:tcBorders>
              <w:top w:val="nil"/>
              <w:left w:val="nil"/>
              <w:bottom w:val="nil"/>
              <w:right w:val="nil"/>
            </w:tcBorders>
            <w:shd w:val="clear" w:color="auto" w:fill="auto"/>
            <w:hideMark/>
          </w:tcPr>
          <w:p w14:paraId="55821B0A"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B0B"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B0C"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B0D"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B0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1 479,72</w:t>
            </w:r>
          </w:p>
        </w:tc>
        <w:tc>
          <w:tcPr>
            <w:tcW w:w="908" w:type="dxa"/>
            <w:tcBorders>
              <w:top w:val="nil"/>
              <w:left w:val="nil"/>
              <w:bottom w:val="nil"/>
              <w:right w:val="nil"/>
            </w:tcBorders>
            <w:shd w:val="clear" w:color="auto" w:fill="auto"/>
            <w:hideMark/>
          </w:tcPr>
          <w:p w14:paraId="55821B0F"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1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3 164,23</w:t>
            </w:r>
          </w:p>
        </w:tc>
        <w:tc>
          <w:tcPr>
            <w:tcW w:w="708" w:type="dxa"/>
            <w:tcBorders>
              <w:top w:val="nil"/>
              <w:left w:val="nil"/>
              <w:bottom w:val="nil"/>
              <w:right w:val="nil"/>
            </w:tcBorders>
            <w:shd w:val="clear" w:color="auto" w:fill="auto"/>
            <w:hideMark/>
          </w:tcPr>
          <w:p w14:paraId="55821B1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9,02</w:t>
            </w:r>
          </w:p>
        </w:tc>
        <w:tc>
          <w:tcPr>
            <w:tcW w:w="2892" w:type="dxa"/>
            <w:tcBorders>
              <w:top w:val="nil"/>
              <w:left w:val="nil"/>
              <w:bottom w:val="nil"/>
              <w:right w:val="single" w:sz="4" w:space="0" w:color="auto"/>
            </w:tcBorders>
            <w:shd w:val="clear" w:color="auto" w:fill="auto"/>
            <w:hideMark/>
          </w:tcPr>
          <w:p w14:paraId="55821B1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28 541,35</w:t>
            </w:r>
          </w:p>
        </w:tc>
      </w:tr>
      <w:tr w:rsidR="00D002E6" w:rsidRPr="008D1AA9" w14:paraId="55821B20" w14:textId="77777777" w:rsidTr="00D002E6">
        <w:trPr>
          <w:trHeight w:val="300"/>
        </w:trPr>
        <w:tc>
          <w:tcPr>
            <w:tcW w:w="582" w:type="dxa"/>
            <w:tcBorders>
              <w:top w:val="nil"/>
              <w:left w:val="single" w:sz="4" w:space="0" w:color="auto"/>
              <w:bottom w:val="nil"/>
              <w:right w:val="nil"/>
            </w:tcBorders>
            <w:shd w:val="clear" w:color="auto" w:fill="auto"/>
            <w:hideMark/>
          </w:tcPr>
          <w:p w14:paraId="55821B1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15"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B1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ЗТ</w:t>
            </w:r>
          </w:p>
        </w:tc>
        <w:tc>
          <w:tcPr>
            <w:tcW w:w="486" w:type="dxa"/>
            <w:tcBorders>
              <w:top w:val="nil"/>
              <w:left w:val="nil"/>
              <w:bottom w:val="nil"/>
              <w:right w:val="nil"/>
            </w:tcBorders>
            <w:shd w:val="clear" w:color="auto" w:fill="auto"/>
            <w:hideMark/>
          </w:tcPr>
          <w:p w14:paraId="55821B1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B1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124</w:t>
            </w:r>
          </w:p>
        </w:tc>
        <w:tc>
          <w:tcPr>
            <w:tcW w:w="864" w:type="dxa"/>
            <w:tcBorders>
              <w:top w:val="nil"/>
              <w:left w:val="nil"/>
              <w:bottom w:val="nil"/>
              <w:right w:val="nil"/>
            </w:tcBorders>
            <w:shd w:val="clear" w:color="auto" w:fill="auto"/>
            <w:hideMark/>
          </w:tcPr>
          <w:p w14:paraId="55821B1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B1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304,93584</w:t>
            </w:r>
          </w:p>
        </w:tc>
        <w:tc>
          <w:tcPr>
            <w:tcW w:w="1300" w:type="dxa"/>
            <w:tcBorders>
              <w:top w:val="nil"/>
              <w:left w:val="nil"/>
              <w:bottom w:val="nil"/>
              <w:right w:val="nil"/>
            </w:tcBorders>
            <w:shd w:val="clear" w:color="auto" w:fill="auto"/>
            <w:hideMark/>
          </w:tcPr>
          <w:p w14:paraId="55821B1B"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B1C"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1D"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B1E"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B1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B2D" w14:textId="77777777" w:rsidTr="00D002E6">
        <w:trPr>
          <w:trHeight w:val="300"/>
        </w:trPr>
        <w:tc>
          <w:tcPr>
            <w:tcW w:w="582" w:type="dxa"/>
            <w:tcBorders>
              <w:top w:val="nil"/>
              <w:left w:val="single" w:sz="4" w:space="0" w:color="auto"/>
              <w:bottom w:val="nil"/>
              <w:right w:val="nil"/>
            </w:tcBorders>
            <w:shd w:val="clear" w:color="auto" w:fill="auto"/>
            <w:hideMark/>
          </w:tcPr>
          <w:p w14:paraId="55821B2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22"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B23" w14:textId="77777777" w:rsidR="00D002E6" w:rsidRPr="008D1AA9" w:rsidRDefault="00B613A3" w:rsidP="00D002E6">
            <w:pPr>
              <w:rPr>
                <w:rFonts w:ascii="Arial" w:hAnsi="Arial" w:cs="Arial"/>
                <w:color w:val="000000"/>
                <w:sz w:val="16"/>
                <w:szCs w:val="16"/>
                <w:lang w:eastAsia="ru-RU"/>
              </w:rPr>
            </w:pPr>
            <w:proofErr w:type="spellStart"/>
            <w:r>
              <w:rPr>
                <w:rFonts w:ascii="Arial" w:hAnsi="Arial" w:cs="Arial"/>
                <w:color w:val="000000"/>
                <w:sz w:val="16"/>
                <w:szCs w:val="16"/>
                <w:lang w:eastAsia="ru-RU"/>
              </w:rPr>
              <w:t>ЗТм</w:t>
            </w:r>
            <w:proofErr w:type="spellEnd"/>
          </w:p>
        </w:tc>
        <w:tc>
          <w:tcPr>
            <w:tcW w:w="486" w:type="dxa"/>
            <w:tcBorders>
              <w:top w:val="nil"/>
              <w:left w:val="nil"/>
              <w:bottom w:val="nil"/>
              <w:right w:val="nil"/>
            </w:tcBorders>
            <w:shd w:val="clear" w:color="auto" w:fill="auto"/>
            <w:hideMark/>
          </w:tcPr>
          <w:p w14:paraId="55821B2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чел</w:t>
            </w:r>
            <w:proofErr w:type="gramStart"/>
            <w:r>
              <w:rPr>
                <w:rFonts w:ascii="Arial" w:hAnsi="Arial" w:cs="Arial"/>
                <w:color w:val="000000"/>
                <w:sz w:val="16"/>
                <w:szCs w:val="16"/>
                <w:lang w:eastAsia="ru-RU"/>
              </w:rPr>
              <w:t>.-</w:t>
            </w:r>
            <w:proofErr w:type="gramEnd"/>
            <w:r>
              <w:rPr>
                <w:rFonts w:ascii="Arial" w:hAnsi="Arial" w:cs="Arial"/>
                <w:color w:val="000000"/>
                <w:sz w:val="16"/>
                <w:szCs w:val="16"/>
                <w:lang w:eastAsia="ru-RU"/>
              </w:rPr>
              <w:t>ч</w:t>
            </w:r>
          </w:p>
        </w:tc>
        <w:tc>
          <w:tcPr>
            <w:tcW w:w="1120" w:type="dxa"/>
            <w:gridSpan w:val="3"/>
            <w:tcBorders>
              <w:top w:val="nil"/>
              <w:left w:val="nil"/>
              <w:bottom w:val="nil"/>
              <w:right w:val="nil"/>
            </w:tcBorders>
            <w:shd w:val="clear" w:color="auto" w:fill="auto"/>
            <w:hideMark/>
          </w:tcPr>
          <w:p w14:paraId="55821B25"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56,72</w:t>
            </w:r>
          </w:p>
        </w:tc>
        <w:tc>
          <w:tcPr>
            <w:tcW w:w="864" w:type="dxa"/>
            <w:tcBorders>
              <w:top w:val="nil"/>
              <w:left w:val="nil"/>
              <w:bottom w:val="nil"/>
              <w:right w:val="nil"/>
            </w:tcBorders>
            <w:shd w:val="clear" w:color="auto" w:fill="auto"/>
            <w:hideMark/>
          </w:tcPr>
          <w:p w14:paraId="55821B2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1,15</w:t>
            </w:r>
          </w:p>
        </w:tc>
        <w:tc>
          <w:tcPr>
            <w:tcW w:w="992" w:type="dxa"/>
            <w:tcBorders>
              <w:top w:val="nil"/>
              <w:left w:val="nil"/>
              <w:bottom w:val="nil"/>
              <w:right w:val="nil"/>
            </w:tcBorders>
            <w:shd w:val="clear" w:color="auto" w:fill="auto"/>
            <w:hideMark/>
          </w:tcPr>
          <w:p w14:paraId="55821B27"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139,4835552</w:t>
            </w:r>
          </w:p>
        </w:tc>
        <w:tc>
          <w:tcPr>
            <w:tcW w:w="1300" w:type="dxa"/>
            <w:tcBorders>
              <w:top w:val="nil"/>
              <w:left w:val="nil"/>
              <w:bottom w:val="nil"/>
              <w:right w:val="nil"/>
            </w:tcBorders>
            <w:shd w:val="clear" w:color="auto" w:fill="auto"/>
            <w:hideMark/>
          </w:tcPr>
          <w:p w14:paraId="55821B28"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B29"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2A"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B2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B2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B3A" w14:textId="77777777" w:rsidTr="00D002E6">
        <w:trPr>
          <w:trHeight w:val="300"/>
        </w:trPr>
        <w:tc>
          <w:tcPr>
            <w:tcW w:w="582" w:type="dxa"/>
            <w:tcBorders>
              <w:top w:val="nil"/>
              <w:left w:val="single" w:sz="4" w:space="0" w:color="auto"/>
              <w:bottom w:val="nil"/>
              <w:right w:val="nil"/>
            </w:tcBorders>
            <w:shd w:val="clear" w:color="auto" w:fill="auto"/>
            <w:hideMark/>
          </w:tcPr>
          <w:p w14:paraId="55821B2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2F"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B3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Итого по расценке</w:t>
            </w:r>
          </w:p>
        </w:tc>
        <w:tc>
          <w:tcPr>
            <w:tcW w:w="486" w:type="dxa"/>
            <w:tcBorders>
              <w:top w:val="single" w:sz="4" w:space="0" w:color="auto"/>
              <w:left w:val="nil"/>
              <w:bottom w:val="nil"/>
              <w:right w:val="nil"/>
            </w:tcBorders>
            <w:shd w:val="clear" w:color="auto" w:fill="auto"/>
            <w:hideMark/>
          </w:tcPr>
          <w:p w14:paraId="55821B31"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B32"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B33"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B34"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B3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9 969,59</w:t>
            </w:r>
          </w:p>
        </w:tc>
        <w:tc>
          <w:tcPr>
            <w:tcW w:w="908" w:type="dxa"/>
            <w:tcBorders>
              <w:top w:val="single" w:sz="4" w:space="0" w:color="auto"/>
              <w:left w:val="nil"/>
              <w:bottom w:val="nil"/>
              <w:right w:val="nil"/>
            </w:tcBorders>
            <w:shd w:val="clear" w:color="auto" w:fill="auto"/>
            <w:hideMark/>
          </w:tcPr>
          <w:p w14:paraId="55821B3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B3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24 042,18</w:t>
            </w:r>
          </w:p>
        </w:tc>
        <w:tc>
          <w:tcPr>
            <w:tcW w:w="708" w:type="dxa"/>
            <w:tcBorders>
              <w:top w:val="single" w:sz="4" w:space="0" w:color="auto"/>
              <w:left w:val="nil"/>
              <w:bottom w:val="nil"/>
              <w:right w:val="nil"/>
            </w:tcBorders>
            <w:shd w:val="clear" w:color="auto" w:fill="auto"/>
            <w:hideMark/>
          </w:tcPr>
          <w:p w14:paraId="55821B3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B3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336 749,55</w:t>
            </w:r>
          </w:p>
        </w:tc>
      </w:tr>
      <w:tr w:rsidR="00D002E6" w:rsidRPr="008D1AA9" w14:paraId="55821B47" w14:textId="77777777" w:rsidTr="00D002E6">
        <w:trPr>
          <w:trHeight w:val="300"/>
        </w:trPr>
        <w:tc>
          <w:tcPr>
            <w:tcW w:w="582" w:type="dxa"/>
            <w:tcBorders>
              <w:top w:val="nil"/>
              <w:left w:val="single" w:sz="4" w:space="0" w:color="auto"/>
              <w:bottom w:val="nil"/>
              <w:right w:val="nil"/>
            </w:tcBorders>
            <w:shd w:val="clear" w:color="auto" w:fill="auto"/>
            <w:hideMark/>
          </w:tcPr>
          <w:p w14:paraId="55821B3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3C" w14:textId="77777777" w:rsidR="00D002E6" w:rsidRPr="008D1AA9" w:rsidRDefault="00D002E6" w:rsidP="00D002E6">
            <w:pPr>
              <w:jc w:val="right"/>
              <w:rPr>
                <w:rFonts w:ascii="Arial" w:hAnsi="Arial" w:cs="Arial"/>
                <w:color w:val="000000"/>
                <w:sz w:val="16"/>
                <w:szCs w:val="16"/>
                <w:lang w:eastAsia="ru-RU"/>
              </w:rPr>
            </w:pPr>
          </w:p>
        </w:tc>
        <w:tc>
          <w:tcPr>
            <w:tcW w:w="3235" w:type="dxa"/>
            <w:gridSpan w:val="3"/>
            <w:tcBorders>
              <w:top w:val="nil"/>
              <w:left w:val="nil"/>
              <w:bottom w:val="nil"/>
              <w:right w:val="nil"/>
            </w:tcBorders>
            <w:shd w:val="clear" w:color="auto" w:fill="auto"/>
            <w:hideMark/>
          </w:tcPr>
          <w:p w14:paraId="55821B3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ФОТ</w:t>
            </w:r>
          </w:p>
        </w:tc>
        <w:tc>
          <w:tcPr>
            <w:tcW w:w="486" w:type="dxa"/>
            <w:tcBorders>
              <w:top w:val="nil"/>
              <w:left w:val="nil"/>
              <w:bottom w:val="nil"/>
              <w:right w:val="nil"/>
            </w:tcBorders>
            <w:shd w:val="clear" w:color="auto" w:fill="auto"/>
            <w:hideMark/>
          </w:tcPr>
          <w:p w14:paraId="55821B3E" w14:textId="77777777" w:rsidR="00D002E6" w:rsidRPr="008D1AA9" w:rsidRDefault="00D002E6" w:rsidP="00D002E6">
            <w:pPr>
              <w:jc w:val="cente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B3F" w14:textId="77777777" w:rsidR="00D002E6" w:rsidRPr="008D1AA9" w:rsidRDefault="00D002E6" w:rsidP="00D002E6">
            <w:pPr>
              <w:jc w:val="cente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B40"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B41" w14:textId="77777777" w:rsidR="00D002E6" w:rsidRPr="008D1AA9" w:rsidRDefault="00D002E6" w:rsidP="00D002E6">
            <w:pPr>
              <w:jc w:val="cente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B42"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B43"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4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4 518,71</w:t>
            </w:r>
          </w:p>
        </w:tc>
        <w:tc>
          <w:tcPr>
            <w:tcW w:w="708" w:type="dxa"/>
            <w:tcBorders>
              <w:top w:val="nil"/>
              <w:left w:val="nil"/>
              <w:bottom w:val="nil"/>
              <w:right w:val="nil"/>
            </w:tcBorders>
            <w:shd w:val="clear" w:color="auto" w:fill="auto"/>
            <w:hideMark/>
          </w:tcPr>
          <w:p w14:paraId="55821B45"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B4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149 072,25</w:t>
            </w:r>
          </w:p>
        </w:tc>
      </w:tr>
      <w:tr w:rsidR="00D002E6" w:rsidRPr="008D1AA9" w14:paraId="55821B54" w14:textId="77777777" w:rsidTr="00D002E6">
        <w:trPr>
          <w:trHeight w:val="300"/>
        </w:trPr>
        <w:tc>
          <w:tcPr>
            <w:tcW w:w="582" w:type="dxa"/>
            <w:tcBorders>
              <w:top w:val="nil"/>
              <w:left w:val="single" w:sz="4" w:space="0" w:color="auto"/>
              <w:bottom w:val="nil"/>
              <w:right w:val="nil"/>
            </w:tcBorders>
            <w:shd w:val="clear" w:color="auto" w:fill="auto"/>
            <w:hideMark/>
          </w:tcPr>
          <w:p w14:paraId="55821B4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49"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/812-021.0-1</w:t>
            </w:r>
          </w:p>
        </w:tc>
        <w:tc>
          <w:tcPr>
            <w:tcW w:w="3235" w:type="dxa"/>
            <w:gridSpan w:val="3"/>
            <w:tcBorders>
              <w:top w:val="nil"/>
              <w:left w:val="nil"/>
              <w:bottom w:val="nil"/>
              <w:right w:val="nil"/>
            </w:tcBorders>
            <w:shd w:val="clear" w:color="auto" w:fill="auto"/>
            <w:hideMark/>
          </w:tcPr>
          <w:p w14:paraId="55821B4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НР Автомобильные дороги</w:t>
            </w:r>
          </w:p>
        </w:tc>
        <w:tc>
          <w:tcPr>
            <w:tcW w:w="486" w:type="dxa"/>
            <w:tcBorders>
              <w:top w:val="nil"/>
              <w:left w:val="nil"/>
              <w:bottom w:val="nil"/>
              <w:right w:val="nil"/>
            </w:tcBorders>
            <w:shd w:val="clear" w:color="auto" w:fill="auto"/>
            <w:hideMark/>
          </w:tcPr>
          <w:p w14:paraId="55821B4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B4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864" w:type="dxa"/>
            <w:tcBorders>
              <w:top w:val="nil"/>
              <w:left w:val="nil"/>
              <w:bottom w:val="nil"/>
              <w:right w:val="nil"/>
            </w:tcBorders>
            <w:shd w:val="clear" w:color="auto" w:fill="auto"/>
            <w:hideMark/>
          </w:tcPr>
          <w:p w14:paraId="55821B4D" w14:textId="77777777" w:rsidR="00D002E6" w:rsidRPr="008D1AA9" w:rsidRDefault="00D002E6" w:rsidP="00D002E6">
            <w:pPr>
              <w:jc w:val="cente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B4E"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147</w:t>
            </w:r>
          </w:p>
        </w:tc>
        <w:tc>
          <w:tcPr>
            <w:tcW w:w="1300" w:type="dxa"/>
            <w:tcBorders>
              <w:top w:val="nil"/>
              <w:left w:val="nil"/>
              <w:bottom w:val="nil"/>
              <w:right w:val="nil"/>
            </w:tcBorders>
            <w:shd w:val="clear" w:color="auto" w:fill="auto"/>
            <w:hideMark/>
          </w:tcPr>
          <w:p w14:paraId="55821B4F"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B50"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5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6 642,50</w:t>
            </w:r>
          </w:p>
        </w:tc>
        <w:tc>
          <w:tcPr>
            <w:tcW w:w="708" w:type="dxa"/>
            <w:tcBorders>
              <w:top w:val="nil"/>
              <w:left w:val="nil"/>
              <w:bottom w:val="nil"/>
              <w:right w:val="nil"/>
            </w:tcBorders>
            <w:shd w:val="clear" w:color="auto" w:fill="auto"/>
            <w:hideMark/>
          </w:tcPr>
          <w:p w14:paraId="55821B52"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B5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219 136,21</w:t>
            </w:r>
          </w:p>
        </w:tc>
      </w:tr>
      <w:tr w:rsidR="00D002E6" w:rsidRPr="008D1AA9" w14:paraId="55821B61" w14:textId="77777777" w:rsidTr="00D002E6">
        <w:trPr>
          <w:trHeight w:val="450"/>
        </w:trPr>
        <w:tc>
          <w:tcPr>
            <w:tcW w:w="582" w:type="dxa"/>
            <w:tcBorders>
              <w:top w:val="nil"/>
              <w:left w:val="single" w:sz="4" w:space="0" w:color="auto"/>
              <w:bottom w:val="nil"/>
              <w:right w:val="nil"/>
            </w:tcBorders>
            <w:shd w:val="clear" w:color="auto" w:fill="auto"/>
            <w:hideMark/>
          </w:tcPr>
          <w:p w14:paraId="55821B5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386" w:type="dxa"/>
            <w:tcBorders>
              <w:top w:val="nil"/>
              <w:left w:val="nil"/>
              <w:bottom w:val="nil"/>
              <w:right w:val="nil"/>
            </w:tcBorders>
            <w:shd w:val="clear" w:color="auto" w:fill="auto"/>
            <w:hideMark/>
          </w:tcPr>
          <w:p w14:paraId="55821B56" w14:textId="77777777" w:rsidR="00D002E6" w:rsidRPr="008D1AA9" w:rsidRDefault="00B613A3" w:rsidP="00D002E6">
            <w:pPr>
              <w:jc w:val="right"/>
              <w:rPr>
                <w:rFonts w:ascii="Arial" w:hAnsi="Arial" w:cs="Arial"/>
                <w:color w:val="000000"/>
                <w:sz w:val="16"/>
                <w:szCs w:val="16"/>
                <w:lang w:eastAsia="ru-RU"/>
              </w:rPr>
            </w:pP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/774-021.0, Приказ № 774/</w:t>
            </w:r>
            <w:proofErr w:type="spellStart"/>
            <w:r>
              <w:rPr>
                <w:rFonts w:ascii="Arial" w:hAnsi="Arial" w:cs="Arial"/>
                <w:color w:val="000000"/>
                <w:sz w:val="16"/>
                <w:szCs w:val="16"/>
                <w:lang w:eastAsia="ru-RU"/>
              </w:rPr>
              <w:t>пр</w:t>
            </w:r>
            <w:proofErr w:type="spellEnd"/>
            <w:r>
              <w:rPr>
                <w:rFonts w:ascii="Arial" w:hAnsi="Arial" w:cs="Arial"/>
                <w:color w:val="000000"/>
                <w:sz w:val="16"/>
                <w:szCs w:val="16"/>
                <w:lang w:eastAsia="ru-RU"/>
              </w:rPr>
              <w:t xml:space="preserve"> от 11.12.2020 п.16</w:t>
            </w:r>
          </w:p>
        </w:tc>
        <w:tc>
          <w:tcPr>
            <w:tcW w:w="3235" w:type="dxa"/>
            <w:gridSpan w:val="3"/>
            <w:tcBorders>
              <w:top w:val="nil"/>
              <w:left w:val="nil"/>
              <w:bottom w:val="nil"/>
              <w:right w:val="nil"/>
            </w:tcBorders>
            <w:shd w:val="clear" w:color="auto" w:fill="auto"/>
            <w:hideMark/>
          </w:tcPr>
          <w:p w14:paraId="55821B5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СП Автомобильные дороги</w:t>
            </w:r>
          </w:p>
        </w:tc>
        <w:tc>
          <w:tcPr>
            <w:tcW w:w="486" w:type="dxa"/>
            <w:tcBorders>
              <w:top w:val="nil"/>
              <w:left w:val="nil"/>
              <w:bottom w:val="nil"/>
              <w:right w:val="nil"/>
            </w:tcBorders>
            <w:shd w:val="clear" w:color="auto" w:fill="auto"/>
            <w:hideMark/>
          </w:tcPr>
          <w:p w14:paraId="55821B58"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w:t>
            </w:r>
          </w:p>
        </w:tc>
        <w:tc>
          <w:tcPr>
            <w:tcW w:w="1120" w:type="dxa"/>
            <w:gridSpan w:val="3"/>
            <w:tcBorders>
              <w:top w:val="nil"/>
              <w:left w:val="nil"/>
              <w:bottom w:val="nil"/>
              <w:right w:val="nil"/>
            </w:tcBorders>
            <w:shd w:val="clear" w:color="auto" w:fill="auto"/>
            <w:hideMark/>
          </w:tcPr>
          <w:p w14:paraId="55821B59"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134</w:t>
            </w:r>
          </w:p>
        </w:tc>
        <w:tc>
          <w:tcPr>
            <w:tcW w:w="864" w:type="dxa"/>
            <w:tcBorders>
              <w:top w:val="nil"/>
              <w:left w:val="nil"/>
              <w:bottom w:val="nil"/>
              <w:right w:val="nil"/>
            </w:tcBorders>
            <w:shd w:val="clear" w:color="auto" w:fill="auto"/>
            <w:hideMark/>
          </w:tcPr>
          <w:p w14:paraId="55821B5A"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0,85</w:t>
            </w:r>
          </w:p>
        </w:tc>
        <w:tc>
          <w:tcPr>
            <w:tcW w:w="992" w:type="dxa"/>
            <w:tcBorders>
              <w:top w:val="nil"/>
              <w:left w:val="nil"/>
              <w:bottom w:val="nil"/>
              <w:right w:val="nil"/>
            </w:tcBorders>
            <w:shd w:val="clear" w:color="auto" w:fill="auto"/>
            <w:hideMark/>
          </w:tcPr>
          <w:p w14:paraId="55821B5B"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113,9</w:t>
            </w:r>
          </w:p>
        </w:tc>
        <w:tc>
          <w:tcPr>
            <w:tcW w:w="1300" w:type="dxa"/>
            <w:tcBorders>
              <w:top w:val="nil"/>
              <w:left w:val="nil"/>
              <w:bottom w:val="nil"/>
              <w:right w:val="nil"/>
            </w:tcBorders>
            <w:shd w:val="clear" w:color="auto" w:fill="auto"/>
            <w:hideMark/>
          </w:tcPr>
          <w:p w14:paraId="55821B5C" w14:textId="77777777" w:rsidR="00D002E6" w:rsidRPr="008D1AA9" w:rsidRDefault="00D002E6" w:rsidP="00D002E6">
            <w:pPr>
              <w:jc w:val="right"/>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B5D" w14:textId="77777777" w:rsidR="00D002E6" w:rsidRPr="008D1AA9" w:rsidRDefault="00D002E6" w:rsidP="00D002E6">
            <w:pPr>
              <w:jc w:val="cente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B5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5 146,81</w:t>
            </w:r>
          </w:p>
        </w:tc>
        <w:tc>
          <w:tcPr>
            <w:tcW w:w="708" w:type="dxa"/>
            <w:tcBorders>
              <w:top w:val="nil"/>
              <w:left w:val="nil"/>
              <w:bottom w:val="nil"/>
              <w:right w:val="nil"/>
            </w:tcBorders>
            <w:shd w:val="clear" w:color="auto" w:fill="auto"/>
            <w:hideMark/>
          </w:tcPr>
          <w:p w14:paraId="55821B5F"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hideMark/>
          </w:tcPr>
          <w:p w14:paraId="55821B6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169 793,29</w:t>
            </w:r>
          </w:p>
        </w:tc>
      </w:tr>
      <w:tr w:rsidR="00D002E6" w:rsidRPr="008D1AA9" w14:paraId="55821B6E" w14:textId="77777777" w:rsidTr="00D002E6">
        <w:trPr>
          <w:trHeight w:val="300"/>
        </w:trPr>
        <w:tc>
          <w:tcPr>
            <w:tcW w:w="582" w:type="dxa"/>
            <w:tcBorders>
              <w:top w:val="nil"/>
              <w:left w:val="single" w:sz="4" w:space="0" w:color="auto"/>
              <w:bottom w:val="nil"/>
              <w:right w:val="nil"/>
            </w:tcBorders>
            <w:shd w:val="clear" w:color="auto" w:fill="auto"/>
            <w:hideMark/>
          </w:tcPr>
          <w:p w14:paraId="55821B6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B63"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B64"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B6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B66"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B6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B68"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B69"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B6A"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B6B"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35 831,49</w:t>
            </w:r>
          </w:p>
        </w:tc>
        <w:tc>
          <w:tcPr>
            <w:tcW w:w="708" w:type="dxa"/>
            <w:tcBorders>
              <w:top w:val="single" w:sz="4" w:space="0" w:color="auto"/>
              <w:left w:val="nil"/>
              <w:bottom w:val="nil"/>
              <w:right w:val="nil"/>
            </w:tcBorders>
            <w:shd w:val="clear" w:color="auto" w:fill="auto"/>
            <w:hideMark/>
          </w:tcPr>
          <w:p w14:paraId="55821B6C"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B6D"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725 679,05</w:t>
            </w:r>
          </w:p>
        </w:tc>
      </w:tr>
      <w:tr w:rsidR="00D002E6" w:rsidRPr="008D1AA9" w14:paraId="55821B7B" w14:textId="77777777" w:rsidTr="00D002E6">
        <w:trPr>
          <w:trHeight w:val="300"/>
        </w:trPr>
        <w:tc>
          <w:tcPr>
            <w:tcW w:w="582" w:type="dxa"/>
            <w:tcBorders>
              <w:top w:val="single" w:sz="4" w:space="0" w:color="auto"/>
              <w:left w:val="single" w:sz="4" w:space="0" w:color="auto"/>
              <w:bottom w:val="nil"/>
              <w:right w:val="nil"/>
            </w:tcBorders>
            <w:shd w:val="clear" w:color="auto" w:fill="auto"/>
            <w:hideMark/>
          </w:tcPr>
          <w:p w14:paraId="55821B6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14</w:t>
            </w:r>
          </w:p>
        </w:tc>
        <w:tc>
          <w:tcPr>
            <w:tcW w:w="1386" w:type="dxa"/>
            <w:tcBorders>
              <w:top w:val="single" w:sz="4" w:space="0" w:color="auto"/>
              <w:left w:val="nil"/>
              <w:bottom w:val="nil"/>
              <w:right w:val="nil"/>
            </w:tcBorders>
            <w:shd w:val="clear" w:color="auto" w:fill="auto"/>
            <w:hideMark/>
          </w:tcPr>
          <w:p w14:paraId="55821B70"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ФССЦ-05.1.08.06-0065</w:t>
            </w:r>
          </w:p>
        </w:tc>
        <w:tc>
          <w:tcPr>
            <w:tcW w:w="3235" w:type="dxa"/>
            <w:gridSpan w:val="3"/>
            <w:tcBorders>
              <w:top w:val="single" w:sz="4" w:space="0" w:color="auto"/>
              <w:left w:val="nil"/>
              <w:bottom w:val="nil"/>
              <w:right w:val="nil"/>
            </w:tcBorders>
            <w:shd w:val="clear" w:color="auto" w:fill="auto"/>
            <w:hideMark/>
          </w:tcPr>
          <w:p w14:paraId="55821B71"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Плиты дорожные типа ПАГ-18</w:t>
            </w:r>
          </w:p>
        </w:tc>
        <w:tc>
          <w:tcPr>
            <w:tcW w:w="486" w:type="dxa"/>
            <w:tcBorders>
              <w:top w:val="single" w:sz="4" w:space="0" w:color="auto"/>
              <w:left w:val="nil"/>
              <w:bottom w:val="nil"/>
              <w:right w:val="nil"/>
            </w:tcBorders>
            <w:shd w:val="clear" w:color="auto" w:fill="auto"/>
            <w:hideMark/>
          </w:tcPr>
          <w:p w14:paraId="55821B7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м3</w:t>
            </w:r>
          </w:p>
        </w:tc>
        <w:tc>
          <w:tcPr>
            <w:tcW w:w="1120" w:type="dxa"/>
            <w:gridSpan w:val="3"/>
            <w:tcBorders>
              <w:top w:val="single" w:sz="4" w:space="0" w:color="auto"/>
              <w:left w:val="nil"/>
              <w:bottom w:val="nil"/>
              <w:right w:val="nil"/>
            </w:tcBorders>
            <w:shd w:val="clear" w:color="auto" w:fill="auto"/>
            <w:hideMark/>
          </w:tcPr>
          <w:p w14:paraId="55821B73"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864" w:type="dxa"/>
            <w:tcBorders>
              <w:top w:val="single" w:sz="4" w:space="0" w:color="auto"/>
              <w:left w:val="nil"/>
              <w:bottom w:val="nil"/>
              <w:right w:val="nil"/>
            </w:tcBorders>
            <w:shd w:val="clear" w:color="auto" w:fill="auto"/>
            <w:hideMark/>
          </w:tcPr>
          <w:p w14:paraId="55821B7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1</w:t>
            </w:r>
          </w:p>
        </w:tc>
        <w:tc>
          <w:tcPr>
            <w:tcW w:w="992" w:type="dxa"/>
            <w:tcBorders>
              <w:top w:val="single" w:sz="4" w:space="0" w:color="auto"/>
              <w:left w:val="nil"/>
              <w:bottom w:val="nil"/>
              <w:right w:val="nil"/>
            </w:tcBorders>
            <w:shd w:val="clear" w:color="auto" w:fill="auto"/>
            <w:hideMark/>
          </w:tcPr>
          <w:p w14:paraId="55821B75"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213,84</w:t>
            </w:r>
          </w:p>
        </w:tc>
        <w:tc>
          <w:tcPr>
            <w:tcW w:w="1300" w:type="dxa"/>
            <w:tcBorders>
              <w:top w:val="single" w:sz="4" w:space="0" w:color="auto"/>
              <w:left w:val="nil"/>
              <w:bottom w:val="nil"/>
              <w:right w:val="nil"/>
            </w:tcBorders>
            <w:shd w:val="clear" w:color="auto" w:fill="auto"/>
            <w:hideMark/>
          </w:tcPr>
          <w:p w14:paraId="55821B76"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2 937,96</w:t>
            </w:r>
          </w:p>
        </w:tc>
        <w:tc>
          <w:tcPr>
            <w:tcW w:w="908" w:type="dxa"/>
            <w:tcBorders>
              <w:top w:val="single" w:sz="4" w:space="0" w:color="auto"/>
              <w:left w:val="nil"/>
              <w:bottom w:val="nil"/>
              <w:right w:val="nil"/>
            </w:tcBorders>
            <w:shd w:val="clear" w:color="auto" w:fill="auto"/>
            <w:hideMark/>
          </w:tcPr>
          <w:p w14:paraId="55821B77"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B78"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628 253,37</w:t>
            </w:r>
          </w:p>
        </w:tc>
        <w:tc>
          <w:tcPr>
            <w:tcW w:w="708" w:type="dxa"/>
            <w:tcBorders>
              <w:top w:val="single" w:sz="4" w:space="0" w:color="auto"/>
              <w:left w:val="nil"/>
              <w:bottom w:val="nil"/>
              <w:right w:val="nil"/>
            </w:tcBorders>
            <w:shd w:val="clear" w:color="auto" w:fill="auto"/>
            <w:hideMark/>
          </w:tcPr>
          <w:p w14:paraId="55821B79"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9,02</w:t>
            </w:r>
          </w:p>
        </w:tc>
        <w:tc>
          <w:tcPr>
            <w:tcW w:w="2892" w:type="dxa"/>
            <w:tcBorders>
              <w:top w:val="single" w:sz="4" w:space="0" w:color="auto"/>
              <w:left w:val="nil"/>
              <w:bottom w:val="nil"/>
              <w:right w:val="single" w:sz="4" w:space="0" w:color="auto"/>
            </w:tcBorders>
            <w:shd w:val="clear" w:color="auto" w:fill="auto"/>
            <w:hideMark/>
          </w:tcPr>
          <w:p w14:paraId="55821B7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5 666 845,40</w:t>
            </w:r>
          </w:p>
        </w:tc>
      </w:tr>
      <w:tr w:rsidR="00D002E6" w:rsidRPr="008D1AA9" w14:paraId="55821B88" w14:textId="77777777" w:rsidTr="00D002E6">
        <w:trPr>
          <w:trHeight w:val="300"/>
        </w:trPr>
        <w:tc>
          <w:tcPr>
            <w:tcW w:w="582" w:type="dxa"/>
            <w:tcBorders>
              <w:top w:val="nil"/>
              <w:left w:val="single" w:sz="4" w:space="0" w:color="auto"/>
              <w:bottom w:val="nil"/>
              <w:right w:val="nil"/>
            </w:tcBorders>
            <w:shd w:val="clear" w:color="auto" w:fill="auto"/>
            <w:hideMark/>
          </w:tcPr>
          <w:p w14:paraId="55821B7C"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86" w:type="dxa"/>
            <w:tcBorders>
              <w:top w:val="nil"/>
              <w:left w:val="nil"/>
              <w:bottom w:val="nil"/>
              <w:right w:val="nil"/>
            </w:tcBorders>
            <w:shd w:val="clear" w:color="auto" w:fill="auto"/>
            <w:hideMark/>
          </w:tcPr>
          <w:p w14:paraId="55821B7D" w14:textId="77777777" w:rsidR="00D002E6" w:rsidRPr="008D1AA9" w:rsidRDefault="00D002E6" w:rsidP="00D002E6">
            <w:pPr>
              <w:rPr>
                <w:rFonts w:ascii="Arial" w:hAnsi="Arial" w:cs="Arial"/>
                <w:b/>
                <w:bCs/>
                <w:color w:val="000000"/>
                <w:sz w:val="16"/>
                <w:szCs w:val="16"/>
                <w:lang w:eastAsia="ru-RU"/>
              </w:rPr>
            </w:pPr>
          </w:p>
        </w:tc>
        <w:tc>
          <w:tcPr>
            <w:tcW w:w="3235" w:type="dxa"/>
            <w:gridSpan w:val="3"/>
            <w:tcBorders>
              <w:top w:val="single" w:sz="4" w:space="0" w:color="auto"/>
              <w:left w:val="nil"/>
              <w:bottom w:val="nil"/>
              <w:right w:val="nil"/>
            </w:tcBorders>
            <w:shd w:val="clear" w:color="auto" w:fill="auto"/>
            <w:hideMark/>
          </w:tcPr>
          <w:p w14:paraId="55821B7E"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Всего по позиции</w:t>
            </w:r>
          </w:p>
        </w:tc>
        <w:tc>
          <w:tcPr>
            <w:tcW w:w="486" w:type="dxa"/>
            <w:tcBorders>
              <w:top w:val="single" w:sz="4" w:space="0" w:color="auto"/>
              <w:left w:val="nil"/>
              <w:bottom w:val="nil"/>
              <w:right w:val="nil"/>
            </w:tcBorders>
            <w:shd w:val="clear" w:color="auto" w:fill="auto"/>
            <w:hideMark/>
          </w:tcPr>
          <w:p w14:paraId="55821B7F"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120" w:type="dxa"/>
            <w:gridSpan w:val="3"/>
            <w:tcBorders>
              <w:top w:val="single" w:sz="4" w:space="0" w:color="auto"/>
              <w:left w:val="nil"/>
              <w:bottom w:val="nil"/>
              <w:right w:val="nil"/>
            </w:tcBorders>
            <w:shd w:val="clear" w:color="auto" w:fill="auto"/>
            <w:hideMark/>
          </w:tcPr>
          <w:p w14:paraId="55821B80"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64" w:type="dxa"/>
            <w:tcBorders>
              <w:top w:val="single" w:sz="4" w:space="0" w:color="auto"/>
              <w:left w:val="nil"/>
              <w:bottom w:val="nil"/>
              <w:right w:val="nil"/>
            </w:tcBorders>
            <w:shd w:val="clear" w:color="auto" w:fill="auto"/>
            <w:hideMark/>
          </w:tcPr>
          <w:p w14:paraId="55821B81"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92" w:type="dxa"/>
            <w:tcBorders>
              <w:top w:val="single" w:sz="4" w:space="0" w:color="auto"/>
              <w:left w:val="nil"/>
              <w:bottom w:val="nil"/>
              <w:right w:val="nil"/>
            </w:tcBorders>
            <w:shd w:val="clear" w:color="auto" w:fill="auto"/>
            <w:hideMark/>
          </w:tcPr>
          <w:p w14:paraId="55821B82"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1300" w:type="dxa"/>
            <w:tcBorders>
              <w:top w:val="single" w:sz="4" w:space="0" w:color="auto"/>
              <w:left w:val="nil"/>
              <w:bottom w:val="nil"/>
              <w:right w:val="nil"/>
            </w:tcBorders>
            <w:shd w:val="clear" w:color="auto" w:fill="auto"/>
            <w:hideMark/>
          </w:tcPr>
          <w:p w14:paraId="55821B8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908" w:type="dxa"/>
            <w:tcBorders>
              <w:top w:val="single" w:sz="4" w:space="0" w:color="auto"/>
              <w:left w:val="nil"/>
              <w:bottom w:val="nil"/>
              <w:right w:val="nil"/>
            </w:tcBorders>
            <w:shd w:val="clear" w:color="auto" w:fill="auto"/>
            <w:hideMark/>
          </w:tcPr>
          <w:p w14:paraId="55821B84"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51" w:type="dxa"/>
            <w:tcBorders>
              <w:top w:val="single" w:sz="4" w:space="0" w:color="auto"/>
              <w:left w:val="nil"/>
              <w:bottom w:val="nil"/>
              <w:right w:val="nil"/>
            </w:tcBorders>
            <w:shd w:val="clear" w:color="auto" w:fill="auto"/>
            <w:hideMark/>
          </w:tcPr>
          <w:p w14:paraId="55821B85"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628 253,37</w:t>
            </w:r>
          </w:p>
        </w:tc>
        <w:tc>
          <w:tcPr>
            <w:tcW w:w="708" w:type="dxa"/>
            <w:tcBorders>
              <w:top w:val="single" w:sz="4" w:space="0" w:color="auto"/>
              <w:left w:val="nil"/>
              <w:bottom w:val="nil"/>
              <w:right w:val="nil"/>
            </w:tcBorders>
            <w:shd w:val="clear" w:color="auto" w:fill="auto"/>
            <w:hideMark/>
          </w:tcPr>
          <w:p w14:paraId="55821B86" w14:textId="77777777" w:rsidR="00D002E6" w:rsidRPr="008D1AA9" w:rsidRDefault="00B613A3" w:rsidP="00D002E6">
            <w:pPr>
              <w:jc w:val="cente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hideMark/>
          </w:tcPr>
          <w:p w14:paraId="55821B87"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5 666 845,40</w:t>
            </w:r>
          </w:p>
        </w:tc>
      </w:tr>
      <w:tr w:rsidR="00D002E6" w:rsidRPr="008D1AA9" w14:paraId="55821B8F" w14:textId="77777777" w:rsidTr="00D002E6">
        <w:trPr>
          <w:trHeight w:val="300"/>
        </w:trPr>
        <w:tc>
          <w:tcPr>
            <w:tcW w:w="582" w:type="dxa"/>
            <w:tcBorders>
              <w:top w:val="single" w:sz="4" w:space="0" w:color="auto"/>
              <w:left w:val="single" w:sz="4" w:space="0" w:color="auto"/>
              <w:bottom w:val="nil"/>
              <w:right w:val="nil"/>
            </w:tcBorders>
            <w:shd w:val="clear" w:color="auto" w:fill="auto"/>
            <w:noWrap/>
            <w:vAlign w:val="bottom"/>
            <w:hideMark/>
          </w:tcPr>
          <w:p w14:paraId="55821B8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single" w:sz="4" w:space="0" w:color="auto"/>
              <w:left w:val="nil"/>
              <w:bottom w:val="nil"/>
              <w:right w:val="nil"/>
            </w:tcBorders>
            <w:shd w:val="clear" w:color="auto" w:fill="auto"/>
            <w:hideMark/>
          </w:tcPr>
          <w:p w14:paraId="55821B8A"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8905" w:type="dxa"/>
            <w:gridSpan w:val="11"/>
            <w:tcBorders>
              <w:top w:val="single" w:sz="4" w:space="0" w:color="auto"/>
              <w:left w:val="nil"/>
              <w:bottom w:val="nil"/>
              <w:right w:val="nil"/>
            </w:tcBorders>
            <w:shd w:val="clear" w:color="auto" w:fill="auto"/>
            <w:hideMark/>
          </w:tcPr>
          <w:p w14:paraId="55821B8B"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Итоги по смете:</w:t>
            </w:r>
          </w:p>
        </w:tc>
        <w:tc>
          <w:tcPr>
            <w:tcW w:w="851" w:type="dxa"/>
            <w:tcBorders>
              <w:top w:val="single" w:sz="4" w:space="0" w:color="auto"/>
              <w:left w:val="nil"/>
              <w:bottom w:val="nil"/>
              <w:right w:val="nil"/>
            </w:tcBorders>
            <w:shd w:val="clear" w:color="auto" w:fill="auto"/>
            <w:noWrap/>
            <w:hideMark/>
          </w:tcPr>
          <w:p w14:paraId="55821B8C"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708" w:type="dxa"/>
            <w:tcBorders>
              <w:top w:val="single" w:sz="4" w:space="0" w:color="auto"/>
              <w:left w:val="nil"/>
              <w:bottom w:val="nil"/>
              <w:right w:val="nil"/>
            </w:tcBorders>
            <w:shd w:val="clear" w:color="auto" w:fill="auto"/>
            <w:noWrap/>
            <w:hideMark/>
          </w:tcPr>
          <w:p w14:paraId="55821B8D" w14:textId="77777777" w:rsidR="00D002E6" w:rsidRPr="008D1AA9" w:rsidRDefault="00B613A3" w:rsidP="00D002E6">
            <w:pPr>
              <w:jc w:val="center"/>
              <w:rPr>
                <w:rFonts w:ascii="Arial" w:hAnsi="Arial" w:cs="Arial"/>
                <w:b/>
                <w:bCs/>
                <w:color w:val="000000"/>
                <w:sz w:val="16"/>
                <w:szCs w:val="16"/>
                <w:lang w:eastAsia="ru-RU"/>
              </w:rPr>
            </w:pPr>
            <w:r>
              <w:rPr>
                <w:rFonts w:ascii="Arial" w:hAnsi="Arial" w:cs="Arial"/>
                <w:b/>
                <w:bCs/>
                <w:color w:val="000000"/>
                <w:sz w:val="16"/>
                <w:szCs w:val="16"/>
                <w:lang w:eastAsia="ru-RU"/>
              </w:rPr>
              <w:t> </w:t>
            </w:r>
          </w:p>
        </w:tc>
        <w:tc>
          <w:tcPr>
            <w:tcW w:w="2892" w:type="dxa"/>
            <w:tcBorders>
              <w:top w:val="single" w:sz="4" w:space="0" w:color="auto"/>
              <w:left w:val="nil"/>
              <w:bottom w:val="nil"/>
              <w:right w:val="single" w:sz="4" w:space="0" w:color="auto"/>
            </w:tcBorders>
            <w:shd w:val="clear" w:color="auto" w:fill="auto"/>
            <w:noWrap/>
            <w:hideMark/>
          </w:tcPr>
          <w:p w14:paraId="55821B8E"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 </w:t>
            </w:r>
          </w:p>
        </w:tc>
      </w:tr>
      <w:tr w:rsidR="00D002E6" w:rsidRPr="008D1AA9" w14:paraId="55821B96"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9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91"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9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Итого прямые затраты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B9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803 724,21</w:t>
            </w:r>
          </w:p>
        </w:tc>
        <w:tc>
          <w:tcPr>
            <w:tcW w:w="708" w:type="dxa"/>
            <w:tcBorders>
              <w:top w:val="nil"/>
              <w:left w:val="nil"/>
              <w:bottom w:val="nil"/>
              <w:right w:val="nil"/>
            </w:tcBorders>
            <w:shd w:val="clear" w:color="auto" w:fill="auto"/>
            <w:noWrap/>
            <w:hideMark/>
          </w:tcPr>
          <w:p w14:paraId="55821B94"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9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7 566 710,37</w:t>
            </w:r>
          </w:p>
        </w:tc>
      </w:tr>
      <w:tr w:rsidR="00D002E6" w:rsidRPr="008D1AA9" w14:paraId="55821B9D"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9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98"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9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851" w:type="dxa"/>
            <w:tcBorders>
              <w:top w:val="nil"/>
              <w:left w:val="nil"/>
              <w:bottom w:val="nil"/>
              <w:right w:val="nil"/>
            </w:tcBorders>
            <w:shd w:val="clear" w:color="auto" w:fill="auto"/>
            <w:noWrap/>
            <w:hideMark/>
          </w:tcPr>
          <w:p w14:paraId="55821B9A"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noWrap/>
            <w:hideMark/>
          </w:tcPr>
          <w:p w14:paraId="55821B9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9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BA4"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9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9F"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A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 рабочих</w:t>
            </w:r>
          </w:p>
        </w:tc>
        <w:tc>
          <w:tcPr>
            <w:tcW w:w="851" w:type="dxa"/>
            <w:tcBorders>
              <w:top w:val="nil"/>
              <w:left w:val="nil"/>
              <w:bottom w:val="nil"/>
              <w:right w:val="nil"/>
            </w:tcBorders>
            <w:shd w:val="clear" w:color="auto" w:fill="auto"/>
            <w:noWrap/>
            <w:hideMark/>
          </w:tcPr>
          <w:p w14:paraId="55821BA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7 510,21</w:t>
            </w:r>
          </w:p>
        </w:tc>
        <w:tc>
          <w:tcPr>
            <w:tcW w:w="708" w:type="dxa"/>
            <w:tcBorders>
              <w:top w:val="nil"/>
              <w:left w:val="nil"/>
              <w:bottom w:val="nil"/>
              <w:right w:val="nil"/>
            </w:tcBorders>
            <w:shd w:val="clear" w:color="auto" w:fill="auto"/>
            <w:noWrap/>
            <w:hideMark/>
          </w:tcPr>
          <w:p w14:paraId="55821BA2"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A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247 761,83</w:t>
            </w:r>
          </w:p>
        </w:tc>
      </w:tr>
      <w:tr w:rsidR="00D002E6" w:rsidRPr="008D1AA9" w14:paraId="55821BAB"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A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A6"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A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w:t>
            </w:r>
          </w:p>
        </w:tc>
        <w:tc>
          <w:tcPr>
            <w:tcW w:w="851" w:type="dxa"/>
            <w:tcBorders>
              <w:top w:val="nil"/>
              <w:left w:val="nil"/>
              <w:bottom w:val="nil"/>
              <w:right w:val="nil"/>
            </w:tcBorders>
            <w:shd w:val="clear" w:color="auto" w:fill="auto"/>
            <w:noWrap/>
            <w:hideMark/>
          </w:tcPr>
          <w:p w14:paraId="55821BA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46 951,46</w:t>
            </w:r>
          </w:p>
        </w:tc>
        <w:tc>
          <w:tcPr>
            <w:tcW w:w="708" w:type="dxa"/>
            <w:tcBorders>
              <w:top w:val="nil"/>
              <w:left w:val="nil"/>
              <w:bottom w:val="nil"/>
              <w:right w:val="nil"/>
            </w:tcBorders>
            <w:shd w:val="clear" w:color="auto" w:fill="auto"/>
            <w:noWrap/>
            <w:hideMark/>
          </w:tcPr>
          <w:p w14:paraId="55821BA9"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A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560 600,43</w:t>
            </w:r>
          </w:p>
        </w:tc>
      </w:tr>
      <w:tr w:rsidR="00D002E6" w:rsidRPr="008D1AA9" w14:paraId="55821BB2"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A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AD"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A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BA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3 917,77</w:t>
            </w:r>
          </w:p>
        </w:tc>
        <w:tc>
          <w:tcPr>
            <w:tcW w:w="708" w:type="dxa"/>
            <w:tcBorders>
              <w:top w:val="nil"/>
              <w:left w:val="nil"/>
              <w:bottom w:val="nil"/>
              <w:right w:val="nil"/>
            </w:tcBorders>
            <w:shd w:val="clear" w:color="auto" w:fill="auto"/>
            <w:noWrap/>
            <w:hideMark/>
          </w:tcPr>
          <w:p w14:paraId="55821BB0"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B1"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129 247,24</w:t>
            </w:r>
          </w:p>
        </w:tc>
      </w:tr>
      <w:tr w:rsidR="00D002E6" w:rsidRPr="008D1AA9" w14:paraId="55821BB9"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B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B4"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B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851" w:type="dxa"/>
            <w:tcBorders>
              <w:top w:val="nil"/>
              <w:left w:val="nil"/>
              <w:bottom w:val="nil"/>
              <w:right w:val="nil"/>
            </w:tcBorders>
            <w:shd w:val="clear" w:color="auto" w:fill="auto"/>
            <w:noWrap/>
            <w:hideMark/>
          </w:tcPr>
          <w:p w14:paraId="55821BB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749 262,54</w:t>
            </w:r>
          </w:p>
        </w:tc>
        <w:tc>
          <w:tcPr>
            <w:tcW w:w="708" w:type="dxa"/>
            <w:tcBorders>
              <w:top w:val="nil"/>
              <w:left w:val="nil"/>
              <w:bottom w:val="nil"/>
              <w:right w:val="nil"/>
            </w:tcBorders>
            <w:shd w:val="clear" w:color="auto" w:fill="auto"/>
            <w:noWrap/>
            <w:hideMark/>
          </w:tcPr>
          <w:p w14:paraId="55821BB7"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B8"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6 758 348,11</w:t>
            </w:r>
          </w:p>
        </w:tc>
      </w:tr>
      <w:tr w:rsidR="00D002E6" w:rsidRPr="008D1AA9" w14:paraId="55821BC0"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B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BB"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B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Строительные работы</w:t>
            </w:r>
          </w:p>
        </w:tc>
        <w:tc>
          <w:tcPr>
            <w:tcW w:w="851" w:type="dxa"/>
            <w:tcBorders>
              <w:top w:val="nil"/>
              <w:left w:val="nil"/>
              <w:bottom w:val="nil"/>
              <w:right w:val="nil"/>
            </w:tcBorders>
            <w:shd w:val="clear" w:color="auto" w:fill="auto"/>
            <w:noWrap/>
            <w:hideMark/>
          </w:tcPr>
          <w:p w14:paraId="55821BB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828 806,46</w:t>
            </w:r>
          </w:p>
        </w:tc>
        <w:tc>
          <w:tcPr>
            <w:tcW w:w="708" w:type="dxa"/>
            <w:tcBorders>
              <w:top w:val="nil"/>
              <w:left w:val="nil"/>
              <w:bottom w:val="nil"/>
              <w:right w:val="nil"/>
            </w:tcBorders>
            <w:shd w:val="clear" w:color="auto" w:fill="auto"/>
            <w:noWrap/>
            <w:hideMark/>
          </w:tcPr>
          <w:p w14:paraId="55821BBE"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BF"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8 394 174,16</w:t>
            </w:r>
          </w:p>
        </w:tc>
      </w:tr>
      <w:tr w:rsidR="00D002E6" w:rsidRPr="008D1AA9" w14:paraId="55821BC7"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C1"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C2"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C3"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w:t>
            </w:r>
          </w:p>
        </w:tc>
        <w:tc>
          <w:tcPr>
            <w:tcW w:w="851" w:type="dxa"/>
            <w:tcBorders>
              <w:top w:val="nil"/>
              <w:left w:val="nil"/>
              <w:bottom w:val="nil"/>
              <w:right w:val="nil"/>
            </w:tcBorders>
            <w:shd w:val="clear" w:color="auto" w:fill="auto"/>
            <w:noWrap/>
            <w:hideMark/>
          </w:tcPr>
          <w:p w14:paraId="55821BC4" w14:textId="77777777" w:rsidR="00D002E6" w:rsidRPr="008D1AA9" w:rsidRDefault="00D002E6" w:rsidP="00D002E6">
            <w:pPr>
              <w:jc w:val="right"/>
              <w:rPr>
                <w:rFonts w:ascii="Arial" w:hAnsi="Arial" w:cs="Arial"/>
                <w:color w:val="000000"/>
                <w:sz w:val="16"/>
                <w:szCs w:val="16"/>
                <w:lang w:eastAsia="ru-RU"/>
              </w:rPr>
            </w:pPr>
          </w:p>
        </w:tc>
        <w:tc>
          <w:tcPr>
            <w:tcW w:w="708" w:type="dxa"/>
            <w:tcBorders>
              <w:top w:val="nil"/>
              <w:left w:val="nil"/>
              <w:bottom w:val="nil"/>
              <w:right w:val="nil"/>
            </w:tcBorders>
            <w:shd w:val="clear" w:color="auto" w:fill="auto"/>
            <w:noWrap/>
            <w:hideMark/>
          </w:tcPr>
          <w:p w14:paraId="55821BC5"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C6"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BCE"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C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C9"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C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оплата труда</w:t>
            </w:r>
          </w:p>
        </w:tc>
        <w:tc>
          <w:tcPr>
            <w:tcW w:w="851" w:type="dxa"/>
            <w:tcBorders>
              <w:top w:val="nil"/>
              <w:left w:val="nil"/>
              <w:bottom w:val="nil"/>
              <w:right w:val="nil"/>
            </w:tcBorders>
            <w:shd w:val="clear" w:color="auto" w:fill="auto"/>
            <w:noWrap/>
            <w:hideMark/>
          </w:tcPr>
          <w:p w14:paraId="55821BC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7 510,21</w:t>
            </w:r>
          </w:p>
        </w:tc>
        <w:tc>
          <w:tcPr>
            <w:tcW w:w="708" w:type="dxa"/>
            <w:tcBorders>
              <w:top w:val="nil"/>
              <w:left w:val="nil"/>
              <w:bottom w:val="nil"/>
              <w:right w:val="nil"/>
            </w:tcBorders>
            <w:shd w:val="clear" w:color="auto" w:fill="auto"/>
            <w:noWrap/>
            <w:hideMark/>
          </w:tcPr>
          <w:p w14:paraId="55821BCC"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CD"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247 761,83</w:t>
            </w:r>
          </w:p>
        </w:tc>
      </w:tr>
      <w:tr w:rsidR="00D002E6" w:rsidRPr="008D1AA9" w14:paraId="55821BD5"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C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D0"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D1"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эксплуатация машин и механизмов</w:t>
            </w:r>
          </w:p>
        </w:tc>
        <w:tc>
          <w:tcPr>
            <w:tcW w:w="851" w:type="dxa"/>
            <w:tcBorders>
              <w:top w:val="nil"/>
              <w:left w:val="nil"/>
              <w:bottom w:val="nil"/>
              <w:right w:val="nil"/>
            </w:tcBorders>
            <w:shd w:val="clear" w:color="auto" w:fill="auto"/>
            <w:noWrap/>
            <w:hideMark/>
          </w:tcPr>
          <w:p w14:paraId="55821BD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46 951,46</w:t>
            </w:r>
          </w:p>
        </w:tc>
        <w:tc>
          <w:tcPr>
            <w:tcW w:w="708" w:type="dxa"/>
            <w:tcBorders>
              <w:top w:val="nil"/>
              <w:left w:val="nil"/>
              <w:bottom w:val="nil"/>
              <w:right w:val="nil"/>
            </w:tcBorders>
            <w:shd w:val="clear" w:color="auto" w:fill="auto"/>
            <w:noWrap/>
            <w:hideMark/>
          </w:tcPr>
          <w:p w14:paraId="55821BD3"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D4"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560 600,43</w:t>
            </w:r>
          </w:p>
        </w:tc>
      </w:tr>
      <w:tr w:rsidR="00D002E6" w:rsidRPr="008D1AA9" w14:paraId="55821BDC"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D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D7"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D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в том числе оплата труда машинистов (</w:t>
            </w:r>
            <w:proofErr w:type="spellStart"/>
            <w:r>
              <w:rPr>
                <w:rFonts w:ascii="Arial" w:hAnsi="Arial" w:cs="Arial"/>
                <w:color w:val="000000"/>
                <w:sz w:val="16"/>
                <w:szCs w:val="16"/>
                <w:lang w:eastAsia="ru-RU"/>
              </w:rPr>
              <w:t>ОТм</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BD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3 917,77</w:t>
            </w:r>
          </w:p>
        </w:tc>
        <w:tc>
          <w:tcPr>
            <w:tcW w:w="708" w:type="dxa"/>
            <w:tcBorders>
              <w:top w:val="nil"/>
              <w:left w:val="nil"/>
              <w:bottom w:val="nil"/>
              <w:right w:val="nil"/>
            </w:tcBorders>
            <w:shd w:val="clear" w:color="auto" w:fill="auto"/>
            <w:noWrap/>
            <w:hideMark/>
          </w:tcPr>
          <w:p w14:paraId="55821BDA"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DB"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129 247,24</w:t>
            </w:r>
          </w:p>
        </w:tc>
      </w:tr>
      <w:tr w:rsidR="00D002E6" w:rsidRPr="008D1AA9" w14:paraId="55821BE3"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D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DE"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D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материалы</w:t>
            </w:r>
          </w:p>
        </w:tc>
        <w:tc>
          <w:tcPr>
            <w:tcW w:w="851" w:type="dxa"/>
            <w:tcBorders>
              <w:top w:val="nil"/>
              <w:left w:val="nil"/>
              <w:bottom w:val="nil"/>
              <w:right w:val="nil"/>
            </w:tcBorders>
            <w:shd w:val="clear" w:color="auto" w:fill="auto"/>
            <w:noWrap/>
            <w:hideMark/>
          </w:tcPr>
          <w:p w14:paraId="55821BE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749 262,54</w:t>
            </w:r>
          </w:p>
        </w:tc>
        <w:tc>
          <w:tcPr>
            <w:tcW w:w="708" w:type="dxa"/>
            <w:tcBorders>
              <w:top w:val="nil"/>
              <w:left w:val="nil"/>
              <w:bottom w:val="nil"/>
              <w:right w:val="nil"/>
            </w:tcBorders>
            <w:shd w:val="clear" w:color="auto" w:fill="auto"/>
            <w:noWrap/>
            <w:hideMark/>
          </w:tcPr>
          <w:p w14:paraId="55821BE1"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E2"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6 758 348,11</w:t>
            </w:r>
          </w:p>
        </w:tc>
      </w:tr>
      <w:tr w:rsidR="00D002E6" w:rsidRPr="008D1AA9" w14:paraId="55821BEA"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E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E5"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E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накладные расходы</w:t>
            </w:r>
          </w:p>
        </w:tc>
        <w:tc>
          <w:tcPr>
            <w:tcW w:w="851" w:type="dxa"/>
            <w:tcBorders>
              <w:top w:val="nil"/>
              <w:left w:val="nil"/>
              <w:bottom w:val="nil"/>
              <w:right w:val="nil"/>
            </w:tcBorders>
            <w:shd w:val="clear" w:color="auto" w:fill="auto"/>
            <w:noWrap/>
            <w:hideMark/>
          </w:tcPr>
          <w:p w14:paraId="55821BE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14 768,61</w:t>
            </w:r>
          </w:p>
        </w:tc>
        <w:tc>
          <w:tcPr>
            <w:tcW w:w="708" w:type="dxa"/>
            <w:tcBorders>
              <w:top w:val="nil"/>
              <w:left w:val="nil"/>
              <w:bottom w:val="nil"/>
              <w:right w:val="nil"/>
            </w:tcBorders>
            <w:shd w:val="clear" w:color="auto" w:fill="auto"/>
            <w:noWrap/>
            <w:hideMark/>
          </w:tcPr>
          <w:p w14:paraId="55821BE8"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E9"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487 216,88</w:t>
            </w:r>
          </w:p>
        </w:tc>
      </w:tr>
      <w:tr w:rsidR="00D002E6" w:rsidRPr="008D1AA9" w14:paraId="55821BF1"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EB"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EC"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E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сметная прибыль</w:t>
            </w:r>
          </w:p>
        </w:tc>
        <w:tc>
          <w:tcPr>
            <w:tcW w:w="851" w:type="dxa"/>
            <w:tcBorders>
              <w:top w:val="nil"/>
              <w:left w:val="nil"/>
              <w:bottom w:val="nil"/>
              <w:right w:val="nil"/>
            </w:tcBorders>
            <w:shd w:val="clear" w:color="auto" w:fill="auto"/>
            <w:noWrap/>
            <w:hideMark/>
          </w:tcPr>
          <w:p w14:paraId="55821BE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10 313,64</w:t>
            </w:r>
          </w:p>
        </w:tc>
        <w:tc>
          <w:tcPr>
            <w:tcW w:w="708" w:type="dxa"/>
            <w:tcBorders>
              <w:top w:val="nil"/>
              <w:left w:val="nil"/>
              <w:bottom w:val="nil"/>
              <w:right w:val="nil"/>
            </w:tcBorders>
            <w:shd w:val="clear" w:color="auto" w:fill="auto"/>
            <w:noWrap/>
            <w:hideMark/>
          </w:tcPr>
          <w:p w14:paraId="55821BEF"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F0"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340 246,91</w:t>
            </w:r>
          </w:p>
        </w:tc>
      </w:tr>
      <w:tr w:rsidR="00D002E6" w:rsidRPr="008D1AA9" w14:paraId="55821BF8"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F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F3"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F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Итого ФОТ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BF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11 427,98</w:t>
            </w:r>
          </w:p>
        </w:tc>
        <w:tc>
          <w:tcPr>
            <w:tcW w:w="708" w:type="dxa"/>
            <w:tcBorders>
              <w:top w:val="nil"/>
              <w:left w:val="nil"/>
              <w:bottom w:val="nil"/>
              <w:right w:val="nil"/>
            </w:tcBorders>
            <w:shd w:val="clear" w:color="auto" w:fill="auto"/>
            <w:noWrap/>
            <w:hideMark/>
          </w:tcPr>
          <w:p w14:paraId="55821BF6"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F7"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377 009,07</w:t>
            </w:r>
          </w:p>
        </w:tc>
      </w:tr>
      <w:tr w:rsidR="00D002E6" w:rsidRPr="008D1AA9" w14:paraId="55821BFF"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BF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BFA"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BFB"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Итого накладные расходы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BF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14 768,61</w:t>
            </w:r>
          </w:p>
        </w:tc>
        <w:tc>
          <w:tcPr>
            <w:tcW w:w="708" w:type="dxa"/>
            <w:tcBorders>
              <w:top w:val="nil"/>
              <w:left w:val="nil"/>
              <w:bottom w:val="nil"/>
              <w:right w:val="nil"/>
            </w:tcBorders>
            <w:shd w:val="clear" w:color="auto" w:fill="auto"/>
            <w:noWrap/>
            <w:hideMark/>
          </w:tcPr>
          <w:p w14:paraId="55821BFD"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BFE"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487 216,88</w:t>
            </w:r>
          </w:p>
        </w:tc>
      </w:tr>
      <w:tr w:rsidR="00D002E6" w:rsidRPr="008D1AA9" w14:paraId="55821C06"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C0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C01"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C02"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Итого сметная прибыль (</w:t>
            </w:r>
            <w:proofErr w:type="spellStart"/>
            <w:r>
              <w:rPr>
                <w:rFonts w:ascii="Arial" w:hAnsi="Arial" w:cs="Arial"/>
                <w:color w:val="000000"/>
                <w:sz w:val="16"/>
                <w:szCs w:val="16"/>
                <w:lang w:eastAsia="ru-RU"/>
              </w:rPr>
              <w:t>справочно</w:t>
            </w:r>
            <w:proofErr w:type="spellEnd"/>
            <w:r>
              <w:rPr>
                <w:rFonts w:ascii="Arial" w:hAnsi="Arial" w:cs="Arial"/>
                <w:color w:val="000000"/>
                <w:sz w:val="16"/>
                <w:szCs w:val="16"/>
                <w:lang w:eastAsia="ru-RU"/>
              </w:rPr>
              <w:t>)</w:t>
            </w:r>
          </w:p>
        </w:tc>
        <w:tc>
          <w:tcPr>
            <w:tcW w:w="851" w:type="dxa"/>
            <w:tcBorders>
              <w:top w:val="nil"/>
              <w:left w:val="nil"/>
              <w:bottom w:val="nil"/>
              <w:right w:val="nil"/>
            </w:tcBorders>
            <w:shd w:val="clear" w:color="auto" w:fill="auto"/>
            <w:noWrap/>
            <w:hideMark/>
          </w:tcPr>
          <w:p w14:paraId="55821C03"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10 313,64</w:t>
            </w:r>
          </w:p>
        </w:tc>
        <w:tc>
          <w:tcPr>
            <w:tcW w:w="708" w:type="dxa"/>
            <w:tcBorders>
              <w:top w:val="nil"/>
              <w:left w:val="nil"/>
              <w:bottom w:val="nil"/>
              <w:right w:val="nil"/>
            </w:tcBorders>
            <w:shd w:val="clear" w:color="auto" w:fill="auto"/>
            <w:noWrap/>
            <w:hideMark/>
          </w:tcPr>
          <w:p w14:paraId="55821C04"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C05"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340 246,91</w:t>
            </w:r>
          </w:p>
        </w:tc>
      </w:tr>
      <w:tr w:rsidR="00D002E6" w:rsidRPr="008D1AA9" w14:paraId="55821C0D"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C0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C08" w14:textId="77777777" w:rsidR="00D002E6" w:rsidRPr="008D1AA9" w:rsidRDefault="00D002E6" w:rsidP="00D002E6">
            <w:pPr>
              <w:jc w:val="right"/>
              <w:rPr>
                <w:rFonts w:ascii="Arial" w:hAnsi="Arial" w:cs="Arial"/>
                <w:color w:val="000000"/>
                <w:sz w:val="16"/>
                <w:szCs w:val="16"/>
                <w:lang w:eastAsia="ru-RU"/>
              </w:rPr>
            </w:pPr>
          </w:p>
        </w:tc>
        <w:tc>
          <w:tcPr>
            <w:tcW w:w="8905" w:type="dxa"/>
            <w:gridSpan w:val="11"/>
            <w:tcBorders>
              <w:top w:val="nil"/>
              <w:left w:val="nil"/>
              <w:bottom w:val="nil"/>
              <w:right w:val="nil"/>
            </w:tcBorders>
            <w:shd w:val="clear" w:color="auto" w:fill="auto"/>
            <w:hideMark/>
          </w:tcPr>
          <w:p w14:paraId="55821C0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xml:space="preserve">     НДС 20%</w:t>
            </w:r>
          </w:p>
        </w:tc>
        <w:tc>
          <w:tcPr>
            <w:tcW w:w="851" w:type="dxa"/>
            <w:tcBorders>
              <w:top w:val="nil"/>
              <w:left w:val="nil"/>
              <w:bottom w:val="nil"/>
              <w:right w:val="nil"/>
            </w:tcBorders>
            <w:shd w:val="clear" w:color="auto" w:fill="auto"/>
            <w:noWrap/>
            <w:hideMark/>
          </w:tcPr>
          <w:p w14:paraId="55821C0A"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165 761,29</w:t>
            </w:r>
          </w:p>
        </w:tc>
        <w:tc>
          <w:tcPr>
            <w:tcW w:w="708" w:type="dxa"/>
            <w:tcBorders>
              <w:top w:val="nil"/>
              <w:left w:val="nil"/>
              <w:bottom w:val="nil"/>
              <w:right w:val="nil"/>
            </w:tcBorders>
            <w:shd w:val="clear" w:color="auto" w:fill="auto"/>
            <w:noWrap/>
            <w:hideMark/>
          </w:tcPr>
          <w:p w14:paraId="55821C0B" w14:textId="77777777" w:rsidR="00D002E6" w:rsidRPr="008D1AA9" w:rsidRDefault="00D002E6" w:rsidP="00D002E6">
            <w:pPr>
              <w:jc w:val="center"/>
              <w:rPr>
                <w:rFonts w:ascii="Arial" w:hAnsi="Arial" w:cs="Arial"/>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C0C" w14:textId="77777777" w:rsidR="00D002E6" w:rsidRPr="008D1AA9" w:rsidRDefault="00B613A3" w:rsidP="00D002E6">
            <w:pPr>
              <w:jc w:val="right"/>
              <w:rPr>
                <w:rFonts w:ascii="Arial" w:hAnsi="Arial" w:cs="Arial"/>
                <w:color w:val="000000"/>
                <w:sz w:val="16"/>
                <w:szCs w:val="16"/>
                <w:lang w:eastAsia="ru-RU"/>
              </w:rPr>
            </w:pPr>
            <w:r>
              <w:rPr>
                <w:rFonts w:ascii="Arial" w:hAnsi="Arial" w:cs="Arial"/>
                <w:color w:val="000000"/>
                <w:sz w:val="16"/>
                <w:szCs w:val="16"/>
                <w:lang w:eastAsia="ru-RU"/>
              </w:rPr>
              <w:t>1 678 834,83</w:t>
            </w:r>
          </w:p>
        </w:tc>
      </w:tr>
      <w:tr w:rsidR="00D002E6" w:rsidRPr="008D1AA9" w14:paraId="55821C14" w14:textId="77777777" w:rsidTr="00D002E6">
        <w:trPr>
          <w:trHeight w:val="330"/>
        </w:trPr>
        <w:tc>
          <w:tcPr>
            <w:tcW w:w="582" w:type="dxa"/>
            <w:tcBorders>
              <w:top w:val="nil"/>
              <w:left w:val="single" w:sz="4" w:space="0" w:color="auto"/>
              <w:bottom w:val="nil"/>
              <w:right w:val="nil"/>
            </w:tcBorders>
            <w:shd w:val="clear" w:color="auto" w:fill="auto"/>
            <w:noWrap/>
            <w:vAlign w:val="bottom"/>
            <w:hideMark/>
          </w:tcPr>
          <w:p w14:paraId="55821C0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86" w:type="dxa"/>
            <w:tcBorders>
              <w:top w:val="nil"/>
              <w:left w:val="nil"/>
              <w:bottom w:val="nil"/>
              <w:right w:val="nil"/>
            </w:tcBorders>
            <w:shd w:val="clear" w:color="auto" w:fill="auto"/>
            <w:hideMark/>
          </w:tcPr>
          <w:p w14:paraId="55821C0F" w14:textId="77777777" w:rsidR="00D002E6" w:rsidRPr="008D1AA9" w:rsidRDefault="00D002E6" w:rsidP="00D002E6">
            <w:pPr>
              <w:jc w:val="right"/>
              <w:rPr>
                <w:rFonts w:ascii="Arial" w:hAnsi="Arial" w:cs="Arial"/>
                <w:b/>
                <w:bCs/>
                <w:color w:val="000000"/>
                <w:sz w:val="16"/>
                <w:szCs w:val="16"/>
                <w:lang w:eastAsia="ru-RU"/>
              </w:rPr>
            </w:pPr>
          </w:p>
        </w:tc>
        <w:tc>
          <w:tcPr>
            <w:tcW w:w="8905" w:type="dxa"/>
            <w:gridSpan w:val="11"/>
            <w:tcBorders>
              <w:top w:val="nil"/>
              <w:left w:val="nil"/>
              <w:bottom w:val="nil"/>
              <w:right w:val="nil"/>
            </w:tcBorders>
            <w:shd w:val="clear" w:color="auto" w:fill="auto"/>
            <w:hideMark/>
          </w:tcPr>
          <w:p w14:paraId="55821C10" w14:textId="77777777" w:rsidR="00D002E6" w:rsidRPr="008D1AA9" w:rsidRDefault="00B613A3" w:rsidP="00D002E6">
            <w:pPr>
              <w:rPr>
                <w:rFonts w:ascii="Arial" w:hAnsi="Arial" w:cs="Arial"/>
                <w:b/>
                <w:bCs/>
                <w:color w:val="000000"/>
                <w:sz w:val="16"/>
                <w:szCs w:val="16"/>
                <w:lang w:eastAsia="ru-RU"/>
              </w:rPr>
            </w:pPr>
            <w:r>
              <w:rPr>
                <w:rFonts w:ascii="Arial" w:hAnsi="Arial" w:cs="Arial"/>
                <w:b/>
                <w:bCs/>
                <w:color w:val="000000"/>
                <w:sz w:val="16"/>
                <w:szCs w:val="16"/>
                <w:lang w:eastAsia="ru-RU"/>
              </w:rPr>
              <w:t xml:space="preserve">  ВСЕГО по смете</w:t>
            </w:r>
          </w:p>
        </w:tc>
        <w:tc>
          <w:tcPr>
            <w:tcW w:w="851" w:type="dxa"/>
            <w:tcBorders>
              <w:top w:val="nil"/>
              <w:left w:val="nil"/>
              <w:bottom w:val="nil"/>
              <w:right w:val="nil"/>
            </w:tcBorders>
            <w:shd w:val="clear" w:color="auto" w:fill="auto"/>
            <w:noWrap/>
            <w:hideMark/>
          </w:tcPr>
          <w:p w14:paraId="55821C11"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994 567,75</w:t>
            </w:r>
          </w:p>
        </w:tc>
        <w:tc>
          <w:tcPr>
            <w:tcW w:w="708" w:type="dxa"/>
            <w:tcBorders>
              <w:top w:val="nil"/>
              <w:left w:val="nil"/>
              <w:bottom w:val="nil"/>
              <w:right w:val="nil"/>
            </w:tcBorders>
            <w:shd w:val="clear" w:color="auto" w:fill="auto"/>
            <w:noWrap/>
            <w:hideMark/>
          </w:tcPr>
          <w:p w14:paraId="55821C12" w14:textId="77777777" w:rsidR="00D002E6" w:rsidRPr="008D1AA9" w:rsidRDefault="00D002E6" w:rsidP="00D002E6">
            <w:pPr>
              <w:jc w:val="center"/>
              <w:rPr>
                <w:rFonts w:ascii="Arial" w:hAnsi="Arial" w:cs="Arial"/>
                <w:b/>
                <w:bCs/>
                <w:color w:val="000000"/>
                <w:sz w:val="16"/>
                <w:szCs w:val="16"/>
                <w:lang w:eastAsia="ru-RU"/>
              </w:rPr>
            </w:pPr>
          </w:p>
        </w:tc>
        <w:tc>
          <w:tcPr>
            <w:tcW w:w="2892" w:type="dxa"/>
            <w:tcBorders>
              <w:top w:val="nil"/>
              <w:left w:val="nil"/>
              <w:bottom w:val="nil"/>
              <w:right w:val="single" w:sz="4" w:space="0" w:color="auto"/>
            </w:tcBorders>
            <w:shd w:val="clear" w:color="auto" w:fill="auto"/>
            <w:noWrap/>
            <w:hideMark/>
          </w:tcPr>
          <w:p w14:paraId="55821C13" w14:textId="77777777" w:rsidR="00D002E6" w:rsidRPr="008D1AA9" w:rsidRDefault="00B613A3" w:rsidP="00D002E6">
            <w:pPr>
              <w:jc w:val="right"/>
              <w:rPr>
                <w:rFonts w:ascii="Arial" w:hAnsi="Arial" w:cs="Arial"/>
                <w:b/>
                <w:bCs/>
                <w:color w:val="000000"/>
                <w:sz w:val="16"/>
                <w:szCs w:val="16"/>
                <w:lang w:eastAsia="ru-RU"/>
              </w:rPr>
            </w:pPr>
            <w:r>
              <w:rPr>
                <w:rFonts w:ascii="Arial" w:hAnsi="Arial" w:cs="Arial"/>
                <w:b/>
                <w:bCs/>
                <w:color w:val="000000"/>
                <w:sz w:val="16"/>
                <w:szCs w:val="16"/>
                <w:lang w:eastAsia="ru-RU"/>
              </w:rPr>
              <w:t>10 073 008,99</w:t>
            </w:r>
          </w:p>
        </w:tc>
      </w:tr>
      <w:tr w:rsidR="00D002E6" w:rsidRPr="008D1AA9" w14:paraId="55821C23" w14:textId="77777777" w:rsidTr="00D002E6">
        <w:trPr>
          <w:trHeight w:val="30"/>
        </w:trPr>
        <w:tc>
          <w:tcPr>
            <w:tcW w:w="582" w:type="dxa"/>
            <w:tcBorders>
              <w:top w:val="nil"/>
              <w:left w:val="nil"/>
              <w:bottom w:val="nil"/>
              <w:right w:val="nil"/>
            </w:tcBorders>
            <w:shd w:val="clear" w:color="auto" w:fill="auto"/>
            <w:noWrap/>
            <w:vAlign w:val="bottom"/>
            <w:hideMark/>
          </w:tcPr>
          <w:p w14:paraId="55821C15" w14:textId="77777777" w:rsidR="00D002E6" w:rsidRPr="008D1AA9" w:rsidRDefault="00D002E6" w:rsidP="00D002E6">
            <w:pPr>
              <w:rPr>
                <w:rFonts w:ascii="Calibri" w:hAnsi="Calibri" w:cs="Calibri"/>
                <w:color w:val="000000"/>
                <w:lang w:eastAsia="ru-RU"/>
              </w:rPr>
            </w:pPr>
          </w:p>
        </w:tc>
        <w:tc>
          <w:tcPr>
            <w:tcW w:w="1386" w:type="dxa"/>
            <w:tcBorders>
              <w:top w:val="nil"/>
              <w:left w:val="nil"/>
              <w:bottom w:val="nil"/>
              <w:right w:val="nil"/>
            </w:tcBorders>
            <w:shd w:val="clear" w:color="auto" w:fill="auto"/>
            <w:hideMark/>
          </w:tcPr>
          <w:p w14:paraId="55821C16" w14:textId="77777777" w:rsidR="00D002E6" w:rsidRPr="008D1AA9" w:rsidRDefault="00D002E6" w:rsidP="00D002E6">
            <w:pPr>
              <w:jc w:val="right"/>
              <w:rPr>
                <w:rFonts w:ascii="Arial" w:hAnsi="Arial" w:cs="Arial"/>
                <w:b/>
                <w:bCs/>
                <w:color w:val="000000"/>
                <w:sz w:val="16"/>
                <w:szCs w:val="16"/>
                <w:lang w:eastAsia="ru-RU"/>
              </w:rPr>
            </w:pPr>
          </w:p>
        </w:tc>
        <w:tc>
          <w:tcPr>
            <w:tcW w:w="1100" w:type="dxa"/>
            <w:tcBorders>
              <w:top w:val="nil"/>
              <w:left w:val="nil"/>
              <w:bottom w:val="nil"/>
              <w:right w:val="nil"/>
            </w:tcBorders>
            <w:shd w:val="clear" w:color="auto" w:fill="auto"/>
            <w:hideMark/>
          </w:tcPr>
          <w:p w14:paraId="55821C17" w14:textId="77777777" w:rsidR="00D002E6" w:rsidRPr="008D1AA9" w:rsidRDefault="00D002E6" w:rsidP="00D002E6">
            <w:pPr>
              <w:rPr>
                <w:rFonts w:ascii="Arial" w:hAnsi="Arial" w:cs="Arial"/>
                <w:b/>
                <w:bCs/>
                <w:color w:val="000000"/>
                <w:sz w:val="16"/>
                <w:szCs w:val="16"/>
                <w:lang w:eastAsia="ru-RU"/>
              </w:rPr>
            </w:pPr>
          </w:p>
        </w:tc>
        <w:tc>
          <w:tcPr>
            <w:tcW w:w="1100" w:type="dxa"/>
            <w:tcBorders>
              <w:top w:val="nil"/>
              <w:left w:val="nil"/>
              <w:bottom w:val="nil"/>
              <w:right w:val="nil"/>
            </w:tcBorders>
            <w:shd w:val="clear" w:color="auto" w:fill="auto"/>
            <w:hideMark/>
          </w:tcPr>
          <w:p w14:paraId="55821C18" w14:textId="77777777" w:rsidR="00D002E6" w:rsidRPr="008D1AA9" w:rsidRDefault="00D002E6" w:rsidP="00D002E6">
            <w:pPr>
              <w:rPr>
                <w:rFonts w:ascii="Arial" w:hAnsi="Arial" w:cs="Arial"/>
                <w:b/>
                <w:bCs/>
                <w:color w:val="000000"/>
                <w:sz w:val="16"/>
                <w:szCs w:val="16"/>
                <w:lang w:eastAsia="ru-RU"/>
              </w:rPr>
            </w:pPr>
          </w:p>
        </w:tc>
        <w:tc>
          <w:tcPr>
            <w:tcW w:w="1035" w:type="dxa"/>
            <w:tcBorders>
              <w:top w:val="nil"/>
              <w:left w:val="nil"/>
              <w:bottom w:val="nil"/>
              <w:right w:val="nil"/>
            </w:tcBorders>
            <w:shd w:val="clear" w:color="auto" w:fill="auto"/>
            <w:hideMark/>
          </w:tcPr>
          <w:p w14:paraId="55821C19" w14:textId="77777777" w:rsidR="00D002E6" w:rsidRPr="008D1AA9" w:rsidRDefault="00D002E6" w:rsidP="00D002E6">
            <w:pPr>
              <w:rPr>
                <w:rFonts w:ascii="Arial" w:hAnsi="Arial" w:cs="Arial"/>
                <w:b/>
                <w:bCs/>
                <w:color w:val="000000"/>
                <w:sz w:val="16"/>
                <w:szCs w:val="16"/>
                <w:lang w:eastAsia="ru-RU"/>
              </w:rPr>
            </w:pPr>
          </w:p>
        </w:tc>
        <w:tc>
          <w:tcPr>
            <w:tcW w:w="486" w:type="dxa"/>
            <w:tcBorders>
              <w:top w:val="nil"/>
              <w:left w:val="nil"/>
              <w:bottom w:val="nil"/>
              <w:right w:val="nil"/>
            </w:tcBorders>
            <w:shd w:val="clear" w:color="auto" w:fill="auto"/>
            <w:hideMark/>
          </w:tcPr>
          <w:p w14:paraId="55821C1A" w14:textId="77777777" w:rsidR="00D002E6" w:rsidRPr="008D1AA9" w:rsidRDefault="00D002E6" w:rsidP="00D002E6">
            <w:pPr>
              <w:rPr>
                <w:rFonts w:ascii="Arial" w:hAnsi="Arial" w:cs="Arial"/>
                <w:b/>
                <w:bCs/>
                <w:color w:val="000000"/>
                <w:sz w:val="16"/>
                <w:szCs w:val="16"/>
                <w:lang w:eastAsia="ru-RU"/>
              </w:rPr>
            </w:pPr>
          </w:p>
        </w:tc>
        <w:tc>
          <w:tcPr>
            <w:tcW w:w="1120" w:type="dxa"/>
            <w:gridSpan w:val="3"/>
            <w:tcBorders>
              <w:top w:val="nil"/>
              <w:left w:val="nil"/>
              <w:bottom w:val="nil"/>
              <w:right w:val="nil"/>
            </w:tcBorders>
            <w:shd w:val="clear" w:color="auto" w:fill="auto"/>
            <w:hideMark/>
          </w:tcPr>
          <w:p w14:paraId="55821C1B" w14:textId="77777777" w:rsidR="00D002E6" w:rsidRPr="008D1AA9" w:rsidRDefault="00D002E6" w:rsidP="00D002E6">
            <w:pPr>
              <w:rPr>
                <w:rFonts w:ascii="Arial" w:hAnsi="Arial" w:cs="Arial"/>
                <w:b/>
                <w:bCs/>
                <w:color w:val="000000"/>
                <w:sz w:val="16"/>
                <w:szCs w:val="16"/>
                <w:lang w:eastAsia="ru-RU"/>
              </w:rPr>
            </w:pPr>
          </w:p>
        </w:tc>
        <w:tc>
          <w:tcPr>
            <w:tcW w:w="864" w:type="dxa"/>
            <w:tcBorders>
              <w:top w:val="nil"/>
              <w:left w:val="nil"/>
              <w:bottom w:val="nil"/>
              <w:right w:val="nil"/>
            </w:tcBorders>
            <w:shd w:val="clear" w:color="auto" w:fill="auto"/>
            <w:hideMark/>
          </w:tcPr>
          <w:p w14:paraId="55821C1C" w14:textId="77777777" w:rsidR="00D002E6" w:rsidRPr="008D1AA9" w:rsidRDefault="00D002E6" w:rsidP="00D002E6">
            <w:pPr>
              <w:rPr>
                <w:rFonts w:ascii="Arial" w:hAnsi="Arial" w:cs="Arial"/>
                <w:b/>
                <w:bCs/>
                <w:color w:val="000000"/>
                <w:sz w:val="16"/>
                <w:szCs w:val="16"/>
                <w:lang w:eastAsia="ru-RU"/>
              </w:rPr>
            </w:pPr>
          </w:p>
        </w:tc>
        <w:tc>
          <w:tcPr>
            <w:tcW w:w="992" w:type="dxa"/>
            <w:tcBorders>
              <w:top w:val="nil"/>
              <w:left w:val="nil"/>
              <w:bottom w:val="nil"/>
              <w:right w:val="nil"/>
            </w:tcBorders>
            <w:shd w:val="clear" w:color="auto" w:fill="auto"/>
            <w:hideMark/>
          </w:tcPr>
          <w:p w14:paraId="55821C1D" w14:textId="77777777" w:rsidR="00D002E6" w:rsidRPr="008D1AA9" w:rsidRDefault="00D002E6" w:rsidP="00D002E6">
            <w:pPr>
              <w:rPr>
                <w:rFonts w:ascii="Arial" w:hAnsi="Arial" w:cs="Arial"/>
                <w:b/>
                <w:bCs/>
                <w:color w:val="000000"/>
                <w:sz w:val="16"/>
                <w:szCs w:val="16"/>
                <w:lang w:eastAsia="ru-RU"/>
              </w:rPr>
            </w:pPr>
          </w:p>
        </w:tc>
        <w:tc>
          <w:tcPr>
            <w:tcW w:w="1300" w:type="dxa"/>
            <w:tcBorders>
              <w:top w:val="nil"/>
              <w:left w:val="nil"/>
              <w:bottom w:val="nil"/>
              <w:right w:val="nil"/>
            </w:tcBorders>
            <w:shd w:val="clear" w:color="auto" w:fill="auto"/>
            <w:hideMark/>
          </w:tcPr>
          <w:p w14:paraId="55821C1E" w14:textId="77777777" w:rsidR="00D002E6" w:rsidRPr="008D1AA9" w:rsidRDefault="00D002E6" w:rsidP="00D002E6">
            <w:pPr>
              <w:rPr>
                <w:rFonts w:ascii="Arial" w:hAnsi="Arial" w:cs="Arial"/>
                <w:b/>
                <w:bCs/>
                <w:color w:val="000000"/>
                <w:sz w:val="16"/>
                <w:szCs w:val="16"/>
                <w:lang w:eastAsia="ru-RU"/>
              </w:rPr>
            </w:pPr>
          </w:p>
        </w:tc>
        <w:tc>
          <w:tcPr>
            <w:tcW w:w="908" w:type="dxa"/>
            <w:tcBorders>
              <w:top w:val="nil"/>
              <w:left w:val="nil"/>
              <w:bottom w:val="nil"/>
              <w:right w:val="nil"/>
            </w:tcBorders>
            <w:shd w:val="clear" w:color="auto" w:fill="auto"/>
            <w:hideMark/>
          </w:tcPr>
          <w:p w14:paraId="55821C1F" w14:textId="77777777" w:rsidR="00D002E6" w:rsidRPr="008D1AA9" w:rsidRDefault="00D002E6" w:rsidP="00D002E6">
            <w:pPr>
              <w:rPr>
                <w:rFonts w:ascii="Arial" w:hAnsi="Arial" w:cs="Arial"/>
                <w:b/>
                <w:bCs/>
                <w:color w:val="000000"/>
                <w:sz w:val="16"/>
                <w:szCs w:val="16"/>
                <w:lang w:eastAsia="ru-RU"/>
              </w:rPr>
            </w:pPr>
          </w:p>
        </w:tc>
        <w:tc>
          <w:tcPr>
            <w:tcW w:w="851" w:type="dxa"/>
            <w:tcBorders>
              <w:top w:val="nil"/>
              <w:left w:val="nil"/>
              <w:bottom w:val="nil"/>
              <w:right w:val="nil"/>
            </w:tcBorders>
            <w:shd w:val="clear" w:color="auto" w:fill="auto"/>
            <w:noWrap/>
            <w:hideMark/>
          </w:tcPr>
          <w:p w14:paraId="55821C20" w14:textId="77777777" w:rsidR="00D002E6" w:rsidRPr="008D1AA9" w:rsidRDefault="00D002E6" w:rsidP="00D002E6">
            <w:pPr>
              <w:jc w:val="right"/>
              <w:rPr>
                <w:rFonts w:ascii="Arial" w:hAnsi="Arial" w:cs="Arial"/>
                <w:b/>
                <w:bCs/>
                <w:color w:val="000000"/>
                <w:sz w:val="16"/>
                <w:szCs w:val="16"/>
                <w:lang w:eastAsia="ru-RU"/>
              </w:rPr>
            </w:pPr>
          </w:p>
        </w:tc>
        <w:tc>
          <w:tcPr>
            <w:tcW w:w="708" w:type="dxa"/>
            <w:tcBorders>
              <w:top w:val="nil"/>
              <w:left w:val="nil"/>
              <w:bottom w:val="nil"/>
              <w:right w:val="nil"/>
            </w:tcBorders>
            <w:shd w:val="clear" w:color="auto" w:fill="auto"/>
            <w:noWrap/>
            <w:hideMark/>
          </w:tcPr>
          <w:p w14:paraId="55821C21" w14:textId="77777777" w:rsidR="00D002E6" w:rsidRPr="008D1AA9" w:rsidRDefault="00D002E6" w:rsidP="00D002E6">
            <w:pPr>
              <w:jc w:val="center"/>
              <w:rPr>
                <w:rFonts w:ascii="Arial" w:hAnsi="Arial" w:cs="Arial"/>
                <w:b/>
                <w:bCs/>
                <w:color w:val="000000"/>
                <w:sz w:val="16"/>
                <w:szCs w:val="16"/>
                <w:lang w:eastAsia="ru-RU"/>
              </w:rPr>
            </w:pPr>
          </w:p>
        </w:tc>
        <w:tc>
          <w:tcPr>
            <w:tcW w:w="2892" w:type="dxa"/>
            <w:tcBorders>
              <w:top w:val="nil"/>
              <w:left w:val="nil"/>
              <w:bottom w:val="nil"/>
              <w:right w:val="nil"/>
            </w:tcBorders>
            <w:shd w:val="clear" w:color="auto" w:fill="auto"/>
            <w:noWrap/>
            <w:hideMark/>
          </w:tcPr>
          <w:p w14:paraId="55821C22" w14:textId="77777777" w:rsidR="00D002E6" w:rsidRPr="008D1AA9" w:rsidRDefault="00D002E6" w:rsidP="00D002E6">
            <w:pPr>
              <w:jc w:val="right"/>
              <w:rPr>
                <w:rFonts w:ascii="Arial" w:hAnsi="Arial" w:cs="Arial"/>
                <w:b/>
                <w:bCs/>
                <w:color w:val="000000"/>
                <w:sz w:val="16"/>
                <w:szCs w:val="16"/>
                <w:lang w:eastAsia="ru-RU"/>
              </w:rPr>
            </w:pPr>
          </w:p>
        </w:tc>
      </w:tr>
      <w:tr w:rsidR="00D002E6" w:rsidRPr="008D1AA9" w14:paraId="55821C32" w14:textId="77777777" w:rsidTr="00D002E6">
        <w:trPr>
          <w:trHeight w:val="525"/>
        </w:trPr>
        <w:tc>
          <w:tcPr>
            <w:tcW w:w="582" w:type="dxa"/>
            <w:tcBorders>
              <w:top w:val="single" w:sz="4" w:space="0" w:color="auto"/>
              <w:left w:val="nil"/>
              <w:bottom w:val="nil"/>
              <w:right w:val="nil"/>
            </w:tcBorders>
            <w:shd w:val="clear" w:color="auto" w:fill="auto"/>
            <w:noWrap/>
            <w:vAlign w:val="bottom"/>
            <w:hideMark/>
          </w:tcPr>
          <w:p w14:paraId="55821C24"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lastRenderedPageBreak/>
              <w:t> </w:t>
            </w:r>
          </w:p>
        </w:tc>
        <w:tc>
          <w:tcPr>
            <w:tcW w:w="1386" w:type="dxa"/>
            <w:tcBorders>
              <w:top w:val="single" w:sz="4" w:space="0" w:color="auto"/>
              <w:left w:val="nil"/>
              <w:bottom w:val="nil"/>
              <w:right w:val="nil"/>
            </w:tcBorders>
            <w:shd w:val="clear" w:color="auto" w:fill="auto"/>
            <w:noWrap/>
            <w:vAlign w:val="bottom"/>
            <w:hideMark/>
          </w:tcPr>
          <w:p w14:paraId="55821C25"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100" w:type="dxa"/>
            <w:tcBorders>
              <w:top w:val="single" w:sz="4" w:space="0" w:color="auto"/>
              <w:left w:val="nil"/>
              <w:bottom w:val="nil"/>
              <w:right w:val="nil"/>
            </w:tcBorders>
            <w:shd w:val="clear" w:color="auto" w:fill="auto"/>
            <w:noWrap/>
            <w:vAlign w:val="bottom"/>
            <w:hideMark/>
          </w:tcPr>
          <w:p w14:paraId="55821C26"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100" w:type="dxa"/>
            <w:tcBorders>
              <w:top w:val="single" w:sz="4" w:space="0" w:color="auto"/>
              <w:left w:val="nil"/>
              <w:bottom w:val="nil"/>
              <w:right w:val="nil"/>
            </w:tcBorders>
            <w:shd w:val="clear" w:color="auto" w:fill="auto"/>
            <w:noWrap/>
            <w:vAlign w:val="bottom"/>
            <w:hideMark/>
          </w:tcPr>
          <w:p w14:paraId="55821C27"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035" w:type="dxa"/>
            <w:tcBorders>
              <w:top w:val="single" w:sz="4" w:space="0" w:color="auto"/>
              <w:left w:val="nil"/>
              <w:bottom w:val="nil"/>
              <w:right w:val="nil"/>
            </w:tcBorders>
            <w:shd w:val="clear" w:color="auto" w:fill="auto"/>
            <w:noWrap/>
            <w:vAlign w:val="bottom"/>
            <w:hideMark/>
          </w:tcPr>
          <w:p w14:paraId="55821C28"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486" w:type="dxa"/>
            <w:tcBorders>
              <w:top w:val="single" w:sz="4" w:space="0" w:color="auto"/>
              <w:left w:val="nil"/>
              <w:bottom w:val="nil"/>
              <w:right w:val="nil"/>
            </w:tcBorders>
            <w:shd w:val="clear" w:color="auto" w:fill="auto"/>
            <w:noWrap/>
            <w:vAlign w:val="bottom"/>
            <w:hideMark/>
          </w:tcPr>
          <w:p w14:paraId="55821C29"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120" w:type="dxa"/>
            <w:gridSpan w:val="3"/>
            <w:tcBorders>
              <w:top w:val="single" w:sz="4" w:space="0" w:color="auto"/>
              <w:left w:val="nil"/>
              <w:bottom w:val="nil"/>
              <w:right w:val="nil"/>
            </w:tcBorders>
            <w:shd w:val="clear" w:color="auto" w:fill="auto"/>
            <w:noWrap/>
            <w:vAlign w:val="bottom"/>
            <w:hideMark/>
          </w:tcPr>
          <w:p w14:paraId="55821C2A"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864" w:type="dxa"/>
            <w:tcBorders>
              <w:top w:val="single" w:sz="4" w:space="0" w:color="auto"/>
              <w:left w:val="nil"/>
              <w:bottom w:val="nil"/>
              <w:right w:val="nil"/>
            </w:tcBorders>
            <w:shd w:val="clear" w:color="auto" w:fill="auto"/>
            <w:noWrap/>
            <w:vAlign w:val="bottom"/>
            <w:hideMark/>
          </w:tcPr>
          <w:p w14:paraId="55821C2B"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992" w:type="dxa"/>
            <w:tcBorders>
              <w:top w:val="single" w:sz="4" w:space="0" w:color="auto"/>
              <w:left w:val="nil"/>
              <w:bottom w:val="nil"/>
              <w:right w:val="nil"/>
            </w:tcBorders>
            <w:shd w:val="clear" w:color="auto" w:fill="auto"/>
            <w:noWrap/>
            <w:vAlign w:val="bottom"/>
            <w:hideMark/>
          </w:tcPr>
          <w:p w14:paraId="55821C2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1300" w:type="dxa"/>
            <w:tcBorders>
              <w:top w:val="single" w:sz="4" w:space="0" w:color="auto"/>
              <w:left w:val="nil"/>
              <w:bottom w:val="nil"/>
              <w:right w:val="nil"/>
            </w:tcBorders>
            <w:shd w:val="clear" w:color="auto" w:fill="auto"/>
            <w:noWrap/>
            <w:vAlign w:val="bottom"/>
            <w:hideMark/>
          </w:tcPr>
          <w:p w14:paraId="55821C2D"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908" w:type="dxa"/>
            <w:tcBorders>
              <w:top w:val="single" w:sz="4" w:space="0" w:color="auto"/>
              <w:left w:val="nil"/>
              <w:bottom w:val="nil"/>
              <w:right w:val="nil"/>
            </w:tcBorders>
            <w:shd w:val="clear" w:color="auto" w:fill="auto"/>
            <w:noWrap/>
            <w:vAlign w:val="bottom"/>
            <w:hideMark/>
          </w:tcPr>
          <w:p w14:paraId="55821C2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851" w:type="dxa"/>
            <w:tcBorders>
              <w:top w:val="single" w:sz="4" w:space="0" w:color="auto"/>
              <w:left w:val="nil"/>
              <w:bottom w:val="nil"/>
              <w:right w:val="nil"/>
            </w:tcBorders>
            <w:shd w:val="clear" w:color="auto" w:fill="auto"/>
            <w:noWrap/>
            <w:vAlign w:val="bottom"/>
            <w:hideMark/>
          </w:tcPr>
          <w:p w14:paraId="55821C2F"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708" w:type="dxa"/>
            <w:tcBorders>
              <w:top w:val="single" w:sz="4" w:space="0" w:color="auto"/>
              <w:left w:val="nil"/>
              <w:bottom w:val="nil"/>
              <w:right w:val="nil"/>
            </w:tcBorders>
            <w:shd w:val="clear" w:color="auto" w:fill="auto"/>
            <w:noWrap/>
            <w:vAlign w:val="bottom"/>
            <w:hideMark/>
          </w:tcPr>
          <w:p w14:paraId="55821C3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c>
          <w:tcPr>
            <w:tcW w:w="2892" w:type="dxa"/>
            <w:tcBorders>
              <w:top w:val="single" w:sz="4" w:space="0" w:color="auto"/>
              <w:left w:val="nil"/>
              <w:bottom w:val="nil"/>
              <w:right w:val="nil"/>
            </w:tcBorders>
            <w:shd w:val="clear" w:color="auto" w:fill="auto"/>
            <w:noWrap/>
            <w:vAlign w:val="bottom"/>
            <w:hideMark/>
          </w:tcPr>
          <w:p w14:paraId="55821C31"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 </w:t>
            </w:r>
          </w:p>
        </w:tc>
      </w:tr>
      <w:tr w:rsidR="00D002E6" w:rsidRPr="008D1AA9" w14:paraId="55821C39" w14:textId="77777777" w:rsidTr="00D002E6">
        <w:trPr>
          <w:trHeight w:val="300"/>
        </w:trPr>
        <w:tc>
          <w:tcPr>
            <w:tcW w:w="582" w:type="dxa"/>
            <w:tcBorders>
              <w:top w:val="nil"/>
              <w:left w:val="nil"/>
              <w:bottom w:val="nil"/>
              <w:right w:val="nil"/>
            </w:tcBorders>
            <w:shd w:val="clear" w:color="auto" w:fill="auto"/>
            <w:noWrap/>
            <w:vAlign w:val="bottom"/>
            <w:hideMark/>
          </w:tcPr>
          <w:p w14:paraId="55821C33"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hideMark/>
          </w:tcPr>
          <w:p w14:paraId="55821C34"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Составил:</w:t>
            </w:r>
          </w:p>
        </w:tc>
        <w:tc>
          <w:tcPr>
            <w:tcW w:w="4807" w:type="dxa"/>
            <w:gridSpan w:val="6"/>
            <w:tcBorders>
              <w:top w:val="nil"/>
              <w:left w:val="nil"/>
              <w:bottom w:val="single" w:sz="4" w:space="0" w:color="auto"/>
              <w:right w:val="nil"/>
            </w:tcBorders>
            <w:shd w:val="clear" w:color="auto" w:fill="auto"/>
            <w:hideMark/>
          </w:tcPr>
          <w:p w14:paraId="55821C35"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w:t>
            </w:r>
          </w:p>
        </w:tc>
        <w:tc>
          <w:tcPr>
            <w:tcW w:w="4949" w:type="dxa"/>
            <w:gridSpan w:val="6"/>
            <w:tcBorders>
              <w:top w:val="nil"/>
              <w:left w:val="nil"/>
              <w:bottom w:val="single" w:sz="4" w:space="0" w:color="auto"/>
              <w:right w:val="nil"/>
            </w:tcBorders>
            <w:shd w:val="clear" w:color="auto" w:fill="auto"/>
            <w:hideMark/>
          </w:tcPr>
          <w:p w14:paraId="55821C36"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 </w:t>
            </w:r>
          </w:p>
        </w:tc>
        <w:tc>
          <w:tcPr>
            <w:tcW w:w="708" w:type="dxa"/>
            <w:tcBorders>
              <w:top w:val="nil"/>
              <w:left w:val="nil"/>
              <w:bottom w:val="nil"/>
              <w:right w:val="nil"/>
            </w:tcBorders>
            <w:shd w:val="clear" w:color="auto" w:fill="auto"/>
            <w:noWrap/>
            <w:vAlign w:val="bottom"/>
            <w:hideMark/>
          </w:tcPr>
          <w:p w14:paraId="55821C37"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C38" w14:textId="77777777" w:rsidR="00D002E6" w:rsidRPr="008D1AA9" w:rsidRDefault="00D002E6" w:rsidP="00D002E6">
            <w:pPr>
              <w:rPr>
                <w:rFonts w:ascii="Calibri" w:hAnsi="Calibri" w:cs="Calibri"/>
                <w:color w:val="000000"/>
                <w:lang w:eastAsia="ru-RU"/>
              </w:rPr>
            </w:pPr>
          </w:p>
        </w:tc>
      </w:tr>
      <w:tr w:rsidR="00D002E6" w:rsidRPr="008D1AA9" w14:paraId="55821C3F" w14:textId="77777777" w:rsidTr="00D002E6">
        <w:trPr>
          <w:trHeight w:val="330"/>
        </w:trPr>
        <w:tc>
          <w:tcPr>
            <w:tcW w:w="582" w:type="dxa"/>
            <w:tcBorders>
              <w:top w:val="nil"/>
              <w:left w:val="nil"/>
              <w:bottom w:val="nil"/>
              <w:right w:val="nil"/>
            </w:tcBorders>
            <w:shd w:val="clear" w:color="auto" w:fill="auto"/>
            <w:noWrap/>
            <w:hideMark/>
          </w:tcPr>
          <w:p w14:paraId="55821C3A"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hideMark/>
          </w:tcPr>
          <w:p w14:paraId="55821C3B" w14:textId="77777777" w:rsidR="00D002E6" w:rsidRPr="008D1AA9" w:rsidRDefault="00D002E6" w:rsidP="00D002E6">
            <w:pPr>
              <w:jc w:val="right"/>
              <w:rPr>
                <w:rFonts w:ascii="Arial" w:hAnsi="Arial" w:cs="Arial"/>
                <w:sz w:val="16"/>
                <w:szCs w:val="16"/>
                <w:lang w:eastAsia="ru-RU"/>
              </w:rPr>
            </w:pPr>
          </w:p>
        </w:tc>
        <w:tc>
          <w:tcPr>
            <w:tcW w:w="9756" w:type="dxa"/>
            <w:gridSpan w:val="12"/>
            <w:tcBorders>
              <w:top w:val="single" w:sz="4" w:space="0" w:color="auto"/>
              <w:left w:val="nil"/>
              <w:bottom w:val="nil"/>
              <w:right w:val="nil"/>
            </w:tcBorders>
            <w:shd w:val="clear" w:color="auto" w:fill="auto"/>
            <w:noWrap/>
            <w:hideMark/>
          </w:tcPr>
          <w:p w14:paraId="55821C3C" w14:textId="77777777" w:rsidR="00D002E6" w:rsidRPr="008D1AA9" w:rsidRDefault="00B613A3" w:rsidP="00D002E6">
            <w:pPr>
              <w:jc w:val="center"/>
              <w:rPr>
                <w:rFonts w:ascii="Arial" w:hAnsi="Arial" w:cs="Arial"/>
                <w:i/>
                <w:iCs/>
                <w:sz w:val="16"/>
                <w:szCs w:val="16"/>
                <w:lang w:eastAsia="ru-RU"/>
              </w:rPr>
            </w:pPr>
            <w:r>
              <w:rPr>
                <w:rFonts w:ascii="Arial" w:hAnsi="Arial" w:cs="Arial"/>
                <w:i/>
                <w:iCs/>
                <w:sz w:val="16"/>
                <w:szCs w:val="16"/>
                <w:lang w:eastAsia="ru-RU"/>
              </w:rPr>
              <w:t>[должность, подпись (инициалы, фамилия)]</w:t>
            </w:r>
          </w:p>
        </w:tc>
        <w:tc>
          <w:tcPr>
            <w:tcW w:w="708" w:type="dxa"/>
            <w:tcBorders>
              <w:top w:val="nil"/>
              <w:left w:val="nil"/>
              <w:bottom w:val="nil"/>
              <w:right w:val="nil"/>
            </w:tcBorders>
            <w:shd w:val="clear" w:color="auto" w:fill="auto"/>
            <w:noWrap/>
            <w:hideMark/>
          </w:tcPr>
          <w:p w14:paraId="55821C3D"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hideMark/>
          </w:tcPr>
          <w:p w14:paraId="55821C3E" w14:textId="77777777" w:rsidR="00D002E6" w:rsidRPr="008D1AA9" w:rsidRDefault="00D002E6" w:rsidP="00D002E6">
            <w:pPr>
              <w:rPr>
                <w:rFonts w:ascii="Arial" w:hAnsi="Arial" w:cs="Arial"/>
                <w:sz w:val="16"/>
                <w:szCs w:val="16"/>
                <w:lang w:eastAsia="ru-RU"/>
              </w:rPr>
            </w:pPr>
          </w:p>
        </w:tc>
      </w:tr>
      <w:tr w:rsidR="00D002E6" w:rsidRPr="008D1AA9" w14:paraId="55821C46" w14:textId="77777777" w:rsidTr="00D002E6">
        <w:trPr>
          <w:trHeight w:val="300"/>
        </w:trPr>
        <w:tc>
          <w:tcPr>
            <w:tcW w:w="582" w:type="dxa"/>
            <w:tcBorders>
              <w:top w:val="nil"/>
              <w:left w:val="nil"/>
              <w:bottom w:val="nil"/>
              <w:right w:val="nil"/>
            </w:tcBorders>
            <w:shd w:val="clear" w:color="auto" w:fill="auto"/>
            <w:noWrap/>
            <w:vAlign w:val="bottom"/>
            <w:hideMark/>
          </w:tcPr>
          <w:p w14:paraId="55821C40"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hideMark/>
          </w:tcPr>
          <w:p w14:paraId="55821C41"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Проверил:</w:t>
            </w:r>
          </w:p>
        </w:tc>
        <w:tc>
          <w:tcPr>
            <w:tcW w:w="4807" w:type="dxa"/>
            <w:gridSpan w:val="6"/>
            <w:tcBorders>
              <w:top w:val="nil"/>
              <w:left w:val="nil"/>
              <w:bottom w:val="single" w:sz="4" w:space="0" w:color="auto"/>
              <w:right w:val="nil"/>
            </w:tcBorders>
            <w:shd w:val="clear" w:color="auto" w:fill="auto"/>
            <w:hideMark/>
          </w:tcPr>
          <w:p w14:paraId="55821C42" w14:textId="77777777" w:rsidR="00D002E6" w:rsidRPr="008D1AA9" w:rsidRDefault="00B613A3" w:rsidP="00D002E6">
            <w:pPr>
              <w:rPr>
                <w:rFonts w:ascii="Arial" w:hAnsi="Arial" w:cs="Arial"/>
                <w:sz w:val="16"/>
                <w:szCs w:val="16"/>
                <w:lang w:eastAsia="ru-RU"/>
              </w:rPr>
            </w:pPr>
            <w:r>
              <w:rPr>
                <w:rFonts w:ascii="Arial" w:hAnsi="Arial" w:cs="Arial"/>
                <w:sz w:val="16"/>
                <w:szCs w:val="16"/>
                <w:lang w:eastAsia="ru-RU"/>
              </w:rPr>
              <w:t> </w:t>
            </w:r>
          </w:p>
        </w:tc>
        <w:tc>
          <w:tcPr>
            <w:tcW w:w="4949" w:type="dxa"/>
            <w:gridSpan w:val="6"/>
            <w:tcBorders>
              <w:top w:val="nil"/>
              <w:left w:val="nil"/>
              <w:bottom w:val="single" w:sz="4" w:space="0" w:color="auto"/>
              <w:right w:val="nil"/>
            </w:tcBorders>
            <w:shd w:val="clear" w:color="auto" w:fill="auto"/>
            <w:hideMark/>
          </w:tcPr>
          <w:p w14:paraId="55821C43" w14:textId="77777777" w:rsidR="00D002E6" w:rsidRPr="008D1AA9" w:rsidRDefault="00B613A3" w:rsidP="00D002E6">
            <w:pPr>
              <w:jc w:val="right"/>
              <w:rPr>
                <w:rFonts w:ascii="Arial" w:hAnsi="Arial" w:cs="Arial"/>
                <w:sz w:val="16"/>
                <w:szCs w:val="16"/>
                <w:lang w:eastAsia="ru-RU"/>
              </w:rPr>
            </w:pPr>
            <w:r>
              <w:rPr>
                <w:rFonts w:ascii="Arial" w:hAnsi="Arial" w:cs="Arial"/>
                <w:sz w:val="16"/>
                <w:szCs w:val="16"/>
                <w:lang w:eastAsia="ru-RU"/>
              </w:rPr>
              <w:t> </w:t>
            </w:r>
          </w:p>
        </w:tc>
        <w:tc>
          <w:tcPr>
            <w:tcW w:w="708" w:type="dxa"/>
            <w:tcBorders>
              <w:top w:val="nil"/>
              <w:left w:val="nil"/>
              <w:bottom w:val="nil"/>
              <w:right w:val="nil"/>
            </w:tcBorders>
            <w:shd w:val="clear" w:color="auto" w:fill="auto"/>
            <w:noWrap/>
            <w:vAlign w:val="bottom"/>
            <w:hideMark/>
          </w:tcPr>
          <w:p w14:paraId="55821C44"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C45" w14:textId="77777777" w:rsidR="00D002E6" w:rsidRPr="008D1AA9" w:rsidRDefault="00D002E6" w:rsidP="00D002E6">
            <w:pPr>
              <w:rPr>
                <w:rFonts w:ascii="Calibri" w:hAnsi="Calibri" w:cs="Calibri"/>
                <w:color w:val="000000"/>
                <w:lang w:eastAsia="ru-RU"/>
              </w:rPr>
            </w:pPr>
          </w:p>
        </w:tc>
      </w:tr>
      <w:tr w:rsidR="00D002E6" w:rsidRPr="008D1AA9" w14:paraId="55821C4C" w14:textId="77777777" w:rsidTr="00D002E6">
        <w:trPr>
          <w:trHeight w:val="330"/>
        </w:trPr>
        <w:tc>
          <w:tcPr>
            <w:tcW w:w="582" w:type="dxa"/>
            <w:tcBorders>
              <w:top w:val="nil"/>
              <w:left w:val="nil"/>
              <w:bottom w:val="nil"/>
              <w:right w:val="nil"/>
            </w:tcBorders>
            <w:shd w:val="clear" w:color="auto" w:fill="auto"/>
            <w:noWrap/>
            <w:hideMark/>
          </w:tcPr>
          <w:p w14:paraId="55821C47" w14:textId="77777777" w:rsidR="00D002E6" w:rsidRPr="008D1AA9" w:rsidRDefault="00D002E6" w:rsidP="00D002E6">
            <w:pPr>
              <w:rPr>
                <w:rFonts w:ascii="Arial" w:hAnsi="Arial" w:cs="Arial"/>
                <w:sz w:val="16"/>
                <w:szCs w:val="16"/>
                <w:lang w:eastAsia="ru-RU"/>
              </w:rPr>
            </w:pPr>
          </w:p>
        </w:tc>
        <w:tc>
          <w:tcPr>
            <w:tcW w:w="1386" w:type="dxa"/>
            <w:tcBorders>
              <w:top w:val="nil"/>
              <w:left w:val="nil"/>
              <w:bottom w:val="nil"/>
              <w:right w:val="nil"/>
            </w:tcBorders>
            <w:shd w:val="clear" w:color="auto" w:fill="auto"/>
            <w:noWrap/>
            <w:hideMark/>
          </w:tcPr>
          <w:p w14:paraId="55821C48" w14:textId="77777777" w:rsidR="00D002E6" w:rsidRPr="008D1AA9" w:rsidRDefault="00D002E6" w:rsidP="00D002E6">
            <w:pPr>
              <w:rPr>
                <w:rFonts w:ascii="Arial" w:hAnsi="Arial" w:cs="Arial"/>
                <w:sz w:val="16"/>
                <w:szCs w:val="16"/>
                <w:lang w:eastAsia="ru-RU"/>
              </w:rPr>
            </w:pPr>
          </w:p>
        </w:tc>
        <w:tc>
          <w:tcPr>
            <w:tcW w:w="9756" w:type="dxa"/>
            <w:gridSpan w:val="12"/>
            <w:tcBorders>
              <w:top w:val="single" w:sz="4" w:space="0" w:color="auto"/>
              <w:left w:val="nil"/>
              <w:bottom w:val="nil"/>
              <w:right w:val="nil"/>
            </w:tcBorders>
            <w:shd w:val="clear" w:color="auto" w:fill="auto"/>
            <w:noWrap/>
            <w:hideMark/>
          </w:tcPr>
          <w:p w14:paraId="55821C49" w14:textId="77777777" w:rsidR="00D002E6" w:rsidRPr="008D1AA9" w:rsidRDefault="00B613A3" w:rsidP="00D002E6">
            <w:pPr>
              <w:jc w:val="center"/>
              <w:rPr>
                <w:rFonts w:ascii="Arial" w:hAnsi="Arial" w:cs="Arial"/>
                <w:i/>
                <w:iCs/>
                <w:sz w:val="16"/>
                <w:szCs w:val="16"/>
                <w:lang w:eastAsia="ru-RU"/>
              </w:rPr>
            </w:pPr>
            <w:r>
              <w:rPr>
                <w:rFonts w:ascii="Arial" w:hAnsi="Arial" w:cs="Arial"/>
                <w:i/>
                <w:iCs/>
                <w:sz w:val="16"/>
                <w:szCs w:val="16"/>
                <w:lang w:eastAsia="ru-RU"/>
              </w:rPr>
              <w:t>[должность, подпись (инициалы, фамилия)]</w:t>
            </w:r>
          </w:p>
        </w:tc>
        <w:tc>
          <w:tcPr>
            <w:tcW w:w="708" w:type="dxa"/>
            <w:tcBorders>
              <w:top w:val="nil"/>
              <w:left w:val="nil"/>
              <w:bottom w:val="nil"/>
              <w:right w:val="nil"/>
            </w:tcBorders>
            <w:shd w:val="clear" w:color="auto" w:fill="auto"/>
            <w:noWrap/>
            <w:hideMark/>
          </w:tcPr>
          <w:p w14:paraId="55821C4A" w14:textId="77777777" w:rsidR="00D002E6" w:rsidRPr="008D1AA9" w:rsidRDefault="00D002E6" w:rsidP="00D002E6">
            <w:pPr>
              <w:rPr>
                <w:rFonts w:ascii="Arial" w:hAnsi="Arial" w:cs="Arial"/>
                <w:sz w:val="16"/>
                <w:szCs w:val="16"/>
                <w:lang w:eastAsia="ru-RU"/>
              </w:rPr>
            </w:pPr>
          </w:p>
        </w:tc>
        <w:tc>
          <w:tcPr>
            <w:tcW w:w="2892" w:type="dxa"/>
            <w:tcBorders>
              <w:top w:val="nil"/>
              <w:left w:val="nil"/>
              <w:bottom w:val="nil"/>
              <w:right w:val="nil"/>
            </w:tcBorders>
            <w:shd w:val="clear" w:color="auto" w:fill="auto"/>
            <w:noWrap/>
            <w:hideMark/>
          </w:tcPr>
          <w:p w14:paraId="55821C4B" w14:textId="77777777" w:rsidR="00D002E6" w:rsidRPr="008D1AA9" w:rsidRDefault="00D002E6" w:rsidP="00D002E6">
            <w:pPr>
              <w:rPr>
                <w:rFonts w:ascii="Arial" w:hAnsi="Arial" w:cs="Arial"/>
                <w:sz w:val="16"/>
                <w:szCs w:val="16"/>
                <w:lang w:eastAsia="ru-RU"/>
              </w:rPr>
            </w:pPr>
          </w:p>
        </w:tc>
      </w:tr>
      <w:tr w:rsidR="00D002E6" w:rsidRPr="008D1AA9" w14:paraId="55821C5B" w14:textId="77777777" w:rsidTr="00D002E6">
        <w:trPr>
          <w:trHeight w:val="420"/>
        </w:trPr>
        <w:tc>
          <w:tcPr>
            <w:tcW w:w="582" w:type="dxa"/>
            <w:tcBorders>
              <w:top w:val="nil"/>
              <w:left w:val="nil"/>
              <w:bottom w:val="nil"/>
              <w:right w:val="nil"/>
            </w:tcBorders>
            <w:shd w:val="clear" w:color="auto" w:fill="auto"/>
            <w:noWrap/>
            <w:vAlign w:val="bottom"/>
            <w:hideMark/>
          </w:tcPr>
          <w:p w14:paraId="55821C4D" w14:textId="77777777" w:rsidR="00D002E6" w:rsidRPr="008D1AA9" w:rsidRDefault="00D002E6" w:rsidP="00D002E6">
            <w:pPr>
              <w:rPr>
                <w:rFonts w:ascii="Calibri" w:hAnsi="Calibri" w:cs="Calibri"/>
                <w:color w:val="000000"/>
                <w:lang w:eastAsia="ru-RU"/>
              </w:rPr>
            </w:pPr>
          </w:p>
        </w:tc>
        <w:tc>
          <w:tcPr>
            <w:tcW w:w="1386" w:type="dxa"/>
            <w:tcBorders>
              <w:top w:val="nil"/>
              <w:left w:val="nil"/>
              <w:bottom w:val="nil"/>
              <w:right w:val="nil"/>
            </w:tcBorders>
            <w:shd w:val="clear" w:color="auto" w:fill="auto"/>
            <w:noWrap/>
            <w:vAlign w:val="bottom"/>
            <w:hideMark/>
          </w:tcPr>
          <w:p w14:paraId="55821C4E" w14:textId="77777777" w:rsidR="00D002E6" w:rsidRPr="008D1AA9" w:rsidRDefault="00D002E6" w:rsidP="00D002E6">
            <w:pPr>
              <w:rPr>
                <w:rFonts w:ascii="Calibri" w:hAnsi="Calibri" w:cs="Calibri"/>
                <w:color w:val="000000"/>
                <w:lang w:eastAsia="ru-RU"/>
              </w:rPr>
            </w:pPr>
          </w:p>
        </w:tc>
        <w:tc>
          <w:tcPr>
            <w:tcW w:w="1100" w:type="dxa"/>
            <w:tcBorders>
              <w:top w:val="nil"/>
              <w:left w:val="nil"/>
              <w:bottom w:val="nil"/>
              <w:right w:val="nil"/>
            </w:tcBorders>
            <w:shd w:val="clear" w:color="auto" w:fill="auto"/>
            <w:noWrap/>
            <w:vAlign w:val="bottom"/>
            <w:hideMark/>
          </w:tcPr>
          <w:p w14:paraId="55821C4F" w14:textId="77777777" w:rsidR="00D002E6" w:rsidRPr="008D1AA9" w:rsidRDefault="00D002E6" w:rsidP="00D002E6">
            <w:pPr>
              <w:rPr>
                <w:rFonts w:ascii="Calibri" w:hAnsi="Calibri" w:cs="Calibri"/>
                <w:color w:val="000000"/>
                <w:lang w:eastAsia="ru-RU"/>
              </w:rPr>
            </w:pPr>
          </w:p>
        </w:tc>
        <w:tc>
          <w:tcPr>
            <w:tcW w:w="1100" w:type="dxa"/>
            <w:tcBorders>
              <w:top w:val="nil"/>
              <w:left w:val="nil"/>
              <w:bottom w:val="nil"/>
              <w:right w:val="nil"/>
            </w:tcBorders>
            <w:shd w:val="clear" w:color="auto" w:fill="auto"/>
            <w:noWrap/>
            <w:vAlign w:val="bottom"/>
            <w:hideMark/>
          </w:tcPr>
          <w:p w14:paraId="55821C50" w14:textId="77777777" w:rsidR="00D002E6" w:rsidRPr="008D1AA9" w:rsidRDefault="00D002E6" w:rsidP="00D002E6">
            <w:pPr>
              <w:rPr>
                <w:rFonts w:ascii="Calibri" w:hAnsi="Calibri" w:cs="Calibri"/>
                <w:color w:val="000000"/>
                <w:lang w:eastAsia="ru-RU"/>
              </w:rPr>
            </w:pPr>
          </w:p>
        </w:tc>
        <w:tc>
          <w:tcPr>
            <w:tcW w:w="1035" w:type="dxa"/>
            <w:tcBorders>
              <w:top w:val="nil"/>
              <w:left w:val="nil"/>
              <w:bottom w:val="nil"/>
              <w:right w:val="nil"/>
            </w:tcBorders>
            <w:shd w:val="clear" w:color="auto" w:fill="auto"/>
            <w:noWrap/>
            <w:vAlign w:val="bottom"/>
            <w:hideMark/>
          </w:tcPr>
          <w:p w14:paraId="55821C51" w14:textId="77777777" w:rsidR="00D002E6" w:rsidRPr="008D1AA9" w:rsidRDefault="00D002E6" w:rsidP="00D002E6">
            <w:pPr>
              <w:rPr>
                <w:rFonts w:ascii="Calibri" w:hAnsi="Calibri" w:cs="Calibri"/>
                <w:color w:val="000000"/>
                <w:lang w:eastAsia="ru-RU"/>
              </w:rPr>
            </w:pPr>
          </w:p>
        </w:tc>
        <w:tc>
          <w:tcPr>
            <w:tcW w:w="486" w:type="dxa"/>
            <w:tcBorders>
              <w:top w:val="nil"/>
              <w:left w:val="nil"/>
              <w:bottom w:val="nil"/>
              <w:right w:val="nil"/>
            </w:tcBorders>
            <w:shd w:val="clear" w:color="auto" w:fill="auto"/>
            <w:noWrap/>
            <w:vAlign w:val="bottom"/>
            <w:hideMark/>
          </w:tcPr>
          <w:p w14:paraId="55821C52" w14:textId="77777777" w:rsidR="00D002E6" w:rsidRPr="008D1AA9" w:rsidRDefault="00D002E6" w:rsidP="00D002E6">
            <w:pPr>
              <w:rPr>
                <w:rFonts w:ascii="Calibri" w:hAnsi="Calibri" w:cs="Calibri"/>
                <w:color w:val="000000"/>
                <w:lang w:eastAsia="ru-RU"/>
              </w:rPr>
            </w:pPr>
          </w:p>
        </w:tc>
        <w:tc>
          <w:tcPr>
            <w:tcW w:w="1120" w:type="dxa"/>
            <w:gridSpan w:val="3"/>
            <w:tcBorders>
              <w:top w:val="nil"/>
              <w:left w:val="nil"/>
              <w:bottom w:val="nil"/>
              <w:right w:val="nil"/>
            </w:tcBorders>
            <w:shd w:val="clear" w:color="auto" w:fill="auto"/>
            <w:noWrap/>
            <w:vAlign w:val="bottom"/>
            <w:hideMark/>
          </w:tcPr>
          <w:p w14:paraId="55821C53" w14:textId="77777777" w:rsidR="00D002E6" w:rsidRPr="008D1AA9" w:rsidRDefault="00D002E6" w:rsidP="00D002E6">
            <w:pPr>
              <w:rPr>
                <w:rFonts w:ascii="Calibri" w:hAnsi="Calibri" w:cs="Calibri"/>
                <w:color w:val="000000"/>
                <w:lang w:eastAsia="ru-RU"/>
              </w:rPr>
            </w:pPr>
          </w:p>
        </w:tc>
        <w:tc>
          <w:tcPr>
            <w:tcW w:w="864" w:type="dxa"/>
            <w:tcBorders>
              <w:top w:val="nil"/>
              <w:left w:val="nil"/>
              <w:bottom w:val="nil"/>
              <w:right w:val="nil"/>
            </w:tcBorders>
            <w:shd w:val="clear" w:color="auto" w:fill="auto"/>
            <w:noWrap/>
            <w:vAlign w:val="bottom"/>
            <w:hideMark/>
          </w:tcPr>
          <w:p w14:paraId="55821C54" w14:textId="77777777" w:rsidR="00D002E6" w:rsidRPr="008D1AA9" w:rsidRDefault="00D002E6" w:rsidP="00D002E6">
            <w:pPr>
              <w:rPr>
                <w:rFonts w:ascii="Calibri" w:hAnsi="Calibri" w:cs="Calibri"/>
                <w:color w:val="000000"/>
                <w:lang w:eastAsia="ru-RU"/>
              </w:rPr>
            </w:pPr>
          </w:p>
        </w:tc>
        <w:tc>
          <w:tcPr>
            <w:tcW w:w="992" w:type="dxa"/>
            <w:tcBorders>
              <w:top w:val="nil"/>
              <w:left w:val="nil"/>
              <w:bottom w:val="nil"/>
              <w:right w:val="nil"/>
            </w:tcBorders>
            <w:shd w:val="clear" w:color="auto" w:fill="auto"/>
            <w:noWrap/>
            <w:vAlign w:val="bottom"/>
            <w:hideMark/>
          </w:tcPr>
          <w:p w14:paraId="55821C55" w14:textId="77777777" w:rsidR="00D002E6" w:rsidRPr="008D1AA9" w:rsidRDefault="00D002E6" w:rsidP="00D002E6">
            <w:pPr>
              <w:rPr>
                <w:rFonts w:ascii="Calibri"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55821C56" w14:textId="77777777" w:rsidR="00D002E6" w:rsidRPr="008D1AA9" w:rsidRDefault="00D002E6" w:rsidP="00D002E6">
            <w:pPr>
              <w:rPr>
                <w:rFonts w:ascii="Calibri" w:hAnsi="Calibri" w:cs="Calibri"/>
                <w:color w:val="000000"/>
                <w:lang w:eastAsia="ru-RU"/>
              </w:rPr>
            </w:pPr>
          </w:p>
        </w:tc>
        <w:tc>
          <w:tcPr>
            <w:tcW w:w="908" w:type="dxa"/>
            <w:tcBorders>
              <w:top w:val="nil"/>
              <w:left w:val="nil"/>
              <w:bottom w:val="nil"/>
              <w:right w:val="nil"/>
            </w:tcBorders>
            <w:shd w:val="clear" w:color="auto" w:fill="auto"/>
            <w:noWrap/>
            <w:vAlign w:val="bottom"/>
            <w:hideMark/>
          </w:tcPr>
          <w:p w14:paraId="55821C57" w14:textId="77777777" w:rsidR="00D002E6" w:rsidRPr="008D1AA9" w:rsidRDefault="00D002E6" w:rsidP="00D002E6">
            <w:pPr>
              <w:rPr>
                <w:rFonts w:ascii="Calibri" w:hAnsi="Calibri" w:cs="Calibri"/>
                <w:color w:val="000000"/>
                <w:lang w:eastAsia="ru-RU"/>
              </w:rPr>
            </w:pPr>
          </w:p>
        </w:tc>
        <w:tc>
          <w:tcPr>
            <w:tcW w:w="851" w:type="dxa"/>
            <w:tcBorders>
              <w:top w:val="nil"/>
              <w:left w:val="nil"/>
              <w:bottom w:val="nil"/>
              <w:right w:val="nil"/>
            </w:tcBorders>
            <w:shd w:val="clear" w:color="auto" w:fill="auto"/>
            <w:noWrap/>
            <w:vAlign w:val="bottom"/>
            <w:hideMark/>
          </w:tcPr>
          <w:p w14:paraId="55821C58" w14:textId="77777777" w:rsidR="00D002E6" w:rsidRPr="008D1AA9" w:rsidRDefault="00D002E6" w:rsidP="00D002E6">
            <w:pPr>
              <w:rPr>
                <w:rFonts w:ascii="Calibri" w:hAnsi="Calibri" w:cs="Calibri"/>
                <w:color w:val="000000"/>
                <w:lang w:eastAsia="ru-RU"/>
              </w:rPr>
            </w:pPr>
          </w:p>
        </w:tc>
        <w:tc>
          <w:tcPr>
            <w:tcW w:w="708" w:type="dxa"/>
            <w:tcBorders>
              <w:top w:val="nil"/>
              <w:left w:val="nil"/>
              <w:bottom w:val="nil"/>
              <w:right w:val="nil"/>
            </w:tcBorders>
            <w:shd w:val="clear" w:color="auto" w:fill="auto"/>
            <w:noWrap/>
            <w:vAlign w:val="bottom"/>
            <w:hideMark/>
          </w:tcPr>
          <w:p w14:paraId="55821C59"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C5A" w14:textId="77777777" w:rsidR="00D002E6" w:rsidRPr="008D1AA9" w:rsidRDefault="00D002E6" w:rsidP="00D002E6">
            <w:pPr>
              <w:rPr>
                <w:rFonts w:ascii="Calibri" w:hAnsi="Calibri" w:cs="Calibri"/>
                <w:color w:val="000000"/>
                <w:lang w:eastAsia="ru-RU"/>
              </w:rPr>
            </w:pPr>
          </w:p>
        </w:tc>
      </w:tr>
      <w:tr w:rsidR="00D002E6" w:rsidRPr="008D1AA9" w14:paraId="55821C5D" w14:textId="77777777" w:rsidTr="00D002E6">
        <w:trPr>
          <w:trHeight w:val="450"/>
        </w:trPr>
        <w:tc>
          <w:tcPr>
            <w:tcW w:w="15324" w:type="dxa"/>
            <w:gridSpan w:val="16"/>
            <w:tcBorders>
              <w:top w:val="nil"/>
              <w:left w:val="nil"/>
              <w:bottom w:val="nil"/>
              <w:right w:val="nil"/>
            </w:tcBorders>
            <w:shd w:val="clear" w:color="auto" w:fill="auto"/>
            <w:hideMark/>
          </w:tcPr>
          <w:p w14:paraId="55821C5C"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¹ Зарегистрирован Министерством юстиции Российской Федерации 10 сентября 2019 г., регистрационный № 55869), с изменениями, внесенными приказом Министерства строительства и жилищно-коммунального хозяйства Российской Федерации от 20 февраля 2021 г. № 79/</w:t>
            </w:r>
            <w:proofErr w:type="spellStart"/>
            <w:proofErr w:type="gramStart"/>
            <w:r>
              <w:rPr>
                <w:rFonts w:ascii="Arial" w:hAnsi="Arial" w:cs="Arial"/>
                <w:color w:val="000000"/>
                <w:sz w:val="16"/>
                <w:szCs w:val="16"/>
                <w:lang w:eastAsia="ru-RU"/>
              </w:rPr>
              <w:t>пр</w:t>
            </w:r>
            <w:proofErr w:type="spellEnd"/>
            <w:proofErr w:type="gramEnd"/>
            <w:r>
              <w:rPr>
                <w:rFonts w:ascii="Arial" w:hAnsi="Arial" w:cs="Arial"/>
                <w:color w:val="000000"/>
                <w:sz w:val="16"/>
                <w:szCs w:val="16"/>
                <w:lang w:eastAsia="ru-RU"/>
              </w:rPr>
              <w:t xml:space="preserve"> (зарегистрирован Министерством юстиции Российской Федерации 9 августа 2021 г., регистрационный № 64577)</w:t>
            </w:r>
          </w:p>
        </w:tc>
      </w:tr>
      <w:tr w:rsidR="00D002E6" w:rsidRPr="008D1AA9" w14:paraId="55821C5F" w14:textId="77777777" w:rsidTr="00D002E6">
        <w:trPr>
          <w:trHeight w:val="225"/>
        </w:trPr>
        <w:tc>
          <w:tcPr>
            <w:tcW w:w="15324" w:type="dxa"/>
            <w:gridSpan w:val="16"/>
            <w:tcBorders>
              <w:top w:val="nil"/>
              <w:left w:val="nil"/>
              <w:bottom w:val="nil"/>
              <w:right w:val="nil"/>
            </w:tcBorders>
            <w:shd w:val="clear" w:color="auto" w:fill="auto"/>
            <w:hideMark/>
          </w:tcPr>
          <w:p w14:paraId="55821C5E"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² Под прочими затратами понимаются затраты, учитываемые в соответствии с пунктом 184 Методики.</w:t>
            </w:r>
          </w:p>
        </w:tc>
      </w:tr>
      <w:tr w:rsidR="00D002E6" w:rsidRPr="008D1AA9" w14:paraId="55821C61" w14:textId="77777777" w:rsidTr="00D002E6">
        <w:trPr>
          <w:trHeight w:val="300"/>
        </w:trPr>
        <w:tc>
          <w:tcPr>
            <w:tcW w:w="15324" w:type="dxa"/>
            <w:gridSpan w:val="16"/>
            <w:tcBorders>
              <w:top w:val="nil"/>
              <w:left w:val="nil"/>
              <w:bottom w:val="nil"/>
              <w:right w:val="nil"/>
            </w:tcBorders>
            <w:shd w:val="clear" w:color="auto" w:fill="auto"/>
            <w:hideMark/>
          </w:tcPr>
          <w:p w14:paraId="55821C60" w14:textId="77777777" w:rsidR="00D002E6" w:rsidRPr="008D1AA9" w:rsidRDefault="00B613A3" w:rsidP="00D002E6">
            <w:pPr>
              <w:rPr>
                <w:rFonts w:ascii="Arial" w:hAnsi="Arial" w:cs="Arial"/>
                <w:color w:val="000000"/>
                <w:sz w:val="16"/>
                <w:szCs w:val="16"/>
                <w:lang w:eastAsia="ru-RU"/>
              </w:rPr>
            </w:pPr>
            <w:r>
              <w:rPr>
                <w:rFonts w:ascii="Arial" w:hAnsi="Arial" w:cs="Arial"/>
                <w:color w:val="000000"/>
                <w:sz w:val="16"/>
                <w:szCs w:val="16"/>
                <w:lang w:eastAsia="ru-RU"/>
              </w:rPr>
              <w:t>³ Под прочими работами понимаются затраты, учитываемые в соответствии с пунктами 122-128 Методики.</w:t>
            </w:r>
          </w:p>
        </w:tc>
      </w:tr>
      <w:tr w:rsidR="00D002E6" w:rsidRPr="008D1AA9" w14:paraId="55821C70" w14:textId="77777777" w:rsidTr="00D002E6">
        <w:trPr>
          <w:trHeight w:val="405"/>
        </w:trPr>
        <w:tc>
          <w:tcPr>
            <w:tcW w:w="582" w:type="dxa"/>
            <w:tcBorders>
              <w:top w:val="nil"/>
              <w:left w:val="nil"/>
              <w:bottom w:val="nil"/>
              <w:right w:val="nil"/>
            </w:tcBorders>
            <w:shd w:val="clear" w:color="auto" w:fill="auto"/>
            <w:hideMark/>
          </w:tcPr>
          <w:p w14:paraId="55821C62" w14:textId="77777777" w:rsidR="00D002E6" w:rsidRPr="008D1AA9" w:rsidRDefault="00D002E6" w:rsidP="00D002E6">
            <w:pPr>
              <w:rPr>
                <w:rFonts w:ascii="Arial" w:hAnsi="Arial" w:cs="Arial"/>
                <w:color w:val="000000"/>
                <w:sz w:val="16"/>
                <w:szCs w:val="16"/>
                <w:lang w:eastAsia="ru-RU"/>
              </w:rPr>
            </w:pPr>
          </w:p>
        </w:tc>
        <w:tc>
          <w:tcPr>
            <w:tcW w:w="1386" w:type="dxa"/>
            <w:tcBorders>
              <w:top w:val="nil"/>
              <w:left w:val="nil"/>
              <w:bottom w:val="nil"/>
              <w:right w:val="nil"/>
            </w:tcBorders>
            <w:shd w:val="clear" w:color="auto" w:fill="auto"/>
            <w:hideMark/>
          </w:tcPr>
          <w:p w14:paraId="55821C63" w14:textId="77777777" w:rsidR="00D002E6" w:rsidRPr="008D1AA9" w:rsidRDefault="00D002E6" w:rsidP="00D002E6">
            <w:pPr>
              <w:rPr>
                <w:rFonts w:ascii="Arial" w:hAnsi="Arial" w:cs="Arial"/>
                <w:color w:val="000000"/>
                <w:sz w:val="16"/>
                <w:szCs w:val="16"/>
                <w:lang w:eastAsia="ru-RU"/>
              </w:rPr>
            </w:pPr>
          </w:p>
        </w:tc>
        <w:tc>
          <w:tcPr>
            <w:tcW w:w="1100" w:type="dxa"/>
            <w:tcBorders>
              <w:top w:val="nil"/>
              <w:left w:val="nil"/>
              <w:bottom w:val="nil"/>
              <w:right w:val="nil"/>
            </w:tcBorders>
            <w:shd w:val="clear" w:color="auto" w:fill="auto"/>
            <w:hideMark/>
          </w:tcPr>
          <w:p w14:paraId="55821C64" w14:textId="77777777" w:rsidR="00D002E6" w:rsidRPr="008D1AA9" w:rsidRDefault="00D002E6" w:rsidP="00D002E6">
            <w:pPr>
              <w:rPr>
                <w:rFonts w:ascii="Arial" w:hAnsi="Arial" w:cs="Arial"/>
                <w:color w:val="000000"/>
                <w:sz w:val="16"/>
                <w:szCs w:val="16"/>
                <w:lang w:eastAsia="ru-RU"/>
              </w:rPr>
            </w:pPr>
          </w:p>
        </w:tc>
        <w:tc>
          <w:tcPr>
            <w:tcW w:w="1100" w:type="dxa"/>
            <w:tcBorders>
              <w:top w:val="nil"/>
              <w:left w:val="nil"/>
              <w:bottom w:val="nil"/>
              <w:right w:val="nil"/>
            </w:tcBorders>
            <w:shd w:val="clear" w:color="auto" w:fill="auto"/>
            <w:hideMark/>
          </w:tcPr>
          <w:p w14:paraId="55821C65" w14:textId="77777777" w:rsidR="00D002E6" w:rsidRPr="008D1AA9" w:rsidRDefault="00D002E6" w:rsidP="00D002E6">
            <w:pPr>
              <w:rPr>
                <w:rFonts w:ascii="Arial" w:hAnsi="Arial" w:cs="Arial"/>
                <w:color w:val="000000"/>
                <w:sz w:val="16"/>
                <w:szCs w:val="16"/>
                <w:lang w:eastAsia="ru-RU"/>
              </w:rPr>
            </w:pPr>
          </w:p>
        </w:tc>
        <w:tc>
          <w:tcPr>
            <w:tcW w:w="1035" w:type="dxa"/>
            <w:tcBorders>
              <w:top w:val="nil"/>
              <w:left w:val="nil"/>
              <w:bottom w:val="nil"/>
              <w:right w:val="nil"/>
            </w:tcBorders>
            <w:shd w:val="clear" w:color="auto" w:fill="auto"/>
            <w:hideMark/>
          </w:tcPr>
          <w:p w14:paraId="55821C66" w14:textId="77777777" w:rsidR="00D002E6" w:rsidRPr="008D1AA9" w:rsidRDefault="00D002E6" w:rsidP="00D002E6">
            <w:pPr>
              <w:rPr>
                <w:rFonts w:ascii="Arial" w:hAnsi="Arial" w:cs="Arial"/>
                <w:color w:val="000000"/>
                <w:sz w:val="16"/>
                <w:szCs w:val="16"/>
                <w:lang w:eastAsia="ru-RU"/>
              </w:rPr>
            </w:pPr>
          </w:p>
        </w:tc>
        <w:tc>
          <w:tcPr>
            <w:tcW w:w="486" w:type="dxa"/>
            <w:tcBorders>
              <w:top w:val="nil"/>
              <w:left w:val="nil"/>
              <w:bottom w:val="nil"/>
              <w:right w:val="nil"/>
            </w:tcBorders>
            <w:shd w:val="clear" w:color="auto" w:fill="auto"/>
            <w:hideMark/>
          </w:tcPr>
          <w:p w14:paraId="55821C67" w14:textId="77777777" w:rsidR="00D002E6" w:rsidRPr="008D1AA9" w:rsidRDefault="00D002E6" w:rsidP="00D002E6">
            <w:pPr>
              <w:rPr>
                <w:rFonts w:ascii="Arial" w:hAnsi="Arial" w:cs="Arial"/>
                <w:color w:val="000000"/>
                <w:sz w:val="16"/>
                <w:szCs w:val="16"/>
                <w:lang w:eastAsia="ru-RU"/>
              </w:rPr>
            </w:pPr>
          </w:p>
        </w:tc>
        <w:tc>
          <w:tcPr>
            <w:tcW w:w="1120" w:type="dxa"/>
            <w:gridSpan w:val="3"/>
            <w:tcBorders>
              <w:top w:val="nil"/>
              <w:left w:val="nil"/>
              <w:bottom w:val="nil"/>
              <w:right w:val="nil"/>
            </w:tcBorders>
            <w:shd w:val="clear" w:color="auto" w:fill="auto"/>
            <w:hideMark/>
          </w:tcPr>
          <w:p w14:paraId="55821C68" w14:textId="77777777" w:rsidR="00D002E6" w:rsidRPr="008D1AA9" w:rsidRDefault="00D002E6" w:rsidP="00D002E6">
            <w:pPr>
              <w:rPr>
                <w:rFonts w:ascii="Arial" w:hAnsi="Arial" w:cs="Arial"/>
                <w:color w:val="000000"/>
                <w:sz w:val="16"/>
                <w:szCs w:val="16"/>
                <w:lang w:eastAsia="ru-RU"/>
              </w:rPr>
            </w:pPr>
          </w:p>
        </w:tc>
        <w:tc>
          <w:tcPr>
            <w:tcW w:w="864" w:type="dxa"/>
            <w:tcBorders>
              <w:top w:val="nil"/>
              <w:left w:val="nil"/>
              <w:bottom w:val="nil"/>
              <w:right w:val="nil"/>
            </w:tcBorders>
            <w:shd w:val="clear" w:color="auto" w:fill="auto"/>
            <w:hideMark/>
          </w:tcPr>
          <w:p w14:paraId="55821C69" w14:textId="77777777" w:rsidR="00D002E6" w:rsidRPr="008D1AA9" w:rsidRDefault="00D002E6" w:rsidP="00D002E6">
            <w:pPr>
              <w:rPr>
                <w:rFonts w:ascii="Arial" w:hAnsi="Arial" w:cs="Arial"/>
                <w:color w:val="000000"/>
                <w:sz w:val="16"/>
                <w:szCs w:val="16"/>
                <w:lang w:eastAsia="ru-RU"/>
              </w:rPr>
            </w:pPr>
          </w:p>
        </w:tc>
        <w:tc>
          <w:tcPr>
            <w:tcW w:w="992" w:type="dxa"/>
            <w:tcBorders>
              <w:top w:val="nil"/>
              <w:left w:val="nil"/>
              <w:bottom w:val="nil"/>
              <w:right w:val="nil"/>
            </w:tcBorders>
            <w:shd w:val="clear" w:color="auto" w:fill="auto"/>
            <w:hideMark/>
          </w:tcPr>
          <w:p w14:paraId="55821C6A" w14:textId="77777777" w:rsidR="00D002E6" w:rsidRPr="008D1AA9" w:rsidRDefault="00D002E6" w:rsidP="00D002E6">
            <w:pPr>
              <w:rPr>
                <w:rFonts w:ascii="Arial" w:hAnsi="Arial" w:cs="Arial"/>
                <w:color w:val="000000"/>
                <w:sz w:val="16"/>
                <w:szCs w:val="16"/>
                <w:lang w:eastAsia="ru-RU"/>
              </w:rPr>
            </w:pPr>
          </w:p>
        </w:tc>
        <w:tc>
          <w:tcPr>
            <w:tcW w:w="1300" w:type="dxa"/>
            <w:tcBorders>
              <w:top w:val="nil"/>
              <w:left w:val="nil"/>
              <w:bottom w:val="nil"/>
              <w:right w:val="nil"/>
            </w:tcBorders>
            <w:shd w:val="clear" w:color="auto" w:fill="auto"/>
            <w:hideMark/>
          </w:tcPr>
          <w:p w14:paraId="55821C6B" w14:textId="77777777" w:rsidR="00D002E6" w:rsidRPr="008D1AA9" w:rsidRDefault="00D002E6" w:rsidP="00D002E6">
            <w:pPr>
              <w:rPr>
                <w:rFonts w:ascii="Arial" w:hAnsi="Arial" w:cs="Arial"/>
                <w:color w:val="000000"/>
                <w:sz w:val="16"/>
                <w:szCs w:val="16"/>
                <w:lang w:eastAsia="ru-RU"/>
              </w:rPr>
            </w:pPr>
          </w:p>
        </w:tc>
        <w:tc>
          <w:tcPr>
            <w:tcW w:w="908" w:type="dxa"/>
            <w:tcBorders>
              <w:top w:val="nil"/>
              <w:left w:val="nil"/>
              <w:bottom w:val="nil"/>
              <w:right w:val="nil"/>
            </w:tcBorders>
            <w:shd w:val="clear" w:color="auto" w:fill="auto"/>
            <w:hideMark/>
          </w:tcPr>
          <w:p w14:paraId="55821C6C" w14:textId="77777777" w:rsidR="00D002E6" w:rsidRPr="008D1AA9" w:rsidRDefault="00D002E6" w:rsidP="00D002E6">
            <w:pPr>
              <w:rPr>
                <w:rFonts w:ascii="Arial" w:hAnsi="Arial" w:cs="Arial"/>
                <w:color w:val="000000"/>
                <w:sz w:val="16"/>
                <w:szCs w:val="16"/>
                <w:lang w:eastAsia="ru-RU"/>
              </w:rPr>
            </w:pPr>
          </w:p>
        </w:tc>
        <w:tc>
          <w:tcPr>
            <w:tcW w:w="851" w:type="dxa"/>
            <w:tcBorders>
              <w:top w:val="nil"/>
              <w:left w:val="nil"/>
              <w:bottom w:val="nil"/>
              <w:right w:val="nil"/>
            </w:tcBorders>
            <w:shd w:val="clear" w:color="auto" w:fill="auto"/>
            <w:hideMark/>
          </w:tcPr>
          <w:p w14:paraId="55821C6D" w14:textId="77777777" w:rsidR="00D002E6" w:rsidRPr="008D1AA9" w:rsidRDefault="00D002E6" w:rsidP="00D002E6">
            <w:pPr>
              <w:rPr>
                <w:rFonts w:ascii="Arial" w:hAnsi="Arial" w:cs="Arial"/>
                <w:color w:val="000000"/>
                <w:sz w:val="16"/>
                <w:szCs w:val="16"/>
                <w:lang w:eastAsia="ru-RU"/>
              </w:rPr>
            </w:pPr>
          </w:p>
        </w:tc>
        <w:tc>
          <w:tcPr>
            <w:tcW w:w="708" w:type="dxa"/>
            <w:tcBorders>
              <w:top w:val="nil"/>
              <w:left w:val="nil"/>
              <w:bottom w:val="nil"/>
              <w:right w:val="nil"/>
            </w:tcBorders>
            <w:shd w:val="clear" w:color="auto" w:fill="auto"/>
            <w:hideMark/>
          </w:tcPr>
          <w:p w14:paraId="55821C6E" w14:textId="77777777" w:rsidR="00D002E6" w:rsidRPr="008D1AA9" w:rsidRDefault="00D002E6" w:rsidP="00D002E6">
            <w:pPr>
              <w:rPr>
                <w:rFonts w:ascii="Arial" w:hAnsi="Arial" w:cs="Arial"/>
                <w:color w:val="000000"/>
                <w:sz w:val="16"/>
                <w:szCs w:val="16"/>
                <w:lang w:eastAsia="ru-RU"/>
              </w:rPr>
            </w:pPr>
          </w:p>
        </w:tc>
        <w:tc>
          <w:tcPr>
            <w:tcW w:w="2892" w:type="dxa"/>
            <w:tcBorders>
              <w:top w:val="nil"/>
              <w:left w:val="nil"/>
              <w:bottom w:val="nil"/>
              <w:right w:val="nil"/>
            </w:tcBorders>
            <w:shd w:val="clear" w:color="auto" w:fill="auto"/>
            <w:hideMark/>
          </w:tcPr>
          <w:p w14:paraId="55821C6F" w14:textId="77777777" w:rsidR="00D002E6" w:rsidRPr="008D1AA9" w:rsidRDefault="00D002E6" w:rsidP="00D002E6">
            <w:pPr>
              <w:rPr>
                <w:rFonts w:ascii="Arial" w:hAnsi="Arial" w:cs="Arial"/>
                <w:color w:val="000000"/>
                <w:sz w:val="16"/>
                <w:szCs w:val="16"/>
                <w:lang w:eastAsia="ru-RU"/>
              </w:rPr>
            </w:pPr>
          </w:p>
        </w:tc>
      </w:tr>
      <w:tr w:rsidR="00D002E6" w:rsidRPr="008D1AA9" w14:paraId="55821C7F" w14:textId="77777777" w:rsidTr="00D002E6">
        <w:trPr>
          <w:trHeight w:val="300"/>
        </w:trPr>
        <w:tc>
          <w:tcPr>
            <w:tcW w:w="582" w:type="dxa"/>
            <w:tcBorders>
              <w:top w:val="nil"/>
              <w:left w:val="nil"/>
              <w:bottom w:val="nil"/>
              <w:right w:val="nil"/>
            </w:tcBorders>
            <w:shd w:val="clear" w:color="auto" w:fill="auto"/>
            <w:noWrap/>
            <w:vAlign w:val="bottom"/>
            <w:hideMark/>
          </w:tcPr>
          <w:p w14:paraId="55821C71" w14:textId="77777777" w:rsidR="00D002E6" w:rsidRPr="008D1AA9" w:rsidRDefault="00D002E6" w:rsidP="00D002E6">
            <w:pPr>
              <w:rPr>
                <w:rFonts w:ascii="Calibri" w:hAnsi="Calibri" w:cs="Calibri"/>
                <w:color w:val="000000"/>
                <w:lang w:eastAsia="ru-RU"/>
              </w:rPr>
            </w:pPr>
          </w:p>
        </w:tc>
        <w:tc>
          <w:tcPr>
            <w:tcW w:w="1386" w:type="dxa"/>
            <w:tcBorders>
              <w:top w:val="nil"/>
              <w:left w:val="nil"/>
              <w:bottom w:val="nil"/>
              <w:right w:val="nil"/>
            </w:tcBorders>
            <w:shd w:val="clear" w:color="auto" w:fill="auto"/>
            <w:hideMark/>
          </w:tcPr>
          <w:p w14:paraId="55821C72" w14:textId="77777777" w:rsidR="00D002E6" w:rsidRPr="008D1AA9" w:rsidRDefault="00D002E6" w:rsidP="00D002E6">
            <w:pPr>
              <w:rPr>
                <w:rFonts w:ascii="Arial" w:hAnsi="Arial" w:cs="Arial"/>
                <w:b/>
                <w:bCs/>
                <w:color w:val="000000"/>
                <w:sz w:val="16"/>
                <w:szCs w:val="16"/>
                <w:lang w:eastAsia="ru-RU"/>
              </w:rPr>
            </w:pPr>
          </w:p>
        </w:tc>
        <w:tc>
          <w:tcPr>
            <w:tcW w:w="1100" w:type="dxa"/>
            <w:tcBorders>
              <w:top w:val="nil"/>
              <w:left w:val="nil"/>
              <w:bottom w:val="nil"/>
              <w:right w:val="nil"/>
            </w:tcBorders>
            <w:shd w:val="clear" w:color="auto" w:fill="auto"/>
            <w:noWrap/>
            <w:vAlign w:val="bottom"/>
            <w:hideMark/>
          </w:tcPr>
          <w:p w14:paraId="55821C73" w14:textId="77777777" w:rsidR="00D002E6" w:rsidRPr="008D1AA9" w:rsidRDefault="00D002E6" w:rsidP="00D002E6">
            <w:pPr>
              <w:rPr>
                <w:rFonts w:ascii="Calibri" w:hAnsi="Calibri" w:cs="Calibri"/>
                <w:color w:val="000000"/>
                <w:lang w:eastAsia="ru-RU"/>
              </w:rPr>
            </w:pPr>
          </w:p>
        </w:tc>
        <w:tc>
          <w:tcPr>
            <w:tcW w:w="1100" w:type="dxa"/>
            <w:tcBorders>
              <w:top w:val="nil"/>
              <w:left w:val="nil"/>
              <w:bottom w:val="nil"/>
              <w:right w:val="nil"/>
            </w:tcBorders>
            <w:shd w:val="clear" w:color="auto" w:fill="auto"/>
            <w:hideMark/>
          </w:tcPr>
          <w:p w14:paraId="55821C74" w14:textId="77777777" w:rsidR="00D002E6" w:rsidRPr="008D1AA9" w:rsidRDefault="00D002E6" w:rsidP="00D002E6">
            <w:pPr>
              <w:rPr>
                <w:rFonts w:ascii="Arial" w:hAnsi="Arial" w:cs="Arial"/>
                <w:b/>
                <w:bCs/>
                <w:color w:val="000000"/>
                <w:sz w:val="16"/>
                <w:szCs w:val="16"/>
                <w:lang w:eastAsia="ru-RU"/>
              </w:rPr>
            </w:pPr>
          </w:p>
        </w:tc>
        <w:tc>
          <w:tcPr>
            <w:tcW w:w="1035" w:type="dxa"/>
            <w:tcBorders>
              <w:top w:val="nil"/>
              <w:left w:val="nil"/>
              <w:bottom w:val="nil"/>
              <w:right w:val="nil"/>
            </w:tcBorders>
            <w:shd w:val="clear" w:color="auto" w:fill="auto"/>
            <w:noWrap/>
            <w:vAlign w:val="bottom"/>
            <w:hideMark/>
          </w:tcPr>
          <w:p w14:paraId="55821C75" w14:textId="77777777" w:rsidR="00D002E6" w:rsidRPr="008D1AA9" w:rsidRDefault="00D002E6" w:rsidP="00D002E6">
            <w:pPr>
              <w:rPr>
                <w:rFonts w:ascii="Calibri" w:hAnsi="Calibri" w:cs="Calibri"/>
                <w:color w:val="000000"/>
                <w:lang w:eastAsia="ru-RU"/>
              </w:rPr>
            </w:pPr>
          </w:p>
        </w:tc>
        <w:tc>
          <w:tcPr>
            <w:tcW w:w="486" w:type="dxa"/>
            <w:tcBorders>
              <w:top w:val="nil"/>
              <w:left w:val="nil"/>
              <w:bottom w:val="nil"/>
              <w:right w:val="nil"/>
            </w:tcBorders>
            <w:shd w:val="clear" w:color="auto" w:fill="auto"/>
            <w:hideMark/>
          </w:tcPr>
          <w:p w14:paraId="55821C76" w14:textId="77777777" w:rsidR="00D002E6" w:rsidRPr="008D1AA9" w:rsidRDefault="00D002E6" w:rsidP="00D002E6">
            <w:pPr>
              <w:rPr>
                <w:rFonts w:ascii="Arial" w:hAnsi="Arial" w:cs="Arial"/>
                <w:b/>
                <w:bCs/>
                <w:color w:val="000000"/>
                <w:sz w:val="16"/>
                <w:szCs w:val="16"/>
                <w:lang w:eastAsia="ru-RU"/>
              </w:rPr>
            </w:pPr>
          </w:p>
        </w:tc>
        <w:tc>
          <w:tcPr>
            <w:tcW w:w="1120" w:type="dxa"/>
            <w:gridSpan w:val="3"/>
            <w:tcBorders>
              <w:top w:val="nil"/>
              <w:left w:val="nil"/>
              <w:bottom w:val="nil"/>
              <w:right w:val="nil"/>
            </w:tcBorders>
            <w:shd w:val="clear" w:color="auto" w:fill="auto"/>
            <w:noWrap/>
            <w:vAlign w:val="bottom"/>
            <w:hideMark/>
          </w:tcPr>
          <w:p w14:paraId="55821C77" w14:textId="77777777" w:rsidR="00D002E6" w:rsidRPr="008D1AA9" w:rsidRDefault="00D002E6" w:rsidP="00D002E6">
            <w:pPr>
              <w:rPr>
                <w:rFonts w:ascii="Calibri" w:hAnsi="Calibri" w:cs="Calibri"/>
                <w:color w:val="000000"/>
                <w:lang w:eastAsia="ru-RU"/>
              </w:rPr>
            </w:pPr>
          </w:p>
        </w:tc>
        <w:tc>
          <w:tcPr>
            <w:tcW w:w="864" w:type="dxa"/>
            <w:tcBorders>
              <w:top w:val="nil"/>
              <w:left w:val="nil"/>
              <w:bottom w:val="nil"/>
              <w:right w:val="nil"/>
            </w:tcBorders>
            <w:shd w:val="clear" w:color="auto" w:fill="auto"/>
            <w:noWrap/>
            <w:vAlign w:val="bottom"/>
            <w:hideMark/>
          </w:tcPr>
          <w:p w14:paraId="55821C78" w14:textId="77777777" w:rsidR="00D002E6" w:rsidRPr="008D1AA9" w:rsidRDefault="00D002E6" w:rsidP="00D002E6">
            <w:pPr>
              <w:rPr>
                <w:rFonts w:ascii="Calibri" w:hAnsi="Calibri" w:cs="Calibri"/>
                <w:color w:val="000000"/>
                <w:lang w:eastAsia="ru-RU"/>
              </w:rPr>
            </w:pPr>
          </w:p>
        </w:tc>
        <w:tc>
          <w:tcPr>
            <w:tcW w:w="992" w:type="dxa"/>
            <w:tcBorders>
              <w:top w:val="nil"/>
              <w:left w:val="nil"/>
              <w:bottom w:val="nil"/>
              <w:right w:val="nil"/>
            </w:tcBorders>
            <w:shd w:val="clear" w:color="auto" w:fill="auto"/>
            <w:noWrap/>
            <w:vAlign w:val="bottom"/>
            <w:hideMark/>
          </w:tcPr>
          <w:p w14:paraId="55821C79" w14:textId="77777777" w:rsidR="00D002E6" w:rsidRPr="008D1AA9" w:rsidRDefault="00D002E6" w:rsidP="00D002E6">
            <w:pPr>
              <w:rPr>
                <w:rFonts w:ascii="Calibri" w:hAnsi="Calibri" w:cs="Calibri"/>
                <w:color w:val="000000"/>
                <w:lang w:eastAsia="ru-RU"/>
              </w:rPr>
            </w:pPr>
          </w:p>
        </w:tc>
        <w:tc>
          <w:tcPr>
            <w:tcW w:w="1300" w:type="dxa"/>
            <w:tcBorders>
              <w:top w:val="nil"/>
              <w:left w:val="nil"/>
              <w:bottom w:val="nil"/>
              <w:right w:val="nil"/>
            </w:tcBorders>
            <w:shd w:val="clear" w:color="auto" w:fill="auto"/>
            <w:noWrap/>
            <w:vAlign w:val="bottom"/>
            <w:hideMark/>
          </w:tcPr>
          <w:p w14:paraId="55821C7A" w14:textId="77777777" w:rsidR="00D002E6" w:rsidRPr="008D1AA9" w:rsidRDefault="00D002E6" w:rsidP="00D002E6">
            <w:pPr>
              <w:rPr>
                <w:rFonts w:ascii="Calibri" w:hAnsi="Calibri" w:cs="Calibri"/>
                <w:color w:val="000000"/>
                <w:lang w:eastAsia="ru-RU"/>
              </w:rPr>
            </w:pPr>
          </w:p>
        </w:tc>
        <w:tc>
          <w:tcPr>
            <w:tcW w:w="908" w:type="dxa"/>
            <w:tcBorders>
              <w:top w:val="nil"/>
              <w:left w:val="nil"/>
              <w:bottom w:val="nil"/>
              <w:right w:val="nil"/>
            </w:tcBorders>
            <w:shd w:val="clear" w:color="auto" w:fill="auto"/>
            <w:noWrap/>
            <w:vAlign w:val="bottom"/>
            <w:hideMark/>
          </w:tcPr>
          <w:p w14:paraId="55821C7B" w14:textId="77777777" w:rsidR="00D002E6" w:rsidRPr="008D1AA9" w:rsidRDefault="00D002E6" w:rsidP="00D002E6">
            <w:pPr>
              <w:rPr>
                <w:rFonts w:ascii="Calibri" w:hAnsi="Calibri" w:cs="Calibri"/>
                <w:color w:val="000000"/>
                <w:lang w:eastAsia="ru-RU"/>
              </w:rPr>
            </w:pPr>
          </w:p>
        </w:tc>
        <w:tc>
          <w:tcPr>
            <w:tcW w:w="851" w:type="dxa"/>
            <w:tcBorders>
              <w:top w:val="nil"/>
              <w:left w:val="nil"/>
              <w:bottom w:val="nil"/>
              <w:right w:val="nil"/>
            </w:tcBorders>
            <w:shd w:val="clear" w:color="auto" w:fill="auto"/>
            <w:noWrap/>
            <w:vAlign w:val="bottom"/>
            <w:hideMark/>
          </w:tcPr>
          <w:p w14:paraId="55821C7C" w14:textId="77777777" w:rsidR="00D002E6" w:rsidRPr="008D1AA9" w:rsidRDefault="00D002E6" w:rsidP="00D002E6">
            <w:pPr>
              <w:rPr>
                <w:rFonts w:ascii="Calibri" w:hAnsi="Calibri" w:cs="Calibri"/>
                <w:color w:val="000000"/>
                <w:lang w:eastAsia="ru-RU"/>
              </w:rPr>
            </w:pPr>
          </w:p>
        </w:tc>
        <w:tc>
          <w:tcPr>
            <w:tcW w:w="708" w:type="dxa"/>
            <w:tcBorders>
              <w:top w:val="nil"/>
              <w:left w:val="nil"/>
              <w:bottom w:val="nil"/>
              <w:right w:val="nil"/>
            </w:tcBorders>
            <w:shd w:val="clear" w:color="auto" w:fill="auto"/>
            <w:noWrap/>
            <w:vAlign w:val="bottom"/>
            <w:hideMark/>
          </w:tcPr>
          <w:p w14:paraId="55821C7D" w14:textId="77777777" w:rsidR="00D002E6" w:rsidRPr="008D1AA9" w:rsidRDefault="00D002E6" w:rsidP="00D002E6">
            <w:pPr>
              <w:rPr>
                <w:rFonts w:ascii="Calibri" w:hAnsi="Calibri" w:cs="Calibri"/>
                <w:color w:val="000000"/>
                <w:lang w:eastAsia="ru-RU"/>
              </w:rPr>
            </w:pPr>
          </w:p>
        </w:tc>
        <w:tc>
          <w:tcPr>
            <w:tcW w:w="2892" w:type="dxa"/>
            <w:tcBorders>
              <w:top w:val="nil"/>
              <w:left w:val="nil"/>
              <w:bottom w:val="nil"/>
              <w:right w:val="nil"/>
            </w:tcBorders>
            <w:shd w:val="clear" w:color="auto" w:fill="auto"/>
            <w:noWrap/>
            <w:vAlign w:val="bottom"/>
            <w:hideMark/>
          </w:tcPr>
          <w:p w14:paraId="55821C7E" w14:textId="77777777" w:rsidR="00D002E6" w:rsidRPr="008D1AA9" w:rsidRDefault="00D002E6" w:rsidP="00D002E6">
            <w:pPr>
              <w:rPr>
                <w:rFonts w:ascii="Calibri" w:hAnsi="Calibri" w:cs="Calibri"/>
                <w:color w:val="000000"/>
                <w:lang w:eastAsia="ru-RU"/>
              </w:rPr>
            </w:pPr>
          </w:p>
        </w:tc>
      </w:tr>
    </w:tbl>
    <w:p w14:paraId="55821C80" w14:textId="77777777" w:rsidR="00D002E6" w:rsidRDefault="00D002E6" w:rsidP="00D002E6">
      <w:pPr>
        <w:tabs>
          <w:tab w:val="left" w:pos="0"/>
        </w:tabs>
        <w:autoSpaceDE w:val="0"/>
        <w:jc w:val="both"/>
        <w:rPr>
          <w:rFonts w:eastAsia="Arial"/>
          <w:b/>
          <w:bCs/>
          <w:sz w:val="28"/>
          <w:szCs w:val="28"/>
        </w:rPr>
      </w:pPr>
    </w:p>
    <w:p w14:paraId="55821C81" w14:textId="77777777" w:rsidR="00D002E6" w:rsidRDefault="00D002E6" w:rsidP="00D002E6">
      <w:pPr>
        <w:tabs>
          <w:tab w:val="left" w:pos="0"/>
        </w:tabs>
        <w:autoSpaceDE w:val="0"/>
        <w:jc w:val="both"/>
        <w:rPr>
          <w:rFonts w:eastAsia="Arial"/>
          <w:b/>
          <w:bCs/>
          <w:sz w:val="28"/>
          <w:szCs w:val="28"/>
        </w:rPr>
      </w:pPr>
    </w:p>
    <w:p w14:paraId="55821C82" w14:textId="77777777" w:rsidR="00D002E6" w:rsidRPr="002D71EB" w:rsidRDefault="00D002E6" w:rsidP="00D002E6">
      <w:pPr>
        <w:tabs>
          <w:tab w:val="left" w:pos="0"/>
        </w:tabs>
        <w:autoSpaceDE w:val="0"/>
        <w:jc w:val="both"/>
        <w:rPr>
          <w:rFonts w:eastAsia="Arial"/>
          <w:b/>
          <w:bCs/>
          <w:sz w:val="28"/>
          <w:szCs w:val="28"/>
        </w:rPr>
      </w:pPr>
    </w:p>
    <w:p w14:paraId="55821C83" w14:textId="77777777" w:rsidR="00D83DFB" w:rsidRDefault="00D83DFB" w:rsidP="00D83DFB">
      <w:pPr>
        <w:spacing w:after="120"/>
        <w:outlineLvl w:val="0"/>
        <w:rPr>
          <w:rFonts w:eastAsia="MS Mincho"/>
          <w:szCs w:val="28"/>
        </w:rPr>
        <w:sectPr w:rsidR="00D83DFB" w:rsidSect="00D002E6">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18" w:right="1134" w:bottom="851" w:left="1134" w:header="794" w:footer="794" w:gutter="0"/>
          <w:cols w:space="720"/>
          <w:titlePg/>
          <w:docGrid w:linePitch="326"/>
        </w:sectPr>
      </w:pPr>
      <w:r>
        <w:rPr>
          <w:rFonts w:eastAsia="MS Mincho"/>
          <w:szCs w:val="28"/>
        </w:rPr>
        <w:br w:type="page"/>
      </w:r>
    </w:p>
    <w:p w14:paraId="55821C84" w14:textId="77777777"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14:paraId="55821C85" w14:textId="77777777" w:rsidR="00305BD2" w:rsidRPr="00F356EB" w:rsidRDefault="00305BD2" w:rsidP="002E18D3">
      <w:pPr>
        <w:pStyle w:val="1a"/>
        <w:ind w:firstLine="0"/>
        <w:rPr>
          <w:sz w:val="23"/>
          <w:szCs w:val="23"/>
        </w:rPr>
      </w:pPr>
    </w:p>
    <w:p w14:paraId="55821C86" w14:textId="77777777"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55821C8A" w14:textId="77777777" w:rsidTr="004D6B74">
        <w:tc>
          <w:tcPr>
            <w:tcW w:w="426" w:type="dxa"/>
            <w:vAlign w:val="center"/>
          </w:tcPr>
          <w:p w14:paraId="55821C87" w14:textId="77777777" w:rsidR="002E18D3" w:rsidRPr="00F5735B" w:rsidRDefault="00F5735B" w:rsidP="00E47C4C">
            <w:pPr>
              <w:pStyle w:val="Default"/>
              <w:jc w:val="center"/>
              <w:rPr>
                <w:b/>
                <w:color w:val="auto"/>
              </w:rPr>
            </w:pPr>
            <w:r>
              <w:rPr>
                <w:b/>
                <w:color w:val="auto"/>
              </w:rPr>
              <w:t>№</w:t>
            </w:r>
          </w:p>
        </w:tc>
        <w:tc>
          <w:tcPr>
            <w:tcW w:w="2126" w:type="dxa"/>
            <w:vAlign w:val="center"/>
          </w:tcPr>
          <w:p w14:paraId="55821C88" w14:textId="77777777" w:rsidR="002E18D3" w:rsidRPr="00F86FAA" w:rsidRDefault="002E18D3" w:rsidP="00804946">
            <w:pPr>
              <w:pStyle w:val="Default"/>
              <w:jc w:val="center"/>
              <w:rPr>
                <w:b/>
                <w:color w:val="auto"/>
              </w:rPr>
            </w:pPr>
            <w:r>
              <w:rPr>
                <w:b/>
                <w:color w:val="auto"/>
              </w:rPr>
              <w:t>Наименование пункта</w:t>
            </w:r>
          </w:p>
        </w:tc>
        <w:tc>
          <w:tcPr>
            <w:tcW w:w="7200" w:type="dxa"/>
            <w:vAlign w:val="center"/>
          </w:tcPr>
          <w:p w14:paraId="55821C89" w14:textId="77777777" w:rsidR="002E18D3" w:rsidRPr="003C6269" w:rsidRDefault="002E18D3" w:rsidP="003C6269">
            <w:pPr>
              <w:pStyle w:val="Default"/>
              <w:jc w:val="center"/>
              <w:rPr>
                <w:b/>
                <w:color w:val="auto"/>
              </w:rPr>
            </w:pPr>
            <w:r>
              <w:rPr>
                <w:b/>
                <w:color w:val="auto"/>
              </w:rPr>
              <w:t>Содержание</w:t>
            </w:r>
          </w:p>
        </w:tc>
      </w:tr>
      <w:tr w:rsidR="002E18D3" w:rsidRPr="00F86FAA" w14:paraId="55821C8E" w14:textId="77777777" w:rsidTr="004D6B74">
        <w:tc>
          <w:tcPr>
            <w:tcW w:w="426" w:type="dxa"/>
          </w:tcPr>
          <w:p w14:paraId="55821C8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55821C8C" w14:textId="77777777" w:rsidR="002E18D3" w:rsidRPr="00F86FAA" w:rsidRDefault="002E18D3">
            <w:pPr>
              <w:pStyle w:val="Default"/>
              <w:rPr>
                <w:b/>
                <w:color w:val="auto"/>
              </w:rPr>
            </w:pPr>
            <w:r>
              <w:rPr>
                <w:b/>
                <w:color w:val="auto"/>
              </w:rPr>
              <w:t>Предмет Открытого конкурса</w:t>
            </w:r>
          </w:p>
        </w:tc>
        <w:tc>
          <w:tcPr>
            <w:tcW w:w="7200" w:type="dxa"/>
          </w:tcPr>
          <w:p w14:paraId="55821C8D" w14:textId="5B559ECB" w:rsidR="003801CE" w:rsidRDefault="00B613A3" w:rsidP="0060689A">
            <w:pPr>
              <w:pStyle w:val="1a"/>
              <w:ind w:firstLine="397"/>
              <w:rPr>
                <w:sz w:val="24"/>
                <w:szCs w:val="24"/>
              </w:rPr>
            </w:pPr>
            <w:r>
              <w:rPr>
                <w:sz w:val="24"/>
                <w:szCs w:val="24"/>
              </w:rPr>
              <w:t>Открытый конкурс в электронной форме № ОКэ-</w:t>
            </w:r>
            <w:r w:rsidR="00D002E6">
              <w:rPr>
                <w:sz w:val="24"/>
                <w:szCs w:val="24"/>
              </w:rPr>
              <w:t>НКПКБШ</w:t>
            </w:r>
            <w:r>
              <w:rPr>
                <w:sz w:val="24"/>
                <w:szCs w:val="24"/>
              </w:rPr>
              <w:t>-25-</w:t>
            </w:r>
            <w:r w:rsidR="00D002E6">
              <w:rPr>
                <w:sz w:val="24"/>
                <w:szCs w:val="24"/>
              </w:rPr>
              <w:t>000</w:t>
            </w:r>
            <w:r w:rsidR="0060689A">
              <w:rPr>
                <w:sz w:val="24"/>
                <w:szCs w:val="24"/>
              </w:rPr>
              <w:t>1</w:t>
            </w:r>
            <w:r>
              <w:rPr>
                <w:sz w:val="24"/>
                <w:szCs w:val="24"/>
              </w:rPr>
              <w:t xml:space="preserve"> по предмету закупки «Капитальный ремонт  покрытия площадки контейнерной по переработке большегрузных контейнеров инв.№85 контейнерного терминала Пенза, филиала  «ПАО «</w:t>
            </w:r>
            <w:proofErr w:type="spellStart"/>
            <w:r>
              <w:rPr>
                <w:sz w:val="24"/>
                <w:szCs w:val="24"/>
              </w:rPr>
              <w:t>ТрансКонтейнер</w:t>
            </w:r>
            <w:proofErr w:type="spellEnd"/>
            <w:r>
              <w:rPr>
                <w:sz w:val="24"/>
                <w:szCs w:val="24"/>
              </w:rPr>
              <w:t>» на Куйбышевской железной дороге »</w:t>
            </w:r>
          </w:p>
        </w:tc>
      </w:tr>
      <w:tr w:rsidR="00EF2E59" w:rsidRPr="00F86FAA" w14:paraId="55821C95" w14:textId="77777777" w:rsidTr="004D6B74">
        <w:tc>
          <w:tcPr>
            <w:tcW w:w="426" w:type="dxa"/>
          </w:tcPr>
          <w:p w14:paraId="55821C8F"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5821C90"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5821C91" w14:textId="77777777" w:rsidR="003801CE" w:rsidRDefault="00B613A3">
            <w:pPr>
              <w:pStyle w:val="1a"/>
              <w:ind w:firstLine="397"/>
              <w:rPr>
                <w:sz w:val="24"/>
                <w:szCs w:val="24"/>
              </w:rPr>
            </w:pPr>
            <w:r>
              <w:rPr>
                <w:sz w:val="24"/>
                <w:szCs w:val="24"/>
              </w:rPr>
              <w:t>Организатором Открытого конкурса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5821C92" w14:textId="77777777" w:rsidR="003801CE" w:rsidRDefault="00B613A3">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Куйбышевской железной дороге</w:t>
            </w:r>
          </w:p>
          <w:p w14:paraId="55821C93" w14:textId="77777777" w:rsidR="003801CE" w:rsidRDefault="00B613A3">
            <w:pPr>
              <w:pStyle w:val="1a"/>
              <w:ind w:firstLine="0"/>
              <w:rPr>
                <w:sz w:val="24"/>
                <w:szCs w:val="24"/>
              </w:rPr>
            </w:pPr>
            <w:r>
              <w:rPr>
                <w:sz w:val="24"/>
                <w:szCs w:val="24"/>
              </w:rPr>
              <w:t xml:space="preserve">Адрес: </w:t>
            </w:r>
            <w:r w:rsidR="00D002E6">
              <w:rPr>
                <w:sz w:val="24"/>
                <w:szCs w:val="24"/>
              </w:rPr>
              <w:t>443041, г. Самара, ул. Льва Толстого, д.131</w:t>
            </w:r>
          </w:p>
          <w:p w14:paraId="55821C94" w14:textId="77777777" w:rsidR="003801CE" w:rsidRPr="00504DFC" w:rsidRDefault="00B613A3" w:rsidP="00504DFC">
            <w:pPr>
              <w:rPr>
                <w:rFonts w:ascii="Calibri" w:hAnsi="Calibri" w:cs="Calibri"/>
                <w:color w:val="000000"/>
                <w:sz w:val="22"/>
                <w:szCs w:val="22"/>
                <w:lang w:eastAsia="ru-RU"/>
              </w:rPr>
            </w:pPr>
            <w:r>
              <w:t xml:space="preserve">Контактная информация Заказчика: тел. +7(495)7881717(4850), электронный адрес </w:t>
            </w:r>
            <w:r w:rsidR="00504DFC" w:rsidRPr="004866B7">
              <w:t>zakupki-kbs@trcont.ru</w:t>
            </w:r>
            <w:r>
              <w:t>.</w:t>
            </w:r>
          </w:p>
        </w:tc>
      </w:tr>
      <w:tr w:rsidR="004762D6" w:rsidRPr="00F86FAA" w14:paraId="55821C9A" w14:textId="77777777" w:rsidTr="004D6B74">
        <w:tc>
          <w:tcPr>
            <w:tcW w:w="426" w:type="dxa"/>
          </w:tcPr>
          <w:p w14:paraId="55821C96"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5821C97"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5821C98" w14:textId="77777777" w:rsidR="003801CE" w:rsidRDefault="00B613A3">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14:paraId="55821C99" w14:textId="77777777" w:rsidR="003801CE" w:rsidRDefault="00B613A3" w:rsidP="00504DFC">
            <w:pPr>
              <w:pStyle w:val="1a"/>
              <w:ind w:firstLine="0"/>
              <w:rPr>
                <w:sz w:val="24"/>
                <w:szCs w:val="24"/>
                <w:highlight w:val="cyan"/>
              </w:rPr>
            </w:pPr>
            <w:r>
              <w:rPr>
                <w:sz w:val="24"/>
                <w:szCs w:val="24"/>
              </w:rPr>
              <w:t xml:space="preserve">Адрес: </w:t>
            </w:r>
            <w:r w:rsidR="00504DFC" w:rsidRPr="00834CF5">
              <w:rPr>
                <w:sz w:val="24"/>
                <w:szCs w:val="24"/>
              </w:rPr>
              <w:t>125047,г. Москва, ул. Оружейный пер., д.19</w:t>
            </w:r>
          </w:p>
        </w:tc>
      </w:tr>
      <w:tr w:rsidR="00FA3C13" w:rsidRPr="00F86FAA" w14:paraId="55821CA1" w14:textId="77777777" w:rsidTr="004D6B74">
        <w:tc>
          <w:tcPr>
            <w:tcW w:w="426" w:type="dxa"/>
          </w:tcPr>
          <w:p w14:paraId="55821C9B"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5821C9C"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5821C9D"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9" w:history="1">
              <w:r>
                <w:rPr>
                  <w:rStyle w:val="a8"/>
                  <w:sz w:val="24"/>
                  <w:szCs w:val="24"/>
                </w:rPr>
                <w:t>www.trcont.com</w:t>
              </w:r>
            </w:hyperlink>
            <w:r>
              <w:rPr>
                <w:sz w:val="24"/>
                <w:szCs w:val="24"/>
              </w:rPr>
              <w:t>).</w:t>
            </w:r>
            <w:proofErr w:type="gramEnd"/>
          </w:p>
          <w:p w14:paraId="55821C9E" w14:textId="77777777"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14:paraId="55821C9F"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w:t>
            </w:r>
            <w:r>
              <w:rPr>
                <w:sz w:val="24"/>
                <w:szCs w:val="24"/>
              </w:rPr>
              <w:lastRenderedPageBreak/>
              <w:t xml:space="preserve">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14:paraId="55821CA0" w14:textId="77777777"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2" w:history="1">
              <w:r>
                <w:rPr>
                  <w:rStyle w:val="a8"/>
                  <w:sz w:val="24"/>
                  <w:szCs w:val="24"/>
                </w:rPr>
                <w:t>info@otc.ru</w:t>
              </w:r>
            </w:hyperlink>
          </w:p>
        </w:tc>
      </w:tr>
      <w:tr w:rsidR="002B6BE9" w:rsidRPr="00F86FAA" w14:paraId="55821CB3" w14:textId="77777777" w:rsidTr="004D6B74">
        <w:tc>
          <w:tcPr>
            <w:tcW w:w="426" w:type="dxa"/>
          </w:tcPr>
          <w:p w14:paraId="55821CA2"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5821CA3"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55821CA4" w14:textId="77777777" w:rsidR="00834CF5" w:rsidRDefault="00B613A3" w:rsidP="00834CF5">
            <w:pPr>
              <w:ind w:firstLine="709"/>
              <w:jc w:val="both"/>
            </w:pPr>
            <w:r>
              <w:t>Начальная (максимальная) цена договора составляет 8394174 (восемь миллионов триста девяносто четыре тысячи сто семьдесят четыре) рубля 16 копеек с учетом всех налогов (кроме НДС).</w:t>
            </w:r>
          </w:p>
          <w:p w14:paraId="55821CA5" w14:textId="77777777" w:rsidR="00834CF5" w:rsidRPr="00834CF5" w:rsidRDefault="00B613A3" w:rsidP="00834CF5">
            <w:pPr>
              <w:ind w:firstLine="709"/>
              <w:jc w:val="both"/>
            </w:pPr>
            <w:r w:rsidRPr="00834CF5">
              <w:t xml:space="preserve"> </w:t>
            </w:r>
            <w:r w:rsidR="00834CF5" w:rsidRPr="00834CF5">
              <w:t xml:space="preserve">Начальная (максимальная) цена договора включает в себя все прямые и косвенные расходы подрядчика по выполнению объема работ по договору, в том числе: </w:t>
            </w:r>
          </w:p>
          <w:p w14:paraId="55821CA6" w14:textId="77777777" w:rsidR="00834CF5" w:rsidRPr="00834CF5" w:rsidRDefault="00834CF5" w:rsidP="00834CF5">
            <w:pPr>
              <w:ind w:firstLine="709"/>
              <w:jc w:val="both"/>
            </w:pPr>
            <w:r w:rsidRPr="00834CF5">
              <w:t>− 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5821CA7" w14:textId="77777777" w:rsidR="00834CF5" w:rsidRPr="00834CF5" w:rsidRDefault="00834CF5" w:rsidP="00834CF5">
            <w:pPr>
              <w:ind w:firstLine="709"/>
              <w:jc w:val="both"/>
            </w:pPr>
            <w:r w:rsidRPr="00834CF5">
              <w:t xml:space="preserve">− все налоги и сборы, установленные законодательством РФ; </w:t>
            </w:r>
          </w:p>
          <w:p w14:paraId="55821CA8" w14:textId="77777777" w:rsidR="00834CF5" w:rsidRPr="00834CF5" w:rsidRDefault="00834CF5" w:rsidP="00834CF5">
            <w:pPr>
              <w:ind w:firstLine="709"/>
              <w:jc w:val="both"/>
            </w:pPr>
            <w:r w:rsidRPr="00834CF5">
              <w:t>− разработка и согласование ППР;</w:t>
            </w:r>
          </w:p>
          <w:p w14:paraId="55821CA9" w14:textId="77777777" w:rsidR="00834CF5" w:rsidRPr="00834CF5" w:rsidRDefault="00834CF5" w:rsidP="00834CF5">
            <w:pPr>
              <w:ind w:firstLine="709"/>
              <w:jc w:val="both"/>
            </w:pPr>
            <w:r w:rsidRPr="00834CF5">
              <w:t>− полный объем работ подготовительного периода в пределах строительной площадки, отведенной под строительство объекта;</w:t>
            </w:r>
          </w:p>
          <w:p w14:paraId="55821CAA" w14:textId="77777777" w:rsidR="00834CF5" w:rsidRPr="00834CF5" w:rsidRDefault="00834CF5" w:rsidP="00834CF5">
            <w:pPr>
              <w:ind w:firstLine="709"/>
              <w:jc w:val="both"/>
            </w:pPr>
            <w:r w:rsidRPr="00834CF5">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5821CAB" w14:textId="77777777" w:rsidR="00834CF5" w:rsidRPr="00834CF5" w:rsidRDefault="00834CF5" w:rsidP="00834CF5">
            <w:pPr>
              <w:ind w:firstLine="709"/>
              <w:jc w:val="both"/>
            </w:pPr>
            <w:r w:rsidRPr="00834CF5">
              <w:t>− стоимость всех работ, предусмотренных документацией, необходимых для сдачи результата работ в эксплуатацию в полном соответствии с условиями договора и технического задания;</w:t>
            </w:r>
          </w:p>
          <w:p w14:paraId="55821CAC" w14:textId="77777777" w:rsidR="00834CF5" w:rsidRPr="00834CF5" w:rsidRDefault="00834CF5" w:rsidP="00834CF5">
            <w:pPr>
              <w:ind w:firstLine="709"/>
              <w:jc w:val="both"/>
            </w:pPr>
            <w:r w:rsidRPr="00834CF5">
              <w:t xml:space="preserve">− стоимость материальных ресурсов, в том числе, </w:t>
            </w:r>
            <w:proofErr w:type="gramStart"/>
            <w:r w:rsidRPr="00834CF5">
              <w:t>но</w:t>
            </w:r>
            <w:proofErr w:type="gramEnd"/>
            <w:r w:rsidRPr="00834CF5">
              <w:t xml:space="preserve"> не ограничиваясь: необходимых инструментов, оборудования, материалов, в том числе и расходов на строительную технику, электроэнергию, топливо, временные сооружения и коммуникации;</w:t>
            </w:r>
          </w:p>
          <w:p w14:paraId="55821CAD" w14:textId="77777777" w:rsidR="00834CF5" w:rsidRPr="00834CF5" w:rsidRDefault="00834CF5" w:rsidP="00834CF5">
            <w:pPr>
              <w:ind w:firstLine="709"/>
              <w:jc w:val="both"/>
            </w:pPr>
            <w:r w:rsidRPr="00834CF5">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страхование, уплату налоговых обязательств по иностранным рабочим,  транспортные и командировочные расходы, питание, проживание, специальную одежду и средства индивидуальной защиты;</w:t>
            </w:r>
          </w:p>
          <w:p w14:paraId="55821CAE" w14:textId="77777777" w:rsidR="00834CF5" w:rsidRPr="00834CF5" w:rsidRDefault="00834CF5" w:rsidP="00834CF5">
            <w:pPr>
              <w:ind w:firstLine="709"/>
              <w:jc w:val="both"/>
            </w:pPr>
            <w:r w:rsidRPr="00834CF5">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5821CAF" w14:textId="77777777" w:rsidR="00834CF5" w:rsidRPr="00834CF5" w:rsidRDefault="00834CF5" w:rsidP="00834CF5">
            <w:pPr>
              <w:ind w:firstLine="709"/>
              <w:jc w:val="both"/>
            </w:pPr>
            <w:r w:rsidRPr="00834CF5">
              <w:lastRenderedPageBreak/>
              <w:t>− транспортные расходы и получение разрешений на транспортировку грузов, доставляемых подрядчиком и привлекаемыми им субподрядчиками;</w:t>
            </w:r>
          </w:p>
          <w:p w14:paraId="55821CB0" w14:textId="77777777" w:rsidR="00834CF5" w:rsidRPr="00834CF5" w:rsidRDefault="00834CF5" w:rsidP="00834CF5">
            <w:pPr>
              <w:ind w:firstLine="709"/>
              <w:jc w:val="both"/>
            </w:pPr>
            <w:r w:rsidRPr="00834CF5">
              <w:t>− накладные расходы, сметная прибыль, лимитированные затраты;</w:t>
            </w:r>
          </w:p>
          <w:p w14:paraId="55821CB1" w14:textId="77777777" w:rsidR="00834CF5" w:rsidRPr="00834CF5" w:rsidRDefault="00834CF5" w:rsidP="00834CF5">
            <w:pPr>
              <w:ind w:firstLine="709"/>
              <w:jc w:val="both"/>
            </w:pPr>
            <w:r w:rsidRPr="00834CF5">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содержание строительной площадки в чистоте и др., а также другие затраты, в том числе сезонного характера, необходимые для функционирования строительной площадки.</w:t>
            </w:r>
          </w:p>
          <w:p w14:paraId="55821CB2" w14:textId="77777777" w:rsidR="003801CE" w:rsidRDefault="00834CF5" w:rsidP="00834CF5">
            <w:pPr>
              <w:ind w:firstLine="709"/>
              <w:jc w:val="both"/>
            </w:pPr>
            <w:r w:rsidRPr="00834CF5">
              <w:t>Сумма НДС и условия начисления определяются в соответствии с законодательством Российской Федерации.</w:t>
            </w:r>
          </w:p>
        </w:tc>
      </w:tr>
      <w:tr w:rsidR="00856650" w:rsidRPr="00F86FAA" w14:paraId="55821CB7" w14:textId="77777777" w:rsidTr="004D6B74">
        <w:tc>
          <w:tcPr>
            <w:tcW w:w="426" w:type="dxa"/>
          </w:tcPr>
          <w:p w14:paraId="55821CB4"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55821CB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55821CB6" w14:textId="51B90707" w:rsidR="003801CE" w:rsidRDefault="00B613A3" w:rsidP="001523EC">
            <w:pPr>
              <w:jc w:val="both"/>
              <w:rPr>
                <w:b/>
              </w:rPr>
            </w:pPr>
            <w:r w:rsidRPr="001523EC">
              <w:t>«</w:t>
            </w:r>
            <w:r w:rsidR="00822F1A" w:rsidRPr="001523EC">
              <w:t>2</w:t>
            </w:r>
            <w:r w:rsidR="001523EC" w:rsidRPr="001523EC">
              <w:t>4</w:t>
            </w:r>
            <w:r w:rsidRPr="001523EC">
              <w:t xml:space="preserve">» </w:t>
            </w:r>
            <w:r w:rsidR="001523EC" w:rsidRPr="001523EC">
              <w:t>марта</w:t>
            </w:r>
            <w:r w:rsidRPr="001523EC">
              <w:t xml:space="preserve"> 2025 г.</w:t>
            </w:r>
          </w:p>
        </w:tc>
      </w:tr>
      <w:tr w:rsidR="009E64D8" w:rsidRPr="00F86FAA" w14:paraId="55821CBB" w14:textId="77777777" w:rsidTr="004D6B74">
        <w:tc>
          <w:tcPr>
            <w:tcW w:w="426" w:type="dxa"/>
          </w:tcPr>
          <w:p w14:paraId="55821CB8"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55821CB9"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5821CBA" w14:textId="7BE74459" w:rsidR="003801CE" w:rsidRDefault="00B613A3" w:rsidP="001523EC">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1523EC">
              <w:rPr>
                <w:sz w:val="24"/>
                <w:szCs w:val="24"/>
              </w:rPr>
              <w:t>«</w:t>
            </w:r>
            <w:r w:rsidR="001523EC" w:rsidRPr="001523EC">
              <w:rPr>
                <w:sz w:val="24"/>
                <w:szCs w:val="24"/>
              </w:rPr>
              <w:t>07</w:t>
            </w:r>
            <w:r w:rsidRPr="001523EC">
              <w:rPr>
                <w:sz w:val="24"/>
                <w:szCs w:val="24"/>
              </w:rPr>
              <w:t xml:space="preserve">» </w:t>
            </w:r>
            <w:r w:rsidR="001523EC" w:rsidRPr="001523EC">
              <w:rPr>
                <w:sz w:val="24"/>
                <w:szCs w:val="24"/>
              </w:rPr>
              <w:t>апреля</w:t>
            </w:r>
            <w:r w:rsidRPr="001523EC">
              <w:rPr>
                <w:sz w:val="24"/>
                <w:szCs w:val="24"/>
              </w:rPr>
              <w:t xml:space="preserve"> 2025 г.</w:t>
            </w:r>
            <w:bookmarkStart w:id="34" w:name="_GoBack"/>
            <w:bookmarkEnd w:id="34"/>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55821CBF" w14:textId="77777777" w:rsidTr="004D6B74">
        <w:tc>
          <w:tcPr>
            <w:tcW w:w="426" w:type="dxa"/>
          </w:tcPr>
          <w:p w14:paraId="55821CBC"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55821CBD"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55821CBE" w14:textId="27F1A105" w:rsidR="003801CE" w:rsidRPr="00220552" w:rsidRDefault="00B613A3" w:rsidP="00220552">
            <w:pPr>
              <w:pStyle w:val="1a"/>
              <w:ind w:firstLine="397"/>
              <w:rPr>
                <w:sz w:val="24"/>
                <w:szCs w:val="24"/>
              </w:rPr>
            </w:pPr>
            <w:r w:rsidRPr="00220552">
              <w:rPr>
                <w:sz w:val="24"/>
                <w:szCs w:val="24"/>
              </w:rPr>
              <w:t>Рассмотрение, оценка и сопоставление Заявок состоится «</w:t>
            </w:r>
            <w:r w:rsidR="00220552" w:rsidRPr="00220552">
              <w:rPr>
                <w:sz w:val="24"/>
                <w:szCs w:val="24"/>
              </w:rPr>
              <w:t>09</w:t>
            </w:r>
            <w:r w:rsidRPr="00220552">
              <w:rPr>
                <w:sz w:val="24"/>
                <w:szCs w:val="24"/>
              </w:rPr>
              <w:t xml:space="preserve">» </w:t>
            </w:r>
            <w:r w:rsidR="00220552" w:rsidRPr="00220552">
              <w:rPr>
                <w:sz w:val="24"/>
                <w:szCs w:val="24"/>
              </w:rPr>
              <w:t xml:space="preserve">апреля </w:t>
            </w:r>
            <w:r w:rsidRPr="00220552">
              <w:rPr>
                <w:sz w:val="24"/>
                <w:szCs w:val="24"/>
              </w:rPr>
              <w:t>2025 г. 14 часов 00 минут местного времени по адресу, указанному в пункте 2 Информационной карты.</w:t>
            </w:r>
          </w:p>
        </w:tc>
      </w:tr>
      <w:tr w:rsidR="003E2C12" w:rsidRPr="00F86FAA" w14:paraId="55821CC3" w14:textId="77777777" w:rsidTr="004D6B74">
        <w:tc>
          <w:tcPr>
            <w:tcW w:w="426" w:type="dxa"/>
          </w:tcPr>
          <w:p w14:paraId="55821CC0"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55821CC1" w14:textId="77777777" w:rsidR="003E2C12" w:rsidRPr="00F86FAA" w:rsidRDefault="009830CC" w:rsidP="008035D3">
            <w:pPr>
              <w:pStyle w:val="Default"/>
              <w:rPr>
                <w:b/>
                <w:color w:val="auto"/>
              </w:rPr>
            </w:pPr>
            <w:r>
              <w:rPr>
                <w:b/>
                <w:color w:val="auto"/>
              </w:rPr>
              <w:t>Подведение итогов</w:t>
            </w:r>
          </w:p>
        </w:tc>
        <w:tc>
          <w:tcPr>
            <w:tcW w:w="7200" w:type="dxa"/>
          </w:tcPr>
          <w:p w14:paraId="55821CC2" w14:textId="12CCDE8F" w:rsidR="003801CE" w:rsidRPr="00220552" w:rsidRDefault="00B613A3" w:rsidP="00220552">
            <w:pPr>
              <w:pStyle w:val="1a"/>
              <w:ind w:firstLine="0"/>
              <w:rPr>
                <w:sz w:val="24"/>
                <w:szCs w:val="24"/>
              </w:rPr>
            </w:pPr>
            <w:r w:rsidRPr="00220552">
              <w:rPr>
                <w:sz w:val="24"/>
                <w:szCs w:val="24"/>
              </w:rPr>
              <w:t xml:space="preserve">Подведение итогов состоится не позднее </w:t>
            </w:r>
            <w:bookmarkStart w:id="35" w:name="OLE_LINK14"/>
            <w:bookmarkStart w:id="36" w:name="OLE_LINK15"/>
            <w:bookmarkStart w:id="37" w:name="OLE_LINK28"/>
            <w:r w:rsidRPr="00220552">
              <w:rPr>
                <w:sz w:val="24"/>
                <w:szCs w:val="24"/>
              </w:rPr>
              <w:t>«</w:t>
            </w:r>
            <w:r w:rsidR="00220552" w:rsidRPr="00220552">
              <w:rPr>
                <w:sz w:val="24"/>
                <w:szCs w:val="24"/>
              </w:rPr>
              <w:t>14</w:t>
            </w:r>
            <w:r w:rsidRPr="00220552">
              <w:rPr>
                <w:sz w:val="24"/>
                <w:szCs w:val="24"/>
              </w:rPr>
              <w:t xml:space="preserve">» </w:t>
            </w:r>
            <w:r w:rsidR="00220552" w:rsidRPr="00220552">
              <w:rPr>
                <w:sz w:val="24"/>
                <w:szCs w:val="24"/>
              </w:rPr>
              <w:t>мая</w:t>
            </w:r>
            <w:r w:rsidRPr="00220552">
              <w:rPr>
                <w:sz w:val="24"/>
                <w:szCs w:val="24"/>
              </w:rPr>
              <w:t xml:space="preserve"> 2025 г. 14 часов 00 минут</w:t>
            </w:r>
            <w:bookmarkEnd w:id="35"/>
            <w:bookmarkEnd w:id="36"/>
            <w:bookmarkEnd w:id="37"/>
            <w:r w:rsidRPr="00220552">
              <w:rPr>
                <w:sz w:val="24"/>
                <w:szCs w:val="24"/>
              </w:rPr>
              <w:t xml:space="preserve"> местного времени по адресу, указанному в пункте 3 Информационной карты.</w:t>
            </w:r>
          </w:p>
        </w:tc>
      </w:tr>
      <w:tr w:rsidR="00856650" w:rsidRPr="00F86FAA" w14:paraId="55821CC7" w14:textId="77777777" w:rsidTr="004D6B74">
        <w:tc>
          <w:tcPr>
            <w:tcW w:w="426" w:type="dxa"/>
          </w:tcPr>
          <w:p w14:paraId="55821CC4"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55821CC5" w14:textId="77777777" w:rsidR="00856650" w:rsidRPr="00F86FAA" w:rsidRDefault="00856650" w:rsidP="007043AB">
            <w:pPr>
              <w:pStyle w:val="Default"/>
              <w:rPr>
                <w:b/>
                <w:color w:val="auto"/>
              </w:rPr>
            </w:pPr>
            <w:r>
              <w:rPr>
                <w:b/>
                <w:color w:val="auto"/>
              </w:rPr>
              <w:t>Количество лотов</w:t>
            </w:r>
          </w:p>
        </w:tc>
        <w:tc>
          <w:tcPr>
            <w:tcW w:w="7200" w:type="dxa"/>
          </w:tcPr>
          <w:p w14:paraId="55821CC6" w14:textId="77777777" w:rsidR="003801CE" w:rsidRDefault="00B613A3">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55821CCB" w14:textId="77777777" w:rsidTr="004D6B74">
        <w:tc>
          <w:tcPr>
            <w:tcW w:w="426" w:type="dxa"/>
          </w:tcPr>
          <w:p w14:paraId="55821CC8"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5821CC9" w14:textId="77777777" w:rsidR="00856650" w:rsidRPr="00F86FAA" w:rsidRDefault="00856650" w:rsidP="007043AB">
            <w:pPr>
              <w:pStyle w:val="Default"/>
              <w:rPr>
                <w:b/>
                <w:color w:val="auto"/>
              </w:rPr>
            </w:pPr>
            <w:r>
              <w:rPr>
                <w:b/>
                <w:color w:val="auto"/>
              </w:rPr>
              <w:t>Официальный язык</w:t>
            </w:r>
          </w:p>
        </w:tc>
        <w:tc>
          <w:tcPr>
            <w:tcW w:w="7200" w:type="dxa"/>
          </w:tcPr>
          <w:p w14:paraId="55821CCA" w14:textId="77777777" w:rsidR="003801CE" w:rsidRPr="00D002E6" w:rsidRDefault="00B613A3">
            <w:pPr>
              <w:pStyle w:val="aff"/>
              <w:jc w:val="both"/>
              <w:rPr>
                <w:sz w:val="24"/>
                <w:szCs w:val="24"/>
              </w:rPr>
            </w:pPr>
            <w:r w:rsidRPr="00D002E6">
              <w:rPr>
                <w:sz w:val="24"/>
                <w:szCs w:val="24"/>
              </w:rPr>
              <w:t>Русский язык. Вся переписка, связанная с проведением Открытого конкурса ведется на русском языке.</w:t>
            </w:r>
          </w:p>
        </w:tc>
      </w:tr>
      <w:tr w:rsidR="00856650" w:rsidRPr="00F86FAA" w14:paraId="55821CCF" w14:textId="77777777" w:rsidTr="004D6B74">
        <w:tc>
          <w:tcPr>
            <w:tcW w:w="426" w:type="dxa"/>
          </w:tcPr>
          <w:p w14:paraId="55821CCC"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55821CC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55821CCE" w14:textId="77777777" w:rsidR="003801CE" w:rsidRDefault="00B613A3">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55821CD6" w14:textId="77777777" w:rsidTr="004D6B74">
        <w:tc>
          <w:tcPr>
            <w:tcW w:w="426" w:type="dxa"/>
          </w:tcPr>
          <w:p w14:paraId="55821CD0"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55821CD1"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5821CD2" w14:textId="77777777" w:rsidR="00834CF5" w:rsidRDefault="00B613A3">
            <w:pPr>
              <w:pStyle w:val="1a"/>
              <w:ind w:firstLine="0"/>
              <w:rPr>
                <w:sz w:val="24"/>
                <w:szCs w:val="24"/>
              </w:rPr>
            </w:pPr>
            <w:r>
              <w:rPr>
                <w:sz w:val="24"/>
                <w:szCs w:val="24"/>
              </w:rPr>
              <w:t xml:space="preserve">Документацией о закупке предусмотрен авансовый платеж, который не может превышать 25% (двадцати пяти процентов) от начальной максимальной цены договора. 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w:t>
            </w:r>
          </w:p>
          <w:p w14:paraId="55821CD3" w14:textId="77777777" w:rsidR="00834CF5" w:rsidRDefault="00B613A3">
            <w:pPr>
              <w:pStyle w:val="1a"/>
              <w:ind w:firstLine="0"/>
              <w:rPr>
                <w:sz w:val="24"/>
                <w:szCs w:val="24"/>
              </w:rPr>
            </w:pPr>
            <w:r>
              <w:rPr>
                <w:sz w:val="24"/>
                <w:szCs w:val="24"/>
              </w:rPr>
              <w:t xml:space="preserve"> Вариант 1: - путем перечисления Заказчиком авансового платежа в размере не более 25% (двадцати пяти процентов) от начальной максимальн</w:t>
            </w:r>
            <w:r w:rsidR="00483CBE">
              <w:rPr>
                <w:sz w:val="24"/>
                <w:szCs w:val="24"/>
              </w:rPr>
              <w:t>ой</w:t>
            </w:r>
            <w:r>
              <w:rPr>
                <w:sz w:val="24"/>
                <w:szCs w:val="24"/>
              </w:rPr>
              <w:t xml:space="preserve">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 - </w:t>
            </w:r>
            <w:proofErr w:type="gramStart"/>
            <w:r>
              <w:rPr>
                <w:sz w:val="24"/>
                <w:szCs w:val="24"/>
              </w:rPr>
              <w:t xml:space="preserve">оплата второго платежа производится не ранее 30 (тридцати) календарных дней с </w:t>
            </w:r>
            <w:r>
              <w:rPr>
                <w:sz w:val="24"/>
                <w:szCs w:val="24"/>
              </w:rPr>
              <w:lastRenderedPageBreak/>
              <w:t>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минусом</w:t>
            </w:r>
            <w:proofErr w:type="gramEnd"/>
            <w:r>
              <w:rPr>
                <w:sz w:val="24"/>
                <w:szCs w:val="24"/>
              </w:rPr>
              <w:t xml:space="preserve"> </w:t>
            </w:r>
            <w:proofErr w:type="gramStart"/>
            <w:r>
              <w:rPr>
                <w:sz w:val="24"/>
                <w:szCs w:val="24"/>
              </w:rPr>
              <w:t xml:space="preserve">всей суммы авансового платежа на основании предоставленного Подрядчиком счета на оплату; - окончательный расчет выполненных Работ производится в течение 30 (тридцати) календарных дней с </w:t>
            </w:r>
            <w:r w:rsidR="00E8268D">
              <w:rPr>
                <w:sz w:val="24"/>
                <w:szCs w:val="24"/>
              </w:rPr>
              <w:t xml:space="preserve">последней </w:t>
            </w:r>
            <w:r>
              <w:rPr>
                <w:sz w:val="24"/>
                <w:szCs w:val="24"/>
              </w:rPr>
              <w:t>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14:paraId="55821CD4" w14:textId="77777777" w:rsidR="0016629A" w:rsidRPr="00FC59C5" w:rsidRDefault="00B613A3" w:rsidP="0016629A">
            <w:pPr>
              <w:widowControl w:val="0"/>
              <w:ind w:firstLine="360"/>
              <w:jc w:val="both"/>
              <w:rPr>
                <w:iCs/>
                <w:lang w:eastAsia="ru-RU"/>
              </w:rPr>
            </w:pPr>
            <w:r>
              <w:t xml:space="preserve"> Вариант 2: - путем перечисления Заказчиком авансового платежа в размере не более 25% (двадцати пяти процентов) от начальной максимальная цены договора в течение 15 (пятнадцати) календарных дней с даты заключения </w:t>
            </w:r>
            <w:proofErr w:type="gramStart"/>
            <w:r>
              <w:t>договора</w:t>
            </w:r>
            <w:proofErr w:type="gramEnd"/>
            <w:r>
              <w:t xml:space="preserve"> на основании предоставленного Подрядчиком счета на оплату; - окончательный расчет выполненных Работ производится в течение 30 (тридцати) календарных дней с </w:t>
            </w:r>
            <w:r w:rsidR="00E8268D">
              <w:t xml:space="preserve">последней </w:t>
            </w:r>
            <w:r>
              <w:t xml:space="preserve">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  </w:t>
            </w:r>
            <w:proofErr w:type="gramStart"/>
            <w:r>
              <w:t xml:space="preserve">Вариант 3: -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E8268D">
              <w:t xml:space="preserve">последней </w:t>
            </w:r>
            <w:r>
              <w:t>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r>
              <w:t xml:space="preserve">  </w:t>
            </w:r>
            <w:r w:rsidRPr="004F22B6">
              <w:t xml:space="preserve">Вариант 4: </w:t>
            </w:r>
            <w:r w:rsidR="0016629A">
              <w:t xml:space="preserve">- </w:t>
            </w:r>
            <w:r w:rsidR="00922B8D">
              <w:t xml:space="preserve">оплата </w:t>
            </w:r>
            <w:r w:rsidR="0016629A" w:rsidRPr="00FC59C5">
              <w:t>в безналичном порядке</w:t>
            </w:r>
            <w:r w:rsidR="00240CAE">
              <w:t>,</w:t>
            </w:r>
            <w:r w:rsidR="0016629A" w:rsidRPr="00FC59C5">
              <w:t xml:space="preserve"> </w:t>
            </w:r>
            <w:r w:rsidR="0016629A" w:rsidRPr="00FC59C5">
              <w:rPr>
                <w:iCs/>
                <w:lang w:eastAsia="ru-RU"/>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w:t>
            </w:r>
            <w:proofErr w:type="gramStart"/>
            <w:r w:rsidR="0016629A" w:rsidRPr="00FC59C5">
              <w:rPr>
                <w:iCs/>
                <w:lang w:eastAsia="ru-RU"/>
              </w:rPr>
              <w:t>а(</w:t>
            </w:r>
            <w:proofErr w:type="spellStart"/>
            <w:proofErr w:type="gramEnd"/>
            <w:r w:rsidR="0016629A" w:rsidRPr="00FC59C5">
              <w:rPr>
                <w:iCs/>
                <w:lang w:eastAsia="ru-RU"/>
              </w:rPr>
              <w:t>ов</w:t>
            </w:r>
            <w:proofErr w:type="spellEnd"/>
            <w:r w:rsidR="0016629A" w:rsidRPr="00FC59C5">
              <w:rPr>
                <w:iCs/>
                <w:lang w:eastAsia="ru-RU"/>
              </w:rPr>
              <w:t>) о приемке выполненных работ формы КС-2, справки о стоимости выполненных работ и затрат формы КС-3 на основании предоставленн</w:t>
            </w:r>
            <w:r w:rsidR="0016629A">
              <w:rPr>
                <w:iCs/>
                <w:lang w:eastAsia="ru-RU"/>
              </w:rPr>
              <w:t>ого Подрядчиком счета на оплату;</w:t>
            </w:r>
          </w:p>
          <w:p w14:paraId="55821CD5" w14:textId="77777777" w:rsidR="003801CE" w:rsidRDefault="0016629A" w:rsidP="00240CAE">
            <w:pPr>
              <w:ind w:firstLine="360"/>
              <w:jc w:val="both"/>
            </w:pPr>
            <w:proofErr w:type="gramStart"/>
            <w:r>
              <w:rPr>
                <w:color w:val="000000"/>
              </w:rPr>
              <w:t>-</w:t>
            </w:r>
            <w:r w:rsidR="00240CAE">
              <w:rPr>
                <w:color w:val="000000"/>
              </w:rPr>
              <w:t xml:space="preserve"> </w:t>
            </w:r>
            <w:r w:rsidRPr="00FC59C5">
              <w:rPr>
                <w:color w:val="000000"/>
              </w:rPr>
              <w:t xml:space="preserve">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922B8D">
              <w:rPr>
                <w:color w:val="000000"/>
              </w:rPr>
              <w:t xml:space="preserve">последней </w:t>
            </w:r>
            <w:r w:rsidRPr="00FC59C5">
              <w:rPr>
                <w:color w:val="000000"/>
              </w:rPr>
              <w:t xml:space="preserve">даты подписания Сторонами </w:t>
            </w:r>
            <w:r w:rsidRPr="00FC59C5">
              <w:t xml:space="preserve">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roofErr w:type="gramEnd"/>
          </w:p>
        </w:tc>
      </w:tr>
      <w:tr w:rsidR="007D6548" w:rsidRPr="00F86FAA" w14:paraId="55821CDF" w14:textId="77777777" w:rsidTr="004D6B74">
        <w:tc>
          <w:tcPr>
            <w:tcW w:w="426" w:type="dxa"/>
          </w:tcPr>
          <w:p w14:paraId="55821CD7" w14:textId="77777777"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14:paraId="55821CD8"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 xml:space="preserve">работ, оказания </w:t>
            </w:r>
            <w:r>
              <w:rPr>
                <w:b/>
              </w:rPr>
              <w:lastRenderedPageBreak/>
              <w:t>услуг</w:t>
            </w:r>
          </w:p>
        </w:tc>
        <w:tc>
          <w:tcPr>
            <w:tcW w:w="7200" w:type="dxa"/>
          </w:tcPr>
          <w:p w14:paraId="55821CD9" w14:textId="77777777" w:rsidR="00E8268D" w:rsidRPr="00E8268D" w:rsidRDefault="00B613A3" w:rsidP="00E8268D">
            <w:pPr>
              <w:ind w:firstLine="709"/>
              <w:jc w:val="both"/>
              <w:rPr>
                <w:rFonts w:eastAsia="MS Mincho"/>
              </w:rPr>
            </w:pPr>
            <w:r>
              <w:rPr>
                <w:b/>
                <w:bCs/>
              </w:rPr>
              <w:lastRenderedPageBreak/>
              <w:t xml:space="preserve">Срок </w:t>
            </w:r>
            <w:r>
              <w:rPr>
                <w:b/>
              </w:rPr>
              <w:t>поставки товаров, выполнения работ, оказания услуг и т.д.</w:t>
            </w:r>
            <w:r>
              <w:rPr>
                <w:b/>
                <w:bCs/>
              </w:rPr>
              <w:t xml:space="preserve">: </w:t>
            </w:r>
            <w:r w:rsidR="00E8268D" w:rsidRPr="00E8268D">
              <w:rPr>
                <w:rFonts w:eastAsia="MS Mincho"/>
              </w:rPr>
              <w:t>Начало выполнения Работ – с даты, указанной в Уведомлении о начале выполнения работ.</w:t>
            </w:r>
          </w:p>
          <w:p w14:paraId="55821CDA" w14:textId="77777777" w:rsidR="00E8268D" w:rsidRPr="00E8268D" w:rsidRDefault="00E8268D" w:rsidP="00E8268D">
            <w:pPr>
              <w:ind w:firstLine="709"/>
              <w:jc w:val="both"/>
              <w:rPr>
                <w:rFonts w:eastAsia="MS Mincho"/>
              </w:rPr>
            </w:pPr>
            <w:r w:rsidRPr="00E8268D">
              <w:rPr>
                <w:rFonts w:eastAsia="MS Mincho"/>
              </w:rPr>
              <w:t>Окончание выполнения Работ – не более 50 (Пятидесяти) календарных дней с даты, указанной в Уведомлении о начале выполнения работ.</w:t>
            </w:r>
          </w:p>
          <w:p w14:paraId="55821CDB" w14:textId="77777777" w:rsidR="00E8268D" w:rsidRPr="00E8268D" w:rsidRDefault="00E8268D" w:rsidP="00E8268D">
            <w:pPr>
              <w:ind w:firstLine="709"/>
              <w:jc w:val="both"/>
              <w:rPr>
                <w:rFonts w:eastAsia="MS Mincho"/>
              </w:rPr>
            </w:pPr>
            <w:r w:rsidRPr="00E8268D">
              <w:rPr>
                <w:rFonts w:eastAsia="MS Mincho"/>
              </w:rPr>
              <w:lastRenderedPageBreak/>
              <w:t xml:space="preserve">Уведомление о начале выполнения Работ должно быть направлено Подрядчику в течение 10 (десяти) календарных дней, </w:t>
            </w:r>
            <w:proofErr w:type="gramStart"/>
            <w:r w:rsidRPr="00E8268D">
              <w:rPr>
                <w:rFonts w:eastAsia="MS Mincho"/>
              </w:rPr>
              <w:t>с даты заключения</w:t>
            </w:r>
            <w:proofErr w:type="gramEnd"/>
            <w:r w:rsidRPr="00E8268D">
              <w:rPr>
                <w:rFonts w:eastAsia="MS Mincho"/>
              </w:rPr>
              <w:t xml:space="preserve"> договора.</w:t>
            </w:r>
          </w:p>
          <w:p w14:paraId="55821CDC" w14:textId="77777777" w:rsidR="00685C56" w:rsidRPr="00F86FAA" w:rsidRDefault="00685C56" w:rsidP="00685C56">
            <w:pPr>
              <w:pStyle w:val="Default"/>
              <w:jc w:val="both"/>
            </w:pPr>
          </w:p>
          <w:p w14:paraId="55821CDD" w14:textId="77777777" w:rsidR="003801CE" w:rsidRDefault="00B613A3">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г</w:t>
            </w:r>
            <w:r w:rsidR="0001569B">
              <w:t>.</w:t>
            </w:r>
            <w:r>
              <w:t xml:space="preserve"> Пенза, ул</w:t>
            </w:r>
            <w:r w:rsidR="001F5B93">
              <w:t>.</w:t>
            </w:r>
            <w:r>
              <w:t xml:space="preserve"> Чаадаева, д</w:t>
            </w:r>
            <w:r w:rsidR="0047406E">
              <w:t>.</w:t>
            </w:r>
            <w:r>
              <w:t xml:space="preserve"> 66</w:t>
            </w:r>
            <w:proofErr w:type="gramEnd"/>
          </w:p>
          <w:p w14:paraId="55821CDE" w14:textId="77777777" w:rsidR="003801CE" w:rsidRDefault="003801CE">
            <w:pPr>
              <w:pStyle w:val="1a"/>
              <w:ind w:firstLine="0"/>
              <w:rPr>
                <w:b/>
              </w:rPr>
            </w:pPr>
          </w:p>
        </w:tc>
      </w:tr>
      <w:tr w:rsidR="007D6548" w:rsidRPr="00F86FAA" w14:paraId="55821CE3" w14:textId="77777777" w:rsidTr="004D6B74">
        <w:tc>
          <w:tcPr>
            <w:tcW w:w="426" w:type="dxa"/>
          </w:tcPr>
          <w:p w14:paraId="55821CE0"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55821CE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55821CE2" w14:textId="77777777" w:rsidR="003801CE" w:rsidRDefault="00B613A3">
            <w:pPr>
              <w:pStyle w:val="1a"/>
              <w:ind w:firstLine="0"/>
              <w:rPr>
                <w:sz w:val="24"/>
                <w:szCs w:val="24"/>
              </w:rPr>
            </w:pPr>
            <w:r>
              <w:rPr>
                <w:sz w:val="24"/>
                <w:szCs w:val="24"/>
              </w:rPr>
              <w:t>Состав и объем работ определен разделом 4 документации о закупке</w:t>
            </w:r>
          </w:p>
        </w:tc>
      </w:tr>
      <w:tr w:rsidR="00856650" w:rsidRPr="00F86FAA" w14:paraId="55821CF6" w14:textId="77777777" w:rsidTr="004D6B74">
        <w:tc>
          <w:tcPr>
            <w:tcW w:w="426" w:type="dxa"/>
          </w:tcPr>
          <w:p w14:paraId="55821CE4"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5821CE5"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55821CE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5821CE6" w14:textId="77777777" w:rsidR="0094179B" w:rsidRPr="00A515A5" w:rsidRDefault="0094179B" w:rsidP="0094179B">
                  <w:pPr>
                    <w:snapToGrid w:val="0"/>
                    <w:rPr>
                      <w:sz w:val="20"/>
                      <w:szCs w:val="20"/>
                    </w:rPr>
                  </w:pPr>
                  <w:r>
                    <w:rPr>
                      <w:sz w:val="20"/>
                      <w:szCs w:val="20"/>
                    </w:rPr>
                    <w:t xml:space="preserve">№ </w:t>
                  </w:r>
                </w:p>
                <w:p w14:paraId="55821CE7"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55821CE8"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5821CE9"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5821CEA"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5821CEB"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5821CEC"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55821CF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5821CEE" w14:textId="77777777" w:rsidR="003801CE" w:rsidRDefault="00B613A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5821CEF" w14:textId="77777777" w:rsidR="003801CE" w:rsidRDefault="00B613A3">
                  <w:pPr>
                    <w:snapToGrid w:val="0"/>
                    <w:rPr>
                      <w:sz w:val="22"/>
                      <w:szCs w:val="22"/>
                    </w:rPr>
                  </w:pPr>
                  <w:r>
                    <w:rPr>
                      <w:sz w:val="22"/>
                      <w:szCs w:val="22"/>
                    </w:rPr>
                    <w:t>43.9</w:t>
                  </w:r>
                </w:p>
              </w:tc>
              <w:tc>
                <w:tcPr>
                  <w:tcW w:w="1417" w:type="dxa"/>
                  <w:tcBorders>
                    <w:top w:val="single" w:sz="4" w:space="0" w:color="auto"/>
                    <w:left w:val="single" w:sz="4" w:space="0" w:color="auto"/>
                    <w:bottom w:val="single" w:sz="4" w:space="0" w:color="auto"/>
                    <w:right w:val="single" w:sz="4" w:space="0" w:color="auto"/>
                  </w:tcBorders>
                </w:tcPr>
                <w:p w14:paraId="55821CF0" w14:textId="77777777" w:rsidR="003801CE" w:rsidRDefault="00B613A3">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14:paraId="55821CF1" w14:textId="77777777" w:rsidR="003801CE" w:rsidRDefault="00B613A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5821CF2" w14:textId="77777777" w:rsidR="003801CE" w:rsidRDefault="00B613A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5821CF3" w14:textId="77777777" w:rsidR="003801CE" w:rsidRDefault="00B613A3">
                  <w:pPr>
                    <w:snapToGrid w:val="0"/>
                    <w:rPr>
                      <w:sz w:val="22"/>
                      <w:szCs w:val="22"/>
                    </w:rPr>
                  </w:pPr>
                  <w:r>
                    <w:rPr>
                      <w:sz w:val="22"/>
                      <w:szCs w:val="22"/>
                    </w:rPr>
                    <w:t>65</w:t>
                  </w:r>
                </w:p>
              </w:tc>
            </w:tr>
          </w:tbl>
          <w:p w14:paraId="55821CF5" w14:textId="77777777" w:rsidR="003801CE" w:rsidRDefault="003801CE"/>
        </w:tc>
      </w:tr>
      <w:tr w:rsidR="007D6548" w:rsidRPr="00F86FAA" w14:paraId="55821D0B" w14:textId="77777777" w:rsidTr="004D6B74">
        <w:tc>
          <w:tcPr>
            <w:tcW w:w="426" w:type="dxa"/>
          </w:tcPr>
          <w:p w14:paraId="55821CF7"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55821CF8" w14:textId="77777777" w:rsidR="007D6548" w:rsidRPr="00F86FAA" w:rsidRDefault="007D6548" w:rsidP="00EB3B7C">
            <w:pPr>
              <w:pStyle w:val="aff2"/>
            </w:pPr>
            <w:r>
              <w:t xml:space="preserve">Требования, предъявляемые к претендентам и Заявке на участие в Открытом конкурсе </w:t>
            </w:r>
          </w:p>
        </w:tc>
        <w:tc>
          <w:tcPr>
            <w:tcW w:w="7200" w:type="dxa"/>
          </w:tcPr>
          <w:p w14:paraId="55821CF9" w14:textId="77777777" w:rsidR="006D2B87" w:rsidRPr="00286B26" w:rsidRDefault="00856650" w:rsidP="00B613A3">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5821CFA" w14:textId="77777777" w:rsidR="003801CE" w:rsidRPr="00D002E6" w:rsidRDefault="00B613A3" w:rsidP="00B613A3">
            <w:pPr>
              <w:pStyle w:val="aff7"/>
              <w:numPr>
                <w:ilvl w:val="1"/>
                <w:numId w:val="14"/>
              </w:numPr>
              <w:ind w:left="601" w:hanging="426"/>
              <w:jc w:val="both"/>
            </w:pPr>
            <w:r w:rsidRPr="00D002E6">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14:paraId="55821CFB" w14:textId="77777777" w:rsidR="003801CE" w:rsidRPr="00D002E6" w:rsidRDefault="00B613A3" w:rsidP="00B613A3">
            <w:pPr>
              <w:pStyle w:val="aff7"/>
              <w:numPr>
                <w:ilvl w:val="1"/>
                <w:numId w:val="14"/>
              </w:numPr>
              <w:ind w:left="601" w:hanging="426"/>
              <w:jc w:val="both"/>
            </w:pPr>
            <w:r w:rsidRPr="00D002E6">
              <w:t>отсутствие за последние три года просроченной задолженности перед ПАО «</w:t>
            </w:r>
            <w:proofErr w:type="spellStart"/>
            <w:r w:rsidRPr="00D002E6">
              <w:t>ТрансКонтейнер</w:t>
            </w:r>
            <w:proofErr w:type="spellEnd"/>
            <w:r w:rsidRPr="00D002E6">
              <w:t>», фактов невыполнения обязательств перед ПАО «</w:t>
            </w:r>
            <w:proofErr w:type="spellStart"/>
            <w:r w:rsidRPr="00D002E6">
              <w:t>ТрансКонтейнер</w:t>
            </w:r>
            <w:proofErr w:type="spellEnd"/>
            <w:r w:rsidRPr="00D002E6">
              <w:t>» и причинения вреда имуществу ПАО «</w:t>
            </w:r>
            <w:proofErr w:type="spellStart"/>
            <w:r w:rsidRPr="00D002E6">
              <w:t>ТрансКонтейнер</w:t>
            </w:r>
            <w:proofErr w:type="spellEnd"/>
            <w:r w:rsidRPr="00D002E6">
              <w:t xml:space="preserve">»; </w:t>
            </w:r>
          </w:p>
          <w:p w14:paraId="55821CFC" w14:textId="77777777" w:rsidR="003801CE" w:rsidRPr="00D002E6" w:rsidRDefault="00B613A3" w:rsidP="00B613A3">
            <w:pPr>
              <w:pStyle w:val="aff7"/>
              <w:numPr>
                <w:ilvl w:val="1"/>
                <w:numId w:val="14"/>
              </w:numPr>
              <w:ind w:left="601" w:hanging="426"/>
              <w:jc w:val="both"/>
            </w:pPr>
            <w:r w:rsidRPr="00D002E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D002E6">
              <w:t>://</w:t>
            </w:r>
            <w:r>
              <w:rPr>
                <w:lang w:val="en-US"/>
              </w:rPr>
              <w:t>www</w:t>
            </w:r>
            <w:r w:rsidRPr="00D002E6">
              <w:t>.</w:t>
            </w:r>
            <w:proofErr w:type="spellStart"/>
            <w:r>
              <w:rPr>
                <w:lang w:val="en-US"/>
              </w:rPr>
              <w:t>nalog</w:t>
            </w:r>
            <w:proofErr w:type="spellEnd"/>
            <w:r w:rsidRPr="00D002E6">
              <w:t>.</w:t>
            </w:r>
            <w:proofErr w:type="spellStart"/>
            <w:r>
              <w:rPr>
                <w:lang w:val="en-US"/>
              </w:rPr>
              <w:t>ru</w:t>
            </w:r>
            <w:proofErr w:type="spellEnd"/>
            <w:r w:rsidRPr="00D002E6">
              <w:t xml:space="preserve">) на условиях, изложенных в проекте договора (приложение к документации о закупке); </w:t>
            </w:r>
          </w:p>
          <w:p w14:paraId="55821CFD" w14:textId="77777777" w:rsidR="003801CE" w:rsidRDefault="00B613A3" w:rsidP="00B613A3">
            <w:pPr>
              <w:pStyle w:val="aff7"/>
              <w:numPr>
                <w:ilvl w:val="1"/>
                <w:numId w:val="14"/>
              </w:numPr>
              <w:ind w:left="601" w:hanging="426"/>
              <w:jc w:val="both"/>
            </w:pPr>
            <w:r w:rsidRPr="00D002E6">
              <w:t>наличие опыта поставки товара, выполнения работ, оказания услуг за период трех последних лет, предшествующих году подачи Заявки и/или период времени в текущем году до момента окончания приема Заявок, с предметом "ремонт/строительство/реконструкция автомобильных дорог, открытых производственных площадок для переработки крупнотоннажных контейнеров", с суммарной стоимостью договор</w:t>
            </w:r>
            <w:proofErr w:type="gramStart"/>
            <w:r w:rsidRPr="00D002E6">
              <w:t>а(</w:t>
            </w:r>
            <w:proofErr w:type="gramEnd"/>
            <w:r w:rsidRPr="00D002E6">
              <w:t>-</w:t>
            </w:r>
            <w:proofErr w:type="spellStart"/>
            <w:r w:rsidRPr="00D002E6">
              <w:t>ов</w:t>
            </w:r>
            <w:proofErr w:type="spellEnd"/>
            <w:r w:rsidRPr="00D002E6">
              <w:t>) не менее 20 % от начальной (максимальной) цен</w:t>
            </w:r>
            <w:r w:rsidR="004F22B6">
              <w:t>ы договора/цены лота закупки; ;</w:t>
            </w:r>
          </w:p>
          <w:p w14:paraId="55821CFE" w14:textId="77777777" w:rsidR="004F22B6" w:rsidRPr="00D002E6" w:rsidRDefault="004F22B6" w:rsidP="00B613A3">
            <w:pPr>
              <w:pStyle w:val="aff7"/>
              <w:numPr>
                <w:ilvl w:val="1"/>
                <w:numId w:val="14"/>
              </w:numPr>
              <w:ind w:left="601" w:hanging="426"/>
              <w:jc w:val="both"/>
            </w:pPr>
            <w:r w:rsidRPr="00F01414">
              <w:t xml:space="preserve">претендент должен иметь квалифицированный персонал, включающий в себя: - не менее одного работника, имеющего действующее удостоверение по проведению проверки знаний требований пожарно-технического минимума либо диплом о дополнительном профессиональном образовании в сфере пожарной безопасности; - не менее одного работника, имеющего действующее удостоверение по проведению </w:t>
            </w:r>
            <w:proofErr w:type="gramStart"/>
            <w:r w:rsidRPr="00F01414">
              <w:t>проверки знаний требований охраны труда</w:t>
            </w:r>
            <w:proofErr w:type="gramEnd"/>
            <w:r w:rsidRPr="00F01414">
              <w:t>;</w:t>
            </w:r>
          </w:p>
          <w:p w14:paraId="55821CFF" w14:textId="77777777" w:rsidR="006D2B87" w:rsidRPr="00286B26" w:rsidRDefault="006D2B87" w:rsidP="00B613A3">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lastRenderedPageBreak/>
              <w:t>предоставить следующие документы</w:t>
            </w:r>
            <w:proofErr w:type="gramEnd"/>
            <w:r>
              <w:t>:</w:t>
            </w:r>
          </w:p>
          <w:p w14:paraId="55821D00" w14:textId="77777777" w:rsidR="003801CE" w:rsidRPr="00D002E6" w:rsidRDefault="00B613A3" w:rsidP="00B613A3">
            <w:pPr>
              <w:pStyle w:val="aff7"/>
              <w:numPr>
                <w:ilvl w:val="1"/>
                <w:numId w:val="14"/>
              </w:numPr>
              <w:ind w:left="601" w:hanging="426"/>
              <w:jc w:val="both"/>
            </w:pPr>
            <w:r w:rsidRPr="00D002E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14:paraId="55821D01" w14:textId="77777777" w:rsidR="003801CE" w:rsidRPr="00D002E6" w:rsidRDefault="00B613A3" w:rsidP="00B613A3">
            <w:pPr>
              <w:pStyle w:val="aff7"/>
              <w:numPr>
                <w:ilvl w:val="1"/>
                <w:numId w:val="14"/>
              </w:numPr>
              <w:ind w:left="601" w:hanging="426"/>
              <w:jc w:val="both"/>
            </w:pPr>
            <w:proofErr w:type="gramStart"/>
            <w:r w:rsidRPr="00D002E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w:t>
            </w:r>
            <w:r>
              <w:rPr>
                <w:lang w:val="en-US"/>
              </w:rPr>
              <w:t>https</w:t>
            </w:r>
            <w:r w:rsidRPr="00D002E6">
              <w:t>://</w:t>
            </w:r>
            <w:proofErr w:type="spellStart"/>
            <w:r>
              <w:rPr>
                <w:lang w:val="en-US"/>
              </w:rPr>
              <w:t>pb</w:t>
            </w:r>
            <w:proofErr w:type="spellEnd"/>
            <w:r w:rsidRPr="00D002E6">
              <w:t>.</w:t>
            </w:r>
            <w:proofErr w:type="spellStart"/>
            <w:r>
              <w:rPr>
                <w:lang w:val="en-US"/>
              </w:rPr>
              <w:t>nalog</w:t>
            </w:r>
            <w:proofErr w:type="spellEnd"/>
            <w:r w:rsidRPr="00D002E6">
              <w:t>.</w:t>
            </w:r>
            <w:proofErr w:type="spellStart"/>
            <w:r>
              <w:rPr>
                <w:lang w:val="en-US"/>
              </w:rPr>
              <w:t>ru</w:t>
            </w:r>
            <w:proofErr w:type="spellEnd"/>
            <w:r w:rsidRPr="00D002E6">
              <w:t>).</w:t>
            </w:r>
            <w:proofErr w:type="gramEnd"/>
            <w:r w:rsidRPr="00D002E6">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(электронный сервис «Прозрачный бизнес» разделы со «сведениями о задолженности по уплате налогов и сведения о непредставлении налоговой отчетности более года» (</w:t>
            </w:r>
            <w:r>
              <w:rPr>
                <w:lang w:val="en-US"/>
              </w:rPr>
              <w:t>https</w:t>
            </w:r>
            <w:r w:rsidRPr="00D002E6">
              <w:t>://</w:t>
            </w:r>
            <w:proofErr w:type="spellStart"/>
            <w:r>
              <w:rPr>
                <w:lang w:val="en-US"/>
              </w:rPr>
              <w:t>pb</w:t>
            </w:r>
            <w:proofErr w:type="spellEnd"/>
            <w:r w:rsidRPr="00D002E6">
              <w:t>.</w:t>
            </w:r>
            <w:proofErr w:type="spellStart"/>
            <w:r>
              <w:rPr>
                <w:lang w:val="en-US"/>
              </w:rPr>
              <w:t>nalog</w:t>
            </w:r>
            <w:proofErr w:type="spellEnd"/>
            <w:r w:rsidRPr="00D002E6">
              <w:t>.</w:t>
            </w:r>
            <w:proofErr w:type="spellStart"/>
            <w:r>
              <w:rPr>
                <w:lang w:val="en-US"/>
              </w:rPr>
              <w:t>ru</w:t>
            </w:r>
            <w:proofErr w:type="spellEnd"/>
            <w:r w:rsidRPr="00D002E6">
              <w:t xml:space="preserve">); </w:t>
            </w:r>
          </w:p>
          <w:p w14:paraId="55821D02" w14:textId="77777777" w:rsidR="003801CE" w:rsidRPr="00D002E6" w:rsidRDefault="00B613A3" w:rsidP="00B613A3">
            <w:pPr>
              <w:pStyle w:val="aff7"/>
              <w:numPr>
                <w:ilvl w:val="1"/>
                <w:numId w:val="14"/>
              </w:numPr>
              <w:ind w:left="601" w:hanging="426"/>
              <w:jc w:val="both"/>
            </w:pPr>
            <w:proofErr w:type="gramStart"/>
            <w:r w:rsidRPr="00D002E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002E6">
              <w:t>неприостановлении</w:t>
            </w:r>
            <w:proofErr w:type="spellEnd"/>
            <w:r w:rsidRPr="00D002E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002E6">
              <w:t>://</w:t>
            </w:r>
            <w:proofErr w:type="spellStart"/>
            <w:r>
              <w:rPr>
                <w:lang w:val="en-US"/>
              </w:rPr>
              <w:t>fssprus</w:t>
            </w:r>
            <w:proofErr w:type="spellEnd"/>
            <w:r w:rsidRPr="00D002E6">
              <w:t>.</w:t>
            </w:r>
            <w:proofErr w:type="spellStart"/>
            <w:r>
              <w:rPr>
                <w:lang w:val="en-US"/>
              </w:rPr>
              <w:t>ru</w:t>
            </w:r>
            <w:proofErr w:type="spellEnd"/>
            <w:r w:rsidRPr="00D002E6">
              <w:t>/</w:t>
            </w:r>
            <w:proofErr w:type="spellStart"/>
            <w:r>
              <w:rPr>
                <w:lang w:val="en-US"/>
              </w:rPr>
              <w:t>iss</w:t>
            </w:r>
            <w:proofErr w:type="spellEnd"/>
            <w:r w:rsidRPr="00D002E6">
              <w:t>/</w:t>
            </w:r>
            <w:proofErr w:type="spellStart"/>
            <w:r>
              <w:rPr>
                <w:lang w:val="en-US"/>
              </w:rPr>
              <w:t>ip</w:t>
            </w:r>
            <w:proofErr w:type="spellEnd"/>
            <w:r w:rsidRPr="00D002E6">
              <w:t>), а также информации в едином</w:t>
            </w:r>
            <w:proofErr w:type="gramEnd"/>
            <w:r w:rsidRPr="00D002E6">
              <w:t xml:space="preserve"> федеральном </w:t>
            </w:r>
            <w:proofErr w:type="gramStart"/>
            <w:r w:rsidRPr="00D002E6">
              <w:t>реестре</w:t>
            </w:r>
            <w:proofErr w:type="gramEnd"/>
            <w:r w:rsidRPr="00D002E6">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D002E6">
              <w:t>://</w:t>
            </w:r>
            <w:r>
              <w:rPr>
                <w:lang w:val="en-US"/>
              </w:rPr>
              <w:t>www</w:t>
            </w:r>
            <w:r w:rsidRPr="00D002E6">
              <w:t>.</w:t>
            </w:r>
            <w:proofErr w:type="spellStart"/>
            <w:r>
              <w:rPr>
                <w:lang w:val="en-US"/>
              </w:rPr>
              <w:t>fedresurs</w:t>
            </w:r>
            <w:proofErr w:type="spellEnd"/>
            <w:r w:rsidRPr="00D002E6">
              <w:t>.</w:t>
            </w:r>
            <w:proofErr w:type="spellStart"/>
            <w:r>
              <w:rPr>
                <w:lang w:val="en-US"/>
              </w:rPr>
              <w:t>ru</w:t>
            </w:r>
            <w:proofErr w:type="spellEnd"/>
            <w:r w:rsidRPr="00D002E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002E6">
              <w:t>неприостановлении</w:t>
            </w:r>
            <w:proofErr w:type="spellEnd"/>
            <w:r w:rsidRPr="00D002E6">
              <w:t xml:space="preserve"> деятельности на </w:t>
            </w:r>
            <w:r w:rsidRPr="00D002E6">
              <w:lastRenderedPageBreak/>
              <w:t xml:space="preserve">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14:paraId="55821D03" w14:textId="77777777" w:rsidR="003801CE" w:rsidRPr="00D002E6" w:rsidRDefault="00B613A3" w:rsidP="00B613A3">
            <w:pPr>
              <w:pStyle w:val="aff7"/>
              <w:numPr>
                <w:ilvl w:val="1"/>
                <w:numId w:val="14"/>
              </w:numPr>
              <w:ind w:left="601" w:hanging="426"/>
              <w:jc w:val="both"/>
            </w:pPr>
            <w:r w:rsidRPr="00D002E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14:paraId="55821D04" w14:textId="77777777" w:rsidR="003801CE" w:rsidRPr="00D002E6" w:rsidRDefault="00B613A3" w:rsidP="00B613A3">
            <w:pPr>
              <w:pStyle w:val="aff7"/>
              <w:numPr>
                <w:ilvl w:val="1"/>
                <w:numId w:val="14"/>
              </w:numPr>
              <w:ind w:left="601" w:hanging="426"/>
              <w:jc w:val="both"/>
            </w:pPr>
            <w:r w:rsidRPr="00D002E6">
              <w:t xml:space="preserve">документ по форме приложения № 4 к документации о </w:t>
            </w:r>
            <w:proofErr w:type="gramStart"/>
            <w:r w:rsidRPr="00D002E6">
              <w:t>закупке</w:t>
            </w:r>
            <w:proofErr w:type="gramEnd"/>
            <w:r w:rsidRPr="00D002E6">
              <w:t xml:space="preserve"> о наличии опыта поставки товара, выполнения работ, оказания услуг, указанного в подпункте 1.3 части 1 пункта 17 Информационной карты; ; </w:t>
            </w:r>
          </w:p>
          <w:p w14:paraId="55821D05" w14:textId="77777777" w:rsidR="003801CE" w:rsidRPr="00D002E6" w:rsidRDefault="00B613A3" w:rsidP="00B613A3">
            <w:pPr>
              <w:pStyle w:val="aff7"/>
              <w:numPr>
                <w:ilvl w:val="1"/>
                <w:numId w:val="14"/>
              </w:numPr>
              <w:ind w:left="601" w:hanging="426"/>
              <w:jc w:val="both"/>
            </w:pPr>
            <w:r w:rsidRPr="00D002E6">
              <w:t xml:space="preserve">копии договоров, указанных в документе по форме приложения № 4 к документации о </w:t>
            </w:r>
            <w:proofErr w:type="gramStart"/>
            <w:r w:rsidRPr="00D002E6">
              <w:t>закупке</w:t>
            </w:r>
            <w:proofErr w:type="gramEnd"/>
            <w:r w:rsidRPr="00D002E6">
              <w:t xml:space="preserve"> о наличии опыта поставки товаров, выпо</w:t>
            </w:r>
            <w:r w:rsidR="00000488">
              <w:t xml:space="preserve">лнения работ, оказания услуг; </w:t>
            </w:r>
          </w:p>
          <w:p w14:paraId="55821D06" w14:textId="77777777" w:rsidR="003801CE" w:rsidRDefault="00B613A3" w:rsidP="00B613A3">
            <w:pPr>
              <w:pStyle w:val="aff7"/>
              <w:numPr>
                <w:ilvl w:val="1"/>
                <w:numId w:val="14"/>
              </w:numPr>
              <w:ind w:left="601" w:hanging="426"/>
              <w:jc w:val="both"/>
              <w:rPr>
                <w:lang w:val="en-US"/>
              </w:rPr>
            </w:pPr>
            <w:r w:rsidRPr="00D002E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w:t>
            </w:r>
            <w:r w:rsidRPr="00404B44">
              <w:t>4</w:t>
            </w:r>
            <w:r w:rsidRPr="00D002E6">
              <w:t xml:space="preserve">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w:t>
            </w:r>
            <w:r w:rsidR="00000488">
              <w:rPr>
                <w:lang w:val="en-US"/>
              </w:rPr>
              <w:t>рмацию</w:t>
            </w:r>
            <w:proofErr w:type="spellEnd"/>
            <w:r w:rsidR="00000488">
              <w:rPr>
                <w:lang w:val="en-US"/>
              </w:rPr>
              <w:t xml:space="preserve"> </w:t>
            </w:r>
            <w:proofErr w:type="spellStart"/>
            <w:r w:rsidR="00000488">
              <w:rPr>
                <w:lang w:val="en-US"/>
              </w:rPr>
              <w:t>контрагента</w:t>
            </w:r>
            <w:proofErr w:type="spellEnd"/>
            <w:r w:rsidR="00000488">
              <w:rPr>
                <w:lang w:val="en-US"/>
              </w:rPr>
              <w:t xml:space="preserve"> </w:t>
            </w:r>
            <w:proofErr w:type="spellStart"/>
            <w:r w:rsidR="00000488">
              <w:rPr>
                <w:lang w:val="en-US"/>
              </w:rPr>
              <w:t>претендента</w:t>
            </w:r>
            <w:proofErr w:type="spellEnd"/>
            <w:r>
              <w:rPr>
                <w:lang w:val="en-US"/>
              </w:rPr>
              <w:t xml:space="preserve">; </w:t>
            </w:r>
          </w:p>
          <w:p w14:paraId="55821D07" w14:textId="77777777" w:rsidR="003801CE" w:rsidRPr="00D002E6" w:rsidRDefault="00B613A3" w:rsidP="00B613A3">
            <w:pPr>
              <w:pStyle w:val="aff7"/>
              <w:numPr>
                <w:ilvl w:val="1"/>
                <w:numId w:val="14"/>
              </w:numPr>
              <w:ind w:left="601" w:hanging="426"/>
              <w:jc w:val="both"/>
            </w:pPr>
            <w:r w:rsidRPr="00D002E6">
              <w:t xml:space="preserve">сведения о планируемых к привлечению субподрядных организациях по форме приложения № </w:t>
            </w:r>
            <w:r w:rsidR="00404B44">
              <w:t>7</w:t>
            </w:r>
            <w:r w:rsidRPr="00D002E6">
              <w:t xml:space="preserve"> к документации о закупке (предоставляется претендентом в случае при</w:t>
            </w:r>
            <w:r w:rsidR="00000488">
              <w:t>влечения субподрядчика</w:t>
            </w:r>
            <w:proofErr w:type="gramStart"/>
            <w:r w:rsidR="00000488">
              <w:t xml:space="preserve"> (-</w:t>
            </w:r>
            <w:proofErr w:type="spellStart"/>
            <w:proofErr w:type="gramEnd"/>
            <w:r w:rsidR="00000488">
              <w:t>ов</w:t>
            </w:r>
            <w:proofErr w:type="spellEnd"/>
            <w:r w:rsidR="00000488">
              <w:t xml:space="preserve">); </w:t>
            </w:r>
          </w:p>
          <w:p w14:paraId="55821D08" w14:textId="77777777" w:rsidR="003801CE" w:rsidRPr="00D002E6" w:rsidRDefault="00B613A3" w:rsidP="00B613A3">
            <w:pPr>
              <w:pStyle w:val="aff7"/>
              <w:numPr>
                <w:ilvl w:val="1"/>
                <w:numId w:val="14"/>
              </w:numPr>
              <w:ind w:left="601" w:hanging="426"/>
              <w:jc w:val="both"/>
            </w:pPr>
            <w:r w:rsidRPr="00D002E6">
              <w:t xml:space="preserve">сведения о производственном персонале по форме приложения № </w:t>
            </w:r>
            <w:r w:rsidR="00404B44">
              <w:t>6</w:t>
            </w:r>
            <w:r w:rsidRPr="00D002E6">
              <w:t xml:space="preserve"> к док</w:t>
            </w:r>
            <w:r w:rsidR="00000488">
              <w:t xml:space="preserve">ументации о закупке; </w:t>
            </w:r>
          </w:p>
          <w:p w14:paraId="55821D09" w14:textId="77777777" w:rsidR="0053049F" w:rsidRPr="00F01414" w:rsidRDefault="0053049F" w:rsidP="0053049F">
            <w:pPr>
              <w:pStyle w:val="aff7"/>
              <w:numPr>
                <w:ilvl w:val="1"/>
                <w:numId w:val="14"/>
              </w:numPr>
              <w:ind w:left="601" w:hanging="426"/>
              <w:jc w:val="both"/>
            </w:pPr>
            <w:r w:rsidRPr="00F01414">
              <w:t xml:space="preserve">копию диплома о дополнительном профессиональном образовании в сфере пожарной безопасности на одного из работников, указанных в сведениях об административном и производственном персонале по форме приложения № </w:t>
            </w:r>
            <w:r>
              <w:t>6</w:t>
            </w:r>
            <w:r w:rsidRPr="00F01414">
              <w:t xml:space="preserve"> к документации о закупке; </w:t>
            </w:r>
          </w:p>
          <w:p w14:paraId="55821D0A" w14:textId="77777777" w:rsidR="003801CE" w:rsidRPr="00D002E6" w:rsidRDefault="0053049F" w:rsidP="0053049F">
            <w:pPr>
              <w:pStyle w:val="aff7"/>
              <w:numPr>
                <w:ilvl w:val="1"/>
                <w:numId w:val="14"/>
              </w:numPr>
              <w:ind w:left="601" w:hanging="426"/>
              <w:jc w:val="both"/>
            </w:pPr>
            <w:r w:rsidRPr="00F01414">
              <w:t>копию действующего удостоверения</w:t>
            </w:r>
            <w:r>
              <w:t xml:space="preserve"> либо протокола</w:t>
            </w:r>
            <w:r w:rsidRPr="00F01414">
              <w:t xml:space="preserve"> по проведению </w:t>
            </w:r>
            <w:proofErr w:type="gramStart"/>
            <w:r w:rsidRPr="00F01414">
              <w:t>проверки знаний требований охраны труда</w:t>
            </w:r>
            <w:proofErr w:type="gramEnd"/>
            <w:r w:rsidRPr="00F01414">
              <w:t xml:space="preserve"> на одного из работников, указанных в сведениях об административном и производственном персонале по форме </w:t>
            </w:r>
            <w:r w:rsidRPr="00F01414">
              <w:lastRenderedPageBreak/>
              <w:t xml:space="preserve">приложения № </w:t>
            </w:r>
            <w:r>
              <w:t>6</w:t>
            </w:r>
            <w:r w:rsidRPr="00F01414">
              <w:t xml:space="preserve"> к документации о закупке</w:t>
            </w:r>
          </w:p>
        </w:tc>
      </w:tr>
      <w:tr w:rsidR="00835CB1" w:rsidRPr="00F86FAA" w14:paraId="55821D0F" w14:textId="77777777" w:rsidTr="004D6B74">
        <w:tc>
          <w:tcPr>
            <w:tcW w:w="426" w:type="dxa"/>
          </w:tcPr>
          <w:p w14:paraId="55821D0C"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55821D0D"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55821D0E" w14:textId="77777777" w:rsidR="003801CE" w:rsidRDefault="00B613A3">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55821D25" w14:textId="77777777" w:rsidTr="004D6B74">
        <w:tc>
          <w:tcPr>
            <w:tcW w:w="426" w:type="dxa"/>
          </w:tcPr>
          <w:p w14:paraId="55821D10"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55821D11"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14:paraId="55821D14" w14:textId="77777777" w:rsidTr="004D6B74">
              <w:tc>
                <w:tcPr>
                  <w:tcW w:w="4423" w:type="dxa"/>
                </w:tcPr>
                <w:p w14:paraId="55821D12" w14:textId="77777777" w:rsidR="006D2B87" w:rsidRPr="006D2B87" w:rsidRDefault="006D2B87" w:rsidP="006D2B87">
                  <w:pPr>
                    <w:pStyle w:val="afa"/>
                    <w:rPr>
                      <w:b/>
                      <w:sz w:val="24"/>
                    </w:rPr>
                  </w:pPr>
                  <w:r>
                    <w:rPr>
                      <w:b/>
                      <w:sz w:val="24"/>
                    </w:rPr>
                    <w:t>Критерий оценки</w:t>
                  </w:r>
                </w:p>
              </w:tc>
              <w:tc>
                <w:tcPr>
                  <w:tcW w:w="2551" w:type="dxa"/>
                </w:tcPr>
                <w:p w14:paraId="55821D13" w14:textId="77777777" w:rsidR="006D2B87" w:rsidRPr="006D2B87" w:rsidRDefault="007B2C04" w:rsidP="006D2B87">
                  <w:pPr>
                    <w:pStyle w:val="afa"/>
                    <w:ind w:firstLine="0"/>
                    <w:rPr>
                      <w:b/>
                      <w:sz w:val="24"/>
                    </w:rPr>
                  </w:pPr>
                  <w:r>
                    <w:rPr>
                      <w:b/>
                      <w:sz w:val="24"/>
                    </w:rPr>
                    <w:t>Вес критерия</w:t>
                  </w:r>
                </w:p>
              </w:tc>
            </w:tr>
            <w:tr w:rsidR="006D2B87" w:rsidRPr="00514332" w14:paraId="55821D17" w14:textId="77777777" w:rsidTr="004D6B74">
              <w:tc>
                <w:tcPr>
                  <w:tcW w:w="4423" w:type="dxa"/>
                </w:tcPr>
                <w:p w14:paraId="55821D15" w14:textId="77777777" w:rsidR="003801CE" w:rsidRDefault="00B613A3">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14:paraId="55821D16" w14:textId="77777777" w:rsidR="003801CE" w:rsidRDefault="00B613A3">
                  <w:pPr>
                    <w:pStyle w:val="afa"/>
                    <w:ind w:firstLine="0"/>
                    <w:rPr>
                      <w:sz w:val="24"/>
                      <w:lang w:val="en-US"/>
                    </w:rPr>
                  </w:pPr>
                  <w:r>
                    <w:rPr>
                      <w:sz w:val="24"/>
                      <w:lang w:val="en-US"/>
                    </w:rPr>
                    <w:t>0,50</w:t>
                  </w:r>
                </w:p>
              </w:tc>
            </w:tr>
            <w:tr w:rsidR="006D2B87" w:rsidRPr="00514332" w14:paraId="55821D1A" w14:textId="77777777" w:rsidTr="004D6B74">
              <w:tc>
                <w:tcPr>
                  <w:tcW w:w="4423" w:type="dxa"/>
                </w:tcPr>
                <w:p w14:paraId="55821D18" w14:textId="77777777" w:rsidR="003801CE" w:rsidRDefault="00B613A3">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14:paraId="55821D19" w14:textId="77777777" w:rsidR="003801CE" w:rsidRDefault="00B613A3">
                  <w:pPr>
                    <w:pStyle w:val="afa"/>
                    <w:ind w:firstLine="0"/>
                    <w:rPr>
                      <w:sz w:val="24"/>
                      <w:lang w:val="en-US"/>
                    </w:rPr>
                  </w:pPr>
                  <w:r>
                    <w:rPr>
                      <w:sz w:val="24"/>
                      <w:lang w:val="en-US"/>
                    </w:rPr>
                    <w:t>0,15</w:t>
                  </w:r>
                </w:p>
              </w:tc>
            </w:tr>
            <w:tr w:rsidR="006D2B87" w:rsidRPr="00514332" w14:paraId="55821D1D" w14:textId="77777777" w:rsidTr="004D6B74">
              <w:tc>
                <w:tcPr>
                  <w:tcW w:w="4423" w:type="dxa"/>
                </w:tcPr>
                <w:p w14:paraId="55821D1B" w14:textId="77777777" w:rsidR="003801CE" w:rsidRDefault="00B613A3">
                  <w:pPr>
                    <w:pStyle w:val="afa"/>
                    <w:ind w:firstLine="0"/>
                    <w:rPr>
                      <w:sz w:val="24"/>
                    </w:rPr>
                  </w:pPr>
                  <w:r>
                    <w:rPr>
                      <w:sz w:val="24"/>
                    </w:rPr>
                    <w:t xml:space="preserve">Опыт выполнения работ (суммарная стоимость договоров, аналогичных предмету закупки) </w:t>
                  </w:r>
                </w:p>
              </w:tc>
              <w:tc>
                <w:tcPr>
                  <w:tcW w:w="2551" w:type="dxa"/>
                </w:tcPr>
                <w:p w14:paraId="55821D1C" w14:textId="77777777" w:rsidR="003801CE" w:rsidRDefault="00B613A3">
                  <w:pPr>
                    <w:pStyle w:val="afa"/>
                    <w:ind w:firstLine="0"/>
                    <w:rPr>
                      <w:sz w:val="24"/>
                      <w:lang w:val="en-US"/>
                    </w:rPr>
                  </w:pPr>
                  <w:r>
                    <w:rPr>
                      <w:sz w:val="24"/>
                      <w:lang w:val="en-US"/>
                    </w:rPr>
                    <w:t>0,20</w:t>
                  </w:r>
                </w:p>
              </w:tc>
            </w:tr>
            <w:tr w:rsidR="006D2B87" w:rsidRPr="00514332" w14:paraId="55821D20" w14:textId="77777777" w:rsidTr="004D6B74">
              <w:tc>
                <w:tcPr>
                  <w:tcW w:w="4423" w:type="dxa"/>
                </w:tcPr>
                <w:p w14:paraId="55821D1E" w14:textId="77777777" w:rsidR="003801CE" w:rsidRDefault="00B613A3">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14:paraId="55821D1F" w14:textId="77777777" w:rsidR="003801CE" w:rsidRDefault="00B613A3">
                  <w:pPr>
                    <w:pStyle w:val="afa"/>
                    <w:ind w:firstLine="0"/>
                    <w:rPr>
                      <w:sz w:val="24"/>
                      <w:lang w:val="en-US"/>
                    </w:rPr>
                  </w:pPr>
                  <w:r>
                    <w:rPr>
                      <w:sz w:val="24"/>
                      <w:lang w:val="en-US"/>
                    </w:rPr>
                    <w:t>0,10</w:t>
                  </w:r>
                </w:p>
              </w:tc>
            </w:tr>
            <w:tr w:rsidR="006D2B87" w:rsidRPr="00514332" w14:paraId="55821D23" w14:textId="77777777" w:rsidTr="004D6B74">
              <w:tc>
                <w:tcPr>
                  <w:tcW w:w="4423" w:type="dxa"/>
                </w:tcPr>
                <w:p w14:paraId="55821D21" w14:textId="77777777" w:rsidR="003801CE" w:rsidRDefault="00B613A3">
                  <w:pPr>
                    <w:pStyle w:val="afa"/>
                    <w:ind w:firstLine="0"/>
                    <w:rPr>
                      <w:sz w:val="24"/>
                    </w:rPr>
                  </w:pPr>
                  <w:r>
                    <w:rPr>
                      <w:sz w:val="24"/>
                    </w:rPr>
                    <w:t xml:space="preserve">Размер аванса (указываются претендентом в финансово-коммерческом предложении). Наилучшим признается наименьший размер аванса, предложенный претендентом.   </w:t>
                  </w:r>
                </w:p>
              </w:tc>
              <w:tc>
                <w:tcPr>
                  <w:tcW w:w="2551" w:type="dxa"/>
                </w:tcPr>
                <w:p w14:paraId="55821D22" w14:textId="77777777" w:rsidR="003801CE" w:rsidRDefault="00B613A3">
                  <w:pPr>
                    <w:pStyle w:val="afa"/>
                    <w:ind w:firstLine="0"/>
                    <w:rPr>
                      <w:sz w:val="24"/>
                      <w:lang w:val="en-US"/>
                    </w:rPr>
                  </w:pPr>
                  <w:r>
                    <w:rPr>
                      <w:sz w:val="24"/>
                      <w:lang w:val="en-US"/>
                    </w:rPr>
                    <w:t>0,05</w:t>
                  </w:r>
                </w:p>
              </w:tc>
            </w:tr>
          </w:tbl>
          <w:p w14:paraId="55821D24" w14:textId="77777777" w:rsidR="007D6548" w:rsidRPr="00F86FAA" w:rsidRDefault="007D6548" w:rsidP="003D3596">
            <w:pPr>
              <w:pStyle w:val="afa"/>
              <w:rPr>
                <w:b/>
                <w:i/>
                <w:sz w:val="24"/>
              </w:rPr>
            </w:pPr>
          </w:p>
        </w:tc>
      </w:tr>
      <w:tr w:rsidR="00736D40" w:rsidRPr="00F86FAA" w14:paraId="55821D38" w14:textId="77777777" w:rsidTr="004D6B74">
        <w:tc>
          <w:tcPr>
            <w:tcW w:w="426" w:type="dxa"/>
          </w:tcPr>
          <w:p w14:paraId="55821D26"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55821D27"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14:paraId="55821D2F" w14:textId="77777777" w:rsidTr="004D6B74">
              <w:tc>
                <w:tcPr>
                  <w:tcW w:w="6974" w:type="dxa"/>
                </w:tcPr>
                <w:p w14:paraId="55821D28" w14:textId="77777777" w:rsidR="0089300C" w:rsidRPr="00D94533" w:rsidRDefault="0089300C" w:rsidP="0089300C">
                  <w:pPr>
                    <w:pStyle w:val="-3"/>
                    <w:tabs>
                      <w:tab w:val="clear" w:pos="1985"/>
                    </w:tabs>
                    <w:suppressAutoHyphens/>
                    <w:ind w:left="629" w:firstLine="0"/>
                    <w:rPr>
                      <w:b/>
                      <w:sz w:val="24"/>
                    </w:rPr>
                  </w:pPr>
                  <w:bookmarkStart w:id="38" w:name="_Hlk188606771"/>
                  <w:r>
                    <w:rPr>
                      <w:b/>
                      <w:sz w:val="24"/>
                    </w:rPr>
                    <w:t>I. Внесение изменений в договор:</w:t>
                  </w:r>
                </w:p>
                <w:p w14:paraId="55821D29" w14:textId="77777777" w:rsidR="003801CE" w:rsidRDefault="00B613A3">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5821D2A"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5821D2B" w14:textId="77777777" w:rsidR="0089300C" w:rsidRPr="002F15C9" w:rsidRDefault="0089300C" w:rsidP="0089300C">
                  <w:pPr>
                    <w:pStyle w:val="-3"/>
                    <w:numPr>
                      <w:ilvl w:val="2"/>
                      <w:numId w:val="0"/>
                    </w:numPr>
                    <w:tabs>
                      <w:tab w:val="num" w:pos="1985"/>
                    </w:tabs>
                    <w:suppressAutoHyphens/>
                    <w:ind w:left="34" w:firstLine="567"/>
                    <w:rPr>
                      <w:sz w:val="24"/>
                    </w:rPr>
                  </w:pPr>
                  <w:r>
                    <w:rPr>
                      <w:sz w:val="24"/>
                    </w:rPr>
                    <w:lastRenderedPageBreak/>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5821D2C"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5821D2D"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5821D2E" w14:textId="77777777" w:rsidR="003801CE" w:rsidRDefault="00B613A3">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14:paraId="55821D31" w14:textId="77777777" w:rsidTr="004D6B74">
              <w:tc>
                <w:tcPr>
                  <w:tcW w:w="6974" w:type="dxa"/>
                </w:tcPr>
                <w:p w14:paraId="55821D30" w14:textId="77777777" w:rsidR="003801CE" w:rsidRDefault="00B613A3">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14:paraId="55821D36" w14:textId="77777777" w:rsidTr="004D6B74">
              <w:tc>
                <w:tcPr>
                  <w:tcW w:w="6974" w:type="dxa"/>
                </w:tcPr>
                <w:p w14:paraId="55821D32" w14:textId="77777777" w:rsidR="00677986" w:rsidRDefault="00677986" w:rsidP="00677986">
                  <w:pPr>
                    <w:pStyle w:val="afa"/>
                    <w:ind w:left="629" w:firstLine="0"/>
                    <w:rPr>
                      <w:b/>
                      <w:sz w:val="24"/>
                    </w:rPr>
                  </w:pPr>
                  <w:r>
                    <w:rPr>
                      <w:b/>
                      <w:sz w:val="24"/>
                    </w:rPr>
                    <w:t>III. Увеличение цены договора:</w:t>
                  </w:r>
                </w:p>
                <w:p w14:paraId="55821D33" w14:textId="77777777" w:rsidR="000D6C23" w:rsidRPr="006B63CB" w:rsidRDefault="000D6C23" w:rsidP="000D6C23">
                  <w:pPr>
                    <w:keepNext/>
                    <w:keepLines/>
                    <w:tabs>
                      <w:tab w:val="left" w:pos="0"/>
                    </w:tabs>
                    <w:ind w:firstLine="493"/>
                    <w:jc w:val="both"/>
                  </w:pPr>
                  <w:r>
                    <w:t>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14:paraId="55821D34" w14:textId="77777777" w:rsidR="000D6C23" w:rsidRPr="006B63CB" w:rsidRDefault="000D6C23" w:rsidP="000D6C23">
                  <w:pPr>
                    <w:keepNext/>
                    <w:keepLines/>
                    <w:tabs>
                      <w:tab w:val="left" w:pos="0"/>
                    </w:tabs>
                    <w:ind w:firstLine="426"/>
                    <w:jc w:val="both"/>
                  </w:pPr>
                  <w:r>
                    <w:t xml:space="preserve">     - метод расчета стоимости выполняемых работ остается неизменным;</w:t>
                  </w:r>
                </w:p>
                <w:p w14:paraId="55821D35" w14:textId="77777777" w:rsidR="003801CE" w:rsidRDefault="000D6C23" w:rsidP="000D6C23">
                  <w:pPr>
                    <w:keepNext/>
                    <w:keepLines/>
                    <w:tabs>
                      <w:tab w:val="left" w:pos="851"/>
                      <w:tab w:val="left" w:pos="1276"/>
                    </w:tabs>
                    <w:ind w:firstLine="720"/>
                    <w:jc w:val="both"/>
                  </w:pPr>
                  <w:r>
                    <w:t xml:space="preserve">- увеличение общей цены по договору за счет увеличения объемов выполняемых Работ в процессе исполнения </w:t>
                  </w:r>
                  <w:proofErr w:type="gramStart"/>
                  <w:r>
                    <w:t>договора</w:t>
                  </w:r>
                  <w:proofErr w:type="gramEnd"/>
                  <w:r>
                    <w:t xml:space="preserve"> возможно не более чем на 10% (десять процентов) от первоначальной цены договора за весь срок действия договора.</w:t>
                  </w:r>
                </w:p>
              </w:tc>
            </w:tr>
            <w:bookmarkEnd w:id="38"/>
          </w:tbl>
          <w:p w14:paraId="55821D37" w14:textId="77777777" w:rsidR="00736D40" w:rsidRPr="00A3070E" w:rsidRDefault="00736D40" w:rsidP="003D3C71">
            <w:pPr>
              <w:pStyle w:val="afa"/>
              <w:ind w:left="601" w:firstLine="0"/>
              <w:rPr>
                <w:sz w:val="24"/>
              </w:rPr>
            </w:pPr>
          </w:p>
        </w:tc>
      </w:tr>
      <w:tr w:rsidR="007D6548" w:rsidRPr="00F86FAA" w14:paraId="55821D3C" w14:textId="77777777" w:rsidTr="004D6B74">
        <w:tc>
          <w:tcPr>
            <w:tcW w:w="426" w:type="dxa"/>
          </w:tcPr>
          <w:p w14:paraId="55821D39"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55821D3A"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55821D3B" w14:textId="77777777" w:rsidR="003801CE" w:rsidRDefault="0091647C">
            <w:pPr>
              <w:pStyle w:val="1a"/>
              <w:ind w:firstLine="0"/>
              <w:rPr>
                <w:sz w:val="24"/>
                <w:szCs w:val="24"/>
              </w:rPr>
            </w:pPr>
            <w:r>
              <w:rPr>
                <w:sz w:val="24"/>
                <w:szCs w:val="24"/>
              </w:rPr>
              <w:t>Д</w:t>
            </w:r>
            <w:r w:rsidR="00B613A3">
              <w:rPr>
                <w:sz w:val="24"/>
                <w:szCs w:val="24"/>
              </w:rPr>
              <w:t>опускается</w:t>
            </w:r>
          </w:p>
        </w:tc>
      </w:tr>
      <w:tr w:rsidR="001356F1" w:rsidRPr="00F86FAA" w14:paraId="55821D40" w14:textId="77777777" w:rsidTr="004D6B74">
        <w:tc>
          <w:tcPr>
            <w:tcW w:w="426" w:type="dxa"/>
          </w:tcPr>
          <w:p w14:paraId="55821D3D"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55821D3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5821D3F" w14:textId="77777777" w:rsidR="003801CE" w:rsidRDefault="00B613A3">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55821D44" w14:textId="77777777" w:rsidTr="004D6B74">
        <w:tc>
          <w:tcPr>
            <w:tcW w:w="426" w:type="dxa"/>
          </w:tcPr>
          <w:p w14:paraId="55821D41"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55821D42" w14:textId="77777777" w:rsidR="00DF6AE3" w:rsidRPr="00F86FAA" w:rsidRDefault="00BB306F">
            <w:pPr>
              <w:pStyle w:val="Default"/>
              <w:rPr>
                <w:b/>
                <w:color w:val="auto"/>
              </w:rPr>
            </w:pPr>
            <w:r>
              <w:rPr>
                <w:b/>
                <w:color w:val="auto"/>
              </w:rPr>
              <w:t>Обеспечение Заявки</w:t>
            </w:r>
          </w:p>
        </w:tc>
        <w:tc>
          <w:tcPr>
            <w:tcW w:w="7200" w:type="dxa"/>
          </w:tcPr>
          <w:p w14:paraId="55821D43" w14:textId="77777777" w:rsidR="003801CE" w:rsidRDefault="00B613A3">
            <w:pPr>
              <w:pStyle w:val="1a"/>
              <w:ind w:firstLine="0"/>
              <w:rPr>
                <w:sz w:val="24"/>
                <w:szCs w:val="24"/>
              </w:rPr>
            </w:pPr>
            <w:r>
              <w:rPr>
                <w:sz w:val="24"/>
                <w:szCs w:val="24"/>
              </w:rPr>
              <w:t>Не предусмотрено.</w:t>
            </w:r>
          </w:p>
        </w:tc>
      </w:tr>
      <w:tr w:rsidR="00402A46" w:rsidRPr="00F86FAA" w14:paraId="55821D48" w14:textId="77777777" w:rsidTr="004D6B74">
        <w:tc>
          <w:tcPr>
            <w:tcW w:w="426" w:type="dxa"/>
          </w:tcPr>
          <w:p w14:paraId="55821D45"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55821D46"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tcPr>
          <w:p w14:paraId="55821D47" w14:textId="77777777" w:rsidR="003801CE" w:rsidRDefault="00B613A3">
            <w:pPr>
              <w:jc w:val="both"/>
            </w:pPr>
            <w:r>
              <w:rPr>
                <w:rFonts w:eastAsia="Arial"/>
              </w:rPr>
              <w:t>Не предусмотрено.</w:t>
            </w:r>
          </w:p>
        </w:tc>
      </w:tr>
      <w:tr w:rsidR="00E961FF" w:rsidRPr="004A2CA8" w14:paraId="55821D4C" w14:textId="77777777" w:rsidTr="004D6B74">
        <w:tc>
          <w:tcPr>
            <w:tcW w:w="426" w:type="dxa"/>
          </w:tcPr>
          <w:p w14:paraId="55821D49"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55821D4A" w14:textId="77777777" w:rsidR="00E961FF" w:rsidRPr="004A2CA8" w:rsidRDefault="00E961FF" w:rsidP="00AD2CB8">
            <w:pPr>
              <w:pStyle w:val="Default"/>
              <w:rPr>
                <w:b/>
                <w:color w:val="auto"/>
              </w:rPr>
            </w:pPr>
            <w:r>
              <w:rPr>
                <w:b/>
              </w:rPr>
              <w:t>Срок заключения договора</w:t>
            </w:r>
          </w:p>
        </w:tc>
        <w:tc>
          <w:tcPr>
            <w:tcW w:w="7200" w:type="dxa"/>
          </w:tcPr>
          <w:p w14:paraId="55821D4B" w14:textId="77777777"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55821D50" w14:textId="77777777" w:rsidTr="004D6B74">
        <w:tc>
          <w:tcPr>
            <w:tcW w:w="426" w:type="dxa"/>
          </w:tcPr>
          <w:p w14:paraId="55821D4D"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55821D4E" w14:textId="77777777" w:rsidR="005D5B59" w:rsidRPr="004A2CA8" w:rsidRDefault="00971A21" w:rsidP="00AD2CB8">
            <w:pPr>
              <w:pStyle w:val="Default"/>
              <w:rPr>
                <w:b/>
              </w:rPr>
            </w:pPr>
            <w:r>
              <w:rPr>
                <w:b/>
              </w:rPr>
              <w:t>Срок действия договора</w:t>
            </w:r>
          </w:p>
        </w:tc>
        <w:tc>
          <w:tcPr>
            <w:tcW w:w="7200" w:type="dxa"/>
          </w:tcPr>
          <w:p w14:paraId="55821D4F" w14:textId="77777777" w:rsidR="003801CE" w:rsidRDefault="00B613A3">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а в части взаиморасчетов до полного исполнения Сторонами принятых на себя обязательств. </w:t>
            </w:r>
          </w:p>
        </w:tc>
      </w:tr>
    </w:tbl>
    <w:p w14:paraId="55821D51" w14:textId="77777777" w:rsidR="002079EB" w:rsidRDefault="002079EB" w:rsidP="00D72C8B">
      <w:pPr>
        <w:pStyle w:val="1a"/>
        <w:ind w:firstLine="0"/>
        <w:jc w:val="right"/>
        <w:outlineLvl w:val="0"/>
        <w:rPr>
          <w:rFonts w:eastAsia="MS Mincho"/>
          <w:szCs w:val="28"/>
        </w:rPr>
        <w:sectPr w:rsidR="002079EB" w:rsidSect="00D002E6">
          <w:pgSz w:w="11907" w:h="16840" w:code="9"/>
          <w:pgMar w:top="1134" w:right="851" w:bottom="1134" w:left="1418" w:header="794" w:footer="794" w:gutter="0"/>
          <w:cols w:space="720"/>
          <w:titlePg/>
          <w:docGrid w:linePitch="326"/>
        </w:sectPr>
      </w:pPr>
    </w:p>
    <w:p w14:paraId="55821D52" w14:textId="77777777" w:rsidR="003801CE" w:rsidRDefault="00B613A3">
      <w:pPr>
        <w:pStyle w:val="1a"/>
        <w:ind w:firstLine="0"/>
        <w:jc w:val="right"/>
        <w:outlineLvl w:val="0"/>
        <w:rPr>
          <w:rFonts w:eastAsia="MS Mincho"/>
          <w:szCs w:val="28"/>
        </w:rPr>
      </w:pPr>
      <w:bookmarkStart w:id="39" w:name="_Hlk189578828"/>
      <w:r>
        <w:rPr>
          <w:rFonts w:eastAsia="MS Mincho"/>
          <w:szCs w:val="28"/>
        </w:rPr>
        <w:lastRenderedPageBreak/>
        <w:t>Приложение № 1</w:t>
      </w:r>
    </w:p>
    <w:p w14:paraId="55821D53" w14:textId="77777777" w:rsidR="000954FB" w:rsidRDefault="000954FB" w:rsidP="000954FB">
      <w:pPr>
        <w:ind w:firstLine="425"/>
        <w:jc w:val="right"/>
        <w:rPr>
          <w:sz w:val="28"/>
          <w:szCs w:val="28"/>
        </w:rPr>
      </w:pPr>
      <w:r>
        <w:rPr>
          <w:sz w:val="28"/>
          <w:szCs w:val="28"/>
        </w:rPr>
        <w:t>к документации о закупке</w:t>
      </w:r>
    </w:p>
    <w:bookmarkEnd w:id="39"/>
    <w:p w14:paraId="55821D54" w14:textId="77777777" w:rsidR="000954FB" w:rsidRDefault="000954FB" w:rsidP="000954FB">
      <w:pPr>
        <w:ind w:firstLine="425"/>
        <w:jc w:val="right"/>
        <w:rPr>
          <w:sz w:val="28"/>
          <w:szCs w:val="28"/>
        </w:rPr>
      </w:pPr>
    </w:p>
    <w:p w14:paraId="55821D55" w14:textId="77777777" w:rsidR="000954FB" w:rsidRPr="00445DDD" w:rsidRDefault="000954FB" w:rsidP="000954FB">
      <w:pPr>
        <w:jc w:val="center"/>
        <w:rPr>
          <w:b/>
          <w:sz w:val="28"/>
          <w:szCs w:val="28"/>
        </w:rPr>
      </w:pPr>
      <w:r>
        <w:rPr>
          <w:b/>
          <w:sz w:val="28"/>
          <w:szCs w:val="28"/>
        </w:rPr>
        <w:t>На бланке претендента</w:t>
      </w:r>
    </w:p>
    <w:p w14:paraId="55821D56"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5821D57"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55821D58" w14:textId="77777777" w:rsidR="000954FB" w:rsidRPr="007415F9" w:rsidRDefault="000954FB" w:rsidP="000954FB"/>
    <w:p w14:paraId="55821D59" w14:textId="77777777"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5821D5A" w14:textId="77777777"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821D5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5821D5C" w14:textId="77777777"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55821D5D" w14:textId="77777777" w:rsidR="00C878E0" w:rsidRDefault="00C878E0" w:rsidP="00C878E0">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14:paraId="55821D5E" w14:textId="77777777" w:rsidR="00C878E0" w:rsidRDefault="00C878E0" w:rsidP="00B613A3">
      <w:pPr>
        <w:pStyle w:val="afd"/>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5821D5F" w14:textId="77777777" w:rsidR="00C878E0" w:rsidRDefault="00C878E0" w:rsidP="00B613A3">
      <w:pPr>
        <w:pStyle w:val="afd"/>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5821D60" w14:textId="77777777" w:rsidR="00C878E0" w:rsidRDefault="00C878E0" w:rsidP="00B613A3">
      <w:pPr>
        <w:pStyle w:val="afd"/>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5821D61" w14:textId="77777777" w:rsidR="00C878E0" w:rsidRDefault="00C878E0" w:rsidP="00B613A3">
      <w:pPr>
        <w:pStyle w:val="afd"/>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5821D62" w14:textId="77777777" w:rsidR="00C878E0" w:rsidRPr="00D90120" w:rsidRDefault="00C878E0" w:rsidP="00B613A3">
      <w:pPr>
        <w:pStyle w:val="afd"/>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14:paraId="55821D63" w14:textId="77777777" w:rsidR="00C878E0" w:rsidRPr="00D90120" w:rsidRDefault="00C878E0" w:rsidP="00B613A3">
      <w:pPr>
        <w:pStyle w:val="afd"/>
        <w:widowControl w:val="0"/>
        <w:numPr>
          <w:ilvl w:val="0"/>
          <w:numId w:val="23"/>
        </w:numPr>
        <w:ind w:left="0" w:firstLine="403"/>
        <w:jc w:val="both"/>
        <w:rPr>
          <w:szCs w:val="28"/>
        </w:rPr>
      </w:pPr>
      <w:r>
        <w:t>Не находится в процессе ликвидации;</w:t>
      </w:r>
    </w:p>
    <w:p w14:paraId="55821D64" w14:textId="77777777" w:rsidR="00C878E0" w:rsidRPr="00D90120" w:rsidRDefault="00C878E0" w:rsidP="00B613A3">
      <w:pPr>
        <w:pStyle w:val="afd"/>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5821D65" w14:textId="77777777" w:rsidR="00C878E0" w:rsidRDefault="00C878E0" w:rsidP="00B613A3">
      <w:pPr>
        <w:pStyle w:val="afd"/>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14:paraId="55821D66" w14:textId="77777777" w:rsidR="00C878E0" w:rsidRDefault="00C878E0" w:rsidP="00B613A3">
      <w:pPr>
        <w:pStyle w:val="afd"/>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14:paraId="55821D67" w14:textId="77777777" w:rsidR="00C878E0" w:rsidRDefault="00C878E0" w:rsidP="00B613A3">
      <w:pPr>
        <w:pStyle w:val="afd"/>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5821D68" w14:textId="77777777" w:rsidR="00C878E0" w:rsidRDefault="00C878E0" w:rsidP="00B613A3">
      <w:pPr>
        <w:pStyle w:val="afd"/>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5821D69" w14:textId="77777777" w:rsidR="00C878E0" w:rsidRDefault="00C878E0" w:rsidP="00B613A3">
      <w:pPr>
        <w:pStyle w:val="afd"/>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33"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14:paraId="55821D6A" w14:textId="77777777" w:rsidR="00C878E0" w:rsidRPr="00D90120" w:rsidRDefault="00C878E0" w:rsidP="00B613A3">
      <w:pPr>
        <w:pStyle w:val="afd"/>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14:paraId="55821D6B" w14:textId="77777777" w:rsidR="00C878E0" w:rsidRPr="00A57B0E" w:rsidRDefault="00C878E0" w:rsidP="00B613A3">
      <w:pPr>
        <w:pStyle w:val="afd"/>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5821D6C" w14:textId="77777777" w:rsidR="00C878E0" w:rsidRPr="00D90120" w:rsidRDefault="00C878E0" w:rsidP="00B613A3">
      <w:pPr>
        <w:pStyle w:val="afd"/>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5821D6D" w14:textId="77777777" w:rsidR="00C878E0" w:rsidRPr="00D90120" w:rsidRDefault="00C878E0" w:rsidP="00B613A3">
      <w:pPr>
        <w:pStyle w:val="afd"/>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55821D6E" w14:textId="77777777"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14:paraId="55821D6F" w14:textId="77777777" w:rsidR="00C878E0" w:rsidRDefault="00C878E0" w:rsidP="00B613A3">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5821D70" w14:textId="77777777" w:rsidR="00C878E0" w:rsidRDefault="00C878E0" w:rsidP="00B613A3">
      <w:pPr>
        <w:numPr>
          <w:ilvl w:val="0"/>
          <w:numId w:val="7"/>
        </w:numPr>
        <w:tabs>
          <w:tab w:val="left" w:pos="1418"/>
        </w:tabs>
        <w:ind w:left="0" w:firstLine="709"/>
        <w:jc w:val="both"/>
        <w:rPr>
          <w:sz w:val="28"/>
          <w:szCs w:val="20"/>
        </w:rPr>
      </w:pPr>
      <w:bookmarkStart w:id="40"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14:paraId="55821D71" w14:textId="77777777" w:rsidR="00C878E0" w:rsidRDefault="00C878E0" w:rsidP="00C57267">
      <w:pPr>
        <w:ind w:firstLine="709"/>
        <w:jc w:val="both"/>
        <w:rPr>
          <w:sz w:val="28"/>
          <w:szCs w:val="20"/>
        </w:rPr>
      </w:pPr>
      <w:bookmarkStart w:id="41"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1"/>
    </w:p>
    <w:bookmarkEnd w:id="40"/>
    <w:p w14:paraId="55821D72" w14:textId="77777777" w:rsidR="00C878E0" w:rsidRDefault="00C878E0" w:rsidP="00B613A3">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55821D73" w14:textId="77777777" w:rsidR="00C878E0" w:rsidRDefault="00C878E0" w:rsidP="00B613A3">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5821D74" w14:textId="77777777" w:rsidR="00C878E0" w:rsidRPr="00002090" w:rsidRDefault="00C878E0" w:rsidP="00B613A3">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5821D75" w14:textId="77777777" w:rsidR="00C878E0" w:rsidRPr="00002090" w:rsidRDefault="00C878E0" w:rsidP="00C878E0">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5821D76"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5821D77" w14:textId="77777777"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14:paraId="55821D78" w14:textId="77777777" w:rsidR="000954FB" w:rsidRPr="00D27A82" w:rsidRDefault="000954FB" w:rsidP="000954FB">
      <w:pPr>
        <w:pStyle w:val="1a"/>
        <w:ind w:firstLine="708"/>
      </w:pPr>
    </w:p>
    <w:p w14:paraId="55821D79" w14:textId="77777777" w:rsidR="000954FB" w:rsidRDefault="000954FB" w:rsidP="00305BD2">
      <w:pPr>
        <w:pStyle w:val="afa"/>
        <w:ind w:firstLine="553"/>
        <w:rPr>
          <w:sz w:val="28"/>
          <w:szCs w:val="28"/>
        </w:rPr>
      </w:pPr>
    </w:p>
    <w:p w14:paraId="55821D7A" w14:textId="77777777"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5821D7B" w14:textId="77777777" w:rsidR="000954FB" w:rsidRPr="007415F9" w:rsidRDefault="00533F3B" w:rsidP="000954FB">
      <w:pPr>
        <w:tabs>
          <w:tab w:val="left" w:pos="8640"/>
        </w:tabs>
        <w:jc w:val="center"/>
        <w:rPr>
          <w:i/>
        </w:rPr>
      </w:pPr>
      <w:r>
        <w:rPr>
          <w:i/>
        </w:rPr>
        <w:t xml:space="preserve">                                         (наименование претендента)</w:t>
      </w:r>
    </w:p>
    <w:p w14:paraId="55821D7C"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55821D7D"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55821D7E" w14:textId="77777777" w:rsidR="002079EB" w:rsidRDefault="008A4412" w:rsidP="002079EB">
      <w:pPr>
        <w:pStyle w:val="32"/>
        <w:suppressAutoHyphens/>
        <w:spacing w:after="0"/>
        <w:rPr>
          <w:sz w:val="28"/>
          <w:szCs w:val="28"/>
        </w:rPr>
      </w:pPr>
      <w:r>
        <w:rPr>
          <w:sz w:val="28"/>
          <w:szCs w:val="28"/>
        </w:rPr>
        <w:t>«____» _________ 20___ г.</w:t>
      </w:r>
    </w:p>
    <w:p w14:paraId="55821D7F" w14:textId="77777777" w:rsidR="006B6573" w:rsidRDefault="006B6573" w:rsidP="002079EB">
      <w:pPr>
        <w:pStyle w:val="32"/>
        <w:suppressAutoHyphens/>
        <w:spacing w:after="0"/>
        <w:rPr>
          <w:sz w:val="28"/>
          <w:szCs w:val="28"/>
        </w:rPr>
      </w:pPr>
    </w:p>
    <w:p w14:paraId="55821D80" w14:textId="77777777" w:rsidR="006B6573" w:rsidRDefault="006B6573" w:rsidP="002079EB">
      <w:pPr>
        <w:pStyle w:val="32"/>
        <w:suppressAutoHyphens/>
        <w:spacing w:after="0"/>
        <w:rPr>
          <w:sz w:val="28"/>
          <w:szCs w:val="28"/>
        </w:rPr>
        <w:sectPr w:rsidR="006B6573" w:rsidSect="00D002E6">
          <w:pgSz w:w="11907" w:h="16840" w:code="9"/>
          <w:pgMar w:top="1134" w:right="851" w:bottom="1134" w:left="1418" w:header="794" w:footer="794" w:gutter="0"/>
          <w:cols w:space="720"/>
          <w:titlePg/>
          <w:docGrid w:linePitch="326"/>
        </w:sectPr>
      </w:pPr>
    </w:p>
    <w:p w14:paraId="55821D81" w14:textId="77777777" w:rsidR="003801CE" w:rsidRDefault="00B613A3">
      <w:pPr>
        <w:pStyle w:val="1a"/>
        <w:ind w:firstLine="0"/>
        <w:jc w:val="right"/>
        <w:outlineLvl w:val="0"/>
        <w:rPr>
          <w:rFonts w:eastAsia="Times New Roman"/>
          <w:szCs w:val="28"/>
        </w:rPr>
      </w:pPr>
      <w:bookmarkStart w:id="42" w:name="_Hlk189578921"/>
      <w:r>
        <w:rPr>
          <w:rFonts w:eastAsia="MS Mincho"/>
          <w:szCs w:val="28"/>
        </w:rPr>
        <w:lastRenderedPageBreak/>
        <w:t>Приложение № 2</w:t>
      </w:r>
    </w:p>
    <w:p w14:paraId="55821D82" w14:textId="77777777" w:rsidR="00110975" w:rsidRDefault="00110975" w:rsidP="00110975">
      <w:pPr>
        <w:ind w:firstLine="425"/>
        <w:jc w:val="right"/>
        <w:rPr>
          <w:sz w:val="28"/>
          <w:szCs w:val="28"/>
        </w:rPr>
      </w:pPr>
      <w:r>
        <w:rPr>
          <w:sz w:val="28"/>
          <w:szCs w:val="28"/>
        </w:rPr>
        <w:t>к документации о закупке</w:t>
      </w:r>
    </w:p>
    <w:bookmarkEnd w:id="42"/>
    <w:p w14:paraId="55821D83" w14:textId="77777777" w:rsidR="00110975" w:rsidRDefault="00110975" w:rsidP="00110975">
      <w:pPr>
        <w:pStyle w:val="afa"/>
        <w:jc w:val="center"/>
        <w:rPr>
          <w:b/>
          <w:sz w:val="28"/>
          <w:szCs w:val="28"/>
        </w:rPr>
      </w:pPr>
    </w:p>
    <w:p w14:paraId="55821D84"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55821D85" w14:textId="77777777"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55821D86" w14:textId="77777777" w:rsidR="00110975" w:rsidRPr="007415F9" w:rsidRDefault="00110975" w:rsidP="00110975">
      <w:pPr>
        <w:pStyle w:val="afa"/>
        <w:jc w:val="center"/>
        <w:rPr>
          <w:sz w:val="28"/>
          <w:szCs w:val="28"/>
        </w:rPr>
      </w:pPr>
    </w:p>
    <w:p w14:paraId="55821D87" w14:textId="77777777" w:rsidR="00110975" w:rsidRDefault="00110975" w:rsidP="00110975">
      <w:pPr>
        <w:pStyle w:val="afa"/>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5821D88" w14:textId="77777777"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14:paraId="55821D89" w14:textId="77777777"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14:paraId="55821D8A"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5821D8B"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55821D8C" w14:textId="77777777"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5821D8D" w14:textId="77777777"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5821D8E"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55821D8F"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55821D90" w14:textId="77777777" w:rsidR="00110975" w:rsidRDefault="00110975" w:rsidP="00110975">
      <w:pPr>
        <w:pStyle w:val="afa"/>
        <w:ind w:firstLine="698"/>
        <w:rPr>
          <w:sz w:val="28"/>
          <w:szCs w:val="28"/>
        </w:rPr>
      </w:pPr>
      <w:r>
        <w:rPr>
          <w:sz w:val="28"/>
          <w:szCs w:val="28"/>
        </w:rPr>
        <w:t>Адрес сайта компании: ______________________________________</w:t>
      </w:r>
    </w:p>
    <w:p w14:paraId="55821D91" w14:textId="77777777" w:rsidR="00110975" w:rsidRDefault="00110975" w:rsidP="00110975">
      <w:pPr>
        <w:pStyle w:val="afa"/>
        <w:ind w:firstLine="0"/>
        <w:rPr>
          <w:sz w:val="20"/>
          <w:szCs w:val="20"/>
        </w:rPr>
      </w:pPr>
    </w:p>
    <w:p w14:paraId="55821D92" w14:textId="77777777"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5821D93" w14:textId="77777777"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14:paraId="55821D94" w14:textId="77777777" w:rsidR="00110975" w:rsidRDefault="00110975" w:rsidP="00110975">
      <w:pPr>
        <w:pStyle w:val="afa"/>
        <w:ind w:firstLine="696"/>
        <w:rPr>
          <w:sz w:val="28"/>
          <w:szCs w:val="28"/>
        </w:rPr>
      </w:pPr>
      <w:r>
        <w:rPr>
          <w:sz w:val="28"/>
          <w:szCs w:val="28"/>
        </w:rPr>
        <w:t>Юридический адрес ________________________________________</w:t>
      </w:r>
    </w:p>
    <w:p w14:paraId="55821D95" w14:textId="77777777" w:rsidR="00110975" w:rsidRDefault="00110975" w:rsidP="00110975">
      <w:pPr>
        <w:pStyle w:val="afa"/>
        <w:ind w:firstLine="696"/>
        <w:rPr>
          <w:sz w:val="28"/>
          <w:szCs w:val="28"/>
        </w:rPr>
      </w:pPr>
      <w:r>
        <w:rPr>
          <w:sz w:val="28"/>
          <w:szCs w:val="28"/>
        </w:rPr>
        <w:t>Почтовый адрес ___________________________________________</w:t>
      </w:r>
    </w:p>
    <w:p w14:paraId="55821D96" w14:textId="77777777"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5821D97" w14:textId="77777777"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55821D98" w14:textId="77777777" w:rsidR="00110975" w:rsidRDefault="00110975" w:rsidP="00110975">
      <w:pPr>
        <w:pStyle w:val="afa"/>
        <w:ind w:firstLine="698"/>
        <w:rPr>
          <w:sz w:val="28"/>
          <w:szCs w:val="28"/>
        </w:rPr>
      </w:pPr>
      <w:r>
        <w:rPr>
          <w:sz w:val="28"/>
          <w:szCs w:val="28"/>
        </w:rPr>
        <w:t>Адрес электронной почты __________________@_______________</w:t>
      </w:r>
    </w:p>
    <w:p w14:paraId="55821D99" w14:textId="77777777" w:rsidR="00110975" w:rsidRDefault="00110975" w:rsidP="00110975">
      <w:pPr>
        <w:pStyle w:val="afa"/>
        <w:ind w:firstLine="698"/>
        <w:rPr>
          <w:sz w:val="28"/>
          <w:szCs w:val="28"/>
        </w:rPr>
      </w:pPr>
      <w:r>
        <w:rPr>
          <w:sz w:val="28"/>
          <w:szCs w:val="28"/>
        </w:rPr>
        <w:t>Зарегистрированный адрес офиса _____________________________</w:t>
      </w:r>
    </w:p>
    <w:p w14:paraId="55821D9A" w14:textId="77777777" w:rsid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14:paraId="55821D9B" w14:textId="77777777" w:rsidR="00110975" w:rsidRDefault="00110975" w:rsidP="00110975">
      <w:pPr>
        <w:pStyle w:val="afa"/>
        <w:tabs>
          <w:tab w:val="left" w:pos="1080"/>
        </w:tabs>
        <w:ind w:firstLine="0"/>
        <w:rPr>
          <w:sz w:val="28"/>
          <w:szCs w:val="28"/>
        </w:rPr>
      </w:pPr>
      <w:r>
        <w:rPr>
          <w:sz w:val="28"/>
          <w:szCs w:val="28"/>
        </w:rPr>
        <w:t>2. Руководитель_____________________</w:t>
      </w:r>
    </w:p>
    <w:p w14:paraId="55821D9C" w14:textId="77777777" w:rsidR="00110975" w:rsidRDefault="00110975" w:rsidP="00110975">
      <w:pPr>
        <w:pStyle w:val="afa"/>
        <w:tabs>
          <w:tab w:val="left" w:pos="1080"/>
        </w:tabs>
        <w:ind w:firstLine="0"/>
        <w:rPr>
          <w:sz w:val="28"/>
          <w:szCs w:val="28"/>
        </w:rPr>
      </w:pPr>
      <w:r>
        <w:rPr>
          <w:sz w:val="28"/>
          <w:szCs w:val="28"/>
        </w:rPr>
        <w:t>3. Банковские реквизиты______________</w:t>
      </w:r>
    </w:p>
    <w:p w14:paraId="55821D9D" w14:textId="77777777"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5821D9E" w14:textId="77777777" w:rsidR="00110975" w:rsidRDefault="00110975" w:rsidP="00147510">
      <w:pPr>
        <w:tabs>
          <w:tab w:val="left" w:pos="9639"/>
        </w:tabs>
        <w:ind w:firstLine="539"/>
        <w:jc w:val="both"/>
        <w:rPr>
          <w:b/>
          <w:sz w:val="28"/>
          <w:szCs w:val="28"/>
        </w:rPr>
      </w:pPr>
    </w:p>
    <w:p w14:paraId="55821D9F"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5821DA0" w14:textId="77777777"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14:paraId="55821DA1" w14:textId="77777777" w:rsidR="00110975" w:rsidRDefault="00110975" w:rsidP="00110975">
      <w:pPr>
        <w:tabs>
          <w:tab w:val="left" w:pos="9639"/>
        </w:tabs>
        <w:rPr>
          <w:sz w:val="28"/>
          <w:szCs w:val="28"/>
          <w:u w:val="single"/>
        </w:rPr>
      </w:pPr>
    </w:p>
    <w:p w14:paraId="55821DA2"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5821DA3" w14:textId="77777777" w:rsidR="00110975" w:rsidRPr="007415F9" w:rsidRDefault="00110975" w:rsidP="00110975">
      <w:pPr>
        <w:tabs>
          <w:tab w:val="left" w:pos="9639"/>
        </w:tabs>
        <w:jc w:val="right"/>
        <w:rPr>
          <w:i/>
        </w:rPr>
      </w:pPr>
      <w:r>
        <w:rPr>
          <w:i/>
        </w:rPr>
        <w:t>Контактное лицо (должность, ФИО, телефон)</w:t>
      </w:r>
    </w:p>
    <w:p w14:paraId="55821DA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5821DA5" w14:textId="77777777" w:rsidR="00110975" w:rsidRPr="007415F9" w:rsidRDefault="00110975" w:rsidP="00110975">
      <w:pPr>
        <w:tabs>
          <w:tab w:val="left" w:pos="9639"/>
        </w:tabs>
        <w:jc w:val="right"/>
        <w:rPr>
          <w:i/>
        </w:rPr>
      </w:pPr>
      <w:r>
        <w:rPr>
          <w:i/>
        </w:rPr>
        <w:t>Контактное лицо (должность, ФИО, телефон)</w:t>
      </w:r>
    </w:p>
    <w:p w14:paraId="55821DA6"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5821DA7" w14:textId="77777777" w:rsidR="00110975" w:rsidRPr="007415F9" w:rsidRDefault="00110975" w:rsidP="00110975">
      <w:pPr>
        <w:tabs>
          <w:tab w:val="left" w:pos="9639"/>
        </w:tabs>
        <w:jc w:val="right"/>
        <w:rPr>
          <w:i/>
        </w:rPr>
      </w:pPr>
      <w:r>
        <w:rPr>
          <w:i/>
        </w:rPr>
        <w:t>Контактное лицо (должность, ФИО, телефон)</w:t>
      </w:r>
    </w:p>
    <w:p w14:paraId="55821DA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5821DA9" w14:textId="77777777" w:rsidR="00110975" w:rsidRPr="007415F9" w:rsidRDefault="00110975" w:rsidP="00110975">
      <w:pPr>
        <w:tabs>
          <w:tab w:val="left" w:pos="9639"/>
        </w:tabs>
        <w:jc w:val="right"/>
        <w:rPr>
          <w:i/>
        </w:rPr>
      </w:pPr>
      <w:r>
        <w:rPr>
          <w:i/>
        </w:rPr>
        <w:t>Контактное лицо (должность, ФИО, телефон)</w:t>
      </w:r>
    </w:p>
    <w:p w14:paraId="55821DAA" w14:textId="77777777" w:rsidR="00110975" w:rsidRPr="007415F9" w:rsidRDefault="00110975" w:rsidP="00110975">
      <w:pPr>
        <w:pStyle w:val="afa"/>
        <w:rPr>
          <w:rFonts w:eastAsia="Times New Roman"/>
          <w:spacing w:val="-13"/>
          <w:sz w:val="28"/>
          <w:szCs w:val="28"/>
        </w:rPr>
      </w:pPr>
    </w:p>
    <w:p w14:paraId="55821DAB"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5821DAC" w14:textId="77777777" w:rsidR="000519F8" w:rsidRPr="007415F9" w:rsidRDefault="000519F8" w:rsidP="000519F8">
      <w:pPr>
        <w:tabs>
          <w:tab w:val="left" w:pos="8640"/>
        </w:tabs>
        <w:jc w:val="center"/>
        <w:rPr>
          <w:i/>
        </w:rPr>
      </w:pPr>
      <w:r>
        <w:rPr>
          <w:i/>
        </w:rPr>
        <w:t xml:space="preserve">                                         (наименование претендента)</w:t>
      </w:r>
    </w:p>
    <w:p w14:paraId="55821DA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5821DAE"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5821DAF" w14:textId="77777777" w:rsidR="000519F8" w:rsidRDefault="000519F8" w:rsidP="000519F8">
      <w:pPr>
        <w:pStyle w:val="32"/>
        <w:suppressAutoHyphens/>
        <w:spacing w:after="0"/>
        <w:rPr>
          <w:sz w:val="28"/>
          <w:szCs w:val="28"/>
        </w:rPr>
      </w:pPr>
      <w:r>
        <w:rPr>
          <w:sz w:val="28"/>
          <w:szCs w:val="28"/>
        </w:rPr>
        <w:t>«____» _________ 20___ г.</w:t>
      </w:r>
    </w:p>
    <w:p w14:paraId="55821DB0" w14:textId="77777777" w:rsidR="00510148" w:rsidRDefault="00510148">
      <w:pPr>
        <w:suppressAutoHyphens w:val="0"/>
        <w:rPr>
          <w:sz w:val="28"/>
          <w:szCs w:val="28"/>
        </w:rPr>
      </w:pPr>
      <w:r>
        <w:rPr>
          <w:sz w:val="28"/>
          <w:szCs w:val="28"/>
        </w:rPr>
        <w:br w:type="page"/>
      </w:r>
    </w:p>
    <w:p w14:paraId="55821DB1" w14:textId="77777777" w:rsidR="006B7625" w:rsidRDefault="006B7625" w:rsidP="006B7625">
      <w:pPr>
        <w:pStyle w:val="afa"/>
        <w:ind w:firstLine="0"/>
        <w:jc w:val="left"/>
        <w:rPr>
          <w:b/>
          <w:sz w:val="28"/>
          <w:szCs w:val="28"/>
        </w:rPr>
      </w:pPr>
    </w:p>
    <w:p w14:paraId="55821DB2" w14:textId="77777777"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14:paraId="55821DB3" w14:textId="77777777" w:rsidR="00110975" w:rsidRPr="000802B7" w:rsidRDefault="00110975" w:rsidP="00110975">
      <w:pPr>
        <w:pStyle w:val="afa"/>
        <w:jc w:val="center"/>
        <w:rPr>
          <w:b/>
          <w:sz w:val="28"/>
          <w:szCs w:val="28"/>
        </w:rPr>
      </w:pPr>
    </w:p>
    <w:p w14:paraId="55821DB4" w14:textId="77777777" w:rsidR="00110975" w:rsidRPr="000802B7" w:rsidRDefault="00110975" w:rsidP="00110975">
      <w:pPr>
        <w:pStyle w:val="afa"/>
        <w:jc w:val="center"/>
        <w:rPr>
          <w:b/>
          <w:sz w:val="28"/>
          <w:szCs w:val="28"/>
        </w:rPr>
      </w:pPr>
    </w:p>
    <w:p w14:paraId="55821DB5"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5821DB6" w14:textId="77777777" w:rsidR="00110975" w:rsidRPr="000802B7" w:rsidRDefault="00110975" w:rsidP="00110975">
      <w:pPr>
        <w:pStyle w:val="afa"/>
        <w:ind w:left="709" w:firstLine="0"/>
        <w:jc w:val="left"/>
        <w:rPr>
          <w:sz w:val="28"/>
          <w:szCs w:val="28"/>
        </w:rPr>
      </w:pPr>
    </w:p>
    <w:p w14:paraId="55821DB7"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5821DB8" w14:textId="77777777" w:rsidR="00110975" w:rsidRPr="008F1253" w:rsidRDefault="00110975" w:rsidP="00110975">
      <w:pPr>
        <w:pStyle w:val="afa"/>
        <w:ind w:firstLine="0"/>
        <w:jc w:val="left"/>
        <w:rPr>
          <w:sz w:val="28"/>
          <w:szCs w:val="28"/>
        </w:rPr>
      </w:pPr>
    </w:p>
    <w:p w14:paraId="55821DB9"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5821DBA" w14:textId="77777777" w:rsidR="00110975" w:rsidRPr="008F1253" w:rsidRDefault="00110975" w:rsidP="00110975">
      <w:pPr>
        <w:pStyle w:val="afa"/>
        <w:ind w:firstLine="0"/>
        <w:jc w:val="left"/>
        <w:rPr>
          <w:sz w:val="28"/>
          <w:szCs w:val="28"/>
        </w:rPr>
      </w:pPr>
    </w:p>
    <w:p w14:paraId="55821DBB"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55821DBC" w14:textId="77777777" w:rsidR="00110975" w:rsidRPr="000802B7" w:rsidRDefault="00110975" w:rsidP="00110975">
      <w:pPr>
        <w:pStyle w:val="afa"/>
        <w:ind w:left="709" w:firstLine="0"/>
        <w:jc w:val="left"/>
        <w:rPr>
          <w:sz w:val="28"/>
          <w:szCs w:val="28"/>
        </w:rPr>
      </w:pPr>
    </w:p>
    <w:p w14:paraId="55821DBD"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55821DBE" w14:textId="77777777" w:rsidR="00110975" w:rsidRPr="000802B7" w:rsidRDefault="00110975" w:rsidP="00110975">
      <w:pPr>
        <w:pStyle w:val="afa"/>
        <w:ind w:firstLine="0"/>
        <w:jc w:val="left"/>
        <w:rPr>
          <w:sz w:val="28"/>
          <w:szCs w:val="28"/>
        </w:rPr>
      </w:pPr>
    </w:p>
    <w:p w14:paraId="55821DBF"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5821DC0" w14:textId="77777777" w:rsidR="00110975" w:rsidRPr="000802B7" w:rsidRDefault="00110975" w:rsidP="00110975">
      <w:pPr>
        <w:pStyle w:val="afa"/>
        <w:ind w:firstLine="0"/>
        <w:jc w:val="left"/>
        <w:rPr>
          <w:sz w:val="28"/>
          <w:szCs w:val="28"/>
        </w:rPr>
      </w:pPr>
    </w:p>
    <w:p w14:paraId="55821DC1" w14:textId="77777777" w:rsidR="00110975" w:rsidRDefault="00110975" w:rsidP="00B613A3">
      <w:pPr>
        <w:pStyle w:val="afa"/>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5821DC2" w14:textId="77777777" w:rsidR="00110975" w:rsidRDefault="00110975" w:rsidP="00110975">
      <w:pPr>
        <w:pStyle w:val="aff7"/>
        <w:rPr>
          <w:sz w:val="28"/>
          <w:szCs w:val="28"/>
        </w:rPr>
      </w:pPr>
    </w:p>
    <w:p w14:paraId="55821DC3" w14:textId="77777777" w:rsidR="00142EF8" w:rsidRDefault="00142EF8" w:rsidP="00B613A3">
      <w:pPr>
        <w:pStyle w:val="afa"/>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5821DC4" w14:textId="77777777" w:rsidR="00142EF8" w:rsidRDefault="00142EF8" w:rsidP="00142EF8">
      <w:pPr>
        <w:pStyle w:val="aff7"/>
        <w:rPr>
          <w:sz w:val="28"/>
          <w:szCs w:val="28"/>
        </w:rPr>
      </w:pPr>
    </w:p>
    <w:p w14:paraId="55821DC5" w14:textId="77777777" w:rsidR="00110975" w:rsidRPr="00CF5FBB" w:rsidRDefault="00110975" w:rsidP="00CF5FBB">
      <w:pPr>
        <w:rPr>
          <w:sz w:val="28"/>
          <w:szCs w:val="28"/>
        </w:rPr>
      </w:pPr>
    </w:p>
    <w:p w14:paraId="55821DC6" w14:textId="77777777" w:rsidR="00110975" w:rsidRDefault="00110975" w:rsidP="00110975">
      <w:pPr>
        <w:pStyle w:val="afa"/>
        <w:ind w:left="709" w:firstLine="0"/>
        <w:jc w:val="left"/>
        <w:rPr>
          <w:sz w:val="28"/>
          <w:szCs w:val="28"/>
        </w:rPr>
      </w:pPr>
    </w:p>
    <w:p w14:paraId="55821DC7" w14:textId="77777777"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5821DC8" w14:textId="77777777" w:rsidR="000519F8" w:rsidRPr="007415F9" w:rsidRDefault="000519F8" w:rsidP="000519F8">
      <w:pPr>
        <w:tabs>
          <w:tab w:val="left" w:pos="8640"/>
        </w:tabs>
        <w:jc w:val="center"/>
        <w:rPr>
          <w:i/>
        </w:rPr>
      </w:pPr>
      <w:r>
        <w:rPr>
          <w:i/>
        </w:rPr>
        <w:t xml:space="preserve">                                         (наименование претендента)</w:t>
      </w:r>
    </w:p>
    <w:p w14:paraId="55821DC9"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5821DCA"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55821DCB" w14:textId="77777777" w:rsidR="000519F8" w:rsidRDefault="000519F8" w:rsidP="000519F8">
      <w:pPr>
        <w:pStyle w:val="32"/>
        <w:suppressAutoHyphens/>
        <w:spacing w:after="0"/>
        <w:rPr>
          <w:sz w:val="28"/>
          <w:szCs w:val="28"/>
        </w:rPr>
      </w:pPr>
      <w:r>
        <w:rPr>
          <w:sz w:val="28"/>
          <w:szCs w:val="28"/>
        </w:rPr>
        <w:t>«____» _________ 20___ г.</w:t>
      </w:r>
    </w:p>
    <w:p w14:paraId="55821DCC" w14:textId="77777777" w:rsidR="006B6573" w:rsidRDefault="006B6573" w:rsidP="002079EB">
      <w:pPr>
        <w:pStyle w:val="32"/>
        <w:suppressAutoHyphens/>
        <w:spacing w:after="0"/>
        <w:rPr>
          <w:sz w:val="28"/>
          <w:szCs w:val="28"/>
        </w:rPr>
      </w:pPr>
    </w:p>
    <w:p w14:paraId="55821DCD" w14:textId="77777777" w:rsidR="006B6573" w:rsidRDefault="006B6573" w:rsidP="002079EB">
      <w:pPr>
        <w:pStyle w:val="32"/>
        <w:suppressAutoHyphens/>
        <w:spacing w:after="0"/>
        <w:rPr>
          <w:sz w:val="28"/>
          <w:szCs w:val="28"/>
        </w:rPr>
        <w:sectPr w:rsidR="006B6573" w:rsidSect="00D002E6">
          <w:pgSz w:w="11907" w:h="16840" w:code="9"/>
          <w:pgMar w:top="1134" w:right="851" w:bottom="1134" w:left="1418" w:header="794" w:footer="794" w:gutter="0"/>
          <w:cols w:space="720"/>
          <w:titlePg/>
          <w:docGrid w:linePitch="326"/>
        </w:sectPr>
      </w:pPr>
    </w:p>
    <w:p w14:paraId="55821DCE" w14:textId="77777777" w:rsidR="003801CE" w:rsidRDefault="00B613A3">
      <w:pPr>
        <w:pStyle w:val="1a"/>
        <w:ind w:firstLine="0"/>
        <w:jc w:val="right"/>
        <w:outlineLvl w:val="0"/>
        <w:rPr>
          <w:szCs w:val="28"/>
        </w:rPr>
      </w:pPr>
      <w:bookmarkStart w:id="43" w:name="_Hlk189579004"/>
      <w:r>
        <w:lastRenderedPageBreak/>
        <w:t>Приложение</w:t>
      </w:r>
      <w:r>
        <w:rPr>
          <w:rFonts w:eastAsia="MS Mincho"/>
          <w:szCs w:val="28"/>
        </w:rPr>
        <w:t xml:space="preserve"> № </w:t>
      </w:r>
      <w:r>
        <w:t>3</w:t>
      </w:r>
    </w:p>
    <w:p w14:paraId="55821DCF"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55821DD0" w14:textId="77777777" w:rsidR="00C10125" w:rsidRDefault="00C10125" w:rsidP="00C10125">
      <w:pPr>
        <w:pStyle w:val="afa"/>
        <w:ind w:firstLine="0"/>
        <w:jc w:val="left"/>
        <w:rPr>
          <w:rFonts w:eastAsia="Times New Roman"/>
          <w:sz w:val="28"/>
          <w:szCs w:val="28"/>
        </w:rPr>
      </w:pPr>
    </w:p>
    <w:p w14:paraId="55821DD1" w14:textId="77777777" w:rsidR="00D002E6" w:rsidRDefault="00D002E6" w:rsidP="00D002E6">
      <w:pPr>
        <w:pStyle w:val="afa"/>
        <w:ind w:firstLine="0"/>
        <w:jc w:val="left"/>
        <w:rPr>
          <w:rFonts w:eastAsia="Times New Roman"/>
          <w:sz w:val="28"/>
          <w:szCs w:val="28"/>
        </w:rPr>
      </w:pPr>
    </w:p>
    <w:p w14:paraId="55821DD2" w14:textId="77777777" w:rsidR="00D002E6" w:rsidRPr="003C7F96" w:rsidRDefault="00B613A3" w:rsidP="00D002E6">
      <w:pPr>
        <w:pStyle w:val="afa"/>
        <w:spacing w:after="120"/>
        <w:ind w:firstLine="0"/>
        <w:jc w:val="center"/>
        <w:outlineLvl w:val="1"/>
        <w:rPr>
          <w:b/>
          <w:sz w:val="28"/>
          <w:szCs w:val="28"/>
        </w:rPr>
      </w:pPr>
      <w:bookmarkStart w:id="44" w:name="OLE_LINK1"/>
      <w:bookmarkStart w:id="45" w:name="OLE_LINK2"/>
      <w:r>
        <w:rPr>
          <w:b/>
          <w:sz w:val="28"/>
          <w:szCs w:val="28"/>
        </w:rPr>
        <w:t>Финансово-коммерческое предложение</w:t>
      </w:r>
      <w:bookmarkEnd w:id="44"/>
      <w:bookmarkEnd w:id="45"/>
    </w:p>
    <w:p w14:paraId="55821DD3" w14:textId="77777777" w:rsidR="00D002E6" w:rsidRDefault="00B613A3" w:rsidP="00D002E6">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55821DD4" w14:textId="77777777" w:rsidR="00D002E6" w:rsidRPr="003C7F96" w:rsidRDefault="00B613A3" w:rsidP="00D002E6">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14:paraId="55821DD5" w14:textId="77777777" w:rsidR="00D002E6" w:rsidRPr="003C7F96" w:rsidRDefault="00B613A3" w:rsidP="00D002E6">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55821DD6" w14:textId="77777777" w:rsidR="00D002E6" w:rsidRPr="003C7F96" w:rsidRDefault="00B613A3" w:rsidP="00D002E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55821DD7" w14:textId="77777777" w:rsidR="00D002E6" w:rsidRPr="003C7F96" w:rsidRDefault="00B613A3" w:rsidP="00D002E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723" w:type="pct"/>
        <w:jc w:val="center"/>
        <w:tblLayout w:type="fixed"/>
        <w:tblLook w:val="0000" w:firstRow="0" w:lastRow="0" w:firstColumn="0" w:lastColumn="0" w:noHBand="0" w:noVBand="0"/>
      </w:tblPr>
      <w:tblGrid>
        <w:gridCol w:w="689"/>
        <w:gridCol w:w="2975"/>
        <w:gridCol w:w="1562"/>
        <w:gridCol w:w="1130"/>
        <w:gridCol w:w="992"/>
        <w:gridCol w:w="1960"/>
      </w:tblGrid>
      <w:tr w:rsidR="00D002E6" w:rsidRPr="003C7F96" w14:paraId="55821DE0" w14:textId="77777777" w:rsidTr="00D002E6">
        <w:trPr>
          <w:trHeight w:val="2484"/>
          <w:jc w:val="center"/>
        </w:trPr>
        <w:tc>
          <w:tcPr>
            <w:tcW w:w="370" w:type="pct"/>
            <w:tcBorders>
              <w:top w:val="single" w:sz="4" w:space="0" w:color="auto"/>
              <w:left w:val="single" w:sz="4" w:space="0" w:color="auto"/>
              <w:bottom w:val="single" w:sz="4" w:space="0" w:color="auto"/>
              <w:right w:val="single" w:sz="4" w:space="0" w:color="auto"/>
            </w:tcBorders>
            <w:vAlign w:val="center"/>
          </w:tcPr>
          <w:p w14:paraId="55821DD8" w14:textId="77777777" w:rsidR="00D002E6" w:rsidRPr="003C7F96" w:rsidRDefault="00B613A3" w:rsidP="00D002E6">
            <w:pPr>
              <w:spacing w:after="160" w:line="259" w:lineRule="auto"/>
              <w:rPr>
                <w:rFonts w:eastAsia="Calibri"/>
                <w:lang w:eastAsia="en-US"/>
              </w:rPr>
            </w:pPr>
            <w:r>
              <w:rPr>
                <w:rFonts w:eastAsia="Calibri"/>
                <w:sz w:val="22"/>
                <w:szCs w:val="22"/>
                <w:lang w:eastAsia="en-US"/>
              </w:rPr>
              <w:t xml:space="preserve">№ </w:t>
            </w:r>
            <w:proofErr w:type="gramStart"/>
            <w:r>
              <w:rPr>
                <w:rFonts w:eastAsia="Calibri"/>
                <w:sz w:val="22"/>
                <w:szCs w:val="22"/>
                <w:lang w:eastAsia="en-US"/>
              </w:rPr>
              <w:t>п</w:t>
            </w:r>
            <w:proofErr w:type="gramEnd"/>
            <w:r>
              <w:rPr>
                <w:rFonts w:eastAsia="Calibri"/>
                <w:sz w:val="22"/>
                <w:szCs w:val="22"/>
                <w:lang w:eastAsia="en-US"/>
              </w:rPr>
              <w:t>/п</w:t>
            </w:r>
          </w:p>
        </w:tc>
        <w:tc>
          <w:tcPr>
            <w:tcW w:w="1598" w:type="pct"/>
            <w:tcBorders>
              <w:top w:val="single" w:sz="4" w:space="0" w:color="auto"/>
              <w:left w:val="single" w:sz="4" w:space="0" w:color="auto"/>
              <w:bottom w:val="single" w:sz="4" w:space="0" w:color="auto"/>
              <w:right w:val="single" w:sz="4" w:space="0" w:color="auto"/>
            </w:tcBorders>
            <w:vAlign w:val="center"/>
          </w:tcPr>
          <w:p w14:paraId="55821DD9" w14:textId="77777777" w:rsidR="00D002E6" w:rsidRPr="003C7F96" w:rsidRDefault="00B613A3" w:rsidP="00D002E6">
            <w:pPr>
              <w:spacing w:after="160" w:line="259" w:lineRule="auto"/>
              <w:rPr>
                <w:rFonts w:eastAsia="Calibri"/>
                <w:lang w:eastAsia="en-US"/>
              </w:rPr>
            </w:pPr>
            <w:r>
              <w:rPr>
                <w:rFonts w:eastAsia="Calibri"/>
                <w:sz w:val="22"/>
                <w:szCs w:val="22"/>
                <w:lang w:eastAsia="en-US"/>
              </w:rPr>
              <w:t>Наименование товаров, работ, услуг</w:t>
            </w:r>
          </w:p>
          <w:p w14:paraId="55821DDA" w14:textId="77777777" w:rsidR="00D002E6" w:rsidRPr="003C7F96" w:rsidRDefault="00D002E6" w:rsidP="00D002E6">
            <w:pPr>
              <w:spacing w:after="160" w:line="259" w:lineRule="auto"/>
              <w:rPr>
                <w:rFonts w:eastAsia="Calibri"/>
                <w:lang w:eastAsia="en-US"/>
              </w:rPr>
            </w:pPr>
          </w:p>
        </w:tc>
        <w:tc>
          <w:tcPr>
            <w:tcW w:w="839" w:type="pct"/>
            <w:tcBorders>
              <w:top w:val="single" w:sz="4" w:space="0" w:color="auto"/>
              <w:left w:val="single" w:sz="4" w:space="0" w:color="auto"/>
              <w:bottom w:val="single" w:sz="4" w:space="0" w:color="auto"/>
              <w:right w:val="single" w:sz="4" w:space="0" w:color="auto"/>
            </w:tcBorders>
            <w:vAlign w:val="center"/>
          </w:tcPr>
          <w:p w14:paraId="55821DDB" w14:textId="77777777" w:rsidR="00D002E6" w:rsidRPr="003C7F96" w:rsidRDefault="00E5719F" w:rsidP="00D002E6">
            <w:pPr>
              <w:spacing w:after="160" w:line="259" w:lineRule="auto"/>
              <w:rPr>
                <w:rFonts w:eastAsia="Calibri"/>
                <w:lang w:eastAsia="en-US"/>
              </w:rPr>
            </w:pPr>
            <w:r>
              <w:rPr>
                <w:rFonts w:eastAsia="Calibri"/>
                <w:sz w:val="22"/>
                <w:szCs w:val="22"/>
                <w:lang w:eastAsia="en-US"/>
              </w:rPr>
              <w:t>Цена за весь объем работ/цена Договора в руб., без учета НДС</w:t>
            </w:r>
          </w:p>
        </w:tc>
        <w:tc>
          <w:tcPr>
            <w:tcW w:w="607" w:type="pct"/>
            <w:tcBorders>
              <w:top w:val="single" w:sz="4" w:space="0" w:color="auto"/>
              <w:left w:val="single" w:sz="4" w:space="0" w:color="auto"/>
              <w:bottom w:val="single" w:sz="4" w:space="0" w:color="auto"/>
              <w:right w:val="single" w:sz="4" w:space="0" w:color="auto"/>
            </w:tcBorders>
            <w:vAlign w:val="center"/>
          </w:tcPr>
          <w:p w14:paraId="55821DDC" w14:textId="77777777" w:rsidR="009C664D" w:rsidRPr="003C7F96" w:rsidRDefault="00B613A3" w:rsidP="009C664D">
            <w:pPr>
              <w:jc w:val="both"/>
              <w:rPr>
                <w:rFonts w:eastAsia="Calibri"/>
                <w:lang w:eastAsia="en-US"/>
              </w:rPr>
            </w:pPr>
            <w:r>
              <w:rPr>
                <w:rFonts w:eastAsia="Calibri"/>
                <w:sz w:val="22"/>
                <w:szCs w:val="22"/>
                <w:lang w:eastAsia="en-US"/>
              </w:rPr>
              <w:t>Срок выполнения работ в календарных днях</w:t>
            </w:r>
            <w:r w:rsidR="00E5719F">
              <w:rPr>
                <w:rFonts w:eastAsia="Calibri"/>
                <w:sz w:val="22"/>
                <w:szCs w:val="22"/>
                <w:lang w:eastAsia="en-US"/>
              </w:rPr>
              <w:t xml:space="preserve"> </w:t>
            </w:r>
          </w:p>
          <w:p w14:paraId="55821DDD" w14:textId="77777777" w:rsidR="00D002E6" w:rsidRPr="003C7F96" w:rsidRDefault="00D002E6" w:rsidP="009C664D">
            <w:pPr>
              <w:jc w:val="both"/>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vAlign w:val="center"/>
          </w:tcPr>
          <w:p w14:paraId="55821DDE" w14:textId="77777777" w:rsidR="00D002E6" w:rsidRPr="003C7F96" w:rsidRDefault="00B613A3" w:rsidP="009C664D">
            <w:pPr>
              <w:spacing w:after="160" w:line="259" w:lineRule="auto"/>
              <w:rPr>
                <w:rFonts w:eastAsia="Calibri"/>
                <w:lang w:eastAsia="en-US"/>
              </w:rPr>
            </w:pPr>
            <w:r>
              <w:rPr>
                <w:rFonts w:eastAsia="Calibri"/>
                <w:sz w:val="22"/>
                <w:szCs w:val="22"/>
                <w:lang w:eastAsia="en-US"/>
              </w:rPr>
              <w:t xml:space="preserve">Гарантийный срок, </w:t>
            </w:r>
            <w:proofErr w:type="spellStart"/>
            <w:proofErr w:type="gramStart"/>
            <w:r>
              <w:rPr>
                <w:rFonts w:eastAsia="Calibri"/>
                <w:sz w:val="22"/>
                <w:szCs w:val="22"/>
                <w:lang w:eastAsia="en-US"/>
              </w:rPr>
              <w:t>мес</w:t>
            </w:r>
            <w:proofErr w:type="spellEnd"/>
            <w:proofErr w:type="gramEnd"/>
          </w:p>
        </w:tc>
        <w:tc>
          <w:tcPr>
            <w:tcW w:w="1053" w:type="pct"/>
            <w:tcBorders>
              <w:top w:val="single" w:sz="4" w:space="0" w:color="auto"/>
              <w:left w:val="single" w:sz="4" w:space="0" w:color="auto"/>
              <w:bottom w:val="single" w:sz="4" w:space="0" w:color="auto"/>
              <w:right w:val="single" w:sz="4" w:space="0" w:color="auto"/>
            </w:tcBorders>
            <w:vAlign w:val="center"/>
          </w:tcPr>
          <w:p w14:paraId="55821DDF" w14:textId="77777777" w:rsidR="00D002E6" w:rsidRPr="003C7F96" w:rsidRDefault="00B613A3" w:rsidP="00D002E6">
            <w:pPr>
              <w:spacing w:after="160" w:line="259" w:lineRule="auto"/>
              <w:rPr>
                <w:rFonts w:eastAsia="Calibri"/>
                <w:lang w:eastAsia="en-US"/>
              </w:rPr>
            </w:pPr>
            <w:r>
              <w:rPr>
                <w:rFonts w:eastAsia="Calibri"/>
                <w:sz w:val="22"/>
                <w:szCs w:val="22"/>
                <w:lang w:eastAsia="en-US"/>
              </w:rPr>
              <w:t>Условия оплаты</w:t>
            </w:r>
            <w:r w:rsidR="00713DC9">
              <w:rPr>
                <w:rFonts w:eastAsia="Calibri"/>
                <w:sz w:val="22"/>
                <w:szCs w:val="22"/>
                <w:lang w:eastAsia="en-US"/>
              </w:rPr>
              <w:t>, размер аванса</w:t>
            </w:r>
            <w:r w:rsidR="00160EB7">
              <w:rPr>
                <w:rFonts w:eastAsia="Calibri"/>
                <w:sz w:val="22"/>
                <w:szCs w:val="22"/>
                <w:lang w:eastAsia="en-US"/>
              </w:rPr>
              <w:t xml:space="preserve"> (</w:t>
            </w:r>
            <w:r w:rsidR="00F745AB">
              <w:rPr>
                <w:rFonts w:eastAsia="Calibri"/>
                <w:sz w:val="22"/>
                <w:szCs w:val="22"/>
                <w:lang w:eastAsia="en-US"/>
              </w:rPr>
              <w:t>выбрать вариант)</w:t>
            </w:r>
          </w:p>
        </w:tc>
      </w:tr>
      <w:tr w:rsidR="00D002E6" w:rsidRPr="003C7F96" w14:paraId="55821DE7" w14:textId="77777777" w:rsidTr="009C664D">
        <w:trPr>
          <w:trHeight w:hRule="exact" w:val="284"/>
          <w:jc w:val="center"/>
        </w:trPr>
        <w:tc>
          <w:tcPr>
            <w:tcW w:w="370" w:type="pct"/>
            <w:tcBorders>
              <w:top w:val="nil"/>
              <w:left w:val="single" w:sz="4" w:space="0" w:color="auto"/>
              <w:bottom w:val="single" w:sz="4" w:space="0" w:color="auto"/>
              <w:right w:val="single" w:sz="4" w:space="0" w:color="auto"/>
            </w:tcBorders>
            <w:noWrap/>
            <w:vAlign w:val="center"/>
          </w:tcPr>
          <w:p w14:paraId="55821DE1" w14:textId="77777777" w:rsidR="00D002E6" w:rsidRPr="003C7F96" w:rsidRDefault="00B613A3" w:rsidP="00D002E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vAlign w:val="center"/>
          </w:tcPr>
          <w:p w14:paraId="55821DE2" w14:textId="77777777" w:rsidR="00D002E6" w:rsidRPr="003C7F96" w:rsidRDefault="00B613A3" w:rsidP="00D002E6">
            <w:pPr>
              <w:spacing w:after="160" w:line="259" w:lineRule="auto"/>
              <w:rPr>
                <w:rFonts w:eastAsia="Calibri"/>
                <w:lang w:eastAsia="en-US"/>
              </w:rPr>
            </w:pPr>
            <w:r>
              <w:rPr>
                <w:rFonts w:eastAsia="Calibri"/>
                <w:sz w:val="22"/>
                <w:szCs w:val="22"/>
                <w:lang w:eastAsia="en-US"/>
              </w:rPr>
              <w:t>2</w:t>
            </w:r>
          </w:p>
        </w:tc>
        <w:tc>
          <w:tcPr>
            <w:tcW w:w="839" w:type="pct"/>
            <w:tcBorders>
              <w:top w:val="single" w:sz="4" w:space="0" w:color="auto"/>
              <w:left w:val="nil"/>
              <w:bottom w:val="single" w:sz="4" w:space="0" w:color="auto"/>
              <w:right w:val="single" w:sz="4" w:space="0" w:color="auto"/>
            </w:tcBorders>
            <w:vAlign w:val="center"/>
          </w:tcPr>
          <w:p w14:paraId="55821DE3" w14:textId="77777777" w:rsidR="00D002E6" w:rsidRPr="003C7F96" w:rsidRDefault="00B613A3" w:rsidP="00D002E6">
            <w:pPr>
              <w:spacing w:after="160" w:line="259" w:lineRule="auto"/>
              <w:rPr>
                <w:rFonts w:eastAsia="Calibri"/>
                <w:lang w:eastAsia="en-US"/>
              </w:rPr>
            </w:pPr>
            <w:r>
              <w:rPr>
                <w:rFonts w:eastAsia="Calibri"/>
                <w:sz w:val="22"/>
                <w:szCs w:val="22"/>
                <w:lang w:eastAsia="en-US"/>
              </w:rPr>
              <w:t>3</w:t>
            </w:r>
          </w:p>
        </w:tc>
        <w:tc>
          <w:tcPr>
            <w:tcW w:w="607" w:type="pct"/>
            <w:tcBorders>
              <w:top w:val="single" w:sz="4" w:space="0" w:color="auto"/>
              <w:left w:val="single" w:sz="4" w:space="0" w:color="auto"/>
              <w:bottom w:val="single" w:sz="4" w:space="0" w:color="auto"/>
              <w:right w:val="single" w:sz="4" w:space="0" w:color="auto"/>
            </w:tcBorders>
            <w:vAlign w:val="center"/>
          </w:tcPr>
          <w:p w14:paraId="55821DE4" w14:textId="77777777" w:rsidR="00D002E6" w:rsidRPr="003C7F96" w:rsidRDefault="00B613A3" w:rsidP="00D002E6">
            <w:pPr>
              <w:spacing w:after="160" w:line="259" w:lineRule="auto"/>
              <w:rPr>
                <w:rFonts w:eastAsia="Calibri"/>
                <w:lang w:eastAsia="en-US"/>
              </w:rPr>
            </w:pPr>
            <w:r>
              <w:rPr>
                <w:rFonts w:eastAsia="Calibri"/>
                <w:sz w:val="22"/>
                <w:szCs w:val="22"/>
                <w:lang w:eastAsia="en-US"/>
              </w:rPr>
              <w:t>4</w:t>
            </w:r>
          </w:p>
        </w:tc>
        <w:tc>
          <w:tcPr>
            <w:tcW w:w="533" w:type="pct"/>
            <w:tcBorders>
              <w:top w:val="single" w:sz="4" w:space="0" w:color="auto"/>
              <w:left w:val="single" w:sz="4" w:space="0" w:color="auto"/>
              <w:bottom w:val="single" w:sz="4" w:space="0" w:color="auto"/>
              <w:right w:val="single" w:sz="4" w:space="0" w:color="auto"/>
            </w:tcBorders>
            <w:noWrap/>
            <w:vAlign w:val="center"/>
          </w:tcPr>
          <w:p w14:paraId="55821DE5" w14:textId="77777777" w:rsidR="00D002E6" w:rsidRPr="003C7F96" w:rsidRDefault="00B613A3" w:rsidP="00D002E6">
            <w:pPr>
              <w:spacing w:after="160" w:line="259" w:lineRule="auto"/>
              <w:rPr>
                <w:rFonts w:eastAsia="Calibri"/>
                <w:lang w:eastAsia="en-US"/>
              </w:rPr>
            </w:pPr>
            <w:r>
              <w:rPr>
                <w:rFonts w:eastAsia="Calibri"/>
                <w:sz w:val="22"/>
                <w:szCs w:val="22"/>
                <w:lang w:eastAsia="en-US"/>
              </w:rPr>
              <w:t>5</w:t>
            </w:r>
          </w:p>
        </w:tc>
        <w:tc>
          <w:tcPr>
            <w:tcW w:w="1053" w:type="pct"/>
            <w:tcBorders>
              <w:top w:val="single" w:sz="4" w:space="0" w:color="auto"/>
              <w:left w:val="nil"/>
              <w:bottom w:val="single" w:sz="4" w:space="0" w:color="auto"/>
              <w:right w:val="single" w:sz="4" w:space="0" w:color="auto"/>
            </w:tcBorders>
            <w:vAlign w:val="center"/>
          </w:tcPr>
          <w:p w14:paraId="55821DE6" w14:textId="77777777" w:rsidR="00D002E6" w:rsidRPr="003C7F96" w:rsidRDefault="00B613A3" w:rsidP="00D002E6">
            <w:pPr>
              <w:spacing w:after="160" w:line="259" w:lineRule="auto"/>
              <w:rPr>
                <w:rFonts w:eastAsia="Calibri"/>
                <w:lang w:eastAsia="en-US"/>
              </w:rPr>
            </w:pPr>
            <w:r>
              <w:rPr>
                <w:rFonts w:eastAsia="Calibri"/>
                <w:sz w:val="22"/>
                <w:szCs w:val="22"/>
                <w:lang w:eastAsia="en-US"/>
              </w:rPr>
              <w:t>6</w:t>
            </w:r>
          </w:p>
        </w:tc>
      </w:tr>
      <w:tr w:rsidR="00D002E6" w:rsidRPr="003C7F96" w14:paraId="55821DEF" w14:textId="77777777" w:rsidTr="009C664D">
        <w:trPr>
          <w:trHeight w:hRule="exact" w:val="5430"/>
          <w:jc w:val="center"/>
        </w:trPr>
        <w:tc>
          <w:tcPr>
            <w:tcW w:w="370" w:type="pct"/>
            <w:tcBorders>
              <w:top w:val="nil"/>
              <w:left w:val="single" w:sz="4" w:space="0" w:color="auto"/>
              <w:bottom w:val="single" w:sz="4" w:space="0" w:color="auto"/>
              <w:right w:val="single" w:sz="4" w:space="0" w:color="auto"/>
            </w:tcBorders>
            <w:noWrap/>
          </w:tcPr>
          <w:p w14:paraId="55821DE8" w14:textId="77777777" w:rsidR="00D002E6" w:rsidRPr="003C7F96" w:rsidRDefault="00B613A3" w:rsidP="00D002E6">
            <w:pPr>
              <w:spacing w:after="160" w:line="259" w:lineRule="auto"/>
              <w:rPr>
                <w:rFonts w:eastAsia="Calibri"/>
                <w:lang w:eastAsia="en-US"/>
              </w:rPr>
            </w:pPr>
            <w:r>
              <w:rPr>
                <w:rFonts w:eastAsia="Calibri"/>
                <w:sz w:val="22"/>
                <w:szCs w:val="22"/>
                <w:lang w:eastAsia="en-US"/>
              </w:rPr>
              <w:t>1</w:t>
            </w:r>
          </w:p>
        </w:tc>
        <w:tc>
          <w:tcPr>
            <w:tcW w:w="1598" w:type="pct"/>
            <w:tcBorders>
              <w:top w:val="nil"/>
              <w:left w:val="nil"/>
              <w:bottom w:val="single" w:sz="4" w:space="0" w:color="auto"/>
              <w:right w:val="single" w:sz="4" w:space="0" w:color="auto"/>
            </w:tcBorders>
            <w:noWrap/>
          </w:tcPr>
          <w:p w14:paraId="55821DE9" w14:textId="77777777" w:rsidR="00D002E6" w:rsidRPr="003C7F96" w:rsidRDefault="00B613A3" w:rsidP="00D002E6">
            <w:pPr>
              <w:spacing w:after="160" w:line="259" w:lineRule="auto"/>
              <w:rPr>
                <w:rFonts w:eastAsia="Calibri"/>
                <w:lang w:eastAsia="en-US"/>
              </w:rPr>
            </w:pPr>
            <w:r>
              <w:t>Капитальный ремонт покрытия площадки контейнерной по переработке большегрузных контейнеров инв. № 85 контейнерного терминала Пенза по адресу: г. Пенза, ул. Чаадаева, д. 66</w:t>
            </w:r>
          </w:p>
        </w:tc>
        <w:tc>
          <w:tcPr>
            <w:tcW w:w="839" w:type="pct"/>
            <w:tcBorders>
              <w:top w:val="single" w:sz="4" w:space="0" w:color="auto"/>
              <w:left w:val="nil"/>
              <w:bottom w:val="single" w:sz="4" w:space="0" w:color="auto"/>
              <w:right w:val="single" w:sz="4" w:space="0" w:color="auto"/>
            </w:tcBorders>
          </w:tcPr>
          <w:p w14:paraId="55821DEA" w14:textId="77777777" w:rsidR="00D002E6" w:rsidRPr="003C7F96" w:rsidRDefault="00D002E6" w:rsidP="00D002E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tcPr>
          <w:p w14:paraId="55821DEB" w14:textId="77777777" w:rsidR="00D002E6" w:rsidRPr="009C664D" w:rsidRDefault="004B3149" w:rsidP="009C664D">
            <w:pPr>
              <w:jc w:val="both"/>
              <w:rPr>
                <w:rFonts w:eastAsia="MS Mincho"/>
                <w:i/>
                <w:sz w:val="20"/>
                <w:szCs w:val="20"/>
              </w:rPr>
            </w:pPr>
            <w:r w:rsidRPr="009C664D">
              <w:rPr>
                <w:rFonts w:eastAsia="MS Mincho"/>
                <w:sz w:val="20"/>
                <w:szCs w:val="20"/>
              </w:rPr>
              <w:t>_________(_______) календарных дней</w:t>
            </w:r>
            <w:r>
              <w:rPr>
                <w:rFonts w:eastAsia="MS Mincho"/>
                <w:i/>
                <w:sz w:val="20"/>
                <w:szCs w:val="20"/>
              </w:rPr>
              <w:t xml:space="preserve"> </w:t>
            </w:r>
            <w:proofErr w:type="gramStart"/>
            <w:r>
              <w:rPr>
                <w:rFonts w:eastAsia="MS Mincho"/>
                <w:i/>
                <w:sz w:val="20"/>
                <w:szCs w:val="20"/>
              </w:rPr>
              <w:t>(</w:t>
            </w:r>
            <w:r w:rsidRPr="00160EB7">
              <w:rPr>
                <w:rFonts w:eastAsia="MS Mincho"/>
                <w:i/>
                <w:sz w:val="20"/>
                <w:szCs w:val="20"/>
              </w:rPr>
              <w:t xml:space="preserve"> </w:t>
            </w:r>
            <w:proofErr w:type="gramEnd"/>
            <w:r w:rsidRPr="00160EB7">
              <w:rPr>
                <w:rFonts w:eastAsia="MS Mincho"/>
                <w:i/>
                <w:sz w:val="20"/>
                <w:szCs w:val="20"/>
              </w:rPr>
              <w:t>не более 50 (Пятидесяти) календарных дней с даты, указанной в Уведомлении о начале выполнения работ</w:t>
            </w:r>
            <w:r>
              <w:rPr>
                <w:rFonts w:eastAsia="Calibri"/>
                <w:i/>
                <w:sz w:val="20"/>
                <w:szCs w:val="20"/>
                <w:lang w:eastAsia="en-US"/>
              </w:rPr>
              <w:t>)</w:t>
            </w:r>
          </w:p>
        </w:tc>
        <w:tc>
          <w:tcPr>
            <w:tcW w:w="533" w:type="pct"/>
            <w:tcBorders>
              <w:top w:val="single" w:sz="4" w:space="0" w:color="auto"/>
              <w:left w:val="single" w:sz="4" w:space="0" w:color="auto"/>
              <w:bottom w:val="single" w:sz="4" w:space="0" w:color="auto"/>
              <w:right w:val="single" w:sz="4" w:space="0" w:color="auto"/>
            </w:tcBorders>
            <w:noWrap/>
          </w:tcPr>
          <w:p w14:paraId="55821DEC" w14:textId="77777777" w:rsidR="00D002E6" w:rsidRPr="009C664D" w:rsidRDefault="00713DC9" w:rsidP="009C664D">
            <w:pPr>
              <w:rPr>
                <w:rFonts w:eastAsia="MS Mincho"/>
                <w:sz w:val="20"/>
                <w:szCs w:val="20"/>
              </w:rPr>
            </w:pPr>
            <w:r w:rsidRPr="005E5C47">
              <w:rPr>
                <w:rFonts w:eastAsia="MS Mincho"/>
                <w:sz w:val="20"/>
                <w:szCs w:val="20"/>
              </w:rPr>
              <w:t>_______</w:t>
            </w:r>
            <w:r>
              <w:rPr>
                <w:rFonts w:eastAsia="MS Mincho"/>
                <w:sz w:val="20"/>
                <w:szCs w:val="20"/>
              </w:rPr>
              <w:t xml:space="preserve"> </w:t>
            </w:r>
            <w:r w:rsidRPr="005E5C47">
              <w:rPr>
                <w:rFonts w:eastAsia="MS Mincho"/>
                <w:sz w:val="20"/>
                <w:szCs w:val="20"/>
              </w:rPr>
              <w:t xml:space="preserve">(______) </w:t>
            </w:r>
            <w:r>
              <w:rPr>
                <w:rFonts w:eastAsia="MS Mincho"/>
                <w:sz w:val="20"/>
                <w:szCs w:val="20"/>
              </w:rPr>
              <w:t>месяцев</w:t>
            </w:r>
            <w:r w:rsidRPr="005E5C47">
              <w:rPr>
                <w:rFonts w:eastAsia="MS Mincho"/>
                <w:sz w:val="20"/>
                <w:szCs w:val="20"/>
              </w:rPr>
              <w:t xml:space="preserve"> дней</w:t>
            </w:r>
            <w:r>
              <w:rPr>
                <w:rFonts w:eastAsia="MS Mincho"/>
                <w:i/>
                <w:sz w:val="20"/>
                <w:szCs w:val="20"/>
              </w:rPr>
              <w:t xml:space="preserve"> </w:t>
            </w:r>
            <w:r w:rsidR="004B3149">
              <w:rPr>
                <w:rFonts w:eastAsia="Calibri"/>
                <w:i/>
                <w:sz w:val="20"/>
                <w:szCs w:val="20"/>
                <w:lang w:eastAsia="en-US"/>
              </w:rPr>
              <w:t xml:space="preserve">(не менее </w:t>
            </w:r>
            <w:r w:rsidR="004B3149" w:rsidRPr="00454565">
              <w:rPr>
                <w:rFonts w:eastAsia="Calibri"/>
                <w:i/>
                <w:sz w:val="20"/>
                <w:szCs w:val="20"/>
                <w:lang w:eastAsia="en-US"/>
              </w:rPr>
              <w:t>36 (Тридцать шесть) месяцев со дня, следующего за датой Завершения Работ</w:t>
            </w:r>
            <w:r w:rsidR="004B3149">
              <w:rPr>
                <w:rFonts w:eastAsia="Calibri"/>
                <w:i/>
                <w:sz w:val="20"/>
                <w:szCs w:val="20"/>
                <w:lang w:eastAsia="en-US"/>
              </w:rPr>
              <w:t>)</w:t>
            </w:r>
          </w:p>
        </w:tc>
        <w:tc>
          <w:tcPr>
            <w:tcW w:w="1053" w:type="pct"/>
            <w:tcBorders>
              <w:top w:val="single" w:sz="4" w:space="0" w:color="auto"/>
              <w:left w:val="nil"/>
              <w:bottom w:val="single" w:sz="4" w:space="0" w:color="auto"/>
              <w:right w:val="single" w:sz="4" w:space="0" w:color="auto"/>
            </w:tcBorders>
          </w:tcPr>
          <w:p w14:paraId="55821DED" w14:textId="77777777" w:rsidR="00713DC9" w:rsidRDefault="00713DC9" w:rsidP="00D002E6">
            <w:pPr>
              <w:spacing w:after="160" w:line="259" w:lineRule="auto"/>
              <w:rPr>
                <w:rFonts w:eastAsia="MS Mincho"/>
                <w:sz w:val="20"/>
                <w:szCs w:val="20"/>
              </w:rPr>
            </w:pPr>
            <w:r w:rsidRPr="005E5C47">
              <w:rPr>
                <w:rFonts w:eastAsia="MS Mincho"/>
                <w:sz w:val="20"/>
                <w:szCs w:val="20"/>
              </w:rPr>
              <w:t>_______</w:t>
            </w:r>
            <w:r>
              <w:rPr>
                <w:rFonts w:eastAsia="MS Mincho"/>
                <w:sz w:val="20"/>
                <w:szCs w:val="20"/>
              </w:rPr>
              <w:t xml:space="preserve"> </w:t>
            </w:r>
            <w:r w:rsidRPr="005E5C47">
              <w:rPr>
                <w:rFonts w:eastAsia="MS Mincho"/>
                <w:sz w:val="20"/>
                <w:szCs w:val="20"/>
              </w:rPr>
              <w:t xml:space="preserve">(______) </w:t>
            </w:r>
            <w:r>
              <w:rPr>
                <w:rFonts w:eastAsia="MS Mincho"/>
                <w:sz w:val="20"/>
                <w:szCs w:val="20"/>
              </w:rPr>
              <w:t xml:space="preserve">% авансовый платеж </w:t>
            </w:r>
            <w:r>
              <w:rPr>
                <w:rFonts w:eastAsia="Calibri"/>
                <w:i/>
                <w:sz w:val="20"/>
                <w:szCs w:val="20"/>
                <w:lang w:eastAsia="en-US"/>
              </w:rPr>
              <w:t>(не более 25</w:t>
            </w:r>
            <w:r w:rsidRPr="00454565">
              <w:rPr>
                <w:rFonts w:eastAsia="Calibri"/>
                <w:i/>
                <w:sz w:val="20"/>
                <w:szCs w:val="20"/>
                <w:lang w:eastAsia="en-US"/>
              </w:rPr>
              <w:t xml:space="preserve"> (</w:t>
            </w:r>
            <w:r>
              <w:rPr>
                <w:rFonts w:eastAsia="Calibri"/>
                <w:i/>
                <w:sz w:val="20"/>
                <w:szCs w:val="20"/>
                <w:lang w:eastAsia="en-US"/>
              </w:rPr>
              <w:t>Двадцать пять) %)</w:t>
            </w:r>
            <w:r>
              <w:rPr>
                <w:rFonts w:eastAsia="MS Mincho"/>
                <w:sz w:val="20"/>
                <w:szCs w:val="20"/>
              </w:rPr>
              <w:t xml:space="preserve">. </w:t>
            </w:r>
          </w:p>
          <w:p w14:paraId="55821DEE" w14:textId="77777777" w:rsidR="00D002E6" w:rsidRPr="003C7F96" w:rsidRDefault="00713DC9" w:rsidP="00D002E6">
            <w:pPr>
              <w:spacing w:after="160" w:line="259" w:lineRule="auto"/>
              <w:rPr>
                <w:rFonts w:eastAsia="Calibri"/>
                <w:lang w:eastAsia="en-US"/>
              </w:rPr>
            </w:pPr>
            <w:r>
              <w:rPr>
                <w:rFonts w:eastAsia="MS Mincho"/>
                <w:sz w:val="20"/>
                <w:szCs w:val="20"/>
              </w:rPr>
              <w:t>Вариант оплаты 1, 2, 3, 4</w:t>
            </w:r>
          </w:p>
        </w:tc>
      </w:tr>
      <w:tr w:rsidR="00D002E6" w:rsidRPr="003C7F96" w14:paraId="55821DF5" w14:textId="77777777" w:rsidTr="009C664D">
        <w:trPr>
          <w:trHeight w:hRule="exact" w:val="340"/>
          <w:jc w:val="center"/>
        </w:trPr>
        <w:tc>
          <w:tcPr>
            <w:tcW w:w="1968" w:type="pct"/>
            <w:gridSpan w:val="2"/>
            <w:tcBorders>
              <w:top w:val="nil"/>
              <w:left w:val="single" w:sz="4" w:space="0" w:color="auto"/>
              <w:bottom w:val="single" w:sz="4" w:space="0" w:color="auto"/>
              <w:right w:val="single" w:sz="4" w:space="0" w:color="auto"/>
            </w:tcBorders>
            <w:noWrap/>
            <w:vAlign w:val="center"/>
          </w:tcPr>
          <w:p w14:paraId="55821DF0" w14:textId="77777777" w:rsidR="00D002E6" w:rsidRPr="003C7F96" w:rsidRDefault="00B613A3" w:rsidP="00D002E6">
            <w:pPr>
              <w:spacing w:after="160" w:line="259" w:lineRule="auto"/>
              <w:rPr>
                <w:rFonts w:eastAsia="Calibri"/>
                <w:lang w:eastAsia="en-US"/>
              </w:rPr>
            </w:pPr>
            <w:r>
              <w:rPr>
                <w:rFonts w:eastAsia="Calibri"/>
                <w:sz w:val="22"/>
                <w:szCs w:val="22"/>
                <w:lang w:eastAsia="en-US"/>
              </w:rPr>
              <w:t>Итого:</w:t>
            </w:r>
          </w:p>
        </w:tc>
        <w:tc>
          <w:tcPr>
            <w:tcW w:w="839" w:type="pct"/>
            <w:tcBorders>
              <w:top w:val="single" w:sz="4" w:space="0" w:color="auto"/>
              <w:left w:val="nil"/>
              <w:bottom w:val="single" w:sz="4" w:space="0" w:color="auto"/>
              <w:right w:val="single" w:sz="4" w:space="0" w:color="auto"/>
            </w:tcBorders>
            <w:vAlign w:val="center"/>
          </w:tcPr>
          <w:p w14:paraId="55821DF1" w14:textId="77777777" w:rsidR="00D002E6" w:rsidRPr="003C7F96" w:rsidRDefault="00D002E6" w:rsidP="00D002E6">
            <w:pPr>
              <w:spacing w:after="160" w:line="259" w:lineRule="auto"/>
              <w:rPr>
                <w:rFonts w:eastAsia="Calibri"/>
                <w:lang w:eastAsia="en-US"/>
              </w:rPr>
            </w:pPr>
          </w:p>
        </w:tc>
        <w:tc>
          <w:tcPr>
            <w:tcW w:w="607" w:type="pct"/>
            <w:tcBorders>
              <w:top w:val="single" w:sz="4" w:space="0" w:color="auto"/>
              <w:left w:val="single" w:sz="4" w:space="0" w:color="auto"/>
              <w:bottom w:val="single" w:sz="4" w:space="0" w:color="auto"/>
              <w:right w:val="single" w:sz="4" w:space="0" w:color="auto"/>
            </w:tcBorders>
            <w:vAlign w:val="center"/>
          </w:tcPr>
          <w:p w14:paraId="55821DF2" w14:textId="77777777" w:rsidR="00D002E6" w:rsidRPr="003C7F96" w:rsidRDefault="00D002E6" w:rsidP="00D002E6">
            <w:pPr>
              <w:spacing w:after="160" w:line="259" w:lineRule="auto"/>
              <w:rPr>
                <w:rFonts w:eastAsia="Calibri"/>
                <w:lang w:eastAsia="en-US"/>
              </w:rPr>
            </w:pPr>
          </w:p>
        </w:tc>
        <w:tc>
          <w:tcPr>
            <w:tcW w:w="533" w:type="pct"/>
            <w:tcBorders>
              <w:top w:val="single" w:sz="4" w:space="0" w:color="auto"/>
              <w:left w:val="single" w:sz="4" w:space="0" w:color="auto"/>
              <w:bottom w:val="single" w:sz="4" w:space="0" w:color="auto"/>
              <w:right w:val="single" w:sz="4" w:space="0" w:color="auto"/>
            </w:tcBorders>
            <w:noWrap/>
            <w:vAlign w:val="center"/>
          </w:tcPr>
          <w:p w14:paraId="55821DF3" w14:textId="77777777" w:rsidR="00D002E6" w:rsidRPr="003C7F96" w:rsidRDefault="00D002E6" w:rsidP="00D002E6">
            <w:pPr>
              <w:spacing w:after="160" w:line="259" w:lineRule="auto"/>
              <w:rPr>
                <w:rFonts w:eastAsia="Calibri"/>
                <w:lang w:eastAsia="en-US"/>
              </w:rPr>
            </w:pPr>
          </w:p>
        </w:tc>
        <w:tc>
          <w:tcPr>
            <w:tcW w:w="1053" w:type="pct"/>
            <w:tcBorders>
              <w:top w:val="single" w:sz="4" w:space="0" w:color="auto"/>
              <w:left w:val="nil"/>
              <w:bottom w:val="single" w:sz="4" w:space="0" w:color="auto"/>
              <w:right w:val="single" w:sz="4" w:space="0" w:color="auto"/>
            </w:tcBorders>
            <w:vAlign w:val="center"/>
          </w:tcPr>
          <w:p w14:paraId="55821DF4" w14:textId="77777777" w:rsidR="00D002E6" w:rsidRPr="003C7F96" w:rsidRDefault="00B613A3" w:rsidP="00D002E6">
            <w:pPr>
              <w:spacing w:after="160" w:line="259" w:lineRule="auto"/>
              <w:rPr>
                <w:rFonts w:eastAsia="Calibri"/>
                <w:lang w:eastAsia="en-US"/>
              </w:rPr>
            </w:pPr>
            <w:r>
              <w:rPr>
                <w:rFonts w:eastAsia="Calibri"/>
                <w:sz w:val="22"/>
                <w:szCs w:val="22"/>
                <w:lang w:eastAsia="en-US"/>
              </w:rPr>
              <w:t>-</w:t>
            </w:r>
          </w:p>
        </w:tc>
      </w:tr>
    </w:tbl>
    <w:p w14:paraId="55821DF6" w14:textId="77777777" w:rsidR="00D002E6" w:rsidRDefault="00D002E6" w:rsidP="00D002E6">
      <w:pPr>
        <w:ind w:firstLine="720"/>
        <w:jc w:val="both"/>
        <w:rPr>
          <w:sz w:val="28"/>
          <w:szCs w:val="28"/>
        </w:rPr>
      </w:pPr>
    </w:p>
    <w:p w14:paraId="55821DF7" w14:textId="77777777" w:rsidR="00D002E6" w:rsidRPr="00292FAA" w:rsidRDefault="00B613A3" w:rsidP="00D002E6">
      <w:pPr>
        <w:ind w:firstLine="720"/>
        <w:jc w:val="both"/>
      </w:pPr>
      <w:r>
        <w:t xml:space="preserve">1. Цена, указанная в настоящем финансово-коммерческом предложении по ____________ </w:t>
      </w:r>
      <w:r>
        <w:rPr>
          <w:i/>
        </w:rPr>
        <w:t>(выполнению работ)</w:t>
      </w:r>
      <w:r>
        <w:t xml:space="preserve">, учитывает стоимость всех налогов (кроме НДС), включает все прямые и косвенные расходы подрядчика по выполнению объема работ по договору в том числе:  </w:t>
      </w:r>
      <w:r>
        <w:tab/>
      </w:r>
    </w:p>
    <w:p w14:paraId="55821DF8" w14:textId="77777777" w:rsidR="00D002E6" w:rsidRPr="00292FAA" w:rsidRDefault="00B613A3" w:rsidP="00D002E6">
      <w:pPr>
        <w:ind w:firstLine="567"/>
        <w:jc w:val="both"/>
      </w:pPr>
      <w:r>
        <w:t>−</w:t>
      </w:r>
      <w:r>
        <w:tab/>
        <w:t xml:space="preserve">себестоимость строительства, вознаграждение и стоимость услуг подрядчика, в том числе и в случае привлечения им субподрядчиков и поставщиков; </w:t>
      </w:r>
    </w:p>
    <w:p w14:paraId="55821DF9" w14:textId="77777777" w:rsidR="00D002E6" w:rsidRPr="006C4625" w:rsidRDefault="00B613A3" w:rsidP="00D002E6">
      <w:pPr>
        <w:ind w:firstLine="567"/>
        <w:jc w:val="both"/>
      </w:pPr>
      <w:r>
        <w:lastRenderedPageBreak/>
        <w:t>−</w:t>
      </w:r>
      <w:r>
        <w:tab/>
        <w:t xml:space="preserve">все налоги и сборы, установленные законодательством РФ; </w:t>
      </w:r>
    </w:p>
    <w:p w14:paraId="55821DFA" w14:textId="77777777" w:rsidR="00D002E6" w:rsidRPr="006C4625" w:rsidRDefault="00B613A3" w:rsidP="00D002E6">
      <w:pPr>
        <w:ind w:firstLine="567"/>
        <w:jc w:val="both"/>
      </w:pPr>
      <w:r>
        <w:t>−</w:t>
      </w:r>
      <w:r>
        <w:tab/>
        <w:t xml:space="preserve">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 </w:t>
      </w:r>
      <w:r>
        <w:tab/>
      </w:r>
    </w:p>
    <w:p w14:paraId="55821DFB" w14:textId="77777777" w:rsidR="00D002E6" w:rsidRPr="006C4625" w:rsidRDefault="00B613A3" w:rsidP="00D002E6">
      <w:pPr>
        <w:ind w:firstLine="567"/>
        <w:jc w:val="both"/>
      </w:pPr>
      <w:r>
        <w:t xml:space="preserve">-  </w:t>
      </w:r>
      <w:r>
        <w:tab/>
        <w:t>разработку проекта производства работ;</w:t>
      </w:r>
    </w:p>
    <w:p w14:paraId="55821DFC" w14:textId="77777777" w:rsidR="00D002E6" w:rsidRPr="006C4625" w:rsidRDefault="00B613A3" w:rsidP="00D002E6">
      <w:pPr>
        <w:ind w:firstLine="567"/>
        <w:jc w:val="both"/>
      </w:pPr>
      <w:r>
        <w:t>−</w:t>
      </w:r>
      <w:r>
        <w:tab/>
        <w:t xml:space="preserve">полный объем работ подготовительного периода в пределах строительной площадки, отведенной под строительство объекта; </w:t>
      </w:r>
      <w:r>
        <w:tab/>
      </w:r>
    </w:p>
    <w:p w14:paraId="55821DFD" w14:textId="77777777" w:rsidR="00D002E6" w:rsidRPr="00292FAA" w:rsidRDefault="00B613A3" w:rsidP="00D002E6">
      <w:pPr>
        <w:ind w:firstLine="567"/>
        <w:jc w:val="both"/>
      </w:pPr>
      <w:r>
        <w:t>−</w:t>
      </w:r>
      <w:r>
        <w:tab/>
        <w:t xml:space="preserve">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 </w:t>
      </w:r>
      <w:r>
        <w:tab/>
      </w:r>
    </w:p>
    <w:p w14:paraId="55821DFE" w14:textId="77777777" w:rsidR="00D002E6" w:rsidRPr="00292FAA" w:rsidRDefault="00B613A3" w:rsidP="00D002E6">
      <w:pPr>
        <w:ind w:firstLine="567"/>
        <w:jc w:val="both"/>
      </w:pPr>
      <w:r>
        <w:t>−</w:t>
      </w:r>
      <w:r>
        <w:tab/>
        <w:t xml:space="preserve">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 </w:t>
      </w:r>
    </w:p>
    <w:p w14:paraId="55821DFF" w14:textId="77777777" w:rsidR="00D002E6" w:rsidRPr="00292FAA" w:rsidRDefault="00B613A3" w:rsidP="00D002E6">
      <w:pPr>
        <w:ind w:firstLine="567"/>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 </w:t>
      </w:r>
    </w:p>
    <w:p w14:paraId="55821E00" w14:textId="77777777" w:rsidR="00D002E6" w:rsidRPr="00292FAA" w:rsidRDefault="00B613A3" w:rsidP="00D002E6">
      <w:pPr>
        <w:ind w:firstLine="567"/>
        <w:jc w:val="both"/>
      </w:pPr>
      <w:r>
        <w:t>−</w:t>
      </w:r>
      <w:r>
        <w:tab/>
        <w:t xml:space="preserve">стоимость пусконаладочных работ, необходимых для нормальной эксплуатации результата работ; </w:t>
      </w:r>
      <w:r>
        <w:tab/>
      </w:r>
    </w:p>
    <w:p w14:paraId="55821E01" w14:textId="77777777" w:rsidR="00D002E6" w:rsidRPr="00292FAA" w:rsidRDefault="00B613A3" w:rsidP="00D002E6">
      <w:pPr>
        <w:ind w:firstLine="567"/>
        <w:jc w:val="both"/>
      </w:pPr>
      <w:r>
        <w:t>−</w:t>
      </w:r>
      <w:r>
        <w:tab/>
        <w:t xml:space="preserve">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 </w:t>
      </w:r>
      <w:r>
        <w:tab/>
      </w:r>
    </w:p>
    <w:p w14:paraId="55821E02" w14:textId="77777777" w:rsidR="00D002E6" w:rsidRPr="00292FAA" w:rsidRDefault="00B613A3" w:rsidP="00D002E6">
      <w:pPr>
        <w:ind w:firstLine="567"/>
        <w:jc w:val="both"/>
      </w:pPr>
      <w:r>
        <w:t>−</w:t>
      </w:r>
      <w:r>
        <w:tab/>
        <w:t xml:space="preserve">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 </w:t>
      </w:r>
      <w:r>
        <w:tab/>
      </w:r>
    </w:p>
    <w:p w14:paraId="55821E03" w14:textId="77777777" w:rsidR="00D002E6" w:rsidRPr="00292FAA" w:rsidRDefault="00B613A3" w:rsidP="00D002E6">
      <w:pPr>
        <w:ind w:firstLine="567"/>
        <w:jc w:val="both"/>
      </w:pPr>
      <w:r>
        <w:t>−</w:t>
      </w:r>
      <w:r>
        <w:tab/>
        <w:t xml:space="preserve">транспортные расходы и получение разрешений на транспортировку грузов, доставляемых подрядчиком и привлекаемыми им субподрядчиками; </w:t>
      </w:r>
      <w:r>
        <w:tab/>
      </w:r>
    </w:p>
    <w:p w14:paraId="55821E04" w14:textId="77777777" w:rsidR="00D002E6" w:rsidRPr="00292FAA" w:rsidRDefault="00B613A3" w:rsidP="00D002E6">
      <w:pPr>
        <w:ind w:firstLine="567"/>
        <w:jc w:val="both"/>
      </w:pPr>
      <w:r>
        <w:t>−</w:t>
      </w:r>
      <w:r>
        <w:tab/>
        <w:t xml:space="preserve">накладные расходы, прибыль, лимитированные затраты; </w:t>
      </w:r>
    </w:p>
    <w:p w14:paraId="55821E05" w14:textId="77777777" w:rsidR="00D002E6" w:rsidRPr="00817EF7" w:rsidRDefault="00B613A3" w:rsidP="00D002E6">
      <w:pPr>
        <w:ind w:firstLine="567"/>
        <w:jc w:val="both"/>
      </w:pPr>
      <w:r>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5821E06" w14:textId="77777777" w:rsidR="00D002E6" w:rsidRPr="00817EF7" w:rsidRDefault="00D002E6" w:rsidP="00D002E6">
      <w:pPr>
        <w:ind w:firstLine="720"/>
        <w:jc w:val="both"/>
      </w:pPr>
    </w:p>
    <w:p w14:paraId="55821E07" w14:textId="77777777" w:rsidR="00D002E6" w:rsidRPr="006B5C1F" w:rsidRDefault="00B613A3" w:rsidP="00D002E6">
      <w:pPr>
        <w:ind w:firstLine="720"/>
        <w:jc w:val="both"/>
      </w:pPr>
      <w:r>
        <w:t>__________</w:t>
      </w:r>
      <w:r>
        <w:rPr>
          <w:i/>
        </w:rPr>
        <w:t xml:space="preserve"> (поставка товаров, выполнение работ, оказание услуг)</w:t>
      </w:r>
      <w:r>
        <w:t xml:space="preserve"> облагается НДС по ставке ____%, размер которого </w:t>
      </w:r>
      <w:proofErr w:type="gramStart"/>
      <w:r>
        <w:t>составляет ________/ НДС не облагается</w:t>
      </w:r>
      <w:proofErr w:type="gramEnd"/>
      <w:r>
        <w:t xml:space="preserve"> </w:t>
      </w:r>
      <w:r>
        <w:rPr>
          <w:i/>
        </w:rPr>
        <w:t>(указать необходимое).</w:t>
      </w:r>
    </w:p>
    <w:p w14:paraId="55821E08" w14:textId="77777777" w:rsidR="00D002E6" w:rsidRPr="006B5C1F" w:rsidRDefault="00D002E6" w:rsidP="00D002E6">
      <w:pPr>
        <w:ind w:firstLine="720"/>
      </w:pPr>
    </w:p>
    <w:p w14:paraId="55821E09" w14:textId="77777777" w:rsidR="00D002E6" w:rsidRPr="002C1D5D" w:rsidRDefault="00B613A3" w:rsidP="00D002E6">
      <w:pPr>
        <w:ind w:firstLine="720"/>
      </w:pPr>
      <w:r>
        <w:t xml:space="preserve">2. Дополнительные условия поставки товаров, выполнения работ, оказания услуг _______________________________________________________ </w:t>
      </w:r>
    </w:p>
    <w:p w14:paraId="55821E0A" w14:textId="77777777" w:rsidR="00D002E6" w:rsidRPr="002C1D5D" w:rsidRDefault="00B613A3" w:rsidP="00D002E6">
      <w:pPr>
        <w:ind w:firstLine="720"/>
        <w:rPr>
          <w:i/>
        </w:rPr>
      </w:pPr>
      <w:r>
        <w:rPr>
          <w:i/>
        </w:rPr>
        <w:t>(заполняется претендентом при необходимости).</w:t>
      </w:r>
    </w:p>
    <w:p w14:paraId="55821E0B" w14:textId="77777777" w:rsidR="00D002E6" w:rsidRPr="002C1D5D" w:rsidRDefault="00B613A3" w:rsidP="00D002E6">
      <w:pPr>
        <w:ind w:firstLine="720"/>
        <w:jc w:val="both"/>
      </w:pPr>
      <w:r>
        <w:t xml:space="preserve">3. </w:t>
      </w:r>
      <w:proofErr w:type="gramStart"/>
      <w:r>
        <w:t xml:space="preserve">Осуществлять электронный документооборот (далее – ЭДО) на условиях, изложенных в приложение № 5 к документации о закупке </w:t>
      </w:r>
      <w:r>
        <w:rPr>
          <w:b/>
        </w:rPr>
        <w:t>согласны.</w:t>
      </w:r>
      <w:proofErr w:type="gramEnd"/>
      <w:r>
        <w:rPr>
          <w:b/>
        </w:rPr>
        <w:t xml:space="preserve"> </w:t>
      </w:r>
      <w:proofErr w:type="gramStart"/>
      <w:r>
        <w:t>При осуществлении ЭДО предполагается обмен следующими документами</w:t>
      </w:r>
      <w:r>
        <w:rPr>
          <w:i/>
        </w:rPr>
        <w:t>)</w:t>
      </w:r>
      <w:r>
        <w:t>:</w:t>
      </w:r>
      <w:proofErr w:type="gramEnd"/>
    </w:p>
    <w:p w14:paraId="55821E0C" w14:textId="77777777" w:rsidR="00D002E6" w:rsidRPr="002C1D5D" w:rsidRDefault="00B613A3" w:rsidP="00D002E6">
      <w:pPr>
        <w:ind w:firstLine="720"/>
        <w:jc w:val="both"/>
      </w:pPr>
      <w:r>
        <w:t>- акт сдачи-приемки выполненных работ/оказанных услуг;</w:t>
      </w:r>
    </w:p>
    <w:p w14:paraId="55821E0D" w14:textId="77777777" w:rsidR="00D002E6" w:rsidRPr="006B5C1F" w:rsidRDefault="00B613A3" w:rsidP="00D002E6">
      <w:pPr>
        <w:ind w:firstLine="720"/>
        <w:jc w:val="both"/>
      </w:pPr>
      <w:r>
        <w:t xml:space="preserve">- универсальный передаточный документ (УПД); </w:t>
      </w:r>
    </w:p>
    <w:p w14:paraId="55821E0E" w14:textId="77777777" w:rsidR="00D002E6" w:rsidRPr="006B5C1F" w:rsidRDefault="00B613A3" w:rsidP="00D002E6">
      <w:pPr>
        <w:ind w:firstLine="720"/>
        <w:jc w:val="both"/>
      </w:pPr>
      <w:r>
        <w:t>- счет-фактура;</w:t>
      </w:r>
    </w:p>
    <w:p w14:paraId="55821E0F" w14:textId="77777777" w:rsidR="00D002E6" w:rsidRPr="006B5C1F" w:rsidRDefault="00B613A3" w:rsidP="00D002E6">
      <w:pPr>
        <w:ind w:firstLine="720"/>
        <w:jc w:val="both"/>
      </w:pPr>
      <w:r>
        <w:t>- корректировочный документ/</w:t>
      </w:r>
      <w:proofErr w:type="gramStart"/>
      <w:r>
        <w:t>корректировочная</w:t>
      </w:r>
      <w:proofErr w:type="gramEnd"/>
      <w:r>
        <w:t xml:space="preserve"> счет-фактура.</w:t>
      </w:r>
    </w:p>
    <w:p w14:paraId="55821E10" w14:textId="77777777" w:rsidR="00D002E6" w:rsidRPr="006B5C1F" w:rsidRDefault="00B613A3" w:rsidP="00D002E6">
      <w:pPr>
        <w:ind w:firstLine="720"/>
        <w:jc w:val="both"/>
      </w:pPr>
      <w: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установленного в пункте 22 </w:t>
      </w:r>
      <w:r>
        <w:rPr>
          <w:i/>
        </w:rPr>
        <w:lastRenderedPageBreak/>
        <w:t>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14:paraId="55821E11" w14:textId="77777777" w:rsidR="00D002E6" w:rsidRPr="006B5C1F" w:rsidRDefault="00B613A3" w:rsidP="00D002E6">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14:paraId="55821E12" w14:textId="77777777" w:rsidR="00D002E6" w:rsidRPr="006B5C1F" w:rsidRDefault="00B613A3" w:rsidP="00D002E6">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5821E13" w14:textId="77777777" w:rsidR="00D002E6" w:rsidRPr="006B5C1F" w:rsidRDefault="00B613A3" w:rsidP="00D002E6">
      <w:pPr>
        <w:ind w:firstLine="720"/>
        <w:jc w:val="both"/>
      </w:pPr>
      <w:proofErr w:type="gramStart"/>
      <w:r>
        <w:t>7. ________</w:t>
      </w:r>
      <w:r>
        <w:rPr>
          <w:bCs/>
          <w:i/>
        </w:rPr>
        <w:t>(полное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55821E14" w14:textId="77777777" w:rsidR="00D002E6" w:rsidRPr="006B5C1F" w:rsidRDefault="00B613A3" w:rsidP="00D002E6">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5821E15" w14:textId="77777777" w:rsidR="00D002E6" w:rsidRPr="006B5C1F" w:rsidRDefault="00B613A3" w:rsidP="00D002E6">
      <w:pPr>
        <w:ind w:firstLine="720"/>
        <w:jc w:val="both"/>
        <w:rPr>
          <w:i/>
        </w:rPr>
      </w:pPr>
      <w:r>
        <w:rPr>
          <w:i/>
        </w:rPr>
        <w:t>Следующие приложения являются неотъемлемой частью настоящего финансово-коммерческого предложения:</w:t>
      </w:r>
    </w:p>
    <w:p w14:paraId="55821E16" w14:textId="77777777" w:rsidR="00D002E6" w:rsidRPr="006B5C1F" w:rsidRDefault="00B613A3" w:rsidP="00D002E6">
      <w:pPr>
        <w:rPr>
          <w:i/>
        </w:rPr>
      </w:pPr>
      <w:r>
        <w:rPr>
          <w:i/>
        </w:rPr>
        <w:t>1) приложение № 1 (Смета на выполнение работ) на ___ листах.</w:t>
      </w:r>
    </w:p>
    <w:p w14:paraId="55821E17" w14:textId="77777777" w:rsidR="00D002E6" w:rsidRPr="006B5C1F" w:rsidRDefault="00D002E6" w:rsidP="00D002E6">
      <w:pPr>
        <w:ind w:firstLine="720"/>
        <w:jc w:val="both"/>
        <w:rPr>
          <w:i/>
        </w:rPr>
      </w:pPr>
    </w:p>
    <w:p w14:paraId="55821E18" w14:textId="77777777" w:rsidR="00D002E6" w:rsidRPr="003C7F96" w:rsidRDefault="00D002E6" w:rsidP="00D002E6">
      <w:pPr>
        <w:rPr>
          <w:sz w:val="28"/>
          <w:szCs w:val="28"/>
        </w:rPr>
      </w:pPr>
    </w:p>
    <w:p w14:paraId="55821E19" w14:textId="77777777" w:rsidR="00D002E6" w:rsidRPr="003C7F96" w:rsidRDefault="00B613A3" w:rsidP="00D002E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55821E1A" w14:textId="77777777" w:rsidR="00D002E6" w:rsidRPr="003C7F96" w:rsidRDefault="00B613A3" w:rsidP="00D002E6">
      <w:pPr>
        <w:tabs>
          <w:tab w:val="left" w:pos="8640"/>
        </w:tabs>
        <w:jc w:val="both"/>
        <w:rPr>
          <w:i/>
        </w:rPr>
      </w:pPr>
      <w:r>
        <w:rPr>
          <w:i/>
        </w:rPr>
        <w:t xml:space="preserve">                                                                                      (наименование претендента)</w:t>
      </w:r>
    </w:p>
    <w:p w14:paraId="55821E1B" w14:textId="77777777" w:rsidR="00D002E6" w:rsidRPr="003C7F96" w:rsidRDefault="00B613A3" w:rsidP="00D002E6">
      <w:pPr>
        <w:jc w:val="both"/>
        <w:rPr>
          <w:sz w:val="28"/>
          <w:szCs w:val="28"/>
          <w:lang w:eastAsia="ru-RU"/>
        </w:rPr>
      </w:pPr>
      <w:r>
        <w:rPr>
          <w:sz w:val="28"/>
          <w:szCs w:val="28"/>
          <w:lang w:eastAsia="ru-RU"/>
        </w:rPr>
        <w:t>__________________________________________________________________</w:t>
      </w:r>
    </w:p>
    <w:p w14:paraId="55821E1C" w14:textId="77777777" w:rsidR="00D002E6" w:rsidRPr="003C7F96" w:rsidRDefault="00B613A3" w:rsidP="00D002E6">
      <w:pPr>
        <w:jc w:val="both"/>
        <w:rPr>
          <w:sz w:val="28"/>
          <w:szCs w:val="28"/>
          <w:lang w:eastAsia="ru-RU"/>
        </w:rPr>
      </w:pPr>
      <w:r>
        <w:rPr>
          <w:sz w:val="28"/>
          <w:szCs w:val="28"/>
          <w:lang w:eastAsia="ru-RU"/>
        </w:rPr>
        <w:t>_________________________________________________________________</w:t>
      </w:r>
    </w:p>
    <w:p w14:paraId="55821E1D" w14:textId="77777777" w:rsidR="00D002E6" w:rsidRPr="003C7F96" w:rsidRDefault="00B613A3" w:rsidP="00D002E6">
      <w:pPr>
        <w:jc w:val="both"/>
        <w:rPr>
          <w:i/>
        </w:rPr>
      </w:pPr>
      <w:r>
        <w:rPr>
          <w:i/>
        </w:rPr>
        <w:t xml:space="preserve">                 М.П.</w:t>
      </w:r>
      <w:r>
        <w:rPr>
          <w:i/>
        </w:rPr>
        <w:tab/>
      </w:r>
      <w:r>
        <w:rPr>
          <w:i/>
        </w:rPr>
        <w:tab/>
      </w:r>
      <w:r>
        <w:rPr>
          <w:i/>
        </w:rPr>
        <w:tab/>
        <w:t xml:space="preserve">    (ФИО, должность, подпись)</w:t>
      </w:r>
    </w:p>
    <w:p w14:paraId="55821E1E" w14:textId="77777777" w:rsidR="00D002E6" w:rsidRPr="0054406C" w:rsidRDefault="00B613A3" w:rsidP="00D002E6">
      <w:r>
        <w:rPr>
          <w:sz w:val="28"/>
          <w:szCs w:val="28"/>
          <w:lang w:eastAsia="ru-RU"/>
        </w:rPr>
        <w:t>«____» ____________ 20__ г.</w:t>
      </w:r>
    </w:p>
    <w:p w14:paraId="55821E1F" w14:textId="77777777" w:rsidR="00D002E6" w:rsidRDefault="00D002E6" w:rsidP="00D002E6">
      <w:pPr>
        <w:pStyle w:val="afa"/>
        <w:ind w:firstLine="0"/>
        <w:jc w:val="left"/>
        <w:rPr>
          <w:rFonts w:eastAsia="Times New Roman"/>
          <w:sz w:val="24"/>
          <w:szCs w:val="28"/>
        </w:rPr>
      </w:pPr>
    </w:p>
    <w:p w14:paraId="55821E20" w14:textId="77777777" w:rsidR="00D002E6" w:rsidRPr="00E54094" w:rsidRDefault="00D002E6" w:rsidP="00D002E6"/>
    <w:p w14:paraId="55821E21" w14:textId="77777777" w:rsidR="00D002E6" w:rsidRDefault="00D002E6" w:rsidP="00D002E6">
      <w:pPr>
        <w:pStyle w:val="afa"/>
        <w:jc w:val="center"/>
        <w:outlineLvl w:val="1"/>
        <w:rPr>
          <w:b/>
          <w:sz w:val="28"/>
          <w:szCs w:val="28"/>
        </w:rPr>
      </w:pPr>
    </w:p>
    <w:bookmarkEnd w:id="43"/>
    <w:p w14:paraId="55821E22" w14:textId="77777777" w:rsidR="006B6573" w:rsidRDefault="006B6573" w:rsidP="00EF18CF">
      <w:pPr>
        <w:pStyle w:val="afa"/>
        <w:ind w:firstLine="0"/>
        <w:jc w:val="left"/>
        <w:rPr>
          <w:rFonts w:eastAsia="Times New Roman"/>
          <w:sz w:val="24"/>
          <w:szCs w:val="28"/>
        </w:rPr>
      </w:pPr>
    </w:p>
    <w:p w14:paraId="55821E23" w14:textId="77777777" w:rsidR="00EF18CF" w:rsidRDefault="00EF18CF" w:rsidP="00EF18CF">
      <w:pPr>
        <w:pStyle w:val="afa"/>
        <w:ind w:firstLine="0"/>
        <w:jc w:val="left"/>
        <w:sectPr w:rsidR="00EF18CF" w:rsidSect="00D002E6">
          <w:pgSz w:w="11907" w:h="16840" w:code="9"/>
          <w:pgMar w:top="1134" w:right="851" w:bottom="1134" w:left="1418" w:header="794" w:footer="794" w:gutter="0"/>
          <w:cols w:space="720"/>
          <w:titlePg/>
          <w:docGrid w:linePitch="326"/>
        </w:sectPr>
      </w:pPr>
    </w:p>
    <w:p w14:paraId="55821E24" w14:textId="77777777" w:rsidR="003801CE" w:rsidRDefault="003801CE">
      <w:pPr>
        <w:pStyle w:val="afa"/>
        <w:ind w:firstLine="0"/>
        <w:jc w:val="right"/>
        <w:rPr>
          <w:szCs w:val="28"/>
        </w:rPr>
      </w:pPr>
      <w:bookmarkStart w:id="46" w:name="_Hlk189579038"/>
    </w:p>
    <w:p w14:paraId="55821E25" w14:textId="77777777" w:rsidR="003801CE" w:rsidRDefault="00B613A3">
      <w:pPr>
        <w:pStyle w:val="afa"/>
        <w:ind w:firstLine="0"/>
        <w:jc w:val="right"/>
        <w:rPr>
          <w:szCs w:val="28"/>
        </w:rPr>
      </w:pPr>
      <w:r>
        <w:t>Приложение № 4</w:t>
      </w:r>
    </w:p>
    <w:p w14:paraId="55821E26" w14:textId="77777777" w:rsidR="00C10125" w:rsidRPr="008522E8" w:rsidRDefault="00C10125" w:rsidP="00C10125">
      <w:pPr>
        <w:pStyle w:val="afa"/>
        <w:ind w:firstLine="0"/>
        <w:jc w:val="right"/>
        <w:rPr>
          <w:rFonts w:eastAsia="Times New Roman"/>
          <w:sz w:val="32"/>
          <w:szCs w:val="28"/>
        </w:rPr>
      </w:pPr>
      <w:r>
        <w:rPr>
          <w:sz w:val="28"/>
        </w:rPr>
        <w:t>к документации о закупке</w:t>
      </w:r>
    </w:p>
    <w:p w14:paraId="55821E27" w14:textId="77777777" w:rsidR="00C10125" w:rsidRDefault="00C10125" w:rsidP="00C10125">
      <w:pPr>
        <w:pStyle w:val="afa"/>
        <w:ind w:firstLine="0"/>
        <w:jc w:val="left"/>
        <w:rPr>
          <w:rFonts w:eastAsia="Times New Roman"/>
          <w:sz w:val="28"/>
          <w:szCs w:val="28"/>
        </w:rPr>
      </w:pPr>
    </w:p>
    <w:p w14:paraId="55821E28" w14:textId="77777777" w:rsidR="00D002E6" w:rsidRDefault="00D002E6" w:rsidP="00D002E6">
      <w:pPr>
        <w:pStyle w:val="afa"/>
        <w:ind w:firstLine="0"/>
        <w:jc w:val="left"/>
        <w:rPr>
          <w:rFonts w:eastAsia="Times New Roman"/>
          <w:sz w:val="28"/>
          <w:szCs w:val="28"/>
        </w:rPr>
      </w:pPr>
    </w:p>
    <w:p w14:paraId="55821E29" w14:textId="77777777" w:rsidR="00D002E6" w:rsidRPr="006B63CB" w:rsidRDefault="00B613A3" w:rsidP="00D002E6">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55821E2A" w14:textId="77777777" w:rsidR="00D002E6" w:rsidRPr="006B63CB" w:rsidRDefault="00B613A3" w:rsidP="00D002E6">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D002E6" w:rsidRPr="006B63CB" w14:paraId="55821E32" w14:textId="77777777" w:rsidTr="00D002E6">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55821E2B" w14:textId="77777777" w:rsidR="00D002E6" w:rsidRPr="006B63CB" w:rsidRDefault="00B613A3" w:rsidP="00D002E6">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14:paraId="55821E2C" w14:textId="77777777" w:rsidR="00D002E6" w:rsidRPr="006B63CB" w:rsidRDefault="00B613A3" w:rsidP="00D002E6">
            <w:pPr>
              <w:jc w:val="center"/>
            </w:pPr>
            <w:r>
              <w:t>Дата и номер договора</w:t>
            </w:r>
            <w:r>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14:paraId="55821E2D" w14:textId="77777777" w:rsidR="00D002E6" w:rsidRPr="006B63CB" w:rsidRDefault="00B613A3" w:rsidP="00D002E6">
            <w:pPr>
              <w:jc w:val="center"/>
            </w:pPr>
            <w:r>
              <w:t xml:space="preserve">Предмет договора </w:t>
            </w:r>
            <w:r>
              <w:rPr>
                <w:i/>
                <w:sz w:val="20"/>
                <w:szCs w:val="20"/>
              </w:rPr>
              <w:t>(указываются только договоры по предмету закупки, указанному в подпункте 1.4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55821E2E" w14:textId="77777777" w:rsidR="00D002E6" w:rsidRPr="006B63CB" w:rsidRDefault="00B613A3" w:rsidP="00D002E6">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55821E2F" w14:textId="77777777" w:rsidR="00D002E6" w:rsidRPr="006B63CB" w:rsidRDefault="00B613A3" w:rsidP="00D002E6">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55821E30" w14:textId="77777777" w:rsidR="00D002E6" w:rsidRPr="006B63CB" w:rsidRDefault="00B613A3" w:rsidP="00D002E6">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55821E31" w14:textId="77777777" w:rsidR="00D002E6" w:rsidRPr="006B63CB" w:rsidRDefault="00B613A3" w:rsidP="00D002E6">
            <w:pPr>
              <w:jc w:val="center"/>
            </w:pPr>
            <w:r>
              <w:t xml:space="preserve"> Сумма по документам, подтверждающим факт реализации договора, без учета НДС, руб.</w:t>
            </w:r>
          </w:p>
        </w:tc>
      </w:tr>
      <w:tr w:rsidR="00D002E6" w:rsidRPr="006B63CB" w14:paraId="55821E3A" w14:textId="77777777" w:rsidTr="00D002E6">
        <w:trPr>
          <w:trHeight w:val="274"/>
        </w:trPr>
        <w:tc>
          <w:tcPr>
            <w:tcW w:w="421" w:type="dxa"/>
            <w:tcBorders>
              <w:top w:val="single" w:sz="4" w:space="0" w:color="auto"/>
              <w:left w:val="single" w:sz="4" w:space="0" w:color="auto"/>
              <w:bottom w:val="single" w:sz="4" w:space="0" w:color="auto"/>
              <w:right w:val="single" w:sz="4" w:space="0" w:color="auto"/>
            </w:tcBorders>
          </w:tcPr>
          <w:p w14:paraId="55821E33" w14:textId="77777777" w:rsidR="00D002E6" w:rsidRPr="006B63CB" w:rsidRDefault="00B613A3" w:rsidP="00D002E6">
            <w:r>
              <w:t>1.</w:t>
            </w:r>
          </w:p>
        </w:tc>
        <w:tc>
          <w:tcPr>
            <w:tcW w:w="1135" w:type="dxa"/>
            <w:tcBorders>
              <w:top w:val="single" w:sz="4" w:space="0" w:color="auto"/>
              <w:left w:val="single" w:sz="4" w:space="0" w:color="auto"/>
              <w:bottom w:val="single" w:sz="4" w:space="0" w:color="auto"/>
              <w:right w:val="single" w:sz="4" w:space="0" w:color="auto"/>
            </w:tcBorders>
            <w:vAlign w:val="center"/>
          </w:tcPr>
          <w:p w14:paraId="55821E34" w14:textId="77777777" w:rsidR="00D002E6" w:rsidRPr="006B63CB" w:rsidRDefault="00D002E6" w:rsidP="00D002E6">
            <w:pPr>
              <w:jc w:val="center"/>
            </w:pPr>
          </w:p>
        </w:tc>
        <w:tc>
          <w:tcPr>
            <w:tcW w:w="2805" w:type="dxa"/>
            <w:tcBorders>
              <w:top w:val="single" w:sz="4" w:space="0" w:color="auto"/>
              <w:left w:val="single" w:sz="4" w:space="0" w:color="auto"/>
              <w:bottom w:val="single" w:sz="4" w:space="0" w:color="auto"/>
              <w:right w:val="single" w:sz="4" w:space="0" w:color="auto"/>
            </w:tcBorders>
          </w:tcPr>
          <w:p w14:paraId="55821E35" w14:textId="77777777" w:rsidR="00D002E6" w:rsidRPr="006B63CB" w:rsidRDefault="00D002E6" w:rsidP="00D002E6"/>
        </w:tc>
        <w:tc>
          <w:tcPr>
            <w:tcW w:w="1417" w:type="dxa"/>
            <w:tcBorders>
              <w:top w:val="single" w:sz="4" w:space="0" w:color="auto"/>
              <w:left w:val="single" w:sz="4" w:space="0" w:color="auto"/>
              <w:bottom w:val="single" w:sz="4" w:space="0" w:color="auto"/>
              <w:right w:val="single" w:sz="4" w:space="0" w:color="auto"/>
            </w:tcBorders>
          </w:tcPr>
          <w:p w14:paraId="55821E36" w14:textId="77777777" w:rsidR="00D002E6" w:rsidRPr="006B63CB" w:rsidRDefault="00D002E6" w:rsidP="00D002E6"/>
        </w:tc>
        <w:tc>
          <w:tcPr>
            <w:tcW w:w="1134" w:type="dxa"/>
            <w:tcBorders>
              <w:top w:val="single" w:sz="4" w:space="0" w:color="auto"/>
              <w:left w:val="single" w:sz="4" w:space="0" w:color="auto"/>
              <w:bottom w:val="single" w:sz="4" w:space="0" w:color="auto"/>
              <w:right w:val="single" w:sz="4" w:space="0" w:color="auto"/>
            </w:tcBorders>
          </w:tcPr>
          <w:p w14:paraId="55821E37" w14:textId="77777777" w:rsidR="00D002E6" w:rsidRPr="006B63CB" w:rsidRDefault="00D002E6" w:rsidP="00D002E6"/>
        </w:tc>
        <w:tc>
          <w:tcPr>
            <w:tcW w:w="1701" w:type="dxa"/>
            <w:tcBorders>
              <w:top w:val="single" w:sz="4" w:space="0" w:color="auto"/>
              <w:left w:val="single" w:sz="4" w:space="0" w:color="auto"/>
              <w:bottom w:val="single" w:sz="4" w:space="0" w:color="auto"/>
              <w:right w:val="single" w:sz="4" w:space="0" w:color="auto"/>
            </w:tcBorders>
          </w:tcPr>
          <w:p w14:paraId="55821E38" w14:textId="77777777" w:rsidR="00D002E6" w:rsidRPr="006B63CB" w:rsidRDefault="00D002E6" w:rsidP="00D002E6"/>
        </w:tc>
        <w:tc>
          <w:tcPr>
            <w:tcW w:w="1701" w:type="dxa"/>
            <w:tcBorders>
              <w:top w:val="single" w:sz="4" w:space="0" w:color="auto"/>
              <w:left w:val="single" w:sz="4" w:space="0" w:color="auto"/>
              <w:bottom w:val="single" w:sz="4" w:space="0" w:color="auto"/>
              <w:right w:val="single" w:sz="4" w:space="0" w:color="auto"/>
            </w:tcBorders>
          </w:tcPr>
          <w:p w14:paraId="55821E39" w14:textId="77777777" w:rsidR="00D002E6" w:rsidRPr="006B63CB" w:rsidRDefault="00D002E6" w:rsidP="00D002E6"/>
        </w:tc>
      </w:tr>
      <w:tr w:rsidR="00D002E6" w:rsidRPr="006B63CB" w14:paraId="55821E42" w14:textId="77777777" w:rsidTr="00D002E6">
        <w:trPr>
          <w:trHeight w:val="262"/>
        </w:trPr>
        <w:tc>
          <w:tcPr>
            <w:tcW w:w="421" w:type="dxa"/>
            <w:tcBorders>
              <w:top w:val="single" w:sz="4" w:space="0" w:color="auto"/>
              <w:left w:val="single" w:sz="4" w:space="0" w:color="auto"/>
              <w:bottom w:val="single" w:sz="4" w:space="0" w:color="auto"/>
              <w:right w:val="single" w:sz="4" w:space="0" w:color="auto"/>
            </w:tcBorders>
          </w:tcPr>
          <w:p w14:paraId="55821E3B" w14:textId="77777777" w:rsidR="00D002E6" w:rsidRPr="006B63CB" w:rsidRDefault="00B613A3" w:rsidP="00D002E6">
            <w:r>
              <w:t>2.</w:t>
            </w:r>
          </w:p>
        </w:tc>
        <w:tc>
          <w:tcPr>
            <w:tcW w:w="1135" w:type="dxa"/>
            <w:tcBorders>
              <w:top w:val="single" w:sz="4" w:space="0" w:color="auto"/>
              <w:left w:val="single" w:sz="4" w:space="0" w:color="auto"/>
              <w:bottom w:val="single" w:sz="4" w:space="0" w:color="auto"/>
              <w:right w:val="single" w:sz="4" w:space="0" w:color="auto"/>
            </w:tcBorders>
            <w:vAlign w:val="center"/>
          </w:tcPr>
          <w:p w14:paraId="55821E3C" w14:textId="77777777" w:rsidR="00D002E6" w:rsidRPr="006B63CB" w:rsidRDefault="00D002E6" w:rsidP="00D002E6">
            <w:pPr>
              <w:jc w:val="center"/>
            </w:pPr>
          </w:p>
        </w:tc>
        <w:tc>
          <w:tcPr>
            <w:tcW w:w="2805" w:type="dxa"/>
            <w:tcBorders>
              <w:top w:val="single" w:sz="4" w:space="0" w:color="auto"/>
              <w:left w:val="single" w:sz="4" w:space="0" w:color="auto"/>
              <w:bottom w:val="single" w:sz="4" w:space="0" w:color="auto"/>
              <w:right w:val="single" w:sz="4" w:space="0" w:color="auto"/>
            </w:tcBorders>
          </w:tcPr>
          <w:p w14:paraId="55821E3D" w14:textId="77777777" w:rsidR="00D002E6" w:rsidRPr="006B63CB" w:rsidRDefault="00D002E6" w:rsidP="00D002E6"/>
        </w:tc>
        <w:tc>
          <w:tcPr>
            <w:tcW w:w="1417" w:type="dxa"/>
            <w:tcBorders>
              <w:top w:val="single" w:sz="4" w:space="0" w:color="auto"/>
              <w:left w:val="single" w:sz="4" w:space="0" w:color="auto"/>
              <w:bottom w:val="single" w:sz="4" w:space="0" w:color="auto"/>
              <w:right w:val="single" w:sz="4" w:space="0" w:color="auto"/>
            </w:tcBorders>
          </w:tcPr>
          <w:p w14:paraId="55821E3E" w14:textId="77777777" w:rsidR="00D002E6" w:rsidRPr="006B63CB" w:rsidRDefault="00D002E6" w:rsidP="00D002E6"/>
        </w:tc>
        <w:tc>
          <w:tcPr>
            <w:tcW w:w="1134" w:type="dxa"/>
            <w:tcBorders>
              <w:top w:val="single" w:sz="4" w:space="0" w:color="auto"/>
              <w:left w:val="single" w:sz="4" w:space="0" w:color="auto"/>
              <w:bottom w:val="single" w:sz="4" w:space="0" w:color="auto"/>
              <w:right w:val="single" w:sz="4" w:space="0" w:color="auto"/>
            </w:tcBorders>
          </w:tcPr>
          <w:p w14:paraId="55821E3F" w14:textId="77777777" w:rsidR="00D002E6" w:rsidRPr="006B63CB" w:rsidRDefault="00D002E6" w:rsidP="00D002E6"/>
        </w:tc>
        <w:tc>
          <w:tcPr>
            <w:tcW w:w="1701" w:type="dxa"/>
            <w:tcBorders>
              <w:top w:val="single" w:sz="4" w:space="0" w:color="auto"/>
              <w:left w:val="single" w:sz="4" w:space="0" w:color="auto"/>
              <w:bottom w:val="single" w:sz="4" w:space="0" w:color="auto"/>
              <w:right w:val="single" w:sz="4" w:space="0" w:color="auto"/>
            </w:tcBorders>
          </w:tcPr>
          <w:p w14:paraId="55821E40" w14:textId="77777777" w:rsidR="00D002E6" w:rsidRPr="006B63CB" w:rsidRDefault="00D002E6" w:rsidP="00D002E6"/>
        </w:tc>
        <w:tc>
          <w:tcPr>
            <w:tcW w:w="1701" w:type="dxa"/>
            <w:tcBorders>
              <w:top w:val="single" w:sz="4" w:space="0" w:color="auto"/>
              <w:left w:val="single" w:sz="4" w:space="0" w:color="auto"/>
              <w:bottom w:val="single" w:sz="4" w:space="0" w:color="auto"/>
              <w:right w:val="single" w:sz="4" w:space="0" w:color="auto"/>
            </w:tcBorders>
          </w:tcPr>
          <w:p w14:paraId="55821E41" w14:textId="77777777" w:rsidR="00D002E6" w:rsidRPr="006B63CB" w:rsidRDefault="00D002E6" w:rsidP="00D002E6"/>
        </w:tc>
      </w:tr>
      <w:tr w:rsidR="00D002E6" w:rsidRPr="00B2127E" w14:paraId="55821E46" w14:textId="77777777" w:rsidTr="00D002E6">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55821E43" w14:textId="77777777" w:rsidR="00D002E6" w:rsidRPr="006B63CB" w:rsidRDefault="00B613A3" w:rsidP="00D002E6">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14:paraId="55821E44" w14:textId="77777777" w:rsidR="00D002E6" w:rsidRPr="006B63CB" w:rsidRDefault="00B613A3" w:rsidP="00D002E6">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55821E45" w14:textId="77777777" w:rsidR="00D002E6" w:rsidRPr="00B2127E" w:rsidRDefault="00B613A3" w:rsidP="00D002E6">
            <w:pPr>
              <w:rPr>
                <w:i/>
                <w:sz w:val="20"/>
                <w:szCs w:val="20"/>
              </w:rPr>
            </w:pPr>
            <w:r>
              <w:rPr>
                <w:i/>
                <w:sz w:val="20"/>
                <w:szCs w:val="20"/>
              </w:rPr>
              <w:t>_______указывается общая сумма по всем документам.</w:t>
            </w:r>
          </w:p>
        </w:tc>
      </w:tr>
    </w:tbl>
    <w:p w14:paraId="55821E47" w14:textId="77777777" w:rsidR="00D002E6" w:rsidRPr="00B2127E" w:rsidRDefault="00D002E6" w:rsidP="00D002E6">
      <w:pPr>
        <w:rPr>
          <w:sz w:val="28"/>
          <w:szCs w:val="28"/>
        </w:rPr>
      </w:pPr>
    </w:p>
    <w:p w14:paraId="55821E48" w14:textId="77777777" w:rsidR="00D002E6" w:rsidRPr="006C6146" w:rsidRDefault="00B613A3" w:rsidP="00D002E6">
      <w:pPr>
        <w:rPr>
          <w:sz w:val="28"/>
          <w:szCs w:val="28"/>
        </w:rPr>
      </w:pPr>
      <w:r>
        <w:rPr>
          <w:sz w:val="28"/>
          <w:szCs w:val="28"/>
        </w:rPr>
        <w:t xml:space="preserve">Порядок предоставления документов по опыту в заявке: </w:t>
      </w:r>
    </w:p>
    <w:p w14:paraId="55821E49" w14:textId="77777777" w:rsidR="00D002E6" w:rsidRPr="00B2127E" w:rsidRDefault="00D002E6" w:rsidP="00D002E6"/>
    <w:p w14:paraId="55821E4A" w14:textId="77777777" w:rsidR="00D002E6" w:rsidRPr="00B2127E" w:rsidRDefault="00B613A3" w:rsidP="00D002E6">
      <w:r>
        <w:t>1.1. копия договора, указанного в строке 1 таблицы;</w:t>
      </w:r>
    </w:p>
    <w:p w14:paraId="55821E4B" w14:textId="77777777" w:rsidR="00D002E6" w:rsidRPr="00B2127E" w:rsidRDefault="00B613A3" w:rsidP="00D002E6">
      <w:r>
        <w:t>1.2. копии документов, подтверждающих факт реализации договора на сумму, указанную в строке 1 таблицы;</w:t>
      </w:r>
    </w:p>
    <w:p w14:paraId="55821E4C" w14:textId="77777777" w:rsidR="00D002E6" w:rsidRPr="00B2127E" w:rsidRDefault="00B613A3" w:rsidP="00D002E6">
      <w:r>
        <w:t>2.1. копия договора, указанного в строке 2 таблицы;</w:t>
      </w:r>
    </w:p>
    <w:p w14:paraId="55821E4D" w14:textId="77777777" w:rsidR="00D002E6" w:rsidRDefault="00B613A3" w:rsidP="00D002E6">
      <w:r>
        <w:t>2.2. копии документов, подтверждающих факт реализации договора на сумму, указанную в строке 2 таблицы.</w:t>
      </w:r>
    </w:p>
    <w:p w14:paraId="55821E4E" w14:textId="77777777" w:rsidR="00D002E6" w:rsidRPr="00B2127E" w:rsidRDefault="00B613A3" w:rsidP="00D002E6">
      <w:r>
        <w:t>3.1……. и т.д.</w:t>
      </w:r>
    </w:p>
    <w:p w14:paraId="55821E4F" w14:textId="77777777" w:rsidR="00D002E6" w:rsidRPr="00B2127E" w:rsidRDefault="00D002E6" w:rsidP="00D002E6"/>
    <w:p w14:paraId="55821E50" w14:textId="77777777" w:rsidR="00D002E6" w:rsidRPr="00B2127E" w:rsidRDefault="00D002E6" w:rsidP="00D002E6"/>
    <w:p w14:paraId="55821E51" w14:textId="77777777" w:rsidR="00D002E6" w:rsidRDefault="00B613A3" w:rsidP="00D002E6">
      <w:pPr>
        <w:keepNext/>
        <w:ind w:firstLine="706"/>
        <w:jc w:val="both"/>
        <w:outlineLvl w:val="2"/>
        <w:rPr>
          <w:i/>
        </w:rPr>
      </w:pPr>
      <w:r>
        <w:rPr>
          <w:b/>
          <w:bCs/>
          <w:sz w:val="28"/>
          <w:szCs w:val="28"/>
        </w:rPr>
        <w:t>Представитель, имеющий полномочия подписать Заявку на участие в закупке от имени</w:t>
      </w:r>
    </w:p>
    <w:p w14:paraId="55821E52" w14:textId="77777777" w:rsidR="00D002E6" w:rsidRPr="00EE7BE0" w:rsidRDefault="00D002E6" w:rsidP="00D002E6">
      <w:pPr>
        <w:pBdr>
          <w:bottom w:val="single" w:sz="12" w:space="1" w:color="auto"/>
        </w:pBdr>
        <w:tabs>
          <w:tab w:val="left" w:pos="8640"/>
        </w:tabs>
        <w:jc w:val="both"/>
      </w:pPr>
    </w:p>
    <w:p w14:paraId="55821E53" w14:textId="77777777" w:rsidR="00D002E6" w:rsidRPr="00EE7BE0" w:rsidRDefault="00B613A3" w:rsidP="00D002E6">
      <w:pPr>
        <w:keepNext/>
        <w:ind w:firstLine="706"/>
        <w:jc w:val="both"/>
        <w:outlineLvl w:val="2"/>
        <w:rPr>
          <w:rFonts w:ascii="Arial" w:hAnsi="Arial"/>
          <w:bCs/>
          <w:sz w:val="28"/>
          <w:szCs w:val="28"/>
        </w:rPr>
      </w:pPr>
      <w:r>
        <w:rPr>
          <w:i/>
        </w:rPr>
        <w:t xml:space="preserve">                                                (наименование претендента)</w:t>
      </w:r>
    </w:p>
    <w:p w14:paraId="55821E54" w14:textId="77777777" w:rsidR="00D002E6" w:rsidRPr="00EE7BE0" w:rsidRDefault="00D002E6" w:rsidP="00D002E6">
      <w:pPr>
        <w:pBdr>
          <w:bottom w:val="single" w:sz="12" w:space="1" w:color="auto"/>
        </w:pBdr>
        <w:tabs>
          <w:tab w:val="left" w:pos="8640"/>
        </w:tabs>
        <w:jc w:val="both"/>
      </w:pPr>
    </w:p>
    <w:p w14:paraId="55821E55" w14:textId="77777777" w:rsidR="00D002E6" w:rsidRPr="00EE7BE0" w:rsidRDefault="00B613A3" w:rsidP="00D002E6">
      <w:pPr>
        <w:keepNext/>
        <w:ind w:firstLine="706"/>
        <w:jc w:val="both"/>
        <w:outlineLvl w:val="2"/>
        <w:rPr>
          <w:rFonts w:ascii="Arial" w:hAnsi="Arial"/>
          <w:bCs/>
          <w:sz w:val="28"/>
          <w:szCs w:val="28"/>
        </w:rPr>
      </w:pPr>
      <w:r>
        <w:rPr>
          <w:i/>
        </w:rPr>
        <w:t xml:space="preserve">                                                (ФИО полностью, должность, подпись)</w:t>
      </w:r>
    </w:p>
    <w:p w14:paraId="55821E56" w14:textId="77777777" w:rsidR="00D002E6" w:rsidRDefault="00D002E6" w:rsidP="00D002E6">
      <w:pPr>
        <w:rPr>
          <w:i/>
        </w:rPr>
      </w:pPr>
    </w:p>
    <w:p w14:paraId="55821E57" w14:textId="77777777" w:rsidR="00D002E6" w:rsidRPr="00CB756C" w:rsidRDefault="00B613A3" w:rsidP="00D002E6">
      <w:pPr>
        <w:rPr>
          <w:i/>
        </w:rPr>
      </w:pPr>
      <w:r>
        <w:rPr>
          <w:i/>
        </w:rPr>
        <w:t>М.П.</w:t>
      </w:r>
      <w:r>
        <w:rPr>
          <w:i/>
        </w:rPr>
        <w:tab/>
      </w:r>
      <w:r>
        <w:rPr>
          <w:i/>
        </w:rPr>
        <w:tab/>
      </w:r>
      <w:r>
        <w:rPr>
          <w:i/>
        </w:rPr>
        <w:tab/>
      </w:r>
    </w:p>
    <w:p w14:paraId="55821E58" w14:textId="77777777" w:rsidR="00D002E6" w:rsidRDefault="00B613A3" w:rsidP="00D002E6">
      <w:r>
        <w:rPr>
          <w:sz w:val="28"/>
          <w:szCs w:val="28"/>
          <w:lang w:eastAsia="ru-RU"/>
        </w:rPr>
        <w:t>"____" _______________ 202__г.</w:t>
      </w:r>
    </w:p>
    <w:p w14:paraId="55821E59" w14:textId="77777777" w:rsidR="00D002E6" w:rsidRPr="00281BE9" w:rsidRDefault="00D002E6" w:rsidP="00D002E6"/>
    <w:p w14:paraId="55821E5A" w14:textId="77777777" w:rsidR="006B6573" w:rsidRDefault="006B6573" w:rsidP="00B559B9">
      <w:pPr>
        <w:pStyle w:val="afa"/>
        <w:ind w:firstLine="0"/>
        <w:jc w:val="left"/>
        <w:rPr>
          <w:rFonts w:eastAsia="Times New Roman"/>
          <w:sz w:val="24"/>
          <w:szCs w:val="28"/>
        </w:rPr>
        <w:sectPr w:rsidR="006B6573" w:rsidSect="00D002E6">
          <w:pgSz w:w="11907" w:h="16840" w:code="9"/>
          <w:pgMar w:top="1134" w:right="851" w:bottom="1134" w:left="1418" w:header="794" w:footer="794" w:gutter="0"/>
          <w:cols w:space="720"/>
          <w:titlePg/>
          <w:docGrid w:linePitch="326"/>
        </w:sectPr>
      </w:pPr>
    </w:p>
    <w:bookmarkEnd w:id="46"/>
    <w:p w14:paraId="55821E5B" w14:textId="77777777" w:rsidR="003801CE" w:rsidRDefault="00B613A3">
      <w:pPr>
        <w:pStyle w:val="afa"/>
        <w:ind w:firstLine="0"/>
        <w:jc w:val="right"/>
        <w:rPr>
          <w:rFonts w:cs="Arial"/>
          <w:b/>
          <w:bCs/>
          <w:i/>
          <w:iCs/>
          <w:szCs w:val="28"/>
        </w:rPr>
      </w:pPr>
      <w:r>
        <w:rPr>
          <w:sz w:val="28"/>
          <w:szCs w:val="28"/>
        </w:rPr>
        <w:lastRenderedPageBreak/>
        <w:t>Приложение № </w:t>
      </w:r>
      <w:r>
        <w:t>5</w:t>
      </w:r>
    </w:p>
    <w:p w14:paraId="55821E5C" w14:textId="77777777" w:rsidR="00C10125" w:rsidRPr="00C03380" w:rsidRDefault="00C10125" w:rsidP="00C03380">
      <w:pPr>
        <w:jc w:val="right"/>
        <w:rPr>
          <w:sz w:val="28"/>
        </w:rPr>
      </w:pPr>
      <w:r>
        <w:rPr>
          <w:sz w:val="28"/>
        </w:rPr>
        <w:t>к документации о закупке</w:t>
      </w:r>
    </w:p>
    <w:p w14:paraId="55821E5D" w14:textId="77777777" w:rsidR="00C10125" w:rsidRDefault="00C10125" w:rsidP="00C10125">
      <w:pPr>
        <w:suppressAutoHyphens w:val="0"/>
        <w:rPr>
          <w:iCs/>
          <w:sz w:val="28"/>
          <w:szCs w:val="28"/>
        </w:rPr>
      </w:pPr>
    </w:p>
    <w:p w14:paraId="55821E5E" w14:textId="77777777" w:rsidR="00C10125" w:rsidRDefault="00C10125" w:rsidP="00C10125">
      <w:pPr>
        <w:suppressAutoHyphens w:val="0"/>
        <w:rPr>
          <w:iCs/>
          <w:sz w:val="28"/>
          <w:szCs w:val="28"/>
        </w:rPr>
      </w:pPr>
    </w:p>
    <w:p w14:paraId="55821E5F" w14:textId="77777777" w:rsidR="00D002E6" w:rsidRPr="004E2DB2" w:rsidRDefault="00B613A3" w:rsidP="00D002E6">
      <w:pPr>
        <w:keepNext/>
        <w:keepLines/>
        <w:jc w:val="center"/>
        <w:rPr>
          <w:b/>
          <w:bCs/>
        </w:rPr>
      </w:pPr>
      <w:r>
        <w:rPr>
          <w:b/>
          <w:bCs/>
        </w:rPr>
        <w:t>Договор  №_____________</w:t>
      </w:r>
    </w:p>
    <w:p w14:paraId="55821E60" w14:textId="77777777" w:rsidR="00D002E6" w:rsidRPr="004E2DB2" w:rsidRDefault="00B613A3" w:rsidP="00D002E6">
      <w:pPr>
        <w:keepNext/>
        <w:keepLines/>
        <w:ind w:firstLine="851"/>
        <w:jc w:val="center"/>
        <w:rPr>
          <w:b/>
          <w:bCs/>
        </w:rPr>
      </w:pPr>
      <w:r>
        <w:rPr>
          <w:b/>
          <w:bCs/>
        </w:rPr>
        <w:t xml:space="preserve">на выполнение </w:t>
      </w:r>
      <w:proofErr w:type="spellStart"/>
      <w:proofErr w:type="gramStart"/>
      <w:r>
        <w:rPr>
          <w:b/>
          <w:bCs/>
        </w:rPr>
        <w:t>строительно</w:t>
      </w:r>
      <w:proofErr w:type="spellEnd"/>
      <w:r>
        <w:rPr>
          <w:b/>
          <w:bCs/>
        </w:rPr>
        <w:t xml:space="preserve"> – монтажных</w:t>
      </w:r>
      <w:proofErr w:type="gramEnd"/>
      <w:r>
        <w:rPr>
          <w:b/>
          <w:bCs/>
        </w:rPr>
        <w:t xml:space="preserve"> работ</w:t>
      </w:r>
    </w:p>
    <w:p w14:paraId="55821E61" w14:textId="77777777" w:rsidR="00D002E6" w:rsidRPr="004E2DB2" w:rsidRDefault="00B613A3" w:rsidP="00D002E6">
      <w:pPr>
        <w:keepNext/>
        <w:keepLines/>
        <w:ind w:firstLine="851"/>
        <w:jc w:val="center"/>
      </w:pPr>
      <w:r>
        <w:rPr>
          <w:b/>
          <w:bCs/>
        </w:rPr>
        <w:t xml:space="preserve"> </w:t>
      </w:r>
    </w:p>
    <w:p w14:paraId="55821E62" w14:textId="77777777" w:rsidR="00D002E6" w:rsidRPr="004E2DB2" w:rsidRDefault="00B613A3" w:rsidP="00D002E6">
      <w:pPr>
        <w:keepNext/>
        <w:keepLines/>
        <w:jc w:val="both"/>
      </w:pPr>
      <w:proofErr w:type="spellStart"/>
      <w:r>
        <w:t>г</w:t>
      </w:r>
      <w:proofErr w:type="gramStart"/>
      <w:r>
        <w:t>.П</w:t>
      </w:r>
      <w:proofErr w:type="gramEnd"/>
      <w:r>
        <w:t>енза</w:t>
      </w:r>
      <w:proofErr w:type="spellEnd"/>
      <w:r>
        <w:t xml:space="preserve">                                                                                                    «__»_______ 20___ г.</w:t>
      </w:r>
    </w:p>
    <w:p w14:paraId="55821E63" w14:textId="77777777" w:rsidR="00D002E6" w:rsidRPr="004E2DB2" w:rsidRDefault="00D002E6" w:rsidP="00D002E6">
      <w:pPr>
        <w:keepNext/>
        <w:keepLines/>
        <w:ind w:firstLine="851"/>
        <w:jc w:val="both"/>
      </w:pPr>
    </w:p>
    <w:p w14:paraId="55821E64" w14:textId="77777777" w:rsidR="00D002E6" w:rsidRPr="004E2DB2" w:rsidRDefault="00B613A3" w:rsidP="00D002E6">
      <w:pPr>
        <w:keepNext/>
        <w:keepLines/>
        <w:ind w:firstLine="851"/>
      </w:pPr>
      <w:r>
        <w:t>Публичное акционерное общество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14:paraId="55821E65" w14:textId="77777777" w:rsidR="00D002E6" w:rsidRPr="004E2DB2" w:rsidRDefault="00B613A3" w:rsidP="00D002E6">
      <w:pPr>
        <w:keepNext/>
        <w:keepLines/>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14:paraId="55821E66" w14:textId="77777777" w:rsidR="00D002E6" w:rsidRPr="004E2DB2" w:rsidRDefault="00B613A3" w:rsidP="00D002E6">
      <w:pPr>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14:paraId="55821E67" w14:textId="77777777" w:rsidR="00D002E6" w:rsidRPr="004E2DB2" w:rsidRDefault="00B613A3" w:rsidP="00D002E6">
      <w:pPr>
        <w:keepNext/>
        <w:keepLines/>
        <w:jc w:val="both"/>
      </w:pPr>
      <w:r>
        <w:t xml:space="preserve">именуемое в дальнейшем «Подрядчик», в лице __________________________________, </w:t>
      </w:r>
    </w:p>
    <w:p w14:paraId="55821E68" w14:textId="77777777" w:rsidR="00D002E6" w:rsidRPr="004E2DB2" w:rsidRDefault="00B613A3" w:rsidP="00D002E6">
      <w:pPr>
        <w:keepNext/>
        <w:keepLines/>
        <w:ind w:firstLine="851"/>
        <w:jc w:val="both"/>
      </w:pPr>
      <w:r>
        <w:rPr>
          <w:i/>
          <w:vertAlign w:val="superscript"/>
        </w:rPr>
        <w:t xml:space="preserve">                                                                                                                        (должность, Ф.И.О. - полностью)</w:t>
      </w:r>
    </w:p>
    <w:p w14:paraId="55821E69" w14:textId="77777777" w:rsidR="00D002E6" w:rsidRPr="004E2DB2" w:rsidRDefault="00B613A3" w:rsidP="00D002E6">
      <w:pPr>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rPr>
        <w:t xml:space="preserve"> )</w:t>
      </w:r>
      <w:proofErr w:type="gramEnd"/>
    </w:p>
    <w:p w14:paraId="55821E6A" w14:textId="77777777" w:rsidR="00D002E6" w:rsidRPr="004E2DB2" w:rsidRDefault="00B613A3" w:rsidP="00D002E6">
      <w:pPr>
        <w:keepNext/>
        <w:keepLines/>
        <w:ind w:firstLine="851"/>
        <w:jc w:val="both"/>
      </w:pPr>
      <w: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14:paraId="55821E6B" w14:textId="77777777" w:rsidR="00D002E6" w:rsidRPr="004E2DB2" w:rsidRDefault="00D002E6" w:rsidP="00D002E6">
      <w:pPr>
        <w:keepNext/>
        <w:keepLines/>
        <w:ind w:firstLine="851"/>
        <w:jc w:val="both"/>
      </w:pPr>
    </w:p>
    <w:p w14:paraId="55821E6C" w14:textId="77777777" w:rsidR="00D002E6" w:rsidRPr="004E2DB2" w:rsidRDefault="00B613A3" w:rsidP="00D002E6">
      <w:pPr>
        <w:keepNext/>
        <w:keepLines/>
        <w:ind w:firstLine="851"/>
        <w:jc w:val="center"/>
        <w:rPr>
          <w:b/>
        </w:rPr>
      </w:pPr>
      <w:r>
        <w:rPr>
          <w:b/>
        </w:rPr>
        <w:t>1. Предмет Договора</w:t>
      </w:r>
    </w:p>
    <w:p w14:paraId="55821E6D" w14:textId="77777777" w:rsidR="00D002E6" w:rsidRPr="008E2AA9" w:rsidRDefault="00B613A3" w:rsidP="00B613A3">
      <w:pPr>
        <w:numPr>
          <w:ilvl w:val="1"/>
          <w:numId w:val="26"/>
        </w:numPr>
        <w:tabs>
          <w:tab w:val="clear" w:pos="1174"/>
          <w:tab w:val="num" w:pos="0"/>
        </w:tabs>
        <w:suppressAutoHyphens w:val="0"/>
        <w:ind w:left="0" w:firstLine="724"/>
        <w:jc w:val="both"/>
      </w:pPr>
      <w:r>
        <w:t xml:space="preserve">Подрядчик обязуется в установленный Договором срок по заданию Заказчика выполнить работы по капитальному ремонту Площадки </w:t>
      </w:r>
      <w:proofErr w:type="gramStart"/>
      <w:r>
        <w:t>для</w:t>
      </w:r>
      <w:proofErr w:type="gramEnd"/>
      <w:r>
        <w:t xml:space="preserve"> </w:t>
      </w:r>
      <w:proofErr w:type="gramStart"/>
      <w:r>
        <w:t>переработке</w:t>
      </w:r>
      <w:proofErr w:type="gramEnd"/>
      <w:r>
        <w:t xml:space="preserve"> большегрузных контейнеров с подкрановыми путями  инв.№85 контейнерного терминала Пенза  филиала ПАО «</w:t>
      </w:r>
      <w:proofErr w:type="spellStart"/>
      <w:r>
        <w:t>ТрансКонтейнер</w:t>
      </w:r>
      <w:proofErr w:type="spellEnd"/>
      <w:r>
        <w:t>» на Куйбышевской железной дороге (далее – Работы) и передать Результат Работ Заказчику, а Заказчик обязуется принять и оплатить Результат Работ.</w:t>
      </w:r>
    </w:p>
    <w:p w14:paraId="55821E6E" w14:textId="77777777" w:rsidR="00D002E6" w:rsidRDefault="00B613A3" w:rsidP="00D002E6">
      <w:pPr>
        <w:tabs>
          <w:tab w:val="num" w:pos="450"/>
        </w:tabs>
        <w:suppressAutoHyphens w:val="0"/>
        <w:ind w:firstLine="851"/>
        <w:jc w:val="both"/>
      </w:pPr>
      <w:r>
        <w:t>1.2. Площадка для переработки большегрузных контейнеров с подкрановыми пут</w:t>
      </w:r>
      <w:r>
        <w:t>я</w:t>
      </w:r>
      <w:r>
        <w:t>ми инв. № 85, контейнерного терминала Пенза филиала ПАО «</w:t>
      </w:r>
      <w:proofErr w:type="spellStart"/>
      <w:r>
        <w:t>ТрансКонтейнер</w:t>
      </w:r>
      <w:proofErr w:type="spellEnd"/>
      <w:r>
        <w:t>» на Куйбышевской железной дороге (далее – Объект), расположена по адресу: Пензенская обл., г. Пенза, ул. Чаадаева, д. 66.</w:t>
      </w:r>
    </w:p>
    <w:p w14:paraId="55821E6F" w14:textId="77777777" w:rsidR="00D002E6" w:rsidRDefault="00B613A3" w:rsidP="00D002E6">
      <w:pPr>
        <w:tabs>
          <w:tab w:val="num" w:pos="450"/>
        </w:tabs>
        <w:suppressAutoHyphens w:val="0"/>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w:t>
      </w:r>
      <w:r>
        <w:t>и</w:t>
      </w:r>
      <w:r>
        <w:t xml:space="preserve">тельным кодексом РФ, а также в соответствии с </w:t>
      </w:r>
      <w:r w:rsidR="00564193">
        <w:t>Дефектным актом</w:t>
      </w:r>
      <w:r>
        <w:t xml:space="preserve"> (Приложение №1 к настоящему Договору), Сметным расчетом (Приложение №2 к настоящему Договору), Рабочей документацией и Проектом производства работ.</w:t>
      </w:r>
    </w:p>
    <w:p w14:paraId="55821E70" w14:textId="77777777" w:rsidR="00D002E6" w:rsidRDefault="00B613A3" w:rsidP="00D002E6">
      <w:pPr>
        <w:tabs>
          <w:tab w:val="num" w:pos="450"/>
        </w:tabs>
        <w:suppressAutoHyphens w:val="0"/>
        <w:ind w:firstLine="851"/>
        <w:jc w:val="both"/>
      </w:pPr>
      <w:r>
        <w:t xml:space="preserve">1.4. Результатом Работ по настоящему Договору является: </w:t>
      </w:r>
    </w:p>
    <w:p w14:paraId="55821E71" w14:textId="77777777" w:rsidR="00D002E6" w:rsidRPr="001D371B" w:rsidRDefault="00B613A3" w:rsidP="00D002E6">
      <w:pPr>
        <w:pStyle w:val="afd"/>
        <w:keepNext/>
        <w:keepLines/>
        <w:ind w:firstLine="851"/>
        <w:rPr>
          <w:sz w:val="24"/>
          <w:szCs w:val="24"/>
        </w:rPr>
      </w:pPr>
      <w:r>
        <w:rPr>
          <w:sz w:val="24"/>
          <w:szCs w:val="24"/>
        </w:rPr>
        <w:t xml:space="preserve">Отремонтированный Объект и готовый к эксплуатации в соответствии с требованиями настоящего Договора. </w:t>
      </w:r>
    </w:p>
    <w:p w14:paraId="55821E72" w14:textId="77777777" w:rsidR="00D002E6" w:rsidRPr="004E2DB2" w:rsidRDefault="00D002E6" w:rsidP="00D002E6">
      <w:pPr>
        <w:tabs>
          <w:tab w:val="num" w:pos="450"/>
        </w:tabs>
        <w:suppressAutoHyphens w:val="0"/>
        <w:jc w:val="both"/>
      </w:pPr>
    </w:p>
    <w:p w14:paraId="55821E73" w14:textId="77777777" w:rsidR="00D002E6" w:rsidRPr="004E2DB2" w:rsidRDefault="00D002E6" w:rsidP="00D002E6">
      <w:pPr>
        <w:pStyle w:val="afd"/>
        <w:keepNext/>
        <w:keepLines/>
        <w:ind w:firstLine="851"/>
        <w:rPr>
          <w:sz w:val="24"/>
          <w:szCs w:val="24"/>
        </w:rPr>
      </w:pPr>
    </w:p>
    <w:p w14:paraId="55821E74" w14:textId="77777777" w:rsidR="00D002E6" w:rsidRPr="004E2DB2" w:rsidRDefault="00B613A3" w:rsidP="00D002E6">
      <w:pPr>
        <w:keepNext/>
        <w:keepLines/>
        <w:ind w:firstLine="851"/>
        <w:jc w:val="center"/>
        <w:rPr>
          <w:b/>
        </w:rPr>
      </w:pPr>
      <w:r>
        <w:rPr>
          <w:b/>
        </w:rPr>
        <w:t>2. Определения и толкования</w:t>
      </w:r>
    </w:p>
    <w:p w14:paraId="55821E75" w14:textId="77777777" w:rsidR="00D002E6" w:rsidRPr="004E2DB2" w:rsidRDefault="00B613A3" w:rsidP="00D002E6">
      <w:pPr>
        <w:keepNext/>
        <w:keepLines/>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14:paraId="55821E76" w14:textId="77777777" w:rsidR="00D002E6" w:rsidRPr="004E2DB2" w:rsidRDefault="00B613A3" w:rsidP="00D002E6">
      <w:pPr>
        <w:pStyle w:val="afd"/>
        <w:keepNext/>
        <w:keepLines/>
        <w:ind w:firstLine="851"/>
        <w:rPr>
          <w:i/>
          <w:sz w:val="24"/>
          <w:szCs w:val="24"/>
        </w:rPr>
      </w:pPr>
      <w:r>
        <w:rPr>
          <w:sz w:val="24"/>
          <w:szCs w:val="24"/>
        </w:rPr>
        <w:t xml:space="preserve">2.2. Следующие слова и словосочетания будут иметь в Договоре нижеуказанное значение: </w:t>
      </w:r>
    </w:p>
    <w:p w14:paraId="55821E77" w14:textId="77777777" w:rsidR="00D002E6" w:rsidRPr="004E2DB2" w:rsidRDefault="00B613A3" w:rsidP="00D002E6">
      <w:pPr>
        <w:keepNext/>
        <w:keepLines/>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14:paraId="55821E78" w14:textId="77777777" w:rsidR="00D002E6" w:rsidRPr="004E2DB2" w:rsidRDefault="00B613A3" w:rsidP="00D002E6">
      <w:pPr>
        <w:keepNext/>
        <w:keepLines/>
        <w:tabs>
          <w:tab w:val="left" w:pos="540"/>
        </w:tabs>
        <w:ind w:firstLine="540"/>
        <w:jc w:val="both"/>
      </w:pPr>
      <w:proofErr w:type="gramStart"/>
      <w:r>
        <w:rPr>
          <w:b/>
          <w:bCs/>
        </w:rPr>
        <w:t>«Акт приемки законченного строительством Объекта Приемочной комиссией»</w:t>
      </w:r>
      <w:r>
        <w:rPr>
          <w:rStyle w:val="af8"/>
          <w:rFonts w:eastAsia="MS Mincho"/>
          <w:b/>
          <w:bCs/>
        </w:rPr>
        <w:footnoteReference w:id="3"/>
      </w:r>
      <w:r>
        <w:rPr>
          <w:b/>
          <w:bCs/>
        </w:rPr>
        <w:t xml:space="preserve"> </w:t>
      </w:r>
      <w:r>
        <w:t xml:space="preserve">–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w:t>
      </w:r>
      <w:r w:rsidR="007C7EAE">
        <w:t>Дефектн</w:t>
      </w:r>
      <w:r w:rsidR="00CC55B2">
        <w:t>ым</w:t>
      </w:r>
      <w:r w:rsidR="007C7EAE">
        <w:t xml:space="preserve"> </w:t>
      </w:r>
      <w:r w:rsidR="00CC55B2">
        <w:t>актом</w:t>
      </w:r>
      <w:r>
        <w:t xml:space="preserve"> (Приложение № 1 к настоящему Договору) и подтверждающий передачу Результата Работ от Подрядчика Заказчику;</w:t>
      </w:r>
      <w:proofErr w:type="gramEnd"/>
    </w:p>
    <w:p w14:paraId="55821E79" w14:textId="77777777" w:rsidR="00D002E6" w:rsidRPr="004E2DB2" w:rsidRDefault="00B613A3" w:rsidP="00D002E6">
      <w:pPr>
        <w:keepNext/>
        <w:keepLines/>
        <w:tabs>
          <w:tab w:val="left" w:pos="540"/>
        </w:tabs>
        <w:ind w:firstLine="540"/>
        <w:jc w:val="both"/>
      </w:pPr>
      <w:r>
        <w:rPr>
          <w:b/>
          <w:bCs/>
        </w:rPr>
        <w:t xml:space="preserve"> «Внеплощадочные инженерные сети» </w:t>
      </w:r>
      <w:r>
        <w:t>– инженерные коммуникации и сооружения, находящиеся вне Строительной площадки;</w:t>
      </w:r>
    </w:p>
    <w:p w14:paraId="55821E7A" w14:textId="77777777" w:rsidR="00D002E6" w:rsidRPr="004E2DB2" w:rsidRDefault="00B613A3" w:rsidP="00D002E6">
      <w:pPr>
        <w:keepNext/>
        <w:keepLines/>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14:paraId="55821E7B" w14:textId="77777777" w:rsidR="00D002E6" w:rsidRPr="004E2DB2" w:rsidRDefault="00B613A3" w:rsidP="00D002E6">
      <w:pPr>
        <w:keepNext/>
        <w:keepLines/>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14:paraId="55821E7C" w14:textId="77777777" w:rsidR="00D002E6" w:rsidRPr="004E2DB2" w:rsidRDefault="00B613A3" w:rsidP="00D002E6">
      <w:pPr>
        <w:pStyle w:val="afa"/>
        <w:keepNext/>
        <w:keepLines/>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36 (Тридцать шесть) месяцев со дня, следующего за датой Завершения Работ;</w:t>
      </w:r>
    </w:p>
    <w:p w14:paraId="55821E7D" w14:textId="77777777" w:rsidR="00D002E6" w:rsidRPr="004E2DB2" w:rsidRDefault="00B613A3" w:rsidP="00D002E6">
      <w:pPr>
        <w:keepNext/>
        <w:keepLines/>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14:paraId="55821E7E" w14:textId="77777777" w:rsidR="00D002E6" w:rsidRPr="004E2DB2" w:rsidRDefault="00B613A3" w:rsidP="00D002E6">
      <w:pPr>
        <w:keepNext/>
        <w:keepLines/>
        <w:tabs>
          <w:tab w:val="left" w:pos="540"/>
        </w:tabs>
        <w:ind w:firstLine="540"/>
        <w:jc w:val="both"/>
      </w:pPr>
      <w:r>
        <w:rPr>
          <w:b/>
          <w:bCs/>
        </w:rPr>
        <w:t xml:space="preserve"> «Журналы производства Работ»</w:t>
      </w:r>
      <w:r>
        <w:t xml:space="preserve"> – имеет значения, предусмотренные в п. 9.7 настоящего Договора;</w:t>
      </w:r>
    </w:p>
    <w:p w14:paraId="55821E7F" w14:textId="77777777" w:rsidR="00D002E6" w:rsidRPr="004E2DB2" w:rsidRDefault="00B613A3" w:rsidP="00D002E6">
      <w:pPr>
        <w:keepNext/>
        <w:keepLines/>
        <w:tabs>
          <w:tab w:val="left" w:pos="540"/>
        </w:tabs>
        <w:ind w:firstLine="540"/>
        <w:jc w:val="both"/>
      </w:pPr>
      <w:r>
        <w:rPr>
          <w:b/>
          <w:bCs/>
        </w:rPr>
        <w:t>«Завершение Работ»</w:t>
      </w:r>
      <w:r>
        <w:t xml:space="preserve"> – </w:t>
      </w:r>
      <w:r w:rsidR="00ED5FDD">
        <w:t xml:space="preserve">последняя дата подписания </w:t>
      </w:r>
      <w:r w:rsidR="00E2001E">
        <w:t xml:space="preserve">Сторонами </w:t>
      </w:r>
      <w:r w:rsidR="009C664D" w:rsidRPr="00FC59C5">
        <w:t>акта о приемке выполненных работ формы КС-2, справки о стоимости выполненных работ и затрат формы КС-3</w:t>
      </w:r>
      <w:r w:rsidR="009C664D">
        <w:t>;</w:t>
      </w:r>
    </w:p>
    <w:p w14:paraId="55821E80" w14:textId="77777777" w:rsidR="00D002E6" w:rsidRPr="004E2DB2" w:rsidRDefault="00B613A3" w:rsidP="00D002E6">
      <w:pPr>
        <w:keepNext/>
        <w:keepLines/>
        <w:tabs>
          <w:tab w:val="left" w:pos="540"/>
        </w:tabs>
        <w:ind w:firstLine="540"/>
        <w:jc w:val="both"/>
      </w:pPr>
      <w:r>
        <w:rPr>
          <w:b/>
          <w:bCs/>
        </w:rPr>
        <w:t>«Заказчик»</w:t>
      </w:r>
      <w:r>
        <w:t xml:space="preserve"> – ПАО «</w:t>
      </w:r>
      <w:proofErr w:type="spellStart"/>
      <w:r>
        <w:t>ТрансКонтейнер</w:t>
      </w:r>
      <w:proofErr w:type="spellEnd"/>
      <w:r>
        <w:t>»,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14:paraId="55821E81" w14:textId="77777777" w:rsidR="00D002E6" w:rsidRPr="004E2DB2" w:rsidRDefault="00B613A3" w:rsidP="00D002E6">
      <w:pPr>
        <w:keepNext/>
        <w:keepLines/>
        <w:tabs>
          <w:tab w:val="left" w:pos="540"/>
        </w:tabs>
        <w:ind w:firstLine="540"/>
        <w:jc w:val="both"/>
        <w:rPr>
          <w:bCs/>
        </w:rPr>
      </w:pPr>
      <w:r>
        <w:rPr>
          <w:b/>
          <w:bCs/>
        </w:rPr>
        <w:lastRenderedPageBreak/>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14:paraId="55821E82" w14:textId="77777777" w:rsidR="00D002E6" w:rsidRPr="004E2DB2" w:rsidRDefault="00B613A3" w:rsidP="00D002E6">
      <w:pPr>
        <w:keepNext/>
        <w:keepLines/>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14:paraId="55821E83" w14:textId="77777777" w:rsidR="00D002E6" w:rsidRPr="004E2DB2" w:rsidRDefault="00B613A3" w:rsidP="00D002E6">
      <w:pPr>
        <w:keepNext/>
        <w:keepLines/>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14:paraId="55821E84" w14:textId="77777777" w:rsidR="00D002E6" w:rsidRPr="004E2DB2" w:rsidRDefault="00B613A3" w:rsidP="00D002E6">
      <w:pPr>
        <w:keepNext/>
        <w:keepLines/>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14:paraId="55821E85" w14:textId="77777777" w:rsidR="00D002E6" w:rsidRPr="004E2DB2" w:rsidRDefault="00B613A3" w:rsidP="00D002E6">
      <w:pPr>
        <w:keepNext/>
        <w:keepLines/>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14:paraId="55821E86" w14:textId="77777777" w:rsidR="00D002E6" w:rsidRPr="004E2DB2" w:rsidRDefault="00B613A3" w:rsidP="00D002E6">
      <w:pPr>
        <w:keepNext/>
        <w:keepLines/>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14:paraId="55821E87" w14:textId="77777777" w:rsidR="00D002E6" w:rsidRPr="004E2DB2" w:rsidRDefault="00B613A3" w:rsidP="00D002E6">
      <w:pPr>
        <w:keepNext/>
        <w:keepLines/>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14:paraId="55821E88" w14:textId="77777777" w:rsidR="00D002E6" w:rsidRPr="004E2DB2" w:rsidRDefault="00B613A3" w:rsidP="00D002E6">
      <w:pPr>
        <w:keepNext/>
        <w:keepLines/>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w:t>
      </w:r>
      <w:r w:rsidR="007C7EAE">
        <w:t>Дефект</w:t>
      </w:r>
      <w:r w:rsidR="00564193">
        <w:t>ным</w:t>
      </w:r>
      <w:r w:rsidR="007C7EAE">
        <w:t xml:space="preserve"> </w:t>
      </w:r>
      <w:r w:rsidR="00564193">
        <w:t>актом</w:t>
      </w:r>
      <w:r>
        <w:t xml:space="preserve"> (Приложение №1) и Сметным расчетом (Приложение № 2 к настоящему Договору);</w:t>
      </w:r>
    </w:p>
    <w:p w14:paraId="55821E89" w14:textId="77777777" w:rsidR="00D002E6" w:rsidRPr="004E2DB2" w:rsidRDefault="00B613A3" w:rsidP="00D002E6">
      <w:pPr>
        <w:keepNext/>
        <w:keepLines/>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14:paraId="55821E8A" w14:textId="77777777" w:rsidR="00D002E6" w:rsidRPr="004E2DB2" w:rsidRDefault="00B613A3" w:rsidP="00D002E6">
      <w:pPr>
        <w:keepNext/>
        <w:keepLines/>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14:paraId="55821E8B" w14:textId="77777777" w:rsidR="00D002E6" w:rsidRPr="004E2DB2" w:rsidRDefault="00B613A3" w:rsidP="00D002E6">
      <w:pPr>
        <w:keepNext/>
        <w:keepLines/>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14:paraId="55821E8C" w14:textId="77777777" w:rsidR="00D002E6" w:rsidRPr="004E2DB2" w:rsidRDefault="00B613A3" w:rsidP="00D002E6">
      <w:pPr>
        <w:keepNext/>
        <w:keepLines/>
        <w:tabs>
          <w:tab w:val="left" w:pos="540"/>
        </w:tabs>
        <w:ind w:firstLine="540"/>
        <w:jc w:val="both"/>
      </w:pPr>
      <w:r>
        <w:rPr>
          <w:b/>
          <w:bCs/>
        </w:rPr>
        <w:lastRenderedPageBreak/>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14:paraId="55821E8D" w14:textId="77777777" w:rsidR="00D002E6" w:rsidRPr="004E2DB2" w:rsidRDefault="00B613A3" w:rsidP="00D002E6">
      <w:pPr>
        <w:keepNext/>
        <w:keepLines/>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14:paraId="55821E8E" w14:textId="77777777" w:rsidR="00D002E6" w:rsidRPr="004E2DB2" w:rsidRDefault="00B613A3" w:rsidP="00D002E6">
      <w:pPr>
        <w:keepNext/>
        <w:keepLines/>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интересы Подрядчика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14:paraId="55821E8F" w14:textId="77777777" w:rsidR="00D002E6" w:rsidRPr="004E2DB2" w:rsidRDefault="00B613A3" w:rsidP="00D002E6">
      <w:pPr>
        <w:keepNext/>
        <w:keepLines/>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14:paraId="55821E90" w14:textId="77777777" w:rsidR="00D002E6" w:rsidRPr="004E2DB2" w:rsidRDefault="00B613A3" w:rsidP="00D002E6">
      <w:pPr>
        <w:keepNext/>
        <w:keepLines/>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14:paraId="55821E91" w14:textId="77777777" w:rsidR="00D002E6" w:rsidRPr="004E2DB2" w:rsidRDefault="00B613A3" w:rsidP="00D002E6">
      <w:pPr>
        <w:keepNext/>
        <w:keepLines/>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14:paraId="55821E92" w14:textId="77777777" w:rsidR="00D002E6" w:rsidRPr="004E2DB2" w:rsidRDefault="00B613A3" w:rsidP="00D002E6">
      <w:pPr>
        <w:keepNext/>
        <w:keepLines/>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w:t>
      </w:r>
      <w:r>
        <w:rPr>
          <w:lang w:eastAsia="ru-RU"/>
        </w:rPr>
        <w:t>т</w:t>
      </w:r>
      <w:r>
        <w:rPr>
          <w:lang w:eastAsia="ru-RU"/>
        </w:rPr>
        <w:t>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w:t>
      </w:r>
      <w:r>
        <w:rPr>
          <w:lang w:eastAsia="ru-RU"/>
        </w:rPr>
        <w:t>и</w:t>
      </w:r>
      <w:r>
        <w:rPr>
          <w:lang w:eastAsia="ru-RU"/>
        </w:rPr>
        <w:t>тельно-монтажных работ.</w:t>
      </w:r>
    </w:p>
    <w:p w14:paraId="55821E93" w14:textId="77777777" w:rsidR="00D002E6" w:rsidRPr="004E2DB2" w:rsidRDefault="00B613A3" w:rsidP="00D002E6">
      <w:pPr>
        <w:keepNext/>
        <w:keepLines/>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14:paraId="55821E94" w14:textId="77777777" w:rsidR="00D002E6" w:rsidRPr="004E2DB2" w:rsidRDefault="00B613A3" w:rsidP="00D002E6">
      <w:pPr>
        <w:keepNext/>
        <w:keepLines/>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14:paraId="55821E95" w14:textId="77777777" w:rsidR="00D002E6" w:rsidRPr="004E2DB2" w:rsidRDefault="00B613A3" w:rsidP="00D002E6">
      <w:pPr>
        <w:keepNext/>
        <w:keepLines/>
        <w:tabs>
          <w:tab w:val="left" w:pos="540"/>
        </w:tabs>
        <w:ind w:firstLine="539"/>
        <w:jc w:val="both"/>
      </w:pPr>
      <w:r>
        <w:t>«</w:t>
      </w:r>
      <w:r>
        <w:rPr>
          <w:b/>
          <w:bCs/>
        </w:rPr>
        <w:t>Результат Работ</w:t>
      </w:r>
      <w:r>
        <w:t>» – имеет значение, указанное в п.1.4 настоящего Договора;</w:t>
      </w:r>
    </w:p>
    <w:p w14:paraId="55821E96" w14:textId="77777777" w:rsidR="00D002E6" w:rsidRPr="004E2DB2" w:rsidRDefault="00B613A3" w:rsidP="00D002E6">
      <w:pPr>
        <w:keepNext/>
        <w:keepLines/>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14:paraId="55821E97" w14:textId="77777777" w:rsidR="00D002E6" w:rsidRPr="004E2DB2" w:rsidRDefault="00B613A3" w:rsidP="00D002E6">
      <w:pPr>
        <w:keepNext/>
        <w:keepLines/>
        <w:tabs>
          <w:tab w:val="left" w:pos="540"/>
        </w:tabs>
        <w:ind w:firstLine="540"/>
        <w:jc w:val="both"/>
      </w:pPr>
      <w:r>
        <w:rPr>
          <w:b/>
          <w:bCs/>
        </w:rPr>
        <w:t xml:space="preserve">«РФ» </w:t>
      </w:r>
      <w:r>
        <w:t>– Российская Федерация;</w:t>
      </w:r>
    </w:p>
    <w:p w14:paraId="55821E98" w14:textId="77777777" w:rsidR="00D002E6" w:rsidRPr="004E2DB2" w:rsidRDefault="00B613A3" w:rsidP="00D002E6">
      <w:pPr>
        <w:keepNext/>
        <w:keepLines/>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14:paraId="55821E99" w14:textId="77777777" w:rsidR="00D002E6" w:rsidRPr="004E2DB2" w:rsidRDefault="00B613A3" w:rsidP="00D002E6">
      <w:pPr>
        <w:keepNext/>
        <w:keepLines/>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14:paraId="55821E9A" w14:textId="77777777" w:rsidR="00D002E6" w:rsidRPr="004E2DB2" w:rsidRDefault="00B613A3" w:rsidP="00D002E6">
      <w:pPr>
        <w:keepNext/>
        <w:keepLines/>
        <w:tabs>
          <w:tab w:val="left" w:pos="540"/>
        </w:tabs>
        <w:ind w:firstLine="540"/>
        <w:jc w:val="both"/>
        <w:rPr>
          <w:snapToGrid w:val="0"/>
        </w:rPr>
      </w:pPr>
      <w:r>
        <w:rPr>
          <w:b/>
          <w:bCs/>
        </w:rPr>
        <w:lastRenderedPageBreak/>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14:paraId="55821E9B" w14:textId="77777777" w:rsidR="00D002E6" w:rsidRPr="004E2DB2" w:rsidRDefault="00B613A3" w:rsidP="00D002E6">
      <w:pPr>
        <w:keepNext/>
        <w:keepLines/>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14:paraId="55821E9C" w14:textId="77777777" w:rsidR="00D002E6" w:rsidRPr="004E2DB2" w:rsidRDefault="00B613A3" w:rsidP="00D002E6">
      <w:pPr>
        <w:keepNext/>
        <w:keepLines/>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14:paraId="55821E9D" w14:textId="77777777" w:rsidR="00D002E6" w:rsidRPr="004E2DB2" w:rsidRDefault="00B613A3" w:rsidP="00D002E6">
      <w:pPr>
        <w:keepNext/>
        <w:keepLines/>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14:paraId="55821E9E" w14:textId="77777777" w:rsidR="00D002E6" w:rsidRPr="004E2DB2" w:rsidRDefault="00B613A3" w:rsidP="00D002E6">
      <w:pPr>
        <w:keepNext/>
        <w:keepLines/>
        <w:ind w:firstLine="567"/>
        <w:jc w:val="both"/>
      </w:pPr>
      <w:r>
        <w:t>«</w:t>
      </w:r>
      <w:r>
        <w:rPr>
          <w:b/>
        </w:rPr>
        <w:t>Существенное нарушение Договора Подрядчиком</w:t>
      </w:r>
      <w:r>
        <w:t>»:</w:t>
      </w:r>
    </w:p>
    <w:p w14:paraId="55821E9F" w14:textId="77777777" w:rsidR="00D002E6" w:rsidRPr="004E2DB2" w:rsidRDefault="00B613A3" w:rsidP="00D002E6">
      <w:pPr>
        <w:keepNext/>
        <w:keepLines/>
        <w:ind w:firstLine="567"/>
        <w:jc w:val="both"/>
      </w:pPr>
      <w:r>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14:paraId="55821EA0" w14:textId="77777777" w:rsidR="00D002E6" w:rsidRPr="004E2DB2" w:rsidRDefault="00B613A3" w:rsidP="00D002E6">
      <w:pPr>
        <w:keepNext/>
        <w:keepLines/>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14:paraId="55821EA1" w14:textId="77777777" w:rsidR="00D002E6" w:rsidRPr="004E2DB2" w:rsidRDefault="00B613A3" w:rsidP="00D002E6">
      <w:pPr>
        <w:keepNext/>
        <w:keepLines/>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14:paraId="55821EA2" w14:textId="77777777" w:rsidR="00D002E6" w:rsidRPr="004E2DB2" w:rsidRDefault="00B613A3" w:rsidP="00D002E6">
      <w:pPr>
        <w:keepNext/>
        <w:keepLines/>
        <w:ind w:firstLine="567"/>
        <w:jc w:val="both"/>
      </w:pPr>
      <w:r>
        <w:t>− не устранение нарушений, указанных Заказчиком в соответствующих актах и предписаниях в течение 10 (Десяти) дней;</w:t>
      </w:r>
    </w:p>
    <w:p w14:paraId="55821EA3" w14:textId="77777777" w:rsidR="00D002E6" w:rsidRPr="004E2DB2" w:rsidRDefault="00B613A3" w:rsidP="00D002E6">
      <w:pPr>
        <w:keepNext/>
        <w:keepLines/>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14:paraId="55821EA4" w14:textId="77777777" w:rsidR="00D002E6" w:rsidRPr="004E2DB2" w:rsidRDefault="00B613A3" w:rsidP="00D002E6">
      <w:pPr>
        <w:keepNext/>
        <w:keepLines/>
        <w:ind w:firstLine="567"/>
        <w:jc w:val="both"/>
      </w:pPr>
      <w:r>
        <w:t>− приостановка Подрядчиком Работ на срок более 10 (Десяти) дней, не санкционированная Заказчиком;</w:t>
      </w:r>
    </w:p>
    <w:p w14:paraId="55821EA5" w14:textId="77777777" w:rsidR="00D002E6" w:rsidRPr="004E2DB2" w:rsidRDefault="00B613A3" w:rsidP="00D002E6">
      <w:pPr>
        <w:keepNext/>
        <w:keepLines/>
        <w:tabs>
          <w:tab w:val="left" w:pos="540"/>
        </w:tabs>
        <w:ind w:firstLine="540"/>
        <w:jc w:val="both"/>
      </w:pPr>
      <w:r>
        <w:rPr>
          <w:b/>
          <w:bCs/>
        </w:rPr>
        <w:t>«</w:t>
      </w:r>
      <w:r w:rsidR="007C7EAE">
        <w:rPr>
          <w:b/>
          <w:bCs/>
        </w:rPr>
        <w:t>Дефектн</w:t>
      </w:r>
      <w:r w:rsidR="00564193">
        <w:rPr>
          <w:b/>
          <w:bCs/>
        </w:rPr>
        <w:t>ый</w:t>
      </w:r>
      <w:r w:rsidR="007C7EAE">
        <w:rPr>
          <w:b/>
          <w:bCs/>
        </w:rPr>
        <w:t xml:space="preserve"> </w:t>
      </w:r>
      <w:r w:rsidR="00564193">
        <w:rPr>
          <w:b/>
          <w:bCs/>
        </w:rPr>
        <w:t>акт</w:t>
      </w:r>
      <w:r>
        <w:rPr>
          <w:b/>
          <w:bCs/>
        </w:rPr>
        <w:t xml:space="preserve">»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14:paraId="55821EA6" w14:textId="77777777" w:rsidR="00D002E6" w:rsidRPr="004E2DB2" w:rsidRDefault="00B613A3" w:rsidP="00D002E6">
      <w:pPr>
        <w:keepNext/>
        <w:keepLines/>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14:paraId="55821EA7" w14:textId="77777777" w:rsidR="00D002E6" w:rsidRPr="004E2DB2" w:rsidRDefault="00B613A3" w:rsidP="00D002E6">
      <w:pPr>
        <w:keepNext/>
        <w:keepLines/>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14:paraId="55821EA8" w14:textId="77777777" w:rsidR="00D002E6" w:rsidRPr="004E2DB2" w:rsidRDefault="00B613A3" w:rsidP="00D002E6">
      <w:pPr>
        <w:keepNext/>
        <w:keepLines/>
        <w:tabs>
          <w:tab w:val="left" w:pos="540"/>
        </w:tabs>
        <w:ind w:firstLine="540"/>
        <w:jc w:val="both"/>
      </w:pPr>
      <w:r>
        <w:rPr>
          <w:b/>
          <w:bCs/>
        </w:rPr>
        <w:t xml:space="preserve">«Цена Договора» </w:t>
      </w:r>
      <w:r>
        <w:t xml:space="preserve">– цена, указанная в п. 15.1 настоящего Договора; </w:t>
      </w:r>
    </w:p>
    <w:p w14:paraId="55821EA9" w14:textId="77777777" w:rsidR="00D002E6" w:rsidRPr="004E2DB2" w:rsidRDefault="00B613A3" w:rsidP="00D002E6">
      <w:pPr>
        <w:keepNext/>
        <w:keepLines/>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w:t>
      </w:r>
      <w:r w:rsidR="007C7EAE">
        <w:t>Дефектн</w:t>
      </w:r>
      <w:r w:rsidR="00564193">
        <w:t>ый</w:t>
      </w:r>
      <w:r w:rsidR="007C7EAE">
        <w:t xml:space="preserve"> </w:t>
      </w:r>
      <w:r w:rsidR="00564193">
        <w:t>акт</w:t>
      </w:r>
      <w:r>
        <w:t xml:space="preserve"> (Приложение №1).</w:t>
      </w:r>
    </w:p>
    <w:p w14:paraId="55821EAA" w14:textId="77777777" w:rsidR="00D002E6" w:rsidRPr="004E2DB2" w:rsidRDefault="00B613A3" w:rsidP="00D002E6">
      <w:pPr>
        <w:keepNext/>
        <w:keepLines/>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14:paraId="55821EAB" w14:textId="77777777" w:rsidR="00D002E6" w:rsidRPr="004E2DB2" w:rsidRDefault="00B613A3" w:rsidP="00D002E6">
      <w:pPr>
        <w:keepNext/>
        <w:keepLines/>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14:paraId="55821EAC" w14:textId="77777777" w:rsidR="00D002E6" w:rsidRPr="004E2DB2" w:rsidRDefault="00D002E6" w:rsidP="00D002E6">
      <w:pPr>
        <w:pStyle w:val="afd"/>
        <w:keepNext/>
        <w:keepLines/>
        <w:ind w:firstLine="851"/>
        <w:rPr>
          <w:i/>
          <w:sz w:val="24"/>
          <w:szCs w:val="24"/>
        </w:rPr>
      </w:pPr>
    </w:p>
    <w:p w14:paraId="55821EAD" w14:textId="77777777" w:rsidR="00D002E6" w:rsidRPr="004E2DB2" w:rsidRDefault="00B613A3" w:rsidP="00D002E6">
      <w:pPr>
        <w:pStyle w:val="afd"/>
        <w:keepNext/>
        <w:keepLines/>
        <w:ind w:firstLine="851"/>
        <w:jc w:val="center"/>
        <w:rPr>
          <w:b/>
          <w:sz w:val="24"/>
          <w:szCs w:val="24"/>
        </w:rPr>
      </w:pPr>
      <w:r>
        <w:rPr>
          <w:b/>
          <w:sz w:val="24"/>
          <w:szCs w:val="24"/>
        </w:rPr>
        <w:t>3. Объем Работ</w:t>
      </w:r>
    </w:p>
    <w:p w14:paraId="55821EAE" w14:textId="77777777" w:rsidR="00D002E6" w:rsidRPr="004E2DB2" w:rsidRDefault="00B613A3" w:rsidP="00D002E6">
      <w:pPr>
        <w:keepNext/>
        <w:keepLines/>
        <w:ind w:firstLine="851"/>
        <w:jc w:val="both"/>
      </w:pPr>
      <w:r>
        <w:t xml:space="preserve">3.1. Работы по настоящему Договору выполняются Подрядчиком за свой риск, в полном объеме в соответствии с </w:t>
      </w:r>
      <w:r w:rsidR="007C7EAE">
        <w:t>Дефектн</w:t>
      </w:r>
      <w:r w:rsidR="003246B2">
        <w:t>ым</w:t>
      </w:r>
      <w:r w:rsidR="007C7EAE">
        <w:t xml:space="preserve"> </w:t>
      </w:r>
      <w:r w:rsidR="003246B2">
        <w:t>актом</w:t>
      </w:r>
      <w:r>
        <w:t xml:space="preserve"> (Приложение №1)</w:t>
      </w:r>
      <w:r>
        <w:rPr>
          <w:rStyle w:val="afff0"/>
          <w:rFonts w:eastAsia="MS Mincho"/>
        </w:rPr>
        <w:t xml:space="preserve"> </w:t>
      </w:r>
      <w:r>
        <w:t>и Сметным расчетом (Приложение №2).</w:t>
      </w:r>
    </w:p>
    <w:p w14:paraId="55821EAF" w14:textId="77777777" w:rsidR="00D002E6" w:rsidRPr="004E2DB2" w:rsidRDefault="00B613A3" w:rsidP="00D002E6">
      <w:pPr>
        <w:pStyle w:val="1fc"/>
        <w:keepNext/>
        <w:keepLines/>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14:paraId="55821EB0" w14:textId="77777777" w:rsidR="00D002E6" w:rsidRPr="004E2DB2" w:rsidRDefault="00B613A3" w:rsidP="00D002E6">
      <w:pPr>
        <w:pStyle w:val="1fc"/>
        <w:keepNext/>
        <w:keepLines/>
        <w:tabs>
          <w:tab w:val="left" w:pos="993"/>
        </w:tabs>
        <w:ind w:firstLine="708"/>
        <w:jc w:val="both"/>
        <w:rPr>
          <w:rFonts w:ascii="Times New Roman" w:hAnsi="Times New Roman"/>
          <w:sz w:val="24"/>
          <w:szCs w:val="24"/>
        </w:rPr>
      </w:pPr>
      <w:proofErr w:type="gramStart"/>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14:paraId="55821EB1" w14:textId="77777777" w:rsidR="00D002E6" w:rsidRPr="004E2DB2" w:rsidRDefault="00B613A3" w:rsidP="00D002E6">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14:paraId="55821EB2" w14:textId="77777777" w:rsidR="00D002E6" w:rsidRPr="004E2DB2" w:rsidRDefault="00B613A3" w:rsidP="00D002E6">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Поставщиков и поиском новых;</w:t>
      </w:r>
    </w:p>
    <w:p w14:paraId="55821EB3" w14:textId="77777777" w:rsidR="00D002E6" w:rsidRPr="004E2DB2" w:rsidRDefault="00B613A3" w:rsidP="00D002E6">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14:paraId="55821EB4" w14:textId="77777777" w:rsidR="00D002E6" w:rsidRPr="004E2DB2" w:rsidRDefault="00B613A3" w:rsidP="00D002E6">
      <w:pPr>
        <w:pStyle w:val="1fc"/>
        <w:keepNext/>
        <w:keepLines/>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14:paraId="55821EB5" w14:textId="77777777" w:rsidR="00D002E6" w:rsidRPr="004E2DB2" w:rsidRDefault="00B613A3" w:rsidP="00D002E6">
      <w:pPr>
        <w:keepNext/>
        <w:keepLines/>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14:paraId="55821EB6" w14:textId="77777777" w:rsidR="00D002E6" w:rsidRPr="004E2DB2" w:rsidRDefault="00B613A3" w:rsidP="00D002E6">
      <w:pPr>
        <w:keepNext/>
        <w:keepLines/>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14:paraId="55821EB7" w14:textId="77777777" w:rsidR="00D002E6" w:rsidRPr="004E2DB2" w:rsidRDefault="00B613A3" w:rsidP="00D002E6">
      <w:pPr>
        <w:keepNext/>
        <w:keepLines/>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14:paraId="55821EB8" w14:textId="77777777" w:rsidR="00D002E6" w:rsidRPr="004E2DB2" w:rsidRDefault="00D002E6" w:rsidP="00D002E6">
      <w:pPr>
        <w:keepNext/>
        <w:keepLines/>
        <w:ind w:firstLine="851"/>
        <w:jc w:val="both"/>
      </w:pPr>
    </w:p>
    <w:p w14:paraId="55821EB9" w14:textId="77777777" w:rsidR="00D002E6" w:rsidRPr="004E2DB2" w:rsidRDefault="00D002E6" w:rsidP="00D002E6">
      <w:pPr>
        <w:pStyle w:val="1a"/>
        <w:keepNext/>
        <w:keepLines/>
        <w:rPr>
          <w:sz w:val="24"/>
          <w:szCs w:val="24"/>
        </w:rPr>
      </w:pPr>
    </w:p>
    <w:p w14:paraId="55821EBA" w14:textId="77777777" w:rsidR="00D002E6" w:rsidRPr="004E2DB2" w:rsidRDefault="00B613A3" w:rsidP="00D002E6">
      <w:pPr>
        <w:pStyle w:val="afd"/>
        <w:keepNext/>
        <w:keepLines/>
        <w:ind w:firstLine="851"/>
        <w:jc w:val="center"/>
        <w:rPr>
          <w:b/>
          <w:sz w:val="24"/>
          <w:szCs w:val="24"/>
        </w:rPr>
      </w:pPr>
      <w:r>
        <w:rPr>
          <w:b/>
          <w:sz w:val="24"/>
          <w:szCs w:val="24"/>
        </w:rPr>
        <w:t>4. Права и обязанности Заказчика</w:t>
      </w:r>
    </w:p>
    <w:p w14:paraId="55821EBB" w14:textId="77777777" w:rsidR="00D002E6" w:rsidRPr="004E2DB2" w:rsidRDefault="00B613A3" w:rsidP="00D002E6">
      <w:pPr>
        <w:pStyle w:val="aff4"/>
        <w:keepNext/>
        <w:keepLines/>
        <w:ind w:firstLine="851"/>
        <w:jc w:val="both"/>
        <w:rPr>
          <w:sz w:val="24"/>
          <w:szCs w:val="24"/>
        </w:rPr>
      </w:pPr>
      <w:r>
        <w:rPr>
          <w:sz w:val="24"/>
          <w:szCs w:val="24"/>
        </w:rPr>
        <w:t>В дополнение ко всем другим правам и обязанностям Заказчика, предусмотренным в настоящем Договоре:</w:t>
      </w:r>
    </w:p>
    <w:p w14:paraId="55821EBC" w14:textId="77777777" w:rsidR="00D002E6" w:rsidRPr="004E2DB2" w:rsidRDefault="00B613A3" w:rsidP="00D002E6">
      <w:pPr>
        <w:pStyle w:val="aff4"/>
        <w:keepNext/>
        <w:keepLines/>
        <w:ind w:firstLine="851"/>
        <w:jc w:val="both"/>
        <w:rPr>
          <w:sz w:val="24"/>
          <w:szCs w:val="24"/>
          <w:u w:val="single"/>
        </w:rPr>
      </w:pPr>
      <w:r>
        <w:rPr>
          <w:sz w:val="24"/>
          <w:szCs w:val="24"/>
        </w:rPr>
        <w:t>4.1.</w:t>
      </w:r>
      <w:r>
        <w:rPr>
          <w:sz w:val="24"/>
          <w:szCs w:val="24"/>
        </w:rPr>
        <w:tab/>
      </w:r>
      <w:r>
        <w:rPr>
          <w:sz w:val="24"/>
          <w:szCs w:val="24"/>
          <w:u w:val="single"/>
        </w:rPr>
        <w:t>Заказчик обязуется:</w:t>
      </w:r>
    </w:p>
    <w:p w14:paraId="55821EBD" w14:textId="77777777" w:rsidR="00D002E6" w:rsidRPr="004E2DB2" w:rsidRDefault="00B613A3" w:rsidP="00D002E6">
      <w:pPr>
        <w:pStyle w:val="aff4"/>
        <w:keepNext/>
        <w:keepLines/>
        <w:ind w:firstLine="851"/>
        <w:jc w:val="both"/>
        <w:rPr>
          <w:sz w:val="24"/>
          <w:szCs w:val="24"/>
        </w:rPr>
      </w:pPr>
      <w:r>
        <w:rPr>
          <w:sz w:val="24"/>
          <w:szCs w:val="24"/>
        </w:rPr>
        <w:t>4.1.1.</w:t>
      </w:r>
      <w:r>
        <w:rPr>
          <w:sz w:val="24"/>
          <w:szCs w:val="24"/>
        </w:rPr>
        <w:tab/>
        <w:t>Произвести оплату Цены Договора в порядке, предусмотренном статьей 15 настоящего Договора.</w:t>
      </w:r>
    </w:p>
    <w:p w14:paraId="55821EBE" w14:textId="77777777" w:rsidR="00D002E6" w:rsidRPr="004E2DB2" w:rsidRDefault="00B613A3" w:rsidP="00D002E6">
      <w:pPr>
        <w:pStyle w:val="aff4"/>
        <w:keepNext/>
        <w:keepLines/>
        <w:ind w:firstLine="851"/>
        <w:jc w:val="both"/>
        <w:rPr>
          <w:sz w:val="24"/>
          <w:szCs w:val="24"/>
        </w:rPr>
      </w:pPr>
      <w:r>
        <w:rPr>
          <w:sz w:val="24"/>
          <w:szCs w:val="24"/>
        </w:rPr>
        <w:t>4.1.2.</w:t>
      </w:r>
      <w:r>
        <w:rPr>
          <w:sz w:val="24"/>
          <w:szCs w:val="24"/>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14:paraId="55821EBF" w14:textId="77777777" w:rsidR="00D002E6" w:rsidRPr="004E2DB2" w:rsidRDefault="00B613A3" w:rsidP="00D002E6">
      <w:pPr>
        <w:pStyle w:val="aff4"/>
        <w:keepNext/>
        <w:keepLines/>
        <w:ind w:firstLine="851"/>
        <w:jc w:val="both"/>
        <w:rPr>
          <w:sz w:val="24"/>
          <w:szCs w:val="24"/>
        </w:rPr>
      </w:pPr>
      <w:r>
        <w:rPr>
          <w:sz w:val="24"/>
          <w:szCs w:val="24"/>
        </w:rPr>
        <w:lastRenderedPageBreak/>
        <w:t>4.1.3.</w:t>
      </w:r>
      <w:r>
        <w:rPr>
          <w:sz w:val="24"/>
          <w:szCs w:val="24"/>
        </w:rPr>
        <w:tab/>
        <w:t>Передать Подрядчику Исходные данные в соответствии с требованиями Приложения № 3 – Перечень исходных данных, в полном объеме.</w:t>
      </w:r>
    </w:p>
    <w:p w14:paraId="55821EC0" w14:textId="77777777" w:rsidR="00D002E6" w:rsidRPr="004E2DB2" w:rsidRDefault="00B613A3" w:rsidP="00D002E6">
      <w:pPr>
        <w:pStyle w:val="aff4"/>
        <w:keepNext/>
        <w:keepLines/>
        <w:ind w:firstLine="851"/>
        <w:jc w:val="both"/>
        <w:rPr>
          <w:sz w:val="24"/>
          <w:szCs w:val="24"/>
        </w:rPr>
      </w:pPr>
      <w:r>
        <w:rPr>
          <w:sz w:val="24"/>
          <w:szCs w:val="24"/>
        </w:rPr>
        <w:t>4.1.4.</w:t>
      </w:r>
      <w:r>
        <w:rPr>
          <w:sz w:val="24"/>
          <w:szCs w:val="24"/>
        </w:rPr>
        <w:tab/>
        <w:t>Передать Подрядчику Строительную площадку в соответствии с требованиями настоящего Договора для проведения Работ.</w:t>
      </w:r>
    </w:p>
    <w:p w14:paraId="55821EC1" w14:textId="77777777" w:rsidR="00D002E6" w:rsidRPr="004E2DB2" w:rsidRDefault="00B613A3" w:rsidP="00D002E6">
      <w:pPr>
        <w:pStyle w:val="aff4"/>
        <w:keepNext/>
        <w:keepLines/>
        <w:ind w:firstLine="851"/>
        <w:jc w:val="both"/>
        <w:rPr>
          <w:sz w:val="24"/>
          <w:szCs w:val="24"/>
        </w:rPr>
      </w:pPr>
      <w:r>
        <w:rPr>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14:paraId="55821EC2" w14:textId="77777777" w:rsidR="00D002E6" w:rsidRPr="004E2DB2" w:rsidRDefault="00B613A3" w:rsidP="00D002E6">
      <w:pPr>
        <w:pStyle w:val="aff4"/>
        <w:keepNext/>
        <w:keepLines/>
        <w:ind w:firstLine="851"/>
        <w:jc w:val="both"/>
        <w:rPr>
          <w:sz w:val="24"/>
          <w:szCs w:val="24"/>
        </w:rPr>
      </w:pPr>
      <w:r>
        <w:rPr>
          <w:sz w:val="24"/>
          <w:szCs w:val="24"/>
        </w:rPr>
        <w:t>4.1.6.</w:t>
      </w:r>
      <w:r>
        <w:rPr>
          <w:sz w:val="24"/>
          <w:szCs w:val="24"/>
        </w:rPr>
        <w:tab/>
        <w:t>Выполнить в полном объеме все свои обязательства, предусмотренные в других статьях настоящего Договора.</w:t>
      </w:r>
    </w:p>
    <w:p w14:paraId="55821EC3" w14:textId="77777777" w:rsidR="00D002E6" w:rsidRPr="004E2DB2" w:rsidRDefault="00B613A3" w:rsidP="00D002E6">
      <w:pPr>
        <w:pStyle w:val="aff4"/>
        <w:keepNext/>
        <w:keepLines/>
        <w:ind w:firstLine="851"/>
        <w:jc w:val="both"/>
        <w:rPr>
          <w:sz w:val="24"/>
          <w:szCs w:val="24"/>
        </w:rPr>
      </w:pPr>
      <w:r>
        <w:rPr>
          <w:sz w:val="24"/>
          <w:szCs w:val="24"/>
        </w:rPr>
        <w:t>4.1.7.</w:t>
      </w:r>
      <w:r>
        <w:rPr>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14:paraId="55821EC4" w14:textId="77777777" w:rsidR="00D002E6" w:rsidRPr="004E2DB2" w:rsidRDefault="00B613A3" w:rsidP="00D002E6">
      <w:pPr>
        <w:pStyle w:val="aff4"/>
        <w:keepNext/>
        <w:keepLines/>
        <w:ind w:firstLine="851"/>
        <w:jc w:val="both"/>
        <w:rPr>
          <w:sz w:val="24"/>
          <w:szCs w:val="24"/>
          <w:u w:val="single"/>
        </w:rPr>
      </w:pPr>
      <w:r>
        <w:rPr>
          <w:sz w:val="24"/>
          <w:szCs w:val="24"/>
        </w:rPr>
        <w:t>4.2.</w:t>
      </w:r>
      <w:r>
        <w:rPr>
          <w:sz w:val="24"/>
          <w:szCs w:val="24"/>
        </w:rPr>
        <w:tab/>
      </w:r>
      <w:r>
        <w:rPr>
          <w:sz w:val="24"/>
          <w:szCs w:val="24"/>
          <w:u w:val="single"/>
        </w:rPr>
        <w:t>Заказчик вправе:</w:t>
      </w:r>
    </w:p>
    <w:p w14:paraId="55821EC5" w14:textId="77777777" w:rsidR="00D002E6" w:rsidRPr="004E2DB2" w:rsidRDefault="00B613A3" w:rsidP="00D002E6">
      <w:pPr>
        <w:pStyle w:val="aff4"/>
        <w:keepNext/>
        <w:keepLines/>
        <w:ind w:firstLine="851"/>
        <w:jc w:val="both"/>
        <w:rPr>
          <w:sz w:val="24"/>
          <w:szCs w:val="24"/>
        </w:rPr>
      </w:pPr>
      <w:r>
        <w:rPr>
          <w:sz w:val="24"/>
          <w:szCs w:val="24"/>
        </w:rPr>
        <w:t>4.2.1.</w:t>
      </w:r>
      <w:r>
        <w:rPr>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14:paraId="55821EC6" w14:textId="77777777" w:rsidR="00D002E6" w:rsidRPr="004E2DB2" w:rsidRDefault="00B613A3" w:rsidP="00D002E6">
      <w:pPr>
        <w:pStyle w:val="aff4"/>
        <w:keepNext/>
        <w:keepLines/>
        <w:ind w:firstLine="851"/>
        <w:jc w:val="both"/>
        <w:rPr>
          <w:sz w:val="24"/>
          <w:szCs w:val="24"/>
        </w:rPr>
      </w:pPr>
      <w:r>
        <w:rPr>
          <w:sz w:val="24"/>
          <w:szCs w:val="24"/>
        </w:rPr>
        <w:t>4.2.2.</w:t>
      </w:r>
      <w:r>
        <w:rPr>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14:paraId="55821EC7" w14:textId="77777777" w:rsidR="00D002E6" w:rsidRPr="004E2DB2" w:rsidRDefault="00B613A3" w:rsidP="00D002E6">
      <w:pPr>
        <w:pStyle w:val="aff4"/>
        <w:keepNext/>
        <w:keepLines/>
        <w:ind w:firstLine="851"/>
        <w:jc w:val="both"/>
        <w:rPr>
          <w:sz w:val="24"/>
          <w:szCs w:val="24"/>
        </w:rPr>
      </w:pPr>
      <w:r>
        <w:rPr>
          <w:sz w:val="24"/>
          <w:szCs w:val="24"/>
        </w:rPr>
        <w:t>4.2.3.</w:t>
      </w:r>
      <w:r>
        <w:rPr>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14:paraId="55821EC8" w14:textId="77777777" w:rsidR="00D002E6" w:rsidRPr="004E2DB2" w:rsidRDefault="00B613A3" w:rsidP="00D002E6">
      <w:pPr>
        <w:pStyle w:val="aff4"/>
        <w:keepNext/>
        <w:keepLines/>
        <w:ind w:firstLine="851"/>
        <w:jc w:val="both"/>
        <w:rPr>
          <w:sz w:val="24"/>
          <w:szCs w:val="24"/>
        </w:rPr>
      </w:pPr>
      <w:r>
        <w:rPr>
          <w:sz w:val="24"/>
          <w:szCs w:val="24"/>
        </w:rPr>
        <w:t>4.2.4.</w:t>
      </w:r>
      <w:r>
        <w:rPr>
          <w:sz w:val="24"/>
          <w:szCs w:val="24"/>
        </w:rPr>
        <w:tab/>
      </w:r>
      <w:proofErr w:type="gramStart"/>
      <w:r>
        <w:rPr>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14:paraId="55821EC9" w14:textId="77777777" w:rsidR="00D002E6" w:rsidRPr="004E2DB2" w:rsidRDefault="00B613A3" w:rsidP="00D002E6">
      <w:pPr>
        <w:pStyle w:val="aff4"/>
        <w:keepNext/>
        <w:keepLines/>
        <w:ind w:firstLine="851"/>
        <w:jc w:val="both"/>
        <w:rPr>
          <w:sz w:val="24"/>
          <w:szCs w:val="24"/>
        </w:rPr>
      </w:pPr>
      <w:r>
        <w:rPr>
          <w:sz w:val="24"/>
          <w:szCs w:val="24"/>
        </w:rPr>
        <w:t>4.2.5.</w:t>
      </w:r>
      <w:r>
        <w:rPr>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14:paraId="55821ECA" w14:textId="77777777" w:rsidR="00D002E6" w:rsidRPr="004E2DB2" w:rsidRDefault="00B613A3" w:rsidP="00D002E6">
      <w:pPr>
        <w:pStyle w:val="aff4"/>
        <w:keepNext/>
        <w:keepLines/>
        <w:ind w:firstLine="851"/>
        <w:jc w:val="both"/>
        <w:rPr>
          <w:sz w:val="24"/>
          <w:szCs w:val="24"/>
        </w:rPr>
      </w:pPr>
      <w:r>
        <w:rPr>
          <w:sz w:val="24"/>
          <w:szCs w:val="24"/>
        </w:rPr>
        <w:t>4.2.6.</w:t>
      </w:r>
      <w:r>
        <w:rPr>
          <w:sz w:val="24"/>
          <w:szCs w:val="24"/>
        </w:rPr>
        <w:tab/>
        <w:t xml:space="preserve"> Персонал Заказчика имеет право получения информации о проведении Работ, включая, но не ограничиваясь:</w:t>
      </w:r>
    </w:p>
    <w:p w14:paraId="55821ECB" w14:textId="77777777" w:rsidR="00D002E6" w:rsidRPr="004E2DB2" w:rsidRDefault="00B613A3" w:rsidP="00D002E6">
      <w:pPr>
        <w:pStyle w:val="aff4"/>
        <w:keepNext/>
        <w:keepLines/>
        <w:ind w:firstLine="851"/>
        <w:jc w:val="both"/>
        <w:rPr>
          <w:sz w:val="24"/>
          <w:szCs w:val="24"/>
        </w:rPr>
      </w:pPr>
      <w:r>
        <w:rPr>
          <w:sz w:val="24"/>
          <w:szCs w:val="24"/>
        </w:rPr>
        <w:tab/>
        <w:t>–</w:t>
      </w:r>
      <w:r>
        <w:rPr>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14:paraId="55821ECC" w14:textId="77777777" w:rsidR="00D002E6" w:rsidRPr="004E2DB2" w:rsidRDefault="00B613A3" w:rsidP="00D002E6">
      <w:pPr>
        <w:pStyle w:val="aff4"/>
        <w:keepNext/>
        <w:keepLines/>
        <w:ind w:firstLine="851"/>
        <w:jc w:val="both"/>
        <w:rPr>
          <w:sz w:val="24"/>
          <w:szCs w:val="24"/>
        </w:rPr>
      </w:pPr>
      <w:r>
        <w:rPr>
          <w:sz w:val="24"/>
          <w:szCs w:val="24"/>
        </w:rPr>
        <w:tab/>
        <w:t>–</w:t>
      </w:r>
      <w:r>
        <w:rPr>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14:paraId="55821ECD" w14:textId="77777777" w:rsidR="00D002E6" w:rsidRPr="004E2DB2" w:rsidRDefault="00B613A3" w:rsidP="00D002E6">
      <w:pPr>
        <w:pStyle w:val="aff4"/>
        <w:keepNext/>
        <w:keepLines/>
        <w:ind w:firstLine="851"/>
        <w:jc w:val="both"/>
        <w:rPr>
          <w:sz w:val="24"/>
          <w:szCs w:val="24"/>
        </w:rPr>
      </w:pPr>
      <w:r>
        <w:rPr>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sz w:val="24"/>
          <w:szCs w:val="24"/>
        </w:rPr>
        <w:t>бездействия</w:t>
      </w:r>
      <w:proofErr w:type="gramEnd"/>
      <w:r>
        <w:rPr>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14:paraId="55821ECE" w14:textId="77777777" w:rsidR="00D002E6" w:rsidRPr="004E2DB2" w:rsidRDefault="00B613A3" w:rsidP="00D002E6">
      <w:pPr>
        <w:pStyle w:val="aff4"/>
        <w:keepNext/>
        <w:keepLines/>
        <w:ind w:firstLine="851"/>
        <w:jc w:val="both"/>
        <w:rPr>
          <w:sz w:val="24"/>
          <w:szCs w:val="24"/>
        </w:rPr>
      </w:pPr>
      <w:r>
        <w:rPr>
          <w:sz w:val="24"/>
          <w:szCs w:val="24"/>
        </w:rPr>
        <w:lastRenderedPageBreak/>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6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14:paraId="55821ECF" w14:textId="77777777" w:rsidR="00D002E6" w:rsidRPr="004E2DB2" w:rsidRDefault="00B613A3" w:rsidP="00D002E6">
      <w:pPr>
        <w:pStyle w:val="aff4"/>
        <w:keepNext/>
        <w:keepLines/>
        <w:ind w:firstLine="851"/>
        <w:jc w:val="both"/>
        <w:rPr>
          <w:sz w:val="24"/>
          <w:szCs w:val="24"/>
        </w:rPr>
      </w:pPr>
      <w:r>
        <w:rPr>
          <w:sz w:val="24"/>
          <w:szCs w:val="24"/>
        </w:rPr>
        <w:t>4.2.9.</w:t>
      </w:r>
      <w:r>
        <w:rPr>
          <w:sz w:val="24"/>
          <w:szCs w:val="24"/>
        </w:rPr>
        <w:tab/>
        <w:t>Приостанавливать производство Работ в порядке и сроки, предусмотренные Договором.</w:t>
      </w:r>
    </w:p>
    <w:p w14:paraId="55821ED0" w14:textId="77777777" w:rsidR="00D002E6" w:rsidRPr="004E2DB2" w:rsidRDefault="00B613A3" w:rsidP="00D002E6">
      <w:pPr>
        <w:pStyle w:val="aff4"/>
        <w:keepNext/>
        <w:keepLines/>
        <w:ind w:firstLine="851"/>
        <w:jc w:val="both"/>
        <w:rPr>
          <w:sz w:val="24"/>
          <w:szCs w:val="24"/>
        </w:rPr>
      </w:pPr>
      <w:r>
        <w:rPr>
          <w:sz w:val="24"/>
          <w:szCs w:val="24"/>
        </w:rPr>
        <w:t>4.2.10. Привлекать к выполнению отдельных видов работ на Строительной площадке Третьих лиц (Субподрядчиков Заказчика).</w:t>
      </w:r>
    </w:p>
    <w:p w14:paraId="55821ED1" w14:textId="77777777" w:rsidR="00D002E6" w:rsidRPr="004E2DB2" w:rsidRDefault="00B613A3" w:rsidP="00D002E6">
      <w:pPr>
        <w:keepNext/>
        <w:keepLines/>
        <w:jc w:val="both"/>
      </w:pPr>
      <w:r>
        <w:t xml:space="preserve">              4.2.11.  Осуществлять контроль целевого использования денежных средств, перечисленных по Договору Подрядчику. </w:t>
      </w:r>
    </w:p>
    <w:p w14:paraId="55821ED2" w14:textId="77777777" w:rsidR="00D002E6" w:rsidRPr="004E2DB2" w:rsidRDefault="00B613A3" w:rsidP="00D002E6">
      <w:pPr>
        <w:pStyle w:val="aff4"/>
        <w:keepNext/>
        <w:keepLines/>
        <w:ind w:firstLine="851"/>
        <w:jc w:val="both"/>
        <w:rPr>
          <w:b/>
          <w:sz w:val="24"/>
          <w:szCs w:val="24"/>
        </w:rPr>
      </w:pPr>
      <w:r>
        <w:rPr>
          <w:sz w:val="24"/>
          <w:szCs w:val="24"/>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14:paraId="55821ED3" w14:textId="77777777" w:rsidR="00D002E6" w:rsidRPr="004E2DB2" w:rsidRDefault="00D002E6" w:rsidP="00D002E6">
      <w:pPr>
        <w:pStyle w:val="ConsNormal"/>
        <w:keepNext/>
        <w:keepLines/>
        <w:widowControl/>
        <w:ind w:firstLine="0"/>
        <w:rPr>
          <w:rFonts w:ascii="Times New Roman" w:hAnsi="Times New Roman"/>
          <w:b/>
          <w:sz w:val="24"/>
          <w:szCs w:val="24"/>
        </w:rPr>
      </w:pPr>
    </w:p>
    <w:p w14:paraId="55821ED4" w14:textId="77777777" w:rsidR="00D002E6" w:rsidRPr="004E2DB2" w:rsidRDefault="00D002E6" w:rsidP="00D002E6">
      <w:pPr>
        <w:pStyle w:val="ConsNormal"/>
        <w:keepNext/>
        <w:keepLines/>
        <w:widowControl/>
        <w:ind w:firstLine="0"/>
        <w:rPr>
          <w:rFonts w:ascii="Times New Roman" w:hAnsi="Times New Roman"/>
          <w:b/>
          <w:sz w:val="24"/>
          <w:szCs w:val="24"/>
        </w:rPr>
      </w:pPr>
    </w:p>
    <w:p w14:paraId="55821ED5" w14:textId="77777777" w:rsidR="00D002E6" w:rsidRPr="004E2DB2" w:rsidRDefault="00B613A3" w:rsidP="00D002E6">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14:paraId="55821ED6" w14:textId="77777777" w:rsidR="00D002E6" w:rsidRPr="004E2DB2" w:rsidRDefault="00B613A3" w:rsidP="00D002E6">
      <w:pPr>
        <w:keepNext/>
        <w:keepLines/>
        <w:ind w:firstLine="851"/>
        <w:jc w:val="both"/>
      </w:pPr>
      <w:r>
        <w:t>В дополнение ко всем другим правам и обязанностям Подрядчика, предусмотренным в настоящем Договоре:</w:t>
      </w:r>
    </w:p>
    <w:p w14:paraId="55821ED7" w14:textId="77777777" w:rsidR="00D002E6" w:rsidRPr="004E2DB2" w:rsidRDefault="00B613A3" w:rsidP="00D002E6">
      <w:pPr>
        <w:keepNext/>
        <w:keepLines/>
        <w:ind w:firstLine="851"/>
        <w:jc w:val="both"/>
      </w:pPr>
      <w:r>
        <w:t>5.1.</w:t>
      </w:r>
      <w:r>
        <w:tab/>
      </w:r>
      <w:r>
        <w:rPr>
          <w:u w:val="single"/>
        </w:rPr>
        <w:t xml:space="preserve"> Подрядчик обязуется</w:t>
      </w:r>
      <w:r>
        <w:t>:</w:t>
      </w:r>
    </w:p>
    <w:p w14:paraId="55821ED8" w14:textId="77777777" w:rsidR="00D002E6" w:rsidRPr="004E2DB2" w:rsidRDefault="00B613A3" w:rsidP="00D002E6">
      <w:pPr>
        <w:pStyle w:val="aff4"/>
        <w:keepNext/>
        <w:keepLines/>
        <w:ind w:firstLine="851"/>
        <w:jc w:val="both"/>
        <w:rPr>
          <w:sz w:val="24"/>
          <w:szCs w:val="24"/>
        </w:rPr>
      </w:pPr>
      <w:r>
        <w:rPr>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14:paraId="55821ED9" w14:textId="77777777" w:rsidR="00D002E6" w:rsidRPr="004E2DB2" w:rsidRDefault="00B613A3" w:rsidP="00D002E6">
      <w:pPr>
        <w:keepNext/>
        <w:keepLines/>
        <w:ind w:firstLine="851"/>
        <w:jc w:val="both"/>
      </w:pPr>
      <w:r>
        <w:t>5.1.2.</w:t>
      </w:r>
      <w:r>
        <w:tab/>
        <w:t xml:space="preserve">Выполнить своими силами </w:t>
      </w:r>
      <w:r>
        <w:rPr>
          <w:i/>
        </w:rPr>
        <w:t>и силами привлеченных Субподрядчиков</w:t>
      </w:r>
      <w:r>
        <w:rPr>
          <w:rStyle w:val="af8"/>
          <w:rFonts w:eastAsia="MS Mincho"/>
          <w:i/>
        </w:rPr>
        <w:footnoteReference w:id="4"/>
      </w:r>
      <w: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14:paraId="55821EDA" w14:textId="77777777" w:rsidR="00D002E6" w:rsidRPr="004E2DB2" w:rsidRDefault="00B613A3" w:rsidP="00D002E6">
      <w:pPr>
        <w:pStyle w:val="afd"/>
        <w:keepNext/>
        <w:keepLines/>
        <w:ind w:firstLine="851"/>
        <w:rPr>
          <w:sz w:val="24"/>
          <w:szCs w:val="24"/>
        </w:rPr>
      </w:pPr>
      <w:r>
        <w:rPr>
          <w:sz w:val="24"/>
          <w:szCs w:val="24"/>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14:paraId="55821EDB" w14:textId="77777777" w:rsidR="00D002E6" w:rsidRPr="004E2DB2" w:rsidRDefault="00B613A3" w:rsidP="00D002E6">
      <w:pPr>
        <w:pStyle w:val="afd"/>
        <w:keepNext/>
        <w:keepLines/>
        <w:ind w:firstLine="851"/>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14:paraId="55821EDC" w14:textId="77777777" w:rsidR="00D002E6" w:rsidRPr="004E2DB2" w:rsidRDefault="00B613A3" w:rsidP="00D002E6">
      <w:pPr>
        <w:keepNext/>
        <w:keepLines/>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14:paraId="55821EDD" w14:textId="77777777" w:rsidR="00D002E6" w:rsidRPr="004E2DB2" w:rsidRDefault="00B613A3" w:rsidP="00D002E6">
      <w:pPr>
        <w:keepNext/>
        <w:keepLines/>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14:paraId="55821EDE" w14:textId="77777777" w:rsidR="00D002E6" w:rsidRPr="004E2DB2" w:rsidRDefault="00B613A3" w:rsidP="00D002E6">
      <w:pPr>
        <w:keepNext/>
        <w:keepLines/>
        <w:ind w:firstLine="851"/>
        <w:jc w:val="both"/>
      </w:pPr>
      <w:r>
        <w:lastRenderedPageBreak/>
        <w:t>5.1.7.</w:t>
      </w:r>
      <w:r>
        <w:tab/>
        <w:t>Осуществить временное присоединение всех необходимых коммуникаций на период выполнения Работ на Строительной площадке.</w:t>
      </w:r>
    </w:p>
    <w:p w14:paraId="55821EDF" w14:textId="77777777" w:rsidR="00D002E6" w:rsidRPr="004E2DB2" w:rsidRDefault="00B613A3" w:rsidP="00D002E6">
      <w:pPr>
        <w:keepNext/>
        <w:keepLines/>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14:paraId="55821EE0" w14:textId="77777777" w:rsidR="00D002E6" w:rsidRPr="004E2DB2" w:rsidRDefault="00B613A3" w:rsidP="00D002E6">
      <w:pPr>
        <w:keepNext/>
        <w:keepLines/>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14:paraId="55821EE1" w14:textId="77777777" w:rsidR="00D002E6" w:rsidRPr="004E2DB2" w:rsidRDefault="00B613A3" w:rsidP="00D002E6">
      <w:pPr>
        <w:keepNext/>
        <w:keepLines/>
        <w:ind w:firstLine="851"/>
        <w:jc w:val="both"/>
      </w:pPr>
      <w:r>
        <w:t>5.1.10. За свой счет выполнять все гарантийные обязательства Подрядчика, установленные настоящим Договором.</w:t>
      </w:r>
    </w:p>
    <w:p w14:paraId="55821EE2" w14:textId="77777777" w:rsidR="00D002E6" w:rsidRPr="004E2DB2" w:rsidRDefault="00B613A3" w:rsidP="00D002E6">
      <w:pPr>
        <w:keepNext/>
        <w:keepLines/>
        <w:ind w:firstLine="851"/>
        <w:jc w:val="both"/>
      </w:pPr>
      <w: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14:paraId="55821EE3" w14:textId="77777777" w:rsidR="00D002E6" w:rsidRPr="004E2DB2" w:rsidRDefault="00B613A3" w:rsidP="00D002E6">
      <w:pPr>
        <w:keepNext/>
        <w:keepLines/>
        <w:ind w:firstLine="851"/>
        <w:jc w:val="both"/>
      </w:pPr>
      <w: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14:paraId="55821EE4" w14:textId="77777777" w:rsidR="00D002E6" w:rsidRPr="004E2DB2" w:rsidRDefault="00B613A3" w:rsidP="00D002E6">
      <w:pPr>
        <w:pStyle w:val="afd"/>
        <w:keepNext/>
        <w:keepLines/>
        <w:ind w:firstLine="851"/>
        <w:rPr>
          <w:sz w:val="24"/>
          <w:szCs w:val="24"/>
        </w:rPr>
      </w:pPr>
      <w:r>
        <w:rPr>
          <w:sz w:val="24"/>
          <w:szCs w:val="24"/>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14:paraId="55821EE5" w14:textId="77777777" w:rsidR="00D002E6" w:rsidRPr="004E2DB2" w:rsidRDefault="00B613A3" w:rsidP="00D002E6">
      <w:pPr>
        <w:keepNext/>
        <w:keepLines/>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14:paraId="55821EE6" w14:textId="77777777" w:rsidR="00D002E6" w:rsidRPr="004E2DB2" w:rsidRDefault="00B613A3" w:rsidP="00D002E6">
      <w:pPr>
        <w:keepNext/>
        <w:keepLines/>
        <w:ind w:firstLine="851"/>
        <w:jc w:val="both"/>
      </w:pPr>
      <w: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14:paraId="55821EE7" w14:textId="77777777" w:rsidR="00D002E6" w:rsidRPr="004E2DB2" w:rsidRDefault="00B613A3" w:rsidP="00D002E6">
      <w:pPr>
        <w:keepNext/>
        <w:keepLines/>
        <w:ind w:firstLine="851"/>
        <w:jc w:val="both"/>
      </w:pPr>
      <w: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14:paraId="55821EE8" w14:textId="77777777" w:rsidR="00D002E6" w:rsidRPr="004E2DB2" w:rsidRDefault="00B613A3" w:rsidP="00D002E6">
      <w:pPr>
        <w:keepNext/>
        <w:keepLines/>
        <w:tabs>
          <w:tab w:val="left" w:pos="900"/>
        </w:tabs>
        <w:ind w:firstLine="851"/>
        <w:jc w:val="both"/>
      </w:pPr>
      <w:r>
        <w:t xml:space="preserve">5.1.17. </w:t>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14:paraId="55821EE9" w14:textId="77777777" w:rsidR="00D002E6" w:rsidRPr="004E2DB2" w:rsidRDefault="00B613A3" w:rsidP="007C7EAE">
      <w:pPr>
        <w:pStyle w:val="afd"/>
        <w:keepNext/>
        <w:keepLines/>
        <w:ind w:firstLine="851"/>
        <w:jc w:val="both"/>
        <w:rPr>
          <w:sz w:val="24"/>
          <w:szCs w:val="24"/>
        </w:rPr>
      </w:pPr>
      <w:r>
        <w:rPr>
          <w:sz w:val="24"/>
          <w:szCs w:val="24"/>
        </w:rPr>
        <w:lastRenderedPageBreak/>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14:paraId="55821EEA" w14:textId="77777777" w:rsidR="00D002E6" w:rsidRPr="004E2DB2" w:rsidRDefault="00B613A3" w:rsidP="007C7EAE">
      <w:pPr>
        <w:keepNext/>
        <w:keepLines/>
        <w:tabs>
          <w:tab w:val="left" w:pos="993"/>
        </w:tabs>
        <w:ind w:firstLine="851"/>
        <w:jc w:val="both"/>
      </w:pPr>
      <w: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14:paraId="55821EEB" w14:textId="77777777" w:rsidR="00D002E6" w:rsidRPr="004E2DB2" w:rsidRDefault="00B613A3" w:rsidP="007C7EAE">
      <w:pPr>
        <w:keepNext/>
        <w:keepLines/>
        <w:tabs>
          <w:tab w:val="left" w:pos="993"/>
        </w:tabs>
        <w:ind w:firstLine="851"/>
        <w:jc w:val="both"/>
      </w:pPr>
      <w: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14:paraId="55821EEC" w14:textId="77777777" w:rsidR="00D002E6" w:rsidRPr="004E2DB2" w:rsidRDefault="00B613A3" w:rsidP="007C7EAE">
      <w:pPr>
        <w:pStyle w:val="afd"/>
        <w:keepNext/>
        <w:keepLines/>
        <w:ind w:firstLine="851"/>
        <w:jc w:val="both"/>
        <w:rPr>
          <w:sz w:val="24"/>
          <w:szCs w:val="24"/>
        </w:rPr>
      </w:pPr>
      <w:r>
        <w:rPr>
          <w:sz w:val="24"/>
          <w:szCs w:val="24"/>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14:paraId="55821EED" w14:textId="77777777" w:rsidR="00D002E6" w:rsidRPr="004E2DB2" w:rsidRDefault="00B613A3" w:rsidP="007C7EAE">
      <w:pPr>
        <w:pStyle w:val="afd"/>
        <w:keepNext/>
        <w:keepLines/>
        <w:ind w:firstLine="851"/>
        <w:jc w:val="both"/>
        <w:rPr>
          <w:sz w:val="24"/>
          <w:szCs w:val="24"/>
        </w:rPr>
      </w:pPr>
      <w:r>
        <w:rPr>
          <w:sz w:val="24"/>
          <w:szCs w:val="24"/>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14:paraId="55821EEE" w14:textId="77777777" w:rsidR="00D002E6" w:rsidRPr="004E2DB2" w:rsidRDefault="00B613A3" w:rsidP="007C7EAE">
      <w:pPr>
        <w:keepNext/>
        <w:keepLines/>
        <w:tabs>
          <w:tab w:val="left" w:pos="720"/>
        </w:tabs>
        <w:ind w:firstLine="851"/>
        <w:jc w:val="both"/>
      </w:pPr>
      <w:r>
        <w:t xml:space="preserve">5.1.23. 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14:paraId="55821EEF" w14:textId="77777777" w:rsidR="00D002E6" w:rsidRPr="004E2DB2" w:rsidRDefault="00B613A3" w:rsidP="007C7EAE">
      <w:pPr>
        <w:pStyle w:val="afd"/>
        <w:keepNext/>
        <w:keepLines/>
        <w:tabs>
          <w:tab w:val="left" w:pos="720"/>
        </w:tabs>
        <w:ind w:firstLine="851"/>
        <w:jc w:val="both"/>
        <w:rPr>
          <w:sz w:val="24"/>
          <w:szCs w:val="24"/>
        </w:rPr>
      </w:pPr>
      <w:r>
        <w:rPr>
          <w:sz w:val="24"/>
          <w:szCs w:val="24"/>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14:paraId="55821EF0" w14:textId="77777777" w:rsidR="00D002E6" w:rsidRPr="004E2DB2" w:rsidRDefault="00B613A3" w:rsidP="00D002E6">
      <w:pPr>
        <w:keepNext/>
        <w:keepLines/>
        <w:ind w:firstLine="851"/>
        <w:jc w:val="both"/>
      </w:pPr>
      <w:r>
        <w:t>5.1.25. Выполнять в полном объеме свои обязательства, поименованные в иных статьях настоящего Договора.</w:t>
      </w:r>
    </w:p>
    <w:p w14:paraId="55821EF1" w14:textId="77777777" w:rsidR="00D002E6" w:rsidRPr="004E2DB2" w:rsidRDefault="00B613A3" w:rsidP="00D002E6">
      <w:pPr>
        <w:keepNext/>
        <w:keepLines/>
        <w:ind w:firstLine="851"/>
        <w:jc w:val="both"/>
      </w:pPr>
      <w:r>
        <w:t xml:space="preserve">5.1.26. </w:t>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14:paraId="55821EF2" w14:textId="77777777" w:rsidR="00D002E6" w:rsidRPr="004E2DB2" w:rsidRDefault="00B613A3" w:rsidP="00D002E6">
      <w:pPr>
        <w:keepNext/>
        <w:keepLines/>
        <w:ind w:firstLine="851"/>
        <w:jc w:val="both"/>
      </w:pPr>
      <w:r>
        <w:t>5.1.27. Принять до начала выполнения Работ Строительную площадку.</w:t>
      </w:r>
    </w:p>
    <w:p w14:paraId="55821EF3" w14:textId="77777777" w:rsidR="00D002E6" w:rsidRPr="004E2DB2" w:rsidRDefault="00B613A3" w:rsidP="00D002E6">
      <w:pPr>
        <w:pStyle w:val="afd"/>
        <w:keepNext/>
        <w:keepLines/>
        <w:ind w:firstLine="851"/>
        <w:rPr>
          <w:sz w:val="24"/>
          <w:szCs w:val="24"/>
        </w:rPr>
      </w:pPr>
      <w:r>
        <w:rPr>
          <w:sz w:val="24"/>
          <w:szCs w:val="24"/>
        </w:rPr>
        <w:t>5.1.28. Применять системы контроля качества, достаточные для надлежащего исполнения обязательств по Договору.</w:t>
      </w:r>
    </w:p>
    <w:p w14:paraId="55821EF4" w14:textId="77777777" w:rsidR="00D002E6" w:rsidRPr="004E2DB2" w:rsidRDefault="00B613A3" w:rsidP="00D002E6">
      <w:pPr>
        <w:keepNext/>
        <w:keepLines/>
        <w:ind w:firstLine="851"/>
        <w:jc w:val="both"/>
      </w:pPr>
      <w: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14:paraId="55821EF5" w14:textId="77777777" w:rsidR="00D002E6" w:rsidRPr="004E2DB2" w:rsidRDefault="00B613A3" w:rsidP="00D002E6">
      <w:pPr>
        <w:keepNext/>
        <w:keepLines/>
        <w:ind w:firstLine="851"/>
        <w:jc w:val="both"/>
      </w:pPr>
      <w: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14:paraId="55821EF6" w14:textId="77777777" w:rsidR="00D002E6" w:rsidRPr="004E2DB2" w:rsidRDefault="00B613A3" w:rsidP="00D002E6">
      <w:pPr>
        <w:keepNext/>
        <w:keepLines/>
        <w:ind w:firstLine="851"/>
        <w:jc w:val="both"/>
      </w:pPr>
      <w: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14:paraId="55821EF7" w14:textId="77777777" w:rsidR="00D002E6" w:rsidRPr="004E2DB2" w:rsidRDefault="00B613A3" w:rsidP="00D002E6">
      <w:pPr>
        <w:keepNext/>
        <w:keepLines/>
        <w:ind w:firstLine="851"/>
        <w:jc w:val="both"/>
      </w:pPr>
      <w:r>
        <w:lastRenderedPageBreak/>
        <w:t>5.1.32. Возместить Заказчику ущерб, причиненный Подрядчиком имуществу Заказчика в соответствии с законодательством Российской Федерации.</w:t>
      </w:r>
    </w:p>
    <w:p w14:paraId="55821EF8" w14:textId="77777777" w:rsidR="00D002E6" w:rsidRPr="004E2DB2" w:rsidRDefault="00B613A3" w:rsidP="00D002E6">
      <w:pPr>
        <w:keepNext/>
        <w:keepLines/>
        <w:ind w:firstLine="851"/>
        <w:jc w:val="both"/>
      </w:pPr>
      <w: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14:paraId="55821EF9" w14:textId="77777777" w:rsidR="00D002E6" w:rsidRPr="004E2DB2" w:rsidRDefault="00B613A3" w:rsidP="00D002E6">
      <w:pPr>
        <w:keepNext/>
        <w:keepLines/>
        <w:ind w:firstLine="851"/>
        <w:jc w:val="both"/>
      </w:pPr>
      <w: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14:paraId="55821EFA" w14:textId="77777777" w:rsidR="00D002E6" w:rsidRPr="004E2DB2" w:rsidRDefault="00B613A3" w:rsidP="00D002E6">
      <w:pPr>
        <w:keepNext/>
        <w:keepLines/>
        <w:ind w:firstLine="851"/>
        <w:jc w:val="both"/>
      </w:pPr>
      <w:r>
        <w:t xml:space="preserve">5.1.35. </w:t>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календарного месяца, следующего за </w:t>
      </w:r>
      <w:proofErr w:type="gramStart"/>
      <w:r>
        <w:t>отчетным</w:t>
      </w:r>
      <w:proofErr w:type="gramEnd"/>
      <w:r>
        <w:t>, до окончания всего Объема Работ по настоящему Договору.</w:t>
      </w:r>
    </w:p>
    <w:p w14:paraId="55821EFB" w14:textId="77777777" w:rsidR="00D002E6" w:rsidRPr="004E2DB2" w:rsidRDefault="00B613A3" w:rsidP="00D002E6">
      <w:pPr>
        <w:keepNext/>
        <w:keepLines/>
        <w:ind w:firstLine="851"/>
        <w:jc w:val="both"/>
      </w:pPr>
      <w:r>
        <w:t>Каждый Отчет должен включать:</w:t>
      </w:r>
    </w:p>
    <w:p w14:paraId="55821EFC" w14:textId="77777777" w:rsidR="00D002E6" w:rsidRPr="004E2DB2" w:rsidRDefault="00B613A3" w:rsidP="00D002E6">
      <w:pPr>
        <w:keepNext/>
        <w:keepLines/>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14:paraId="55821EFD" w14:textId="77777777" w:rsidR="00D002E6" w:rsidRPr="004E2DB2" w:rsidRDefault="00B613A3" w:rsidP="00D002E6">
      <w:pPr>
        <w:keepNext/>
        <w:keepLines/>
        <w:tabs>
          <w:tab w:val="left" w:pos="993"/>
        </w:tabs>
        <w:autoSpaceDE w:val="0"/>
        <w:autoSpaceDN w:val="0"/>
        <w:adjustRightInd w:val="0"/>
        <w:ind w:firstLine="851"/>
        <w:jc w:val="both"/>
      </w:pPr>
      <w:r>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14:paraId="55821EFE" w14:textId="77777777" w:rsidR="00D002E6" w:rsidRPr="004E2DB2" w:rsidRDefault="00B613A3" w:rsidP="00D002E6">
      <w:pPr>
        <w:keepNext/>
        <w:keepLines/>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14:paraId="55821EFF" w14:textId="77777777" w:rsidR="00D002E6" w:rsidRPr="004E2DB2" w:rsidRDefault="00B613A3" w:rsidP="00D002E6">
      <w:pPr>
        <w:keepNext/>
        <w:keepLines/>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14:paraId="55821F00" w14:textId="77777777" w:rsidR="00D002E6" w:rsidRPr="004E2DB2" w:rsidRDefault="00B613A3" w:rsidP="00D002E6">
      <w:pPr>
        <w:keepNext/>
        <w:keepLines/>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14:paraId="55821F01" w14:textId="77777777" w:rsidR="00D002E6" w:rsidRPr="004E2DB2" w:rsidRDefault="00B613A3" w:rsidP="00D002E6">
      <w:pPr>
        <w:keepNext/>
        <w:keepLines/>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14:paraId="55821F02" w14:textId="77777777" w:rsidR="00D002E6" w:rsidRPr="004E2DB2" w:rsidRDefault="00B613A3" w:rsidP="00D002E6">
      <w:pPr>
        <w:keepNext/>
        <w:keepLines/>
        <w:tabs>
          <w:tab w:val="left" w:pos="993"/>
        </w:tabs>
        <w:autoSpaceDE w:val="0"/>
        <w:autoSpaceDN w:val="0"/>
        <w:adjustRightInd w:val="0"/>
        <w:ind w:firstLine="851"/>
        <w:jc w:val="both"/>
      </w:pPr>
      <w:r>
        <w:t>−</w:t>
      </w:r>
      <w:r>
        <w:tab/>
        <w:t xml:space="preserve">сведения о вновь заключенных в отчетном периоде договорах субподряда/поставки (в </w:t>
      </w:r>
      <w:proofErr w:type="spellStart"/>
      <w:r>
        <w:t>т.ч</w:t>
      </w:r>
      <w:proofErr w:type="spellEnd"/>
      <w:r>
        <w:t>.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14:paraId="55821F03" w14:textId="77777777" w:rsidR="00D002E6" w:rsidRPr="004E2DB2" w:rsidRDefault="00B613A3" w:rsidP="00D002E6">
      <w:pPr>
        <w:keepNext/>
        <w:keepLines/>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14:paraId="55821F04" w14:textId="77777777" w:rsidR="00D002E6" w:rsidRPr="004E2DB2" w:rsidRDefault="00B613A3" w:rsidP="00D002E6">
      <w:pPr>
        <w:keepNext/>
        <w:keepLines/>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14:paraId="55821F05" w14:textId="77777777" w:rsidR="00D002E6" w:rsidRPr="004E2DB2" w:rsidRDefault="00B613A3" w:rsidP="00D002E6">
      <w:pPr>
        <w:keepNext/>
        <w:keepLines/>
        <w:tabs>
          <w:tab w:val="left" w:pos="993"/>
        </w:tabs>
        <w:ind w:firstLine="851"/>
        <w:jc w:val="both"/>
      </w:pPr>
      <w:r>
        <w:t>–</w:t>
      </w:r>
      <w:r>
        <w:tab/>
        <w:t xml:space="preserve">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14:paraId="55821F06" w14:textId="77777777" w:rsidR="00D002E6" w:rsidRPr="004E2DB2" w:rsidRDefault="00B613A3" w:rsidP="00D002E6">
      <w:pPr>
        <w:keepNext/>
        <w:keepLines/>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14:paraId="55821F07" w14:textId="77777777" w:rsidR="00D002E6" w:rsidRPr="004E2DB2" w:rsidRDefault="00B613A3" w:rsidP="00D002E6">
      <w:pPr>
        <w:keepNext/>
        <w:keepLines/>
        <w:tabs>
          <w:tab w:val="left" w:pos="900"/>
        </w:tabs>
        <w:ind w:firstLine="851"/>
        <w:jc w:val="both"/>
      </w:pPr>
      <w: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14:paraId="55821F08" w14:textId="77777777" w:rsidR="00D002E6" w:rsidRPr="004E2DB2" w:rsidRDefault="00B613A3" w:rsidP="00D002E6">
      <w:pPr>
        <w:keepNext/>
        <w:keepLines/>
        <w:tabs>
          <w:tab w:val="left" w:pos="993"/>
        </w:tabs>
        <w:ind w:firstLine="851"/>
        <w:jc w:val="both"/>
      </w:pPr>
      <w:r>
        <w:t xml:space="preserve">5.1.37. </w:t>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14:paraId="55821F09" w14:textId="77777777" w:rsidR="00D002E6" w:rsidRPr="004E2DB2" w:rsidRDefault="00B613A3" w:rsidP="00D002E6">
      <w:pPr>
        <w:keepNext/>
        <w:keepLines/>
        <w:tabs>
          <w:tab w:val="left" w:pos="993"/>
        </w:tabs>
        <w:ind w:firstLine="851"/>
        <w:jc w:val="both"/>
      </w:pPr>
      <w:r>
        <w:lastRenderedPageBreak/>
        <w:t xml:space="preserve">5.1.38. </w:t>
      </w:r>
      <w:proofErr w:type="gramStart"/>
      <w: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14:paraId="55821F0A" w14:textId="77777777" w:rsidR="00D002E6" w:rsidRPr="004E2DB2" w:rsidRDefault="00B613A3" w:rsidP="00D002E6">
      <w:pPr>
        <w:keepNext/>
        <w:keepLines/>
        <w:tabs>
          <w:tab w:val="left" w:pos="993"/>
        </w:tabs>
        <w:ind w:firstLine="851"/>
        <w:jc w:val="both"/>
      </w:pPr>
      <w:r>
        <w:t>5.1.39. Произвести пуско-наладочные работы, включая необходимые испытания Результата Работ, в порядке в соответствии с настоящим Договором.</w:t>
      </w:r>
    </w:p>
    <w:p w14:paraId="55821F0B" w14:textId="77777777" w:rsidR="00D002E6" w:rsidRPr="004E2DB2" w:rsidRDefault="00B613A3" w:rsidP="00D002E6">
      <w:pPr>
        <w:keepNext/>
        <w:keepLines/>
        <w:tabs>
          <w:tab w:val="left" w:pos="993"/>
        </w:tabs>
        <w:ind w:firstLine="851"/>
        <w:jc w:val="both"/>
      </w:pPr>
      <w: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14:paraId="55821F0C" w14:textId="77777777" w:rsidR="00D002E6" w:rsidRPr="004E2DB2" w:rsidRDefault="00B613A3" w:rsidP="00D002E6">
      <w:pPr>
        <w:keepNext/>
        <w:keepLines/>
        <w:tabs>
          <w:tab w:val="left" w:pos="993"/>
        </w:tabs>
        <w:ind w:firstLine="851"/>
        <w:jc w:val="both"/>
      </w:pPr>
      <w:r>
        <w:t xml:space="preserve">5.1.41. </w:t>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14:paraId="55821F0D" w14:textId="77777777" w:rsidR="00D002E6" w:rsidRPr="004E2DB2" w:rsidRDefault="00B613A3" w:rsidP="00D002E6">
      <w:pPr>
        <w:keepNext/>
        <w:keepLines/>
        <w:tabs>
          <w:tab w:val="left" w:pos="993"/>
        </w:tabs>
        <w:ind w:firstLine="851"/>
        <w:jc w:val="both"/>
      </w:pPr>
      <w: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14:paraId="55821F0E" w14:textId="77777777" w:rsidR="00D002E6" w:rsidRPr="004E2DB2" w:rsidRDefault="00B613A3" w:rsidP="00D002E6">
      <w:pPr>
        <w:keepNext/>
        <w:keepLines/>
        <w:tabs>
          <w:tab w:val="left" w:pos="993"/>
        </w:tabs>
        <w:ind w:firstLine="851"/>
        <w:jc w:val="both"/>
      </w:pPr>
      <w: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14:paraId="55821F0F" w14:textId="77777777" w:rsidR="00D002E6" w:rsidRPr="004E2DB2" w:rsidRDefault="00B613A3" w:rsidP="00D002E6">
      <w:pPr>
        <w:keepNext/>
        <w:keepLines/>
        <w:tabs>
          <w:tab w:val="left" w:pos="993"/>
        </w:tabs>
        <w:ind w:firstLine="851"/>
        <w:jc w:val="both"/>
      </w:pPr>
      <w: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14:paraId="55821F10" w14:textId="77777777" w:rsidR="00D002E6" w:rsidRPr="004E2DB2" w:rsidRDefault="00B613A3" w:rsidP="00D002E6">
      <w:pPr>
        <w:keepNext/>
        <w:keepLines/>
        <w:tabs>
          <w:tab w:val="left" w:pos="993"/>
        </w:tabs>
        <w:ind w:firstLine="851"/>
        <w:jc w:val="both"/>
      </w:pPr>
      <w: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14:paraId="55821F11" w14:textId="77777777" w:rsidR="00D002E6" w:rsidRPr="004E2DB2" w:rsidRDefault="00B613A3" w:rsidP="00D002E6">
      <w:pPr>
        <w:keepNext/>
        <w:keepLines/>
        <w:tabs>
          <w:tab w:val="left" w:pos="993"/>
        </w:tabs>
        <w:ind w:firstLine="851"/>
        <w:jc w:val="both"/>
      </w:pPr>
      <w:r>
        <w:t>5.1.46. Согласовывать с Заказчиком и представителями Заказчика порядок ведения Работ на Объекте и обеспечить его соблюдение.</w:t>
      </w:r>
    </w:p>
    <w:p w14:paraId="55821F12" w14:textId="77777777" w:rsidR="00D002E6" w:rsidRPr="004E2DB2" w:rsidRDefault="00B613A3" w:rsidP="00D002E6">
      <w:pPr>
        <w:keepNext/>
        <w:keepLines/>
        <w:tabs>
          <w:tab w:val="left" w:pos="993"/>
        </w:tabs>
        <w:ind w:firstLine="851"/>
        <w:jc w:val="both"/>
      </w:pPr>
      <w: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14:paraId="55821F13" w14:textId="77777777" w:rsidR="00D002E6" w:rsidRPr="004E2DB2" w:rsidRDefault="00B613A3" w:rsidP="00D002E6">
      <w:pPr>
        <w:keepNext/>
        <w:keepLines/>
        <w:tabs>
          <w:tab w:val="left" w:pos="993"/>
        </w:tabs>
        <w:ind w:firstLine="851"/>
        <w:jc w:val="both"/>
      </w:pPr>
      <w: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14:paraId="55821F14" w14:textId="77777777" w:rsidR="00D002E6" w:rsidRPr="004E2DB2" w:rsidRDefault="00B613A3" w:rsidP="00D002E6">
      <w:pPr>
        <w:keepNext/>
        <w:keepLines/>
        <w:tabs>
          <w:tab w:val="left" w:pos="993"/>
        </w:tabs>
        <w:ind w:firstLine="851"/>
        <w:jc w:val="both"/>
      </w:pPr>
      <w: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14:paraId="55821F15" w14:textId="77777777" w:rsidR="00D002E6" w:rsidRPr="004E2DB2" w:rsidRDefault="00B613A3" w:rsidP="00D002E6">
      <w:pPr>
        <w:keepNext/>
        <w:keepLines/>
        <w:tabs>
          <w:tab w:val="left" w:pos="993"/>
        </w:tabs>
        <w:ind w:firstLine="851"/>
        <w:jc w:val="both"/>
      </w:pPr>
      <w:r>
        <w:lastRenderedPageBreak/>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14:paraId="55821F16" w14:textId="77777777" w:rsidR="00D002E6" w:rsidRPr="004E2DB2" w:rsidRDefault="00B613A3" w:rsidP="00D002E6">
      <w:pPr>
        <w:keepNext/>
        <w:keepLines/>
        <w:tabs>
          <w:tab w:val="left" w:pos="993"/>
        </w:tabs>
        <w:ind w:firstLine="851"/>
        <w:jc w:val="both"/>
      </w:pPr>
      <w:r>
        <w:t xml:space="preserve">5.1.51.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14:paraId="55821F17" w14:textId="77777777" w:rsidR="00D002E6" w:rsidRPr="004E2DB2" w:rsidRDefault="00B613A3" w:rsidP="00D002E6">
      <w:pPr>
        <w:keepNext/>
        <w:keepLines/>
        <w:tabs>
          <w:tab w:val="left" w:pos="993"/>
        </w:tabs>
        <w:ind w:firstLine="851"/>
        <w:jc w:val="both"/>
      </w:pPr>
      <w: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14:paraId="55821F18" w14:textId="77777777" w:rsidR="00D002E6" w:rsidRPr="004E2DB2" w:rsidRDefault="00B613A3" w:rsidP="00D002E6">
      <w:pPr>
        <w:keepNext/>
        <w:keepLines/>
        <w:tabs>
          <w:tab w:val="left" w:pos="993"/>
        </w:tabs>
        <w:ind w:firstLine="851"/>
        <w:jc w:val="both"/>
      </w:pPr>
      <w: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пожарной безопасности и экологии (Приложение № 6 к Договору).</w:t>
      </w:r>
    </w:p>
    <w:p w14:paraId="55821F19" w14:textId="77777777" w:rsidR="00D002E6" w:rsidRPr="004E2DB2" w:rsidRDefault="00B613A3" w:rsidP="00D002E6">
      <w:pPr>
        <w:keepNext/>
        <w:keepLines/>
        <w:tabs>
          <w:tab w:val="left" w:pos="993"/>
        </w:tabs>
        <w:ind w:firstLine="851"/>
        <w:jc w:val="both"/>
      </w:pPr>
      <w: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14:paraId="55821F1A" w14:textId="77777777" w:rsidR="00D002E6" w:rsidRPr="004E2DB2" w:rsidRDefault="00B613A3" w:rsidP="00D002E6">
      <w:pPr>
        <w:keepNext/>
        <w:keepLines/>
        <w:tabs>
          <w:tab w:val="left" w:pos="993"/>
        </w:tabs>
        <w:ind w:firstLine="851"/>
        <w:jc w:val="both"/>
      </w:pPr>
      <w: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14:paraId="55821F1B" w14:textId="77777777" w:rsidR="00D002E6" w:rsidRPr="004E2DB2" w:rsidRDefault="00B613A3" w:rsidP="00D002E6">
      <w:pPr>
        <w:keepNext/>
        <w:keepLines/>
        <w:ind w:firstLine="851"/>
        <w:jc w:val="both"/>
        <w:rPr>
          <w:u w:val="single"/>
        </w:rPr>
      </w:pPr>
      <w:r>
        <w:t>5.2.</w:t>
      </w:r>
      <w:r>
        <w:tab/>
      </w:r>
      <w:r>
        <w:rPr>
          <w:u w:val="single"/>
        </w:rPr>
        <w:t>Подрядчик вправе:</w:t>
      </w:r>
    </w:p>
    <w:p w14:paraId="55821F1C" w14:textId="77777777" w:rsidR="00D002E6" w:rsidRPr="004E2DB2" w:rsidRDefault="00B613A3" w:rsidP="00D002E6">
      <w:pPr>
        <w:keepNext/>
        <w:keepLines/>
        <w:ind w:firstLine="851"/>
        <w:jc w:val="both"/>
      </w:pPr>
      <w:r>
        <w:t>5.2.1.</w:t>
      </w:r>
      <w:r>
        <w:tab/>
        <w:t>Предлагать Заказчику изменения, позволяющие повысить качество и сократить срок выполнения Работ по Договору.</w:t>
      </w:r>
    </w:p>
    <w:p w14:paraId="55821F1D" w14:textId="77777777" w:rsidR="00D002E6" w:rsidRPr="004E2DB2" w:rsidRDefault="00B613A3" w:rsidP="00D002E6">
      <w:pPr>
        <w:keepNext/>
        <w:keepLines/>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14:paraId="55821F1E" w14:textId="77777777" w:rsidR="00D002E6" w:rsidRPr="006322DF" w:rsidRDefault="00B613A3" w:rsidP="00D002E6">
      <w:pPr>
        <w:keepNext/>
        <w:keepLines/>
        <w:ind w:firstLine="851"/>
        <w:jc w:val="both"/>
        <w:rPr>
          <w:b/>
        </w:rPr>
      </w:pPr>
      <w:r>
        <w:t>5.3</w:t>
      </w:r>
      <w:r>
        <w:rPr>
          <w:b/>
        </w:rPr>
        <w:t xml:space="preserve">. </w:t>
      </w:r>
      <w:r>
        <w:t>Примеры вариантов:</w:t>
      </w:r>
      <w:r>
        <w:rPr>
          <w:b/>
        </w:rPr>
        <w:t xml:space="preserve"> </w:t>
      </w:r>
    </w:p>
    <w:p w14:paraId="55821F1F" w14:textId="77777777" w:rsidR="00D002E6" w:rsidRPr="00DD52AB" w:rsidRDefault="00B613A3" w:rsidP="00D002E6">
      <w:pPr>
        <w:keepNext/>
        <w:keepLines/>
        <w:ind w:firstLine="851"/>
        <w:jc w:val="both"/>
      </w:pPr>
      <w:r>
        <w:t>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14:paraId="55821F20" w14:textId="77777777" w:rsidR="00D002E6" w:rsidRPr="004E2DB2" w:rsidRDefault="00B613A3" w:rsidP="00D002E6">
      <w:pPr>
        <w:keepNext/>
        <w:keepLines/>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14:paraId="55821F21" w14:textId="77777777" w:rsidR="00D002E6" w:rsidRPr="004E2DB2" w:rsidRDefault="00D002E6" w:rsidP="00D002E6">
      <w:pPr>
        <w:pStyle w:val="ConsNormal"/>
        <w:keepNext/>
        <w:keepLines/>
        <w:widowControl/>
        <w:ind w:firstLine="0"/>
        <w:rPr>
          <w:rFonts w:ascii="Times New Roman" w:hAnsi="Times New Roman"/>
          <w:b/>
          <w:sz w:val="24"/>
          <w:szCs w:val="24"/>
        </w:rPr>
      </w:pPr>
    </w:p>
    <w:p w14:paraId="55821F22" w14:textId="77777777" w:rsidR="00D002E6" w:rsidRPr="004E2DB2" w:rsidRDefault="00B613A3" w:rsidP="00D002E6">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6. Персонал Подрядчика</w:t>
      </w:r>
    </w:p>
    <w:p w14:paraId="55821F23" w14:textId="77777777" w:rsidR="00D002E6" w:rsidRPr="004E2DB2" w:rsidRDefault="00B613A3" w:rsidP="000D6C23">
      <w:pPr>
        <w:pStyle w:val="afd"/>
        <w:keepNext/>
        <w:keepLines/>
        <w:jc w:val="both"/>
        <w:rPr>
          <w:sz w:val="24"/>
          <w:szCs w:val="24"/>
        </w:rPr>
      </w:pPr>
      <w:r>
        <w:rPr>
          <w:sz w:val="24"/>
          <w:szCs w:val="24"/>
        </w:rPr>
        <w:lastRenderedPageBreak/>
        <w:t xml:space="preserve">6.1. </w:t>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14:paraId="55821F24" w14:textId="77777777" w:rsidR="00D002E6" w:rsidRPr="004E2DB2" w:rsidRDefault="00B613A3" w:rsidP="000D6C23">
      <w:pPr>
        <w:pStyle w:val="afd"/>
        <w:keepNext/>
        <w:keepLines/>
        <w:jc w:val="both"/>
        <w:rPr>
          <w:sz w:val="24"/>
          <w:szCs w:val="24"/>
        </w:rPr>
      </w:pPr>
      <w:r>
        <w:rPr>
          <w:sz w:val="24"/>
          <w:szCs w:val="24"/>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14:paraId="55821F25" w14:textId="77777777" w:rsidR="00D002E6" w:rsidRPr="004E2DB2" w:rsidRDefault="00B613A3" w:rsidP="000D6C23">
      <w:pPr>
        <w:keepNext/>
        <w:keepLines/>
        <w:ind w:firstLine="720"/>
        <w:jc w:val="both"/>
      </w:pPr>
      <w: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14:paraId="55821F26" w14:textId="77777777" w:rsidR="00D002E6" w:rsidRPr="004E2DB2" w:rsidRDefault="00B613A3" w:rsidP="000D6C23">
      <w:pPr>
        <w:pStyle w:val="afd"/>
        <w:keepNext/>
        <w:keepLines/>
        <w:jc w:val="both"/>
        <w:rPr>
          <w:sz w:val="24"/>
          <w:szCs w:val="24"/>
        </w:rPr>
      </w:pPr>
      <w:r>
        <w:rPr>
          <w:sz w:val="24"/>
          <w:szCs w:val="24"/>
        </w:rPr>
        <w:t>6.4.  Подрядчик не должен нанимать или пытаться нанять Персонал Подрядчика из числа лиц, работающих у Заказчика.</w:t>
      </w:r>
    </w:p>
    <w:p w14:paraId="55821F27" w14:textId="77777777" w:rsidR="00D002E6" w:rsidRPr="004E2DB2" w:rsidRDefault="00B613A3" w:rsidP="00D002E6">
      <w:pPr>
        <w:keepNext/>
        <w:keepLines/>
        <w:ind w:firstLine="720"/>
        <w:jc w:val="both"/>
      </w:pPr>
      <w: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14:paraId="55821F28" w14:textId="77777777" w:rsidR="00D002E6" w:rsidRPr="004E2DB2" w:rsidRDefault="00B613A3" w:rsidP="00D002E6">
      <w:pPr>
        <w:keepNext/>
        <w:keepLines/>
        <w:ind w:firstLine="720"/>
        <w:jc w:val="both"/>
      </w:pPr>
      <w: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14:paraId="55821F29" w14:textId="77777777" w:rsidR="00D002E6" w:rsidRPr="004E2DB2" w:rsidRDefault="00B613A3" w:rsidP="00D002E6">
      <w:pPr>
        <w:keepNext/>
        <w:keepLines/>
        <w:ind w:firstLine="720"/>
        <w:jc w:val="both"/>
      </w:pPr>
      <w:r>
        <w:t xml:space="preserve">6.7. Подрядчик не может предоставлять Персоналу Подрядчика для временного или постоянного проживания какие-либо помещения, в </w:t>
      </w:r>
      <w:proofErr w:type="spellStart"/>
      <w:r>
        <w:t>т.ч</w:t>
      </w:r>
      <w:proofErr w:type="spellEnd"/>
      <w:r>
        <w:t>. находящиеся в процессе строительства, относящиеся к Объему Работ Подрядчика и Объекту, за исключением Временных объектов.</w:t>
      </w:r>
    </w:p>
    <w:p w14:paraId="55821F2A" w14:textId="77777777" w:rsidR="00D002E6" w:rsidRPr="004E2DB2" w:rsidRDefault="00B613A3" w:rsidP="00D002E6">
      <w:pPr>
        <w:keepNext/>
        <w:keepLines/>
        <w:ind w:firstLine="720"/>
        <w:jc w:val="both"/>
      </w:pPr>
      <w: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14:paraId="55821F2B" w14:textId="77777777" w:rsidR="00D002E6" w:rsidRPr="004E2DB2" w:rsidRDefault="00B613A3" w:rsidP="00D002E6">
      <w:pPr>
        <w:keepNext/>
        <w:keepLines/>
        <w:ind w:firstLine="720"/>
        <w:jc w:val="both"/>
      </w:pPr>
      <w: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14:paraId="55821F2C" w14:textId="77777777" w:rsidR="00D002E6" w:rsidRPr="004E2DB2" w:rsidRDefault="00B613A3" w:rsidP="00D002E6">
      <w:pPr>
        <w:keepNext/>
        <w:keepLines/>
        <w:ind w:firstLine="720"/>
        <w:jc w:val="both"/>
      </w:pPr>
      <w:r>
        <w:lastRenderedPageBreak/>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14:paraId="55821F2D" w14:textId="77777777" w:rsidR="00D002E6" w:rsidRPr="004E2DB2" w:rsidRDefault="00B613A3" w:rsidP="00D002E6">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14:paraId="55821F2E" w14:textId="77777777" w:rsidR="00D002E6" w:rsidRPr="004E2DB2" w:rsidRDefault="00B613A3" w:rsidP="00D002E6">
      <w:pPr>
        <w:pStyle w:val="afd"/>
        <w:keepNext/>
        <w:keepLines/>
        <w:rPr>
          <w:sz w:val="24"/>
          <w:szCs w:val="24"/>
        </w:rPr>
      </w:pPr>
      <w:r>
        <w:rPr>
          <w:sz w:val="24"/>
          <w:szCs w:val="24"/>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14:paraId="55821F2F" w14:textId="77777777" w:rsidR="00D002E6" w:rsidRPr="004E2DB2" w:rsidRDefault="00B613A3" w:rsidP="00D002E6">
      <w:pPr>
        <w:keepNext/>
        <w:keepLines/>
        <w:ind w:firstLine="720"/>
        <w:jc w:val="both"/>
      </w:pPr>
      <w:r>
        <w:t xml:space="preserve">7.2. 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t>с даты заключения</w:t>
      </w:r>
      <w:proofErr w:type="gramEnd"/>
      <w:r>
        <w:t xml:space="preserve"> Договора.</w:t>
      </w:r>
    </w:p>
    <w:p w14:paraId="55821F30" w14:textId="77777777" w:rsidR="00D002E6" w:rsidRPr="004E2DB2" w:rsidRDefault="00B613A3" w:rsidP="00D002E6">
      <w:pPr>
        <w:keepNext/>
        <w:keepLines/>
        <w:ind w:firstLine="720"/>
        <w:jc w:val="both"/>
      </w:pPr>
      <w: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14:paraId="55821F31" w14:textId="77777777" w:rsidR="00D002E6" w:rsidRPr="004E2DB2" w:rsidRDefault="00D002E6" w:rsidP="00D002E6">
      <w:pPr>
        <w:keepNext/>
        <w:keepLines/>
        <w:ind w:firstLine="720"/>
        <w:jc w:val="both"/>
      </w:pPr>
    </w:p>
    <w:p w14:paraId="55821F32" w14:textId="77777777" w:rsidR="00D002E6" w:rsidRPr="004E2DB2" w:rsidRDefault="00B613A3" w:rsidP="00D002E6">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14:paraId="55821F33"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14:paraId="55821F34"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14:paraId="55821F35" w14:textId="77777777" w:rsidR="00D002E6" w:rsidRPr="004E2DB2" w:rsidRDefault="00D002E6" w:rsidP="00D002E6">
      <w:pPr>
        <w:pStyle w:val="ConsNormal"/>
        <w:keepNext/>
        <w:keepLines/>
        <w:widowControl/>
        <w:ind w:firstLine="851"/>
        <w:rPr>
          <w:rFonts w:ascii="Times New Roman" w:hAnsi="Times New Roman"/>
          <w:sz w:val="24"/>
          <w:szCs w:val="24"/>
        </w:rPr>
      </w:pPr>
    </w:p>
    <w:p w14:paraId="55821F36" w14:textId="77777777" w:rsidR="00D002E6" w:rsidRPr="004E2DB2" w:rsidRDefault="00D002E6" w:rsidP="00D002E6">
      <w:pPr>
        <w:pStyle w:val="ConsNormal"/>
        <w:keepNext/>
        <w:keepLines/>
        <w:widowControl/>
        <w:ind w:firstLine="851"/>
        <w:rPr>
          <w:rFonts w:ascii="Times New Roman" w:hAnsi="Times New Roman"/>
          <w:b/>
          <w:sz w:val="24"/>
          <w:szCs w:val="24"/>
        </w:rPr>
      </w:pPr>
    </w:p>
    <w:p w14:paraId="55821F37" w14:textId="77777777" w:rsidR="00D002E6" w:rsidRPr="004E2DB2" w:rsidRDefault="00B613A3" w:rsidP="00D002E6">
      <w:pPr>
        <w:pStyle w:val="ConsNormal"/>
        <w:keepNext/>
        <w:keepLines/>
        <w:widowControl/>
        <w:ind w:firstLine="851"/>
        <w:jc w:val="center"/>
        <w:rPr>
          <w:rFonts w:ascii="Times New Roman" w:hAnsi="Times New Roman"/>
          <w:b/>
          <w:sz w:val="24"/>
          <w:szCs w:val="24"/>
        </w:rPr>
      </w:pPr>
      <w:r>
        <w:rPr>
          <w:rFonts w:ascii="Times New Roman" w:hAnsi="Times New Roman"/>
          <w:b/>
          <w:sz w:val="24"/>
          <w:szCs w:val="24"/>
        </w:rPr>
        <w:t>9. Производство Работ</w:t>
      </w:r>
    </w:p>
    <w:p w14:paraId="55821F38"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14:paraId="55821F39"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14:paraId="55821F3A"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14:paraId="55821F3B"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14:paraId="55821F3C"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rFonts w:ascii="Times New Roman" w:hAnsi="Times New Roman"/>
          <w:sz w:val="24"/>
          <w:szCs w:val="24"/>
        </w:rPr>
        <w:t>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14:paraId="55821F3D"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14:paraId="55821F3E"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14:paraId="55821F3F"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14:paraId="55821F40"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14:paraId="55821F41"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14:paraId="55821F42"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14:paraId="55821F43"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14:paraId="55821F44"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14:paraId="55821F45"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14:paraId="55821F46"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14:paraId="55821F47"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14:paraId="55821F48"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14:paraId="55821F49"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14:paraId="55821F4A"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r>
      <w:proofErr w:type="gramStart"/>
      <w:r>
        <w:rPr>
          <w:rFonts w:ascii="Times New Roman" w:hAnsi="Times New Roman"/>
          <w:sz w:val="24"/>
          <w:szCs w:val="24"/>
        </w:rPr>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w:t>
      </w:r>
      <w:proofErr w:type="gramEnd"/>
      <w:r>
        <w:rPr>
          <w:rFonts w:ascii="Times New Roman" w:hAnsi="Times New Roman"/>
          <w:sz w:val="24"/>
          <w:szCs w:val="24"/>
        </w:rPr>
        <w:t xml:space="preserve">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14:paraId="55821F4B"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r>
      <w:proofErr w:type="gramStart"/>
      <w:r>
        <w:rPr>
          <w:rFonts w:ascii="Times New Roman" w:hAnsi="Times New Roman"/>
          <w:sz w:val="24"/>
          <w:szCs w:val="24"/>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14:paraId="55821F4C"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14:paraId="55821F4D"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14:paraId="55821F4E"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 xml:space="preserve">Подрядчик имеет право на выполнение дополнительных работ, не входящих в Объем Работ Подрядчика по настоящему Договору согласно </w:t>
      </w:r>
      <w:r w:rsidR="000D49A4">
        <w:rPr>
          <w:rFonts w:ascii="Times New Roman" w:hAnsi="Times New Roman"/>
          <w:sz w:val="24"/>
          <w:szCs w:val="24"/>
        </w:rPr>
        <w:t>Дефектной ведомости</w:t>
      </w:r>
      <w:r>
        <w:rPr>
          <w:rFonts w:ascii="Times New Roman" w:hAnsi="Times New Roman"/>
          <w:sz w:val="24"/>
          <w:szCs w:val="24"/>
        </w:rPr>
        <w:t xml:space="preserve"> (Приложение № 1) ,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14:paraId="55821F4F"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14:paraId="55821F50"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14:paraId="55821F51"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14:paraId="55821F52"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14:paraId="55821F53"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14:paraId="55821F54"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14:paraId="55821F55"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14:paraId="55821F56"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lastRenderedPageBreak/>
        <w:t>9.9.</w:t>
      </w:r>
      <w:r>
        <w:rPr>
          <w:rFonts w:ascii="Times New Roman" w:hAnsi="Times New Roman"/>
          <w:sz w:val="24"/>
          <w:szCs w:val="24"/>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14:paraId="55821F57"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w:t>
      </w:r>
      <w:proofErr w:type="spellStart"/>
      <w:r>
        <w:rPr>
          <w:rFonts w:ascii="Times New Roman" w:hAnsi="Times New Roman"/>
          <w:sz w:val="24"/>
          <w:szCs w:val="24"/>
        </w:rPr>
        <w:t>т.ч</w:t>
      </w:r>
      <w:proofErr w:type="spellEnd"/>
      <w:r>
        <w:rPr>
          <w:rFonts w:ascii="Times New Roman" w:hAnsi="Times New Roman"/>
          <w:sz w:val="24"/>
          <w:szCs w:val="24"/>
        </w:rPr>
        <w:t>. противопожарной, электр</w:t>
      </w:r>
      <w:proofErr w:type="gramStart"/>
      <w:r>
        <w:rPr>
          <w:rFonts w:ascii="Times New Roman" w:hAnsi="Times New Roman"/>
          <w:sz w:val="24"/>
          <w:szCs w:val="24"/>
        </w:rPr>
        <w:t>о-</w:t>
      </w:r>
      <w:proofErr w:type="gramEnd"/>
      <w:r>
        <w:rPr>
          <w:rFonts w:ascii="Times New Roman" w:hAnsi="Times New Roman"/>
          <w:sz w:val="24"/>
          <w:szCs w:val="24"/>
        </w:rPr>
        <w:t xml:space="preserve">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14:paraId="55821F58" w14:textId="77777777" w:rsidR="00D002E6" w:rsidRPr="004E2DB2" w:rsidRDefault="00B613A3" w:rsidP="00D002E6">
      <w:pPr>
        <w:pStyle w:val="ConsNormal"/>
        <w:keepNext/>
        <w:keepLines/>
        <w:widowContro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14:paraId="55821F59" w14:textId="77777777" w:rsidR="00D002E6" w:rsidRPr="004E2DB2" w:rsidRDefault="00B613A3" w:rsidP="00D002E6">
      <w:pPr>
        <w:pStyle w:val="ConsNormal"/>
        <w:keepNext/>
        <w:keepLines/>
        <w:widowContro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14:paraId="55821F5A" w14:textId="77777777" w:rsidR="00D002E6" w:rsidRPr="004E2DB2" w:rsidRDefault="00D002E6" w:rsidP="00D002E6">
      <w:pPr>
        <w:keepNext/>
        <w:keepLines/>
        <w:autoSpaceDE w:val="0"/>
        <w:autoSpaceDN w:val="0"/>
        <w:spacing w:line="276" w:lineRule="auto"/>
        <w:ind w:firstLine="709"/>
        <w:jc w:val="center"/>
        <w:rPr>
          <w:b/>
        </w:rPr>
      </w:pPr>
    </w:p>
    <w:p w14:paraId="55821F5B" w14:textId="77777777" w:rsidR="00D002E6" w:rsidRPr="004E2DB2" w:rsidRDefault="00B613A3" w:rsidP="00D002E6">
      <w:pPr>
        <w:keepNext/>
        <w:keepLines/>
        <w:autoSpaceDE w:val="0"/>
        <w:autoSpaceDN w:val="0"/>
        <w:spacing w:line="276" w:lineRule="auto"/>
        <w:ind w:firstLine="709"/>
        <w:jc w:val="center"/>
      </w:pPr>
      <w:r>
        <w:rPr>
          <w:b/>
        </w:rPr>
        <w:t>10. Сроки выполнения Работ</w:t>
      </w:r>
    </w:p>
    <w:p w14:paraId="55821F5C" w14:textId="77777777" w:rsidR="00D002E6" w:rsidRPr="006650B7" w:rsidRDefault="00B613A3" w:rsidP="00D002E6">
      <w:pPr>
        <w:keepNext/>
        <w:keepLines/>
        <w:autoSpaceDE w:val="0"/>
        <w:autoSpaceDN w:val="0"/>
        <w:spacing w:line="276" w:lineRule="auto"/>
        <w:ind w:firstLine="709"/>
        <w:jc w:val="both"/>
        <w:rPr>
          <w:rFonts w:eastAsia="Arial"/>
        </w:rPr>
      </w:pPr>
      <w:r>
        <w:rPr>
          <w:rFonts w:eastAsia="Arial"/>
        </w:rPr>
        <w:t>10.1.</w:t>
      </w:r>
      <w:r>
        <w:rPr>
          <w:rFonts w:eastAsia="Arial"/>
        </w:rPr>
        <w:tab/>
        <w:t>Срок выполнения Работ:</w:t>
      </w:r>
    </w:p>
    <w:p w14:paraId="55821F5D" w14:textId="77777777" w:rsidR="00DD1432" w:rsidRPr="00DD1432" w:rsidRDefault="00DD1432" w:rsidP="00DD1432">
      <w:pPr>
        <w:ind w:firstLine="709"/>
        <w:jc w:val="both"/>
        <w:rPr>
          <w:rFonts w:eastAsia="MS Mincho"/>
        </w:rPr>
      </w:pPr>
      <w:r w:rsidRPr="00DD1432">
        <w:rPr>
          <w:rFonts w:eastAsia="MS Mincho"/>
        </w:rPr>
        <w:t>Начало выполнения Работ – с даты, указанной в Уведомлении о начале выполнения работ.</w:t>
      </w:r>
    </w:p>
    <w:p w14:paraId="55821F5E" w14:textId="77777777" w:rsidR="00DD1432" w:rsidRPr="00DD1432" w:rsidRDefault="00DD1432" w:rsidP="00DD1432">
      <w:pPr>
        <w:ind w:firstLine="709"/>
        <w:jc w:val="both"/>
        <w:rPr>
          <w:rFonts w:eastAsia="MS Mincho"/>
        </w:rPr>
      </w:pPr>
      <w:r w:rsidRPr="00DD1432">
        <w:rPr>
          <w:rFonts w:eastAsia="MS Mincho"/>
        </w:rPr>
        <w:t>Окончание выполнения Работ – не более</w:t>
      </w:r>
      <w:proofErr w:type="gramStart"/>
      <w:r w:rsidRPr="00DD1432">
        <w:rPr>
          <w:rFonts w:eastAsia="MS Mincho"/>
        </w:rPr>
        <w:t xml:space="preserve"> </w:t>
      </w:r>
      <w:r w:rsidR="00694295">
        <w:rPr>
          <w:rFonts w:eastAsia="MS Mincho"/>
        </w:rPr>
        <w:t>____</w:t>
      </w:r>
      <w:r w:rsidRPr="00DD1432">
        <w:rPr>
          <w:rFonts w:eastAsia="MS Mincho"/>
        </w:rPr>
        <w:t xml:space="preserve"> (</w:t>
      </w:r>
      <w:r w:rsidR="00694295">
        <w:rPr>
          <w:rFonts w:eastAsia="MS Mincho"/>
        </w:rPr>
        <w:t>_________</w:t>
      </w:r>
      <w:r w:rsidRPr="00DD1432">
        <w:rPr>
          <w:rFonts w:eastAsia="MS Mincho"/>
        </w:rPr>
        <w:t xml:space="preserve">) </w:t>
      </w:r>
      <w:proofErr w:type="gramEnd"/>
      <w:r w:rsidRPr="00DD1432">
        <w:rPr>
          <w:rFonts w:eastAsia="MS Mincho"/>
        </w:rPr>
        <w:t>календарных дней с даты, указанной в Уведомлении о начале выполнения работ.</w:t>
      </w:r>
    </w:p>
    <w:p w14:paraId="55821F5F" w14:textId="77777777" w:rsidR="00DD1432" w:rsidRPr="00DD1432" w:rsidRDefault="00DD1432" w:rsidP="00DD1432">
      <w:pPr>
        <w:ind w:firstLine="709"/>
        <w:jc w:val="both"/>
        <w:rPr>
          <w:rFonts w:eastAsia="MS Mincho"/>
        </w:rPr>
      </w:pPr>
      <w:r w:rsidRPr="00DD1432">
        <w:rPr>
          <w:rFonts w:eastAsia="MS Mincho"/>
        </w:rPr>
        <w:t xml:space="preserve">Уведомление о начале выполнения Работ должно быть направлено Подрядчику в течение </w:t>
      </w:r>
      <w:r w:rsidR="00713DC9">
        <w:rPr>
          <w:rFonts w:eastAsia="MS Mincho"/>
        </w:rPr>
        <w:t>10</w:t>
      </w:r>
      <w:r w:rsidR="00713DC9" w:rsidRPr="00DD1432">
        <w:rPr>
          <w:rFonts w:eastAsia="MS Mincho"/>
        </w:rPr>
        <w:t xml:space="preserve"> (</w:t>
      </w:r>
      <w:r w:rsidR="00713DC9">
        <w:rPr>
          <w:rFonts w:eastAsia="MS Mincho"/>
        </w:rPr>
        <w:t>десяти</w:t>
      </w:r>
      <w:r w:rsidR="00713DC9" w:rsidRPr="00DD1432">
        <w:rPr>
          <w:rFonts w:eastAsia="MS Mincho"/>
        </w:rPr>
        <w:t xml:space="preserve">) </w:t>
      </w:r>
      <w:r w:rsidRPr="00DD1432">
        <w:rPr>
          <w:rFonts w:eastAsia="MS Mincho"/>
        </w:rPr>
        <w:t xml:space="preserve">календарных дней </w:t>
      </w:r>
      <w:proofErr w:type="gramStart"/>
      <w:r w:rsidRPr="00DD1432">
        <w:rPr>
          <w:rFonts w:eastAsia="MS Mincho"/>
        </w:rPr>
        <w:t>с даты заключения</w:t>
      </w:r>
      <w:proofErr w:type="gramEnd"/>
      <w:r w:rsidRPr="00DD1432">
        <w:rPr>
          <w:rFonts w:eastAsia="MS Mincho"/>
        </w:rPr>
        <w:t xml:space="preserve"> договора.</w:t>
      </w:r>
    </w:p>
    <w:p w14:paraId="55821F60" w14:textId="77777777" w:rsidR="00D002E6" w:rsidRPr="006650B7" w:rsidRDefault="00B613A3" w:rsidP="00D002E6">
      <w:pPr>
        <w:ind w:firstLine="709"/>
        <w:jc w:val="both"/>
        <w:rPr>
          <w:rFonts w:eastAsia="Arial"/>
        </w:rPr>
      </w:pPr>
      <w:r>
        <w:rPr>
          <w:rFonts w:eastAsia="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14:paraId="55821F61" w14:textId="77777777" w:rsidR="00D002E6" w:rsidRDefault="00B613A3" w:rsidP="00D002E6">
      <w:pPr>
        <w:ind w:firstLine="709"/>
        <w:jc w:val="both"/>
        <w:rPr>
          <w:rFonts w:eastAsia="Arial"/>
        </w:rPr>
      </w:pPr>
      <w:r>
        <w:rPr>
          <w:rFonts w:eastAsia="Arial"/>
        </w:rPr>
        <w:t xml:space="preserve">10.3. </w:t>
      </w:r>
      <w:r>
        <w:rPr>
          <w:rFonts w:eastAsia="Arial"/>
        </w:rPr>
        <w:tab/>
        <w:t>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w:t>
      </w:r>
    </w:p>
    <w:p w14:paraId="55821F62" w14:textId="77777777" w:rsidR="00D002E6" w:rsidRPr="006650B7" w:rsidRDefault="00B613A3" w:rsidP="00D002E6">
      <w:pPr>
        <w:keepNext/>
        <w:keepLines/>
        <w:autoSpaceDE w:val="0"/>
        <w:autoSpaceDN w:val="0"/>
        <w:spacing w:line="276" w:lineRule="auto"/>
        <w:ind w:firstLine="709"/>
        <w:jc w:val="both"/>
        <w:rPr>
          <w:rFonts w:eastAsia="Arial"/>
        </w:rPr>
      </w:pPr>
      <w:r>
        <w:rPr>
          <w:rFonts w:eastAsia="Arial"/>
        </w:rPr>
        <w:t>10.4.</w:t>
      </w:r>
      <w:r>
        <w:rPr>
          <w:rFonts w:eastAsia="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14:paraId="55821F63" w14:textId="77777777" w:rsidR="00D002E6" w:rsidRDefault="00D002E6" w:rsidP="00D002E6">
      <w:pPr>
        <w:ind w:firstLine="709"/>
        <w:jc w:val="both"/>
        <w:rPr>
          <w:rFonts w:eastAsia="Arial"/>
        </w:rPr>
      </w:pPr>
    </w:p>
    <w:p w14:paraId="55821F64" w14:textId="77777777" w:rsidR="00D002E6" w:rsidRPr="004E2DB2" w:rsidRDefault="00D002E6" w:rsidP="00D002E6">
      <w:pPr>
        <w:keepNext/>
        <w:keepLines/>
        <w:autoSpaceDE w:val="0"/>
        <w:autoSpaceDN w:val="0"/>
        <w:spacing w:line="276" w:lineRule="auto"/>
        <w:ind w:firstLine="709"/>
        <w:jc w:val="both"/>
        <w:rPr>
          <w:b/>
        </w:rPr>
      </w:pPr>
    </w:p>
    <w:p w14:paraId="55821F65" w14:textId="77777777" w:rsidR="00D002E6" w:rsidRPr="004E2DB2" w:rsidRDefault="00B613A3" w:rsidP="00D002E6">
      <w:pPr>
        <w:keepNext/>
        <w:keepLines/>
        <w:autoSpaceDE w:val="0"/>
        <w:autoSpaceDN w:val="0"/>
        <w:spacing w:line="276" w:lineRule="auto"/>
        <w:ind w:firstLine="709"/>
        <w:jc w:val="center"/>
        <w:rPr>
          <w:b/>
        </w:rPr>
      </w:pPr>
      <w:r>
        <w:rPr>
          <w:b/>
        </w:rPr>
        <w:t>11. Приостановка Работ</w:t>
      </w:r>
    </w:p>
    <w:p w14:paraId="55821F66" w14:textId="77777777" w:rsidR="00D002E6" w:rsidRPr="004E2DB2" w:rsidRDefault="00B613A3" w:rsidP="00D002E6">
      <w:pPr>
        <w:keepNext/>
        <w:keepLines/>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w:t>
      </w:r>
      <w:r>
        <w:t>р</w:t>
      </w:r>
      <w:r>
        <w:t>жденные расходы, связанные с приостановлением Работ.</w:t>
      </w:r>
    </w:p>
    <w:p w14:paraId="55821F67" w14:textId="77777777" w:rsidR="00D002E6" w:rsidRPr="004E2DB2" w:rsidRDefault="00B613A3" w:rsidP="00D002E6">
      <w:pPr>
        <w:keepNext/>
        <w:keepLines/>
        <w:suppressAutoHyphens w:val="0"/>
        <w:spacing w:after="200"/>
        <w:ind w:firstLine="709"/>
        <w:contextualSpacing/>
        <w:jc w:val="both"/>
      </w:pPr>
      <w:r>
        <w:t>11.2.</w:t>
      </w:r>
      <w:r>
        <w:tab/>
        <w:t xml:space="preserve"> Приостановка начинает исчисляться с момента получения Подрядчиком пис</w:t>
      </w:r>
      <w:r>
        <w:t>ь</w:t>
      </w:r>
      <w:r>
        <w:t>менного уведомления с указанием приостановленной части Объема Работ, либо с даты, указанной в уведомлении.</w:t>
      </w:r>
    </w:p>
    <w:p w14:paraId="55821F68" w14:textId="77777777" w:rsidR="00D002E6" w:rsidRPr="004E2DB2" w:rsidRDefault="00B613A3" w:rsidP="00D002E6">
      <w:pPr>
        <w:keepNext/>
        <w:keepLines/>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14:paraId="55821F69" w14:textId="77777777" w:rsidR="00D002E6" w:rsidRPr="004E2DB2" w:rsidRDefault="00B613A3" w:rsidP="00D002E6">
      <w:pPr>
        <w:keepNext/>
        <w:keepLines/>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14:paraId="55821F6A" w14:textId="77777777" w:rsidR="00D002E6" w:rsidRPr="004E2DB2" w:rsidRDefault="00B613A3" w:rsidP="00D002E6">
      <w:pPr>
        <w:keepNext/>
        <w:keepLines/>
        <w:suppressAutoHyphens w:val="0"/>
        <w:spacing w:after="200"/>
        <w:ind w:firstLine="709"/>
        <w:contextualSpacing/>
        <w:jc w:val="both"/>
      </w:pPr>
      <w:r>
        <w:t>11.5.</w:t>
      </w:r>
      <w:r>
        <w:tab/>
        <w:t xml:space="preserve"> Приостановка Работ по инициативе Подрядчика допускается в порядке, устано</w:t>
      </w:r>
      <w:r>
        <w:t>в</w:t>
      </w:r>
      <w:r>
        <w:t>ленном законодательством Российской Федерации.</w:t>
      </w:r>
    </w:p>
    <w:p w14:paraId="55821F6B" w14:textId="77777777" w:rsidR="00D002E6" w:rsidRPr="004E2DB2" w:rsidRDefault="00B613A3" w:rsidP="00D002E6">
      <w:pPr>
        <w:keepNext/>
        <w:keepLines/>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14:paraId="55821F6C" w14:textId="77777777" w:rsidR="00D002E6" w:rsidRPr="004E2DB2" w:rsidRDefault="00B613A3" w:rsidP="00D002E6">
      <w:pPr>
        <w:keepNext/>
        <w:keepLines/>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w:t>
      </w:r>
      <w:r>
        <w:t>д</w:t>
      </w:r>
      <w:r>
        <w:t>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14:paraId="55821F6D" w14:textId="77777777" w:rsidR="00D002E6" w:rsidRPr="004E2DB2" w:rsidRDefault="00B613A3" w:rsidP="00D002E6">
      <w:pPr>
        <w:keepNext/>
        <w:keepLines/>
        <w:suppressAutoHyphens w:val="0"/>
        <w:spacing w:after="200"/>
        <w:ind w:firstLine="709"/>
        <w:contextualSpacing/>
        <w:jc w:val="both"/>
      </w:pPr>
      <w:r>
        <w:tab/>
        <w:t xml:space="preserve">а) </w:t>
      </w:r>
      <w:r>
        <w:tab/>
        <w:t>нарушение требований нормативных документов по охране труда, промышле</w:t>
      </w:r>
      <w:r>
        <w:t>н</w:t>
      </w:r>
      <w:r>
        <w:t>ной и/или пожарной безопасности и охране окружающей среды;</w:t>
      </w:r>
    </w:p>
    <w:p w14:paraId="55821F6E" w14:textId="77777777" w:rsidR="00D002E6" w:rsidRPr="004E2DB2" w:rsidRDefault="00B613A3" w:rsidP="00D002E6">
      <w:pPr>
        <w:keepNext/>
        <w:keepLines/>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14:paraId="55821F6F" w14:textId="77777777" w:rsidR="00D002E6" w:rsidRPr="004E2DB2" w:rsidRDefault="00B613A3" w:rsidP="00D002E6">
      <w:pPr>
        <w:keepNext/>
        <w:keepLines/>
        <w:suppressAutoHyphens w:val="0"/>
        <w:spacing w:after="200"/>
        <w:ind w:firstLine="709"/>
        <w:contextualSpacing/>
        <w:jc w:val="both"/>
      </w:pPr>
      <w:r>
        <w:t>По факту выявленных нарушений, совершенных Подрядчиком, Заказчиком составл</w:t>
      </w:r>
      <w:r>
        <w:t>я</w:t>
      </w:r>
      <w:r>
        <w:t xml:space="preserve">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14:paraId="55821F70" w14:textId="77777777" w:rsidR="00D002E6" w:rsidRPr="004E2DB2" w:rsidRDefault="00B613A3" w:rsidP="00D002E6">
      <w:pPr>
        <w:keepNext/>
        <w:keepLines/>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14:paraId="55821F71" w14:textId="77777777" w:rsidR="00D002E6" w:rsidRPr="004E2DB2" w:rsidRDefault="00B613A3" w:rsidP="00D002E6">
      <w:pPr>
        <w:pStyle w:val="ConsNormal"/>
        <w:keepNext/>
        <w:keepLines/>
        <w:widowContro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14:paraId="55821F72" w14:textId="77777777" w:rsidR="00D002E6" w:rsidRPr="004E2DB2" w:rsidRDefault="00B613A3" w:rsidP="00D002E6">
      <w:pPr>
        <w:keepNext/>
        <w:keepLines/>
        <w:suppressAutoHyphens w:val="0"/>
        <w:ind w:firstLine="709"/>
        <w:jc w:val="both"/>
        <w:rPr>
          <w:lang w:eastAsia="ru-RU"/>
        </w:rPr>
      </w:pPr>
      <w:r>
        <w:rPr>
          <w:lang w:eastAsia="ru-RU"/>
        </w:rPr>
        <w:lastRenderedPageBreak/>
        <w:t>12.1.</w:t>
      </w:r>
      <w:r>
        <w:rPr>
          <w:lang w:eastAsia="ru-RU"/>
        </w:rPr>
        <w:tab/>
        <w:t xml:space="preserve"> </w:t>
      </w:r>
      <w:proofErr w:type="gramStart"/>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w:t>
      </w:r>
      <w:r>
        <w:rPr>
          <w:lang w:eastAsia="ru-RU"/>
        </w:rPr>
        <w:t>к</w:t>
      </w:r>
      <w:r>
        <w:rPr>
          <w:lang w:eastAsia="ru-RU"/>
        </w:rPr>
        <w:t>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w:t>
      </w:r>
      <w:r>
        <w:rPr>
          <w:lang w:eastAsia="ru-RU"/>
        </w:rPr>
        <w:t>ь</w:t>
      </w:r>
      <w:r>
        <w:rPr>
          <w:lang w:eastAsia="ru-RU"/>
        </w:rPr>
        <w:t>ного контроля.</w:t>
      </w:r>
    </w:p>
    <w:p w14:paraId="55821F73" w14:textId="77777777" w:rsidR="00D002E6" w:rsidRPr="004E2DB2" w:rsidRDefault="00B613A3" w:rsidP="00D002E6">
      <w:pPr>
        <w:keepNext/>
        <w:keepLines/>
        <w:suppressAutoHyphens w:val="0"/>
        <w:ind w:firstLine="709"/>
        <w:jc w:val="both"/>
        <w:rPr>
          <w:lang w:eastAsia="ru-RU"/>
        </w:rPr>
      </w:pPr>
      <w:r>
        <w:rPr>
          <w:lang w:eastAsia="ru-RU"/>
        </w:rPr>
        <w:t>12.2.</w:t>
      </w:r>
      <w:r>
        <w:rPr>
          <w:lang w:eastAsia="ru-RU"/>
        </w:rPr>
        <w:tab/>
        <w:t xml:space="preserve">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w:t>
      </w:r>
      <w:r>
        <w:rPr>
          <w:lang w:eastAsia="ru-RU"/>
        </w:rPr>
        <w:t>д</w:t>
      </w:r>
      <w:r>
        <w:rPr>
          <w:lang w:eastAsia="ru-RU"/>
        </w:rPr>
        <w:t>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14:paraId="55821F74" w14:textId="77777777" w:rsidR="00D002E6" w:rsidRPr="004E2DB2" w:rsidRDefault="00B613A3" w:rsidP="00D002E6">
      <w:pPr>
        <w:keepNext/>
        <w:keepLines/>
        <w:suppressAutoHyphens w:val="0"/>
        <w:ind w:firstLine="709"/>
        <w:jc w:val="both"/>
        <w:rPr>
          <w:lang w:eastAsia="ru-RU"/>
        </w:rPr>
      </w:pPr>
      <w:r>
        <w:rPr>
          <w:lang w:eastAsia="ru-RU"/>
        </w:rPr>
        <w:t>12.3.</w:t>
      </w:r>
      <w:r>
        <w:rPr>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w:t>
      </w:r>
      <w:r>
        <w:rPr>
          <w:lang w:eastAsia="ru-RU"/>
        </w:rPr>
        <w:t>д</w:t>
      </w:r>
      <w:r>
        <w:rPr>
          <w:lang w:eastAsia="ru-RU"/>
        </w:rPr>
        <w:t>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w:t>
      </w:r>
      <w:r>
        <w:rPr>
          <w:lang w:eastAsia="ru-RU"/>
        </w:rPr>
        <w:t>а</w:t>
      </w:r>
      <w:r>
        <w:rPr>
          <w:lang w:eastAsia="ru-RU"/>
        </w:rPr>
        <w:t>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w:t>
      </w:r>
      <w:r>
        <w:rPr>
          <w:lang w:eastAsia="ru-RU"/>
        </w:rPr>
        <w:t>о</w:t>
      </w:r>
      <w:r>
        <w:rPr>
          <w:lang w:eastAsia="ru-RU"/>
        </w:rPr>
        <w:t>ле, Заказчик подписывает указанный протокол, о чем вносится соответствующая запись в Журналы производства работ. В случае несогласия Заказчика с результатами пров</w:t>
      </w:r>
      <w:r>
        <w:rPr>
          <w:lang w:eastAsia="ru-RU"/>
        </w:rPr>
        <w:t>е</w:t>
      </w:r>
      <w:r>
        <w:rPr>
          <w:lang w:eastAsia="ru-RU"/>
        </w:rPr>
        <w:t>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14:paraId="55821F75" w14:textId="77777777" w:rsidR="00D002E6" w:rsidRPr="004E2DB2" w:rsidRDefault="00B613A3" w:rsidP="00D002E6">
      <w:pPr>
        <w:keepNext/>
        <w:keepLines/>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w:t>
      </w:r>
      <w:r>
        <w:rPr>
          <w:lang w:eastAsia="ru-RU"/>
        </w:rPr>
        <w:t>р</w:t>
      </w:r>
      <w:r>
        <w:rPr>
          <w:lang w:eastAsia="ru-RU"/>
        </w:rPr>
        <w:t>кам, испытаниям должно быть передано Заказчику в письменной форме не позднее, чем за 24 (Двадцать четыре) часа до начала проверки, испытания.</w:t>
      </w:r>
    </w:p>
    <w:p w14:paraId="55821F76" w14:textId="77777777" w:rsidR="00D002E6" w:rsidRPr="004E2DB2" w:rsidRDefault="00B613A3" w:rsidP="00D002E6">
      <w:pPr>
        <w:keepNext/>
        <w:keepLines/>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w:t>
      </w:r>
      <w:r>
        <w:rPr>
          <w:lang w:eastAsia="ru-RU"/>
        </w:rPr>
        <w:t>н</w:t>
      </w:r>
      <w:r>
        <w:rPr>
          <w:lang w:eastAsia="ru-RU"/>
        </w:rPr>
        <w:t>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14:paraId="55821F77" w14:textId="77777777" w:rsidR="00D002E6" w:rsidRPr="004E2DB2" w:rsidRDefault="00B613A3" w:rsidP="00D002E6">
      <w:pPr>
        <w:keepNext/>
        <w:keepLines/>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w:t>
      </w:r>
      <w:r>
        <w:rPr>
          <w:lang w:eastAsia="ru-RU"/>
        </w:rPr>
        <w:t>в</w:t>
      </w:r>
      <w:r>
        <w:rPr>
          <w:lang w:eastAsia="ru-RU"/>
        </w:rPr>
        <w:t>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14:paraId="55821F78" w14:textId="77777777" w:rsidR="00D002E6" w:rsidRPr="004E2DB2" w:rsidRDefault="00D002E6" w:rsidP="00D002E6">
      <w:pPr>
        <w:keepNext/>
        <w:keepLines/>
        <w:ind w:firstLine="851"/>
        <w:jc w:val="center"/>
        <w:rPr>
          <w:b/>
        </w:rPr>
      </w:pPr>
    </w:p>
    <w:p w14:paraId="55821F79" w14:textId="77777777" w:rsidR="00D002E6" w:rsidRPr="004E2DB2" w:rsidRDefault="00B613A3" w:rsidP="00D002E6">
      <w:pPr>
        <w:keepNext/>
        <w:keepLines/>
        <w:ind w:firstLine="851"/>
        <w:jc w:val="center"/>
        <w:rPr>
          <w:b/>
        </w:rPr>
      </w:pPr>
      <w:r>
        <w:rPr>
          <w:b/>
        </w:rPr>
        <w:t>13. Сдача-приемка Объема Работ, Результата Работ</w:t>
      </w:r>
    </w:p>
    <w:p w14:paraId="55821F7A" w14:textId="77777777" w:rsidR="00D002E6" w:rsidRPr="004E2DB2" w:rsidRDefault="00B613A3" w:rsidP="00D002E6">
      <w:pPr>
        <w:keepNext/>
        <w:keepLines/>
        <w:ind w:firstLine="709"/>
        <w:jc w:val="both"/>
      </w:pPr>
      <w:r>
        <w:t>13.1.</w:t>
      </w:r>
      <w:r>
        <w:tab/>
        <w:t xml:space="preserve"> Сдача выполненного Объема Работ/части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14:paraId="55821F7B" w14:textId="77777777" w:rsidR="00D002E6" w:rsidRPr="004E2DB2" w:rsidRDefault="00B613A3" w:rsidP="00D002E6">
      <w:pPr>
        <w:keepNext/>
        <w:keepLines/>
        <w:ind w:firstLine="709"/>
        <w:jc w:val="both"/>
      </w:pPr>
      <w:r>
        <w:lastRenderedPageBreak/>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14:paraId="55821F7C" w14:textId="77777777" w:rsidR="00D002E6" w:rsidRPr="004E2DB2" w:rsidRDefault="00B613A3" w:rsidP="00D002E6">
      <w:pPr>
        <w:keepNext/>
        <w:keepLines/>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14:paraId="55821F7D" w14:textId="77777777" w:rsidR="00D002E6" w:rsidRPr="004E2DB2" w:rsidRDefault="00B613A3" w:rsidP="00D002E6">
      <w:pPr>
        <w:keepNext/>
        <w:keepLines/>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14:paraId="55821F7E" w14:textId="77777777" w:rsidR="00D002E6" w:rsidRPr="004E2DB2" w:rsidRDefault="00B613A3" w:rsidP="00D002E6">
      <w:pPr>
        <w:keepNext/>
        <w:keepLines/>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14:paraId="55821F7F" w14:textId="77777777" w:rsidR="00D002E6" w:rsidRDefault="00B613A3" w:rsidP="00D002E6">
      <w:pPr>
        <w:keepNext/>
        <w:keepLines/>
        <w:ind w:firstLine="709"/>
        <w:jc w:val="both"/>
      </w:pPr>
      <w:r>
        <w:t>13.7.</w:t>
      </w:r>
      <w:r>
        <w:tab/>
        <w:t xml:space="preserve"> </w:t>
      </w:r>
      <w:proofErr w:type="gramStart"/>
      <w:r>
        <w:t>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w:t>
      </w:r>
      <w:proofErr w:type="gramEnd"/>
      <w:r>
        <w:t xml:space="preserve"> (всего) Объема Работ по Договору.</w:t>
      </w:r>
    </w:p>
    <w:p w14:paraId="55821F80" w14:textId="77777777" w:rsidR="00D002E6" w:rsidRPr="004E2DB2" w:rsidRDefault="00B613A3" w:rsidP="00D002E6">
      <w:pPr>
        <w:keepNext/>
        <w:keepLines/>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14:paraId="55821F81" w14:textId="77777777" w:rsidR="00D002E6" w:rsidRPr="004E2DB2" w:rsidRDefault="00B613A3" w:rsidP="00D002E6">
      <w:pPr>
        <w:keepNext/>
        <w:keepLines/>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w:t>
      </w:r>
    </w:p>
    <w:p w14:paraId="55821F82" w14:textId="77777777" w:rsidR="00D002E6" w:rsidRPr="004E2DB2" w:rsidRDefault="00B613A3" w:rsidP="00D002E6">
      <w:pPr>
        <w:keepNext/>
        <w:keepLines/>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14:paraId="55821F83" w14:textId="77777777" w:rsidR="00D002E6" w:rsidRPr="004E2DB2" w:rsidRDefault="00D002E6" w:rsidP="00D002E6">
      <w:pPr>
        <w:keepNext/>
        <w:keepLines/>
        <w:ind w:firstLine="851"/>
        <w:jc w:val="center"/>
        <w:rPr>
          <w:b/>
        </w:rPr>
      </w:pPr>
    </w:p>
    <w:p w14:paraId="55821F84" w14:textId="77777777" w:rsidR="00D002E6" w:rsidRPr="004E2DB2" w:rsidRDefault="00D002E6" w:rsidP="00D002E6">
      <w:pPr>
        <w:keepNext/>
        <w:keepLines/>
        <w:ind w:firstLine="851"/>
        <w:jc w:val="center"/>
        <w:rPr>
          <w:b/>
        </w:rPr>
      </w:pPr>
    </w:p>
    <w:p w14:paraId="55821F85" w14:textId="77777777" w:rsidR="00D002E6" w:rsidRPr="004E2DB2" w:rsidRDefault="00B613A3" w:rsidP="00D002E6">
      <w:pPr>
        <w:keepNext/>
        <w:keepLines/>
        <w:ind w:firstLine="851"/>
        <w:jc w:val="center"/>
        <w:rPr>
          <w:b/>
        </w:rPr>
      </w:pPr>
      <w:r>
        <w:rPr>
          <w:b/>
        </w:rPr>
        <w:t>14. Гарантии</w:t>
      </w:r>
    </w:p>
    <w:p w14:paraId="55821F86" w14:textId="77777777" w:rsidR="00D002E6" w:rsidRPr="004E2DB2" w:rsidRDefault="00B613A3" w:rsidP="00D002E6">
      <w:pPr>
        <w:keepNext/>
        <w:keepLines/>
        <w:ind w:firstLine="709"/>
        <w:jc w:val="both"/>
      </w:pPr>
      <w:r>
        <w:t>14.1.</w:t>
      </w:r>
      <w:r>
        <w:tab/>
        <w:t xml:space="preserve"> Подрядчик гарантирует:</w:t>
      </w:r>
    </w:p>
    <w:p w14:paraId="55821F87" w14:textId="77777777" w:rsidR="00D002E6" w:rsidRPr="004E2DB2" w:rsidRDefault="00B613A3" w:rsidP="00D002E6">
      <w:pPr>
        <w:keepNext/>
        <w:keepLines/>
        <w:ind w:firstLine="709"/>
        <w:jc w:val="both"/>
      </w:pPr>
      <w:r>
        <w:t>–</w:t>
      </w:r>
      <w:r>
        <w:tab/>
        <w:t>выполнение всех Работ в полном объеме и в сроки, определенные условиями настоящего Договора и Приложений к нему;</w:t>
      </w:r>
    </w:p>
    <w:p w14:paraId="55821F88" w14:textId="77777777" w:rsidR="00D002E6" w:rsidRPr="004E2DB2" w:rsidRDefault="00B613A3" w:rsidP="00D002E6">
      <w:pPr>
        <w:keepNext/>
        <w:keepLines/>
        <w:ind w:firstLine="709"/>
        <w:jc w:val="both"/>
      </w:pPr>
      <w:r>
        <w:lastRenderedPageBreak/>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14:paraId="55821F89" w14:textId="77777777" w:rsidR="00D002E6" w:rsidRPr="004E2DB2" w:rsidRDefault="00B613A3" w:rsidP="00D002E6">
      <w:pPr>
        <w:keepNext/>
        <w:keepLines/>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14:paraId="55821F8A" w14:textId="77777777" w:rsidR="00D002E6" w:rsidRPr="004E2DB2" w:rsidRDefault="00B613A3" w:rsidP="00D002E6">
      <w:pPr>
        <w:keepNext/>
        <w:keepLines/>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___________ </w:t>
      </w:r>
      <w:r>
        <w:rPr>
          <w:rStyle w:val="af8"/>
          <w:rFonts w:eastAsia="MS Mincho"/>
        </w:rPr>
        <w:footnoteReference w:id="5"/>
      </w:r>
      <w:r>
        <w:t xml:space="preserve">  месяцев и исчисляется, начиная со следующего дня, после Завершения Работ.</w:t>
      </w:r>
    </w:p>
    <w:p w14:paraId="55821F8B" w14:textId="77777777" w:rsidR="00D002E6" w:rsidRPr="004E2DB2" w:rsidRDefault="00B613A3" w:rsidP="00D002E6">
      <w:pPr>
        <w:keepNext/>
        <w:keepLines/>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14:paraId="55821F8C" w14:textId="77777777" w:rsidR="00D002E6" w:rsidRPr="004E2DB2" w:rsidRDefault="00B613A3" w:rsidP="00D002E6">
      <w:pPr>
        <w:keepNext/>
        <w:keepLines/>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14:paraId="55821F8D" w14:textId="77777777" w:rsidR="00D002E6" w:rsidRPr="004E2DB2" w:rsidRDefault="00B613A3" w:rsidP="00D002E6">
      <w:pPr>
        <w:keepNext/>
        <w:keepLines/>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14:paraId="55821F8E" w14:textId="77777777" w:rsidR="00D002E6" w:rsidRPr="004E2DB2" w:rsidRDefault="00B613A3" w:rsidP="00D002E6">
      <w:pPr>
        <w:keepNext/>
        <w:keepLines/>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14:paraId="55821F8F" w14:textId="77777777" w:rsidR="00D002E6" w:rsidRPr="004E2DB2" w:rsidRDefault="00B613A3" w:rsidP="00D002E6">
      <w:pPr>
        <w:keepNext/>
        <w:keepLines/>
        <w:ind w:firstLine="709"/>
        <w:jc w:val="both"/>
      </w:pPr>
      <w:r>
        <w:t xml:space="preserve">14.5. Заказчик уведомляет о выявленных Недостатках Подрядчика. Подрядчик обязан в течение 3(Трёх)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14:paraId="55821F90" w14:textId="77777777" w:rsidR="00D002E6" w:rsidRPr="004E2DB2" w:rsidRDefault="00B613A3" w:rsidP="00D002E6">
      <w:pPr>
        <w:keepNext/>
        <w:keepLines/>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14:paraId="55821F91" w14:textId="77777777" w:rsidR="00D002E6" w:rsidRPr="004E2DB2" w:rsidRDefault="00B613A3" w:rsidP="00D002E6">
      <w:pPr>
        <w:keepNext/>
        <w:keepLines/>
        <w:ind w:firstLine="709"/>
        <w:jc w:val="both"/>
      </w:pPr>
      <w:r>
        <w:lastRenderedPageBreak/>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14:paraId="55821F92" w14:textId="77777777" w:rsidR="00D002E6" w:rsidRPr="004E2DB2" w:rsidRDefault="00D002E6" w:rsidP="00D002E6">
      <w:pPr>
        <w:keepNext/>
        <w:keepLines/>
        <w:ind w:firstLine="709"/>
        <w:jc w:val="both"/>
      </w:pPr>
    </w:p>
    <w:p w14:paraId="55821F93" w14:textId="77777777" w:rsidR="00D002E6" w:rsidRPr="004E2DB2" w:rsidRDefault="00D002E6" w:rsidP="00D002E6">
      <w:pPr>
        <w:keepNext/>
        <w:keepLines/>
        <w:ind w:firstLine="709"/>
        <w:jc w:val="both"/>
      </w:pPr>
    </w:p>
    <w:p w14:paraId="55821F94" w14:textId="77777777" w:rsidR="00D002E6" w:rsidRPr="004E2DB2" w:rsidRDefault="00B613A3" w:rsidP="00D002E6">
      <w:pPr>
        <w:keepNext/>
        <w:keepLines/>
        <w:ind w:firstLine="851"/>
        <w:jc w:val="center"/>
        <w:rPr>
          <w:b/>
        </w:rPr>
      </w:pPr>
      <w:r>
        <w:rPr>
          <w:b/>
        </w:rPr>
        <w:t>15. Цена Договора и порядок оплаты</w:t>
      </w:r>
    </w:p>
    <w:p w14:paraId="55821F95" w14:textId="77777777" w:rsidR="00D002E6" w:rsidRPr="004E2DB2" w:rsidRDefault="00B613A3" w:rsidP="00D002E6">
      <w:pPr>
        <w:pStyle w:val="afd"/>
        <w:keepNext/>
        <w:keepLines/>
        <w:tabs>
          <w:tab w:val="left" w:pos="720"/>
          <w:tab w:val="left" w:pos="1080"/>
        </w:tabs>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 xml:space="preserve">рублей, в </w:t>
      </w:r>
      <w:proofErr w:type="spellStart"/>
      <w:r>
        <w:rPr>
          <w:sz w:val="24"/>
          <w:szCs w:val="24"/>
        </w:rPr>
        <w:t>т.ч</w:t>
      </w:r>
      <w:proofErr w:type="spellEnd"/>
      <w:r>
        <w:rPr>
          <w:sz w:val="24"/>
          <w:szCs w:val="24"/>
        </w:rPr>
        <w:t>. НДС_– 20%  ____  (____________)   рублей, и определяется Сторонами в соответствии со Сметным расчетом (Приложение № 2 к настоящему Договору).</w:t>
      </w:r>
    </w:p>
    <w:p w14:paraId="55821F96" w14:textId="77777777" w:rsidR="00D002E6" w:rsidRPr="004E2DB2" w:rsidRDefault="00B613A3" w:rsidP="00D002E6">
      <w:pPr>
        <w:keepNext/>
        <w:keepLines/>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w:t>
      </w:r>
      <w:proofErr w:type="gramStart"/>
      <w:r>
        <w:t>Акте</w:t>
      </w:r>
      <w:proofErr w:type="gramEnd"/>
      <w:r>
        <w:t xml:space="preserve"> о приемке выполненных работ форма № КС-2, Справке (справках) о стоимости выполненных работ и затрат форма № КС-3 и счетах-фактурах. </w:t>
      </w:r>
    </w:p>
    <w:p w14:paraId="55821F97" w14:textId="77777777" w:rsidR="00D002E6" w:rsidRPr="004E2DB2" w:rsidRDefault="00B613A3" w:rsidP="00D002E6">
      <w:pPr>
        <w:keepNext/>
        <w:keepLines/>
        <w:tabs>
          <w:tab w:val="left" w:pos="851"/>
          <w:tab w:val="left" w:pos="1276"/>
        </w:tabs>
        <w:ind w:firstLine="720"/>
        <w:jc w:val="both"/>
      </w:pPr>
      <w:r>
        <w:t>15.3.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14:paraId="55821F98" w14:textId="77777777" w:rsidR="00D002E6" w:rsidRPr="006B63CB" w:rsidRDefault="00B613A3" w:rsidP="00D002E6">
      <w:pPr>
        <w:keepNext/>
        <w:keepLines/>
        <w:tabs>
          <w:tab w:val="left" w:pos="0"/>
        </w:tabs>
        <w:ind w:firstLine="493"/>
        <w:jc w:val="both"/>
      </w:pPr>
      <w:r>
        <w:t>15.4. Общая цена по договору, заключенному по результатам проведения закупки, в процессе его исполнения может быть увеличена за счет увеличения объемов выполняемых Работ по соглашению сторон без проведения дополнительных закупочных процедур на следующих условиях:</w:t>
      </w:r>
    </w:p>
    <w:p w14:paraId="55821F99" w14:textId="77777777" w:rsidR="00D002E6" w:rsidRPr="006B63CB" w:rsidRDefault="00B613A3" w:rsidP="00D002E6">
      <w:pPr>
        <w:keepNext/>
        <w:keepLines/>
        <w:tabs>
          <w:tab w:val="left" w:pos="0"/>
        </w:tabs>
        <w:ind w:firstLine="426"/>
        <w:jc w:val="both"/>
      </w:pPr>
      <w:r>
        <w:t xml:space="preserve">     - метод расчета стоимости выполняемых работ остается неизменным;</w:t>
      </w:r>
    </w:p>
    <w:p w14:paraId="55821F9A" w14:textId="77777777" w:rsidR="00D002E6" w:rsidRPr="00DD52AB" w:rsidRDefault="00B613A3" w:rsidP="00D002E6">
      <w:pPr>
        <w:keepNext/>
        <w:keepLines/>
        <w:tabs>
          <w:tab w:val="left" w:pos="851"/>
          <w:tab w:val="left" w:pos="1276"/>
        </w:tabs>
        <w:ind w:firstLine="720"/>
        <w:jc w:val="both"/>
      </w:pPr>
      <w:r>
        <w:t xml:space="preserve">- увеличение общей цены по договору за счет увеличения объемов выполняемых Работ в процессе исполнения </w:t>
      </w:r>
      <w:proofErr w:type="gramStart"/>
      <w:r>
        <w:t>договора</w:t>
      </w:r>
      <w:proofErr w:type="gramEnd"/>
      <w:r>
        <w:t xml:space="preserve"> возможно не более чем на 10% (десять процентов) от первоначальной цены договора за весь срок действия договора.</w:t>
      </w:r>
    </w:p>
    <w:p w14:paraId="55821F9B" w14:textId="77777777" w:rsidR="00D002E6" w:rsidRPr="004E2DB2" w:rsidRDefault="00B613A3" w:rsidP="00D002E6">
      <w:pPr>
        <w:keepNext/>
        <w:keepLines/>
        <w:tabs>
          <w:tab w:val="left" w:pos="851"/>
          <w:tab w:val="left" w:pos="1276"/>
        </w:tabs>
        <w:ind w:firstLine="720"/>
        <w:jc w:val="both"/>
      </w:pPr>
      <w:r>
        <w:t>15.5.</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14:paraId="55821F9C" w14:textId="77777777" w:rsidR="00D002E6" w:rsidRPr="004E2DB2" w:rsidRDefault="00B613A3" w:rsidP="00D002E6">
      <w:pPr>
        <w:keepNext/>
        <w:keepLines/>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14:paraId="55821F9D" w14:textId="77777777" w:rsidR="00D002E6" w:rsidRPr="004E2DB2" w:rsidRDefault="00B613A3" w:rsidP="00D002E6">
      <w:pPr>
        <w:keepNext/>
        <w:keepLines/>
        <w:tabs>
          <w:tab w:val="left" w:pos="720"/>
        </w:tabs>
        <w:ind w:firstLine="720"/>
        <w:jc w:val="both"/>
      </w:pPr>
      <w:r>
        <w:tab/>
        <w:t>−</w:t>
      </w:r>
      <w:r>
        <w:tab/>
        <w:t xml:space="preserve">все налоги и сборы, установленные законодательством РФ; </w:t>
      </w:r>
    </w:p>
    <w:p w14:paraId="55821F9E" w14:textId="77777777" w:rsidR="00D002E6" w:rsidRPr="004E2DB2" w:rsidRDefault="00B613A3" w:rsidP="00D002E6">
      <w:pPr>
        <w:keepNext/>
        <w:keepLines/>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14:paraId="55821F9F" w14:textId="77777777" w:rsidR="00D002E6" w:rsidRPr="004E2DB2" w:rsidRDefault="00B613A3" w:rsidP="00D002E6">
      <w:pPr>
        <w:keepNext/>
        <w:keepLines/>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14:paraId="55821FA0" w14:textId="77777777" w:rsidR="00D002E6" w:rsidRPr="004E2DB2" w:rsidRDefault="00B613A3" w:rsidP="00D002E6">
      <w:pPr>
        <w:keepNext/>
        <w:keepLines/>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14:paraId="55821FA1" w14:textId="77777777" w:rsidR="00D002E6" w:rsidRPr="004E2DB2" w:rsidRDefault="00B613A3" w:rsidP="00D002E6">
      <w:pPr>
        <w:keepNext/>
        <w:keepLines/>
        <w:tabs>
          <w:tab w:val="left" w:pos="851"/>
          <w:tab w:val="left" w:pos="1134"/>
        </w:tabs>
        <w:ind w:firstLine="720"/>
        <w:jc w:val="both"/>
      </w:pPr>
      <w:r>
        <w:tab/>
        <w:t>−</w:t>
      </w:r>
      <w: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14:paraId="55821FA2" w14:textId="77777777" w:rsidR="00D002E6" w:rsidRPr="004E2DB2" w:rsidRDefault="00B613A3" w:rsidP="00D002E6">
      <w:pPr>
        <w:keepNext/>
        <w:keepLines/>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14:paraId="55821FA3" w14:textId="77777777" w:rsidR="00D002E6" w:rsidRPr="004E2DB2" w:rsidRDefault="00B613A3" w:rsidP="00D002E6">
      <w:pPr>
        <w:keepNext/>
        <w:keepLines/>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14:paraId="55821FA4" w14:textId="77777777" w:rsidR="00D002E6" w:rsidRPr="004E2DB2" w:rsidRDefault="00B613A3" w:rsidP="00D002E6">
      <w:pPr>
        <w:keepNext/>
        <w:keepLines/>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14:paraId="55821FA5" w14:textId="77777777" w:rsidR="00D002E6" w:rsidRPr="004E2DB2" w:rsidRDefault="00B613A3" w:rsidP="00D002E6">
      <w:pPr>
        <w:keepNext/>
        <w:keepLines/>
        <w:tabs>
          <w:tab w:val="left" w:pos="851"/>
          <w:tab w:val="left" w:pos="1134"/>
        </w:tabs>
        <w:ind w:firstLine="720"/>
        <w:jc w:val="both"/>
      </w:pPr>
      <w:r>
        <w:lastRenderedPageBreak/>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14:paraId="55821FA6" w14:textId="77777777" w:rsidR="00D002E6" w:rsidRPr="004E2DB2" w:rsidRDefault="00B613A3" w:rsidP="00D002E6">
      <w:pPr>
        <w:keepNext/>
        <w:keepLines/>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14:paraId="55821FA7" w14:textId="77777777" w:rsidR="00D002E6" w:rsidRPr="004E2DB2" w:rsidRDefault="00B613A3" w:rsidP="00D002E6">
      <w:pPr>
        <w:keepNext/>
        <w:keepLines/>
        <w:tabs>
          <w:tab w:val="left" w:pos="851"/>
          <w:tab w:val="left" w:pos="1134"/>
        </w:tabs>
        <w:ind w:firstLine="720"/>
        <w:jc w:val="both"/>
      </w:pPr>
      <w:r>
        <w:tab/>
        <w:t>−</w:t>
      </w:r>
      <w:r>
        <w:tab/>
        <w:t>накладные расходы, прибыль, лимитированные затраты;</w:t>
      </w:r>
    </w:p>
    <w:p w14:paraId="55821FA8" w14:textId="77777777" w:rsidR="00D002E6" w:rsidRPr="004E2DB2" w:rsidRDefault="00B613A3" w:rsidP="00D002E6">
      <w:pPr>
        <w:keepNext/>
        <w:keepLines/>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14:paraId="55821FA9" w14:textId="77777777" w:rsidR="00D002E6" w:rsidRPr="004E2DB2" w:rsidRDefault="00B613A3" w:rsidP="00D002E6">
      <w:pPr>
        <w:keepNext/>
        <w:keepLines/>
        <w:tabs>
          <w:tab w:val="left" w:pos="851"/>
          <w:tab w:val="left" w:pos="1276"/>
        </w:tabs>
        <w:ind w:firstLine="720"/>
        <w:jc w:val="both"/>
      </w:pPr>
      <w:r>
        <w:tab/>
        <w:t xml:space="preserve">15.6.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14:paraId="55821FAA" w14:textId="77777777" w:rsidR="00D002E6" w:rsidRPr="004E2DB2" w:rsidRDefault="00B613A3" w:rsidP="00D002E6">
      <w:pPr>
        <w:keepNext/>
        <w:keepLines/>
        <w:tabs>
          <w:tab w:val="left" w:pos="851"/>
          <w:tab w:val="left" w:pos="1276"/>
        </w:tabs>
        <w:ind w:firstLine="720"/>
        <w:jc w:val="both"/>
      </w:pPr>
      <w:r>
        <w:t>15.6.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14:paraId="55821FAB" w14:textId="77777777" w:rsidR="00D002E6" w:rsidRPr="004E2DB2" w:rsidRDefault="00B613A3" w:rsidP="00D002E6">
      <w:pPr>
        <w:keepNext/>
        <w:keepLines/>
        <w:tabs>
          <w:tab w:val="left" w:pos="851"/>
          <w:tab w:val="left" w:pos="1276"/>
        </w:tabs>
        <w:ind w:firstLine="720"/>
        <w:jc w:val="both"/>
      </w:pPr>
      <w:r>
        <w:t xml:space="preserve">15.8.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14:paraId="55821FAC" w14:textId="77777777" w:rsidR="00D002E6" w:rsidRPr="004E2DB2" w:rsidRDefault="00B613A3" w:rsidP="00D002E6">
      <w:pPr>
        <w:pStyle w:val="1a"/>
        <w:keepNext/>
        <w:keepLines/>
        <w:ind w:firstLine="709"/>
        <w:rPr>
          <w:sz w:val="24"/>
          <w:szCs w:val="24"/>
        </w:rPr>
      </w:pPr>
      <w:r>
        <w:rPr>
          <w:sz w:val="24"/>
          <w:szCs w:val="24"/>
        </w:rPr>
        <w:t>15.9.</w:t>
      </w:r>
      <w:r>
        <w:rPr>
          <w:rStyle w:val="af8"/>
          <w:b/>
          <w:i/>
        </w:rPr>
        <w:t xml:space="preserve"> </w:t>
      </w:r>
      <w:r>
        <w:rPr>
          <w:sz w:val="24"/>
          <w:szCs w:val="24"/>
        </w:rPr>
        <w:t>Оплата выполненных Работ производится:</w:t>
      </w:r>
      <w:r>
        <w:rPr>
          <w:rStyle w:val="af8"/>
        </w:rPr>
        <w:footnoteReference w:id="6"/>
      </w:r>
    </w:p>
    <w:p w14:paraId="55821FAD" w14:textId="77777777" w:rsidR="00D002E6" w:rsidRPr="000C275B" w:rsidRDefault="00B613A3" w:rsidP="00D002E6">
      <w:pPr>
        <w:pStyle w:val="1a"/>
        <w:rPr>
          <w:sz w:val="24"/>
          <w:szCs w:val="24"/>
        </w:rPr>
      </w:pPr>
      <w:r>
        <w:rPr>
          <w:sz w:val="24"/>
          <w:szCs w:val="24"/>
        </w:rPr>
        <w:t>Документацией о закупке предусмотрен авансовый платеж, который не может превышать 25% (двадцати пяти процентов) от начальной максимальной цены договора.</w:t>
      </w:r>
    </w:p>
    <w:p w14:paraId="55821FAE" w14:textId="77777777" w:rsidR="00D002E6" w:rsidRPr="000C275B" w:rsidRDefault="00B613A3" w:rsidP="00D002E6">
      <w:pPr>
        <w:pStyle w:val="1a"/>
        <w:rPr>
          <w:sz w:val="24"/>
          <w:szCs w:val="24"/>
        </w:rPr>
      </w:pPr>
      <w:r>
        <w:rPr>
          <w:sz w:val="24"/>
          <w:szCs w:val="24"/>
        </w:rPr>
        <w:t xml:space="preserve">Оплата выполненных Работ/выполненной части Работ производится по безналичному расчету (Выбрать </w:t>
      </w:r>
      <w:proofErr w:type="gramStart"/>
      <w:r>
        <w:rPr>
          <w:sz w:val="24"/>
          <w:szCs w:val="24"/>
        </w:rPr>
        <w:t>необходимое</w:t>
      </w:r>
      <w:proofErr w:type="gramEnd"/>
      <w:r>
        <w:rPr>
          <w:sz w:val="24"/>
          <w:szCs w:val="24"/>
        </w:rPr>
        <w:t>):</w:t>
      </w:r>
    </w:p>
    <w:p w14:paraId="55821FAF" w14:textId="77777777" w:rsidR="00D002E6" w:rsidRPr="000C275B" w:rsidRDefault="00B613A3" w:rsidP="00D002E6">
      <w:pPr>
        <w:pStyle w:val="1a"/>
        <w:rPr>
          <w:sz w:val="24"/>
          <w:szCs w:val="24"/>
        </w:rPr>
      </w:pPr>
      <w:r>
        <w:rPr>
          <w:sz w:val="24"/>
          <w:szCs w:val="24"/>
        </w:rPr>
        <w:t>Вариант 1:</w:t>
      </w:r>
    </w:p>
    <w:p w14:paraId="55821FB0" w14:textId="77777777" w:rsidR="00D002E6" w:rsidRPr="000C275B" w:rsidRDefault="00B613A3" w:rsidP="00D002E6">
      <w:pPr>
        <w:pStyle w:val="1a"/>
        <w:rPr>
          <w:sz w:val="24"/>
          <w:szCs w:val="24"/>
        </w:rPr>
      </w:pPr>
      <w:r>
        <w:rPr>
          <w:sz w:val="24"/>
          <w:szCs w:val="24"/>
        </w:rPr>
        <w:t xml:space="preserve">- путем перечисления Заказчиком авансового платежа в размере не более </w:t>
      </w:r>
      <w:r w:rsidR="00694295">
        <w:rPr>
          <w:sz w:val="24"/>
          <w:szCs w:val="24"/>
        </w:rPr>
        <w:t>_____</w:t>
      </w:r>
      <w:r>
        <w:rPr>
          <w:sz w:val="24"/>
          <w:szCs w:val="24"/>
        </w:rPr>
        <w:t>% (</w:t>
      </w:r>
      <w:r w:rsidR="00694295">
        <w:rPr>
          <w:sz w:val="24"/>
          <w:szCs w:val="24"/>
        </w:rPr>
        <w:t>_________</w:t>
      </w:r>
      <w:r>
        <w:rPr>
          <w:sz w:val="24"/>
          <w:szCs w:val="24"/>
        </w:rPr>
        <w:t xml:space="preserve">) от начальной </w:t>
      </w:r>
      <w:r w:rsidR="00713DC9">
        <w:rPr>
          <w:sz w:val="24"/>
          <w:szCs w:val="24"/>
        </w:rPr>
        <w:t xml:space="preserve">максимальной </w:t>
      </w:r>
      <w:r>
        <w:rPr>
          <w:sz w:val="24"/>
          <w:szCs w:val="24"/>
        </w:rPr>
        <w:t xml:space="preserve">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w:t>
      </w:r>
    </w:p>
    <w:p w14:paraId="55821FB1" w14:textId="77777777" w:rsidR="00D002E6" w:rsidRPr="000C275B" w:rsidRDefault="00B613A3" w:rsidP="00D002E6">
      <w:pPr>
        <w:pStyle w:val="1a"/>
        <w:rPr>
          <w:sz w:val="24"/>
          <w:szCs w:val="24"/>
        </w:rPr>
      </w:pPr>
      <w:proofErr w:type="gramStart"/>
      <w:r>
        <w:rPr>
          <w:sz w:val="24"/>
          <w:szCs w:val="24"/>
        </w:rPr>
        <w:t xml:space="preserve">- оплата второго платежа производится не ранее 30 (тридцати) календарных дней с даты заключения договора в размере 100 % (сто процентов) от стоимости выполненного объема Работ, стоимость которого не может быть менее авансового платежа, в течение 30 (двадцати) календарных дней с даты подписания сторонами акта о приемке выполненных работ формы КС-2, справки о стоимости выполненных работ и затрат формы КС-3 за </w:t>
      </w:r>
      <w:r>
        <w:rPr>
          <w:sz w:val="24"/>
          <w:szCs w:val="24"/>
        </w:rPr>
        <w:lastRenderedPageBreak/>
        <w:t>минусом</w:t>
      </w:r>
      <w:proofErr w:type="gramEnd"/>
      <w:r>
        <w:rPr>
          <w:sz w:val="24"/>
          <w:szCs w:val="24"/>
        </w:rPr>
        <w:t xml:space="preserve"> всей суммы авансового платежа на основании предоставленного Подрядчиком счета на оплату;</w:t>
      </w:r>
    </w:p>
    <w:p w14:paraId="55821FB2" w14:textId="77777777" w:rsidR="00D002E6" w:rsidRPr="000C275B" w:rsidRDefault="00B613A3" w:rsidP="00D002E6">
      <w:pPr>
        <w:pStyle w:val="1a"/>
        <w:rPr>
          <w:sz w:val="24"/>
          <w:szCs w:val="24"/>
        </w:rPr>
      </w:pPr>
      <w:r>
        <w:rPr>
          <w:sz w:val="24"/>
          <w:szCs w:val="24"/>
        </w:rPr>
        <w:t xml:space="preserve">- окончательный расчет выполненных Работ производится в течение 30 (тридцати) календарных дней с </w:t>
      </w:r>
      <w:r w:rsidR="004D359E">
        <w:rPr>
          <w:sz w:val="24"/>
          <w:szCs w:val="24"/>
        </w:rPr>
        <w:t xml:space="preserve">последней </w:t>
      </w:r>
      <w:r>
        <w:rPr>
          <w:sz w:val="24"/>
          <w:szCs w:val="24"/>
        </w:rPr>
        <w:t xml:space="preserve">даты подписания </w:t>
      </w:r>
      <w:r w:rsidRPr="004D359E">
        <w:rPr>
          <w:sz w:val="24"/>
          <w:szCs w:val="24"/>
        </w:rPr>
        <w:t>Сторонами акта о приемке</w:t>
      </w:r>
      <w:r>
        <w:rPr>
          <w:sz w:val="24"/>
          <w:szCs w:val="24"/>
        </w:rPr>
        <w:t xml:space="preserve">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55821FB3" w14:textId="77777777" w:rsidR="00D002E6" w:rsidRPr="000C275B" w:rsidRDefault="00D002E6" w:rsidP="00D002E6">
      <w:pPr>
        <w:pStyle w:val="1a"/>
        <w:rPr>
          <w:sz w:val="24"/>
          <w:szCs w:val="24"/>
        </w:rPr>
      </w:pPr>
    </w:p>
    <w:p w14:paraId="55821FB4" w14:textId="77777777" w:rsidR="00D002E6" w:rsidRPr="000C275B" w:rsidRDefault="00B613A3" w:rsidP="00D002E6">
      <w:pPr>
        <w:pStyle w:val="1a"/>
        <w:rPr>
          <w:sz w:val="24"/>
          <w:szCs w:val="24"/>
        </w:rPr>
      </w:pPr>
      <w:r>
        <w:rPr>
          <w:sz w:val="24"/>
          <w:szCs w:val="24"/>
        </w:rPr>
        <w:t>Вариант 2:</w:t>
      </w:r>
    </w:p>
    <w:p w14:paraId="55821FB5" w14:textId="77777777" w:rsidR="00D002E6" w:rsidRPr="000C275B" w:rsidRDefault="00B613A3" w:rsidP="00D002E6">
      <w:pPr>
        <w:pStyle w:val="1a"/>
        <w:rPr>
          <w:sz w:val="24"/>
          <w:szCs w:val="24"/>
        </w:rPr>
      </w:pPr>
      <w:r>
        <w:rPr>
          <w:sz w:val="24"/>
          <w:szCs w:val="24"/>
        </w:rPr>
        <w:t xml:space="preserve">- путем перечисления Заказчиком авансового платежа в размере не более </w:t>
      </w:r>
      <w:r w:rsidR="00694295">
        <w:rPr>
          <w:sz w:val="24"/>
          <w:szCs w:val="24"/>
        </w:rPr>
        <w:t>______</w:t>
      </w:r>
      <w:r>
        <w:rPr>
          <w:sz w:val="24"/>
          <w:szCs w:val="24"/>
        </w:rPr>
        <w:t>% (</w:t>
      </w:r>
      <w:r w:rsidR="00694295">
        <w:rPr>
          <w:sz w:val="24"/>
          <w:szCs w:val="24"/>
        </w:rPr>
        <w:t>_________</w:t>
      </w:r>
      <w:r>
        <w:rPr>
          <w:sz w:val="24"/>
          <w:szCs w:val="24"/>
        </w:rPr>
        <w:t xml:space="preserve">) от начальной максимальная цены договора в течение 15 (пятнадцати) календарных дней с даты заключения </w:t>
      </w:r>
      <w:proofErr w:type="gramStart"/>
      <w:r>
        <w:rPr>
          <w:sz w:val="24"/>
          <w:szCs w:val="24"/>
        </w:rPr>
        <w:t>договора</w:t>
      </w:r>
      <w:proofErr w:type="gramEnd"/>
      <w:r>
        <w:rPr>
          <w:sz w:val="24"/>
          <w:szCs w:val="24"/>
        </w:rPr>
        <w:t xml:space="preserve"> на основании предоставленного Подрядчиком счета на оплату;</w:t>
      </w:r>
    </w:p>
    <w:p w14:paraId="55821FB6" w14:textId="77777777" w:rsidR="00D002E6" w:rsidRPr="000C275B" w:rsidRDefault="00B613A3" w:rsidP="00D002E6">
      <w:pPr>
        <w:pStyle w:val="1a"/>
        <w:rPr>
          <w:sz w:val="24"/>
          <w:szCs w:val="24"/>
        </w:rPr>
      </w:pPr>
      <w:r>
        <w:rPr>
          <w:sz w:val="24"/>
          <w:szCs w:val="24"/>
        </w:rPr>
        <w:t xml:space="preserve">- окончательный расчет выполненных Работ производится в течение 30 (тридцати) календарных дней с </w:t>
      </w:r>
      <w:r w:rsidR="004D359E">
        <w:rPr>
          <w:sz w:val="24"/>
          <w:szCs w:val="24"/>
        </w:rPr>
        <w:t xml:space="preserve">последней </w:t>
      </w:r>
      <w:r>
        <w:rPr>
          <w:sz w:val="24"/>
          <w:szCs w:val="24"/>
        </w:rPr>
        <w:t>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
    <w:p w14:paraId="55821FB7" w14:textId="77777777" w:rsidR="00D002E6" w:rsidRPr="000C275B" w:rsidRDefault="00D002E6" w:rsidP="00D002E6">
      <w:pPr>
        <w:pStyle w:val="1a"/>
        <w:rPr>
          <w:sz w:val="24"/>
          <w:szCs w:val="24"/>
        </w:rPr>
      </w:pPr>
    </w:p>
    <w:p w14:paraId="55821FB8" w14:textId="77777777" w:rsidR="00D002E6" w:rsidRPr="000C275B" w:rsidRDefault="00B613A3" w:rsidP="00D002E6">
      <w:pPr>
        <w:pStyle w:val="1a"/>
        <w:rPr>
          <w:sz w:val="24"/>
          <w:szCs w:val="24"/>
        </w:rPr>
      </w:pPr>
      <w:r>
        <w:rPr>
          <w:sz w:val="24"/>
          <w:szCs w:val="24"/>
        </w:rPr>
        <w:t>Вариант 3:</w:t>
      </w:r>
    </w:p>
    <w:p w14:paraId="55821FB9" w14:textId="77777777" w:rsidR="00D002E6" w:rsidRDefault="00B613A3" w:rsidP="00D002E6">
      <w:pPr>
        <w:pStyle w:val="1a"/>
        <w:rPr>
          <w:sz w:val="24"/>
          <w:szCs w:val="24"/>
        </w:rPr>
      </w:pPr>
      <w:proofErr w:type="gramStart"/>
      <w:r>
        <w:rPr>
          <w:sz w:val="24"/>
          <w:szCs w:val="24"/>
        </w:rPr>
        <w:t xml:space="preserve">- оплата выполненных работ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4D359E">
        <w:rPr>
          <w:sz w:val="24"/>
          <w:szCs w:val="24"/>
        </w:rPr>
        <w:t xml:space="preserve">последней </w:t>
      </w:r>
      <w:r>
        <w:rPr>
          <w:sz w:val="24"/>
          <w:szCs w:val="24"/>
        </w:rPr>
        <w:t>даты подписания Сторонами 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счета-фактуры.</w:t>
      </w:r>
      <w:proofErr w:type="gramEnd"/>
    </w:p>
    <w:p w14:paraId="55821FBA" w14:textId="77777777" w:rsidR="00D002E6" w:rsidRDefault="00D002E6" w:rsidP="00D002E6">
      <w:pPr>
        <w:pStyle w:val="1a"/>
        <w:rPr>
          <w:sz w:val="24"/>
          <w:szCs w:val="24"/>
        </w:rPr>
      </w:pPr>
    </w:p>
    <w:p w14:paraId="55821FBB" w14:textId="77777777" w:rsidR="00D002E6" w:rsidRDefault="00B613A3" w:rsidP="00D002E6">
      <w:pPr>
        <w:pStyle w:val="1a"/>
        <w:rPr>
          <w:sz w:val="24"/>
          <w:szCs w:val="24"/>
        </w:rPr>
      </w:pPr>
      <w:r>
        <w:rPr>
          <w:sz w:val="24"/>
          <w:szCs w:val="24"/>
        </w:rPr>
        <w:t>Вариант 4:</w:t>
      </w:r>
    </w:p>
    <w:p w14:paraId="55821FBC" w14:textId="77777777" w:rsidR="007A5DAE" w:rsidRPr="00FC59C5" w:rsidRDefault="007A5DAE" w:rsidP="007A5DAE">
      <w:pPr>
        <w:widowControl w:val="0"/>
        <w:ind w:firstLine="360"/>
        <w:jc w:val="both"/>
        <w:rPr>
          <w:iCs/>
          <w:lang w:eastAsia="ru-RU"/>
        </w:rPr>
      </w:pPr>
      <w:r>
        <w:t xml:space="preserve">    - оплата </w:t>
      </w:r>
      <w:r w:rsidRPr="00FC59C5">
        <w:t>в безналичном порядке</w:t>
      </w:r>
      <w:r>
        <w:t>,</w:t>
      </w:r>
      <w:r w:rsidRPr="00FC59C5">
        <w:t xml:space="preserve"> </w:t>
      </w:r>
      <w:r w:rsidRPr="00FC59C5">
        <w:rPr>
          <w:iCs/>
          <w:lang w:eastAsia="ru-RU"/>
        </w:rPr>
        <w:t>путем перечисления Заказчиком денежных средств в размере 100 % (сто процентов) от стоимости выполненного объема Работ в течение 30 (тридцати) календарных дней с даты подписания сторонами акт</w:t>
      </w:r>
      <w:proofErr w:type="gramStart"/>
      <w:r w:rsidRPr="00FC59C5">
        <w:rPr>
          <w:iCs/>
          <w:lang w:eastAsia="ru-RU"/>
        </w:rPr>
        <w:t>а(</w:t>
      </w:r>
      <w:proofErr w:type="spellStart"/>
      <w:proofErr w:type="gramEnd"/>
      <w:r w:rsidRPr="00FC59C5">
        <w:rPr>
          <w:iCs/>
          <w:lang w:eastAsia="ru-RU"/>
        </w:rPr>
        <w:t>ов</w:t>
      </w:r>
      <w:proofErr w:type="spellEnd"/>
      <w:r w:rsidRPr="00FC59C5">
        <w:rPr>
          <w:iCs/>
          <w:lang w:eastAsia="ru-RU"/>
        </w:rPr>
        <w:t>) о приемке выполненных работ формы КС-2, справки о стоимости выполненных работ и затрат формы КС-3 на основании предоставленн</w:t>
      </w:r>
      <w:r>
        <w:rPr>
          <w:iCs/>
          <w:lang w:eastAsia="ru-RU"/>
        </w:rPr>
        <w:t>ого Подрядчиком счета на оплату;</w:t>
      </w:r>
    </w:p>
    <w:p w14:paraId="55821FBD" w14:textId="77777777" w:rsidR="00694295" w:rsidRPr="007A5DAE" w:rsidRDefault="007A5DAE" w:rsidP="007A5DAE">
      <w:pPr>
        <w:pStyle w:val="1a"/>
        <w:ind w:firstLine="708"/>
        <w:rPr>
          <w:sz w:val="24"/>
          <w:szCs w:val="24"/>
        </w:rPr>
      </w:pPr>
      <w:proofErr w:type="gramStart"/>
      <w:r w:rsidRPr="007A5DAE">
        <w:rPr>
          <w:color w:val="000000"/>
          <w:sz w:val="24"/>
          <w:szCs w:val="24"/>
        </w:rPr>
        <w:t xml:space="preserve">- оплата завершающего объема выполненных Работ (окончательный расчет) производится путем перечисления Заказчиком денежных средств в размере 100 % от стоимости выполненного  объема Работ в течение 30 (тридцати) календарных  дней с </w:t>
      </w:r>
      <w:r w:rsidR="00922B8D">
        <w:rPr>
          <w:color w:val="000000"/>
          <w:sz w:val="24"/>
          <w:szCs w:val="24"/>
        </w:rPr>
        <w:t xml:space="preserve">последней </w:t>
      </w:r>
      <w:r w:rsidRPr="007A5DAE">
        <w:rPr>
          <w:color w:val="000000"/>
          <w:sz w:val="24"/>
          <w:szCs w:val="24"/>
        </w:rPr>
        <w:t xml:space="preserve">даты подписания Сторонами </w:t>
      </w:r>
      <w:r w:rsidRPr="007A5DAE">
        <w:rPr>
          <w:sz w:val="24"/>
          <w:szCs w:val="24"/>
        </w:rPr>
        <w:t>акта о приемке выполненных работ формы КС-2, справки о стоимости выполненных работ и затрат формы КС-3   на основании предоставленного Подрядчиком счета на оплату. </w:t>
      </w:r>
      <w:proofErr w:type="gramEnd"/>
    </w:p>
    <w:p w14:paraId="55821FBE" w14:textId="77777777" w:rsidR="00D002E6" w:rsidRPr="001D371B" w:rsidRDefault="00B613A3" w:rsidP="00D002E6">
      <w:pPr>
        <w:pStyle w:val="1a"/>
        <w:ind w:firstLine="708"/>
        <w:rPr>
          <w:sz w:val="24"/>
          <w:szCs w:val="24"/>
        </w:rPr>
      </w:pPr>
      <w:r>
        <w:rPr>
          <w:sz w:val="24"/>
          <w:szCs w:val="24"/>
        </w:rPr>
        <w:t xml:space="preserve">15.10. Все платежи по Договору осуществляются в рублях на основании оригинала счета Подрядчика, полученного Заказчиком. </w:t>
      </w:r>
    </w:p>
    <w:p w14:paraId="55821FBF" w14:textId="77777777" w:rsidR="00D002E6" w:rsidRPr="001D371B" w:rsidRDefault="00B613A3" w:rsidP="00D002E6">
      <w:pPr>
        <w:pStyle w:val="1a"/>
        <w:ind w:firstLine="708"/>
        <w:rPr>
          <w:sz w:val="24"/>
          <w:szCs w:val="24"/>
        </w:rPr>
      </w:pPr>
      <w:r>
        <w:rPr>
          <w:sz w:val="24"/>
          <w:szCs w:val="24"/>
        </w:rPr>
        <w:t>15.11. 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14:paraId="55821FC0" w14:textId="77777777" w:rsidR="00D002E6" w:rsidRPr="004E2DB2" w:rsidRDefault="00B613A3" w:rsidP="00D002E6">
      <w:pPr>
        <w:keepNext/>
        <w:keepLines/>
        <w:tabs>
          <w:tab w:val="left" w:pos="720"/>
        </w:tabs>
        <w:ind w:firstLine="709"/>
        <w:jc w:val="both"/>
      </w:pPr>
      <w:r>
        <w:lastRenderedPageBreak/>
        <w:t>15.12.</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14:paraId="55821FC1" w14:textId="77777777" w:rsidR="00D002E6" w:rsidRPr="004E2DB2" w:rsidRDefault="00B613A3" w:rsidP="00D002E6">
      <w:pPr>
        <w:keepNext/>
        <w:keepLines/>
        <w:tabs>
          <w:tab w:val="left" w:pos="709"/>
        </w:tabs>
        <w:ind w:firstLine="720"/>
        <w:jc w:val="both"/>
      </w:pPr>
      <w:r>
        <w:t>15.13.</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14:paraId="55821FC2" w14:textId="77777777" w:rsidR="00D002E6" w:rsidRPr="004E2DB2" w:rsidRDefault="00B613A3" w:rsidP="00D002E6">
      <w:pPr>
        <w:keepNext/>
        <w:keepLines/>
        <w:tabs>
          <w:tab w:val="left" w:pos="709"/>
        </w:tabs>
        <w:ind w:firstLine="720"/>
        <w:jc w:val="both"/>
      </w:pPr>
      <w:r>
        <w:t>15.14.</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14:paraId="55821FC3" w14:textId="77777777" w:rsidR="00D002E6" w:rsidRPr="004E2DB2" w:rsidRDefault="00B613A3" w:rsidP="00D002E6">
      <w:pPr>
        <w:keepNext/>
        <w:keepLines/>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14:paraId="55821FC4" w14:textId="77777777" w:rsidR="00D002E6" w:rsidRPr="004E2DB2" w:rsidRDefault="00B613A3" w:rsidP="00D002E6">
      <w:pPr>
        <w:keepNext/>
        <w:keepLines/>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14:paraId="55821FC5" w14:textId="77777777" w:rsidR="00D002E6" w:rsidRPr="004E2DB2" w:rsidRDefault="00B613A3" w:rsidP="00D002E6">
      <w:pPr>
        <w:keepNext/>
        <w:keepLines/>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14:paraId="55821FC6" w14:textId="77777777" w:rsidR="00D002E6" w:rsidRPr="000871EA" w:rsidRDefault="00D002E6" w:rsidP="00D002E6">
      <w:pPr>
        <w:pStyle w:val="1a"/>
        <w:rPr>
          <w:sz w:val="24"/>
          <w:szCs w:val="24"/>
        </w:rPr>
      </w:pPr>
    </w:p>
    <w:p w14:paraId="55821FC7" w14:textId="77777777" w:rsidR="00D002E6" w:rsidRPr="004E2DB2" w:rsidRDefault="00D002E6" w:rsidP="00D002E6">
      <w:pPr>
        <w:keepNext/>
        <w:keepLines/>
        <w:ind w:firstLine="851"/>
        <w:jc w:val="center"/>
        <w:rPr>
          <w:b/>
        </w:rPr>
      </w:pPr>
    </w:p>
    <w:p w14:paraId="55821FC8" w14:textId="77777777" w:rsidR="00D002E6" w:rsidRPr="004E2DB2" w:rsidRDefault="00D002E6" w:rsidP="00D002E6">
      <w:pPr>
        <w:keepNext/>
        <w:keepLines/>
        <w:ind w:firstLine="709"/>
        <w:jc w:val="both"/>
      </w:pPr>
    </w:p>
    <w:p w14:paraId="55821FC9" w14:textId="77777777" w:rsidR="00D002E6" w:rsidRPr="004E2DB2" w:rsidRDefault="00B613A3" w:rsidP="00D002E6">
      <w:pPr>
        <w:keepNext/>
        <w:keepLines/>
        <w:ind w:firstLine="851"/>
        <w:jc w:val="center"/>
        <w:rPr>
          <w:b/>
        </w:rPr>
      </w:pPr>
      <w:r>
        <w:rPr>
          <w:b/>
        </w:rPr>
        <w:t>16. Ответственность Сторон</w:t>
      </w:r>
    </w:p>
    <w:p w14:paraId="55821FCA" w14:textId="77777777" w:rsidR="00D002E6" w:rsidRPr="004E2DB2" w:rsidRDefault="00B613A3" w:rsidP="00D002E6">
      <w:pPr>
        <w:keepNext/>
        <w:keepLines/>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14:paraId="55821FCB" w14:textId="77777777" w:rsidR="00D002E6" w:rsidRPr="004E2DB2" w:rsidRDefault="00B613A3" w:rsidP="00D002E6">
      <w:pPr>
        <w:keepNext/>
        <w:keepLines/>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(ноль целых пять сотых) %  от суммы просроченного платежа за каждый день просрочки.</w:t>
      </w:r>
    </w:p>
    <w:p w14:paraId="55821FCC" w14:textId="77777777" w:rsidR="00D002E6" w:rsidRPr="004E2DB2" w:rsidRDefault="00B613A3" w:rsidP="00D002E6">
      <w:pPr>
        <w:keepNext/>
        <w:keepLines/>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0,05(ноль целых пять сотых) % от Цены Договора или стоимости не завершенных в срок Работ соответственно за каждый день просрочки.</w:t>
      </w:r>
    </w:p>
    <w:p w14:paraId="55821FCD" w14:textId="77777777" w:rsidR="00D002E6" w:rsidRPr="004E2DB2" w:rsidRDefault="00B613A3" w:rsidP="00D002E6">
      <w:pPr>
        <w:keepNext/>
        <w:keepLines/>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14:paraId="55821FCE" w14:textId="77777777" w:rsidR="00D002E6" w:rsidRPr="004E2DB2" w:rsidRDefault="00B613A3" w:rsidP="00D002E6">
      <w:pPr>
        <w:keepNext/>
        <w:keepLines/>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 от Цены Договора, за каждый день просрочки, а Подрядчик обязан удовлетворить такое требование.</w:t>
      </w:r>
    </w:p>
    <w:p w14:paraId="55821FCF" w14:textId="77777777" w:rsidR="00D002E6" w:rsidRPr="004E2DB2" w:rsidRDefault="00B613A3" w:rsidP="00D002E6">
      <w:pPr>
        <w:keepNext/>
        <w:keepLines/>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rPr>
        <w:t xml:space="preserve"> </w:t>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14:paraId="55821FD0" w14:textId="77777777" w:rsidR="00D002E6" w:rsidRPr="004E2DB2" w:rsidRDefault="00B613A3" w:rsidP="00D002E6">
      <w:pPr>
        <w:keepNext/>
        <w:keepLines/>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14:paraId="55821FD1" w14:textId="77777777" w:rsidR="00D002E6" w:rsidRPr="004E2DB2" w:rsidRDefault="00B613A3" w:rsidP="00D002E6">
      <w:pPr>
        <w:keepNext/>
        <w:keepLines/>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14:paraId="55821FD2" w14:textId="77777777" w:rsidR="00D002E6" w:rsidRDefault="00B613A3" w:rsidP="00D002E6">
      <w:pPr>
        <w:keepNext/>
        <w:keepLines/>
        <w:tabs>
          <w:tab w:val="left" w:pos="709"/>
        </w:tabs>
        <w:ind w:firstLine="709"/>
        <w:jc w:val="both"/>
        <w:rPr>
          <w:color w:val="000000"/>
        </w:rPr>
      </w:pPr>
      <w:r>
        <w:t xml:space="preserve">16.9. </w:t>
      </w:r>
      <w:r>
        <w:rPr>
          <w:color w:val="000000"/>
        </w:rPr>
        <w:t xml:space="preserve">В случае несоблюдения Подрядчиком, Персоналом Подрядчика положений, предусмотренных Приложением № 6 к настоящему Договору, Заказчик вправе начислить, а Подрядчик обязан уплатить штраф в размере 10 000 (Десять тысяч) рублей за каждое нарушение, а в </w:t>
      </w:r>
      <w:proofErr w:type="gramStart"/>
      <w:r>
        <w:rPr>
          <w:color w:val="000000"/>
        </w:rPr>
        <w:t>случае</w:t>
      </w:r>
      <w:proofErr w:type="gramEnd"/>
      <w:r>
        <w:rPr>
          <w:color w:val="000000"/>
        </w:rPr>
        <w:t xml:space="preserve"> когда несоблюдение Подрядчиком, Персоналом Подрядчика вышеназванных положений привело к убыткам Заказчика или третьего лица, Заказчик вправе начислить, а Подрядчик обязан оплатить штраф в размере  100 000 (</w:t>
      </w:r>
      <w:proofErr w:type="gramStart"/>
      <w:r>
        <w:rPr>
          <w:color w:val="000000"/>
        </w:rPr>
        <w:t>Сто тысяч) рублей за каждое событие и возместить в полном объеме причиненные убытки</w:t>
      </w:r>
      <w:r>
        <w:t>.</w:t>
      </w:r>
      <w:r>
        <w:rPr>
          <w:color w:val="000000"/>
        </w:rPr>
        <w:t xml:space="preserve"> </w:t>
      </w:r>
      <w:proofErr w:type="gramEnd"/>
    </w:p>
    <w:p w14:paraId="55821FD3" w14:textId="77777777" w:rsidR="00D002E6" w:rsidRPr="004E2DB2" w:rsidRDefault="00B613A3" w:rsidP="00D002E6">
      <w:pPr>
        <w:keepNext/>
        <w:keepLines/>
        <w:tabs>
          <w:tab w:val="left" w:pos="709"/>
        </w:tabs>
        <w:ind w:firstLine="709"/>
        <w:jc w:val="both"/>
      </w:pPr>
      <w:proofErr w:type="gramStart"/>
      <w:r>
        <w:rPr>
          <w:color w:val="000000"/>
        </w:rPr>
        <w:lastRenderedPageBreak/>
        <w:t>Кроме этого, в случае несоблюдения  Персоналом требований Памятки безопасности при нахождении на территории контейнерного терминала Заказчика по форме, утвержденной Заказчиком (п. 4.3 Приложения № 6 к настоящему Договору), Заказчик вправе применить к такому Персоналу Подрядчика персональные санкции, запретив ему вход (въезд) на контейнерный терминал Заказчика: при разовом нарушении – до одного календарного месяца, при неоднократном нарушении – на постоянной основе.</w:t>
      </w:r>
      <w:proofErr w:type="gramEnd"/>
      <w:r>
        <w:rPr>
          <w:color w:val="000000"/>
        </w:rPr>
        <w:t xml:space="preserve"> При этом Подрядчик обязуется принять организационные меры и не допускать к выполнению Работ Персонал Подрядчика, в отношении которого действуют такие персональные санкции.</w:t>
      </w:r>
    </w:p>
    <w:p w14:paraId="55821FD4" w14:textId="77777777" w:rsidR="00D002E6" w:rsidRPr="004E2DB2" w:rsidRDefault="00B613A3" w:rsidP="00D002E6">
      <w:pPr>
        <w:keepNext/>
        <w:keepLines/>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14:paraId="55821FD5" w14:textId="77777777" w:rsidR="00D002E6" w:rsidRPr="004E2DB2" w:rsidRDefault="00B613A3" w:rsidP="00D002E6">
      <w:pPr>
        <w:keepNext/>
        <w:keepLines/>
        <w:tabs>
          <w:tab w:val="left" w:pos="709"/>
        </w:tabs>
        <w:ind w:firstLine="709"/>
        <w:jc w:val="both"/>
      </w:pPr>
      <w:r>
        <w:t xml:space="preserve">16.11. </w:t>
      </w:r>
      <w:proofErr w:type="gramStart"/>
      <w:r>
        <w:t>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roofErr w:type="gramEnd"/>
    </w:p>
    <w:p w14:paraId="55821FD6" w14:textId="77777777" w:rsidR="00D002E6" w:rsidRPr="004E2DB2" w:rsidRDefault="00B613A3" w:rsidP="00D002E6">
      <w:pPr>
        <w:keepNext/>
        <w:keepLines/>
        <w:tabs>
          <w:tab w:val="left" w:pos="709"/>
        </w:tabs>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Указанная в настоящем Договоре неустойка может быть взысканы Заказчиком путем направления Подрядчику заявления о зачете встречных однородных требований и удержания </w:t>
      </w:r>
      <w:proofErr w:type="gramStart"/>
      <w:r>
        <w:t>причитающийся</w:t>
      </w:r>
      <w:proofErr w:type="gramEnd"/>
      <w:r>
        <w:t xml:space="preserve"> суммы неустойки из суммы, подлежащей оплате Подрядчику по настоящему Договору, а также по иным договорам, заключенным между Сторонами. Если Заказчик по какой-либо причине не направит Подрядчику заявления о зачете встречных однородных требований и не удержит сумму неустойки, Подрядчик обязуется уплатить такую сумму по первому письменному требованию Заказчика.</w:t>
      </w:r>
    </w:p>
    <w:p w14:paraId="55821FD7" w14:textId="77777777" w:rsidR="00D002E6" w:rsidRPr="004E2DB2" w:rsidRDefault="00B613A3" w:rsidP="00D002E6">
      <w:pPr>
        <w:keepNext/>
        <w:keepLines/>
        <w:tabs>
          <w:tab w:val="left" w:pos="709"/>
        </w:tabs>
        <w:ind w:firstLine="709"/>
        <w:jc w:val="both"/>
      </w:pPr>
      <w: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14:paraId="55821FD8" w14:textId="77777777" w:rsidR="00D002E6" w:rsidRPr="004E2DB2" w:rsidRDefault="00B613A3" w:rsidP="00D002E6">
      <w:pPr>
        <w:keepNext/>
        <w:keepLines/>
        <w:ind w:firstLine="709"/>
        <w:jc w:val="both"/>
        <w:rPr>
          <w:b/>
        </w:rPr>
      </w:pPr>
      <w:r>
        <w:t xml:space="preserve">16.14. </w:t>
      </w:r>
      <w:proofErr w:type="gramStart"/>
      <w:r>
        <w:t xml:space="preserve">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w:t>
      </w:r>
      <w:proofErr w:type="spellStart"/>
      <w:r>
        <w:t>т.ч</w:t>
      </w:r>
      <w:proofErr w:type="spellEnd"/>
      <w:r>
        <w:t>.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14:paraId="55821FD9" w14:textId="77777777" w:rsidR="00D002E6" w:rsidRPr="004E2DB2" w:rsidRDefault="00D002E6" w:rsidP="00D002E6">
      <w:pPr>
        <w:keepNext/>
        <w:keepLines/>
        <w:tabs>
          <w:tab w:val="left" w:pos="709"/>
        </w:tabs>
        <w:ind w:firstLine="709"/>
        <w:jc w:val="both"/>
      </w:pPr>
    </w:p>
    <w:p w14:paraId="55821FDA" w14:textId="77777777" w:rsidR="00D002E6" w:rsidRPr="004E2DB2" w:rsidRDefault="00D002E6" w:rsidP="00D002E6">
      <w:pPr>
        <w:keepNext/>
        <w:keepLines/>
        <w:ind w:firstLine="709"/>
        <w:jc w:val="both"/>
        <w:rPr>
          <w:b/>
        </w:rPr>
      </w:pPr>
    </w:p>
    <w:p w14:paraId="55821FDB" w14:textId="77777777" w:rsidR="00D002E6" w:rsidRPr="004E2DB2" w:rsidRDefault="00B613A3" w:rsidP="00D002E6">
      <w:pPr>
        <w:pStyle w:val="ConsNormal"/>
        <w:keepNext/>
        <w:keepLines/>
        <w:widowControl/>
        <w:ind w:firstLine="709"/>
        <w:jc w:val="center"/>
        <w:rPr>
          <w:rFonts w:ascii="Times New Roman" w:hAnsi="Times New Roman"/>
          <w:b/>
          <w:sz w:val="24"/>
          <w:szCs w:val="24"/>
        </w:rPr>
      </w:pPr>
      <w:r>
        <w:rPr>
          <w:rFonts w:ascii="Times New Roman" w:hAnsi="Times New Roman"/>
          <w:b/>
          <w:sz w:val="24"/>
          <w:szCs w:val="24"/>
        </w:rPr>
        <w:t>17. Обстоятельства непреодолимой силы</w:t>
      </w:r>
    </w:p>
    <w:p w14:paraId="55821FDC" w14:textId="77777777" w:rsidR="00D002E6" w:rsidRPr="004E2DB2" w:rsidRDefault="00B613A3" w:rsidP="00D002E6">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5821FDD" w14:textId="77777777" w:rsidR="00D002E6" w:rsidRPr="004E2DB2" w:rsidRDefault="00B613A3" w:rsidP="00D002E6">
      <w:pPr>
        <w:pStyle w:val="ConsNormal"/>
        <w:keepNext/>
        <w:keepLines/>
        <w:widowControl/>
        <w:ind w:firstLine="709"/>
        <w:jc w:val="both"/>
        <w:rPr>
          <w:rFonts w:ascii="Times New Roman" w:hAnsi="Times New Roman"/>
          <w:sz w:val="24"/>
          <w:szCs w:val="24"/>
        </w:rPr>
      </w:pPr>
      <w:r>
        <w:rPr>
          <w:rFonts w:ascii="Times New Roman" w:hAnsi="Times New Roman"/>
          <w:sz w:val="24"/>
          <w:szCs w:val="24"/>
        </w:rPr>
        <w:lastRenderedPageBreak/>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5821FDE" w14:textId="77777777" w:rsidR="00D002E6" w:rsidRPr="004E2DB2" w:rsidRDefault="00B613A3" w:rsidP="00D002E6">
      <w:pPr>
        <w:pStyle w:val="ConsNormal"/>
        <w:keepNext/>
        <w:keepLines/>
        <w:widowControl/>
        <w:ind w:firstLine="709"/>
        <w:jc w:val="both"/>
        <w:rPr>
          <w:rFonts w:ascii="Times New Roman" w:hAnsi="Times New Roman"/>
          <w:sz w:val="24"/>
          <w:szCs w:val="24"/>
        </w:rPr>
      </w:pPr>
      <w:r>
        <w:rPr>
          <w:rFonts w:ascii="Times New Roman" w:hAnsi="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5821FDF" w14:textId="77777777" w:rsidR="00D002E6" w:rsidRPr="004E2DB2" w:rsidRDefault="00B613A3" w:rsidP="00D002E6">
      <w:pPr>
        <w:pStyle w:val="ConsNormal"/>
        <w:keepNext/>
        <w:keepLines/>
        <w:widowControl/>
        <w:ind w:firstLine="709"/>
        <w:jc w:val="both"/>
        <w:rPr>
          <w:rFonts w:ascii="Times New Roman" w:hAnsi="Times New Roman"/>
          <w:sz w:val="24"/>
          <w:szCs w:val="24"/>
        </w:rPr>
      </w:pPr>
      <w:r>
        <w:rPr>
          <w:rFonts w:ascii="Times New Roman" w:hAnsi="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статьей 19 настоящего Договора.</w:t>
      </w:r>
    </w:p>
    <w:p w14:paraId="55821FE0" w14:textId="77777777" w:rsidR="00D002E6" w:rsidRPr="004E2DB2" w:rsidRDefault="00D002E6" w:rsidP="00D002E6">
      <w:pPr>
        <w:keepNext/>
        <w:keepLines/>
        <w:ind w:firstLine="851"/>
        <w:jc w:val="center"/>
        <w:rPr>
          <w:b/>
        </w:rPr>
      </w:pPr>
    </w:p>
    <w:p w14:paraId="55821FE1" w14:textId="77777777" w:rsidR="00D002E6" w:rsidRPr="004E2DB2" w:rsidRDefault="00B613A3" w:rsidP="00D002E6">
      <w:pPr>
        <w:keepNext/>
        <w:keepLines/>
        <w:ind w:firstLine="851"/>
        <w:jc w:val="center"/>
        <w:rPr>
          <w:b/>
        </w:rPr>
      </w:pPr>
      <w:r>
        <w:rPr>
          <w:b/>
        </w:rPr>
        <w:t>18. Порядок разрешения споров и применимое право</w:t>
      </w:r>
    </w:p>
    <w:p w14:paraId="55821FE2" w14:textId="77777777" w:rsidR="00D002E6" w:rsidRPr="002D1695" w:rsidRDefault="00B613A3" w:rsidP="00D002E6">
      <w:pPr>
        <w:keepNext/>
        <w:keepLines/>
        <w:autoSpaceDE w:val="0"/>
        <w:autoSpaceDN w:val="0"/>
        <w:adjustRightInd w:val="0"/>
        <w:ind w:firstLine="709"/>
        <w:jc w:val="both"/>
      </w:pPr>
      <w:r>
        <w:t xml:space="preserve">18.1.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55821FE3" w14:textId="77777777" w:rsidR="00D002E6" w:rsidRPr="002D1695" w:rsidRDefault="00B613A3" w:rsidP="00D002E6">
      <w:pPr>
        <w:keepNext/>
        <w:keepLines/>
        <w:autoSpaceDE w:val="0"/>
        <w:autoSpaceDN w:val="0"/>
        <w:adjustRightInd w:val="0"/>
        <w:ind w:firstLine="567"/>
        <w:jc w:val="both"/>
      </w:pPr>
      <w:r>
        <w:t xml:space="preserve">Инициирование, вступление и проведение переговоров является правом Сторон. </w:t>
      </w:r>
    </w:p>
    <w:p w14:paraId="55821FE4" w14:textId="77777777" w:rsidR="00D002E6" w:rsidRPr="002D1695" w:rsidRDefault="00B613A3" w:rsidP="00D002E6">
      <w:pPr>
        <w:keepNext/>
        <w:keepLines/>
        <w:autoSpaceDE w:val="0"/>
        <w:autoSpaceDN w:val="0"/>
        <w:adjustRightInd w:val="0"/>
        <w:ind w:firstLine="709"/>
        <w:jc w:val="both"/>
      </w:pPr>
      <w: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14:paraId="55821FE5" w14:textId="77777777" w:rsidR="00D002E6" w:rsidRPr="002D1695" w:rsidRDefault="00B613A3" w:rsidP="00D002E6">
      <w:pPr>
        <w:keepNext/>
        <w:keepLines/>
        <w:autoSpaceDE w:val="0"/>
        <w:autoSpaceDN w:val="0"/>
        <w:adjustRightInd w:val="0"/>
        <w:ind w:firstLine="709"/>
        <w:jc w:val="both"/>
      </w:pPr>
      <w:r>
        <w:t xml:space="preserve">18.3.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5821FE6" w14:textId="77777777" w:rsidR="00D002E6" w:rsidRPr="002D1695" w:rsidRDefault="00B613A3" w:rsidP="00D002E6">
      <w:pPr>
        <w:keepNext/>
        <w:keepLines/>
        <w:autoSpaceDE w:val="0"/>
        <w:autoSpaceDN w:val="0"/>
        <w:adjustRightInd w:val="0"/>
        <w:ind w:firstLine="709"/>
        <w:jc w:val="both"/>
      </w:pPr>
      <w:r>
        <w:t xml:space="preserve">18.3.1.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14:paraId="55821FE7" w14:textId="77777777" w:rsidR="00D002E6" w:rsidRPr="002D1695" w:rsidRDefault="00B613A3" w:rsidP="00D002E6">
      <w:pPr>
        <w:keepNext/>
        <w:keepLines/>
        <w:autoSpaceDE w:val="0"/>
        <w:autoSpaceDN w:val="0"/>
        <w:adjustRightInd w:val="0"/>
        <w:ind w:firstLine="567"/>
        <w:jc w:val="both"/>
      </w:pPr>
      <w:r>
        <w:t xml:space="preserve">для Заказчика trcont@trcont.com, </w:t>
      </w:r>
      <w:proofErr w:type="spellStart"/>
      <w:r>
        <w:rPr>
          <w:lang w:val="en-US"/>
        </w:rPr>
        <w:t>kbsh</w:t>
      </w:r>
      <w:proofErr w:type="spellEnd"/>
      <w:r>
        <w:t>@trcont.ru;</w:t>
      </w:r>
    </w:p>
    <w:p w14:paraId="55821FE8" w14:textId="77777777" w:rsidR="00D002E6" w:rsidRPr="002D1695" w:rsidRDefault="00B613A3" w:rsidP="00D002E6">
      <w:pPr>
        <w:keepNext/>
        <w:keepLines/>
        <w:autoSpaceDE w:val="0"/>
        <w:autoSpaceDN w:val="0"/>
        <w:adjustRightInd w:val="0"/>
        <w:ind w:firstLine="567"/>
        <w:jc w:val="both"/>
      </w:pPr>
      <w:r>
        <w:t xml:space="preserve">для Подрядчика _____________________. </w:t>
      </w:r>
    </w:p>
    <w:p w14:paraId="55821FE9" w14:textId="77777777" w:rsidR="00D002E6" w:rsidRPr="002D1695" w:rsidRDefault="00B613A3" w:rsidP="00D002E6">
      <w:pPr>
        <w:keepNext/>
        <w:keepLines/>
        <w:autoSpaceDE w:val="0"/>
        <w:autoSpaceDN w:val="0"/>
        <w:adjustRightInd w:val="0"/>
        <w:ind w:firstLine="709"/>
        <w:jc w:val="both"/>
      </w:pPr>
      <w:r>
        <w:t>18.3.2. В случае предъявления претензии в электронном виде посредством электронной почты:</w:t>
      </w:r>
    </w:p>
    <w:p w14:paraId="55821FEA" w14:textId="77777777" w:rsidR="00D002E6" w:rsidRPr="002D1695" w:rsidRDefault="00B613A3" w:rsidP="00D002E6">
      <w:pPr>
        <w:keepNext/>
        <w:keepLines/>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18.3.1 настоящего Договора.</w:t>
      </w:r>
    </w:p>
    <w:p w14:paraId="55821FEB" w14:textId="77777777" w:rsidR="00D002E6" w:rsidRPr="002D1695" w:rsidRDefault="00B613A3" w:rsidP="00D002E6">
      <w:pPr>
        <w:keepNext/>
        <w:keepLines/>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5821FEC" w14:textId="77777777" w:rsidR="00D002E6" w:rsidRPr="002D1695" w:rsidRDefault="00B613A3" w:rsidP="00D002E6">
      <w:pPr>
        <w:keepNext/>
        <w:keepLines/>
        <w:autoSpaceDE w:val="0"/>
        <w:autoSpaceDN w:val="0"/>
        <w:adjustRightInd w:val="0"/>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5821FED" w14:textId="77777777" w:rsidR="00D002E6" w:rsidRPr="002D1695" w:rsidRDefault="00B613A3" w:rsidP="00D002E6">
      <w:pPr>
        <w:keepNext/>
        <w:keepLines/>
        <w:autoSpaceDE w:val="0"/>
        <w:autoSpaceDN w:val="0"/>
        <w:adjustRightInd w:val="0"/>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14:paraId="55821FEE" w14:textId="77777777" w:rsidR="00D002E6" w:rsidRPr="002D1695" w:rsidRDefault="00B613A3" w:rsidP="00D002E6">
      <w:pPr>
        <w:keepNext/>
        <w:keepLines/>
        <w:autoSpaceDE w:val="0"/>
        <w:autoSpaceDN w:val="0"/>
        <w:adjustRightInd w:val="0"/>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5821FEF" w14:textId="77777777" w:rsidR="00D002E6" w:rsidRPr="002D1695" w:rsidRDefault="00B613A3" w:rsidP="00D002E6">
      <w:pPr>
        <w:keepNext/>
        <w:keepLines/>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5821FF0" w14:textId="77777777" w:rsidR="00D002E6" w:rsidRPr="002D1695" w:rsidRDefault="00B613A3" w:rsidP="00D002E6">
      <w:pPr>
        <w:keepNext/>
        <w:keepLines/>
        <w:autoSpaceDE w:val="0"/>
        <w:autoSpaceDN w:val="0"/>
        <w:adjustRightInd w:val="0"/>
        <w:ind w:firstLine="567"/>
        <w:jc w:val="both"/>
      </w:pPr>
      <w:r>
        <w:lastRenderedPageBreak/>
        <w:t xml:space="preserve">д)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14:paraId="55821FF1" w14:textId="77777777" w:rsidR="00D002E6" w:rsidRPr="002D1695" w:rsidRDefault="00B613A3" w:rsidP="00D002E6">
      <w:pPr>
        <w:keepNext/>
        <w:keepLines/>
        <w:autoSpaceDE w:val="0"/>
        <w:autoSpaceDN w:val="0"/>
        <w:adjustRightInd w:val="0"/>
        <w:ind w:firstLine="567"/>
        <w:jc w:val="both"/>
      </w:pPr>
      <w:r>
        <w:t>е) во всех случаях Стороны сохраняют подлинные документы до разрешения спора.</w:t>
      </w:r>
    </w:p>
    <w:p w14:paraId="55821FF2" w14:textId="77777777" w:rsidR="00D002E6" w:rsidRPr="002D1695" w:rsidRDefault="00B613A3" w:rsidP="00D002E6">
      <w:pPr>
        <w:keepNext/>
        <w:keepLines/>
        <w:autoSpaceDE w:val="0"/>
        <w:autoSpaceDN w:val="0"/>
        <w:adjustRightInd w:val="0"/>
        <w:ind w:firstLine="709"/>
        <w:jc w:val="both"/>
      </w:pPr>
      <w:r>
        <w:t>18.3.3. Ответ на претензию, как правило, направляется в порядке, аналогичном порядку предъявления претензии.</w:t>
      </w:r>
    </w:p>
    <w:p w14:paraId="55821FF3" w14:textId="77777777" w:rsidR="00D002E6" w:rsidRPr="002D1695" w:rsidRDefault="00B613A3" w:rsidP="00D002E6">
      <w:pPr>
        <w:keepNext/>
        <w:keepLines/>
        <w:autoSpaceDE w:val="0"/>
        <w:autoSpaceDN w:val="0"/>
        <w:adjustRightInd w:val="0"/>
        <w:ind w:firstLine="567"/>
        <w:jc w:val="both"/>
      </w:pPr>
      <w:r>
        <w:t>К ответу на претензию, направляемому по электронной почте, применяются все положения о предъявлении претензии, изложенные в п. 18.3.2 настоящего Договора, по аналогии.</w:t>
      </w:r>
    </w:p>
    <w:p w14:paraId="55821FF4" w14:textId="77777777" w:rsidR="00D002E6" w:rsidRPr="004E2DB2" w:rsidRDefault="00B613A3" w:rsidP="00D002E6">
      <w:pPr>
        <w:pStyle w:val="ConsNormal"/>
        <w:keepNext/>
        <w:keepLines/>
        <w:widowControl/>
        <w:ind w:firstLine="709"/>
        <w:jc w:val="both"/>
        <w:rPr>
          <w:rFonts w:ascii="Times New Roman" w:hAnsi="Times New Roman"/>
          <w:i/>
          <w:sz w:val="24"/>
          <w:szCs w:val="24"/>
        </w:rPr>
      </w:pPr>
      <w:r>
        <w:rPr>
          <w:rFonts w:ascii="Times New Roman" w:eastAsia="Times New Roman" w:hAnsi="Times New Roman"/>
          <w:sz w:val="24"/>
          <w:szCs w:val="24"/>
        </w:rPr>
        <w:t>18.4.</w:t>
      </w:r>
      <w:r>
        <w:t xml:space="preserve"> </w:t>
      </w:r>
      <w:r>
        <w:rPr>
          <w:rFonts w:ascii="Times New Roman" w:eastAsia="Times New Roman" w:hAnsi="Times New Roman"/>
          <w:sz w:val="24"/>
          <w:szCs w:val="24"/>
        </w:rPr>
        <w:t>В случае</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Самары</w:t>
      </w:r>
      <w:r>
        <w:t>.</w:t>
      </w:r>
    </w:p>
    <w:p w14:paraId="55821FF5" w14:textId="77777777" w:rsidR="00D002E6" w:rsidRPr="004E2DB2" w:rsidRDefault="00B613A3" w:rsidP="00D002E6">
      <w:pPr>
        <w:keepNext/>
        <w:keepLines/>
        <w:ind w:firstLine="709"/>
        <w:jc w:val="both"/>
      </w:pPr>
      <w:r>
        <w:t>18.5.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14:paraId="55821FF6" w14:textId="77777777" w:rsidR="00D002E6" w:rsidRPr="004E2DB2" w:rsidRDefault="00B613A3" w:rsidP="00D002E6">
      <w:pPr>
        <w:keepNext/>
        <w:keepLines/>
        <w:ind w:firstLine="709"/>
        <w:jc w:val="both"/>
      </w:pPr>
      <w:r>
        <w:t>18.6.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14:paraId="55821FF7" w14:textId="77777777" w:rsidR="00D002E6" w:rsidRPr="004E2DB2" w:rsidRDefault="00B613A3" w:rsidP="00D002E6">
      <w:pPr>
        <w:keepNext/>
        <w:keepLines/>
        <w:ind w:firstLine="709"/>
        <w:jc w:val="both"/>
      </w:pPr>
      <w:r>
        <w:t>18.7. Привлечение Эксперта и проведение независимой экспертизы не является обязательной досудебной процедурой рассмотрения спора.</w:t>
      </w:r>
    </w:p>
    <w:p w14:paraId="55821FF8" w14:textId="77777777" w:rsidR="00D002E6" w:rsidRPr="004E2DB2" w:rsidRDefault="00B613A3" w:rsidP="00D002E6">
      <w:pPr>
        <w:keepNext/>
        <w:keepLines/>
        <w:ind w:firstLine="709"/>
        <w:jc w:val="both"/>
      </w:pPr>
      <w:r>
        <w:t>18.8.</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14:paraId="55821FF9" w14:textId="77777777" w:rsidR="00D002E6" w:rsidRPr="004E2DB2" w:rsidRDefault="00D002E6" w:rsidP="00D002E6">
      <w:pPr>
        <w:keepNext/>
        <w:keepLines/>
        <w:rPr>
          <w:b/>
          <w:bCs/>
        </w:rPr>
      </w:pPr>
    </w:p>
    <w:p w14:paraId="55821FFA" w14:textId="77777777" w:rsidR="00D002E6" w:rsidRPr="004E2DB2" w:rsidRDefault="00B613A3" w:rsidP="00D002E6">
      <w:pPr>
        <w:keepNext/>
        <w:keepLines/>
        <w:ind w:firstLine="851"/>
        <w:jc w:val="center"/>
        <w:rPr>
          <w:b/>
        </w:rPr>
      </w:pPr>
      <w:r>
        <w:rPr>
          <w:b/>
        </w:rPr>
        <w:t>19. Вступление Договора в силу. Срок действия Договора и условия его досрочного расторжения</w:t>
      </w:r>
    </w:p>
    <w:p w14:paraId="55821FFB" w14:textId="77777777" w:rsidR="00D002E6" w:rsidRPr="004E2DB2" w:rsidRDefault="00B613A3" w:rsidP="00B613A3">
      <w:pPr>
        <w:pStyle w:val="aff7"/>
        <w:keepNext/>
        <w:keepLines/>
        <w:numPr>
          <w:ilvl w:val="1"/>
          <w:numId w:val="28"/>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w:t>
      </w:r>
      <w:r>
        <w:t>й</w:t>
      </w:r>
      <w:r>
        <w:t>ствует до полного исполнения Сторонами своих обязательств по настоящему Договору.</w:t>
      </w:r>
    </w:p>
    <w:p w14:paraId="55821FFC" w14:textId="77777777" w:rsidR="00D002E6" w:rsidRPr="004E2DB2" w:rsidRDefault="00B613A3" w:rsidP="00B613A3">
      <w:pPr>
        <w:pStyle w:val="aff7"/>
        <w:keepNext/>
        <w:keepLines/>
        <w:numPr>
          <w:ilvl w:val="1"/>
          <w:numId w:val="28"/>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w:t>
      </w:r>
      <w:r>
        <w:t>у</w:t>
      </w:r>
      <w:r>
        <w:t>смотренным законодательством Российской Федерации и настоящим Договором.</w:t>
      </w:r>
    </w:p>
    <w:p w14:paraId="55821FFD" w14:textId="77777777" w:rsidR="00D002E6" w:rsidRPr="004E2DB2" w:rsidRDefault="00B613A3" w:rsidP="00B613A3">
      <w:pPr>
        <w:pStyle w:val="aff7"/>
        <w:keepNext/>
        <w:keepLines/>
        <w:numPr>
          <w:ilvl w:val="1"/>
          <w:numId w:val="28"/>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14:paraId="55821FFE" w14:textId="77777777" w:rsidR="00D002E6" w:rsidRPr="004E2DB2" w:rsidRDefault="00B613A3" w:rsidP="00D002E6">
      <w:pPr>
        <w:keepNext/>
        <w:keepLines/>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14:paraId="55821FFF" w14:textId="77777777" w:rsidR="00D002E6" w:rsidRPr="004E2DB2" w:rsidRDefault="00B613A3" w:rsidP="00D002E6">
      <w:pPr>
        <w:keepNext/>
        <w:keepLines/>
        <w:ind w:firstLine="709"/>
        <w:jc w:val="both"/>
      </w:pPr>
      <w:r>
        <w:lastRenderedPageBreak/>
        <w:t>19.4.1. Если единовременная просрочка Подрядчика любого из сроков по Этапам Работ составляет более чем 30 (Тридцать) дней.</w:t>
      </w:r>
    </w:p>
    <w:p w14:paraId="55822000" w14:textId="77777777" w:rsidR="00D002E6" w:rsidRPr="004E2DB2" w:rsidRDefault="00B613A3" w:rsidP="00D002E6">
      <w:pPr>
        <w:keepNext/>
        <w:keepLines/>
        <w:ind w:firstLine="709"/>
        <w:jc w:val="both"/>
      </w:pPr>
      <w:r>
        <w:t>19.4.2. Если Подрядчик задерживает начало Работ на срок более чем 30 (Тридцать) дней, по причинам независящим от Заказчика.</w:t>
      </w:r>
    </w:p>
    <w:p w14:paraId="55822001" w14:textId="77777777" w:rsidR="00D002E6" w:rsidRPr="004E2DB2" w:rsidRDefault="00B613A3" w:rsidP="00D002E6">
      <w:pPr>
        <w:pStyle w:val="afd"/>
        <w:keepNext/>
        <w:keepLines/>
        <w:rPr>
          <w:sz w:val="24"/>
          <w:szCs w:val="24"/>
        </w:rPr>
      </w:pPr>
      <w:r>
        <w:rPr>
          <w:sz w:val="24"/>
          <w:szCs w:val="24"/>
        </w:rPr>
        <w:t xml:space="preserve">19.4.3.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w:t>
      </w:r>
      <w:proofErr w:type="spellStart"/>
      <w:r>
        <w:rPr>
          <w:sz w:val="24"/>
          <w:szCs w:val="24"/>
        </w:rPr>
        <w:t>т.ч</w:t>
      </w:r>
      <w:proofErr w:type="spellEnd"/>
      <w:r>
        <w:rPr>
          <w:sz w:val="24"/>
          <w:szCs w:val="24"/>
        </w:rPr>
        <w:t xml:space="preserve">.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14:paraId="55822002" w14:textId="77777777" w:rsidR="00D002E6" w:rsidRPr="004E2DB2" w:rsidRDefault="00B613A3" w:rsidP="00D002E6">
      <w:pPr>
        <w:pStyle w:val="afd"/>
        <w:keepNext/>
        <w:keepLines/>
        <w:rPr>
          <w:sz w:val="24"/>
          <w:szCs w:val="24"/>
        </w:rPr>
      </w:pPr>
      <w:r>
        <w:rPr>
          <w:sz w:val="24"/>
          <w:szCs w:val="24"/>
        </w:rPr>
        <w:t>19.4.4. Если Подрядчик совершил не согласованную с Заказчиком уступку прав требования.</w:t>
      </w:r>
    </w:p>
    <w:p w14:paraId="55822003" w14:textId="77777777" w:rsidR="00D002E6" w:rsidRPr="004E2DB2" w:rsidRDefault="00B613A3" w:rsidP="00D002E6">
      <w:pPr>
        <w:pStyle w:val="afd"/>
        <w:keepNext/>
        <w:keepLines/>
        <w:rPr>
          <w:sz w:val="24"/>
          <w:szCs w:val="24"/>
        </w:rPr>
      </w:pPr>
      <w:r>
        <w:rPr>
          <w:sz w:val="24"/>
          <w:szCs w:val="24"/>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14:paraId="55822004" w14:textId="77777777" w:rsidR="00D002E6" w:rsidRPr="004E2DB2" w:rsidRDefault="00B613A3" w:rsidP="00D002E6">
      <w:pPr>
        <w:pStyle w:val="afd"/>
        <w:keepNext/>
        <w:keepLines/>
        <w:rPr>
          <w:sz w:val="24"/>
          <w:szCs w:val="24"/>
        </w:rPr>
      </w:pPr>
      <w:r>
        <w:rPr>
          <w:sz w:val="24"/>
          <w:szCs w:val="24"/>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14:paraId="55822005" w14:textId="77777777" w:rsidR="00D002E6" w:rsidRPr="004E2DB2" w:rsidRDefault="00B613A3" w:rsidP="00D002E6">
      <w:pPr>
        <w:pStyle w:val="afd"/>
        <w:keepNext/>
        <w:keepLines/>
        <w:rPr>
          <w:sz w:val="24"/>
          <w:szCs w:val="24"/>
        </w:rPr>
      </w:pPr>
      <w:r>
        <w:rPr>
          <w:sz w:val="24"/>
          <w:szCs w:val="24"/>
        </w:rPr>
        <w:t>19.4.7. Если Подрядчик более 2 (Двух) раз совершил Существенное нарушение Договора (Статья 2 Договора).</w:t>
      </w:r>
    </w:p>
    <w:p w14:paraId="55822006" w14:textId="77777777" w:rsidR="00D002E6" w:rsidRPr="004E2DB2" w:rsidRDefault="00B613A3" w:rsidP="00D002E6">
      <w:pPr>
        <w:keepNext/>
        <w:keepLines/>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14:paraId="55822007" w14:textId="77777777" w:rsidR="00D002E6" w:rsidRPr="004E2DB2" w:rsidRDefault="00B613A3" w:rsidP="00D002E6">
      <w:pPr>
        <w:keepNext/>
        <w:keepLines/>
        <w:ind w:firstLine="709"/>
        <w:jc w:val="both"/>
      </w:pPr>
      <w:r>
        <w:t>19.5.1.</w:t>
      </w:r>
      <w:r>
        <w:tab/>
        <w:t>Если Заказчик нарушил предусмотренные настоящим Договором сроки по передаче Исходных данных в соответствии с требованиями Приложения № 4 более</w:t>
      </w:r>
      <w:proofErr w:type="gramStart"/>
      <w:r>
        <w:t>,</w:t>
      </w:r>
      <w:proofErr w:type="gramEnd"/>
      <w:r>
        <w:t xml:space="preserve"> чем на 30 (Тридцать) дней. </w:t>
      </w:r>
    </w:p>
    <w:p w14:paraId="55822008" w14:textId="77777777" w:rsidR="00D002E6" w:rsidRPr="004E2DB2" w:rsidRDefault="00B613A3" w:rsidP="00D002E6">
      <w:pPr>
        <w:keepNext/>
        <w:keepLines/>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14:paraId="55822009" w14:textId="77777777" w:rsidR="00D002E6" w:rsidRPr="004E2DB2" w:rsidRDefault="00B613A3" w:rsidP="00D002E6">
      <w:pPr>
        <w:keepNext/>
        <w:keepLines/>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14:paraId="5582200A" w14:textId="77777777" w:rsidR="00D002E6" w:rsidRPr="004E2DB2" w:rsidRDefault="00B613A3" w:rsidP="00D002E6">
      <w:pPr>
        <w:keepNext/>
        <w:keepLines/>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lang w:eastAsia="en-US"/>
        </w:rPr>
        <w:t xml:space="preserve"> (</w:t>
      </w:r>
      <w:r>
        <w:t xml:space="preserve">в </w:t>
      </w:r>
      <w:proofErr w:type="spellStart"/>
      <w:r>
        <w:t>т.ч</w:t>
      </w:r>
      <w:proofErr w:type="spellEnd"/>
      <w:r>
        <w:t xml:space="preserve">. в случае привлечения нового Подрядчика). </w:t>
      </w:r>
    </w:p>
    <w:p w14:paraId="5582200B" w14:textId="77777777" w:rsidR="00D002E6" w:rsidRPr="004E2DB2" w:rsidRDefault="00B613A3" w:rsidP="00D002E6">
      <w:pPr>
        <w:keepNext/>
        <w:keepLines/>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14:paraId="5582200C" w14:textId="77777777" w:rsidR="00D002E6" w:rsidRPr="004E2DB2" w:rsidRDefault="00B613A3" w:rsidP="00D002E6">
      <w:pPr>
        <w:keepNext/>
        <w:keepLines/>
        <w:ind w:firstLine="709"/>
        <w:jc w:val="both"/>
      </w:pPr>
      <w:r>
        <w:t>В ходе проведения окончательного расчета:</w:t>
      </w:r>
    </w:p>
    <w:p w14:paraId="5582200D" w14:textId="77777777" w:rsidR="00D002E6" w:rsidRPr="004E2DB2" w:rsidRDefault="00B613A3" w:rsidP="00D002E6">
      <w:pPr>
        <w:keepNext/>
        <w:keepLines/>
        <w:tabs>
          <w:tab w:val="left" w:pos="1080"/>
        </w:tabs>
        <w:ind w:firstLine="709"/>
        <w:jc w:val="both"/>
      </w:pPr>
      <w:r>
        <w:t>19.8.1. Подрядчик обязуется:</w:t>
      </w:r>
    </w:p>
    <w:p w14:paraId="5582200E" w14:textId="77777777" w:rsidR="00D002E6" w:rsidRPr="004E2DB2" w:rsidRDefault="00B613A3" w:rsidP="00D002E6">
      <w:pPr>
        <w:keepNext/>
        <w:keepLines/>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14:paraId="5582200F" w14:textId="77777777" w:rsidR="00D002E6" w:rsidRPr="004E2DB2" w:rsidRDefault="00B613A3" w:rsidP="00D002E6">
      <w:pPr>
        <w:keepNext/>
        <w:keepLines/>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14:paraId="55822010" w14:textId="77777777" w:rsidR="00D002E6" w:rsidRPr="004E2DB2" w:rsidRDefault="00B613A3" w:rsidP="00D002E6">
      <w:pPr>
        <w:keepNext/>
        <w:keepLines/>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14:paraId="55822011" w14:textId="77777777" w:rsidR="00D002E6" w:rsidRPr="004E2DB2" w:rsidRDefault="00B613A3" w:rsidP="00D002E6">
      <w:pPr>
        <w:keepNext/>
        <w:keepLines/>
        <w:tabs>
          <w:tab w:val="left" w:pos="1080"/>
        </w:tabs>
        <w:ind w:firstLine="709"/>
        <w:jc w:val="both"/>
      </w:pPr>
      <w:r>
        <w:t>(d)</w:t>
      </w:r>
      <w:r>
        <w:tab/>
        <w:t>передать Заказчику выполненные Работы.</w:t>
      </w:r>
    </w:p>
    <w:p w14:paraId="55822012" w14:textId="77777777" w:rsidR="00D002E6" w:rsidRPr="004E2DB2" w:rsidRDefault="00B613A3" w:rsidP="00D002E6">
      <w:pPr>
        <w:keepNext/>
        <w:keepLines/>
        <w:tabs>
          <w:tab w:val="left" w:pos="1080"/>
        </w:tabs>
        <w:ind w:firstLine="709"/>
        <w:jc w:val="both"/>
      </w:pPr>
      <w:r>
        <w:lastRenderedPageBreak/>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14:paraId="55822013" w14:textId="77777777" w:rsidR="00D002E6" w:rsidRPr="004E2DB2" w:rsidRDefault="00B613A3" w:rsidP="00D002E6">
      <w:pPr>
        <w:keepNext/>
        <w:keepLines/>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14:paraId="55822014" w14:textId="77777777" w:rsidR="00D002E6" w:rsidRPr="004E2DB2" w:rsidRDefault="00B613A3" w:rsidP="00D002E6">
      <w:pPr>
        <w:keepNext/>
        <w:keepLines/>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14:paraId="55822015" w14:textId="77777777" w:rsidR="00D002E6" w:rsidRPr="004E2DB2" w:rsidRDefault="00B613A3" w:rsidP="00D002E6">
      <w:pPr>
        <w:keepNext/>
        <w:keepLines/>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14:paraId="55822016" w14:textId="77777777" w:rsidR="00D002E6" w:rsidRPr="004E2DB2" w:rsidRDefault="00D002E6" w:rsidP="00D002E6">
      <w:pPr>
        <w:keepNext/>
        <w:keepLines/>
        <w:ind w:firstLine="851"/>
        <w:jc w:val="center"/>
        <w:rPr>
          <w:b/>
        </w:rPr>
      </w:pPr>
    </w:p>
    <w:p w14:paraId="55822017" w14:textId="77777777" w:rsidR="00D002E6" w:rsidRPr="004E2DB2" w:rsidRDefault="00B613A3" w:rsidP="00B613A3">
      <w:pPr>
        <w:pStyle w:val="aff7"/>
        <w:keepNext/>
        <w:keepLines/>
        <w:numPr>
          <w:ilvl w:val="0"/>
          <w:numId w:val="28"/>
        </w:numPr>
        <w:jc w:val="center"/>
        <w:rPr>
          <w:b/>
        </w:rPr>
      </w:pPr>
      <w:r>
        <w:rPr>
          <w:b/>
        </w:rPr>
        <w:t>Одобрения и уведомления</w:t>
      </w:r>
    </w:p>
    <w:p w14:paraId="55822018" w14:textId="77777777" w:rsidR="00D002E6" w:rsidRPr="004E2DB2" w:rsidRDefault="00B613A3" w:rsidP="00D002E6">
      <w:pPr>
        <w:keepNext/>
        <w:keepLines/>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14:paraId="55822019" w14:textId="77777777" w:rsidR="00D002E6" w:rsidRPr="004E2DB2" w:rsidRDefault="00B613A3" w:rsidP="00D002E6">
      <w:pPr>
        <w:keepNext/>
        <w:keepLines/>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14:paraId="5582201A" w14:textId="77777777" w:rsidR="00D002E6" w:rsidRPr="004E2DB2" w:rsidRDefault="00B613A3" w:rsidP="00D002E6">
      <w:pPr>
        <w:keepNext/>
        <w:keepLines/>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14:paraId="5582201B" w14:textId="77777777" w:rsidR="00D002E6" w:rsidRPr="000871EA" w:rsidRDefault="00B613A3" w:rsidP="00D002E6">
      <w:pPr>
        <w:keepNext/>
        <w:keepLines/>
        <w:ind w:firstLine="709"/>
        <w:jc w:val="both"/>
      </w:pPr>
      <w:r>
        <w:rPr>
          <w:b/>
          <w:bCs/>
        </w:rPr>
        <w:t xml:space="preserve">Заказчику: </w:t>
      </w:r>
      <w:proofErr w:type="spellStart"/>
      <w:r>
        <w:rPr>
          <w:b/>
          <w:bCs/>
          <w:lang w:val="en-US"/>
        </w:rPr>
        <w:t>kbsh</w:t>
      </w:r>
      <w:proofErr w:type="spellEnd"/>
      <w:r>
        <w:rPr>
          <w:b/>
          <w:bCs/>
        </w:rPr>
        <w:t>@</w:t>
      </w:r>
      <w:proofErr w:type="spellStart"/>
      <w:r>
        <w:rPr>
          <w:b/>
          <w:bCs/>
          <w:lang w:val="en-US"/>
        </w:rPr>
        <w:t>trcont</w:t>
      </w:r>
      <w:proofErr w:type="spellEnd"/>
      <w:r>
        <w:rPr>
          <w:b/>
          <w:bCs/>
        </w:rPr>
        <w:t>.</w:t>
      </w:r>
      <w:proofErr w:type="spellStart"/>
      <w:r>
        <w:rPr>
          <w:b/>
          <w:bCs/>
          <w:lang w:val="en-US"/>
        </w:rPr>
        <w:t>ru</w:t>
      </w:r>
      <w:proofErr w:type="spellEnd"/>
      <w:r>
        <w:rPr>
          <w:b/>
          <w:bCs/>
        </w:rPr>
        <w:t>;</w:t>
      </w:r>
    </w:p>
    <w:p w14:paraId="5582201C" w14:textId="77777777" w:rsidR="00D002E6" w:rsidRPr="000871EA" w:rsidRDefault="00D002E6" w:rsidP="00D002E6">
      <w:pPr>
        <w:keepNext/>
        <w:keepLines/>
        <w:ind w:firstLine="709"/>
        <w:jc w:val="both"/>
      </w:pPr>
    </w:p>
    <w:p w14:paraId="5582201D" w14:textId="77777777" w:rsidR="00D002E6" w:rsidRPr="004E2DB2" w:rsidRDefault="00B613A3" w:rsidP="00D002E6">
      <w:pPr>
        <w:keepNext/>
        <w:keepLines/>
        <w:ind w:firstLine="709"/>
        <w:jc w:val="both"/>
      </w:pPr>
      <w:r>
        <w:rPr>
          <w:b/>
          <w:bCs/>
        </w:rPr>
        <w:t>Подрядчику:</w:t>
      </w:r>
      <w:bookmarkStart w:id="47" w:name="_DV_M51"/>
      <w:bookmarkEnd w:id="47"/>
      <w:r>
        <w:rPr>
          <w:b/>
          <w:bCs/>
        </w:rPr>
        <w:t xml:space="preserve"> ______________________________________________________</w:t>
      </w:r>
    </w:p>
    <w:p w14:paraId="5582201E" w14:textId="77777777" w:rsidR="00D002E6" w:rsidRPr="004E2DB2" w:rsidRDefault="00D002E6" w:rsidP="00D002E6">
      <w:pPr>
        <w:keepNext/>
        <w:keepLines/>
        <w:ind w:firstLine="709"/>
        <w:jc w:val="both"/>
      </w:pPr>
    </w:p>
    <w:p w14:paraId="5582201F" w14:textId="77777777" w:rsidR="00D002E6" w:rsidRPr="004E2DB2" w:rsidRDefault="00B613A3" w:rsidP="00D002E6">
      <w:pPr>
        <w:keepNext/>
        <w:keepLines/>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14:paraId="55822020" w14:textId="77777777" w:rsidR="00D002E6" w:rsidRPr="004E2DB2" w:rsidRDefault="00D002E6" w:rsidP="00D002E6">
      <w:pPr>
        <w:keepNext/>
        <w:keepLines/>
        <w:ind w:firstLine="709"/>
        <w:jc w:val="both"/>
      </w:pPr>
    </w:p>
    <w:p w14:paraId="55822021" w14:textId="77777777" w:rsidR="00D002E6" w:rsidRPr="004E2DB2" w:rsidRDefault="00D002E6" w:rsidP="00D002E6">
      <w:pPr>
        <w:keepNext/>
        <w:keepLines/>
        <w:ind w:firstLine="709"/>
        <w:jc w:val="both"/>
      </w:pPr>
    </w:p>
    <w:p w14:paraId="55822022" w14:textId="77777777" w:rsidR="00D002E6" w:rsidRPr="004E2DB2" w:rsidRDefault="00B613A3" w:rsidP="00D002E6">
      <w:pPr>
        <w:keepNext/>
        <w:keepLines/>
        <w:ind w:firstLine="709"/>
        <w:contextualSpacing/>
        <w:jc w:val="center"/>
        <w:rPr>
          <w:b/>
        </w:rPr>
      </w:pPr>
      <w:r>
        <w:rPr>
          <w:b/>
        </w:rPr>
        <w:t>21. Антикоррупционная оговорка</w:t>
      </w:r>
    </w:p>
    <w:p w14:paraId="55822023"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lastRenderedPageBreak/>
        <w:t>21.1.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w:t>
      </w:r>
      <w:r>
        <w:rPr>
          <w:rFonts w:ascii="Times New Roman" w:hAnsi="Times New Roman"/>
          <w:sz w:val="24"/>
          <w:szCs w:val="24"/>
        </w:rPr>
        <w:t>е</w:t>
      </w:r>
      <w:r>
        <w:rPr>
          <w:rFonts w:ascii="Times New Roman" w:hAnsi="Times New Roman"/>
          <w:sz w:val="24"/>
          <w:szCs w:val="24"/>
        </w:rPr>
        <w:t>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w:t>
      </w:r>
      <w:r>
        <w:rPr>
          <w:rFonts w:ascii="Times New Roman" w:hAnsi="Times New Roman"/>
          <w:sz w:val="24"/>
          <w:szCs w:val="24"/>
        </w:rPr>
        <w:t>у</w:t>
      </w:r>
      <w:r>
        <w:rPr>
          <w:rFonts w:ascii="Times New Roman" w:hAnsi="Times New Roman"/>
          <w:sz w:val="24"/>
          <w:szCs w:val="24"/>
        </w:rPr>
        <w:t>шение антикоррупционных требований указанными лицами признается нарушением, совершенным соответствующей Стороной.</w:t>
      </w:r>
    </w:p>
    <w:p w14:paraId="55822024"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21.2. Каждая Сторона настоящим подтверждает, что ни она, ни ее работники, предст</w:t>
      </w:r>
      <w:r>
        <w:rPr>
          <w:rFonts w:ascii="Times New Roman" w:hAnsi="Times New Roman"/>
          <w:sz w:val="24"/>
          <w:szCs w:val="24"/>
        </w:rPr>
        <w:t>а</w:t>
      </w:r>
      <w:r>
        <w:rPr>
          <w:rFonts w:ascii="Times New Roman" w:hAnsi="Times New Roman"/>
          <w:sz w:val="24"/>
          <w:szCs w:val="24"/>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5822025"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 xml:space="preserve">21.3. </w:t>
      </w:r>
      <w:proofErr w:type="gramStart"/>
      <w:r>
        <w:rPr>
          <w:rFonts w:ascii="Times New Roman" w:hAnsi="Times New Roman"/>
          <w:sz w:val="24"/>
          <w:szCs w:val="24"/>
        </w:rPr>
        <w:t>При исполнении своих обязательств по настоящему Договору Стороны, их р</w:t>
      </w:r>
      <w:r>
        <w:rPr>
          <w:rFonts w:ascii="Times New Roman" w:hAnsi="Times New Roman"/>
          <w:sz w:val="24"/>
          <w:szCs w:val="24"/>
        </w:rPr>
        <w:t>а</w:t>
      </w:r>
      <w:r>
        <w:rPr>
          <w:rFonts w:ascii="Times New Roman" w:hAnsi="Times New Roman"/>
          <w:sz w:val="24"/>
          <w:szCs w:val="24"/>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w:t>
      </w:r>
      <w:r>
        <w:rPr>
          <w:rFonts w:ascii="Times New Roman" w:hAnsi="Times New Roman"/>
          <w:sz w:val="24"/>
          <w:szCs w:val="24"/>
        </w:rPr>
        <w:t>н</w:t>
      </w:r>
      <w:r>
        <w:rPr>
          <w:rFonts w:ascii="Times New Roman" w:hAnsi="Times New Roman"/>
          <w:sz w:val="24"/>
          <w:szCs w:val="24"/>
        </w:rPr>
        <w:t>ничество, передача денежных средств или иных ценностей любым</w:t>
      </w:r>
      <w:proofErr w:type="gramEnd"/>
      <w:r>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5822026"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 xml:space="preserve">21.4. </w:t>
      </w:r>
      <w:proofErr w:type="gramStart"/>
      <w:r>
        <w:rPr>
          <w:rFonts w:ascii="Times New Roman" w:hAnsi="Times New Roman"/>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w:t>
      </w:r>
      <w:r>
        <w:rPr>
          <w:rFonts w:ascii="Times New Roman" w:hAnsi="Times New Roman"/>
          <w:sz w:val="24"/>
          <w:szCs w:val="24"/>
        </w:rPr>
        <w:t>е</w:t>
      </w:r>
      <w:r>
        <w:rPr>
          <w:rFonts w:ascii="Times New Roman" w:hAnsi="Times New Roman"/>
          <w:sz w:val="24"/>
          <w:szCs w:val="24"/>
        </w:rPr>
        <w:t>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ascii="Times New Roman" w:hAnsi="Times New Roman"/>
          <w:sz w:val="24"/>
          <w:szCs w:val="24"/>
        </w:rPr>
        <w:t xml:space="preserve"> </w:t>
      </w:r>
      <w:proofErr w:type="gramStart"/>
      <w:r>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14:paraId="55822027"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 xml:space="preserve">21.5. </w:t>
      </w:r>
      <w:proofErr w:type="gramStart"/>
      <w:r>
        <w:rPr>
          <w:rFonts w:ascii="Times New Roman" w:hAnsi="Times New Roman"/>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w:t>
      </w:r>
      <w:r>
        <w:rPr>
          <w:rFonts w:ascii="Times New Roman" w:hAnsi="Times New Roman"/>
          <w:sz w:val="24"/>
          <w:szCs w:val="24"/>
        </w:rPr>
        <w:t>е</w:t>
      </w:r>
      <w:r>
        <w:rPr>
          <w:rFonts w:ascii="Times New Roman" w:hAnsi="Times New Roman"/>
          <w:sz w:val="24"/>
          <w:szCs w:val="24"/>
        </w:rPr>
        <w:t>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w:t>
      </w:r>
      <w:r>
        <w:rPr>
          <w:rFonts w:ascii="Times New Roman" w:hAnsi="Times New Roman"/>
          <w:sz w:val="24"/>
          <w:szCs w:val="24"/>
        </w:rPr>
        <w:t>и</w:t>
      </w:r>
      <w:r>
        <w:rPr>
          <w:rFonts w:ascii="Times New Roman" w:hAnsi="Times New Roman"/>
          <w:sz w:val="24"/>
          <w:szCs w:val="24"/>
        </w:rPr>
        <w:t>рования Сторонами возникшей ситуации или разрешения спора в судебном порядке.</w:t>
      </w:r>
      <w:proofErr w:type="gramEnd"/>
      <w:r>
        <w:rPr>
          <w:rFonts w:ascii="Times New Roman" w:hAnsi="Times New Roman"/>
          <w:sz w:val="24"/>
          <w:szCs w:val="24"/>
        </w:rPr>
        <w:t xml:space="preserve"> При этом Стороны гарантируют осуществление надлежащего разбирательства по фактам нар</w:t>
      </w:r>
      <w:r>
        <w:rPr>
          <w:rFonts w:ascii="Times New Roman" w:hAnsi="Times New Roman"/>
          <w:sz w:val="24"/>
          <w:szCs w:val="24"/>
        </w:rPr>
        <w:t>у</w:t>
      </w:r>
      <w:r>
        <w:rPr>
          <w:rFonts w:ascii="Times New Roman" w:hAnsi="Times New Roman"/>
          <w:sz w:val="24"/>
          <w:szCs w:val="24"/>
        </w:rPr>
        <w:t xml:space="preserve">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55822028"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21.6. Каждая Сторона вправе в одностороннем внесудебном порядке расторгнуть Д</w:t>
      </w:r>
      <w:r>
        <w:rPr>
          <w:rFonts w:ascii="Times New Roman" w:hAnsi="Times New Roman"/>
          <w:sz w:val="24"/>
          <w:szCs w:val="24"/>
        </w:rPr>
        <w:t>о</w:t>
      </w:r>
      <w:r>
        <w:rPr>
          <w:rFonts w:ascii="Times New Roman" w:hAnsi="Times New Roman"/>
          <w:sz w:val="24"/>
          <w:szCs w:val="24"/>
        </w:rPr>
        <w:t xml:space="preserve">говор путем направления письменного уведомления другой Стороне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10 (десять) календарных дней до даты прекращения действия настоящего Договора в следу</w:t>
      </w:r>
      <w:r>
        <w:rPr>
          <w:rFonts w:ascii="Times New Roman" w:hAnsi="Times New Roman"/>
          <w:sz w:val="24"/>
          <w:szCs w:val="24"/>
        </w:rPr>
        <w:t>ю</w:t>
      </w:r>
      <w:r>
        <w:rPr>
          <w:rFonts w:ascii="Times New Roman" w:hAnsi="Times New Roman"/>
          <w:sz w:val="24"/>
          <w:szCs w:val="24"/>
        </w:rPr>
        <w:t>щих случаях:</w:t>
      </w:r>
    </w:p>
    <w:p w14:paraId="55822029"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21.6.1. при наличии доказательств совершения уголовного преступления или админ</w:t>
      </w:r>
      <w:r>
        <w:rPr>
          <w:rFonts w:ascii="Times New Roman" w:hAnsi="Times New Roman"/>
          <w:sz w:val="24"/>
          <w:szCs w:val="24"/>
        </w:rPr>
        <w:t>и</w:t>
      </w:r>
      <w:r>
        <w:rPr>
          <w:rFonts w:ascii="Times New Roman" w:hAnsi="Times New Roman"/>
          <w:sz w:val="24"/>
          <w:szCs w:val="24"/>
        </w:rPr>
        <w:t>стративного правонарушения коррупционной направленности другой Стороной;</w:t>
      </w:r>
    </w:p>
    <w:p w14:paraId="5582202A"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21.6.2. если в результате нарушения другой Стороной антикоррупционных требов</w:t>
      </w:r>
      <w:r>
        <w:rPr>
          <w:rFonts w:ascii="Times New Roman" w:hAnsi="Times New Roman"/>
          <w:sz w:val="24"/>
          <w:szCs w:val="24"/>
        </w:rPr>
        <w:t>а</w:t>
      </w:r>
      <w:r>
        <w:rPr>
          <w:rFonts w:ascii="Times New Roman" w:hAnsi="Times New Roman"/>
          <w:sz w:val="24"/>
          <w:szCs w:val="24"/>
        </w:rPr>
        <w:t>ний Стороне причинены убытки;</w:t>
      </w:r>
    </w:p>
    <w:p w14:paraId="5582202B"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lastRenderedPageBreak/>
        <w:t xml:space="preserve">21.6.3.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запроса.</w:t>
      </w:r>
    </w:p>
    <w:p w14:paraId="5582202C" w14:textId="77777777" w:rsidR="00D002E6" w:rsidRPr="004E2DB2" w:rsidRDefault="00B613A3" w:rsidP="00D002E6">
      <w:pPr>
        <w:pStyle w:val="1ff1"/>
        <w:ind w:firstLine="709"/>
        <w:contextualSpacing/>
        <w:rPr>
          <w:rFonts w:ascii="Times New Roman" w:hAnsi="Times New Roman"/>
          <w:i/>
          <w:sz w:val="24"/>
          <w:szCs w:val="24"/>
        </w:rPr>
      </w:pPr>
      <w:r>
        <w:rPr>
          <w:rFonts w:ascii="Times New Roman" w:hAnsi="Times New Roman"/>
          <w:sz w:val="24"/>
          <w:szCs w:val="24"/>
        </w:rPr>
        <w:t>21.7. Сторона, нарушившая антикоррупционные требования и (или) условия насто</w:t>
      </w:r>
      <w:r>
        <w:rPr>
          <w:rFonts w:ascii="Times New Roman" w:hAnsi="Times New Roman"/>
          <w:sz w:val="24"/>
          <w:szCs w:val="24"/>
        </w:rPr>
        <w:t>я</w:t>
      </w:r>
      <w:r>
        <w:rPr>
          <w:rFonts w:ascii="Times New Roman" w:hAnsi="Times New Roman"/>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w:t>
      </w:r>
      <w:r>
        <w:rPr>
          <w:rFonts w:ascii="Times New Roman" w:hAnsi="Times New Roman"/>
          <w:sz w:val="24"/>
          <w:szCs w:val="24"/>
        </w:rPr>
        <w:t>и</w:t>
      </w:r>
      <w:r>
        <w:rPr>
          <w:rFonts w:ascii="Times New Roman" w:hAnsi="Times New Roman"/>
          <w:sz w:val="24"/>
          <w:szCs w:val="24"/>
        </w:rPr>
        <w:t>мым законодательством и настоящим Договором.</w:t>
      </w:r>
    </w:p>
    <w:p w14:paraId="5582202D" w14:textId="77777777" w:rsidR="00D002E6" w:rsidRDefault="00B613A3" w:rsidP="00D002E6">
      <w:pPr>
        <w:pStyle w:val="1ff1"/>
        <w:ind w:firstLine="709"/>
        <w:contextualSpacing/>
        <w:rPr>
          <w:rFonts w:ascii="Times New Roman" w:hAnsi="Times New Roman"/>
          <w:sz w:val="24"/>
          <w:szCs w:val="24"/>
        </w:rPr>
      </w:pPr>
      <w:r>
        <w:rPr>
          <w:rFonts w:ascii="Times New Roman" w:hAnsi="Times New Roman"/>
          <w:sz w:val="24"/>
          <w:szCs w:val="24"/>
        </w:rPr>
        <w:t>21.8. В случае нарушения одной Стороной обязательств по настоящей антикоррупц</w:t>
      </w:r>
      <w:r>
        <w:rPr>
          <w:rFonts w:ascii="Times New Roman" w:hAnsi="Times New Roman"/>
          <w:sz w:val="24"/>
          <w:szCs w:val="24"/>
        </w:rPr>
        <w:t>и</w:t>
      </w:r>
      <w:r>
        <w:rPr>
          <w:rFonts w:ascii="Times New Roman" w:hAnsi="Times New Roman"/>
          <w:sz w:val="24"/>
          <w:szCs w:val="24"/>
        </w:rPr>
        <w:t>онной оговорке другая Сторона вправе уведомить об этом компетентные государственные органы в соответствии с применимым законодательством.</w:t>
      </w:r>
    </w:p>
    <w:p w14:paraId="5582202E" w14:textId="77777777" w:rsidR="00D002E6" w:rsidRPr="00ED460A" w:rsidRDefault="00B613A3" w:rsidP="00D002E6">
      <w:pPr>
        <w:pStyle w:val="1ff1"/>
        <w:ind w:firstLine="709"/>
        <w:contextualSpacing/>
        <w:rPr>
          <w:rFonts w:ascii="Times New Roman" w:hAnsi="Times New Roman"/>
          <w:sz w:val="24"/>
          <w:szCs w:val="24"/>
        </w:rPr>
      </w:pPr>
      <w:r>
        <w:rPr>
          <w:rFonts w:ascii="Times New Roman" w:hAnsi="Times New Roman"/>
          <w:sz w:val="24"/>
          <w:szCs w:val="24"/>
        </w:rPr>
        <w:t xml:space="preserve">21.9. Каналы уведомления Заказчика о нарушениях антикоррупционных требований: тел.: 8 (800) 100-22-80, адрес электронной почты: </w:t>
      </w:r>
      <w:hyperlink r:id="rId34" w:history="1">
        <w:r>
          <w:rPr>
            <w:rStyle w:val="a8"/>
            <w:rFonts w:ascii="Times New Roman" w:hAnsi="Times New Roman"/>
            <w:sz w:val="24"/>
            <w:szCs w:val="24"/>
          </w:rPr>
          <w:t>line@trcont.ru</w:t>
        </w:r>
      </w:hyperlink>
      <w:r>
        <w:rPr>
          <w:rFonts w:ascii="Times New Roman" w:hAnsi="Times New Roman"/>
          <w:sz w:val="24"/>
          <w:szCs w:val="24"/>
        </w:rPr>
        <w:t>.</w:t>
      </w:r>
    </w:p>
    <w:p w14:paraId="5582202F" w14:textId="77777777" w:rsidR="00D002E6" w:rsidRPr="00ED460A" w:rsidRDefault="00B613A3" w:rsidP="00D002E6">
      <w:pPr>
        <w:pStyle w:val="1ff1"/>
        <w:ind w:firstLine="709"/>
        <w:contextualSpacing/>
        <w:rPr>
          <w:rFonts w:ascii="Times New Roman" w:hAnsi="Times New Roman"/>
          <w:sz w:val="24"/>
          <w:szCs w:val="24"/>
        </w:rPr>
      </w:pPr>
      <w:r>
        <w:rPr>
          <w:rFonts w:ascii="Times New Roman" w:hAnsi="Times New Roman"/>
          <w:sz w:val="24"/>
          <w:szCs w:val="24"/>
        </w:rPr>
        <w:t>Каналы уведомления Подрядчика о нарушениях антикоррупционных требований: (указываются телефон и адрес электронной почты Стороны для уведомления о нарушениях антикоррупционных требований).</w:t>
      </w:r>
    </w:p>
    <w:p w14:paraId="55822030" w14:textId="77777777" w:rsidR="00D002E6" w:rsidRPr="00ED460A" w:rsidRDefault="00D002E6" w:rsidP="00D002E6">
      <w:pPr>
        <w:pStyle w:val="1ff1"/>
        <w:ind w:firstLine="709"/>
        <w:contextualSpacing/>
        <w:rPr>
          <w:rFonts w:ascii="Times New Roman" w:hAnsi="Times New Roman"/>
          <w:i/>
          <w:sz w:val="24"/>
          <w:szCs w:val="24"/>
        </w:rPr>
      </w:pPr>
    </w:p>
    <w:p w14:paraId="55822031" w14:textId="77777777" w:rsidR="00D002E6" w:rsidRPr="004E2DB2" w:rsidRDefault="00D002E6" w:rsidP="00D002E6">
      <w:pPr>
        <w:keepNext/>
        <w:keepLines/>
        <w:autoSpaceDE w:val="0"/>
        <w:autoSpaceDN w:val="0"/>
        <w:spacing w:line="276" w:lineRule="auto"/>
        <w:ind w:firstLine="709"/>
        <w:jc w:val="center"/>
        <w:rPr>
          <w:b/>
        </w:rPr>
      </w:pPr>
    </w:p>
    <w:p w14:paraId="55822032" w14:textId="77777777" w:rsidR="00D002E6" w:rsidRPr="004E2DB2" w:rsidRDefault="00B613A3" w:rsidP="00D002E6">
      <w:pPr>
        <w:keepNext/>
        <w:keepLines/>
        <w:autoSpaceDE w:val="0"/>
        <w:autoSpaceDN w:val="0"/>
        <w:spacing w:line="276" w:lineRule="auto"/>
        <w:ind w:firstLine="709"/>
        <w:jc w:val="center"/>
        <w:rPr>
          <w:b/>
        </w:rPr>
      </w:pPr>
      <w:r>
        <w:rPr>
          <w:b/>
        </w:rPr>
        <w:t>22. Гарантии и заверения Подрядчика</w:t>
      </w:r>
    </w:p>
    <w:p w14:paraId="55822033" w14:textId="77777777" w:rsidR="00D002E6" w:rsidRPr="004E2DB2" w:rsidRDefault="00B613A3" w:rsidP="00D002E6">
      <w:pPr>
        <w:pStyle w:val="aff7"/>
        <w:keepNext/>
        <w:keepLines/>
        <w:suppressAutoHyphens w:val="0"/>
        <w:ind w:left="0" w:firstLine="709"/>
        <w:jc w:val="both"/>
      </w:pPr>
      <w:r>
        <w:t>22.1.  Подрядчик настоящим заверяет Заказчика и гарантирует, что на дату заключ</w:t>
      </w:r>
      <w:r>
        <w:t>е</w:t>
      </w:r>
      <w:r>
        <w:t>ния настоящего Договора:</w:t>
      </w:r>
    </w:p>
    <w:p w14:paraId="55822034" w14:textId="77777777" w:rsidR="00D002E6" w:rsidRPr="004E2DB2" w:rsidRDefault="00B613A3" w:rsidP="00D002E6">
      <w:pPr>
        <w:pStyle w:val="aff7"/>
        <w:keepNext/>
        <w:keepLines/>
        <w:suppressAutoHyphens w:val="0"/>
        <w:ind w:left="0" w:firstLine="709"/>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55822035" w14:textId="77777777" w:rsidR="00D002E6" w:rsidRPr="004E2DB2" w:rsidRDefault="00B613A3" w:rsidP="00D002E6">
      <w:pPr>
        <w:pStyle w:val="aff7"/>
        <w:keepNext/>
        <w:keepLines/>
        <w:suppressAutoHyphens w:val="0"/>
        <w:ind w:left="0" w:firstLine="709"/>
        <w:jc w:val="both"/>
      </w:pPr>
      <w:r>
        <w:t>22.1.2. Подрядчиком соблюдены корпоративные процедуры, необходимые для закл</w:t>
      </w:r>
      <w:r>
        <w:t>ю</w:t>
      </w:r>
      <w:r>
        <w:t>чения настоящего Договора, заключение настоящего Договора получило одобрение органов управления Подрядчика;</w:t>
      </w:r>
    </w:p>
    <w:p w14:paraId="55822036" w14:textId="77777777" w:rsidR="00D002E6" w:rsidRPr="004E2DB2" w:rsidRDefault="00B613A3" w:rsidP="00D002E6">
      <w:pPr>
        <w:pStyle w:val="aff7"/>
        <w:keepNext/>
        <w:keepLines/>
        <w:suppressAutoHyphens w:val="0"/>
        <w:ind w:left="0" w:firstLine="709"/>
        <w:jc w:val="both"/>
      </w:pPr>
      <w:r>
        <w:t>22.1.3. настоящий Договор от имени Подрядчика подписан лицом, которое надлеж</w:t>
      </w:r>
      <w:r>
        <w:t>а</w:t>
      </w:r>
      <w:r>
        <w:t>щим образом уполномочено совершать такие действия;</w:t>
      </w:r>
    </w:p>
    <w:p w14:paraId="55822037" w14:textId="77777777" w:rsidR="00D002E6" w:rsidRPr="004E2DB2" w:rsidRDefault="00B613A3" w:rsidP="00D002E6">
      <w:pPr>
        <w:pStyle w:val="aff7"/>
        <w:keepNext/>
        <w:keepLines/>
        <w:suppressAutoHyphens w:val="0"/>
        <w:ind w:left="0" w:firstLine="709"/>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14:paraId="55822038" w14:textId="77777777" w:rsidR="00D002E6" w:rsidRPr="004E2DB2" w:rsidRDefault="00B613A3" w:rsidP="00D002E6">
      <w:pPr>
        <w:pStyle w:val="aff7"/>
        <w:keepNext/>
        <w:keepLines/>
        <w:suppressAutoHyphens w:val="0"/>
        <w:ind w:left="0" w:firstLine="709"/>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14:paraId="55822039" w14:textId="77777777" w:rsidR="00D002E6" w:rsidRDefault="00B613A3" w:rsidP="00D002E6">
      <w:pPr>
        <w:rPr>
          <w:color w:val="000000"/>
          <w:shd w:val="clear" w:color="auto" w:fill="FFFFFF"/>
        </w:rPr>
      </w:pPr>
      <w:r>
        <w:t xml:space="preserve">22.2. </w:t>
      </w:r>
      <w:r>
        <w:rPr>
          <w:color w:val="000000"/>
          <w:shd w:val="clear" w:color="auto" w:fill="FFFFFF"/>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4 к настоящему Договору.</w:t>
      </w:r>
    </w:p>
    <w:p w14:paraId="5582203A" w14:textId="77777777" w:rsidR="00D002E6" w:rsidRDefault="00D002E6" w:rsidP="00D002E6">
      <w:pPr>
        <w:rPr>
          <w:color w:val="000000"/>
          <w:shd w:val="clear" w:color="auto" w:fill="FFFFFF"/>
        </w:rPr>
      </w:pPr>
    </w:p>
    <w:p w14:paraId="5582203B" w14:textId="77777777" w:rsidR="00D002E6" w:rsidRDefault="00D002E6" w:rsidP="00D002E6">
      <w:pPr>
        <w:rPr>
          <w:color w:val="000000"/>
          <w:shd w:val="clear" w:color="auto" w:fill="FFFFFF"/>
        </w:rPr>
      </w:pPr>
    </w:p>
    <w:p w14:paraId="5582203C" w14:textId="77777777" w:rsidR="00D002E6" w:rsidRPr="004E2DB2" w:rsidRDefault="00B613A3" w:rsidP="00D002E6">
      <w:pPr>
        <w:keepNext/>
        <w:keepLines/>
        <w:jc w:val="center"/>
        <w:rPr>
          <w:b/>
        </w:rPr>
      </w:pPr>
      <w:r>
        <w:rPr>
          <w:b/>
        </w:rPr>
        <w:lastRenderedPageBreak/>
        <w:t>23. Прочие условия</w:t>
      </w:r>
    </w:p>
    <w:p w14:paraId="5582203D" w14:textId="77777777" w:rsidR="00D002E6" w:rsidRPr="004E2DB2" w:rsidRDefault="00B613A3" w:rsidP="00D002E6">
      <w:pPr>
        <w:keepNext/>
        <w:keepLines/>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14:paraId="5582203E" w14:textId="77777777" w:rsidR="00D002E6" w:rsidRPr="004E2DB2" w:rsidRDefault="00B613A3" w:rsidP="00D002E6">
      <w:pPr>
        <w:keepNext/>
        <w:keepLines/>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14:paraId="5582203F" w14:textId="77777777" w:rsidR="00D002E6" w:rsidRPr="004E2DB2" w:rsidRDefault="00B613A3" w:rsidP="00D002E6">
      <w:pPr>
        <w:keepNext/>
        <w:keepLines/>
        <w:ind w:firstLine="709"/>
        <w:jc w:val="both"/>
      </w:pPr>
      <w:r>
        <w:t>23.3.</w:t>
      </w:r>
      <w: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t>ств в пр</w:t>
      </w:r>
      <w:proofErr w:type="gramEnd"/>
      <w:r>
        <w:t>еделах Объема Работ по настоящему Договору.</w:t>
      </w:r>
    </w:p>
    <w:p w14:paraId="55822040" w14:textId="77777777" w:rsidR="00D002E6" w:rsidRDefault="00B613A3" w:rsidP="00D002E6">
      <w:pPr>
        <w:ind w:firstLine="709"/>
        <w:jc w:val="both"/>
      </w:pPr>
      <w:r>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14:paraId="55822041" w14:textId="77777777" w:rsidR="00D002E6" w:rsidRDefault="00B613A3" w:rsidP="00D002E6">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14:paraId="55822042" w14:textId="77777777" w:rsidR="00D002E6" w:rsidRPr="004E2DB2" w:rsidRDefault="00B613A3" w:rsidP="00D002E6">
      <w:pPr>
        <w:ind w:firstLine="709"/>
        <w:jc w:val="both"/>
      </w:pPr>
      <w: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14:paraId="55822043" w14:textId="77777777" w:rsidR="00D002E6" w:rsidRPr="004E2DB2" w:rsidRDefault="00B613A3" w:rsidP="00D002E6">
      <w:pPr>
        <w:keepNext/>
        <w:keepLines/>
        <w:ind w:firstLine="709"/>
        <w:jc w:val="both"/>
      </w:pPr>
      <w:r>
        <w:t>23.7. Перечень Приложений к настоящему Договору:</w:t>
      </w:r>
    </w:p>
    <w:p w14:paraId="55822044" w14:textId="77777777" w:rsidR="00D002E6" w:rsidRPr="00BA39EC" w:rsidRDefault="00B613A3" w:rsidP="00D002E6">
      <w:pPr>
        <w:keepNext/>
        <w:keepLines/>
        <w:tabs>
          <w:tab w:val="left" w:pos="993"/>
          <w:tab w:val="left" w:pos="3261"/>
        </w:tabs>
        <w:ind w:firstLine="709"/>
        <w:jc w:val="both"/>
      </w:pPr>
      <w:r>
        <w:t xml:space="preserve">23.7.1. Приложение № 1. </w:t>
      </w:r>
      <w:r w:rsidR="006612AE" w:rsidRPr="004C1BD4">
        <w:t>Дефектн</w:t>
      </w:r>
      <w:r w:rsidR="006612AE">
        <w:t>ый</w:t>
      </w:r>
      <w:r w:rsidR="006612AE" w:rsidRPr="004C1BD4">
        <w:t xml:space="preserve"> </w:t>
      </w:r>
      <w:r w:rsidR="006612AE">
        <w:t>акт</w:t>
      </w:r>
      <w:r w:rsidRPr="004C1BD4">
        <w:t>.</w:t>
      </w:r>
    </w:p>
    <w:p w14:paraId="55822045" w14:textId="77777777" w:rsidR="00D002E6" w:rsidRPr="00BA39EC" w:rsidRDefault="00B613A3" w:rsidP="00D002E6">
      <w:pPr>
        <w:keepNext/>
        <w:keepLines/>
        <w:tabs>
          <w:tab w:val="left" w:pos="993"/>
          <w:tab w:val="num" w:pos="1080"/>
          <w:tab w:val="left" w:pos="3060"/>
          <w:tab w:val="left" w:pos="3261"/>
        </w:tabs>
        <w:ind w:firstLine="709"/>
        <w:jc w:val="both"/>
      </w:pPr>
      <w:r>
        <w:t>23.7.2. Приложение № 2.  Сметный расчет.</w:t>
      </w:r>
    </w:p>
    <w:p w14:paraId="55822046" w14:textId="77777777" w:rsidR="00D002E6" w:rsidRPr="00966502" w:rsidRDefault="00B613A3" w:rsidP="00D002E6">
      <w:pPr>
        <w:keepNext/>
        <w:keepLines/>
        <w:tabs>
          <w:tab w:val="left" w:pos="540"/>
          <w:tab w:val="left" w:pos="993"/>
          <w:tab w:val="num" w:pos="1080"/>
          <w:tab w:val="left" w:pos="3119"/>
        </w:tabs>
        <w:ind w:firstLine="709"/>
        <w:jc w:val="both"/>
      </w:pPr>
      <w:r>
        <w:t xml:space="preserve">23.7.4. Приложение № 3. Требования по охране труда, промышленной безопасности, пожарной безопасности и экологии. </w:t>
      </w:r>
    </w:p>
    <w:p w14:paraId="55822047" w14:textId="77777777" w:rsidR="00D002E6" w:rsidRPr="004E2DB2" w:rsidRDefault="00B613A3" w:rsidP="00D002E6">
      <w:pPr>
        <w:keepNext/>
        <w:keepLines/>
        <w:tabs>
          <w:tab w:val="left" w:pos="540"/>
          <w:tab w:val="left" w:pos="993"/>
          <w:tab w:val="num" w:pos="1080"/>
          <w:tab w:val="left" w:pos="3119"/>
        </w:tabs>
        <w:ind w:firstLine="709"/>
        <w:jc w:val="both"/>
      </w:pPr>
      <w:r>
        <w:t>23.7.5. Приложение №4. Налоговая оговорка.</w:t>
      </w:r>
    </w:p>
    <w:p w14:paraId="55822048" w14:textId="77777777" w:rsidR="00D002E6" w:rsidRPr="004E2DB2" w:rsidRDefault="00D002E6" w:rsidP="00D002E6">
      <w:pPr>
        <w:pStyle w:val="aff7"/>
        <w:keepNext/>
        <w:keepLines/>
        <w:ind w:left="480"/>
        <w:rPr>
          <w:b/>
        </w:rPr>
      </w:pPr>
    </w:p>
    <w:p w14:paraId="55822049" w14:textId="77777777" w:rsidR="00D002E6" w:rsidRPr="004E2DB2" w:rsidRDefault="00D002E6" w:rsidP="00D002E6">
      <w:pPr>
        <w:pStyle w:val="aff7"/>
        <w:keepNext/>
        <w:keepLines/>
        <w:ind w:left="480"/>
        <w:rPr>
          <w:b/>
        </w:rPr>
      </w:pPr>
    </w:p>
    <w:p w14:paraId="5582204A" w14:textId="77777777" w:rsidR="00D002E6" w:rsidRPr="004E2DB2" w:rsidRDefault="00B613A3" w:rsidP="00D002E6">
      <w:pPr>
        <w:keepNext/>
        <w:keepLines/>
        <w:ind w:left="568"/>
        <w:jc w:val="center"/>
        <w:rPr>
          <w:b/>
        </w:rPr>
      </w:pPr>
      <w:r>
        <w:rPr>
          <w:b/>
        </w:rPr>
        <w:t>24. Адреса, реквизиты и подписи Сторон</w:t>
      </w:r>
    </w:p>
    <w:tbl>
      <w:tblPr>
        <w:tblW w:w="9923" w:type="dxa"/>
        <w:tblInd w:w="-34" w:type="dxa"/>
        <w:tblLayout w:type="fixed"/>
        <w:tblLook w:val="0000" w:firstRow="0" w:lastRow="0" w:firstColumn="0" w:lastColumn="0" w:noHBand="0" w:noVBand="0"/>
      </w:tblPr>
      <w:tblGrid>
        <w:gridCol w:w="4962"/>
        <w:gridCol w:w="4961"/>
      </w:tblGrid>
      <w:tr w:rsidR="00D002E6" w:rsidRPr="006D3CEF" w14:paraId="5582207D" w14:textId="77777777" w:rsidTr="00D002E6">
        <w:trPr>
          <w:trHeight w:val="77"/>
        </w:trPr>
        <w:tc>
          <w:tcPr>
            <w:tcW w:w="4962" w:type="dxa"/>
          </w:tcPr>
          <w:p w14:paraId="5582204B" w14:textId="77777777" w:rsidR="00D002E6" w:rsidRPr="00BA39EC" w:rsidRDefault="00B613A3" w:rsidP="00D002E6">
            <w:pPr>
              <w:pStyle w:val="52"/>
              <w:pBdr>
                <w:top w:val="nil"/>
                <w:left w:val="nil"/>
                <w:bottom w:val="nil"/>
                <w:right w:val="nil"/>
                <w:between w:val="nil"/>
              </w:pBdr>
              <w:rPr>
                <w:b/>
                <w:bCs/>
                <w:sz w:val="24"/>
                <w:szCs w:val="24"/>
              </w:rPr>
            </w:pPr>
            <w:r>
              <w:rPr>
                <w:b/>
                <w:bCs/>
                <w:color w:val="000000" w:themeColor="text1"/>
                <w:sz w:val="24"/>
                <w:szCs w:val="24"/>
              </w:rPr>
              <w:t xml:space="preserve">Заказчик: </w:t>
            </w:r>
            <w:r>
              <w:rPr>
                <w:b/>
                <w:bCs/>
                <w:sz w:val="24"/>
                <w:szCs w:val="24"/>
              </w:rPr>
              <w:t>Публичное акционерное общество «</w:t>
            </w:r>
            <w:proofErr w:type="spellStart"/>
            <w:r>
              <w:rPr>
                <w:b/>
                <w:bCs/>
                <w:sz w:val="24"/>
                <w:szCs w:val="24"/>
              </w:rPr>
              <w:t>ТрансКонтейнер</w:t>
            </w:r>
            <w:proofErr w:type="spellEnd"/>
            <w:r>
              <w:rPr>
                <w:b/>
                <w:bCs/>
                <w:sz w:val="24"/>
                <w:szCs w:val="24"/>
              </w:rPr>
              <w:t xml:space="preserve">» </w:t>
            </w:r>
          </w:p>
          <w:p w14:paraId="5582204C" w14:textId="77777777" w:rsidR="00D002E6" w:rsidRPr="000737DE" w:rsidRDefault="00B613A3" w:rsidP="00D002E6">
            <w:pPr>
              <w:rPr>
                <w:b/>
                <w:bCs/>
              </w:rPr>
            </w:pPr>
            <w:r>
              <w:rPr>
                <w:b/>
                <w:bCs/>
              </w:rPr>
              <w:t>(ПАО «</w:t>
            </w:r>
            <w:proofErr w:type="spellStart"/>
            <w:r>
              <w:rPr>
                <w:b/>
                <w:bCs/>
              </w:rPr>
              <w:t>ТрансКонтейнер</w:t>
            </w:r>
            <w:proofErr w:type="spellEnd"/>
            <w:r>
              <w:rPr>
                <w:b/>
                <w:bCs/>
              </w:rPr>
              <w:t>»)</w:t>
            </w:r>
          </w:p>
          <w:p w14:paraId="5582204D" w14:textId="77777777" w:rsidR="00D002E6" w:rsidRPr="00333C91" w:rsidRDefault="00B613A3" w:rsidP="00D002E6">
            <w:pPr>
              <w:pBdr>
                <w:top w:val="nil"/>
                <w:left w:val="nil"/>
                <w:bottom w:val="nil"/>
                <w:right w:val="nil"/>
                <w:between w:val="nil"/>
              </w:pBdr>
              <w:rPr>
                <w:color w:val="000000"/>
              </w:rPr>
            </w:pPr>
            <w:r>
              <w:rPr>
                <w:color w:val="000000"/>
              </w:rPr>
              <w:t>ИНН 7708591995 КПП 997650001,</w:t>
            </w:r>
          </w:p>
          <w:p w14:paraId="5582204E" w14:textId="77777777" w:rsidR="00D002E6" w:rsidRPr="00333C91" w:rsidRDefault="00B613A3" w:rsidP="00D002E6">
            <w:pPr>
              <w:pBdr>
                <w:top w:val="nil"/>
                <w:left w:val="nil"/>
                <w:bottom w:val="nil"/>
                <w:right w:val="nil"/>
                <w:between w:val="nil"/>
              </w:pBdr>
              <w:rPr>
                <w:color w:val="000000"/>
              </w:rPr>
            </w:pPr>
            <w:r>
              <w:rPr>
                <w:color w:val="000000"/>
              </w:rPr>
              <w:t>Место нахождения и адрес юридического лица: 141402 Московская область, Г.О  Химки, г. Химки, ул. Ленинградская, влд.39, стр.6, офис 3 (этаж 6).</w:t>
            </w:r>
          </w:p>
          <w:p w14:paraId="5582204F" w14:textId="77777777" w:rsidR="00D002E6" w:rsidRPr="00333C91" w:rsidRDefault="00B613A3" w:rsidP="00D002E6">
            <w:pPr>
              <w:pBdr>
                <w:top w:val="nil"/>
                <w:left w:val="nil"/>
                <w:bottom w:val="nil"/>
                <w:right w:val="nil"/>
                <w:between w:val="nil"/>
              </w:pBdr>
              <w:rPr>
                <w:color w:val="000000"/>
              </w:rPr>
            </w:pPr>
            <w:r>
              <w:rPr>
                <w:color w:val="000000"/>
              </w:rPr>
              <w:t>Плательщик: Филиал ПАО «</w:t>
            </w:r>
            <w:proofErr w:type="spellStart"/>
            <w:r>
              <w:rPr>
                <w:color w:val="000000"/>
              </w:rPr>
              <w:t>ТрансКонтейнер</w:t>
            </w:r>
            <w:proofErr w:type="spellEnd"/>
            <w:r>
              <w:rPr>
                <w:color w:val="000000"/>
              </w:rPr>
              <w:t>» на Куйбышевской железной дороге</w:t>
            </w:r>
          </w:p>
          <w:p w14:paraId="55822050" w14:textId="77777777" w:rsidR="00D002E6" w:rsidRPr="00333C91" w:rsidRDefault="00B613A3" w:rsidP="00D002E6">
            <w:pPr>
              <w:pBdr>
                <w:top w:val="nil"/>
                <w:left w:val="nil"/>
                <w:bottom w:val="nil"/>
                <w:right w:val="nil"/>
                <w:between w:val="nil"/>
              </w:pBdr>
              <w:rPr>
                <w:color w:val="000000"/>
              </w:rPr>
            </w:pPr>
            <w:r>
              <w:rPr>
                <w:color w:val="000000"/>
              </w:rPr>
              <w:t>ОКПО 94952014 ОКАТО 36401364000</w:t>
            </w:r>
          </w:p>
          <w:p w14:paraId="55822051" w14:textId="77777777" w:rsidR="00D002E6" w:rsidRPr="00333C91" w:rsidRDefault="00B613A3" w:rsidP="00D002E6">
            <w:pPr>
              <w:pBdr>
                <w:top w:val="nil"/>
                <w:left w:val="nil"/>
                <w:bottom w:val="nil"/>
                <w:right w:val="nil"/>
                <w:between w:val="nil"/>
              </w:pBdr>
              <w:rPr>
                <w:color w:val="000000"/>
              </w:rPr>
            </w:pPr>
            <w:r>
              <w:rPr>
                <w:color w:val="000000"/>
              </w:rPr>
              <w:t>Место нахождения филиала: Российская Федерация, 443041, г. Самара ул. Льва Толстого, д.131</w:t>
            </w:r>
          </w:p>
          <w:p w14:paraId="55822052" w14:textId="77777777" w:rsidR="00D002E6" w:rsidRPr="00333C91" w:rsidRDefault="00B613A3" w:rsidP="00D002E6">
            <w:pPr>
              <w:pBdr>
                <w:top w:val="nil"/>
                <w:left w:val="nil"/>
                <w:bottom w:val="nil"/>
                <w:right w:val="nil"/>
                <w:between w:val="nil"/>
              </w:pBdr>
              <w:rPr>
                <w:color w:val="000000"/>
              </w:rPr>
            </w:pPr>
            <w:r>
              <w:rPr>
                <w:color w:val="000000"/>
              </w:rPr>
              <w:t>Телефон/факс (846) 379-05-80 доб. 4808 – секретарь</w:t>
            </w:r>
          </w:p>
          <w:p w14:paraId="55822053" w14:textId="77777777" w:rsidR="00D002E6" w:rsidRPr="00333C91" w:rsidRDefault="00B613A3" w:rsidP="00D002E6">
            <w:pPr>
              <w:pBdr>
                <w:top w:val="nil"/>
                <w:left w:val="nil"/>
                <w:bottom w:val="nil"/>
                <w:right w:val="nil"/>
                <w:between w:val="nil"/>
              </w:pBdr>
              <w:rPr>
                <w:color w:val="000000"/>
              </w:rPr>
            </w:pPr>
            <w:r>
              <w:rPr>
                <w:color w:val="000000"/>
              </w:rPr>
              <w:t>e-</w:t>
            </w:r>
            <w:proofErr w:type="spellStart"/>
            <w:r>
              <w:rPr>
                <w:color w:val="000000"/>
              </w:rPr>
              <w:t>mail</w:t>
            </w:r>
            <w:proofErr w:type="spellEnd"/>
            <w:r>
              <w:rPr>
                <w:color w:val="000000"/>
              </w:rPr>
              <w:t>: kbsh@trcont.ru</w:t>
            </w:r>
          </w:p>
          <w:p w14:paraId="55822054" w14:textId="77777777" w:rsidR="00D002E6" w:rsidRPr="00333C91" w:rsidRDefault="00B613A3" w:rsidP="00D002E6">
            <w:pPr>
              <w:pBdr>
                <w:top w:val="nil"/>
                <w:left w:val="nil"/>
                <w:bottom w:val="nil"/>
                <w:right w:val="nil"/>
                <w:between w:val="nil"/>
              </w:pBdr>
              <w:rPr>
                <w:color w:val="000000"/>
              </w:rPr>
            </w:pPr>
            <w:r>
              <w:rPr>
                <w:color w:val="000000"/>
              </w:rPr>
              <w:t>Платежные реквизиты:</w:t>
            </w:r>
          </w:p>
          <w:p w14:paraId="55822055" w14:textId="77777777" w:rsidR="00D002E6" w:rsidRPr="00FF0DFB" w:rsidRDefault="00B613A3" w:rsidP="00D002E6">
            <w:pPr>
              <w:pBdr>
                <w:top w:val="nil"/>
                <w:left w:val="nil"/>
                <w:bottom w:val="nil"/>
                <w:right w:val="nil"/>
                <w:between w:val="nil"/>
              </w:pBdr>
              <w:rPr>
                <w:color w:val="000000"/>
              </w:rPr>
            </w:pPr>
            <w:proofErr w:type="gramStart"/>
            <w:r>
              <w:rPr>
                <w:color w:val="000000"/>
              </w:rPr>
              <w:t>Р</w:t>
            </w:r>
            <w:proofErr w:type="gramEnd"/>
            <w:r>
              <w:rPr>
                <w:color w:val="000000"/>
              </w:rPr>
              <w:t>/с  40702810416540022540</w:t>
            </w:r>
          </w:p>
          <w:p w14:paraId="55822056" w14:textId="77777777" w:rsidR="00D002E6" w:rsidRPr="00FF0DFB" w:rsidRDefault="00B613A3" w:rsidP="00D002E6">
            <w:pPr>
              <w:pBdr>
                <w:top w:val="nil"/>
                <w:left w:val="nil"/>
                <w:bottom w:val="nil"/>
                <w:right w:val="nil"/>
                <w:between w:val="nil"/>
              </w:pBdr>
              <w:rPr>
                <w:color w:val="000000"/>
              </w:rPr>
            </w:pPr>
            <w:r>
              <w:rPr>
                <w:color w:val="000000"/>
              </w:rPr>
              <w:lastRenderedPageBreak/>
              <w:t>Банк УРАЛЬСКИЙ БАНК ПАО СБЕРБАНК</w:t>
            </w:r>
          </w:p>
          <w:p w14:paraId="55822057" w14:textId="77777777" w:rsidR="00D002E6" w:rsidRPr="00FF0DFB" w:rsidRDefault="00B613A3" w:rsidP="00D002E6">
            <w:pPr>
              <w:pBdr>
                <w:top w:val="nil"/>
                <w:left w:val="nil"/>
                <w:bottom w:val="nil"/>
                <w:right w:val="nil"/>
                <w:between w:val="nil"/>
              </w:pBdr>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30101810200000000607</w:t>
            </w:r>
          </w:p>
          <w:p w14:paraId="55822058" w14:textId="77777777" w:rsidR="00D002E6" w:rsidRDefault="00B613A3" w:rsidP="00D002E6">
            <w:pPr>
              <w:pBdr>
                <w:top w:val="nil"/>
                <w:left w:val="nil"/>
                <w:bottom w:val="nil"/>
                <w:right w:val="nil"/>
                <w:between w:val="nil"/>
              </w:pBdr>
              <w:rPr>
                <w:color w:val="000000"/>
              </w:rPr>
            </w:pPr>
            <w:r>
              <w:rPr>
                <w:color w:val="000000"/>
              </w:rPr>
              <w:t>БИК 043601607</w:t>
            </w:r>
          </w:p>
          <w:p w14:paraId="55822059" w14:textId="77777777" w:rsidR="00D002E6" w:rsidRPr="00A444E7" w:rsidRDefault="00D002E6" w:rsidP="00D002E6">
            <w:pPr>
              <w:pStyle w:val="52"/>
              <w:widowControl w:val="0"/>
            </w:pPr>
          </w:p>
          <w:p w14:paraId="5582205A" w14:textId="77777777" w:rsidR="00D002E6" w:rsidRPr="000871EA" w:rsidRDefault="00B613A3" w:rsidP="00D002E6">
            <w:pPr>
              <w:pStyle w:val="52"/>
              <w:jc w:val="both"/>
              <w:rPr>
                <w:sz w:val="24"/>
                <w:szCs w:val="24"/>
              </w:rPr>
            </w:pPr>
            <w:r>
              <w:rPr>
                <w:sz w:val="24"/>
                <w:szCs w:val="24"/>
              </w:rPr>
              <w:t>От Заказчика:</w:t>
            </w:r>
          </w:p>
          <w:p w14:paraId="5582205B" w14:textId="77777777" w:rsidR="00D002E6" w:rsidRPr="000871EA" w:rsidRDefault="00D002E6" w:rsidP="00D002E6">
            <w:pPr>
              <w:pStyle w:val="52"/>
              <w:jc w:val="both"/>
              <w:rPr>
                <w:sz w:val="24"/>
                <w:szCs w:val="24"/>
              </w:rPr>
            </w:pPr>
          </w:p>
          <w:p w14:paraId="5582205C" w14:textId="77777777" w:rsidR="00D002E6" w:rsidRPr="000871EA" w:rsidRDefault="00D002E6" w:rsidP="00D002E6">
            <w:pPr>
              <w:pStyle w:val="52"/>
              <w:jc w:val="both"/>
              <w:rPr>
                <w:sz w:val="24"/>
                <w:szCs w:val="24"/>
              </w:rPr>
            </w:pPr>
          </w:p>
          <w:p w14:paraId="5582205D" w14:textId="77777777" w:rsidR="00D002E6" w:rsidRPr="000871EA" w:rsidRDefault="00D002E6" w:rsidP="00D002E6">
            <w:pPr>
              <w:pStyle w:val="52"/>
              <w:jc w:val="both"/>
              <w:rPr>
                <w:sz w:val="24"/>
                <w:szCs w:val="24"/>
              </w:rPr>
            </w:pPr>
          </w:p>
          <w:p w14:paraId="5582205E" w14:textId="77777777" w:rsidR="00D002E6" w:rsidRPr="000871EA" w:rsidRDefault="00B613A3" w:rsidP="00D002E6">
            <w:pPr>
              <w:pStyle w:val="52"/>
              <w:pBdr>
                <w:top w:val="nil"/>
                <w:left w:val="nil"/>
                <w:bottom w:val="nil"/>
                <w:right w:val="nil"/>
                <w:between w:val="nil"/>
              </w:pBdr>
              <w:jc w:val="both"/>
              <w:rPr>
                <w:color w:val="000000"/>
                <w:sz w:val="24"/>
                <w:szCs w:val="24"/>
              </w:rPr>
            </w:pPr>
            <w:r>
              <w:rPr>
                <w:color w:val="000000" w:themeColor="text1"/>
                <w:sz w:val="24"/>
                <w:szCs w:val="24"/>
              </w:rPr>
              <w:t xml:space="preserve">____________________  </w:t>
            </w:r>
            <w:proofErr w:type="spellStart"/>
            <w:r>
              <w:rPr>
                <w:color w:val="000000" w:themeColor="text1"/>
                <w:sz w:val="24"/>
                <w:szCs w:val="24"/>
              </w:rPr>
              <w:t>Дученко</w:t>
            </w:r>
            <w:proofErr w:type="spellEnd"/>
            <w:r>
              <w:rPr>
                <w:color w:val="000000" w:themeColor="text1"/>
                <w:sz w:val="24"/>
                <w:szCs w:val="24"/>
              </w:rPr>
              <w:t xml:space="preserve"> Н.А.</w:t>
            </w:r>
          </w:p>
          <w:p w14:paraId="5582205F" w14:textId="77777777" w:rsidR="00D002E6" w:rsidRPr="00A444E7" w:rsidRDefault="00B613A3" w:rsidP="00D002E6">
            <w:pPr>
              <w:pStyle w:val="52"/>
              <w:widowControl w:val="0"/>
              <w:pBdr>
                <w:top w:val="nil"/>
                <w:left w:val="nil"/>
                <w:bottom w:val="nil"/>
                <w:right w:val="nil"/>
                <w:between w:val="nil"/>
              </w:pBdr>
              <w:jc w:val="both"/>
              <w:rPr>
                <w:b/>
                <w:bCs/>
                <w:color w:val="000000"/>
                <w:vertAlign w:val="superscript"/>
              </w:rPr>
            </w:pPr>
            <w:r>
              <w:rPr>
                <w:color w:val="000000" w:themeColor="text1"/>
                <w:vertAlign w:val="superscript"/>
              </w:rPr>
              <w:t>М.П.</w:t>
            </w:r>
          </w:p>
        </w:tc>
        <w:tc>
          <w:tcPr>
            <w:tcW w:w="4961" w:type="dxa"/>
          </w:tcPr>
          <w:p w14:paraId="55822060" w14:textId="77777777" w:rsidR="00D002E6" w:rsidRPr="00CF5A9C" w:rsidRDefault="00B613A3" w:rsidP="00D002E6">
            <w:pPr>
              <w:rPr>
                <w:b/>
                <w:bCs/>
              </w:rPr>
            </w:pPr>
            <w:r>
              <w:rPr>
                <w:b/>
                <w:bCs/>
                <w:color w:val="000000" w:themeColor="text1"/>
              </w:rPr>
              <w:lastRenderedPageBreak/>
              <w:t xml:space="preserve">Подрядчик: </w:t>
            </w:r>
          </w:p>
          <w:p w14:paraId="55822061" w14:textId="77777777" w:rsidR="00D002E6" w:rsidRPr="00CF5A9C" w:rsidRDefault="00D002E6" w:rsidP="00D002E6">
            <w:pPr>
              <w:jc w:val="both"/>
              <w:rPr>
                <w:b/>
                <w:bCs/>
              </w:rPr>
            </w:pPr>
          </w:p>
          <w:p w14:paraId="55822062" w14:textId="77777777" w:rsidR="00D002E6" w:rsidRPr="00CF5A9C" w:rsidRDefault="00D002E6" w:rsidP="00D002E6">
            <w:pPr>
              <w:jc w:val="both"/>
              <w:rPr>
                <w:b/>
                <w:bCs/>
              </w:rPr>
            </w:pPr>
          </w:p>
          <w:p w14:paraId="55822063" w14:textId="77777777" w:rsidR="00D002E6" w:rsidRDefault="00D002E6" w:rsidP="00D002E6">
            <w:pPr>
              <w:jc w:val="both"/>
              <w:rPr>
                <w:b/>
                <w:bCs/>
              </w:rPr>
            </w:pPr>
          </w:p>
          <w:p w14:paraId="55822064" w14:textId="77777777" w:rsidR="00D002E6" w:rsidRDefault="00D002E6" w:rsidP="00D002E6">
            <w:pPr>
              <w:jc w:val="both"/>
              <w:rPr>
                <w:b/>
                <w:bCs/>
              </w:rPr>
            </w:pPr>
          </w:p>
          <w:p w14:paraId="55822065" w14:textId="77777777" w:rsidR="00D002E6" w:rsidRDefault="00D002E6" w:rsidP="00D002E6">
            <w:pPr>
              <w:jc w:val="both"/>
              <w:rPr>
                <w:b/>
                <w:bCs/>
              </w:rPr>
            </w:pPr>
          </w:p>
          <w:p w14:paraId="55822066" w14:textId="77777777" w:rsidR="00D002E6" w:rsidRDefault="00D002E6" w:rsidP="00D002E6">
            <w:pPr>
              <w:jc w:val="both"/>
              <w:rPr>
                <w:b/>
                <w:bCs/>
              </w:rPr>
            </w:pPr>
          </w:p>
          <w:p w14:paraId="55822067" w14:textId="77777777" w:rsidR="00D002E6" w:rsidRDefault="00D002E6" w:rsidP="00D002E6">
            <w:pPr>
              <w:jc w:val="both"/>
              <w:rPr>
                <w:b/>
                <w:bCs/>
              </w:rPr>
            </w:pPr>
          </w:p>
          <w:p w14:paraId="55822068" w14:textId="77777777" w:rsidR="00D002E6" w:rsidRDefault="00D002E6" w:rsidP="00D002E6">
            <w:pPr>
              <w:jc w:val="both"/>
              <w:rPr>
                <w:b/>
                <w:bCs/>
              </w:rPr>
            </w:pPr>
          </w:p>
          <w:p w14:paraId="55822069" w14:textId="77777777" w:rsidR="00D002E6" w:rsidRDefault="00D002E6" w:rsidP="00D002E6">
            <w:pPr>
              <w:jc w:val="both"/>
            </w:pPr>
          </w:p>
          <w:p w14:paraId="5582206A" w14:textId="77777777" w:rsidR="00D002E6" w:rsidRDefault="00D002E6" w:rsidP="00D002E6">
            <w:pPr>
              <w:jc w:val="both"/>
            </w:pPr>
          </w:p>
          <w:p w14:paraId="5582206B" w14:textId="77777777" w:rsidR="00D002E6" w:rsidRDefault="00D002E6" w:rsidP="00D002E6">
            <w:pPr>
              <w:jc w:val="both"/>
            </w:pPr>
          </w:p>
          <w:p w14:paraId="5582206C" w14:textId="77777777" w:rsidR="00D002E6" w:rsidRDefault="00D002E6" w:rsidP="00D002E6">
            <w:pPr>
              <w:jc w:val="both"/>
            </w:pPr>
          </w:p>
          <w:p w14:paraId="5582206D" w14:textId="77777777" w:rsidR="00D002E6" w:rsidRDefault="00D002E6" w:rsidP="00D002E6">
            <w:pPr>
              <w:jc w:val="both"/>
            </w:pPr>
          </w:p>
          <w:p w14:paraId="5582206E" w14:textId="77777777" w:rsidR="00D002E6" w:rsidRDefault="00D002E6" w:rsidP="00D002E6">
            <w:pPr>
              <w:jc w:val="both"/>
            </w:pPr>
          </w:p>
          <w:p w14:paraId="5582206F" w14:textId="77777777" w:rsidR="00D002E6" w:rsidRDefault="00D002E6" w:rsidP="00D002E6">
            <w:pPr>
              <w:jc w:val="both"/>
            </w:pPr>
          </w:p>
          <w:p w14:paraId="55822070" w14:textId="77777777" w:rsidR="00D002E6" w:rsidRDefault="00D002E6" w:rsidP="00D002E6">
            <w:pPr>
              <w:jc w:val="both"/>
            </w:pPr>
          </w:p>
          <w:p w14:paraId="55822071" w14:textId="77777777" w:rsidR="00D002E6" w:rsidRDefault="00D002E6" w:rsidP="00D002E6">
            <w:pPr>
              <w:jc w:val="both"/>
            </w:pPr>
          </w:p>
          <w:p w14:paraId="55822072" w14:textId="77777777" w:rsidR="00D002E6" w:rsidRDefault="00D002E6" w:rsidP="00D002E6">
            <w:pPr>
              <w:jc w:val="both"/>
            </w:pPr>
          </w:p>
          <w:p w14:paraId="55822073" w14:textId="77777777" w:rsidR="00D002E6" w:rsidRDefault="00D002E6" w:rsidP="00D002E6">
            <w:pPr>
              <w:jc w:val="both"/>
            </w:pPr>
          </w:p>
          <w:p w14:paraId="55822074" w14:textId="77777777" w:rsidR="00D002E6" w:rsidRDefault="00D002E6" w:rsidP="00D002E6">
            <w:pPr>
              <w:jc w:val="both"/>
            </w:pPr>
          </w:p>
          <w:p w14:paraId="55822075" w14:textId="77777777" w:rsidR="00D002E6" w:rsidRDefault="00D002E6" w:rsidP="00D002E6">
            <w:pPr>
              <w:jc w:val="both"/>
            </w:pPr>
          </w:p>
          <w:p w14:paraId="55822076" w14:textId="77777777" w:rsidR="00D002E6" w:rsidRDefault="00D002E6" w:rsidP="00D002E6">
            <w:pPr>
              <w:jc w:val="both"/>
            </w:pPr>
          </w:p>
          <w:p w14:paraId="55822077" w14:textId="77777777" w:rsidR="00D002E6" w:rsidRDefault="00D002E6" w:rsidP="00D002E6">
            <w:pPr>
              <w:jc w:val="both"/>
            </w:pPr>
          </w:p>
          <w:p w14:paraId="55822078" w14:textId="77777777" w:rsidR="00D002E6" w:rsidRDefault="00D002E6" w:rsidP="00D002E6">
            <w:pPr>
              <w:jc w:val="both"/>
            </w:pPr>
          </w:p>
          <w:p w14:paraId="55822079" w14:textId="77777777" w:rsidR="00D002E6" w:rsidRPr="00DD3AA0" w:rsidRDefault="00B613A3" w:rsidP="00D002E6">
            <w:pPr>
              <w:jc w:val="both"/>
            </w:pPr>
            <w:r>
              <w:t>От Подрядчика:</w:t>
            </w:r>
          </w:p>
          <w:p w14:paraId="5582207A" w14:textId="77777777" w:rsidR="00D002E6" w:rsidRPr="00CF5A9C" w:rsidRDefault="00D002E6" w:rsidP="00D002E6">
            <w:pPr>
              <w:jc w:val="both"/>
              <w:rPr>
                <w:b/>
                <w:bCs/>
              </w:rPr>
            </w:pPr>
          </w:p>
          <w:p w14:paraId="5582207B" w14:textId="77777777" w:rsidR="00D002E6" w:rsidRPr="00867EA2" w:rsidRDefault="00B613A3" w:rsidP="00D002E6">
            <w:pPr>
              <w:jc w:val="both"/>
            </w:pPr>
            <w:r>
              <w:rPr>
                <w:b/>
                <w:bCs/>
              </w:rPr>
              <w:t>______</w:t>
            </w:r>
            <w:r>
              <w:t>__________/ _______________/</w:t>
            </w:r>
          </w:p>
          <w:p w14:paraId="5582207C" w14:textId="77777777" w:rsidR="00D002E6" w:rsidRPr="006D3CEF" w:rsidRDefault="00B613A3" w:rsidP="00D002E6">
            <w:pPr>
              <w:pStyle w:val="ConsNormal"/>
              <w:ind w:left="34" w:firstLine="0"/>
              <w:rPr>
                <w:rFonts w:ascii="Times New Roman" w:eastAsia="Times New Roman" w:hAnsi="Times New Roman"/>
                <w:sz w:val="24"/>
                <w:szCs w:val="24"/>
              </w:rPr>
            </w:pPr>
            <w:proofErr w:type="spellStart"/>
            <w:r>
              <w:rPr>
                <w:rFonts w:ascii="Times New Roman" w:eastAsia="Times New Roman" w:hAnsi="Times New Roman"/>
                <w:sz w:val="24"/>
                <w:szCs w:val="24"/>
              </w:rPr>
              <w:t>м.п</w:t>
            </w:r>
            <w:proofErr w:type="spellEnd"/>
            <w:r>
              <w:rPr>
                <w:rFonts w:ascii="Times New Roman" w:eastAsia="Times New Roman" w:hAnsi="Times New Roman"/>
                <w:sz w:val="24"/>
                <w:szCs w:val="24"/>
              </w:rPr>
              <w:t>.</w:t>
            </w:r>
          </w:p>
        </w:tc>
      </w:tr>
    </w:tbl>
    <w:p w14:paraId="5582207E" w14:textId="77777777" w:rsidR="00D002E6" w:rsidRPr="004E2DB2" w:rsidRDefault="00D002E6" w:rsidP="00D002E6">
      <w:pPr>
        <w:keepNext/>
        <w:keepLines/>
        <w:suppressAutoHyphens w:val="0"/>
      </w:pPr>
    </w:p>
    <w:p w14:paraId="5582207F" w14:textId="77777777" w:rsidR="00D002E6" w:rsidRPr="004E2DB2" w:rsidRDefault="00D002E6" w:rsidP="00D002E6">
      <w:pPr>
        <w:pStyle w:val="1a"/>
        <w:keepNext/>
        <w:keepLines/>
        <w:outlineLvl w:val="0"/>
        <w:rPr>
          <w:sz w:val="24"/>
          <w:szCs w:val="24"/>
        </w:rPr>
      </w:pPr>
    </w:p>
    <w:p w14:paraId="55822080" w14:textId="77777777" w:rsidR="00D002E6" w:rsidRPr="004E2DB2" w:rsidRDefault="00D002E6" w:rsidP="00D002E6">
      <w:pPr>
        <w:keepNext/>
        <w:keepLines/>
        <w:spacing w:line="1" w:lineRule="exact"/>
      </w:pPr>
    </w:p>
    <w:p w14:paraId="55822081" w14:textId="77777777" w:rsidR="00D002E6" w:rsidRPr="004E2DB2" w:rsidRDefault="00B613A3">
      <w:r>
        <w:br w:type="page"/>
      </w:r>
    </w:p>
    <w:tbl>
      <w:tblPr>
        <w:tblW w:w="10564" w:type="dxa"/>
        <w:tblInd w:w="-1026" w:type="dxa"/>
        <w:tblLook w:val="04A0" w:firstRow="1" w:lastRow="0" w:firstColumn="1" w:lastColumn="0" w:noHBand="0" w:noVBand="1"/>
      </w:tblPr>
      <w:tblGrid>
        <w:gridCol w:w="266"/>
        <w:gridCol w:w="9"/>
        <w:gridCol w:w="8439"/>
        <w:gridCol w:w="1850"/>
      </w:tblGrid>
      <w:tr w:rsidR="00D002E6" w:rsidRPr="004E2DB2" w14:paraId="55822167" w14:textId="77777777" w:rsidTr="000D49A4">
        <w:tc>
          <w:tcPr>
            <w:tcW w:w="275" w:type="dxa"/>
            <w:gridSpan w:val="2"/>
            <w:shd w:val="clear" w:color="auto" w:fill="auto"/>
          </w:tcPr>
          <w:p w14:paraId="55822082" w14:textId="77777777" w:rsidR="00D002E6" w:rsidRPr="004E2DB2" w:rsidRDefault="00D002E6" w:rsidP="00D002E6">
            <w:pPr>
              <w:pStyle w:val="affa"/>
              <w:keepNext/>
              <w:keepLines/>
              <w:jc w:val="right"/>
              <w:rPr>
                <w:sz w:val="24"/>
                <w:szCs w:val="24"/>
              </w:rPr>
            </w:pPr>
          </w:p>
        </w:tc>
        <w:tc>
          <w:tcPr>
            <w:tcW w:w="10289" w:type="dxa"/>
            <w:gridSpan w:val="2"/>
            <w:shd w:val="clear" w:color="auto" w:fill="auto"/>
          </w:tcPr>
          <w:p w14:paraId="55822083" w14:textId="77777777" w:rsidR="00D002E6" w:rsidRPr="00D0352E" w:rsidRDefault="00B613A3" w:rsidP="00D002E6">
            <w:pPr>
              <w:pStyle w:val="affa"/>
              <w:keepNext/>
              <w:keepLines/>
              <w:jc w:val="right"/>
              <w:rPr>
                <w:rFonts w:ascii="Times New Roman" w:hAnsi="Times New Roman"/>
                <w:sz w:val="24"/>
                <w:szCs w:val="24"/>
              </w:rPr>
            </w:pPr>
            <w:r w:rsidRPr="00D0352E">
              <w:rPr>
                <w:rFonts w:ascii="Times New Roman" w:hAnsi="Times New Roman"/>
                <w:sz w:val="24"/>
                <w:szCs w:val="24"/>
              </w:rPr>
              <w:t xml:space="preserve">Приложение № 1 </w:t>
            </w:r>
          </w:p>
          <w:p w14:paraId="55822084" w14:textId="77777777" w:rsidR="00D002E6" w:rsidRPr="00D0352E" w:rsidRDefault="00B613A3" w:rsidP="00D002E6">
            <w:pPr>
              <w:pStyle w:val="affa"/>
              <w:keepNext/>
              <w:keepLines/>
              <w:jc w:val="right"/>
              <w:rPr>
                <w:rFonts w:ascii="Times New Roman" w:hAnsi="Times New Roman"/>
                <w:sz w:val="24"/>
                <w:szCs w:val="24"/>
              </w:rPr>
            </w:pPr>
            <w:r w:rsidRPr="00D0352E">
              <w:rPr>
                <w:rFonts w:ascii="Times New Roman" w:hAnsi="Times New Roman"/>
                <w:sz w:val="24"/>
                <w:szCs w:val="24"/>
              </w:rPr>
              <w:t xml:space="preserve">к договору № _________________ </w:t>
            </w:r>
          </w:p>
          <w:p w14:paraId="55822085" w14:textId="77777777" w:rsidR="00D002E6" w:rsidRPr="00D0352E" w:rsidRDefault="00B613A3" w:rsidP="00D002E6">
            <w:pPr>
              <w:pStyle w:val="affa"/>
              <w:keepNext/>
              <w:keepLines/>
              <w:jc w:val="right"/>
              <w:rPr>
                <w:rFonts w:ascii="Times New Roman" w:hAnsi="Times New Roman"/>
                <w:sz w:val="24"/>
                <w:szCs w:val="24"/>
              </w:rPr>
            </w:pPr>
            <w:r w:rsidRPr="00D0352E">
              <w:rPr>
                <w:rFonts w:ascii="Times New Roman" w:hAnsi="Times New Roman"/>
                <w:sz w:val="24"/>
                <w:szCs w:val="24"/>
              </w:rPr>
              <w:t>от «____»________20___г.</w:t>
            </w:r>
          </w:p>
          <w:p w14:paraId="55822086" w14:textId="77777777" w:rsidR="00D002E6" w:rsidRPr="00D0352E" w:rsidRDefault="00B613A3" w:rsidP="00D002E6">
            <w:pPr>
              <w:pStyle w:val="affa"/>
              <w:keepNext/>
              <w:keepLines/>
              <w:jc w:val="right"/>
              <w:rPr>
                <w:rFonts w:ascii="Times New Roman" w:hAnsi="Times New Roman"/>
                <w:sz w:val="24"/>
                <w:szCs w:val="24"/>
              </w:rPr>
            </w:pPr>
            <w:r w:rsidRPr="00D0352E">
              <w:rPr>
                <w:rFonts w:ascii="Times New Roman" w:hAnsi="Times New Roman"/>
                <w:sz w:val="24"/>
                <w:szCs w:val="24"/>
              </w:rPr>
              <w:t xml:space="preserve">на выполнение строительно-монтажных работ </w:t>
            </w:r>
          </w:p>
          <w:p w14:paraId="55822087" w14:textId="77777777" w:rsidR="00D002E6" w:rsidRDefault="00D002E6" w:rsidP="00D002E6">
            <w:pPr>
              <w:pStyle w:val="affa"/>
              <w:keepNext/>
              <w:keepLines/>
              <w:rPr>
                <w:sz w:val="24"/>
                <w:szCs w:val="24"/>
              </w:rPr>
            </w:pPr>
          </w:p>
          <w:p w14:paraId="55822088" w14:textId="77777777" w:rsidR="00D002E6" w:rsidRDefault="00D002E6" w:rsidP="00D002E6">
            <w:pPr>
              <w:pStyle w:val="affa"/>
              <w:keepNext/>
              <w:keepLines/>
              <w:rPr>
                <w:sz w:val="24"/>
                <w:szCs w:val="24"/>
              </w:rPr>
            </w:pPr>
          </w:p>
          <w:tbl>
            <w:tblPr>
              <w:tblW w:w="9980" w:type="dxa"/>
              <w:tblInd w:w="93" w:type="dxa"/>
              <w:tblLook w:val="04A0" w:firstRow="1" w:lastRow="0" w:firstColumn="1" w:lastColumn="0" w:noHBand="0" w:noVBand="1"/>
            </w:tblPr>
            <w:tblGrid>
              <w:gridCol w:w="640"/>
              <w:gridCol w:w="3260"/>
              <w:gridCol w:w="880"/>
              <w:gridCol w:w="1120"/>
              <w:gridCol w:w="2080"/>
              <w:gridCol w:w="2000"/>
            </w:tblGrid>
            <w:tr w:rsidR="000D49A4" w:rsidRPr="00994225" w14:paraId="5582208E" w14:textId="77777777" w:rsidTr="004B3149">
              <w:trPr>
                <w:trHeight w:val="300"/>
              </w:trPr>
              <w:tc>
                <w:tcPr>
                  <w:tcW w:w="3900" w:type="dxa"/>
                  <w:gridSpan w:val="2"/>
                  <w:tcBorders>
                    <w:top w:val="nil"/>
                    <w:left w:val="nil"/>
                    <w:bottom w:val="nil"/>
                    <w:right w:val="nil"/>
                  </w:tcBorders>
                  <w:shd w:val="clear" w:color="auto" w:fill="auto"/>
                  <w:noWrap/>
                  <w:vAlign w:val="bottom"/>
                  <w:hideMark/>
                </w:tcPr>
                <w:p w14:paraId="55822089" w14:textId="77777777" w:rsidR="000D49A4" w:rsidRPr="00994225" w:rsidRDefault="000D49A4" w:rsidP="004B3149">
                  <w:pPr>
                    <w:rPr>
                      <w:rFonts w:ascii="Arial" w:hAnsi="Arial" w:cs="Arial"/>
                      <w:b/>
                      <w:bCs/>
                      <w:color w:val="000000"/>
                      <w:sz w:val="16"/>
                      <w:szCs w:val="16"/>
                      <w:lang w:eastAsia="ru-RU"/>
                    </w:rPr>
                  </w:pPr>
                  <w:r w:rsidRPr="00994225">
                    <w:rPr>
                      <w:rFonts w:ascii="Arial" w:hAnsi="Arial" w:cs="Arial"/>
                      <w:b/>
                      <w:bCs/>
                      <w:color w:val="000000"/>
                      <w:sz w:val="16"/>
                      <w:szCs w:val="16"/>
                      <w:lang w:eastAsia="ru-RU"/>
                    </w:rPr>
                    <w:t>УТВЕРЖДАЮ</w:t>
                  </w:r>
                </w:p>
              </w:tc>
              <w:tc>
                <w:tcPr>
                  <w:tcW w:w="880" w:type="dxa"/>
                  <w:tcBorders>
                    <w:top w:val="nil"/>
                    <w:left w:val="nil"/>
                    <w:bottom w:val="nil"/>
                    <w:right w:val="nil"/>
                  </w:tcBorders>
                  <w:shd w:val="clear" w:color="auto" w:fill="auto"/>
                  <w:noWrap/>
                  <w:vAlign w:val="bottom"/>
                  <w:hideMark/>
                </w:tcPr>
                <w:p w14:paraId="5582208A"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8B"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8C" w14:textId="77777777" w:rsidR="000D49A4" w:rsidRPr="00994225" w:rsidRDefault="000D49A4" w:rsidP="004B3149">
                  <w:pPr>
                    <w:rPr>
                      <w:rFonts w:ascii="Calibri" w:hAnsi="Calibri" w:cs="Calibri"/>
                      <w:color w:val="000000"/>
                      <w:lang w:eastAsia="ru-RU"/>
                    </w:rPr>
                  </w:pPr>
                </w:p>
              </w:tc>
              <w:tc>
                <w:tcPr>
                  <w:tcW w:w="2000" w:type="dxa"/>
                  <w:tcBorders>
                    <w:top w:val="nil"/>
                    <w:left w:val="nil"/>
                    <w:bottom w:val="nil"/>
                    <w:right w:val="nil"/>
                  </w:tcBorders>
                  <w:shd w:val="clear" w:color="auto" w:fill="auto"/>
                  <w:noWrap/>
                  <w:vAlign w:val="bottom"/>
                  <w:hideMark/>
                </w:tcPr>
                <w:p w14:paraId="5582208D" w14:textId="77777777" w:rsidR="000D49A4" w:rsidRPr="00994225" w:rsidRDefault="000D49A4" w:rsidP="004B3149">
                  <w:pPr>
                    <w:rPr>
                      <w:rFonts w:ascii="Calibri" w:hAnsi="Calibri" w:cs="Calibri"/>
                      <w:color w:val="000000"/>
                      <w:lang w:eastAsia="ru-RU"/>
                    </w:rPr>
                  </w:pPr>
                </w:p>
              </w:tc>
            </w:tr>
            <w:tr w:rsidR="000D49A4" w:rsidRPr="00994225" w14:paraId="55822095" w14:textId="77777777" w:rsidTr="004B3149">
              <w:trPr>
                <w:trHeight w:val="105"/>
              </w:trPr>
              <w:tc>
                <w:tcPr>
                  <w:tcW w:w="640" w:type="dxa"/>
                  <w:tcBorders>
                    <w:top w:val="nil"/>
                    <w:left w:val="nil"/>
                    <w:bottom w:val="nil"/>
                    <w:right w:val="nil"/>
                  </w:tcBorders>
                  <w:shd w:val="clear" w:color="auto" w:fill="auto"/>
                  <w:noWrap/>
                  <w:vAlign w:val="center"/>
                  <w:hideMark/>
                </w:tcPr>
                <w:p w14:paraId="5582208F"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090" w14:textId="77777777" w:rsidR="000D49A4" w:rsidRPr="00994225" w:rsidRDefault="000D49A4" w:rsidP="004B3149">
                  <w:pPr>
                    <w:rPr>
                      <w:rFonts w:ascii="Calibri" w:hAnsi="Calibri" w:cs="Calibri"/>
                      <w:color w:val="000000"/>
                      <w:lang w:eastAsia="ru-RU"/>
                    </w:rPr>
                  </w:pPr>
                </w:p>
              </w:tc>
              <w:tc>
                <w:tcPr>
                  <w:tcW w:w="880" w:type="dxa"/>
                  <w:tcBorders>
                    <w:top w:val="nil"/>
                    <w:left w:val="nil"/>
                    <w:bottom w:val="nil"/>
                    <w:right w:val="nil"/>
                  </w:tcBorders>
                  <w:shd w:val="clear" w:color="auto" w:fill="auto"/>
                  <w:noWrap/>
                  <w:vAlign w:val="bottom"/>
                  <w:hideMark/>
                </w:tcPr>
                <w:p w14:paraId="55822091"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92"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93" w14:textId="77777777" w:rsidR="000D49A4" w:rsidRPr="00994225" w:rsidRDefault="000D49A4" w:rsidP="004B3149">
                  <w:pPr>
                    <w:jc w:val="right"/>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94" w14:textId="77777777" w:rsidR="000D49A4" w:rsidRPr="00994225" w:rsidRDefault="000D49A4" w:rsidP="004B3149">
                  <w:pPr>
                    <w:jc w:val="right"/>
                    <w:rPr>
                      <w:rFonts w:ascii="Arial" w:hAnsi="Arial" w:cs="Arial"/>
                      <w:color w:val="000000"/>
                      <w:sz w:val="16"/>
                      <w:szCs w:val="16"/>
                      <w:lang w:eastAsia="ru-RU"/>
                    </w:rPr>
                  </w:pPr>
                </w:p>
              </w:tc>
            </w:tr>
            <w:tr w:rsidR="000D49A4" w:rsidRPr="00994225" w14:paraId="5582209B" w14:textId="77777777" w:rsidTr="004B3149">
              <w:trPr>
                <w:trHeight w:val="300"/>
              </w:trPr>
              <w:tc>
                <w:tcPr>
                  <w:tcW w:w="3900" w:type="dxa"/>
                  <w:gridSpan w:val="2"/>
                  <w:tcBorders>
                    <w:top w:val="nil"/>
                    <w:left w:val="nil"/>
                    <w:bottom w:val="nil"/>
                    <w:right w:val="nil"/>
                  </w:tcBorders>
                  <w:shd w:val="clear" w:color="auto" w:fill="auto"/>
                  <w:noWrap/>
                  <w:vAlign w:val="center"/>
                  <w:hideMark/>
                </w:tcPr>
                <w:p w14:paraId="55822096"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Главный инженер филиала</w:t>
                  </w:r>
                </w:p>
              </w:tc>
              <w:tc>
                <w:tcPr>
                  <w:tcW w:w="880" w:type="dxa"/>
                  <w:tcBorders>
                    <w:top w:val="nil"/>
                    <w:left w:val="nil"/>
                    <w:bottom w:val="nil"/>
                    <w:right w:val="nil"/>
                  </w:tcBorders>
                  <w:shd w:val="clear" w:color="auto" w:fill="auto"/>
                  <w:noWrap/>
                  <w:vAlign w:val="bottom"/>
                  <w:hideMark/>
                </w:tcPr>
                <w:p w14:paraId="55822097"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98"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99" w14:textId="77777777" w:rsidR="000D49A4" w:rsidRPr="00994225" w:rsidRDefault="000D49A4" w:rsidP="004B3149">
                  <w:pPr>
                    <w:jc w:val="right"/>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9A" w14:textId="77777777" w:rsidR="000D49A4" w:rsidRPr="00994225" w:rsidRDefault="000D49A4" w:rsidP="004B3149">
                  <w:pPr>
                    <w:jc w:val="right"/>
                    <w:rPr>
                      <w:rFonts w:ascii="Arial" w:hAnsi="Arial" w:cs="Arial"/>
                      <w:color w:val="000000"/>
                      <w:sz w:val="16"/>
                      <w:szCs w:val="16"/>
                      <w:lang w:eastAsia="ru-RU"/>
                    </w:rPr>
                  </w:pPr>
                </w:p>
              </w:tc>
            </w:tr>
            <w:tr w:rsidR="000D49A4" w:rsidRPr="00994225" w14:paraId="558220A1" w14:textId="77777777" w:rsidTr="004B3149">
              <w:trPr>
                <w:trHeight w:val="300"/>
              </w:trPr>
              <w:tc>
                <w:tcPr>
                  <w:tcW w:w="3900" w:type="dxa"/>
                  <w:gridSpan w:val="2"/>
                  <w:tcBorders>
                    <w:top w:val="nil"/>
                    <w:left w:val="nil"/>
                    <w:bottom w:val="nil"/>
                    <w:right w:val="nil"/>
                  </w:tcBorders>
                  <w:shd w:val="clear" w:color="auto" w:fill="auto"/>
                  <w:noWrap/>
                  <w:vAlign w:val="center"/>
                  <w:hideMark/>
                </w:tcPr>
                <w:p w14:paraId="5582209C"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ПАО "</w:t>
                  </w:r>
                  <w:proofErr w:type="spellStart"/>
                  <w:r w:rsidRPr="00994225">
                    <w:rPr>
                      <w:rFonts w:ascii="Arial" w:hAnsi="Arial" w:cs="Arial"/>
                      <w:color w:val="000000"/>
                      <w:sz w:val="16"/>
                      <w:szCs w:val="16"/>
                      <w:lang w:eastAsia="ru-RU"/>
                    </w:rPr>
                    <w:t>ТрансКонтейнер</w:t>
                  </w:r>
                  <w:proofErr w:type="spellEnd"/>
                  <w:r w:rsidRPr="00994225">
                    <w:rPr>
                      <w:rFonts w:ascii="Arial" w:hAnsi="Arial" w:cs="Arial"/>
                      <w:color w:val="000000"/>
                      <w:sz w:val="16"/>
                      <w:szCs w:val="16"/>
                      <w:lang w:eastAsia="ru-RU"/>
                    </w:rPr>
                    <w:t xml:space="preserve">" на </w:t>
                  </w:r>
                  <w:proofErr w:type="spellStart"/>
                  <w:r w:rsidRPr="00994225">
                    <w:rPr>
                      <w:rFonts w:ascii="Arial" w:hAnsi="Arial" w:cs="Arial"/>
                      <w:color w:val="000000"/>
                      <w:sz w:val="16"/>
                      <w:szCs w:val="16"/>
                      <w:lang w:eastAsia="ru-RU"/>
                    </w:rPr>
                    <w:t>Кубышевской</w:t>
                  </w:r>
                  <w:proofErr w:type="spellEnd"/>
                  <w:r w:rsidRPr="00994225">
                    <w:rPr>
                      <w:rFonts w:ascii="Arial" w:hAnsi="Arial" w:cs="Arial"/>
                      <w:color w:val="000000"/>
                      <w:sz w:val="16"/>
                      <w:szCs w:val="16"/>
                      <w:lang w:eastAsia="ru-RU"/>
                    </w:rPr>
                    <w:t xml:space="preserve"> </w:t>
                  </w:r>
                  <w:proofErr w:type="spellStart"/>
                  <w:r w:rsidRPr="00994225">
                    <w:rPr>
                      <w:rFonts w:ascii="Arial" w:hAnsi="Arial" w:cs="Arial"/>
                      <w:color w:val="000000"/>
                      <w:sz w:val="16"/>
                      <w:szCs w:val="16"/>
                      <w:lang w:eastAsia="ru-RU"/>
                    </w:rPr>
                    <w:t>ж.д</w:t>
                  </w:r>
                  <w:proofErr w:type="spellEnd"/>
                  <w:r w:rsidRPr="00994225">
                    <w:rPr>
                      <w:rFonts w:ascii="Arial" w:hAnsi="Arial" w:cs="Arial"/>
                      <w:color w:val="000000"/>
                      <w:sz w:val="16"/>
                      <w:szCs w:val="16"/>
                      <w:lang w:eastAsia="ru-RU"/>
                    </w:rPr>
                    <w:t>.</w:t>
                  </w:r>
                </w:p>
              </w:tc>
              <w:tc>
                <w:tcPr>
                  <w:tcW w:w="880" w:type="dxa"/>
                  <w:tcBorders>
                    <w:top w:val="nil"/>
                    <w:left w:val="nil"/>
                    <w:bottom w:val="nil"/>
                    <w:right w:val="nil"/>
                  </w:tcBorders>
                  <w:shd w:val="clear" w:color="auto" w:fill="auto"/>
                  <w:noWrap/>
                  <w:vAlign w:val="bottom"/>
                  <w:hideMark/>
                </w:tcPr>
                <w:p w14:paraId="5582209D"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9E"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9F" w14:textId="77777777" w:rsidR="000D49A4" w:rsidRPr="00994225" w:rsidRDefault="000D49A4" w:rsidP="004B3149">
                  <w:pPr>
                    <w:jc w:val="right"/>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A0" w14:textId="77777777" w:rsidR="000D49A4" w:rsidRPr="00994225" w:rsidRDefault="000D49A4" w:rsidP="004B3149">
                  <w:pPr>
                    <w:jc w:val="right"/>
                    <w:rPr>
                      <w:rFonts w:ascii="Arial" w:hAnsi="Arial" w:cs="Arial"/>
                      <w:color w:val="000000"/>
                      <w:sz w:val="16"/>
                      <w:szCs w:val="16"/>
                      <w:lang w:eastAsia="ru-RU"/>
                    </w:rPr>
                  </w:pPr>
                </w:p>
              </w:tc>
            </w:tr>
            <w:tr w:rsidR="000D49A4" w:rsidRPr="00994225" w14:paraId="558220A7" w14:textId="77777777" w:rsidTr="004B3149">
              <w:trPr>
                <w:trHeight w:val="555"/>
              </w:trPr>
              <w:tc>
                <w:tcPr>
                  <w:tcW w:w="3900" w:type="dxa"/>
                  <w:gridSpan w:val="2"/>
                  <w:tcBorders>
                    <w:top w:val="nil"/>
                    <w:left w:val="nil"/>
                    <w:bottom w:val="nil"/>
                    <w:right w:val="nil"/>
                  </w:tcBorders>
                  <w:shd w:val="clear" w:color="auto" w:fill="auto"/>
                  <w:noWrap/>
                  <w:vAlign w:val="center"/>
                  <w:hideMark/>
                </w:tcPr>
                <w:p w14:paraId="558220A2"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______________________</w:t>
                  </w:r>
                  <w:r>
                    <w:rPr>
                      <w:rFonts w:ascii="Arial" w:hAnsi="Arial" w:cs="Arial"/>
                      <w:color w:val="000000"/>
                      <w:sz w:val="16"/>
                      <w:szCs w:val="16"/>
                      <w:lang w:eastAsia="ru-RU"/>
                    </w:rPr>
                    <w:t>ФИО</w:t>
                  </w:r>
                </w:p>
              </w:tc>
              <w:tc>
                <w:tcPr>
                  <w:tcW w:w="880" w:type="dxa"/>
                  <w:tcBorders>
                    <w:top w:val="nil"/>
                    <w:left w:val="nil"/>
                    <w:bottom w:val="nil"/>
                    <w:right w:val="nil"/>
                  </w:tcBorders>
                  <w:shd w:val="clear" w:color="auto" w:fill="auto"/>
                  <w:noWrap/>
                  <w:vAlign w:val="bottom"/>
                  <w:hideMark/>
                </w:tcPr>
                <w:p w14:paraId="558220A3"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A4"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A5" w14:textId="77777777" w:rsidR="000D49A4" w:rsidRPr="00994225" w:rsidRDefault="000D49A4" w:rsidP="004B3149">
                  <w:pPr>
                    <w:jc w:val="right"/>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A6" w14:textId="77777777" w:rsidR="000D49A4" w:rsidRPr="00994225" w:rsidRDefault="000D49A4" w:rsidP="004B3149">
                  <w:pPr>
                    <w:jc w:val="right"/>
                    <w:rPr>
                      <w:rFonts w:ascii="Arial" w:hAnsi="Arial" w:cs="Arial"/>
                      <w:color w:val="000000"/>
                      <w:sz w:val="16"/>
                      <w:szCs w:val="16"/>
                      <w:lang w:eastAsia="ru-RU"/>
                    </w:rPr>
                  </w:pPr>
                </w:p>
              </w:tc>
            </w:tr>
            <w:tr w:rsidR="000D49A4" w:rsidRPr="00994225" w14:paraId="558220AD" w14:textId="77777777" w:rsidTr="004B3149">
              <w:trPr>
                <w:trHeight w:val="300"/>
              </w:trPr>
              <w:tc>
                <w:tcPr>
                  <w:tcW w:w="3900" w:type="dxa"/>
                  <w:gridSpan w:val="2"/>
                  <w:tcBorders>
                    <w:top w:val="nil"/>
                    <w:left w:val="nil"/>
                    <w:bottom w:val="nil"/>
                    <w:right w:val="nil"/>
                  </w:tcBorders>
                  <w:shd w:val="clear" w:color="auto" w:fill="auto"/>
                  <w:noWrap/>
                  <w:vAlign w:val="center"/>
                  <w:hideMark/>
                </w:tcPr>
                <w:p w14:paraId="558220A8"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"____" ________________ 2025</w:t>
                  </w:r>
                </w:p>
              </w:tc>
              <w:tc>
                <w:tcPr>
                  <w:tcW w:w="880" w:type="dxa"/>
                  <w:tcBorders>
                    <w:top w:val="nil"/>
                    <w:left w:val="nil"/>
                    <w:bottom w:val="nil"/>
                    <w:right w:val="nil"/>
                  </w:tcBorders>
                  <w:shd w:val="clear" w:color="auto" w:fill="auto"/>
                  <w:noWrap/>
                  <w:vAlign w:val="bottom"/>
                  <w:hideMark/>
                </w:tcPr>
                <w:p w14:paraId="558220A9"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AA"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AB" w14:textId="77777777" w:rsidR="000D49A4" w:rsidRPr="00994225" w:rsidRDefault="000D49A4" w:rsidP="004B3149">
                  <w:pPr>
                    <w:jc w:val="right"/>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AC" w14:textId="77777777" w:rsidR="000D49A4" w:rsidRPr="00994225" w:rsidRDefault="000D49A4" w:rsidP="004B3149">
                  <w:pPr>
                    <w:jc w:val="right"/>
                    <w:rPr>
                      <w:rFonts w:ascii="Arial" w:hAnsi="Arial" w:cs="Arial"/>
                      <w:color w:val="000000"/>
                      <w:sz w:val="16"/>
                      <w:szCs w:val="16"/>
                      <w:lang w:eastAsia="ru-RU"/>
                    </w:rPr>
                  </w:pPr>
                </w:p>
              </w:tc>
            </w:tr>
            <w:tr w:rsidR="000D49A4" w:rsidRPr="00994225" w14:paraId="558220B4" w14:textId="77777777" w:rsidTr="004B3149">
              <w:trPr>
                <w:trHeight w:val="225"/>
              </w:trPr>
              <w:tc>
                <w:tcPr>
                  <w:tcW w:w="640" w:type="dxa"/>
                  <w:tcBorders>
                    <w:top w:val="nil"/>
                    <w:left w:val="nil"/>
                    <w:bottom w:val="nil"/>
                    <w:right w:val="nil"/>
                  </w:tcBorders>
                  <w:shd w:val="clear" w:color="auto" w:fill="auto"/>
                  <w:noWrap/>
                  <w:vAlign w:val="bottom"/>
                  <w:hideMark/>
                </w:tcPr>
                <w:p w14:paraId="558220AE"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0AF" w14:textId="77777777" w:rsidR="000D49A4" w:rsidRPr="00994225" w:rsidRDefault="000D49A4" w:rsidP="004B3149">
                  <w:pPr>
                    <w:rPr>
                      <w:rFonts w:ascii="Arial" w:hAnsi="Arial" w:cs="Arial"/>
                      <w:color w:val="000000"/>
                      <w:sz w:val="16"/>
                      <w:szCs w:val="16"/>
                      <w:lang w:eastAsia="ru-RU"/>
                    </w:rPr>
                  </w:pPr>
                </w:p>
              </w:tc>
              <w:tc>
                <w:tcPr>
                  <w:tcW w:w="880" w:type="dxa"/>
                  <w:tcBorders>
                    <w:top w:val="nil"/>
                    <w:left w:val="nil"/>
                    <w:bottom w:val="nil"/>
                    <w:right w:val="nil"/>
                  </w:tcBorders>
                  <w:shd w:val="clear" w:color="auto" w:fill="auto"/>
                  <w:noWrap/>
                  <w:vAlign w:val="bottom"/>
                  <w:hideMark/>
                </w:tcPr>
                <w:p w14:paraId="558220B0" w14:textId="77777777" w:rsidR="000D49A4" w:rsidRPr="00994225" w:rsidRDefault="000D49A4" w:rsidP="004B3149">
                  <w:pPr>
                    <w:rPr>
                      <w:rFonts w:ascii="Arial" w:hAnsi="Arial"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14:paraId="558220B1" w14:textId="77777777" w:rsidR="000D49A4" w:rsidRPr="00994225" w:rsidRDefault="000D49A4" w:rsidP="004B3149">
                  <w:pPr>
                    <w:rPr>
                      <w:rFonts w:ascii="Arial" w:hAnsi="Arial" w:cs="Arial"/>
                      <w:color w:val="000000"/>
                      <w:sz w:val="16"/>
                      <w:szCs w:val="16"/>
                      <w:lang w:eastAsia="ru-RU"/>
                    </w:rPr>
                  </w:pPr>
                </w:p>
              </w:tc>
              <w:tc>
                <w:tcPr>
                  <w:tcW w:w="2080" w:type="dxa"/>
                  <w:tcBorders>
                    <w:top w:val="nil"/>
                    <w:left w:val="nil"/>
                    <w:bottom w:val="nil"/>
                    <w:right w:val="nil"/>
                  </w:tcBorders>
                  <w:shd w:val="clear" w:color="auto" w:fill="auto"/>
                  <w:noWrap/>
                  <w:vAlign w:val="bottom"/>
                  <w:hideMark/>
                </w:tcPr>
                <w:p w14:paraId="558220B2" w14:textId="77777777" w:rsidR="000D49A4" w:rsidRPr="00994225" w:rsidRDefault="000D49A4" w:rsidP="004B3149">
                  <w:pPr>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0B3" w14:textId="77777777" w:rsidR="000D49A4" w:rsidRPr="00994225" w:rsidRDefault="000D49A4" w:rsidP="004B3149">
                  <w:pPr>
                    <w:rPr>
                      <w:rFonts w:ascii="Arial" w:hAnsi="Arial" w:cs="Arial"/>
                      <w:color w:val="000000"/>
                      <w:sz w:val="16"/>
                      <w:szCs w:val="16"/>
                      <w:lang w:eastAsia="ru-RU"/>
                    </w:rPr>
                  </w:pPr>
                </w:p>
              </w:tc>
            </w:tr>
            <w:tr w:rsidR="000D49A4" w:rsidRPr="00994225" w14:paraId="558220B6" w14:textId="77777777" w:rsidTr="004B3149">
              <w:trPr>
                <w:trHeight w:val="780"/>
              </w:trPr>
              <w:tc>
                <w:tcPr>
                  <w:tcW w:w="9980" w:type="dxa"/>
                  <w:gridSpan w:val="6"/>
                  <w:tcBorders>
                    <w:top w:val="nil"/>
                    <w:left w:val="nil"/>
                    <w:bottom w:val="nil"/>
                    <w:right w:val="nil"/>
                  </w:tcBorders>
                  <w:shd w:val="clear" w:color="auto" w:fill="auto"/>
                  <w:noWrap/>
                  <w:vAlign w:val="bottom"/>
                  <w:hideMark/>
                </w:tcPr>
                <w:p w14:paraId="558220B5" w14:textId="77777777" w:rsidR="000D49A4" w:rsidRPr="00994225" w:rsidRDefault="000D49A4" w:rsidP="004B3149">
                  <w:pPr>
                    <w:jc w:val="center"/>
                    <w:rPr>
                      <w:rFonts w:ascii="Arial" w:hAnsi="Arial" w:cs="Arial"/>
                      <w:b/>
                      <w:bCs/>
                      <w:sz w:val="28"/>
                      <w:szCs w:val="28"/>
                      <w:lang w:eastAsia="ru-RU"/>
                    </w:rPr>
                  </w:pPr>
                  <w:r w:rsidRPr="00994225">
                    <w:rPr>
                      <w:rFonts w:ascii="Arial" w:hAnsi="Arial" w:cs="Arial"/>
                      <w:b/>
                      <w:bCs/>
                      <w:sz w:val="28"/>
                      <w:szCs w:val="28"/>
                      <w:lang w:eastAsia="ru-RU"/>
                    </w:rPr>
                    <w:t>ДЕФЕКТНЫЙ АКТ  № 2025/01-П</w:t>
                  </w:r>
                </w:p>
              </w:tc>
            </w:tr>
            <w:tr w:rsidR="000D49A4" w:rsidRPr="00994225" w14:paraId="558220B8" w14:textId="77777777" w:rsidTr="004B3149">
              <w:trPr>
                <w:trHeight w:val="510"/>
              </w:trPr>
              <w:tc>
                <w:tcPr>
                  <w:tcW w:w="9980" w:type="dxa"/>
                  <w:gridSpan w:val="6"/>
                  <w:tcBorders>
                    <w:top w:val="nil"/>
                    <w:left w:val="nil"/>
                    <w:bottom w:val="single" w:sz="4" w:space="0" w:color="auto"/>
                    <w:right w:val="nil"/>
                  </w:tcBorders>
                  <w:shd w:val="clear" w:color="auto" w:fill="auto"/>
                  <w:vAlign w:val="bottom"/>
                  <w:hideMark/>
                </w:tcPr>
                <w:p w14:paraId="558220B7" w14:textId="77777777" w:rsidR="000D49A4" w:rsidRPr="00994225" w:rsidRDefault="000D49A4" w:rsidP="004B3149">
                  <w:pPr>
                    <w:jc w:val="center"/>
                    <w:rPr>
                      <w:rFonts w:ascii="Arial" w:hAnsi="Arial" w:cs="Arial"/>
                      <w:sz w:val="20"/>
                      <w:szCs w:val="20"/>
                      <w:lang w:eastAsia="ru-RU"/>
                    </w:rPr>
                  </w:pPr>
                  <w:r w:rsidRPr="00994225">
                    <w:rPr>
                      <w:rFonts w:ascii="Arial" w:hAnsi="Arial" w:cs="Arial"/>
                      <w:sz w:val="20"/>
                      <w:szCs w:val="20"/>
                      <w:lang w:eastAsia="ru-RU"/>
                    </w:rPr>
                    <w:t xml:space="preserve">Капитальный ремонт покрытия площадки контейнерной по переработке большегрузных контейнеров №85 КТ Пенза по адресу: </w:t>
                  </w:r>
                  <w:proofErr w:type="spellStart"/>
                  <w:r w:rsidRPr="00994225">
                    <w:rPr>
                      <w:rFonts w:ascii="Arial" w:hAnsi="Arial" w:cs="Arial"/>
                      <w:sz w:val="20"/>
                      <w:szCs w:val="20"/>
                      <w:lang w:eastAsia="ru-RU"/>
                    </w:rPr>
                    <w:t>г</w:t>
                  </w:r>
                  <w:proofErr w:type="gramStart"/>
                  <w:r w:rsidRPr="00994225">
                    <w:rPr>
                      <w:rFonts w:ascii="Arial" w:hAnsi="Arial" w:cs="Arial"/>
                      <w:sz w:val="20"/>
                      <w:szCs w:val="20"/>
                      <w:lang w:eastAsia="ru-RU"/>
                    </w:rPr>
                    <w:t>.П</w:t>
                  </w:r>
                  <w:proofErr w:type="gramEnd"/>
                  <w:r w:rsidRPr="00994225">
                    <w:rPr>
                      <w:rFonts w:ascii="Arial" w:hAnsi="Arial" w:cs="Arial"/>
                      <w:sz w:val="20"/>
                      <w:szCs w:val="20"/>
                      <w:lang w:eastAsia="ru-RU"/>
                    </w:rPr>
                    <w:t>енза</w:t>
                  </w:r>
                  <w:proofErr w:type="spellEnd"/>
                  <w:r w:rsidRPr="00994225">
                    <w:rPr>
                      <w:rFonts w:ascii="Arial" w:hAnsi="Arial" w:cs="Arial"/>
                      <w:sz w:val="20"/>
                      <w:szCs w:val="20"/>
                      <w:lang w:eastAsia="ru-RU"/>
                    </w:rPr>
                    <w:t xml:space="preserve">, </w:t>
                  </w:r>
                  <w:proofErr w:type="spellStart"/>
                  <w:r w:rsidRPr="00994225">
                    <w:rPr>
                      <w:rFonts w:ascii="Arial" w:hAnsi="Arial" w:cs="Arial"/>
                      <w:sz w:val="20"/>
                      <w:szCs w:val="20"/>
                      <w:lang w:eastAsia="ru-RU"/>
                    </w:rPr>
                    <w:t>ул.Чаадаева</w:t>
                  </w:r>
                  <w:proofErr w:type="spellEnd"/>
                  <w:r w:rsidRPr="00994225">
                    <w:rPr>
                      <w:rFonts w:ascii="Arial" w:hAnsi="Arial" w:cs="Arial"/>
                      <w:sz w:val="20"/>
                      <w:szCs w:val="20"/>
                      <w:lang w:eastAsia="ru-RU"/>
                    </w:rPr>
                    <w:t>, д.66</w:t>
                  </w:r>
                </w:p>
              </w:tc>
            </w:tr>
            <w:tr w:rsidR="000D49A4" w:rsidRPr="00994225" w14:paraId="558220BF" w14:textId="77777777" w:rsidTr="004B3149">
              <w:trPr>
                <w:trHeight w:val="570"/>
              </w:trPr>
              <w:tc>
                <w:tcPr>
                  <w:tcW w:w="640" w:type="dxa"/>
                  <w:tcBorders>
                    <w:top w:val="nil"/>
                    <w:left w:val="nil"/>
                    <w:bottom w:val="nil"/>
                    <w:right w:val="nil"/>
                  </w:tcBorders>
                  <w:shd w:val="clear" w:color="auto" w:fill="auto"/>
                  <w:noWrap/>
                  <w:vAlign w:val="center"/>
                  <w:hideMark/>
                </w:tcPr>
                <w:p w14:paraId="558220B9"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0BA" w14:textId="77777777" w:rsidR="000D49A4" w:rsidRPr="00994225" w:rsidRDefault="000D49A4" w:rsidP="004B3149">
                  <w:pPr>
                    <w:rPr>
                      <w:rFonts w:ascii="Calibri" w:hAnsi="Calibri" w:cs="Calibri"/>
                      <w:color w:val="000000"/>
                      <w:lang w:eastAsia="ru-RU"/>
                    </w:rPr>
                  </w:pPr>
                </w:p>
              </w:tc>
              <w:tc>
                <w:tcPr>
                  <w:tcW w:w="880" w:type="dxa"/>
                  <w:tcBorders>
                    <w:top w:val="nil"/>
                    <w:left w:val="nil"/>
                    <w:bottom w:val="nil"/>
                    <w:right w:val="nil"/>
                  </w:tcBorders>
                  <w:shd w:val="clear" w:color="auto" w:fill="auto"/>
                  <w:noWrap/>
                  <w:vAlign w:val="bottom"/>
                  <w:hideMark/>
                </w:tcPr>
                <w:p w14:paraId="558220BB"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0BC"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0BD" w14:textId="77777777" w:rsidR="000D49A4" w:rsidRPr="00994225" w:rsidRDefault="000D49A4" w:rsidP="004B3149">
                  <w:pPr>
                    <w:rPr>
                      <w:rFonts w:ascii="Calibri" w:hAnsi="Calibri" w:cs="Calibri"/>
                      <w:color w:val="000000"/>
                      <w:lang w:eastAsia="ru-RU"/>
                    </w:rPr>
                  </w:pPr>
                </w:p>
              </w:tc>
              <w:tc>
                <w:tcPr>
                  <w:tcW w:w="2000" w:type="dxa"/>
                  <w:tcBorders>
                    <w:top w:val="nil"/>
                    <w:left w:val="nil"/>
                    <w:bottom w:val="nil"/>
                    <w:right w:val="nil"/>
                  </w:tcBorders>
                  <w:shd w:val="clear" w:color="auto" w:fill="auto"/>
                  <w:noWrap/>
                  <w:vAlign w:val="bottom"/>
                  <w:hideMark/>
                </w:tcPr>
                <w:p w14:paraId="558220BE" w14:textId="77777777" w:rsidR="000D49A4" w:rsidRPr="00994225" w:rsidRDefault="000D49A4" w:rsidP="004B3149">
                  <w:pPr>
                    <w:rPr>
                      <w:rFonts w:ascii="Calibri" w:hAnsi="Calibri" w:cs="Calibri"/>
                      <w:color w:val="000000"/>
                      <w:lang w:eastAsia="ru-RU"/>
                    </w:rPr>
                  </w:pPr>
                </w:p>
              </w:tc>
            </w:tr>
            <w:tr w:rsidR="000D49A4" w:rsidRPr="00994225" w14:paraId="558220C6" w14:textId="77777777" w:rsidTr="004B3149">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220C0"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xml:space="preserve">№ </w:t>
                  </w:r>
                  <w:proofErr w:type="gramStart"/>
                  <w:r w:rsidRPr="00994225">
                    <w:rPr>
                      <w:rFonts w:ascii="Arial" w:hAnsi="Arial" w:cs="Arial"/>
                      <w:color w:val="000000"/>
                      <w:sz w:val="16"/>
                      <w:szCs w:val="16"/>
                      <w:lang w:eastAsia="ru-RU"/>
                    </w:rPr>
                    <w:t>п</w:t>
                  </w:r>
                  <w:proofErr w:type="gramEnd"/>
                  <w:r w:rsidRPr="00994225">
                    <w:rPr>
                      <w:rFonts w:ascii="Arial" w:hAnsi="Arial" w:cs="Arial"/>
                      <w:color w:val="000000"/>
                      <w:sz w:val="16"/>
                      <w:szCs w:val="16"/>
                      <w:lang w:eastAsia="ru-RU"/>
                    </w:rPr>
                    <w:t>/п</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558220C1"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58220C2"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58220C3"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Кол.</w:t>
                  </w:r>
                </w:p>
              </w:tc>
              <w:tc>
                <w:tcPr>
                  <w:tcW w:w="2080" w:type="dxa"/>
                  <w:tcBorders>
                    <w:top w:val="single" w:sz="4" w:space="0" w:color="auto"/>
                    <w:left w:val="nil"/>
                    <w:bottom w:val="single" w:sz="4" w:space="0" w:color="auto"/>
                    <w:right w:val="single" w:sz="4" w:space="0" w:color="auto"/>
                  </w:tcBorders>
                  <w:shd w:val="clear" w:color="auto" w:fill="auto"/>
                  <w:vAlign w:val="center"/>
                  <w:hideMark/>
                </w:tcPr>
                <w:p w14:paraId="558220C4"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Обоснование</w:t>
                  </w:r>
                </w:p>
              </w:tc>
              <w:tc>
                <w:tcPr>
                  <w:tcW w:w="2000" w:type="dxa"/>
                  <w:tcBorders>
                    <w:top w:val="single" w:sz="4" w:space="0" w:color="auto"/>
                    <w:left w:val="nil"/>
                    <w:bottom w:val="single" w:sz="4" w:space="0" w:color="auto"/>
                    <w:right w:val="single" w:sz="4" w:space="0" w:color="auto"/>
                  </w:tcBorders>
                  <w:shd w:val="clear" w:color="auto" w:fill="auto"/>
                  <w:noWrap/>
                  <w:vAlign w:val="center"/>
                  <w:hideMark/>
                </w:tcPr>
                <w:p w14:paraId="558220C5"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Примечание</w:t>
                  </w:r>
                </w:p>
              </w:tc>
            </w:tr>
            <w:tr w:rsidR="000D49A4" w:rsidRPr="00994225" w14:paraId="558220CD" w14:textId="77777777" w:rsidTr="004B3149">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58220C7"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w:t>
                  </w:r>
                </w:p>
              </w:tc>
              <w:tc>
                <w:tcPr>
                  <w:tcW w:w="3260" w:type="dxa"/>
                  <w:tcBorders>
                    <w:top w:val="nil"/>
                    <w:left w:val="nil"/>
                    <w:bottom w:val="single" w:sz="4" w:space="0" w:color="auto"/>
                    <w:right w:val="single" w:sz="4" w:space="0" w:color="auto"/>
                  </w:tcBorders>
                  <w:shd w:val="clear" w:color="auto" w:fill="auto"/>
                  <w:noWrap/>
                  <w:vAlign w:val="center"/>
                  <w:hideMark/>
                </w:tcPr>
                <w:p w14:paraId="558220C8"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2</w:t>
                  </w:r>
                </w:p>
              </w:tc>
              <w:tc>
                <w:tcPr>
                  <w:tcW w:w="880" w:type="dxa"/>
                  <w:tcBorders>
                    <w:top w:val="nil"/>
                    <w:left w:val="nil"/>
                    <w:bottom w:val="single" w:sz="4" w:space="0" w:color="auto"/>
                    <w:right w:val="single" w:sz="4" w:space="0" w:color="auto"/>
                  </w:tcBorders>
                  <w:shd w:val="clear" w:color="auto" w:fill="auto"/>
                  <w:noWrap/>
                  <w:vAlign w:val="center"/>
                  <w:hideMark/>
                </w:tcPr>
                <w:p w14:paraId="558220C9"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3</w:t>
                  </w:r>
                </w:p>
              </w:tc>
              <w:tc>
                <w:tcPr>
                  <w:tcW w:w="1120" w:type="dxa"/>
                  <w:tcBorders>
                    <w:top w:val="nil"/>
                    <w:left w:val="nil"/>
                    <w:bottom w:val="single" w:sz="4" w:space="0" w:color="auto"/>
                    <w:right w:val="single" w:sz="4" w:space="0" w:color="auto"/>
                  </w:tcBorders>
                  <w:shd w:val="clear" w:color="auto" w:fill="auto"/>
                  <w:noWrap/>
                  <w:vAlign w:val="center"/>
                  <w:hideMark/>
                </w:tcPr>
                <w:p w14:paraId="558220CA"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4</w:t>
                  </w:r>
                </w:p>
              </w:tc>
              <w:tc>
                <w:tcPr>
                  <w:tcW w:w="2080" w:type="dxa"/>
                  <w:tcBorders>
                    <w:top w:val="nil"/>
                    <w:left w:val="nil"/>
                    <w:bottom w:val="single" w:sz="4" w:space="0" w:color="auto"/>
                    <w:right w:val="single" w:sz="4" w:space="0" w:color="auto"/>
                  </w:tcBorders>
                  <w:shd w:val="clear" w:color="auto" w:fill="auto"/>
                  <w:noWrap/>
                  <w:vAlign w:val="center"/>
                  <w:hideMark/>
                </w:tcPr>
                <w:p w14:paraId="558220CB"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5</w:t>
                  </w:r>
                </w:p>
              </w:tc>
              <w:tc>
                <w:tcPr>
                  <w:tcW w:w="2000" w:type="dxa"/>
                  <w:tcBorders>
                    <w:top w:val="nil"/>
                    <w:left w:val="nil"/>
                    <w:bottom w:val="single" w:sz="4" w:space="0" w:color="auto"/>
                    <w:right w:val="single" w:sz="4" w:space="0" w:color="auto"/>
                  </w:tcBorders>
                  <w:shd w:val="clear" w:color="auto" w:fill="auto"/>
                  <w:noWrap/>
                  <w:vAlign w:val="center"/>
                  <w:hideMark/>
                </w:tcPr>
                <w:p w14:paraId="558220CC"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6</w:t>
                  </w:r>
                </w:p>
              </w:tc>
            </w:tr>
            <w:tr w:rsidR="000D49A4" w:rsidRPr="00994225" w14:paraId="558220CF" w14:textId="77777777" w:rsidTr="004B3149">
              <w:trPr>
                <w:trHeight w:val="300"/>
              </w:trPr>
              <w:tc>
                <w:tcPr>
                  <w:tcW w:w="9980" w:type="dxa"/>
                  <w:gridSpan w:val="6"/>
                  <w:tcBorders>
                    <w:top w:val="nil"/>
                    <w:left w:val="single" w:sz="4" w:space="0" w:color="auto"/>
                    <w:bottom w:val="single" w:sz="4" w:space="0" w:color="auto"/>
                    <w:right w:val="single" w:sz="4" w:space="0" w:color="000000"/>
                  </w:tcBorders>
                  <w:shd w:val="clear" w:color="auto" w:fill="auto"/>
                  <w:hideMark/>
                </w:tcPr>
                <w:p w14:paraId="558220CE" w14:textId="77777777" w:rsidR="000D49A4" w:rsidRPr="00994225" w:rsidRDefault="000D49A4" w:rsidP="004B3149">
                  <w:pPr>
                    <w:rPr>
                      <w:rFonts w:ascii="Arial" w:hAnsi="Arial" w:cs="Arial"/>
                      <w:b/>
                      <w:bCs/>
                      <w:color w:val="000000"/>
                      <w:sz w:val="18"/>
                      <w:szCs w:val="18"/>
                      <w:lang w:eastAsia="ru-RU"/>
                    </w:rPr>
                  </w:pPr>
                  <w:r w:rsidRPr="00994225">
                    <w:rPr>
                      <w:rFonts w:ascii="Arial" w:hAnsi="Arial" w:cs="Arial"/>
                      <w:b/>
                      <w:bCs/>
                      <w:color w:val="000000"/>
                      <w:sz w:val="18"/>
                      <w:szCs w:val="18"/>
                      <w:lang w:eastAsia="ru-RU"/>
                    </w:rPr>
                    <w:t>Раздел 1. капитальный ремонт покрытия</w:t>
                  </w:r>
                </w:p>
              </w:tc>
            </w:tr>
            <w:tr w:rsidR="000D49A4" w:rsidRPr="00994225" w14:paraId="558220D6" w14:textId="77777777" w:rsidTr="004B3149">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558220D0"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w:t>
                  </w:r>
                </w:p>
              </w:tc>
              <w:tc>
                <w:tcPr>
                  <w:tcW w:w="3260" w:type="dxa"/>
                  <w:tcBorders>
                    <w:top w:val="nil"/>
                    <w:left w:val="nil"/>
                    <w:bottom w:val="single" w:sz="4" w:space="0" w:color="auto"/>
                    <w:right w:val="single" w:sz="4" w:space="0" w:color="auto"/>
                  </w:tcBorders>
                  <w:shd w:val="clear" w:color="auto" w:fill="auto"/>
                  <w:hideMark/>
                </w:tcPr>
                <w:p w14:paraId="558220D1"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Разборка покрытия площадки из сборных железобетонных плит ПАГ-18</w:t>
                  </w:r>
                </w:p>
              </w:tc>
              <w:tc>
                <w:tcPr>
                  <w:tcW w:w="880" w:type="dxa"/>
                  <w:tcBorders>
                    <w:top w:val="nil"/>
                    <w:left w:val="nil"/>
                    <w:bottom w:val="single" w:sz="4" w:space="0" w:color="auto"/>
                    <w:right w:val="single" w:sz="4" w:space="0" w:color="auto"/>
                  </w:tcBorders>
                  <w:shd w:val="clear" w:color="auto" w:fill="auto"/>
                  <w:hideMark/>
                </w:tcPr>
                <w:p w14:paraId="558220D2"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100 м3</w:t>
                  </w:r>
                </w:p>
              </w:tc>
              <w:tc>
                <w:tcPr>
                  <w:tcW w:w="1120" w:type="dxa"/>
                  <w:tcBorders>
                    <w:top w:val="nil"/>
                    <w:left w:val="nil"/>
                    <w:bottom w:val="single" w:sz="4" w:space="0" w:color="auto"/>
                    <w:right w:val="nil"/>
                  </w:tcBorders>
                  <w:shd w:val="clear" w:color="auto" w:fill="auto"/>
                  <w:hideMark/>
                </w:tcPr>
                <w:p w14:paraId="558220D3"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2,1384</w:t>
                  </w:r>
                </w:p>
              </w:tc>
              <w:tc>
                <w:tcPr>
                  <w:tcW w:w="2080" w:type="dxa"/>
                  <w:tcBorders>
                    <w:top w:val="nil"/>
                    <w:left w:val="single" w:sz="4" w:space="0" w:color="auto"/>
                    <w:bottom w:val="single" w:sz="4" w:space="0" w:color="auto"/>
                    <w:right w:val="single" w:sz="4" w:space="0" w:color="auto"/>
                  </w:tcBorders>
                  <w:shd w:val="clear" w:color="auto" w:fill="auto"/>
                  <w:hideMark/>
                </w:tcPr>
                <w:p w14:paraId="558220D4"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D5"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xml:space="preserve">с погрузкой и вывозом строительного мусора от разборки  плит с территории заказчика </w:t>
                  </w:r>
                </w:p>
              </w:tc>
            </w:tr>
            <w:tr w:rsidR="000D49A4" w:rsidRPr="00994225" w14:paraId="558220DD" w14:textId="77777777" w:rsidTr="004B3149">
              <w:trPr>
                <w:trHeight w:val="1350"/>
              </w:trPr>
              <w:tc>
                <w:tcPr>
                  <w:tcW w:w="640" w:type="dxa"/>
                  <w:tcBorders>
                    <w:top w:val="nil"/>
                    <w:left w:val="single" w:sz="4" w:space="0" w:color="auto"/>
                    <w:bottom w:val="single" w:sz="4" w:space="0" w:color="auto"/>
                    <w:right w:val="single" w:sz="4" w:space="0" w:color="auto"/>
                  </w:tcBorders>
                  <w:shd w:val="clear" w:color="auto" w:fill="auto"/>
                  <w:hideMark/>
                </w:tcPr>
                <w:p w14:paraId="558220D7"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2</w:t>
                  </w:r>
                </w:p>
              </w:tc>
              <w:tc>
                <w:tcPr>
                  <w:tcW w:w="3260" w:type="dxa"/>
                  <w:tcBorders>
                    <w:top w:val="nil"/>
                    <w:left w:val="nil"/>
                    <w:bottom w:val="single" w:sz="4" w:space="0" w:color="auto"/>
                    <w:right w:val="single" w:sz="4" w:space="0" w:color="auto"/>
                  </w:tcBorders>
                  <w:shd w:val="clear" w:color="auto" w:fill="auto"/>
                  <w:hideMark/>
                </w:tcPr>
                <w:p w14:paraId="558220D8"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Ремонт мест просадок щебнем</w:t>
                  </w:r>
                </w:p>
              </w:tc>
              <w:tc>
                <w:tcPr>
                  <w:tcW w:w="880" w:type="dxa"/>
                  <w:tcBorders>
                    <w:top w:val="nil"/>
                    <w:left w:val="nil"/>
                    <w:bottom w:val="single" w:sz="4" w:space="0" w:color="auto"/>
                    <w:right w:val="single" w:sz="4" w:space="0" w:color="auto"/>
                  </w:tcBorders>
                  <w:shd w:val="clear" w:color="auto" w:fill="auto"/>
                  <w:hideMark/>
                </w:tcPr>
                <w:p w14:paraId="558220D9"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0DA"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118,8</w:t>
                  </w:r>
                </w:p>
              </w:tc>
              <w:tc>
                <w:tcPr>
                  <w:tcW w:w="2080" w:type="dxa"/>
                  <w:tcBorders>
                    <w:top w:val="nil"/>
                    <w:left w:val="single" w:sz="4" w:space="0" w:color="auto"/>
                    <w:bottom w:val="single" w:sz="4" w:space="0" w:color="auto"/>
                    <w:right w:val="single" w:sz="4" w:space="0" w:color="auto"/>
                  </w:tcBorders>
                  <w:shd w:val="clear" w:color="auto" w:fill="auto"/>
                  <w:hideMark/>
                </w:tcPr>
                <w:p w14:paraId="558220DB"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DC"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работы выполняются только при вскрытии подземных вод и подтверждаются фактическим выполнением</w:t>
                  </w:r>
                </w:p>
              </w:tc>
            </w:tr>
            <w:tr w:rsidR="000D49A4" w:rsidRPr="00994225" w14:paraId="558220E4"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0DE"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0DF"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Щебень М 1000, фракция 70-150 мм, группа 2</w:t>
                  </w:r>
                </w:p>
              </w:tc>
              <w:tc>
                <w:tcPr>
                  <w:tcW w:w="880" w:type="dxa"/>
                  <w:tcBorders>
                    <w:top w:val="nil"/>
                    <w:left w:val="nil"/>
                    <w:bottom w:val="single" w:sz="4" w:space="0" w:color="auto"/>
                    <w:right w:val="single" w:sz="4" w:space="0" w:color="auto"/>
                  </w:tcBorders>
                  <w:shd w:val="clear" w:color="auto" w:fill="auto"/>
                  <w:hideMark/>
                </w:tcPr>
                <w:p w14:paraId="558220E0"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0E1"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148,5</w:t>
                  </w:r>
                </w:p>
              </w:tc>
              <w:tc>
                <w:tcPr>
                  <w:tcW w:w="2080" w:type="dxa"/>
                  <w:tcBorders>
                    <w:top w:val="nil"/>
                    <w:left w:val="single" w:sz="4" w:space="0" w:color="auto"/>
                    <w:bottom w:val="single" w:sz="4" w:space="0" w:color="auto"/>
                    <w:right w:val="single" w:sz="4" w:space="0" w:color="auto"/>
                  </w:tcBorders>
                  <w:shd w:val="clear" w:color="auto" w:fill="auto"/>
                  <w:hideMark/>
                </w:tcPr>
                <w:p w14:paraId="558220E2"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E3"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марка щебня не ниже М1000</w:t>
                  </w:r>
                </w:p>
              </w:tc>
            </w:tr>
            <w:tr w:rsidR="000D49A4" w:rsidRPr="00994225" w14:paraId="558220EB" w14:textId="77777777" w:rsidTr="004B3149">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558220E5"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3</w:t>
                  </w:r>
                </w:p>
              </w:tc>
              <w:tc>
                <w:tcPr>
                  <w:tcW w:w="3260" w:type="dxa"/>
                  <w:tcBorders>
                    <w:top w:val="nil"/>
                    <w:left w:val="nil"/>
                    <w:bottom w:val="single" w:sz="4" w:space="0" w:color="auto"/>
                    <w:right w:val="single" w:sz="4" w:space="0" w:color="auto"/>
                  </w:tcBorders>
                  <w:shd w:val="clear" w:color="auto" w:fill="auto"/>
                  <w:hideMark/>
                </w:tcPr>
                <w:p w14:paraId="558220E6"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Исправление профиля оснований: щебеночных с добавлением нового материала (</w:t>
                  </w:r>
                  <w:proofErr w:type="spellStart"/>
                  <w:r w:rsidRPr="00994225">
                    <w:rPr>
                      <w:rFonts w:ascii="Arial" w:hAnsi="Arial" w:cs="Arial"/>
                      <w:color w:val="000000"/>
                      <w:sz w:val="16"/>
                      <w:szCs w:val="16"/>
                      <w:lang w:eastAsia="ru-RU"/>
                    </w:rPr>
                    <w:t>δ</w:t>
                  </w:r>
                  <w:proofErr w:type="gramStart"/>
                  <w:r w:rsidRPr="00994225">
                    <w:rPr>
                      <w:rFonts w:ascii="Arial" w:hAnsi="Arial" w:cs="Arial"/>
                      <w:color w:val="000000"/>
                      <w:sz w:val="16"/>
                      <w:szCs w:val="16"/>
                      <w:lang w:eastAsia="ru-RU"/>
                    </w:rPr>
                    <w:t>ср</w:t>
                  </w:r>
                  <w:proofErr w:type="spellEnd"/>
                  <w:proofErr w:type="gramEnd"/>
                  <w:r w:rsidRPr="00994225">
                    <w:rPr>
                      <w:rFonts w:ascii="Arial" w:hAnsi="Arial" w:cs="Arial"/>
                      <w:color w:val="000000"/>
                      <w:sz w:val="16"/>
                      <w:szCs w:val="16"/>
                      <w:lang w:eastAsia="ru-RU"/>
                    </w:rPr>
                    <w:t>= 5см)</w:t>
                  </w:r>
                </w:p>
              </w:tc>
              <w:tc>
                <w:tcPr>
                  <w:tcW w:w="880" w:type="dxa"/>
                  <w:tcBorders>
                    <w:top w:val="nil"/>
                    <w:left w:val="nil"/>
                    <w:bottom w:val="single" w:sz="4" w:space="0" w:color="auto"/>
                    <w:right w:val="single" w:sz="4" w:space="0" w:color="auto"/>
                  </w:tcBorders>
                  <w:shd w:val="clear" w:color="auto" w:fill="auto"/>
                  <w:hideMark/>
                </w:tcPr>
                <w:p w14:paraId="558220E7"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1000 м</w:t>
                  </w:r>
                  <w:proofErr w:type="gramStart"/>
                  <w:r w:rsidRPr="00994225">
                    <w:rPr>
                      <w:rFonts w:ascii="Arial" w:hAnsi="Arial" w:cs="Arial"/>
                      <w:color w:val="000000"/>
                      <w:sz w:val="16"/>
                      <w:szCs w:val="16"/>
                      <w:lang w:eastAsia="ru-RU"/>
                    </w:rPr>
                    <w:t>2</w:t>
                  </w:r>
                  <w:proofErr w:type="gramEnd"/>
                </w:p>
              </w:tc>
              <w:tc>
                <w:tcPr>
                  <w:tcW w:w="1120" w:type="dxa"/>
                  <w:tcBorders>
                    <w:top w:val="nil"/>
                    <w:left w:val="nil"/>
                    <w:bottom w:val="single" w:sz="4" w:space="0" w:color="auto"/>
                    <w:right w:val="nil"/>
                  </w:tcBorders>
                  <w:shd w:val="clear" w:color="auto" w:fill="auto"/>
                  <w:hideMark/>
                </w:tcPr>
                <w:p w14:paraId="558220E8"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1,188</w:t>
                  </w:r>
                </w:p>
              </w:tc>
              <w:tc>
                <w:tcPr>
                  <w:tcW w:w="2080" w:type="dxa"/>
                  <w:tcBorders>
                    <w:top w:val="nil"/>
                    <w:left w:val="single" w:sz="4" w:space="0" w:color="auto"/>
                    <w:bottom w:val="single" w:sz="4" w:space="0" w:color="auto"/>
                    <w:right w:val="single" w:sz="4" w:space="0" w:color="auto"/>
                  </w:tcBorders>
                  <w:shd w:val="clear" w:color="auto" w:fill="auto"/>
                  <w:hideMark/>
                </w:tcPr>
                <w:p w14:paraId="558220E9"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EA"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с учетом планировки под отметки</w:t>
                  </w:r>
                </w:p>
              </w:tc>
            </w:tr>
            <w:tr w:rsidR="000D49A4" w:rsidRPr="00994225" w14:paraId="558220F2"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0EC"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0ED"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Щебень М 1000, фракция 10-20 мм, группа 2</w:t>
                  </w:r>
                </w:p>
              </w:tc>
              <w:tc>
                <w:tcPr>
                  <w:tcW w:w="880" w:type="dxa"/>
                  <w:tcBorders>
                    <w:top w:val="nil"/>
                    <w:left w:val="nil"/>
                    <w:bottom w:val="single" w:sz="4" w:space="0" w:color="auto"/>
                    <w:right w:val="single" w:sz="4" w:space="0" w:color="auto"/>
                  </w:tcBorders>
                  <w:shd w:val="clear" w:color="auto" w:fill="auto"/>
                  <w:hideMark/>
                </w:tcPr>
                <w:p w14:paraId="558220EE"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0EF"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7,9002</w:t>
                  </w:r>
                </w:p>
              </w:tc>
              <w:tc>
                <w:tcPr>
                  <w:tcW w:w="2080" w:type="dxa"/>
                  <w:tcBorders>
                    <w:top w:val="nil"/>
                    <w:left w:val="single" w:sz="4" w:space="0" w:color="auto"/>
                    <w:bottom w:val="single" w:sz="4" w:space="0" w:color="auto"/>
                    <w:right w:val="single" w:sz="4" w:space="0" w:color="auto"/>
                  </w:tcBorders>
                  <w:shd w:val="clear" w:color="auto" w:fill="auto"/>
                  <w:hideMark/>
                </w:tcPr>
                <w:p w14:paraId="558220F0"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F1"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марка щебня не ниже М1000</w:t>
                  </w:r>
                </w:p>
              </w:tc>
            </w:tr>
            <w:tr w:rsidR="000D49A4" w:rsidRPr="00994225" w14:paraId="558220F9"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0F3"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0F4"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Щебень М 1000, фракция 70-150 мм, группа 2</w:t>
                  </w:r>
                </w:p>
              </w:tc>
              <w:tc>
                <w:tcPr>
                  <w:tcW w:w="880" w:type="dxa"/>
                  <w:tcBorders>
                    <w:top w:val="nil"/>
                    <w:left w:val="nil"/>
                    <w:bottom w:val="single" w:sz="4" w:space="0" w:color="auto"/>
                    <w:right w:val="single" w:sz="4" w:space="0" w:color="auto"/>
                  </w:tcBorders>
                  <w:shd w:val="clear" w:color="auto" w:fill="auto"/>
                  <w:hideMark/>
                </w:tcPr>
                <w:p w14:paraId="558220F5"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0F6"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19,7505</w:t>
                  </w:r>
                </w:p>
              </w:tc>
              <w:tc>
                <w:tcPr>
                  <w:tcW w:w="2080" w:type="dxa"/>
                  <w:tcBorders>
                    <w:top w:val="nil"/>
                    <w:left w:val="single" w:sz="4" w:space="0" w:color="auto"/>
                    <w:bottom w:val="single" w:sz="4" w:space="0" w:color="auto"/>
                    <w:right w:val="single" w:sz="4" w:space="0" w:color="auto"/>
                  </w:tcBorders>
                  <w:shd w:val="clear" w:color="auto" w:fill="auto"/>
                  <w:hideMark/>
                </w:tcPr>
                <w:p w14:paraId="558220F7"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F8"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марка щебня не ниже М1000</w:t>
                  </w:r>
                </w:p>
              </w:tc>
            </w:tr>
            <w:tr w:rsidR="000D49A4" w:rsidRPr="00994225" w14:paraId="55822100"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0FA"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0FB"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Щебень М 1000, фракция 40-80(70) мм, группа 2</w:t>
                  </w:r>
                </w:p>
              </w:tc>
              <w:tc>
                <w:tcPr>
                  <w:tcW w:w="880" w:type="dxa"/>
                  <w:tcBorders>
                    <w:top w:val="nil"/>
                    <w:left w:val="nil"/>
                    <w:bottom w:val="single" w:sz="4" w:space="0" w:color="auto"/>
                    <w:right w:val="single" w:sz="4" w:space="0" w:color="auto"/>
                  </w:tcBorders>
                  <w:shd w:val="clear" w:color="auto" w:fill="auto"/>
                  <w:hideMark/>
                </w:tcPr>
                <w:p w14:paraId="558220FC"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0FD"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51,3513</w:t>
                  </w:r>
                </w:p>
              </w:tc>
              <w:tc>
                <w:tcPr>
                  <w:tcW w:w="2080" w:type="dxa"/>
                  <w:tcBorders>
                    <w:top w:val="nil"/>
                    <w:left w:val="single" w:sz="4" w:space="0" w:color="auto"/>
                    <w:bottom w:val="single" w:sz="4" w:space="0" w:color="auto"/>
                    <w:right w:val="single" w:sz="4" w:space="0" w:color="auto"/>
                  </w:tcBorders>
                  <w:shd w:val="clear" w:color="auto" w:fill="auto"/>
                  <w:hideMark/>
                </w:tcPr>
                <w:p w14:paraId="558220FE"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0FF"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марка щебня не ниже М1000</w:t>
                  </w:r>
                </w:p>
              </w:tc>
            </w:tr>
            <w:tr w:rsidR="000D49A4" w:rsidRPr="00994225" w14:paraId="55822107" w14:textId="77777777" w:rsidTr="004B3149">
              <w:trPr>
                <w:trHeight w:val="900"/>
              </w:trPr>
              <w:tc>
                <w:tcPr>
                  <w:tcW w:w="640" w:type="dxa"/>
                  <w:tcBorders>
                    <w:top w:val="nil"/>
                    <w:left w:val="single" w:sz="4" w:space="0" w:color="auto"/>
                    <w:bottom w:val="single" w:sz="4" w:space="0" w:color="auto"/>
                    <w:right w:val="single" w:sz="4" w:space="0" w:color="auto"/>
                  </w:tcBorders>
                  <w:shd w:val="clear" w:color="auto" w:fill="auto"/>
                  <w:hideMark/>
                </w:tcPr>
                <w:p w14:paraId="55822101"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4</w:t>
                  </w:r>
                </w:p>
              </w:tc>
              <w:tc>
                <w:tcPr>
                  <w:tcW w:w="3260" w:type="dxa"/>
                  <w:tcBorders>
                    <w:top w:val="nil"/>
                    <w:left w:val="nil"/>
                    <w:bottom w:val="single" w:sz="4" w:space="0" w:color="auto"/>
                    <w:right w:val="single" w:sz="4" w:space="0" w:color="auto"/>
                  </w:tcBorders>
                  <w:shd w:val="clear" w:color="auto" w:fill="auto"/>
                  <w:hideMark/>
                </w:tcPr>
                <w:p w14:paraId="55822102"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xml:space="preserve">Устройство щебеночных оснований, обработанных в верхней части </w:t>
                  </w:r>
                  <w:proofErr w:type="spellStart"/>
                  <w:r w:rsidRPr="00994225">
                    <w:rPr>
                      <w:rFonts w:ascii="Arial" w:hAnsi="Arial" w:cs="Arial"/>
                      <w:color w:val="000000"/>
                      <w:sz w:val="16"/>
                      <w:szCs w:val="16"/>
                      <w:lang w:eastAsia="ru-RU"/>
                    </w:rPr>
                    <w:t>пескоцементной</w:t>
                  </w:r>
                  <w:proofErr w:type="spellEnd"/>
                  <w:r w:rsidRPr="00994225">
                    <w:rPr>
                      <w:rFonts w:ascii="Arial" w:hAnsi="Arial" w:cs="Arial"/>
                      <w:color w:val="000000"/>
                      <w:sz w:val="16"/>
                      <w:szCs w:val="16"/>
                      <w:lang w:eastAsia="ru-RU"/>
                    </w:rPr>
                    <w:t xml:space="preserve"> смесью, толщина слоя 18 см с уплотнением: </w:t>
                  </w:r>
                  <w:proofErr w:type="spellStart"/>
                  <w:r w:rsidRPr="00994225">
                    <w:rPr>
                      <w:rFonts w:ascii="Arial" w:hAnsi="Arial" w:cs="Arial"/>
                      <w:color w:val="000000"/>
                      <w:sz w:val="16"/>
                      <w:szCs w:val="16"/>
                      <w:lang w:eastAsia="ru-RU"/>
                    </w:rPr>
                    <w:t>виброкатками</w:t>
                  </w:r>
                  <w:proofErr w:type="spellEnd"/>
                </w:p>
              </w:tc>
              <w:tc>
                <w:tcPr>
                  <w:tcW w:w="880" w:type="dxa"/>
                  <w:tcBorders>
                    <w:top w:val="nil"/>
                    <w:left w:val="nil"/>
                    <w:bottom w:val="single" w:sz="4" w:space="0" w:color="auto"/>
                    <w:right w:val="single" w:sz="4" w:space="0" w:color="auto"/>
                  </w:tcBorders>
                  <w:shd w:val="clear" w:color="auto" w:fill="auto"/>
                  <w:hideMark/>
                </w:tcPr>
                <w:p w14:paraId="55822103"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1000 м</w:t>
                  </w:r>
                  <w:proofErr w:type="gramStart"/>
                  <w:r w:rsidRPr="00994225">
                    <w:rPr>
                      <w:rFonts w:ascii="Arial" w:hAnsi="Arial" w:cs="Arial"/>
                      <w:color w:val="000000"/>
                      <w:sz w:val="16"/>
                      <w:szCs w:val="16"/>
                      <w:lang w:eastAsia="ru-RU"/>
                    </w:rPr>
                    <w:t>2</w:t>
                  </w:r>
                  <w:proofErr w:type="gramEnd"/>
                </w:p>
              </w:tc>
              <w:tc>
                <w:tcPr>
                  <w:tcW w:w="1120" w:type="dxa"/>
                  <w:tcBorders>
                    <w:top w:val="nil"/>
                    <w:left w:val="nil"/>
                    <w:bottom w:val="single" w:sz="4" w:space="0" w:color="auto"/>
                    <w:right w:val="nil"/>
                  </w:tcBorders>
                  <w:shd w:val="clear" w:color="auto" w:fill="auto"/>
                  <w:hideMark/>
                </w:tcPr>
                <w:p w14:paraId="55822104"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1,188</w:t>
                  </w:r>
                </w:p>
              </w:tc>
              <w:tc>
                <w:tcPr>
                  <w:tcW w:w="2080" w:type="dxa"/>
                  <w:tcBorders>
                    <w:top w:val="nil"/>
                    <w:left w:val="single" w:sz="4" w:space="0" w:color="auto"/>
                    <w:bottom w:val="single" w:sz="4" w:space="0" w:color="auto"/>
                    <w:right w:val="single" w:sz="4" w:space="0" w:color="auto"/>
                  </w:tcBorders>
                  <w:shd w:val="clear" w:color="auto" w:fill="auto"/>
                  <w:hideMark/>
                </w:tcPr>
                <w:p w14:paraId="55822105"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106"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r>
            <w:tr w:rsidR="000D49A4" w:rsidRPr="00994225" w14:paraId="5582210E"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108"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109"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Щебень М 1000, фракция 40-80(70) мм, группа 2</w:t>
                  </w:r>
                </w:p>
              </w:tc>
              <w:tc>
                <w:tcPr>
                  <w:tcW w:w="880" w:type="dxa"/>
                  <w:tcBorders>
                    <w:top w:val="nil"/>
                    <w:left w:val="nil"/>
                    <w:bottom w:val="single" w:sz="4" w:space="0" w:color="auto"/>
                    <w:right w:val="single" w:sz="4" w:space="0" w:color="auto"/>
                  </w:tcBorders>
                  <w:shd w:val="clear" w:color="auto" w:fill="auto"/>
                  <w:hideMark/>
                </w:tcPr>
                <w:p w14:paraId="5582210A"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м3</w:t>
                  </w:r>
                </w:p>
              </w:tc>
              <w:tc>
                <w:tcPr>
                  <w:tcW w:w="1120" w:type="dxa"/>
                  <w:tcBorders>
                    <w:top w:val="nil"/>
                    <w:left w:val="nil"/>
                    <w:bottom w:val="single" w:sz="4" w:space="0" w:color="auto"/>
                    <w:right w:val="nil"/>
                  </w:tcBorders>
                  <w:shd w:val="clear" w:color="auto" w:fill="auto"/>
                  <w:hideMark/>
                </w:tcPr>
                <w:p w14:paraId="5582210B"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254,232</w:t>
                  </w:r>
                </w:p>
              </w:tc>
              <w:tc>
                <w:tcPr>
                  <w:tcW w:w="2080" w:type="dxa"/>
                  <w:tcBorders>
                    <w:top w:val="nil"/>
                    <w:left w:val="single" w:sz="4" w:space="0" w:color="auto"/>
                    <w:bottom w:val="single" w:sz="4" w:space="0" w:color="auto"/>
                    <w:right w:val="single" w:sz="4" w:space="0" w:color="auto"/>
                  </w:tcBorders>
                  <w:shd w:val="clear" w:color="auto" w:fill="auto"/>
                  <w:hideMark/>
                </w:tcPr>
                <w:p w14:paraId="5582210C"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10D"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марка щебня не ниже М1000</w:t>
                  </w:r>
                </w:p>
              </w:tc>
            </w:tr>
            <w:tr w:rsidR="000D49A4" w:rsidRPr="00994225" w14:paraId="55822115"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10F"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110"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Смеси сухие цементно-песчаные кладочные, класс B7,5 (М100)</w:t>
                  </w:r>
                </w:p>
              </w:tc>
              <w:tc>
                <w:tcPr>
                  <w:tcW w:w="880" w:type="dxa"/>
                  <w:tcBorders>
                    <w:top w:val="nil"/>
                    <w:left w:val="nil"/>
                    <w:bottom w:val="single" w:sz="4" w:space="0" w:color="auto"/>
                    <w:right w:val="single" w:sz="4" w:space="0" w:color="auto"/>
                  </w:tcBorders>
                  <w:shd w:val="clear" w:color="auto" w:fill="auto"/>
                  <w:hideMark/>
                </w:tcPr>
                <w:p w14:paraId="55822111"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т</w:t>
                  </w:r>
                </w:p>
              </w:tc>
              <w:tc>
                <w:tcPr>
                  <w:tcW w:w="1120" w:type="dxa"/>
                  <w:tcBorders>
                    <w:top w:val="nil"/>
                    <w:left w:val="nil"/>
                    <w:bottom w:val="single" w:sz="4" w:space="0" w:color="auto"/>
                    <w:right w:val="nil"/>
                  </w:tcBorders>
                  <w:shd w:val="clear" w:color="auto" w:fill="auto"/>
                  <w:hideMark/>
                </w:tcPr>
                <w:p w14:paraId="55822112"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97,8912</w:t>
                  </w:r>
                </w:p>
              </w:tc>
              <w:tc>
                <w:tcPr>
                  <w:tcW w:w="2080" w:type="dxa"/>
                  <w:tcBorders>
                    <w:top w:val="nil"/>
                    <w:left w:val="single" w:sz="4" w:space="0" w:color="auto"/>
                    <w:bottom w:val="single" w:sz="4" w:space="0" w:color="auto"/>
                    <w:right w:val="single" w:sz="4" w:space="0" w:color="auto"/>
                  </w:tcBorders>
                  <w:shd w:val="clear" w:color="auto" w:fill="auto"/>
                  <w:hideMark/>
                </w:tcPr>
                <w:p w14:paraId="55822113"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114"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r>
            <w:tr w:rsidR="000D49A4" w:rsidRPr="00994225" w14:paraId="5582211C" w14:textId="77777777" w:rsidTr="004B3149">
              <w:trPr>
                <w:trHeight w:val="675"/>
              </w:trPr>
              <w:tc>
                <w:tcPr>
                  <w:tcW w:w="640" w:type="dxa"/>
                  <w:tcBorders>
                    <w:top w:val="nil"/>
                    <w:left w:val="single" w:sz="4" w:space="0" w:color="auto"/>
                    <w:bottom w:val="single" w:sz="4" w:space="0" w:color="auto"/>
                    <w:right w:val="single" w:sz="4" w:space="0" w:color="auto"/>
                  </w:tcBorders>
                  <w:shd w:val="clear" w:color="auto" w:fill="auto"/>
                  <w:hideMark/>
                </w:tcPr>
                <w:p w14:paraId="55822116"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lastRenderedPageBreak/>
                    <w:t>5</w:t>
                  </w:r>
                </w:p>
              </w:tc>
              <w:tc>
                <w:tcPr>
                  <w:tcW w:w="3260" w:type="dxa"/>
                  <w:tcBorders>
                    <w:top w:val="nil"/>
                    <w:left w:val="nil"/>
                    <w:bottom w:val="single" w:sz="4" w:space="0" w:color="auto"/>
                    <w:right w:val="single" w:sz="4" w:space="0" w:color="auto"/>
                  </w:tcBorders>
                  <w:shd w:val="clear" w:color="auto" w:fill="auto"/>
                  <w:hideMark/>
                </w:tcPr>
                <w:p w14:paraId="55822117"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Устройство дорожных покрытий из сборных прямоугольных железобетонных плит ПАГ-18</w:t>
                  </w:r>
                </w:p>
              </w:tc>
              <w:tc>
                <w:tcPr>
                  <w:tcW w:w="880" w:type="dxa"/>
                  <w:tcBorders>
                    <w:top w:val="nil"/>
                    <w:left w:val="nil"/>
                    <w:bottom w:val="single" w:sz="4" w:space="0" w:color="auto"/>
                    <w:right w:val="single" w:sz="4" w:space="0" w:color="auto"/>
                  </w:tcBorders>
                  <w:shd w:val="clear" w:color="auto" w:fill="auto"/>
                  <w:hideMark/>
                </w:tcPr>
                <w:p w14:paraId="55822118"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100 м3</w:t>
                  </w:r>
                </w:p>
              </w:tc>
              <w:tc>
                <w:tcPr>
                  <w:tcW w:w="1120" w:type="dxa"/>
                  <w:tcBorders>
                    <w:top w:val="nil"/>
                    <w:left w:val="nil"/>
                    <w:bottom w:val="single" w:sz="4" w:space="0" w:color="auto"/>
                    <w:right w:val="nil"/>
                  </w:tcBorders>
                  <w:shd w:val="clear" w:color="auto" w:fill="auto"/>
                  <w:hideMark/>
                </w:tcPr>
                <w:p w14:paraId="55822119"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2,1384</w:t>
                  </w:r>
                </w:p>
              </w:tc>
              <w:tc>
                <w:tcPr>
                  <w:tcW w:w="2080" w:type="dxa"/>
                  <w:tcBorders>
                    <w:top w:val="nil"/>
                    <w:left w:val="single" w:sz="4" w:space="0" w:color="auto"/>
                    <w:bottom w:val="single" w:sz="4" w:space="0" w:color="auto"/>
                    <w:right w:val="single" w:sz="4" w:space="0" w:color="auto"/>
                  </w:tcBorders>
                  <w:shd w:val="clear" w:color="auto" w:fill="auto"/>
                  <w:hideMark/>
                </w:tcPr>
                <w:p w14:paraId="5582211A"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11B"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r>
            <w:tr w:rsidR="000D49A4" w:rsidRPr="00994225" w14:paraId="55822123" w14:textId="77777777" w:rsidTr="004B3149">
              <w:trPr>
                <w:trHeight w:val="450"/>
              </w:trPr>
              <w:tc>
                <w:tcPr>
                  <w:tcW w:w="640" w:type="dxa"/>
                  <w:tcBorders>
                    <w:top w:val="nil"/>
                    <w:left w:val="single" w:sz="4" w:space="0" w:color="auto"/>
                    <w:bottom w:val="single" w:sz="4" w:space="0" w:color="auto"/>
                    <w:right w:val="single" w:sz="4" w:space="0" w:color="auto"/>
                  </w:tcBorders>
                  <w:shd w:val="clear" w:color="auto" w:fill="auto"/>
                  <w:hideMark/>
                </w:tcPr>
                <w:p w14:paraId="5582211D"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3260" w:type="dxa"/>
                  <w:tcBorders>
                    <w:top w:val="nil"/>
                    <w:left w:val="nil"/>
                    <w:bottom w:val="single" w:sz="4" w:space="0" w:color="auto"/>
                    <w:right w:val="single" w:sz="4" w:space="0" w:color="auto"/>
                  </w:tcBorders>
                  <w:shd w:val="clear" w:color="auto" w:fill="auto"/>
                  <w:hideMark/>
                </w:tcPr>
                <w:p w14:paraId="5582211E"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Плита дорожная ПАГ-18V (6000*2000*180) ГОСТ 25912-2015</w:t>
                  </w:r>
                </w:p>
              </w:tc>
              <w:tc>
                <w:tcPr>
                  <w:tcW w:w="880" w:type="dxa"/>
                  <w:tcBorders>
                    <w:top w:val="nil"/>
                    <w:left w:val="nil"/>
                    <w:bottom w:val="single" w:sz="4" w:space="0" w:color="auto"/>
                    <w:right w:val="single" w:sz="4" w:space="0" w:color="auto"/>
                  </w:tcBorders>
                  <w:shd w:val="clear" w:color="auto" w:fill="auto"/>
                  <w:hideMark/>
                </w:tcPr>
                <w:p w14:paraId="5582211F" w14:textId="77777777" w:rsidR="000D49A4" w:rsidRPr="00994225" w:rsidRDefault="000D49A4" w:rsidP="004B3149">
                  <w:pPr>
                    <w:jc w:val="center"/>
                    <w:rPr>
                      <w:rFonts w:ascii="Arial" w:hAnsi="Arial" w:cs="Arial"/>
                      <w:color w:val="000000"/>
                      <w:sz w:val="16"/>
                      <w:szCs w:val="16"/>
                      <w:lang w:eastAsia="ru-RU"/>
                    </w:rPr>
                  </w:pPr>
                  <w:proofErr w:type="spellStart"/>
                  <w:proofErr w:type="gramStart"/>
                  <w:r w:rsidRPr="00994225">
                    <w:rPr>
                      <w:rFonts w:ascii="Arial" w:hAnsi="Arial" w:cs="Arial"/>
                      <w:color w:val="000000"/>
                      <w:sz w:val="16"/>
                      <w:szCs w:val="16"/>
                      <w:lang w:eastAsia="ru-RU"/>
                    </w:rPr>
                    <w:t>шт</w:t>
                  </w:r>
                  <w:proofErr w:type="spellEnd"/>
                  <w:proofErr w:type="gramEnd"/>
                </w:p>
              </w:tc>
              <w:tc>
                <w:tcPr>
                  <w:tcW w:w="1120" w:type="dxa"/>
                  <w:tcBorders>
                    <w:top w:val="nil"/>
                    <w:left w:val="nil"/>
                    <w:bottom w:val="single" w:sz="4" w:space="0" w:color="auto"/>
                    <w:right w:val="nil"/>
                  </w:tcBorders>
                  <w:shd w:val="clear" w:color="auto" w:fill="auto"/>
                  <w:hideMark/>
                </w:tcPr>
                <w:p w14:paraId="55822120"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99,00</w:t>
                  </w:r>
                </w:p>
              </w:tc>
              <w:tc>
                <w:tcPr>
                  <w:tcW w:w="2080" w:type="dxa"/>
                  <w:tcBorders>
                    <w:top w:val="nil"/>
                    <w:left w:val="single" w:sz="4" w:space="0" w:color="auto"/>
                    <w:bottom w:val="single" w:sz="4" w:space="0" w:color="auto"/>
                    <w:right w:val="single" w:sz="4" w:space="0" w:color="auto"/>
                  </w:tcBorders>
                  <w:shd w:val="clear" w:color="auto" w:fill="auto"/>
                  <w:hideMark/>
                </w:tcPr>
                <w:p w14:paraId="55822121"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c>
                <w:tcPr>
                  <w:tcW w:w="2000" w:type="dxa"/>
                  <w:tcBorders>
                    <w:top w:val="nil"/>
                    <w:left w:val="nil"/>
                    <w:bottom w:val="single" w:sz="4" w:space="0" w:color="auto"/>
                    <w:right w:val="single" w:sz="4" w:space="0" w:color="auto"/>
                  </w:tcBorders>
                  <w:shd w:val="clear" w:color="auto" w:fill="auto"/>
                  <w:hideMark/>
                </w:tcPr>
                <w:p w14:paraId="55822122" w14:textId="77777777" w:rsidR="000D49A4" w:rsidRPr="00994225" w:rsidRDefault="000D49A4" w:rsidP="004B3149">
                  <w:pPr>
                    <w:rPr>
                      <w:rFonts w:ascii="Arial" w:hAnsi="Arial" w:cs="Arial"/>
                      <w:color w:val="000000"/>
                      <w:sz w:val="16"/>
                      <w:szCs w:val="16"/>
                      <w:lang w:eastAsia="ru-RU"/>
                    </w:rPr>
                  </w:pPr>
                  <w:r w:rsidRPr="00994225">
                    <w:rPr>
                      <w:rFonts w:ascii="Arial" w:hAnsi="Arial" w:cs="Arial"/>
                      <w:color w:val="000000"/>
                      <w:sz w:val="16"/>
                      <w:szCs w:val="16"/>
                      <w:lang w:eastAsia="ru-RU"/>
                    </w:rPr>
                    <w:t> </w:t>
                  </w:r>
                </w:p>
              </w:tc>
            </w:tr>
            <w:tr w:rsidR="000D49A4" w:rsidRPr="00994225" w14:paraId="5582212A" w14:textId="77777777" w:rsidTr="004B3149">
              <w:trPr>
                <w:trHeight w:val="225"/>
              </w:trPr>
              <w:tc>
                <w:tcPr>
                  <w:tcW w:w="640" w:type="dxa"/>
                  <w:tcBorders>
                    <w:top w:val="nil"/>
                    <w:left w:val="nil"/>
                    <w:bottom w:val="nil"/>
                    <w:right w:val="nil"/>
                  </w:tcBorders>
                  <w:shd w:val="clear" w:color="auto" w:fill="auto"/>
                  <w:noWrap/>
                  <w:vAlign w:val="bottom"/>
                  <w:hideMark/>
                </w:tcPr>
                <w:p w14:paraId="55822124"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125" w14:textId="77777777" w:rsidR="000D49A4" w:rsidRPr="00994225" w:rsidRDefault="000D49A4" w:rsidP="004B3149">
                  <w:pPr>
                    <w:rPr>
                      <w:rFonts w:ascii="Arial" w:hAnsi="Arial" w:cs="Arial"/>
                      <w:color w:val="000000"/>
                      <w:sz w:val="16"/>
                      <w:szCs w:val="16"/>
                      <w:lang w:eastAsia="ru-RU"/>
                    </w:rPr>
                  </w:pPr>
                </w:p>
              </w:tc>
              <w:tc>
                <w:tcPr>
                  <w:tcW w:w="880" w:type="dxa"/>
                  <w:tcBorders>
                    <w:top w:val="nil"/>
                    <w:left w:val="nil"/>
                    <w:bottom w:val="nil"/>
                    <w:right w:val="nil"/>
                  </w:tcBorders>
                  <w:shd w:val="clear" w:color="auto" w:fill="auto"/>
                  <w:noWrap/>
                  <w:vAlign w:val="bottom"/>
                  <w:hideMark/>
                </w:tcPr>
                <w:p w14:paraId="55822126" w14:textId="77777777" w:rsidR="000D49A4" w:rsidRPr="00994225" w:rsidRDefault="000D49A4" w:rsidP="004B3149">
                  <w:pPr>
                    <w:rPr>
                      <w:rFonts w:ascii="Arial" w:hAnsi="Arial"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14:paraId="55822127" w14:textId="77777777" w:rsidR="000D49A4" w:rsidRPr="00994225" w:rsidRDefault="000D49A4" w:rsidP="004B3149">
                  <w:pPr>
                    <w:rPr>
                      <w:rFonts w:ascii="Arial" w:hAnsi="Arial" w:cs="Arial"/>
                      <w:color w:val="000000"/>
                      <w:sz w:val="16"/>
                      <w:szCs w:val="16"/>
                      <w:lang w:eastAsia="ru-RU"/>
                    </w:rPr>
                  </w:pPr>
                </w:p>
              </w:tc>
              <w:tc>
                <w:tcPr>
                  <w:tcW w:w="2080" w:type="dxa"/>
                  <w:tcBorders>
                    <w:top w:val="nil"/>
                    <w:left w:val="nil"/>
                    <w:bottom w:val="nil"/>
                    <w:right w:val="nil"/>
                  </w:tcBorders>
                  <w:shd w:val="clear" w:color="auto" w:fill="auto"/>
                  <w:noWrap/>
                  <w:vAlign w:val="bottom"/>
                  <w:hideMark/>
                </w:tcPr>
                <w:p w14:paraId="55822128" w14:textId="77777777" w:rsidR="000D49A4" w:rsidRPr="00994225" w:rsidRDefault="000D49A4" w:rsidP="004B3149">
                  <w:pPr>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129" w14:textId="77777777" w:rsidR="000D49A4" w:rsidRPr="00994225" w:rsidRDefault="000D49A4" w:rsidP="004B3149">
                  <w:pPr>
                    <w:rPr>
                      <w:rFonts w:ascii="Arial" w:hAnsi="Arial" w:cs="Arial"/>
                      <w:color w:val="000000"/>
                      <w:sz w:val="16"/>
                      <w:szCs w:val="16"/>
                      <w:lang w:eastAsia="ru-RU"/>
                    </w:rPr>
                  </w:pPr>
                </w:p>
              </w:tc>
            </w:tr>
            <w:tr w:rsidR="000D49A4" w:rsidRPr="00994225" w14:paraId="55822131" w14:textId="77777777" w:rsidTr="004B3149">
              <w:trPr>
                <w:trHeight w:val="225"/>
              </w:trPr>
              <w:tc>
                <w:tcPr>
                  <w:tcW w:w="640" w:type="dxa"/>
                  <w:tcBorders>
                    <w:top w:val="nil"/>
                    <w:left w:val="nil"/>
                    <w:bottom w:val="nil"/>
                    <w:right w:val="nil"/>
                  </w:tcBorders>
                  <w:shd w:val="clear" w:color="auto" w:fill="auto"/>
                  <w:noWrap/>
                  <w:vAlign w:val="bottom"/>
                  <w:hideMark/>
                </w:tcPr>
                <w:p w14:paraId="5582212B"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12C" w14:textId="77777777" w:rsidR="000D49A4" w:rsidRPr="00994225" w:rsidRDefault="000D49A4" w:rsidP="004B3149">
                  <w:pPr>
                    <w:rPr>
                      <w:rFonts w:ascii="Arial" w:hAnsi="Arial" w:cs="Arial"/>
                      <w:color w:val="000000"/>
                      <w:sz w:val="16"/>
                      <w:szCs w:val="16"/>
                      <w:lang w:eastAsia="ru-RU"/>
                    </w:rPr>
                  </w:pPr>
                </w:p>
              </w:tc>
              <w:tc>
                <w:tcPr>
                  <w:tcW w:w="880" w:type="dxa"/>
                  <w:tcBorders>
                    <w:top w:val="nil"/>
                    <w:left w:val="nil"/>
                    <w:bottom w:val="nil"/>
                    <w:right w:val="nil"/>
                  </w:tcBorders>
                  <w:shd w:val="clear" w:color="auto" w:fill="auto"/>
                  <w:noWrap/>
                  <w:vAlign w:val="bottom"/>
                  <w:hideMark/>
                </w:tcPr>
                <w:p w14:paraId="5582212D" w14:textId="77777777" w:rsidR="000D49A4" w:rsidRPr="00994225" w:rsidRDefault="000D49A4" w:rsidP="004B3149">
                  <w:pPr>
                    <w:rPr>
                      <w:rFonts w:ascii="Arial" w:hAnsi="Arial"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14:paraId="5582212E" w14:textId="77777777" w:rsidR="000D49A4" w:rsidRPr="00994225" w:rsidRDefault="000D49A4" w:rsidP="004B3149">
                  <w:pPr>
                    <w:rPr>
                      <w:rFonts w:ascii="Arial" w:hAnsi="Arial" w:cs="Arial"/>
                      <w:color w:val="000000"/>
                      <w:sz w:val="16"/>
                      <w:szCs w:val="16"/>
                      <w:lang w:eastAsia="ru-RU"/>
                    </w:rPr>
                  </w:pPr>
                </w:p>
              </w:tc>
              <w:tc>
                <w:tcPr>
                  <w:tcW w:w="2080" w:type="dxa"/>
                  <w:tcBorders>
                    <w:top w:val="nil"/>
                    <w:left w:val="nil"/>
                    <w:bottom w:val="nil"/>
                    <w:right w:val="nil"/>
                  </w:tcBorders>
                  <w:shd w:val="clear" w:color="auto" w:fill="auto"/>
                  <w:noWrap/>
                  <w:vAlign w:val="bottom"/>
                  <w:hideMark/>
                </w:tcPr>
                <w:p w14:paraId="5582212F" w14:textId="77777777" w:rsidR="000D49A4" w:rsidRPr="00994225" w:rsidRDefault="000D49A4" w:rsidP="004B3149">
                  <w:pPr>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130" w14:textId="77777777" w:rsidR="000D49A4" w:rsidRPr="00994225" w:rsidRDefault="000D49A4" w:rsidP="004B3149">
                  <w:pPr>
                    <w:rPr>
                      <w:rFonts w:ascii="Arial" w:hAnsi="Arial" w:cs="Arial"/>
                      <w:color w:val="000000"/>
                      <w:sz w:val="16"/>
                      <w:szCs w:val="16"/>
                      <w:lang w:eastAsia="ru-RU"/>
                    </w:rPr>
                  </w:pPr>
                </w:p>
              </w:tc>
            </w:tr>
            <w:tr w:rsidR="000D49A4" w:rsidRPr="00994225" w14:paraId="55822135" w14:textId="77777777" w:rsidTr="004B3149">
              <w:trPr>
                <w:trHeight w:val="300"/>
              </w:trPr>
              <w:tc>
                <w:tcPr>
                  <w:tcW w:w="640" w:type="dxa"/>
                  <w:tcBorders>
                    <w:top w:val="nil"/>
                    <w:left w:val="nil"/>
                    <w:bottom w:val="nil"/>
                    <w:right w:val="nil"/>
                  </w:tcBorders>
                  <w:shd w:val="clear" w:color="auto" w:fill="auto"/>
                  <w:noWrap/>
                  <w:vAlign w:val="bottom"/>
                  <w:hideMark/>
                </w:tcPr>
                <w:p w14:paraId="55822132" w14:textId="77777777" w:rsidR="000D49A4" w:rsidRPr="00994225" w:rsidRDefault="000D49A4" w:rsidP="004B3149">
                  <w:pPr>
                    <w:rPr>
                      <w:rFonts w:ascii="Calibri" w:hAnsi="Calibri" w:cs="Calibri"/>
                      <w:color w:val="000000"/>
                      <w:lang w:eastAsia="ru-RU"/>
                    </w:rPr>
                  </w:pPr>
                </w:p>
              </w:tc>
              <w:tc>
                <w:tcPr>
                  <w:tcW w:w="7340" w:type="dxa"/>
                  <w:gridSpan w:val="4"/>
                  <w:tcBorders>
                    <w:top w:val="nil"/>
                    <w:left w:val="nil"/>
                    <w:bottom w:val="nil"/>
                    <w:right w:val="nil"/>
                  </w:tcBorders>
                  <w:shd w:val="clear" w:color="auto" w:fill="auto"/>
                  <w:noWrap/>
                  <w:vAlign w:val="bottom"/>
                  <w:hideMark/>
                </w:tcPr>
                <w:p w14:paraId="55822133" w14:textId="77777777" w:rsidR="000D49A4" w:rsidRPr="00994225" w:rsidRDefault="000D49A4" w:rsidP="004B3149">
                  <w:pPr>
                    <w:jc w:val="center"/>
                    <w:rPr>
                      <w:rFonts w:ascii="Arial" w:hAnsi="Arial" w:cs="Arial"/>
                      <w:i/>
                      <w:iCs/>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134" w14:textId="77777777" w:rsidR="000D49A4" w:rsidRPr="00994225" w:rsidRDefault="000D49A4" w:rsidP="004B3149">
                  <w:pPr>
                    <w:rPr>
                      <w:rFonts w:ascii="Calibri" w:hAnsi="Calibri" w:cs="Calibri"/>
                      <w:color w:val="000000"/>
                      <w:lang w:eastAsia="ru-RU"/>
                    </w:rPr>
                  </w:pPr>
                </w:p>
              </w:tc>
            </w:tr>
            <w:tr w:rsidR="000D49A4" w:rsidRPr="00994225" w14:paraId="55822137" w14:textId="77777777" w:rsidTr="004B3149">
              <w:trPr>
                <w:trHeight w:val="225"/>
              </w:trPr>
              <w:tc>
                <w:tcPr>
                  <w:tcW w:w="9980" w:type="dxa"/>
                  <w:gridSpan w:val="6"/>
                  <w:tcBorders>
                    <w:top w:val="nil"/>
                    <w:left w:val="nil"/>
                    <w:bottom w:val="nil"/>
                    <w:right w:val="nil"/>
                  </w:tcBorders>
                  <w:shd w:val="clear" w:color="auto" w:fill="auto"/>
                  <w:noWrap/>
                  <w:vAlign w:val="bottom"/>
                  <w:hideMark/>
                </w:tcPr>
                <w:p w14:paraId="55822136"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xml:space="preserve">Начальник контейнерного терминала ____________________________ </w:t>
                  </w:r>
                  <w:r>
                    <w:rPr>
                      <w:rFonts w:ascii="Arial" w:hAnsi="Arial" w:cs="Arial"/>
                      <w:color w:val="000000"/>
                      <w:sz w:val="16"/>
                      <w:szCs w:val="16"/>
                      <w:lang w:eastAsia="ru-RU"/>
                    </w:rPr>
                    <w:t>ФИО</w:t>
                  </w:r>
                </w:p>
              </w:tc>
            </w:tr>
            <w:tr w:rsidR="000D49A4" w:rsidRPr="00994225" w14:paraId="55822139" w14:textId="77777777" w:rsidTr="004B3149">
              <w:trPr>
                <w:trHeight w:val="225"/>
              </w:trPr>
              <w:tc>
                <w:tcPr>
                  <w:tcW w:w="9980" w:type="dxa"/>
                  <w:gridSpan w:val="6"/>
                  <w:tcBorders>
                    <w:top w:val="nil"/>
                    <w:left w:val="nil"/>
                    <w:bottom w:val="nil"/>
                    <w:right w:val="nil"/>
                  </w:tcBorders>
                  <w:shd w:val="clear" w:color="auto" w:fill="auto"/>
                  <w:noWrap/>
                  <w:hideMark/>
                </w:tcPr>
                <w:p w14:paraId="55822138" w14:textId="77777777" w:rsidR="000D49A4" w:rsidRPr="00994225" w:rsidRDefault="000D49A4" w:rsidP="004B3149">
                  <w:pPr>
                    <w:jc w:val="center"/>
                    <w:rPr>
                      <w:rFonts w:ascii="Arial" w:hAnsi="Arial" w:cs="Arial"/>
                      <w:i/>
                      <w:iCs/>
                      <w:color w:val="000000"/>
                      <w:sz w:val="16"/>
                      <w:szCs w:val="16"/>
                      <w:lang w:eastAsia="ru-RU"/>
                    </w:rPr>
                  </w:pPr>
                  <w:r w:rsidRPr="00994225">
                    <w:rPr>
                      <w:rFonts w:ascii="Arial" w:hAnsi="Arial" w:cs="Arial"/>
                      <w:i/>
                      <w:iCs/>
                      <w:color w:val="000000"/>
                      <w:sz w:val="16"/>
                      <w:szCs w:val="16"/>
                      <w:lang w:eastAsia="ru-RU"/>
                    </w:rPr>
                    <w:t>[должность, подпись (инициалы, фамилия)]</w:t>
                  </w:r>
                </w:p>
              </w:tc>
            </w:tr>
            <w:tr w:rsidR="000D49A4" w:rsidRPr="00994225" w14:paraId="55822140" w14:textId="77777777" w:rsidTr="004B3149">
              <w:trPr>
                <w:trHeight w:val="225"/>
              </w:trPr>
              <w:tc>
                <w:tcPr>
                  <w:tcW w:w="640" w:type="dxa"/>
                  <w:tcBorders>
                    <w:top w:val="nil"/>
                    <w:left w:val="nil"/>
                    <w:bottom w:val="nil"/>
                    <w:right w:val="nil"/>
                  </w:tcBorders>
                  <w:shd w:val="clear" w:color="auto" w:fill="auto"/>
                  <w:noWrap/>
                  <w:vAlign w:val="bottom"/>
                  <w:hideMark/>
                </w:tcPr>
                <w:p w14:paraId="5582213A" w14:textId="77777777" w:rsidR="000D49A4" w:rsidRPr="00994225" w:rsidRDefault="000D49A4" w:rsidP="004B3149">
                  <w:pPr>
                    <w:rPr>
                      <w:rFonts w:ascii="Calibri" w:hAnsi="Calibri" w:cs="Calibri"/>
                      <w:color w:val="000000"/>
                      <w:lang w:eastAsia="ru-RU"/>
                    </w:rPr>
                  </w:pPr>
                </w:p>
              </w:tc>
              <w:tc>
                <w:tcPr>
                  <w:tcW w:w="3260" w:type="dxa"/>
                  <w:tcBorders>
                    <w:top w:val="nil"/>
                    <w:left w:val="nil"/>
                    <w:bottom w:val="nil"/>
                    <w:right w:val="nil"/>
                  </w:tcBorders>
                  <w:shd w:val="clear" w:color="auto" w:fill="auto"/>
                  <w:noWrap/>
                  <w:vAlign w:val="bottom"/>
                  <w:hideMark/>
                </w:tcPr>
                <w:p w14:paraId="5582213B" w14:textId="77777777" w:rsidR="000D49A4" w:rsidRPr="00994225" w:rsidRDefault="000D49A4" w:rsidP="004B3149">
                  <w:pPr>
                    <w:rPr>
                      <w:rFonts w:ascii="Calibri" w:hAnsi="Calibri" w:cs="Calibri"/>
                      <w:color w:val="000000"/>
                      <w:lang w:eastAsia="ru-RU"/>
                    </w:rPr>
                  </w:pPr>
                </w:p>
              </w:tc>
              <w:tc>
                <w:tcPr>
                  <w:tcW w:w="880" w:type="dxa"/>
                  <w:tcBorders>
                    <w:top w:val="nil"/>
                    <w:left w:val="nil"/>
                    <w:bottom w:val="nil"/>
                    <w:right w:val="nil"/>
                  </w:tcBorders>
                  <w:shd w:val="clear" w:color="auto" w:fill="auto"/>
                  <w:noWrap/>
                  <w:vAlign w:val="bottom"/>
                  <w:hideMark/>
                </w:tcPr>
                <w:p w14:paraId="5582213C"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13D"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13E" w14:textId="77777777" w:rsidR="000D49A4" w:rsidRPr="00994225" w:rsidRDefault="000D49A4" w:rsidP="004B3149">
                  <w:pPr>
                    <w:rPr>
                      <w:rFonts w:ascii="Calibri" w:hAnsi="Calibri" w:cs="Calibri"/>
                      <w:color w:val="000000"/>
                      <w:lang w:eastAsia="ru-RU"/>
                    </w:rPr>
                  </w:pPr>
                </w:p>
              </w:tc>
              <w:tc>
                <w:tcPr>
                  <w:tcW w:w="2000" w:type="dxa"/>
                  <w:tcBorders>
                    <w:top w:val="nil"/>
                    <w:left w:val="nil"/>
                    <w:bottom w:val="nil"/>
                    <w:right w:val="nil"/>
                  </w:tcBorders>
                  <w:shd w:val="clear" w:color="auto" w:fill="auto"/>
                  <w:noWrap/>
                  <w:vAlign w:val="bottom"/>
                  <w:hideMark/>
                </w:tcPr>
                <w:p w14:paraId="5582213F" w14:textId="77777777" w:rsidR="000D49A4" w:rsidRPr="00994225" w:rsidRDefault="000D49A4" w:rsidP="004B3149">
                  <w:pPr>
                    <w:rPr>
                      <w:rFonts w:ascii="Calibri" w:hAnsi="Calibri" w:cs="Calibri"/>
                      <w:color w:val="000000"/>
                      <w:lang w:eastAsia="ru-RU"/>
                    </w:rPr>
                  </w:pPr>
                </w:p>
              </w:tc>
            </w:tr>
            <w:tr w:rsidR="000D49A4" w:rsidRPr="00994225" w14:paraId="55822142" w14:textId="77777777" w:rsidTr="004B3149">
              <w:trPr>
                <w:trHeight w:val="480"/>
              </w:trPr>
              <w:tc>
                <w:tcPr>
                  <w:tcW w:w="9980" w:type="dxa"/>
                  <w:gridSpan w:val="6"/>
                  <w:tcBorders>
                    <w:top w:val="nil"/>
                    <w:left w:val="nil"/>
                    <w:bottom w:val="nil"/>
                    <w:right w:val="nil"/>
                  </w:tcBorders>
                  <w:shd w:val="clear" w:color="auto" w:fill="auto"/>
                  <w:noWrap/>
                  <w:vAlign w:val="bottom"/>
                  <w:hideMark/>
                </w:tcPr>
                <w:p w14:paraId="55822141"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xml:space="preserve">Ведущий инженер-сметчик ____________________________ </w:t>
                  </w:r>
                  <w:r>
                    <w:rPr>
                      <w:rFonts w:ascii="Arial" w:hAnsi="Arial" w:cs="Arial"/>
                      <w:color w:val="000000"/>
                      <w:sz w:val="16"/>
                      <w:szCs w:val="16"/>
                      <w:lang w:eastAsia="ru-RU"/>
                    </w:rPr>
                    <w:t>ФИО</w:t>
                  </w:r>
                </w:p>
              </w:tc>
            </w:tr>
            <w:tr w:rsidR="000D49A4" w:rsidRPr="00994225" w14:paraId="55822144" w14:textId="77777777" w:rsidTr="004B3149">
              <w:trPr>
                <w:trHeight w:val="225"/>
              </w:trPr>
              <w:tc>
                <w:tcPr>
                  <w:tcW w:w="9980" w:type="dxa"/>
                  <w:gridSpan w:val="6"/>
                  <w:tcBorders>
                    <w:top w:val="nil"/>
                    <w:left w:val="nil"/>
                    <w:bottom w:val="nil"/>
                    <w:right w:val="nil"/>
                  </w:tcBorders>
                  <w:shd w:val="clear" w:color="auto" w:fill="auto"/>
                  <w:noWrap/>
                  <w:hideMark/>
                </w:tcPr>
                <w:p w14:paraId="55822143" w14:textId="77777777" w:rsidR="000D49A4" w:rsidRPr="00994225" w:rsidRDefault="000D49A4" w:rsidP="004B3149">
                  <w:pPr>
                    <w:jc w:val="center"/>
                    <w:rPr>
                      <w:rFonts w:ascii="Arial" w:hAnsi="Arial" w:cs="Arial"/>
                      <w:i/>
                      <w:iCs/>
                      <w:color w:val="000000"/>
                      <w:sz w:val="16"/>
                      <w:szCs w:val="16"/>
                      <w:lang w:eastAsia="ru-RU"/>
                    </w:rPr>
                  </w:pPr>
                  <w:r w:rsidRPr="00994225">
                    <w:rPr>
                      <w:rFonts w:ascii="Arial" w:hAnsi="Arial" w:cs="Arial"/>
                      <w:i/>
                      <w:iCs/>
                      <w:color w:val="000000"/>
                      <w:sz w:val="16"/>
                      <w:szCs w:val="16"/>
                      <w:lang w:eastAsia="ru-RU"/>
                    </w:rPr>
                    <w:t>[должность, подпись (инициалы, фамилия)]</w:t>
                  </w:r>
                </w:p>
              </w:tc>
            </w:tr>
            <w:tr w:rsidR="000D49A4" w:rsidRPr="00994225" w14:paraId="5582214B" w14:textId="77777777" w:rsidTr="004B3149">
              <w:trPr>
                <w:trHeight w:val="225"/>
              </w:trPr>
              <w:tc>
                <w:tcPr>
                  <w:tcW w:w="640" w:type="dxa"/>
                  <w:tcBorders>
                    <w:top w:val="nil"/>
                    <w:left w:val="nil"/>
                    <w:bottom w:val="nil"/>
                    <w:right w:val="nil"/>
                  </w:tcBorders>
                  <w:shd w:val="clear" w:color="auto" w:fill="auto"/>
                  <w:noWrap/>
                  <w:vAlign w:val="bottom"/>
                  <w:hideMark/>
                </w:tcPr>
                <w:p w14:paraId="55822145" w14:textId="77777777" w:rsidR="000D49A4" w:rsidRPr="00994225" w:rsidRDefault="000D49A4" w:rsidP="004B3149">
                  <w:pPr>
                    <w:rPr>
                      <w:rFonts w:ascii="Calibri" w:hAnsi="Calibri" w:cs="Calibri"/>
                      <w:color w:val="000000"/>
                      <w:lang w:eastAsia="ru-RU"/>
                    </w:rPr>
                  </w:pPr>
                </w:p>
              </w:tc>
              <w:tc>
                <w:tcPr>
                  <w:tcW w:w="3260" w:type="dxa"/>
                  <w:tcBorders>
                    <w:top w:val="nil"/>
                    <w:left w:val="nil"/>
                    <w:bottom w:val="nil"/>
                    <w:right w:val="nil"/>
                  </w:tcBorders>
                  <w:shd w:val="clear" w:color="auto" w:fill="auto"/>
                  <w:noWrap/>
                  <w:vAlign w:val="bottom"/>
                  <w:hideMark/>
                </w:tcPr>
                <w:p w14:paraId="55822146" w14:textId="77777777" w:rsidR="000D49A4" w:rsidRPr="00994225" w:rsidRDefault="000D49A4" w:rsidP="004B3149">
                  <w:pPr>
                    <w:rPr>
                      <w:rFonts w:ascii="Calibri" w:hAnsi="Calibri" w:cs="Calibri"/>
                      <w:color w:val="000000"/>
                      <w:lang w:eastAsia="ru-RU"/>
                    </w:rPr>
                  </w:pPr>
                </w:p>
              </w:tc>
              <w:tc>
                <w:tcPr>
                  <w:tcW w:w="880" w:type="dxa"/>
                  <w:tcBorders>
                    <w:top w:val="nil"/>
                    <w:left w:val="nil"/>
                    <w:bottom w:val="nil"/>
                    <w:right w:val="nil"/>
                  </w:tcBorders>
                  <w:shd w:val="clear" w:color="auto" w:fill="auto"/>
                  <w:noWrap/>
                  <w:vAlign w:val="bottom"/>
                  <w:hideMark/>
                </w:tcPr>
                <w:p w14:paraId="55822147" w14:textId="77777777" w:rsidR="000D49A4" w:rsidRPr="00994225" w:rsidRDefault="000D49A4" w:rsidP="004B3149">
                  <w:pPr>
                    <w:rPr>
                      <w:rFonts w:ascii="Calibri" w:hAnsi="Calibri" w:cs="Calibri"/>
                      <w:color w:val="000000"/>
                      <w:lang w:eastAsia="ru-RU"/>
                    </w:rPr>
                  </w:pPr>
                </w:p>
              </w:tc>
              <w:tc>
                <w:tcPr>
                  <w:tcW w:w="1120" w:type="dxa"/>
                  <w:tcBorders>
                    <w:top w:val="nil"/>
                    <w:left w:val="nil"/>
                    <w:bottom w:val="nil"/>
                    <w:right w:val="nil"/>
                  </w:tcBorders>
                  <w:shd w:val="clear" w:color="auto" w:fill="auto"/>
                  <w:noWrap/>
                  <w:vAlign w:val="bottom"/>
                  <w:hideMark/>
                </w:tcPr>
                <w:p w14:paraId="55822148" w14:textId="77777777" w:rsidR="000D49A4" w:rsidRPr="00994225" w:rsidRDefault="000D49A4" w:rsidP="004B3149">
                  <w:pPr>
                    <w:rPr>
                      <w:rFonts w:ascii="Calibri" w:hAnsi="Calibri" w:cs="Calibri"/>
                      <w:color w:val="000000"/>
                      <w:lang w:eastAsia="ru-RU"/>
                    </w:rPr>
                  </w:pPr>
                </w:p>
              </w:tc>
              <w:tc>
                <w:tcPr>
                  <w:tcW w:w="2080" w:type="dxa"/>
                  <w:tcBorders>
                    <w:top w:val="nil"/>
                    <w:left w:val="nil"/>
                    <w:bottom w:val="nil"/>
                    <w:right w:val="nil"/>
                  </w:tcBorders>
                  <w:shd w:val="clear" w:color="auto" w:fill="auto"/>
                  <w:noWrap/>
                  <w:vAlign w:val="bottom"/>
                  <w:hideMark/>
                </w:tcPr>
                <w:p w14:paraId="55822149" w14:textId="77777777" w:rsidR="000D49A4" w:rsidRPr="00994225" w:rsidRDefault="000D49A4" w:rsidP="004B3149">
                  <w:pPr>
                    <w:rPr>
                      <w:rFonts w:ascii="Calibri" w:hAnsi="Calibri" w:cs="Calibri"/>
                      <w:color w:val="000000"/>
                      <w:lang w:eastAsia="ru-RU"/>
                    </w:rPr>
                  </w:pPr>
                </w:p>
              </w:tc>
              <w:tc>
                <w:tcPr>
                  <w:tcW w:w="2000" w:type="dxa"/>
                  <w:tcBorders>
                    <w:top w:val="nil"/>
                    <w:left w:val="nil"/>
                    <w:bottom w:val="nil"/>
                    <w:right w:val="nil"/>
                  </w:tcBorders>
                  <w:shd w:val="clear" w:color="auto" w:fill="auto"/>
                  <w:noWrap/>
                  <w:vAlign w:val="bottom"/>
                  <w:hideMark/>
                </w:tcPr>
                <w:p w14:paraId="5582214A" w14:textId="77777777" w:rsidR="000D49A4" w:rsidRPr="00994225" w:rsidRDefault="000D49A4" w:rsidP="004B3149">
                  <w:pPr>
                    <w:rPr>
                      <w:rFonts w:ascii="Calibri" w:hAnsi="Calibri" w:cs="Calibri"/>
                      <w:color w:val="000000"/>
                      <w:lang w:eastAsia="ru-RU"/>
                    </w:rPr>
                  </w:pPr>
                </w:p>
              </w:tc>
            </w:tr>
            <w:tr w:rsidR="000D49A4" w:rsidRPr="00994225" w14:paraId="5582214D" w14:textId="77777777" w:rsidTr="004B3149">
              <w:trPr>
                <w:trHeight w:val="585"/>
              </w:trPr>
              <w:tc>
                <w:tcPr>
                  <w:tcW w:w="9980" w:type="dxa"/>
                  <w:gridSpan w:val="6"/>
                  <w:tcBorders>
                    <w:top w:val="nil"/>
                    <w:left w:val="nil"/>
                    <w:bottom w:val="nil"/>
                    <w:right w:val="nil"/>
                  </w:tcBorders>
                  <w:shd w:val="clear" w:color="auto" w:fill="auto"/>
                  <w:noWrap/>
                  <w:vAlign w:val="bottom"/>
                  <w:hideMark/>
                </w:tcPr>
                <w:p w14:paraId="5582214C" w14:textId="77777777" w:rsidR="000D49A4" w:rsidRPr="00994225" w:rsidRDefault="000D49A4" w:rsidP="004B3149">
                  <w:pPr>
                    <w:jc w:val="center"/>
                    <w:rPr>
                      <w:rFonts w:ascii="Arial" w:hAnsi="Arial" w:cs="Arial"/>
                      <w:color w:val="000000"/>
                      <w:sz w:val="16"/>
                      <w:szCs w:val="16"/>
                      <w:lang w:eastAsia="ru-RU"/>
                    </w:rPr>
                  </w:pPr>
                  <w:r w:rsidRPr="00994225">
                    <w:rPr>
                      <w:rFonts w:ascii="Arial" w:hAnsi="Arial" w:cs="Arial"/>
                      <w:color w:val="000000"/>
                      <w:sz w:val="16"/>
                      <w:szCs w:val="16"/>
                      <w:lang w:eastAsia="ru-RU"/>
                    </w:rPr>
                    <w:t xml:space="preserve">Начальник технического отдела ____________________________ </w:t>
                  </w:r>
                  <w:r>
                    <w:rPr>
                      <w:rFonts w:ascii="Arial" w:hAnsi="Arial" w:cs="Arial"/>
                      <w:color w:val="000000"/>
                      <w:sz w:val="16"/>
                      <w:szCs w:val="16"/>
                      <w:lang w:eastAsia="ru-RU"/>
                    </w:rPr>
                    <w:t>ФИО</w:t>
                  </w:r>
                  <w:r w:rsidRPr="00994225">
                    <w:rPr>
                      <w:rFonts w:ascii="Arial" w:hAnsi="Arial" w:cs="Arial"/>
                      <w:color w:val="000000"/>
                      <w:sz w:val="16"/>
                      <w:szCs w:val="16"/>
                      <w:lang w:eastAsia="ru-RU"/>
                    </w:rPr>
                    <w:t>.</w:t>
                  </w:r>
                </w:p>
              </w:tc>
            </w:tr>
            <w:tr w:rsidR="000D49A4" w:rsidRPr="00994225" w14:paraId="5582214F" w14:textId="77777777" w:rsidTr="004B3149">
              <w:trPr>
                <w:trHeight w:val="225"/>
              </w:trPr>
              <w:tc>
                <w:tcPr>
                  <w:tcW w:w="9980" w:type="dxa"/>
                  <w:gridSpan w:val="6"/>
                  <w:tcBorders>
                    <w:top w:val="nil"/>
                    <w:left w:val="nil"/>
                    <w:bottom w:val="nil"/>
                    <w:right w:val="nil"/>
                  </w:tcBorders>
                  <w:shd w:val="clear" w:color="auto" w:fill="auto"/>
                  <w:noWrap/>
                  <w:hideMark/>
                </w:tcPr>
                <w:p w14:paraId="5582214E" w14:textId="77777777" w:rsidR="000D49A4" w:rsidRPr="00994225" w:rsidRDefault="000D49A4" w:rsidP="004B3149">
                  <w:pPr>
                    <w:jc w:val="center"/>
                    <w:rPr>
                      <w:rFonts w:ascii="Arial" w:hAnsi="Arial" w:cs="Arial"/>
                      <w:i/>
                      <w:iCs/>
                      <w:color w:val="000000"/>
                      <w:sz w:val="16"/>
                      <w:szCs w:val="16"/>
                      <w:lang w:eastAsia="ru-RU"/>
                    </w:rPr>
                  </w:pPr>
                  <w:r w:rsidRPr="00994225">
                    <w:rPr>
                      <w:rFonts w:ascii="Arial" w:hAnsi="Arial" w:cs="Arial"/>
                      <w:i/>
                      <w:iCs/>
                      <w:color w:val="000000"/>
                      <w:sz w:val="16"/>
                      <w:szCs w:val="16"/>
                      <w:lang w:eastAsia="ru-RU"/>
                    </w:rPr>
                    <w:t>[должность, подпись (инициалы, фамилия)]</w:t>
                  </w:r>
                </w:p>
              </w:tc>
            </w:tr>
            <w:tr w:rsidR="000D49A4" w:rsidRPr="00994225" w14:paraId="55822156" w14:textId="77777777" w:rsidTr="004B3149">
              <w:trPr>
                <w:trHeight w:val="300"/>
              </w:trPr>
              <w:tc>
                <w:tcPr>
                  <w:tcW w:w="640" w:type="dxa"/>
                  <w:tcBorders>
                    <w:top w:val="nil"/>
                    <w:left w:val="nil"/>
                    <w:bottom w:val="nil"/>
                    <w:right w:val="nil"/>
                  </w:tcBorders>
                  <w:shd w:val="clear" w:color="auto" w:fill="auto"/>
                  <w:noWrap/>
                  <w:vAlign w:val="bottom"/>
                  <w:hideMark/>
                </w:tcPr>
                <w:p w14:paraId="55822150" w14:textId="77777777" w:rsidR="000D49A4" w:rsidRPr="00994225" w:rsidRDefault="000D49A4" w:rsidP="004B3149">
                  <w:pPr>
                    <w:rPr>
                      <w:rFonts w:ascii="Arial" w:hAnsi="Arial" w:cs="Arial"/>
                      <w:sz w:val="16"/>
                      <w:szCs w:val="16"/>
                      <w:lang w:eastAsia="ru-RU"/>
                    </w:rPr>
                  </w:pPr>
                </w:p>
              </w:tc>
              <w:tc>
                <w:tcPr>
                  <w:tcW w:w="3260" w:type="dxa"/>
                  <w:tcBorders>
                    <w:top w:val="nil"/>
                    <w:left w:val="nil"/>
                    <w:bottom w:val="nil"/>
                    <w:right w:val="nil"/>
                  </w:tcBorders>
                  <w:shd w:val="clear" w:color="auto" w:fill="auto"/>
                  <w:noWrap/>
                  <w:vAlign w:val="bottom"/>
                  <w:hideMark/>
                </w:tcPr>
                <w:p w14:paraId="55822151" w14:textId="77777777" w:rsidR="000D49A4" w:rsidRPr="00994225" w:rsidRDefault="000D49A4" w:rsidP="004B3149">
                  <w:pPr>
                    <w:rPr>
                      <w:rFonts w:ascii="Arial" w:hAnsi="Arial" w:cs="Arial"/>
                      <w:sz w:val="16"/>
                      <w:szCs w:val="16"/>
                      <w:lang w:eastAsia="ru-RU"/>
                    </w:rPr>
                  </w:pPr>
                </w:p>
              </w:tc>
              <w:tc>
                <w:tcPr>
                  <w:tcW w:w="880" w:type="dxa"/>
                  <w:tcBorders>
                    <w:top w:val="nil"/>
                    <w:left w:val="nil"/>
                    <w:bottom w:val="nil"/>
                    <w:right w:val="nil"/>
                  </w:tcBorders>
                  <w:shd w:val="clear" w:color="auto" w:fill="auto"/>
                  <w:noWrap/>
                  <w:vAlign w:val="bottom"/>
                  <w:hideMark/>
                </w:tcPr>
                <w:p w14:paraId="55822152" w14:textId="77777777" w:rsidR="000D49A4" w:rsidRPr="00994225" w:rsidRDefault="000D49A4" w:rsidP="004B3149">
                  <w:pPr>
                    <w:rPr>
                      <w:rFonts w:ascii="Arial" w:hAnsi="Arial" w:cs="Arial"/>
                      <w:sz w:val="16"/>
                      <w:szCs w:val="16"/>
                      <w:lang w:eastAsia="ru-RU"/>
                    </w:rPr>
                  </w:pPr>
                </w:p>
              </w:tc>
              <w:tc>
                <w:tcPr>
                  <w:tcW w:w="1120" w:type="dxa"/>
                  <w:tcBorders>
                    <w:top w:val="nil"/>
                    <w:left w:val="nil"/>
                    <w:bottom w:val="nil"/>
                    <w:right w:val="nil"/>
                  </w:tcBorders>
                  <w:shd w:val="clear" w:color="auto" w:fill="auto"/>
                  <w:noWrap/>
                  <w:vAlign w:val="bottom"/>
                  <w:hideMark/>
                </w:tcPr>
                <w:p w14:paraId="55822153" w14:textId="77777777" w:rsidR="000D49A4" w:rsidRPr="00994225" w:rsidRDefault="000D49A4" w:rsidP="004B3149">
                  <w:pPr>
                    <w:rPr>
                      <w:rFonts w:ascii="Arial" w:hAnsi="Arial" w:cs="Arial"/>
                      <w:sz w:val="16"/>
                      <w:szCs w:val="16"/>
                      <w:lang w:eastAsia="ru-RU"/>
                    </w:rPr>
                  </w:pPr>
                </w:p>
              </w:tc>
              <w:tc>
                <w:tcPr>
                  <w:tcW w:w="2080" w:type="dxa"/>
                  <w:tcBorders>
                    <w:top w:val="nil"/>
                    <w:left w:val="nil"/>
                    <w:bottom w:val="nil"/>
                    <w:right w:val="nil"/>
                  </w:tcBorders>
                  <w:shd w:val="clear" w:color="auto" w:fill="auto"/>
                  <w:noWrap/>
                  <w:vAlign w:val="bottom"/>
                  <w:hideMark/>
                </w:tcPr>
                <w:p w14:paraId="55822154" w14:textId="77777777" w:rsidR="000D49A4" w:rsidRPr="00994225" w:rsidRDefault="000D49A4" w:rsidP="004B3149">
                  <w:pPr>
                    <w:rPr>
                      <w:rFonts w:ascii="Arial" w:hAnsi="Arial" w:cs="Arial"/>
                      <w:sz w:val="16"/>
                      <w:szCs w:val="16"/>
                      <w:lang w:eastAsia="ru-RU"/>
                    </w:rPr>
                  </w:pPr>
                </w:p>
              </w:tc>
              <w:tc>
                <w:tcPr>
                  <w:tcW w:w="2000" w:type="dxa"/>
                  <w:tcBorders>
                    <w:top w:val="nil"/>
                    <w:left w:val="nil"/>
                    <w:bottom w:val="nil"/>
                    <w:right w:val="nil"/>
                  </w:tcBorders>
                  <w:shd w:val="clear" w:color="auto" w:fill="auto"/>
                  <w:noWrap/>
                  <w:vAlign w:val="bottom"/>
                  <w:hideMark/>
                </w:tcPr>
                <w:p w14:paraId="55822155" w14:textId="77777777" w:rsidR="000D49A4" w:rsidRPr="00994225" w:rsidRDefault="000D49A4" w:rsidP="004B3149">
                  <w:pPr>
                    <w:rPr>
                      <w:rFonts w:ascii="Arial" w:hAnsi="Arial" w:cs="Arial"/>
                      <w:sz w:val="16"/>
                      <w:szCs w:val="16"/>
                      <w:lang w:eastAsia="ru-RU"/>
                    </w:rPr>
                  </w:pPr>
                </w:p>
              </w:tc>
            </w:tr>
            <w:tr w:rsidR="000D49A4" w:rsidRPr="00994225" w14:paraId="5582215D" w14:textId="77777777" w:rsidTr="004B3149">
              <w:trPr>
                <w:trHeight w:val="225"/>
              </w:trPr>
              <w:tc>
                <w:tcPr>
                  <w:tcW w:w="640" w:type="dxa"/>
                  <w:tcBorders>
                    <w:top w:val="nil"/>
                    <w:left w:val="nil"/>
                    <w:bottom w:val="nil"/>
                    <w:right w:val="nil"/>
                  </w:tcBorders>
                  <w:shd w:val="clear" w:color="auto" w:fill="auto"/>
                  <w:noWrap/>
                  <w:vAlign w:val="bottom"/>
                  <w:hideMark/>
                </w:tcPr>
                <w:p w14:paraId="55822157"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158" w14:textId="77777777" w:rsidR="000D49A4" w:rsidRPr="00994225" w:rsidRDefault="000D49A4" w:rsidP="004B3149">
                  <w:pPr>
                    <w:rPr>
                      <w:rFonts w:ascii="Arial" w:hAnsi="Arial" w:cs="Arial"/>
                      <w:color w:val="000000"/>
                      <w:sz w:val="16"/>
                      <w:szCs w:val="16"/>
                      <w:lang w:eastAsia="ru-RU"/>
                    </w:rPr>
                  </w:pPr>
                </w:p>
              </w:tc>
              <w:tc>
                <w:tcPr>
                  <w:tcW w:w="880" w:type="dxa"/>
                  <w:tcBorders>
                    <w:top w:val="nil"/>
                    <w:left w:val="nil"/>
                    <w:bottom w:val="nil"/>
                    <w:right w:val="nil"/>
                  </w:tcBorders>
                  <w:shd w:val="clear" w:color="auto" w:fill="auto"/>
                  <w:noWrap/>
                  <w:vAlign w:val="bottom"/>
                  <w:hideMark/>
                </w:tcPr>
                <w:p w14:paraId="55822159" w14:textId="77777777" w:rsidR="000D49A4" w:rsidRPr="00994225" w:rsidRDefault="000D49A4" w:rsidP="004B3149">
                  <w:pPr>
                    <w:rPr>
                      <w:rFonts w:ascii="Arial" w:hAnsi="Arial"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14:paraId="5582215A" w14:textId="77777777" w:rsidR="000D49A4" w:rsidRPr="00994225" w:rsidRDefault="000D49A4" w:rsidP="004B3149">
                  <w:pPr>
                    <w:rPr>
                      <w:rFonts w:ascii="Arial" w:hAnsi="Arial" w:cs="Arial"/>
                      <w:color w:val="000000"/>
                      <w:sz w:val="16"/>
                      <w:szCs w:val="16"/>
                      <w:lang w:eastAsia="ru-RU"/>
                    </w:rPr>
                  </w:pPr>
                </w:p>
              </w:tc>
              <w:tc>
                <w:tcPr>
                  <w:tcW w:w="2080" w:type="dxa"/>
                  <w:tcBorders>
                    <w:top w:val="nil"/>
                    <w:left w:val="nil"/>
                    <w:bottom w:val="nil"/>
                    <w:right w:val="nil"/>
                  </w:tcBorders>
                  <w:shd w:val="clear" w:color="auto" w:fill="auto"/>
                  <w:noWrap/>
                  <w:vAlign w:val="bottom"/>
                  <w:hideMark/>
                </w:tcPr>
                <w:p w14:paraId="5582215B" w14:textId="77777777" w:rsidR="000D49A4" w:rsidRPr="00994225" w:rsidRDefault="000D49A4" w:rsidP="004B3149">
                  <w:pPr>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15C" w14:textId="77777777" w:rsidR="000D49A4" w:rsidRPr="00994225" w:rsidRDefault="000D49A4" w:rsidP="004B3149">
                  <w:pPr>
                    <w:rPr>
                      <w:rFonts w:ascii="Arial" w:hAnsi="Arial" w:cs="Arial"/>
                      <w:color w:val="000000"/>
                      <w:sz w:val="16"/>
                      <w:szCs w:val="16"/>
                      <w:lang w:eastAsia="ru-RU"/>
                    </w:rPr>
                  </w:pPr>
                </w:p>
              </w:tc>
            </w:tr>
            <w:tr w:rsidR="000D49A4" w:rsidRPr="00994225" w14:paraId="55822164" w14:textId="77777777" w:rsidTr="004B3149">
              <w:trPr>
                <w:trHeight w:val="225"/>
              </w:trPr>
              <w:tc>
                <w:tcPr>
                  <w:tcW w:w="640" w:type="dxa"/>
                  <w:tcBorders>
                    <w:top w:val="nil"/>
                    <w:left w:val="nil"/>
                    <w:bottom w:val="nil"/>
                    <w:right w:val="nil"/>
                  </w:tcBorders>
                  <w:shd w:val="clear" w:color="auto" w:fill="auto"/>
                  <w:noWrap/>
                  <w:vAlign w:val="bottom"/>
                  <w:hideMark/>
                </w:tcPr>
                <w:p w14:paraId="5582215E" w14:textId="77777777" w:rsidR="000D49A4" w:rsidRPr="00994225" w:rsidRDefault="000D49A4" w:rsidP="004B3149">
                  <w:pPr>
                    <w:rPr>
                      <w:rFonts w:ascii="Arial" w:hAnsi="Arial" w:cs="Arial"/>
                      <w:color w:val="000000"/>
                      <w:sz w:val="16"/>
                      <w:szCs w:val="16"/>
                      <w:lang w:eastAsia="ru-RU"/>
                    </w:rPr>
                  </w:pPr>
                </w:p>
              </w:tc>
              <w:tc>
                <w:tcPr>
                  <w:tcW w:w="3260" w:type="dxa"/>
                  <w:tcBorders>
                    <w:top w:val="nil"/>
                    <w:left w:val="nil"/>
                    <w:bottom w:val="nil"/>
                    <w:right w:val="nil"/>
                  </w:tcBorders>
                  <w:shd w:val="clear" w:color="auto" w:fill="auto"/>
                  <w:noWrap/>
                  <w:vAlign w:val="bottom"/>
                  <w:hideMark/>
                </w:tcPr>
                <w:p w14:paraId="5582215F" w14:textId="77777777" w:rsidR="000D49A4" w:rsidRPr="00994225" w:rsidRDefault="000D49A4" w:rsidP="004B3149">
                  <w:pPr>
                    <w:rPr>
                      <w:rFonts w:ascii="Arial" w:hAnsi="Arial" w:cs="Arial"/>
                      <w:color w:val="000000"/>
                      <w:sz w:val="16"/>
                      <w:szCs w:val="16"/>
                      <w:lang w:eastAsia="ru-RU"/>
                    </w:rPr>
                  </w:pPr>
                </w:p>
              </w:tc>
              <w:tc>
                <w:tcPr>
                  <w:tcW w:w="880" w:type="dxa"/>
                  <w:tcBorders>
                    <w:top w:val="nil"/>
                    <w:left w:val="nil"/>
                    <w:bottom w:val="nil"/>
                    <w:right w:val="nil"/>
                  </w:tcBorders>
                  <w:shd w:val="clear" w:color="auto" w:fill="auto"/>
                  <w:noWrap/>
                  <w:vAlign w:val="bottom"/>
                  <w:hideMark/>
                </w:tcPr>
                <w:p w14:paraId="55822160" w14:textId="77777777" w:rsidR="000D49A4" w:rsidRPr="00994225" w:rsidRDefault="000D49A4" w:rsidP="004B3149">
                  <w:pPr>
                    <w:rPr>
                      <w:rFonts w:ascii="Arial" w:hAnsi="Arial" w:cs="Arial"/>
                      <w:color w:val="000000"/>
                      <w:sz w:val="16"/>
                      <w:szCs w:val="16"/>
                      <w:lang w:eastAsia="ru-RU"/>
                    </w:rPr>
                  </w:pPr>
                </w:p>
              </w:tc>
              <w:tc>
                <w:tcPr>
                  <w:tcW w:w="1120" w:type="dxa"/>
                  <w:tcBorders>
                    <w:top w:val="nil"/>
                    <w:left w:val="nil"/>
                    <w:bottom w:val="nil"/>
                    <w:right w:val="nil"/>
                  </w:tcBorders>
                  <w:shd w:val="clear" w:color="auto" w:fill="auto"/>
                  <w:noWrap/>
                  <w:vAlign w:val="bottom"/>
                  <w:hideMark/>
                </w:tcPr>
                <w:p w14:paraId="55822161" w14:textId="77777777" w:rsidR="000D49A4" w:rsidRPr="00994225" w:rsidRDefault="000D49A4" w:rsidP="004B3149">
                  <w:pPr>
                    <w:rPr>
                      <w:rFonts w:ascii="Arial" w:hAnsi="Arial" w:cs="Arial"/>
                      <w:color w:val="000000"/>
                      <w:sz w:val="16"/>
                      <w:szCs w:val="16"/>
                      <w:lang w:eastAsia="ru-RU"/>
                    </w:rPr>
                  </w:pPr>
                </w:p>
              </w:tc>
              <w:tc>
                <w:tcPr>
                  <w:tcW w:w="2080" w:type="dxa"/>
                  <w:tcBorders>
                    <w:top w:val="nil"/>
                    <w:left w:val="nil"/>
                    <w:bottom w:val="nil"/>
                    <w:right w:val="nil"/>
                  </w:tcBorders>
                  <w:shd w:val="clear" w:color="auto" w:fill="auto"/>
                  <w:noWrap/>
                  <w:vAlign w:val="bottom"/>
                  <w:hideMark/>
                </w:tcPr>
                <w:p w14:paraId="55822162" w14:textId="77777777" w:rsidR="000D49A4" w:rsidRPr="00994225" w:rsidRDefault="000D49A4" w:rsidP="004B3149">
                  <w:pPr>
                    <w:rPr>
                      <w:rFonts w:ascii="Arial" w:hAnsi="Arial" w:cs="Arial"/>
                      <w:color w:val="000000"/>
                      <w:sz w:val="16"/>
                      <w:szCs w:val="16"/>
                      <w:lang w:eastAsia="ru-RU"/>
                    </w:rPr>
                  </w:pPr>
                </w:p>
              </w:tc>
              <w:tc>
                <w:tcPr>
                  <w:tcW w:w="2000" w:type="dxa"/>
                  <w:tcBorders>
                    <w:top w:val="nil"/>
                    <w:left w:val="nil"/>
                    <w:bottom w:val="nil"/>
                    <w:right w:val="nil"/>
                  </w:tcBorders>
                  <w:shd w:val="clear" w:color="auto" w:fill="auto"/>
                  <w:noWrap/>
                  <w:vAlign w:val="bottom"/>
                  <w:hideMark/>
                </w:tcPr>
                <w:p w14:paraId="55822163" w14:textId="77777777" w:rsidR="000D49A4" w:rsidRPr="00994225" w:rsidRDefault="000D49A4" w:rsidP="004B3149">
                  <w:pPr>
                    <w:rPr>
                      <w:rFonts w:ascii="Arial" w:hAnsi="Arial" w:cs="Arial"/>
                      <w:color w:val="000000"/>
                      <w:sz w:val="16"/>
                      <w:szCs w:val="16"/>
                      <w:lang w:eastAsia="ru-RU"/>
                    </w:rPr>
                  </w:pPr>
                </w:p>
              </w:tc>
            </w:tr>
          </w:tbl>
          <w:p w14:paraId="55822165" w14:textId="77777777" w:rsidR="000D49A4" w:rsidRDefault="000D49A4" w:rsidP="000D49A4"/>
          <w:p w14:paraId="55822166" w14:textId="77777777" w:rsidR="00D002E6" w:rsidRPr="0045785E" w:rsidRDefault="00D002E6" w:rsidP="00D002E6">
            <w:pPr>
              <w:shd w:val="clear" w:color="auto" w:fill="FFFFFF" w:themeFill="background1"/>
              <w:rPr>
                <w:b/>
                <w:bCs/>
              </w:rPr>
            </w:pPr>
          </w:p>
        </w:tc>
      </w:tr>
      <w:tr w:rsidR="00D002E6" w:rsidRPr="004E2DB2" w14:paraId="5582216B" w14:textId="77777777" w:rsidTr="000D49A4">
        <w:trPr>
          <w:gridAfter w:val="1"/>
          <w:wAfter w:w="1850" w:type="dxa"/>
        </w:trPr>
        <w:tc>
          <w:tcPr>
            <w:tcW w:w="266" w:type="dxa"/>
          </w:tcPr>
          <w:p w14:paraId="55822168" w14:textId="77777777" w:rsidR="00D002E6" w:rsidRDefault="00D002E6" w:rsidP="00D002E6">
            <w:pPr>
              <w:keepNext/>
              <w:keepLines/>
              <w:jc w:val="right"/>
              <w:outlineLvl w:val="0"/>
            </w:pPr>
          </w:p>
          <w:p w14:paraId="55822169" w14:textId="77777777" w:rsidR="00D002E6" w:rsidRPr="004E2DB2" w:rsidRDefault="00D002E6" w:rsidP="00D002E6">
            <w:pPr>
              <w:keepNext/>
              <w:keepLines/>
              <w:jc w:val="right"/>
              <w:outlineLvl w:val="0"/>
            </w:pPr>
          </w:p>
        </w:tc>
        <w:tc>
          <w:tcPr>
            <w:tcW w:w="8448" w:type="dxa"/>
            <w:gridSpan w:val="2"/>
          </w:tcPr>
          <w:p w14:paraId="5582216A" w14:textId="77777777" w:rsidR="00D002E6" w:rsidRPr="004E2DB2" w:rsidRDefault="00D002E6" w:rsidP="00D002E6">
            <w:pPr>
              <w:keepNext/>
              <w:keepLines/>
              <w:outlineLvl w:val="0"/>
            </w:pPr>
          </w:p>
        </w:tc>
      </w:tr>
    </w:tbl>
    <w:p w14:paraId="5582216C" w14:textId="77777777" w:rsidR="00D002E6" w:rsidRDefault="00D002E6" w:rsidP="00D002E6">
      <w:pPr>
        <w:keepNext/>
        <w:keepLines/>
        <w:jc w:val="both"/>
        <w:outlineLvl w:val="0"/>
        <w:rPr>
          <w:bCs/>
        </w:rPr>
      </w:pPr>
    </w:p>
    <w:p w14:paraId="5582216D" w14:textId="77777777" w:rsidR="00D002E6" w:rsidRPr="004E2DB2" w:rsidRDefault="00D002E6" w:rsidP="00D002E6">
      <w:pPr>
        <w:keepNext/>
        <w:keepLines/>
        <w:jc w:val="right"/>
        <w:outlineLvl w:val="0"/>
        <w:rPr>
          <w:bCs/>
        </w:rPr>
      </w:pPr>
    </w:p>
    <w:p w14:paraId="5582216E" w14:textId="77777777" w:rsidR="00D002E6" w:rsidRPr="004E2DB2" w:rsidRDefault="00D002E6" w:rsidP="00D002E6">
      <w:pPr>
        <w:keepNext/>
        <w:keepLines/>
        <w:jc w:val="center"/>
        <w:outlineLvl w:val="0"/>
        <w:rPr>
          <w:b/>
          <w:bCs/>
        </w:rPr>
      </w:pPr>
    </w:p>
    <w:p w14:paraId="5582216F" w14:textId="77777777" w:rsidR="00D002E6" w:rsidRDefault="00D002E6" w:rsidP="00D002E6">
      <w:pPr>
        <w:pStyle w:val="affa"/>
        <w:ind w:left="4536"/>
        <w:rPr>
          <w:sz w:val="24"/>
          <w:szCs w:val="24"/>
        </w:rPr>
      </w:pPr>
    </w:p>
    <w:p w14:paraId="55822170" w14:textId="77777777" w:rsidR="00D002E6" w:rsidRDefault="00D002E6" w:rsidP="00D002E6">
      <w:pPr>
        <w:pStyle w:val="affa"/>
        <w:ind w:left="4536"/>
        <w:rPr>
          <w:sz w:val="24"/>
          <w:szCs w:val="24"/>
        </w:rPr>
      </w:pPr>
    </w:p>
    <w:p w14:paraId="55822171" w14:textId="77777777" w:rsidR="00D002E6" w:rsidRDefault="00D002E6" w:rsidP="00D002E6">
      <w:pPr>
        <w:pStyle w:val="affa"/>
        <w:ind w:left="4536"/>
        <w:rPr>
          <w:sz w:val="24"/>
          <w:szCs w:val="24"/>
        </w:rPr>
      </w:pPr>
    </w:p>
    <w:p w14:paraId="55822172" w14:textId="77777777" w:rsidR="00D002E6" w:rsidRDefault="00D002E6" w:rsidP="00D002E6">
      <w:pPr>
        <w:pStyle w:val="affa"/>
        <w:ind w:left="4536"/>
        <w:rPr>
          <w:sz w:val="24"/>
          <w:szCs w:val="24"/>
        </w:rPr>
      </w:pPr>
    </w:p>
    <w:p w14:paraId="55822173" w14:textId="77777777" w:rsidR="00D002E6" w:rsidRDefault="00D002E6" w:rsidP="00D002E6">
      <w:pPr>
        <w:pStyle w:val="affa"/>
        <w:ind w:left="4536"/>
        <w:rPr>
          <w:sz w:val="24"/>
          <w:szCs w:val="24"/>
        </w:rPr>
      </w:pPr>
    </w:p>
    <w:p w14:paraId="55822174" w14:textId="77777777" w:rsidR="00D002E6" w:rsidRDefault="00D002E6" w:rsidP="00D002E6">
      <w:pPr>
        <w:pStyle w:val="affa"/>
        <w:ind w:left="4536"/>
        <w:rPr>
          <w:sz w:val="24"/>
          <w:szCs w:val="24"/>
        </w:rPr>
      </w:pPr>
    </w:p>
    <w:p w14:paraId="55822175" w14:textId="77777777" w:rsidR="00D002E6" w:rsidRDefault="00D002E6" w:rsidP="00D002E6">
      <w:pPr>
        <w:pStyle w:val="affa"/>
        <w:ind w:left="4536"/>
        <w:rPr>
          <w:sz w:val="24"/>
          <w:szCs w:val="24"/>
        </w:rPr>
      </w:pPr>
    </w:p>
    <w:p w14:paraId="55822176" w14:textId="77777777" w:rsidR="00D002E6" w:rsidRDefault="00D002E6" w:rsidP="00D002E6">
      <w:pPr>
        <w:pStyle w:val="affa"/>
        <w:ind w:left="4536"/>
        <w:rPr>
          <w:sz w:val="24"/>
          <w:szCs w:val="24"/>
        </w:rPr>
      </w:pPr>
    </w:p>
    <w:p w14:paraId="55822177" w14:textId="77777777" w:rsidR="00D002E6" w:rsidRDefault="00D002E6" w:rsidP="00D002E6">
      <w:pPr>
        <w:pStyle w:val="affa"/>
        <w:ind w:left="4536"/>
        <w:rPr>
          <w:sz w:val="24"/>
          <w:szCs w:val="24"/>
        </w:rPr>
      </w:pPr>
    </w:p>
    <w:p w14:paraId="55822178" w14:textId="77777777" w:rsidR="00D002E6" w:rsidRDefault="00D002E6" w:rsidP="00D002E6">
      <w:pPr>
        <w:pStyle w:val="affa"/>
        <w:ind w:left="4536"/>
        <w:rPr>
          <w:sz w:val="24"/>
          <w:szCs w:val="24"/>
        </w:rPr>
      </w:pPr>
    </w:p>
    <w:p w14:paraId="55822179" w14:textId="77777777" w:rsidR="00D002E6" w:rsidRDefault="00D002E6" w:rsidP="00D002E6">
      <w:pPr>
        <w:pStyle w:val="affa"/>
        <w:ind w:left="4536"/>
        <w:rPr>
          <w:sz w:val="24"/>
          <w:szCs w:val="24"/>
        </w:rPr>
      </w:pPr>
    </w:p>
    <w:p w14:paraId="5582217A" w14:textId="77777777" w:rsidR="00D002E6" w:rsidRDefault="00D002E6" w:rsidP="00D002E6">
      <w:pPr>
        <w:pStyle w:val="affa"/>
        <w:ind w:left="4536"/>
        <w:rPr>
          <w:sz w:val="24"/>
          <w:szCs w:val="24"/>
        </w:rPr>
      </w:pPr>
    </w:p>
    <w:p w14:paraId="5582217B" w14:textId="77777777" w:rsidR="00D002E6" w:rsidRDefault="00D002E6" w:rsidP="00D002E6">
      <w:pPr>
        <w:pStyle w:val="affa"/>
        <w:ind w:left="4536"/>
        <w:rPr>
          <w:sz w:val="24"/>
          <w:szCs w:val="24"/>
        </w:rPr>
      </w:pPr>
    </w:p>
    <w:p w14:paraId="5582217C" w14:textId="77777777" w:rsidR="00D002E6" w:rsidRDefault="00D002E6" w:rsidP="00D002E6">
      <w:pPr>
        <w:pStyle w:val="affa"/>
        <w:ind w:left="4536"/>
        <w:rPr>
          <w:sz w:val="24"/>
          <w:szCs w:val="24"/>
        </w:rPr>
      </w:pPr>
    </w:p>
    <w:p w14:paraId="5582217D" w14:textId="77777777" w:rsidR="000D49A4" w:rsidRDefault="000D49A4" w:rsidP="00D002E6">
      <w:pPr>
        <w:pStyle w:val="affa"/>
        <w:ind w:left="4536"/>
        <w:rPr>
          <w:sz w:val="24"/>
          <w:szCs w:val="24"/>
        </w:rPr>
      </w:pPr>
    </w:p>
    <w:p w14:paraId="5582217E" w14:textId="77777777" w:rsidR="000D49A4" w:rsidRDefault="000D49A4" w:rsidP="00D002E6">
      <w:pPr>
        <w:pStyle w:val="affa"/>
        <w:ind w:left="4536"/>
        <w:rPr>
          <w:sz w:val="24"/>
          <w:szCs w:val="24"/>
        </w:rPr>
      </w:pPr>
    </w:p>
    <w:p w14:paraId="5582217F" w14:textId="77777777" w:rsidR="000D49A4" w:rsidRDefault="000D49A4" w:rsidP="00D002E6">
      <w:pPr>
        <w:pStyle w:val="affa"/>
        <w:ind w:left="4536"/>
        <w:rPr>
          <w:sz w:val="24"/>
          <w:szCs w:val="24"/>
        </w:rPr>
      </w:pPr>
    </w:p>
    <w:p w14:paraId="55822180" w14:textId="77777777" w:rsidR="000D49A4" w:rsidRDefault="000D49A4" w:rsidP="00D002E6">
      <w:pPr>
        <w:pStyle w:val="affa"/>
        <w:ind w:left="4536"/>
        <w:rPr>
          <w:sz w:val="24"/>
          <w:szCs w:val="24"/>
        </w:rPr>
      </w:pPr>
    </w:p>
    <w:p w14:paraId="55822181" w14:textId="77777777" w:rsidR="000D49A4" w:rsidRDefault="000D49A4" w:rsidP="00D002E6">
      <w:pPr>
        <w:pStyle w:val="affa"/>
        <w:ind w:left="4536"/>
        <w:rPr>
          <w:sz w:val="24"/>
          <w:szCs w:val="24"/>
        </w:rPr>
      </w:pPr>
    </w:p>
    <w:p w14:paraId="55822182" w14:textId="77777777" w:rsidR="000D49A4" w:rsidRDefault="000D49A4" w:rsidP="00D002E6">
      <w:pPr>
        <w:pStyle w:val="affa"/>
        <w:ind w:left="4536"/>
        <w:rPr>
          <w:sz w:val="24"/>
          <w:szCs w:val="24"/>
        </w:rPr>
      </w:pPr>
    </w:p>
    <w:p w14:paraId="55822183" w14:textId="77777777" w:rsidR="000D49A4" w:rsidRDefault="000D49A4" w:rsidP="00D002E6">
      <w:pPr>
        <w:pStyle w:val="affa"/>
        <w:ind w:left="4536"/>
        <w:rPr>
          <w:sz w:val="24"/>
          <w:szCs w:val="24"/>
        </w:rPr>
      </w:pPr>
    </w:p>
    <w:p w14:paraId="55822184" w14:textId="77777777" w:rsidR="00D002E6" w:rsidRDefault="00D002E6" w:rsidP="00D002E6">
      <w:pPr>
        <w:pStyle w:val="affa"/>
        <w:ind w:left="4536"/>
        <w:rPr>
          <w:sz w:val="24"/>
          <w:szCs w:val="24"/>
        </w:rPr>
      </w:pPr>
    </w:p>
    <w:p w14:paraId="55822185" w14:textId="77777777" w:rsidR="00D002E6" w:rsidRDefault="00D002E6" w:rsidP="00D002E6">
      <w:pPr>
        <w:pStyle w:val="affa"/>
        <w:ind w:left="4536"/>
        <w:rPr>
          <w:sz w:val="24"/>
          <w:szCs w:val="24"/>
        </w:rPr>
      </w:pPr>
    </w:p>
    <w:p w14:paraId="55822186" w14:textId="77777777" w:rsidR="00D002E6" w:rsidRDefault="00D002E6" w:rsidP="00D002E6">
      <w:pPr>
        <w:pStyle w:val="affa"/>
        <w:ind w:left="4536"/>
        <w:rPr>
          <w:sz w:val="24"/>
          <w:szCs w:val="24"/>
        </w:rPr>
      </w:pPr>
    </w:p>
    <w:p w14:paraId="55822187" w14:textId="77777777" w:rsidR="00D002E6" w:rsidRPr="00D0352E" w:rsidRDefault="00B613A3" w:rsidP="00D002E6">
      <w:pPr>
        <w:pStyle w:val="affa"/>
        <w:ind w:left="4536"/>
        <w:rPr>
          <w:rFonts w:ascii="Times New Roman" w:hAnsi="Times New Roman"/>
          <w:sz w:val="24"/>
          <w:szCs w:val="24"/>
        </w:rPr>
      </w:pPr>
      <w:r w:rsidRPr="00D0352E">
        <w:rPr>
          <w:rFonts w:ascii="Times New Roman" w:hAnsi="Times New Roman"/>
          <w:sz w:val="24"/>
          <w:szCs w:val="24"/>
        </w:rPr>
        <w:lastRenderedPageBreak/>
        <w:t>Приложение № 2</w:t>
      </w:r>
    </w:p>
    <w:p w14:paraId="55822188" w14:textId="77777777" w:rsidR="00D002E6" w:rsidRPr="00D0352E" w:rsidRDefault="00B613A3" w:rsidP="00D002E6">
      <w:pPr>
        <w:pStyle w:val="affa"/>
        <w:ind w:left="4536" w:right="175"/>
        <w:rPr>
          <w:rFonts w:ascii="Times New Roman" w:hAnsi="Times New Roman"/>
          <w:sz w:val="24"/>
          <w:szCs w:val="24"/>
        </w:rPr>
      </w:pPr>
      <w:r w:rsidRPr="00D0352E">
        <w:rPr>
          <w:rFonts w:ascii="Times New Roman" w:hAnsi="Times New Roman"/>
          <w:sz w:val="24"/>
          <w:szCs w:val="24"/>
        </w:rPr>
        <w:t xml:space="preserve">к договору № </w:t>
      </w:r>
    </w:p>
    <w:p w14:paraId="55822189" w14:textId="77777777" w:rsidR="00D002E6" w:rsidRPr="00D0352E" w:rsidRDefault="00B613A3" w:rsidP="00D002E6">
      <w:pPr>
        <w:pStyle w:val="affa"/>
        <w:ind w:left="4536" w:right="175"/>
        <w:rPr>
          <w:rFonts w:ascii="Times New Roman" w:hAnsi="Times New Roman"/>
          <w:sz w:val="24"/>
          <w:szCs w:val="24"/>
        </w:rPr>
      </w:pPr>
      <w:r w:rsidRPr="00D0352E">
        <w:rPr>
          <w:rFonts w:ascii="Times New Roman" w:hAnsi="Times New Roman"/>
          <w:sz w:val="24"/>
          <w:szCs w:val="24"/>
        </w:rPr>
        <w:t xml:space="preserve">от «____» _____________ 2025 г. </w:t>
      </w:r>
    </w:p>
    <w:p w14:paraId="5582218A" w14:textId="77777777" w:rsidR="00D002E6" w:rsidRPr="00D0352E" w:rsidRDefault="00B613A3" w:rsidP="00D002E6">
      <w:pPr>
        <w:pStyle w:val="affa"/>
        <w:ind w:left="4536" w:right="175"/>
        <w:rPr>
          <w:rFonts w:ascii="Times New Roman" w:hAnsi="Times New Roman"/>
          <w:sz w:val="24"/>
          <w:szCs w:val="24"/>
        </w:rPr>
      </w:pPr>
      <w:r w:rsidRPr="00D0352E">
        <w:rPr>
          <w:rFonts w:ascii="Times New Roman" w:hAnsi="Times New Roman"/>
          <w:sz w:val="24"/>
          <w:szCs w:val="24"/>
        </w:rPr>
        <w:t>на выполнение строительно-монтажных работ</w:t>
      </w:r>
    </w:p>
    <w:p w14:paraId="5582218B" w14:textId="77777777" w:rsidR="00D002E6" w:rsidRDefault="00D002E6" w:rsidP="00D002E6">
      <w:pPr>
        <w:pStyle w:val="ConsNormal"/>
        <w:widowControl/>
        <w:ind w:left="9072" w:firstLine="314"/>
        <w:rPr>
          <w:rFonts w:ascii="Times New Roman" w:hAnsi="Times New Roman"/>
          <w:sz w:val="24"/>
          <w:szCs w:val="24"/>
        </w:rPr>
      </w:pPr>
    </w:p>
    <w:p w14:paraId="5582218C" w14:textId="77777777" w:rsidR="00D002E6" w:rsidRDefault="00B613A3" w:rsidP="00D002E6">
      <w:pPr>
        <w:pStyle w:val="1a"/>
        <w:jc w:val="center"/>
        <w:outlineLvl w:val="0"/>
        <w:rPr>
          <w:lang w:eastAsia="en-US"/>
        </w:rPr>
      </w:pPr>
      <w:r>
        <w:rPr>
          <w:b/>
          <w:bCs/>
          <w:sz w:val="24"/>
          <w:szCs w:val="24"/>
        </w:rPr>
        <w:t>СМЕТНЫЙ РАСЧЕТ</w:t>
      </w:r>
    </w:p>
    <w:p w14:paraId="5582218D" w14:textId="77777777" w:rsidR="00D002E6" w:rsidRDefault="00D002E6" w:rsidP="00D002E6">
      <w:pPr>
        <w:keepNext/>
        <w:keepLines/>
        <w:jc w:val="both"/>
        <w:rPr>
          <w:lang w:eastAsia="en-US"/>
        </w:rPr>
      </w:pPr>
    </w:p>
    <w:p w14:paraId="5582218E" w14:textId="77777777" w:rsidR="00D002E6" w:rsidRDefault="00D002E6" w:rsidP="00D002E6">
      <w:pPr>
        <w:keepNext/>
        <w:keepLines/>
        <w:jc w:val="both"/>
        <w:rPr>
          <w:lang w:eastAsia="en-US"/>
        </w:rPr>
      </w:pPr>
    </w:p>
    <w:p w14:paraId="5582218F" w14:textId="77777777" w:rsidR="00D002E6" w:rsidRDefault="00D002E6" w:rsidP="00D002E6">
      <w:pPr>
        <w:keepNext/>
        <w:keepLines/>
        <w:jc w:val="both"/>
        <w:rPr>
          <w:lang w:eastAsia="en-US"/>
        </w:rPr>
      </w:pPr>
    </w:p>
    <w:p w14:paraId="55822190" w14:textId="77777777" w:rsidR="00D002E6" w:rsidRDefault="00D002E6" w:rsidP="00D002E6">
      <w:pPr>
        <w:keepNext/>
        <w:keepLines/>
        <w:jc w:val="both"/>
        <w:rPr>
          <w:lang w:eastAsia="en-US"/>
        </w:rPr>
      </w:pPr>
    </w:p>
    <w:p w14:paraId="55822191" w14:textId="77777777" w:rsidR="00D002E6" w:rsidRDefault="00D002E6" w:rsidP="00D002E6">
      <w:pPr>
        <w:keepNext/>
        <w:keepLines/>
        <w:jc w:val="both"/>
        <w:rPr>
          <w:lang w:eastAsia="en-US"/>
        </w:rPr>
      </w:pPr>
    </w:p>
    <w:p w14:paraId="55822192" w14:textId="77777777" w:rsidR="00D002E6" w:rsidRDefault="00D002E6" w:rsidP="00D002E6">
      <w:pPr>
        <w:keepNext/>
        <w:keepLines/>
        <w:jc w:val="both"/>
        <w:rPr>
          <w:lang w:eastAsia="en-US"/>
        </w:rPr>
      </w:pPr>
    </w:p>
    <w:p w14:paraId="55822193" w14:textId="77777777" w:rsidR="00D002E6" w:rsidRDefault="00D002E6" w:rsidP="00D002E6">
      <w:pPr>
        <w:keepNext/>
        <w:keepLines/>
        <w:jc w:val="both"/>
        <w:rPr>
          <w:lang w:eastAsia="en-US"/>
        </w:rPr>
      </w:pPr>
    </w:p>
    <w:p w14:paraId="55822194" w14:textId="77777777" w:rsidR="00D002E6" w:rsidRDefault="00D002E6" w:rsidP="00D002E6">
      <w:pPr>
        <w:keepNext/>
        <w:keepLines/>
        <w:jc w:val="both"/>
        <w:rPr>
          <w:lang w:eastAsia="en-US"/>
        </w:rPr>
      </w:pPr>
    </w:p>
    <w:p w14:paraId="55822195" w14:textId="77777777" w:rsidR="00D002E6" w:rsidRDefault="00D002E6" w:rsidP="00D002E6">
      <w:pPr>
        <w:keepNext/>
        <w:keepLines/>
        <w:jc w:val="both"/>
        <w:rPr>
          <w:lang w:eastAsia="en-US"/>
        </w:rPr>
      </w:pPr>
    </w:p>
    <w:p w14:paraId="55822196" w14:textId="77777777" w:rsidR="00D002E6" w:rsidRDefault="00D002E6" w:rsidP="00D002E6">
      <w:pPr>
        <w:keepNext/>
        <w:keepLines/>
        <w:jc w:val="both"/>
        <w:rPr>
          <w:lang w:eastAsia="en-US"/>
        </w:rPr>
      </w:pPr>
    </w:p>
    <w:p w14:paraId="55822197" w14:textId="77777777" w:rsidR="00D002E6" w:rsidRDefault="00D002E6" w:rsidP="00D002E6">
      <w:pPr>
        <w:keepNext/>
        <w:keepLines/>
        <w:jc w:val="both"/>
        <w:rPr>
          <w:lang w:eastAsia="en-US"/>
        </w:rPr>
      </w:pPr>
    </w:p>
    <w:p w14:paraId="55822198" w14:textId="77777777" w:rsidR="00D002E6" w:rsidRDefault="00D002E6" w:rsidP="00D002E6">
      <w:pPr>
        <w:keepNext/>
        <w:keepLines/>
        <w:jc w:val="both"/>
        <w:rPr>
          <w:lang w:eastAsia="en-US"/>
        </w:rPr>
      </w:pPr>
    </w:p>
    <w:p w14:paraId="55822199" w14:textId="77777777" w:rsidR="00D002E6" w:rsidRDefault="00D002E6" w:rsidP="00D002E6">
      <w:pPr>
        <w:keepNext/>
        <w:keepLines/>
        <w:jc w:val="both"/>
        <w:rPr>
          <w:lang w:eastAsia="en-US"/>
        </w:rPr>
      </w:pPr>
    </w:p>
    <w:p w14:paraId="5582219A" w14:textId="77777777" w:rsidR="00D002E6" w:rsidRDefault="00D002E6" w:rsidP="00D002E6">
      <w:pPr>
        <w:keepNext/>
        <w:keepLines/>
        <w:jc w:val="both"/>
        <w:rPr>
          <w:lang w:eastAsia="en-US"/>
        </w:rPr>
      </w:pPr>
    </w:p>
    <w:p w14:paraId="5582219B" w14:textId="77777777" w:rsidR="00D002E6" w:rsidRDefault="00D002E6" w:rsidP="00D002E6">
      <w:pPr>
        <w:keepNext/>
        <w:keepLines/>
        <w:jc w:val="both"/>
        <w:rPr>
          <w:lang w:eastAsia="en-US"/>
        </w:rPr>
      </w:pPr>
    </w:p>
    <w:p w14:paraId="5582219C" w14:textId="77777777" w:rsidR="00D002E6" w:rsidRDefault="00D002E6" w:rsidP="00D002E6">
      <w:pPr>
        <w:keepNext/>
        <w:keepLines/>
        <w:jc w:val="both"/>
        <w:rPr>
          <w:lang w:eastAsia="en-US"/>
        </w:rPr>
      </w:pPr>
    </w:p>
    <w:p w14:paraId="5582219D" w14:textId="77777777" w:rsidR="00D002E6" w:rsidRDefault="00D002E6" w:rsidP="00D002E6">
      <w:pPr>
        <w:keepNext/>
        <w:keepLines/>
        <w:jc w:val="both"/>
        <w:rPr>
          <w:lang w:eastAsia="en-US"/>
        </w:rPr>
      </w:pPr>
    </w:p>
    <w:p w14:paraId="5582219E" w14:textId="77777777" w:rsidR="00D002E6" w:rsidRDefault="00D002E6" w:rsidP="00D002E6">
      <w:pPr>
        <w:keepNext/>
        <w:keepLines/>
        <w:jc w:val="both"/>
        <w:rPr>
          <w:lang w:eastAsia="en-US"/>
        </w:rPr>
      </w:pPr>
    </w:p>
    <w:p w14:paraId="5582219F" w14:textId="77777777" w:rsidR="00D002E6" w:rsidRDefault="00D002E6" w:rsidP="00D002E6">
      <w:pPr>
        <w:keepNext/>
        <w:keepLines/>
        <w:jc w:val="both"/>
        <w:rPr>
          <w:lang w:eastAsia="en-US"/>
        </w:rPr>
      </w:pPr>
    </w:p>
    <w:p w14:paraId="558221A0" w14:textId="77777777" w:rsidR="00D002E6" w:rsidRDefault="00D002E6" w:rsidP="00D002E6">
      <w:pPr>
        <w:keepNext/>
        <w:keepLines/>
        <w:jc w:val="both"/>
        <w:rPr>
          <w:lang w:eastAsia="en-US"/>
        </w:rPr>
      </w:pPr>
    </w:p>
    <w:p w14:paraId="558221A1" w14:textId="77777777" w:rsidR="00D002E6" w:rsidRDefault="00D002E6" w:rsidP="00D002E6">
      <w:pPr>
        <w:keepNext/>
        <w:keepLines/>
        <w:jc w:val="both"/>
        <w:rPr>
          <w:lang w:eastAsia="en-US"/>
        </w:rPr>
      </w:pPr>
    </w:p>
    <w:p w14:paraId="558221A2" w14:textId="77777777" w:rsidR="00D002E6" w:rsidRDefault="00D002E6" w:rsidP="00D002E6">
      <w:pPr>
        <w:keepNext/>
        <w:keepLines/>
        <w:jc w:val="both"/>
        <w:rPr>
          <w:lang w:eastAsia="en-US"/>
        </w:rPr>
      </w:pPr>
    </w:p>
    <w:p w14:paraId="558221A3" w14:textId="77777777" w:rsidR="00D002E6" w:rsidRDefault="00D002E6" w:rsidP="00D002E6">
      <w:pPr>
        <w:keepNext/>
        <w:keepLines/>
        <w:jc w:val="both"/>
        <w:rPr>
          <w:lang w:eastAsia="en-US"/>
        </w:rPr>
      </w:pPr>
    </w:p>
    <w:p w14:paraId="558221A4" w14:textId="77777777" w:rsidR="00D002E6" w:rsidRDefault="00D002E6" w:rsidP="00D002E6">
      <w:pPr>
        <w:keepNext/>
        <w:keepLines/>
        <w:jc w:val="both"/>
        <w:rPr>
          <w:lang w:eastAsia="en-US"/>
        </w:rPr>
      </w:pPr>
    </w:p>
    <w:p w14:paraId="558221A5" w14:textId="77777777" w:rsidR="00D002E6" w:rsidRPr="004E2DB2" w:rsidRDefault="00D002E6" w:rsidP="00D002E6">
      <w:pPr>
        <w:keepNext/>
        <w:keepLines/>
        <w:jc w:val="both"/>
        <w:rPr>
          <w:lang w:eastAsia="en-US"/>
        </w:rPr>
      </w:pPr>
    </w:p>
    <w:p w14:paraId="558221A6" w14:textId="77777777" w:rsidR="00D002E6" w:rsidRPr="004E2DB2" w:rsidRDefault="00D002E6" w:rsidP="00D002E6">
      <w:pPr>
        <w:keepNext/>
        <w:keepLines/>
        <w:jc w:val="both"/>
        <w:rPr>
          <w:lang w:eastAsia="en-US"/>
        </w:rPr>
      </w:pPr>
    </w:p>
    <w:tbl>
      <w:tblPr>
        <w:tblW w:w="9747" w:type="dxa"/>
        <w:tblLook w:val="00A0" w:firstRow="1" w:lastRow="0" w:firstColumn="1" w:lastColumn="0" w:noHBand="0" w:noVBand="0"/>
      </w:tblPr>
      <w:tblGrid>
        <w:gridCol w:w="4503"/>
        <w:gridCol w:w="5244"/>
      </w:tblGrid>
      <w:tr w:rsidR="00D002E6" w:rsidRPr="004E2DB2" w14:paraId="558221AF" w14:textId="77777777" w:rsidTr="00D002E6">
        <w:tc>
          <w:tcPr>
            <w:tcW w:w="4503" w:type="dxa"/>
          </w:tcPr>
          <w:p w14:paraId="558221A7" w14:textId="77777777" w:rsidR="00D002E6" w:rsidRPr="004E2DB2" w:rsidRDefault="00B613A3" w:rsidP="00D002E6">
            <w:pPr>
              <w:keepNext/>
              <w:keepLines/>
              <w:spacing w:line="360" w:lineRule="auto"/>
              <w:jc w:val="both"/>
              <w:rPr>
                <w:bCs/>
              </w:rPr>
            </w:pPr>
            <w:r>
              <w:rPr>
                <w:bCs/>
              </w:rPr>
              <w:t>Заказчик:</w:t>
            </w:r>
          </w:p>
          <w:p w14:paraId="558221A8" w14:textId="77777777" w:rsidR="00D002E6" w:rsidRPr="004E2DB2" w:rsidRDefault="00D002E6" w:rsidP="00D002E6">
            <w:pPr>
              <w:keepNext/>
              <w:keepLines/>
              <w:spacing w:line="360" w:lineRule="auto"/>
              <w:jc w:val="both"/>
              <w:rPr>
                <w:bCs/>
              </w:rPr>
            </w:pPr>
          </w:p>
          <w:p w14:paraId="558221A9" w14:textId="77777777" w:rsidR="00D002E6" w:rsidRPr="004E2DB2" w:rsidRDefault="00B613A3" w:rsidP="00D002E6">
            <w:pPr>
              <w:keepNext/>
              <w:keepLines/>
              <w:spacing w:line="360" w:lineRule="auto"/>
              <w:jc w:val="both"/>
              <w:rPr>
                <w:bCs/>
              </w:rPr>
            </w:pPr>
            <w:r>
              <w:rPr>
                <w:bCs/>
              </w:rPr>
              <w:t>________    ______________</w:t>
            </w:r>
          </w:p>
          <w:p w14:paraId="558221AA" w14:textId="77777777" w:rsidR="00D002E6" w:rsidRPr="004E2DB2" w:rsidRDefault="00B613A3" w:rsidP="00D002E6">
            <w:pPr>
              <w:keepNext/>
              <w:keepLines/>
              <w:spacing w:line="360" w:lineRule="auto"/>
              <w:jc w:val="both"/>
              <w:rPr>
                <w:bCs/>
              </w:rPr>
            </w:pPr>
            <w:r>
              <w:rPr>
                <w:bCs/>
              </w:rPr>
              <w:t xml:space="preserve">(подпись)                    (Ф.И.О.)            </w:t>
            </w:r>
          </w:p>
        </w:tc>
        <w:tc>
          <w:tcPr>
            <w:tcW w:w="5244" w:type="dxa"/>
          </w:tcPr>
          <w:p w14:paraId="558221AB" w14:textId="77777777" w:rsidR="00D002E6" w:rsidRPr="004E2DB2" w:rsidRDefault="00B613A3" w:rsidP="00D002E6">
            <w:pPr>
              <w:keepNext/>
              <w:keepLines/>
              <w:spacing w:line="360" w:lineRule="auto"/>
              <w:ind w:left="-52"/>
              <w:jc w:val="both"/>
              <w:rPr>
                <w:bCs/>
              </w:rPr>
            </w:pPr>
            <w:r>
              <w:rPr>
                <w:bCs/>
              </w:rPr>
              <w:t>Подрядчик:</w:t>
            </w:r>
          </w:p>
          <w:p w14:paraId="558221AC" w14:textId="77777777" w:rsidR="00D002E6" w:rsidRPr="004E2DB2" w:rsidRDefault="00D002E6" w:rsidP="00D002E6">
            <w:pPr>
              <w:keepNext/>
              <w:keepLines/>
              <w:spacing w:line="360" w:lineRule="auto"/>
              <w:ind w:left="-52"/>
              <w:jc w:val="both"/>
              <w:rPr>
                <w:bCs/>
              </w:rPr>
            </w:pPr>
          </w:p>
          <w:p w14:paraId="558221AD" w14:textId="77777777" w:rsidR="00D002E6" w:rsidRPr="004E2DB2" w:rsidRDefault="00B613A3" w:rsidP="00D002E6">
            <w:pPr>
              <w:keepNext/>
              <w:keepLines/>
              <w:spacing w:line="360" w:lineRule="auto"/>
              <w:ind w:left="-52"/>
              <w:jc w:val="both"/>
              <w:rPr>
                <w:bCs/>
              </w:rPr>
            </w:pPr>
            <w:r>
              <w:rPr>
                <w:bCs/>
              </w:rPr>
              <w:t>________    ______________</w:t>
            </w:r>
          </w:p>
          <w:p w14:paraId="558221AE" w14:textId="77777777" w:rsidR="00D002E6" w:rsidRPr="004E2DB2" w:rsidRDefault="00B613A3" w:rsidP="00D002E6">
            <w:pPr>
              <w:keepNext/>
              <w:keepLines/>
              <w:spacing w:line="360" w:lineRule="auto"/>
              <w:ind w:left="-52"/>
              <w:jc w:val="both"/>
              <w:rPr>
                <w:bCs/>
              </w:rPr>
            </w:pPr>
            <w:r>
              <w:rPr>
                <w:bCs/>
              </w:rPr>
              <w:t xml:space="preserve">(подпись)                        (Ф.И.О.)                                </w:t>
            </w:r>
          </w:p>
        </w:tc>
      </w:tr>
    </w:tbl>
    <w:p w14:paraId="558221B0" w14:textId="77777777" w:rsidR="00D002E6" w:rsidRPr="004E2DB2" w:rsidRDefault="00D002E6" w:rsidP="00D002E6">
      <w:pPr>
        <w:keepNext/>
        <w:keepLines/>
      </w:pPr>
    </w:p>
    <w:p w14:paraId="558221B1" w14:textId="77777777" w:rsidR="00D002E6" w:rsidRPr="004E2DB2" w:rsidRDefault="00D002E6" w:rsidP="00D002E6">
      <w:pPr>
        <w:pStyle w:val="ConsNormal"/>
        <w:keepNext/>
        <w:keepLines/>
        <w:widowControl/>
        <w:ind w:left="3686" w:firstLine="0"/>
        <w:rPr>
          <w:rFonts w:ascii="Times New Roman" w:hAnsi="Times New Roman"/>
          <w:sz w:val="24"/>
          <w:szCs w:val="24"/>
        </w:rPr>
      </w:pPr>
    </w:p>
    <w:p w14:paraId="558221B2" w14:textId="77777777" w:rsidR="00D002E6" w:rsidRPr="004E2DB2" w:rsidRDefault="00D002E6" w:rsidP="00D002E6">
      <w:pPr>
        <w:pStyle w:val="ConsNormal"/>
        <w:keepNext/>
        <w:keepLines/>
        <w:widowControl/>
        <w:ind w:left="3686" w:firstLine="0"/>
        <w:rPr>
          <w:rFonts w:ascii="Times New Roman" w:hAnsi="Times New Roman"/>
          <w:sz w:val="24"/>
          <w:szCs w:val="24"/>
        </w:rPr>
      </w:pPr>
    </w:p>
    <w:p w14:paraId="558221B3" w14:textId="77777777" w:rsidR="00D002E6" w:rsidRPr="004E2DB2" w:rsidRDefault="00D002E6" w:rsidP="00D002E6">
      <w:pPr>
        <w:pStyle w:val="ConsNormal"/>
        <w:keepNext/>
        <w:keepLines/>
        <w:widowControl/>
        <w:ind w:left="3686" w:firstLine="0"/>
        <w:rPr>
          <w:rFonts w:ascii="Times New Roman" w:hAnsi="Times New Roman"/>
          <w:sz w:val="24"/>
          <w:szCs w:val="24"/>
        </w:rPr>
      </w:pPr>
    </w:p>
    <w:p w14:paraId="558221B4" w14:textId="77777777" w:rsidR="00D002E6" w:rsidRPr="004E2DB2" w:rsidRDefault="00D002E6" w:rsidP="00D002E6">
      <w:pPr>
        <w:pStyle w:val="ConsNormal"/>
        <w:keepNext/>
        <w:keepLines/>
        <w:widowControl/>
        <w:ind w:left="3686" w:firstLine="0"/>
        <w:rPr>
          <w:rFonts w:ascii="Times New Roman" w:hAnsi="Times New Roman"/>
          <w:sz w:val="24"/>
          <w:szCs w:val="24"/>
        </w:rPr>
      </w:pPr>
    </w:p>
    <w:p w14:paraId="558221B5" w14:textId="77777777" w:rsidR="00D002E6" w:rsidRPr="004E2DB2" w:rsidRDefault="00B613A3">
      <w:pPr>
        <w:suppressAutoHyphens w:val="0"/>
        <w:spacing w:after="200" w:line="276" w:lineRule="auto"/>
        <w:rPr>
          <w:rFonts w:eastAsia="Arial"/>
        </w:rPr>
      </w:pPr>
      <w:r>
        <w:br w:type="page"/>
      </w:r>
    </w:p>
    <w:p w14:paraId="558221B6" w14:textId="77777777" w:rsidR="00D002E6" w:rsidRPr="004E2DB2" w:rsidRDefault="00D002E6" w:rsidP="00D002E6">
      <w:pPr>
        <w:keepNext/>
        <w:keepLines/>
      </w:pPr>
    </w:p>
    <w:p w14:paraId="558221B7" w14:textId="77777777" w:rsidR="00D002E6" w:rsidRPr="004E2DB2" w:rsidRDefault="00D002E6"/>
    <w:tbl>
      <w:tblPr>
        <w:tblW w:w="10314" w:type="dxa"/>
        <w:tblLook w:val="04A0" w:firstRow="1" w:lastRow="0" w:firstColumn="1" w:lastColumn="0" w:noHBand="0" w:noVBand="1"/>
      </w:tblPr>
      <w:tblGrid>
        <w:gridCol w:w="4077"/>
        <w:gridCol w:w="6237"/>
      </w:tblGrid>
      <w:tr w:rsidR="00D002E6" w:rsidRPr="004E2DB2" w14:paraId="558221BD" w14:textId="77777777" w:rsidTr="00D002E6">
        <w:trPr>
          <w:trHeight w:val="709"/>
        </w:trPr>
        <w:tc>
          <w:tcPr>
            <w:tcW w:w="4077" w:type="dxa"/>
          </w:tcPr>
          <w:p w14:paraId="558221B8" w14:textId="77777777" w:rsidR="00D002E6" w:rsidRPr="004E2DB2" w:rsidRDefault="00D002E6" w:rsidP="00D002E6">
            <w:pPr>
              <w:keepNext/>
              <w:keepLines/>
              <w:jc w:val="right"/>
              <w:outlineLvl w:val="0"/>
            </w:pPr>
          </w:p>
        </w:tc>
        <w:tc>
          <w:tcPr>
            <w:tcW w:w="6237" w:type="dxa"/>
          </w:tcPr>
          <w:p w14:paraId="558221B9" w14:textId="77777777" w:rsidR="00D002E6" w:rsidRPr="004E2DB2" w:rsidRDefault="00B613A3" w:rsidP="00D002E6">
            <w:pPr>
              <w:keepNext/>
              <w:keepLines/>
              <w:ind w:left="459"/>
              <w:outlineLvl w:val="0"/>
            </w:pPr>
            <w:r>
              <w:t>Приложение № 3</w:t>
            </w:r>
          </w:p>
          <w:p w14:paraId="558221BA" w14:textId="77777777" w:rsidR="00D002E6" w:rsidRDefault="00B613A3" w:rsidP="00D002E6">
            <w:pPr>
              <w:keepNext/>
              <w:keepLines/>
              <w:ind w:left="459"/>
              <w:rPr>
                <w:bCs/>
              </w:rPr>
            </w:pPr>
            <w:r>
              <w:rPr>
                <w:bCs/>
              </w:rPr>
              <w:t>к договору № _________________</w:t>
            </w:r>
          </w:p>
          <w:p w14:paraId="558221BB" w14:textId="77777777" w:rsidR="00D002E6" w:rsidRPr="004E2DB2" w:rsidRDefault="00B613A3" w:rsidP="00D002E6">
            <w:pPr>
              <w:keepNext/>
              <w:keepLines/>
              <w:ind w:left="459"/>
              <w:rPr>
                <w:bCs/>
              </w:rPr>
            </w:pPr>
            <w:r>
              <w:rPr>
                <w:bCs/>
              </w:rPr>
              <w:t>от «___»________20__ г.</w:t>
            </w:r>
          </w:p>
          <w:p w14:paraId="558221BC" w14:textId="77777777" w:rsidR="00D002E6" w:rsidRPr="004E2DB2" w:rsidRDefault="00B613A3" w:rsidP="00D002E6">
            <w:pPr>
              <w:keepNext/>
              <w:keepLines/>
              <w:ind w:left="459"/>
              <w:outlineLvl w:val="0"/>
            </w:pPr>
            <w:r>
              <w:rPr>
                <w:bCs/>
              </w:rPr>
              <w:t xml:space="preserve">на выполнение строительно-монтажных работ </w:t>
            </w:r>
          </w:p>
        </w:tc>
      </w:tr>
    </w:tbl>
    <w:p w14:paraId="558221BE" w14:textId="77777777" w:rsidR="00D002E6" w:rsidRPr="004E2DB2" w:rsidRDefault="00D002E6" w:rsidP="00D002E6">
      <w:pPr>
        <w:keepNext/>
        <w:keepLines/>
        <w:jc w:val="both"/>
        <w:outlineLvl w:val="0"/>
        <w:rPr>
          <w:bCs/>
        </w:rPr>
      </w:pPr>
    </w:p>
    <w:p w14:paraId="558221BF" w14:textId="77777777" w:rsidR="00D002E6" w:rsidRPr="004E2DB2" w:rsidRDefault="00B613A3" w:rsidP="00D002E6">
      <w:pPr>
        <w:keepNext/>
        <w:keepLines/>
        <w:jc w:val="center"/>
        <w:outlineLvl w:val="0"/>
        <w:rPr>
          <w:b/>
          <w:bCs/>
        </w:rPr>
      </w:pPr>
      <w:bookmarkStart w:id="48" w:name="_Toc330385274"/>
      <w:bookmarkStart w:id="49" w:name="_Toc330386997"/>
      <w:r>
        <w:rPr>
          <w:b/>
          <w:bCs/>
        </w:rPr>
        <w:t>Требования по охране труда, промышленной безопасности, пожарной безопасности и экологии</w:t>
      </w:r>
      <w:bookmarkEnd w:id="48"/>
      <w:bookmarkEnd w:id="49"/>
    </w:p>
    <w:p w14:paraId="558221C0" w14:textId="77777777" w:rsidR="00D002E6" w:rsidRPr="004E2DB2" w:rsidRDefault="00D002E6" w:rsidP="00D002E6">
      <w:pPr>
        <w:keepNext/>
        <w:keepLines/>
        <w:jc w:val="center"/>
        <w:outlineLvl w:val="0"/>
        <w:rPr>
          <w:bCs/>
        </w:rPr>
      </w:pPr>
    </w:p>
    <w:p w14:paraId="558221C1" w14:textId="77777777" w:rsidR="00D002E6" w:rsidRPr="00537583" w:rsidRDefault="00B613A3" w:rsidP="00D002E6">
      <w:pPr>
        <w:keepLines/>
        <w:spacing w:line="360" w:lineRule="exact"/>
        <w:ind w:firstLine="709"/>
        <w:jc w:val="both"/>
        <w:outlineLvl w:val="0"/>
        <w:rPr>
          <w:b/>
          <w:bCs/>
        </w:rPr>
      </w:pPr>
      <w:bookmarkStart w:id="50" w:name="_Toc330385275"/>
      <w:bookmarkStart w:id="51" w:name="_Toc330386998"/>
      <w:r>
        <w:rPr>
          <w:b/>
          <w:bCs/>
        </w:rPr>
        <w:t>1.</w:t>
      </w:r>
      <w:bookmarkEnd w:id="50"/>
      <w:bookmarkEnd w:id="51"/>
      <w:r>
        <w:rPr>
          <w:b/>
          <w:bCs/>
        </w:rPr>
        <w:tab/>
        <w:t>Введение</w:t>
      </w:r>
    </w:p>
    <w:p w14:paraId="558221C2" w14:textId="77777777" w:rsidR="00D002E6" w:rsidRPr="00537583" w:rsidRDefault="00B613A3" w:rsidP="00D002E6">
      <w:pPr>
        <w:keepLines/>
        <w:spacing w:line="360" w:lineRule="exact"/>
        <w:ind w:firstLine="709"/>
        <w:jc w:val="both"/>
        <w:outlineLvl w:val="0"/>
        <w:rPr>
          <w:bCs/>
        </w:rPr>
      </w:pPr>
      <w:proofErr w:type="gramStart"/>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w:t>
      </w:r>
      <w:proofErr w:type="gramEnd"/>
      <w:r>
        <w:rPr>
          <w:bCs/>
        </w:rPr>
        <w:t xml:space="preserve"> </w:t>
      </w:r>
      <w:proofErr w:type="gramStart"/>
      <w:r>
        <w:rPr>
          <w:bCs/>
        </w:rPr>
        <w:t>Приложении</w:t>
      </w:r>
      <w:proofErr w:type="gramEnd"/>
      <w:r>
        <w:rPr>
          <w:bCs/>
        </w:rPr>
        <w:t>.</w:t>
      </w:r>
    </w:p>
    <w:p w14:paraId="558221C3" w14:textId="77777777" w:rsidR="00D002E6" w:rsidRPr="00537583" w:rsidRDefault="00B613A3" w:rsidP="00D002E6">
      <w:pPr>
        <w:keepLines/>
        <w:spacing w:line="360" w:lineRule="exact"/>
        <w:ind w:firstLine="709"/>
        <w:jc w:val="both"/>
        <w:outlineLvl w:val="0"/>
        <w:rPr>
          <w:bCs/>
        </w:rPr>
      </w:pPr>
      <w:r>
        <w:rPr>
          <w:bCs/>
        </w:rPr>
        <w:t>В случае выявления Заказчиком в результате проверки или иным образом фактов несоблюдения Подрядчиком/Персоналом Подрядчика требований ОТ, ПБ, ППБ и</w:t>
      </w:r>
      <w:proofErr w:type="gramStart"/>
      <w:r>
        <w:rPr>
          <w:bCs/>
        </w:rPr>
        <w:t xml:space="preserve"> Э</w:t>
      </w:r>
      <w:proofErr w:type="gramEnd"/>
      <w:r>
        <w:rPr>
          <w:bCs/>
        </w:rPr>
        <w:t xml:space="preserve">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может служить основанием для одностороннего расторжения Заказчиком настоящего Договора.</w:t>
      </w:r>
    </w:p>
    <w:p w14:paraId="558221C4" w14:textId="77777777" w:rsidR="00D002E6" w:rsidRPr="00537583" w:rsidRDefault="00B613A3" w:rsidP="00D002E6">
      <w:pPr>
        <w:keepLines/>
        <w:spacing w:line="360" w:lineRule="exact"/>
        <w:ind w:firstLine="709"/>
        <w:jc w:val="both"/>
        <w:outlineLvl w:val="0"/>
        <w:rPr>
          <w:b/>
          <w:bCs/>
        </w:rPr>
      </w:pPr>
      <w:r>
        <w:rPr>
          <w:b/>
          <w:bCs/>
        </w:rPr>
        <w:t>2.</w:t>
      </w:r>
      <w:r>
        <w:rPr>
          <w:b/>
          <w:bCs/>
        </w:rPr>
        <w:tab/>
        <w:t>Соблюдение требований законодательства</w:t>
      </w:r>
    </w:p>
    <w:p w14:paraId="558221C5" w14:textId="77777777" w:rsidR="00D002E6" w:rsidRPr="00537583" w:rsidRDefault="00B613A3" w:rsidP="00D002E6">
      <w:pPr>
        <w:keepLines/>
        <w:spacing w:line="360" w:lineRule="exact"/>
        <w:ind w:firstLine="709"/>
        <w:jc w:val="both"/>
        <w:outlineLvl w:val="0"/>
        <w:rPr>
          <w:bCs/>
        </w:rPr>
      </w:pPr>
      <w:r>
        <w:rPr>
          <w:bCs/>
        </w:rPr>
        <w:t>Подрядчик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Подрядчик принимает все обоснованные меры предосторожности, направленные на охрану окружающей среды в процессе выполнения Работ.</w:t>
      </w:r>
    </w:p>
    <w:p w14:paraId="558221C6" w14:textId="77777777" w:rsidR="00D002E6" w:rsidRPr="00537583" w:rsidRDefault="00B613A3" w:rsidP="00D002E6">
      <w:pPr>
        <w:keepLines/>
        <w:spacing w:line="360" w:lineRule="exact"/>
        <w:ind w:firstLine="709"/>
        <w:jc w:val="both"/>
        <w:outlineLvl w:val="0"/>
        <w:rPr>
          <w:b/>
          <w:bCs/>
        </w:rPr>
      </w:pPr>
      <w:r>
        <w:rPr>
          <w:b/>
          <w:bCs/>
        </w:rPr>
        <w:t>3.</w:t>
      </w:r>
      <w:r>
        <w:rPr>
          <w:b/>
          <w:bCs/>
        </w:rPr>
        <w:tab/>
        <w:t>Средства защиты (СЗ)</w:t>
      </w:r>
    </w:p>
    <w:p w14:paraId="558221C7" w14:textId="77777777" w:rsidR="00D002E6" w:rsidRPr="00537583" w:rsidRDefault="00B613A3" w:rsidP="00D002E6">
      <w:pPr>
        <w:keepLines/>
        <w:spacing w:line="360" w:lineRule="exact"/>
        <w:ind w:firstLine="709"/>
        <w:jc w:val="both"/>
        <w:outlineLvl w:val="0"/>
        <w:rPr>
          <w:bCs/>
        </w:rPr>
      </w:pPr>
      <w:r>
        <w:rPr>
          <w:bCs/>
        </w:rPr>
        <w:t>3.1. Средства индивидуальной защиты (</w:t>
      </w:r>
      <w:proofErr w:type="gramStart"/>
      <w:r>
        <w:rPr>
          <w:bCs/>
        </w:rPr>
        <w:t>СИЗ</w:t>
      </w:r>
      <w:proofErr w:type="gramEnd"/>
      <w:r>
        <w:rPr>
          <w:bCs/>
        </w:rPr>
        <w:t>)</w:t>
      </w:r>
    </w:p>
    <w:p w14:paraId="558221C8" w14:textId="77777777" w:rsidR="00D002E6" w:rsidRPr="00537583" w:rsidRDefault="00B613A3" w:rsidP="00D002E6">
      <w:pPr>
        <w:keepLines/>
        <w:spacing w:line="360" w:lineRule="exact"/>
        <w:ind w:firstLine="709"/>
        <w:jc w:val="both"/>
        <w:outlineLvl w:val="0"/>
        <w:rPr>
          <w:bCs/>
        </w:rPr>
      </w:pPr>
      <w:r>
        <w:rPr>
          <w:bCs/>
        </w:rPr>
        <w:t>Весь Персонал Подрядчика, находящийся на Строительной площадке, должен быть обеспечен средствами индивидуальной защиты, предусмотренными правилами и нормами охраны труда для выполнения конкретных видов работ, и использовать их во время нахождения за пределами жилых помещений на Строительной площадке.</w:t>
      </w:r>
    </w:p>
    <w:p w14:paraId="558221C9" w14:textId="77777777" w:rsidR="00D002E6" w:rsidRPr="00537583" w:rsidRDefault="00B613A3" w:rsidP="00D002E6">
      <w:pPr>
        <w:keepLines/>
        <w:spacing w:line="360" w:lineRule="exact"/>
        <w:ind w:firstLine="709"/>
        <w:jc w:val="both"/>
        <w:outlineLvl w:val="0"/>
        <w:rPr>
          <w:bCs/>
        </w:rPr>
      </w:pPr>
      <w:r>
        <w:rPr>
          <w:bCs/>
        </w:rPr>
        <w:t xml:space="preserve">На Строительной площадке кроме </w:t>
      </w:r>
      <w:proofErr w:type="gramStart"/>
      <w:r>
        <w:rPr>
          <w:bCs/>
        </w:rPr>
        <w:t>СИЗ</w:t>
      </w:r>
      <w:proofErr w:type="gramEnd"/>
      <w:r>
        <w:rPr>
          <w:bCs/>
        </w:rPr>
        <w:t>, предусмотренных правилами и нормами охраны труда, обязательно применение следующего комплекта СИЗ:</w:t>
      </w:r>
    </w:p>
    <w:p w14:paraId="558221CA" w14:textId="77777777" w:rsidR="00D002E6" w:rsidRPr="00537583" w:rsidRDefault="00B613A3" w:rsidP="00D002E6">
      <w:pPr>
        <w:keepLines/>
        <w:spacing w:line="360" w:lineRule="exact"/>
        <w:ind w:firstLine="709"/>
        <w:jc w:val="both"/>
        <w:outlineLvl w:val="0"/>
        <w:rPr>
          <w:bCs/>
        </w:rPr>
      </w:pPr>
      <w:r>
        <w:rPr>
          <w:bCs/>
        </w:rPr>
        <w:t>защитная каска;</w:t>
      </w:r>
    </w:p>
    <w:p w14:paraId="558221CB" w14:textId="77777777" w:rsidR="00D002E6" w:rsidRPr="00537583" w:rsidRDefault="00B613A3" w:rsidP="00D002E6">
      <w:pPr>
        <w:keepLines/>
        <w:spacing w:line="360" w:lineRule="exact"/>
        <w:ind w:firstLine="709"/>
        <w:jc w:val="both"/>
        <w:outlineLvl w:val="0"/>
        <w:rPr>
          <w:bCs/>
        </w:rPr>
      </w:pPr>
      <w:r>
        <w:rPr>
          <w:bCs/>
        </w:rPr>
        <w:t>жилет сигнальный;</w:t>
      </w:r>
    </w:p>
    <w:p w14:paraId="558221CC" w14:textId="77777777" w:rsidR="00D002E6" w:rsidRPr="00537583" w:rsidRDefault="00B613A3" w:rsidP="00D002E6">
      <w:pPr>
        <w:keepLines/>
        <w:spacing w:line="360" w:lineRule="exact"/>
        <w:ind w:firstLine="709"/>
        <w:jc w:val="both"/>
        <w:outlineLvl w:val="0"/>
        <w:rPr>
          <w:bCs/>
        </w:rPr>
      </w:pPr>
      <w:r>
        <w:rPr>
          <w:bCs/>
        </w:rPr>
        <w:t>специальная одежда;</w:t>
      </w:r>
    </w:p>
    <w:p w14:paraId="558221CD" w14:textId="77777777" w:rsidR="00D002E6" w:rsidRPr="00537583" w:rsidRDefault="00B613A3" w:rsidP="00D002E6">
      <w:pPr>
        <w:keepLines/>
        <w:spacing w:line="360" w:lineRule="exact"/>
        <w:ind w:firstLine="709"/>
        <w:jc w:val="both"/>
        <w:outlineLvl w:val="0"/>
        <w:rPr>
          <w:bCs/>
        </w:rPr>
      </w:pPr>
      <w:r>
        <w:rPr>
          <w:bCs/>
        </w:rPr>
        <w:t xml:space="preserve">специальная обувь. </w:t>
      </w:r>
    </w:p>
    <w:p w14:paraId="558221CE" w14:textId="77777777" w:rsidR="00D002E6" w:rsidRPr="00537583" w:rsidRDefault="00B613A3" w:rsidP="00D002E6">
      <w:pPr>
        <w:keepLines/>
        <w:spacing w:line="360" w:lineRule="exact"/>
        <w:ind w:firstLine="709"/>
        <w:jc w:val="both"/>
        <w:outlineLvl w:val="0"/>
        <w:rPr>
          <w:bCs/>
        </w:rPr>
      </w:pPr>
      <w:proofErr w:type="gramStart"/>
      <w:r>
        <w:rPr>
          <w:bCs/>
        </w:rPr>
        <w:lastRenderedPageBreak/>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14:paraId="558221CF" w14:textId="77777777" w:rsidR="00D002E6" w:rsidRPr="00537583" w:rsidRDefault="00B613A3" w:rsidP="00D002E6">
      <w:pPr>
        <w:keepLines/>
        <w:spacing w:line="360" w:lineRule="exact"/>
        <w:ind w:firstLine="709"/>
        <w:jc w:val="both"/>
        <w:outlineLvl w:val="0"/>
        <w:rPr>
          <w:bCs/>
        </w:rPr>
      </w:pPr>
      <w:r>
        <w:rPr>
          <w:bCs/>
        </w:rPr>
        <w:t>3.2. Средства коллективной защиты (СКЗ)</w:t>
      </w:r>
    </w:p>
    <w:p w14:paraId="558221D0" w14:textId="77777777" w:rsidR="00D002E6" w:rsidRPr="00537583" w:rsidRDefault="00B613A3" w:rsidP="00D002E6">
      <w:pPr>
        <w:keepLines/>
        <w:spacing w:line="360" w:lineRule="exact"/>
        <w:ind w:firstLine="709"/>
        <w:jc w:val="both"/>
        <w:outlineLvl w:val="0"/>
        <w:rPr>
          <w:bCs/>
        </w:rPr>
      </w:pPr>
      <w:r>
        <w:rPr>
          <w:bCs/>
        </w:rPr>
        <w:t>Подрядчик обязан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нормам и аптечками для оказания первой помощи работникам.</w:t>
      </w:r>
    </w:p>
    <w:p w14:paraId="558221D1" w14:textId="77777777" w:rsidR="00D002E6" w:rsidRPr="00537583" w:rsidRDefault="00B613A3" w:rsidP="00D002E6">
      <w:pPr>
        <w:keepLines/>
        <w:spacing w:line="360" w:lineRule="exact"/>
        <w:ind w:firstLine="709"/>
        <w:jc w:val="both"/>
        <w:outlineLvl w:val="0"/>
        <w:rPr>
          <w:b/>
          <w:bCs/>
        </w:rPr>
      </w:pPr>
      <w:r>
        <w:rPr>
          <w:b/>
          <w:bCs/>
        </w:rPr>
        <w:t>4.</w:t>
      </w:r>
      <w:r>
        <w:rPr>
          <w:b/>
          <w:bCs/>
        </w:rPr>
        <w:tab/>
        <w:t>Транспорт Подрядчика</w:t>
      </w:r>
    </w:p>
    <w:p w14:paraId="558221D2" w14:textId="77777777" w:rsidR="00D002E6" w:rsidRPr="00537583" w:rsidRDefault="00B613A3" w:rsidP="00D002E6">
      <w:pPr>
        <w:keepLines/>
        <w:spacing w:line="360" w:lineRule="exact"/>
        <w:ind w:firstLine="709"/>
        <w:jc w:val="both"/>
        <w:outlineLvl w:val="0"/>
        <w:rPr>
          <w:bCs/>
        </w:rPr>
      </w:pPr>
      <w:r>
        <w:rPr>
          <w:bCs/>
        </w:rPr>
        <w:t>4.1. Все транспортные средства, используемые Подрядчиком при проведении Работ, должны быть оборудованы следующим:</w:t>
      </w:r>
    </w:p>
    <w:p w14:paraId="558221D3"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14:paraId="558221D4"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аптечка для оказания первой помощи;</w:t>
      </w:r>
    </w:p>
    <w:p w14:paraId="558221D5"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огнетушитель;</w:t>
      </w:r>
    </w:p>
    <w:p w14:paraId="558221D6"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передние и задние зимние шины в течение зимнего периода;</w:t>
      </w:r>
    </w:p>
    <w:p w14:paraId="558221D7"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световая и звуковая сигнализация движения задним ходом.</w:t>
      </w:r>
    </w:p>
    <w:p w14:paraId="558221D8" w14:textId="77777777" w:rsidR="00D002E6" w:rsidRPr="00537583" w:rsidRDefault="00B613A3" w:rsidP="00D002E6">
      <w:pPr>
        <w:keepLines/>
        <w:spacing w:line="360" w:lineRule="exact"/>
        <w:ind w:firstLine="709"/>
        <w:jc w:val="both"/>
        <w:outlineLvl w:val="0"/>
        <w:rPr>
          <w:bCs/>
        </w:rPr>
      </w:pPr>
      <w:r>
        <w:rPr>
          <w:bCs/>
        </w:rPr>
        <w:t>Подрядчик должен обеспечить:</w:t>
      </w:r>
    </w:p>
    <w:p w14:paraId="558221D9"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обучение и достаточную квалификацию водителей;</w:t>
      </w:r>
    </w:p>
    <w:p w14:paraId="558221DA"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проведение регулярных ТО транспортных средств;</w:t>
      </w:r>
    </w:p>
    <w:p w14:paraId="558221DB" w14:textId="77777777" w:rsidR="00D002E6" w:rsidRPr="00537583" w:rsidRDefault="00B613A3" w:rsidP="00D002E6">
      <w:pPr>
        <w:keepLines/>
        <w:tabs>
          <w:tab w:val="left" w:pos="952"/>
        </w:tabs>
        <w:spacing w:line="360" w:lineRule="exact"/>
        <w:ind w:firstLine="709"/>
        <w:jc w:val="both"/>
        <w:outlineLvl w:val="0"/>
        <w:rPr>
          <w:bCs/>
        </w:rPr>
      </w:pPr>
      <w:r>
        <w:rPr>
          <w:bCs/>
        </w:rPr>
        <w:t>•</w:t>
      </w:r>
      <w:r>
        <w:rPr>
          <w:bCs/>
        </w:rPr>
        <w:tab/>
        <w:t>проведение медицинских осмотров водителей.</w:t>
      </w:r>
    </w:p>
    <w:p w14:paraId="558221DC" w14:textId="77777777" w:rsidR="00D002E6" w:rsidRPr="00537583" w:rsidRDefault="00B613A3" w:rsidP="00D002E6">
      <w:pPr>
        <w:keepLines/>
        <w:spacing w:line="360" w:lineRule="exact"/>
        <w:ind w:firstLine="709"/>
        <w:jc w:val="both"/>
        <w:outlineLvl w:val="0"/>
        <w:rPr>
          <w:bCs/>
        </w:rPr>
      </w:pPr>
      <w:r>
        <w:rPr>
          <w:bCs/>
        </w:rPr>
        <w:t>4.2. При производстве Работ Подрядчик обеспечивает соблюдение требований правил дорожного движения, правил проезда через железнодорожные пути и переезды, скоростного режима, установленного на объекте Заказчика, руководствуясь схемой маршрутов прохода и проезда по терминалу Заказчика, а также знаками / указателями дорожного движения и разметки.</w:t>
      </w:r>
    </w:p>
    <w:p w14:paraId="558221DD" w14:textId="77777777" w:rsidR="00D002E6" w:rsidRPr="00537583" w:rsidRDefault="00B613A3" w:rsidP="00D002E6">
      <w:pPr>
        <w:keepLines/>
        <w:spacing w:line="360" w:lineRule="exact"/>
        <w:ind w:firstLine="709"/>
        <w:jc w:val="both"/>
        <w:outlineLvl w:val="0"/>
        <w:rPr>
          <w:bCs/>
        </w:rPr>
      </w:pPr>
      <w:r>
        <w:rPr>
          <w:bCs/>
        </w:rPr>
        <w:t xml:space="preserve">4.3. На терминале Заказчика и в </w:t>
      </w:r>
      <w:proofErr w:type="gramStart"/>
      <w:r>
        <w:rPr>
          <w:bCs/>
        </w:rPr>
        <w:t>пределах</w:t>
      </w:r>
      <w:proofErr w:type="gramEnd"/>
      <w:r>
        <w:rPr>
          <w:bCs/>
        </w:rPr>
        <w:t xml:space="preserve"> прилегающих к нему технологических зон Подрядчик обеспечивает соблюдение Персоналом Подрядчика требований Памятки безопасности при нахождении на территории контейнерного терминала Заказчика по форме, утвержденной Заказчиком (далее – Памятка безопасности).</w:t>
      </w:r>
    </w:p>
    <w:p w14:paraId="558221DE" w14:textId="77777777" w:rsidR="00D002E6" w:rsidRPr="00537583" w:rsidRDefault="00B613A3" w:rsidP="00D002E6">
      <w:pPr>
        <w:keepNext/>
        <w:keepLines/>
        <w:spacing w:line="360" w:lineRule="exact"/>
        <w:ind w:firstLine="709"/>
        <w:jc w:val="both"/>
        <w:outlineLvl w:val="0"/>
        <w:rPr>
          <w:b/>
          <w:bCs/>
        </w:rPr>
      </w:pPr>
      <w:r>
        <w:rPr>
          <w:b/>
          <w:bCs/>
        </w:rPr>
        <w:t>5.</w:t>
      </w:r>
      <w:r>
        <w:rPr>
          <w:b/>
          <w:bCs/>
        </w:rPr>
        <w:tab/>
        <w:t>Работы повышенной опасности</w:t>
      </w:r>
    </w:p>
    <w:p w14:paraId="558221DF" w14:textId="77777777" w:rsidR="00D002E6" w:rsidRPr="00537583" w:rsidRDefault="00B613A3" w:rsidP="00D002E6">
      <w:pPr>
        <w:keepLines/>
        <w:spacing w:line="360" w:lineRule="exact"/>
        <w:ind w:firstLine="709"/>
        <w:jc w:val="both"/>
        <w:outlineLvl w:val="0"/>
        <w:rPr>
          <w:bCs/>
        </w:rPr>
      </w:pPr>
      <w:r>
        <w:rPr>
          <w:bCs/>
        </w:rPr>
        <w:t xml:space="preserve">5.1. </w:t>
      </w:r>
      <w:proofErr w:type="gramStart"/>
      <w:r>
        <w:rPr>
          <w:bCs/>
        </w:rPr>
        <w:t>Подрядчик должен определить и разработать перечень работ повышенной опасности</w:t>
      </w:r>
      <w:r>
        <w:t xml:space="preserve"> </w:t>
      </w:r>
      <w:r>
        <w:rPr>
          <w:bCs/>
        </w:rPr>
        <w:t>в соответствии с Примерным перечнем работ повышенной опасности, к которым предъявляются отдельные требования по организации работ и обучению работников, утвержденным приказом Минтруда России от 29.10.2021 № 776н «Об утверждении Примерного положения о системе управления охраной труда», или с иным документом, принятым взамен указанного.</w:t>
      </w:r>
      <w:proofErr w:type="gramEnd"/>
    </w:p>
    <w:p w14:paraId="558221E0" w14:textId="77777777" w:rsidR="00D002E6" w:rsidRPr="00537583" w:rsidRDefault="00B613A3" w:rsidP="00D002E6">
      <w:pPr>
        <w:keepLines/>
        <w:spacing w:line="360" w:lineRule="exact"/>
        <w:ind w:firstLine="709"/>
        <w:jc w:val="both"/>
        <w:outlineLvl w:val="0"/>
        <w:rPr>
          <w:bCs/>
        </w:rPr>
      </w:pPr>
      <w:r>
        <w:rPr>
          <w:bCs/>
        </w:rPr>
        <w:t>5.2. Подрядчик должен использовать систему нарядов-допусков для выполнения работ повышенной опасности.</w:t>
      </w:r>
    </w:p>
    <w:p w14:paraId="558221E1" w14:textId="77777777" w:rsidR="00D002E6" w:rsidRPr="00537583" w:rsidRDefault="00B613A3" w:rsidP="00D002E6">
      <w:pPr>
        <w:keepLines/>
        <w:spacing w:line="360" w:lineRule="exact"/>
        <w:ind w:firstLine="709"/>
        <w:jc w:val="both"/>
        <w:outlineLvl w:val="0"/>
        <w:rPr>
          <w:b/>
          <w:bCs/>
        </w:rPr>
      </w:pPr>
      <w:r>
        <w:rPr>
          <w:b/>
          <w:bCs/>
        </w:rPr>
        <w:lastRenderedPageBreak/>
        <w:t>6.</w:t>
      </w:r>
      <w:r>
        <w:rPr>
          <w:b/>
          <w:bCs/>
        </w:rPr>
        <w:tab/>
        <w:t>Обучение Персонала</w:t>
      </w:r>
    </w:p>
    <w:p w14:paraId="558221E2" w14:textId="77777777" w:rsidR="00D002E6" w:rsidRPr="00537583" w:rsidRDefault="00B613A3" w:rsidP="00D002E6">
      <w:pPr>
        <w:keepLines/>
        <w:spacing w:line="360" w:lineRule="exact"/>
        <w:ind w:firstLine="709"/>
        <w:jc w:val="both"/>
        <w:outlineLvl w:val="0"/>
        <w:rPr>
          <w:bCs/>
        </w:rPr>
      </w:pPr>
      <w:r>
        <w:rPr>
          <w:bCs/>
        </w:rPr>
        <w:t>6.1. Прежде чем приступить к работе на Строительной площадке, Персонал Подрядчика должен пройти вводный инструктаж по ОТ, ПБ, ППБ и</w:t>
      </w:r>
      <w:proofErr w:type="gramStart"/>
      <w:r>
        <w:rPr>
          <w:bCs/>
        </w:rPr>
        <w:t xml:space="preserve"> Э</w:t>
      </w:r>
      <w:proofErr w:type="gramEnd"/>
      <w:r>
        <w:rPr>
          <w:bCs/>
        </w:rPr>
        <w:t xml:space="preserve">, проводимый представителями Заказчика для Персонала Подрядчика в соответствии с установленными Заказчиком правилами, а также при выполнении Работ на контейнерном терминале Заказчика изучить </w:t>
      </w:r>
      <w:bookmarkStart w:id="52" w:name="_Hlk139630234"/>
      <w:r>
        <w:rPr>
          <w:bCs/>
        </w:rPr>
        <w:t xml:space="preserve">Памятку безопасности </w:t>
      </w:r>
      <w:bookmarkEnd w:id="52"/>
      <w:r>
        <w:rPr>
          <w:bCs/>
        </w:rPr>
        <w:t>со схемой маршрутов прохода и проезда по территории контейнерного терминала Заказчика.</w:t>
      </w:r>
      <w:r>
        <w:rPr>
          <w:bCs/>
        </w:rPr>
        <w:tab/>
      </w:r>
    </w:p>
    <w:p w14:paraId="558221E3" w14:textId="77777777" w:rsidR="00D002E6" w:rsidRPr="00537583" w:rsidRDefault="00B613A3" w:rsidP="00D002E6">
      <w:pPr>
        <w:keepLines/>
        <w:spacing w:line="360" w:lineRule="exact"/>
        <w:ind w:firstLine="709"/>
        <w:jc w:val="both"/>
        <w:outlineLvl w:val="0"/>
        <w:rPr>
          <w:bCs/>
        </w:rPr>
      </w:pPr>
      <w:r>
        <w:rPr>
          <w:bCs/>
        </w:rPr>
        <w:t>6.2. Подрядчик гарантирует, что Персонал Подрядчика, выполняющий Работы, прошел вводный инструктаж по ОТ, ПБ, ППБ и</w:t>
      </w:r>
      <w:proofErr w:type="gramStart"/>
      <w:r>
        <w:rPr>
          <w:bCs/>
        </w:rPr>
        <w:t xml:space="preserve"> Э</w:t>
      </w:r>
      <w:proofErr w:type="gramEnd"/>
      <w:r>
        <w:rPr>
          <w:bCs/>
        </w:rPr>
        <w:t>, проводимый представителем Подрядчика, предусмотренный требованиями законодательства, а также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p>
    <w:p w14:paraId="558221E4" w14:textId="77777777" w:rsidR="00D002E6" w:rsidRPr="00537583" w:rsidRDefault="00B613A3" w:rsidP="00D002E6">
      <w:pPr>
        <w:keepLines/>
        <w:spacing w:line="360" w:lineRule="exact"/>
        <w:ind w:firstLine="709"/>
        <w:jc w:val="both"/>
        <w:outlineLvl w:val="0"/>
        <w:rPr>
          <w:bCs/>
        </w:rPr>
      </w:pPr>
      <w:r>
        <w:rPr>
          <w:bCs/>
        </w:rPr>
        <w:t xml:space="preserve">6.3. </w:t>
      </w:r>
      <w:proofErr w:type="gramStart"/>
      <w:r>
        <w:rPr>
          <w:bCs/>
        </w:rPr>
        <w:t>Заказчик вправе возражать против использования Подрядчиком и требовать от него отстранения от Работ любого Персонала Подрядчика, который, по мнению Заказчика, ведет себя неподобающим образом, некомпетентен или халатно исполняет свои обязанности, причем такой Персонал Подрядчика впоследствии может быть допущен к выполнению Работ по настоящему Договору или к выполнению иных работ для Заказчика только по письменному разрешению Заказчика.</w:t>
      </w:r>
      <w:proofErr w:type="gramEnd"/>
    </w:p>
    <w:p w14:paraId="558221E5" w14:textId="77777777" w:rsidR="00D002E6" w:rsidRPr="00537583" w:rsidRDefault="00B613A3" w:rsidP="00D002E6">
      <w:pPr>
        <w:keepLines/>
        <w:spacing w:line="360" w:lineRule="exact"/>
        <w:ind w:firstLine="709"/>
        <w:jc w:val="both"/>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14:paraId="558221E6" w14:textId="77777777" w:rsidR="00D002E6" w:rsidRPr="00537583" w:rsidRDefault="00B613A3" w:rsidP="00D002E6">
      <w:pPr>
        <w:keepLines/>
        <w:spacing w:line="360" w:lineRule="exact"/>
        <w:ind w:firstLine="709"/>
        <w:jc w:val="both"/>
        <w:outlineLvl w:val="0"/>
        <w:rPr>
          <w:b/>
          <w:bCs/>
        </w:rPr>
      </w:pPr>
      <w:r>
        <w:rPr>
          <w:b/>
          <w:bCs/>
        </w:rPr>
        <w:t>Подрядчик обязан:</w:t>
      </w:r>
    </w:p>
    <w:p w14:paraId="558221E7" w14:textId="77777777" w:rsidR="00D002E6" w:rsidRPr="00537583" w:rsidRDefault="00B613A3" w:rsidP="00D002E6">
      <w:pPr>
        <w:keepLines/>
        <w:spacing w:line="360" w:lineRule="exact"/>
        <w:ind w:firstLine="709"/>
        <w:jc w:val="both"/>
        <w:outlineLvl w:val="0"/>
        <w:rPr>
          <w:bCs/>
        </w:rPr>
      </w:pPr>
      <w:r>
        <w:rPr>
          <w:bCs/>
        </w:rPr>
        <w:t>7.1. По необходимости перед началом рабочей смены и допуском Персонала Подрядчика к выполнению Работ провести освидетельствование (медицинский осмотр) Персонала Подрядчика на предмет отсутствия алкогольного, наркотического или токсического опьянения, состояния абстинентного синдрома.</w:t>
      </w:r>
    </w:p>
    <w:p w14:paraId="558221E8" w14:textId="77777777" w:rsidR="00D002E6" w:rsidRPr="00537583" w:rsidRDefault="00B613A3" w:rsidP="00D002E6">
      <w:pPr>
        <w:keepLines/>
        <w:spacing w:line="360" w:lineRule="exact"/>
        <w:ind w:firstLine="709"/>
        <w:jc w:val="both"/>
        <w:outlineLvl w:val="0"/>
        <w:rPr>
          <w:bCs/>
        </w:rPr>
      </w:pPr>
      <w:r>
        <w:rPr>
          <w:bCs/>
        </w:rPr>
        <w:t>7.2. Не допускать к выполнению Работ (отстранить от работы) Персонал Подрядчика, появившийся на рабочем месте (Строительной площадке), включая КПП, в состоянии алкогольного, наркотического или токсического опьянения, состоянии абстинентного синдрома.</w:t>
      </w:r>
    </w:p>
    <w:p w14:paraId="558221E9" w14:textId="77777777" w:rsidR="00D002E6" w:rsidRPr="00537583" w:rsidRDefault="00B613A3" w:rsidP="00D002E6">
      <w:pPr>
        <w:keepLines/>
        <w:spacing w:line="360" w:lineRule="exact"/>
        <w:ind w:firstLine="709"/>
        <w:jc w:val="both"/>
        <w:outlineLvl w:val="0"/>
        <w:rPr>
          <w:bCs/>
        </w:rPr>
      </w:pPr>
      <w:r>
        <w:rPr>
          <w:bCs/>
        </w:rPr>
        <w:t>7.3. Не допускать пронос и нахождение на территории Строительной площадки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Строительной площадки (далее – Разрешенные вещества).</w:t>
      </w:r>
    </w:p>
    <w:p w14:paraId="558221EA" w14:textId="77777777" w:rsidR="00D002E6" w:rsidRPr="00537583" w:rsidRDefault="00B613A3" w:rsidP="00D002E6">
      <w:pPr>
        <w:keepLines/>
        <w:spacing w:line="360" w:lineRule="exact"/>
        <w:ind w:firstLine="709"/>
        <w:jc w:val="both"/>
        <w:outlineLvl w:val="0"/>
        <w:rPr>
          <w:bCs/>
        </w:rPr>
      </w:pPr>
      <w:r>
        <w:rPr>
          <w:bCs/>
        </w:rPr>
        <w:lastRenderedPageBreak/>
        <w:t xml:space="preserve">7.4. В целях обеспечения </w:t>
      </w:r>
      <w:proofErr w:type="gramStart"/>
      <w:r>
        <w:rPr>
          <w:bCs/>
        </w:rPr>
        <w:t>контроля за</w:t>
      </w:r>
      <w:proofErr w:type="gramEnd"/>
      <w:r>
        <w:rPr>
          <w:bCs/>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Строительную площадку. Если в результате подобного досмотра будут обнаружены указанные запрещенные вещества, то транспортное средство не допускается на Строительную площадку, Персонал Подрядчика не допускается на рабочее место.</w:t>
      </w:r>
    </w:p>
    <w:p w14:paraId="558221EB" w14:textId="77777777" w:rsidR="00D002E6" w:rsidRPr="00537583" w:rsidRDefault="00B613A3" w:rsidP="00D002E6">
      <w:pPr>
        <w:keepLines/>
        <w:spacing w:line="360" w:lineRule="exact"/>
        <w:ind w:firstLine="709"/>
        <w:jc w:val="both"/>
        <w:outlineLvl w:val="0"/>
        <w:rPr>
          <w:bCs/>
        </w:rPr>
      </w:pPr>
      <w:r>
        <w:rPr>
          <w:bCs/>
        </w:rPr>
        <w:t>7.5.</w:t>
      </w:r>
      <w:r>
        <w:rPr>
          <w:bCs/>
        </w:rPr>
        <w:tab/>
      </w:r>
      <w:proofErr w:type="gramStart"/>
      <w:r>
        <w:rPr>
          <w:bCs/>
        </w:rPr>
        <w:t>Фиксация факта появления Персонала Подрядчика на Строительной площадке в состоянии алкогольного, наркотического или токсического опьянения, проноса или нахождения на территории Строительной площадке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Подрядчиком может осуществляться любым из нижеперечисленных способов: медицинским осмотром или освидетельствованием;</w:t>
      </w:r>
      <w:proofErr w:type="gramEnd"/>
      <w:r>
        <w:rPr>
          <w:bCs/>
        </w:rPr>
        <w:t xml:space="preserve"> актами, составленными работниками Заказчика и/или Подрядчиком; письменными объяснениями работников Заказчика и/или Персонала Подрядчика, другими способами.</w:t>
      </w:r>
    </w:p>
    <w:p w14:paraId="558221EC" w14:textId="77777777" w:rsidR="00D002E6" w:rsidRPr="00537583" w:rsidRDefault="00B613A3" w:rsidP="00D002E6">
      <w:pPr>
        <w:keepLines/>
        <w:spacing w:line="360" w:lineRule="exact"/>
        <w:ind w:firstLine="709"/>
        <w:jc w:val="both"/>
        <w:outlineLvl w:val="0"/>
        <w:rPr>
          <w:bCs/>
        </w:rPr>
      </w:pPr>
      <w:r>
        <w:rPr>
          <w:bCs/>
        </w:rPr>
        <w:t>7.6.</w:t>
      </w:r>
      <w:r>
        <w:rPr>
          <w:bCs/>
        </w:rPr>
        <w:tab/>
        <w:t xml:space="preserve">Заказчик имеет право в любое время проверять исполнение Подрядчиком обязанностей, предусмотренных настоящим Договором. </w:t>
      </w:r>
      <w:proofErr w:type="gramStart"/>
      <w:r>
        <w:rPr>
          <w:bCs/>
        </w:rPr>
        <w:t>В случае возникновения у Заказчика подозрения о наличии на Строительной площадке Персонала Подрядчика в состоянии</w:t>
      </w:r>
      <w:proofErr w:type="gramEnd"/>
      <w:r>
        <w:rPr>
          <w:bCs/>
        </w:rPr>
        <w:t xml:space="preserve"> опьянения Подрядчик обязан по требованию Заказчика незамедлительно отстранить от работы такой Персонал Подрядчика.</w:t>
      </w:r>
    </w:p>
    <w:p w14:paraId="558221ED" w14:textId="77777777" w:rsidR="00D002E6" w:rsidRPr="00537583" w:rsidRDefault="00B613A3" w:rsidP="00D002E6">
      <w:pPr>
        <w:keepLines/>
        <w:spacing w:line="360" w:lineRule="exact"/>
        <w:ind w:firstLine="709"/>
        <w:jc w:val="both"/>
        <w:outlineLvl w:val="0"/>
        <w:rPr>
          <w:b/>
          <w:bCs/>
        </w:rPr>
      </w:pPr>
      <w:r>
        <w:rPr>
          <w:b/>
          <w:bCs/>
        </w:rPr>
        <w:t>8.</w:t>
      </w:r>
      <w:r>
        <w:rPr>
          <w:b/>
          <w:bCs/>
        </w:rPr>
        <w:tab/>
        <w:t>Текущие проверки</w:t>
      </w:r>
    </w:p>
    <w:p w14:paraId="558221EE" w14:textId="77777777" w:rsidR="00D002E6" w:rsidRPr="00537583" w:rsidRDefault="00B613A3" w:rsidP="00D002E6">
      <w:pPr>
        <w:keepLines/>
        <w:spacing w:line="360" w:lineRule="exact"/>
        <w:ind w:firstLine="709"/>
        <w:jc w:val="both"/>
        <w:outlineLvl w:val="0"/>
        <w:rPr>
          <w:bCs/>
        </w:rPr>
      </w:pPr>
      <w:r>
        <w:rPr>
          <w:bCs/>
        </w:rPr>
        <w:t>8.1. В ходе проведения Работ Заказчик имеет право проводить проверки соответствия деятельности Подрядчика</w:t>
      </w:r>
      <w:r>
        <w:rPr>
          <w:b/>
          <w:bCs/>
        </w:rPr>
        <w:t xml:space="preserve"> </w:t>
      </w:r>
      <w:r>
        <w:rPr>
          <w:bCs/>
        </w:rPr>
        <w:t xml:space="preserve">требованиям безопасности. </w:t>
      </w:r>
    </w:p>
    <w:p w14:paraId="558221EF" w14:textId="77777777" w:rsidR="00D002E6" w:rsidRPr="00537583" w:rsidRDefault="00B613A3" w:rsidP="00D002E6">
      <w:pPr>
        <w:keepLines/>
        <w:spacing w:line="360" w:lineRule="exact"/>
        <w:ind w:firstLine="709"/>
        <w:jc w:val="both"/>
        <w:outlineLvl w:val="0"/>
        <w:rPr>
          <w:bCs/>
        </w:rPr>
      </w:pPr>
      <w:r>
        <w:rPr>
          <w:bCs/>
        </w:rPr>
        <w:t>Периодичность проведения проверок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rPr>
        <w:t xml:space="preserve"> Э</w:t>
      </w:r>
      <w:proofErr w:type="gramEnd"/>
      <w:r>
        <w:rPr>
          <w:bCs/>
        </w:rPr>
        <w:t>, соблюдение требований законодательства, устранение замечаний предыдущей проверки. По результатам проверки составляется отчет (акт). Отчет составляется в двух экземплярах: один передается представителю Подрядчика</w:t>
      </w:r>
      <w:r>
        <w:rPr>
          <w:b/>
          <w:bCs/>
        </w:rPr>
        <w:t xml:space="preserve"> </w:t>
      </w:r>
      <w:r>
        <w:rPr>
          <w:bCs/>
        </w:rPr>
        <w:t>для устранения выявленных замечаний, второй остается у Заказчика.</w:t>
      </w:r>
    </w:p>
    <w:p w14:paraId="558221F0" w14:textId="77777777" w:rsidR="00D002E6" w:rsidRPr="00537583" w:rsidRDefault="00B613A3" w:rsidP="00D002E6">
      <w:pPr>
        <w:keepLines/>
        <w:spacing w:line="360" w:lineRule="exact"/>
        <w:ind w:firstLine="709"/>
        <w:jc w:val="both"/>
        <w:outlineLvl w:val="0"/>
        <w:rPr>
          <w:b/>
          <w:bCs/>
        </w:rPr>
      </w:pPr>
      <w:r>
        <w:rPr>
          <w:b/>
          <w:bCs/>
        </w:rPr>
        <w:t>9.</w:t>
      </w:r>
      <w:r>
        <w:rPr>
          <w:b/>
          <w:bCs/>
        </w:rPr>
        <w:tab/>
        <w:t>Требования к профпригодности Персонала Подрядчика по состоянию здоровья</w:t>
      </w:r>
    </w:p>
    <w:p w14:paraId="558221F1" w14:textId="77777777" w:rsidR="00D002E6" w:rsidRPr="00537583" w:rsidRDefault="00B613A3" w:rsidP="00D002E6">
      <w:pPr>
        <w:keepLines/>
        <w:spacing w:line="360" w:lineRule="exact"/>
        <w:ind w:firstLine="709"/>
        <w:jc w:val="both"/>
        <w:outlineLvl w:val="0"/>
        <w:rPr>
          <w:bCs/>
        </w:rPr>
      </w:pPr>
      <w:r>
        <w:rPr>
          <w:bCs/>
        </w:rPr>
        <w:t xml:space="preserve">Весь Персонал Подрядчика, предложенный Подрядчиком для выполнения Работ, должен быть годен к выполнению своих обязанностей по состоянию здоровья в соответствии с требованиями законодательства.  </w:t>
      </w:r>
    </w:p>
    <w:p w14:paraId="558221F2" w14:textId="77777777" w:rsidR="00D002E6" w:rsidRPr="00537583" w:rsidRDefault="00B613A3" w:rsidP="00D002E6">
      <w:pPr>
        <w:keepLines/>
        <w:spacing w:line="360" w:lineRule="exact"/>
        <w:ind w:firstLine="709"/>
        <w:jc w:val="both"/>
        <w:outlineLvl w:val="0"/>
        <w:rPr>
          <w:bCs/>
        </w:rPr>
      </w:pPr>
      <w:r>
        <w:rPr>
          <w:bCs/>
        </w:rPr>
        <w:t>Весь Персонал Подрядчика, предложенный Подрядчиком</w:t>
      </w:r>
      <w:r>
        <w:rPr>
          <w:b/>
          <w:bCs/>
        </w:rPr>
        <w:t xml:space="preserve"> </w:t>
      </w:r>
      <w:r>
        <w:rPr>
          <w:bCs/>
        </w:rPr>
        <w:t>для выполнения Работ, должен проходить периодический, ежегодный медицинский осмотр. Подрядчик обязан представить соответствующие подтверждающие документы о проведении медицинских осмотров работников Заказчику по запросу в течение 10 (десяти) календарных дней с момента получения запроса.</w:t>
      </w:r>
    </w:p>
    <w:p w14:paraId="558221F3" w14:textId="77777777" w:rsidR="00D002E6" w:rsidRPr="00537583" w:rsidRDefault="00B613A3" w:rsidP="00D002E6">
      <w:pPr>
        <w:keepLines/>
        <w:spacing w:line="360" w:lineRule="exact"/>
        <w:ind w:firstLine="709"/>
        <w:jc w:val="both"/>
        <w:outlineLvl w:val="0"/>
        <w:rPr>
          <w:b/>
          <w:bCs/>
        </w:rPr>
      </w:pPr>
      <w:r>
        <w:rPr>
          <w:b/>
          <w:bCs/>
        </w:rPr>
        <w:t>10.</w:t>
      </w:r>
      <w:r>
        <w:rPr>
          <w:b/>
          <w:bCs/>
        </w:rPr>
        <w:tab/>
        <w:t>Состояние мест проведения Работ</w:t>
      </w:r>
    </w:p>
    <w:p w14:paraId="558221F4" w14:textId="77777777" w:rsidR="00D002E6" w:rsidRPr="00537583" w:rsidRDefault="00B613A3" w:rsidP="00D002E6">
      <w:pPr>
        <w:keepLines/>
        <w:spacing w:line="360" w:lineRule="exact"/>
        <w:ind w:firstLine="709"/>
        <w:jc w:val="both"/>
        <w:outlineLvl w:val="0"/>
        <w:rPr>
          <w:bCs/>
        </w:rPr>
      </w:pPr>
      <w:r>
        <w:rPr>
          <w:bCs/>
        </w:rPr>
        <w:lastRenderedPageBreak/>
        <w:t xml:space="preserve">10.1. В месте проведения Подрядчиком Работ на границе рабочей зоны (Строительной площадки) Подрядчик должен </w:t>
      </w:r>
      <w:proofErr w:type="gramStart"/>
      <w:r>
        <w:rPr>
          <w:bCs/>
        </w:rPr>
        <w:t>разместить</w:t>
      </w:r>
      <w:proofErr w:type="gramEnd"/>
      <w:r>
        <w:rPr>
          <w:bCs/>
        </w:rPr>
        <w:t xml:space="preserve"> информационную табличку с указанием:</w:t>
      </w:r>
    </w:p>
    <w:p w14:paraId="558221F5" w14:textId="77777777" w:rsidR="00D002E6" w:rsidRPr="00537583" w:rsidRDefault="00B613A3" w:rsidP="00D002E6">
      <w:pPr>
        <w:keepLines/>
        <w:tabs>
          <w:tab w:val="left" w:pos="993"/>
        </w:tabs>
        <w:spacing w:line="360" w:lineRule="exact"/>
        <w:ind w:firstLine="709"/>
        <w:jc w:val="both"/>
        <w:outlineLvl w:val="0"/>
        <w:rPr>
          <w:bCs/>
        </w:rPr>
      </w:pPr>
      <w:r>
        <w:rPr>
          <w:bCs/>
        </w:rPr>
        <w:t>•</w:t>
      </w:r>
      <w:r>
        <w:rPr>
          <w:bCs/>
        </w:rPr>
        <w:tab/>
        <w:t>наименования подрядной организации;</w:t>
      </w:r>
    </w:p>
    <w:p w14:paraId="558221F6" w14:textId="77777777" w:rsidR="00D002E6" w:rsidRPr="00537583" w:rsidRDefault="00B613A3" w:rsidP="00D002E6">
      <w:pPr>
        <w:keepLines/>
        <w:tabs>
          <w:tab w:val="left" w:pos="993"/>
        </w:tabs>
        <w:spacing w:line="360" w:lineRule="exact"/>
        <w:ind w:firstLine="709"/>
        <w:jc w:val="both"/>
        <w:outlineLvl w:val="0"/>
        <w:rPr>
          <w:bCs/>
        </w:rPr>
      </w:pPr>
      <w:r>
        <w:rPr>
          <w:bCs/>
        </w:rPr>
        <w:t>•</w:t>
      </w:r>
      <w:r>
        <w:rPr>
          <w:bCs/>
        </w:rPr>
        <w:tab/>
        <w:t>ответственных:</w:t>
      </w:r>
    </w:p>
    <w:p w14:paraId="558221F7" w14:textId="77777777" w:rsidR="00D002E6" w:rsidRPr="00537583" w:rsidRDefault="00B613A3" w:rsidP="00D002E6">
      <w:pPr>
        <w:keepLines/>
        <w:tabs>
          <w:tab w:val="left" w:pos="1274"/>
        </w:tabs>
        <w:spacing w:line="360" w:lineRule="exact"/>
        <w:ind w:hanging="406"/>
        <w:jc w:val="both"/>
        <w:outlineLvl w:val="0"/>
        <w:rPr>
          <w:bCs/>
        </w:rPr>
      </w:pPr>
      <w:r>
        <w:rPr>
          <w:bCs/>
        </w:rPr>
        <w:t>- руководителя организации – Ф.И.О., должность, телефон;</w:t>
      </w:r>
    </w:p>
    <w:p w14:paraId="558221F8" w14:textId="77777777" w:rsidR="00D002E6" w:rsidRPr="00537583" w:rsidRDefault="00B613A3" w:rsidP="00D002E6">
      <w:pPr>
        <w:keepLines/>
        <w:tabs>
          <w:tab w:val="left" w:pos="1274"/>
        </w:tabs>
        <w:spacing w:line="360" w:lineRule="exact"/>
        <w:ind w:hanging="406"/>
        <w:jc w:val="both"/>
        <w:outlineLvl w:val="0"/>
        <w:rPr>
          <w:bCs/>
        </w:rPr>
      </w:pPr>
      <w:r>
        <w:rPr>
          <w:bCs/>
        </w:rPr>
        <w:t>- производителя работ – Ф.И.О., должность, телефон;</w:t>
      </w:r>
    </w:p>
    <w:p w14:paraId="558221F9" w14:textId="77777777" w:rsidR="00D002E6" w:rsidRPr="00537583" w:rsidRDefault="00B613A3" w:rsidP="00D002E6">
      <w:pPr>
        <w:keepLines/>
        <w:tabs>
          <w:tab w:val="left" w:pos="1274"/>
        </w:tabs>
        <w:spacing w:line="360" w:lineRule="exact"/>
        <w:ind w:hanging="406"/>
        <w:jc w:val="both"/>
        <w:outlineLvl w:val="0"/>
        <w:rPr>
          <w:bCs/>
        </w:rPr>
      </w:pPr>
      <w:r>
        <w:rPr>
          <w:bCs/>
        </w:rPr>
        <w:t>- по вопросам ОТ, ПБ, ППБ и</w:t>
      </w:r>
      <w:proofErr w:type="gramStart"/>
      <w:r>
        <w:rPr>
          <w:bCs/>
        </w:rPr>
        <w:t xml:space="preserve"> Э</w:t>
      </w:r>
      <w:proofErr w:type="gramEnd"/>
      <w:r>
        <w:rPr>
          <w:bCs/>
        </w:rPr>
        <w:t xml:space="preserve"> – Ф.И.О., должность, телефон.</w:t>
      </w:r>
    </w:p>
    <w:p w14:paraId="558221FA" w14:textId="77777777" w:rsidR="00D002E6" w:rsidRPr="00537583" w:rsidRDefault="00B613A3" w:rsidP="00D002E6">
      <w:pPr>
        <w:keepLines/>
        <w:spacing w:line="360" w:lineRule="exact"/>
        <w:ind w:firstLine="709"/>
        <w:jc w:val="both"/>
        <w:outlineLvl w:val="0"/>
        <w:rPr>
          <w:bCs/>
        </w:rPr>
      </w:pPr>
      <w:r>
        <w:rPr>
          <w:bCs/>
        </w:rPr>
        <w:t>10.2. Подрядчик обеспечивает содержание рабочих мест всего Персонала Подрядчика, предоставленного Подрядчиком</w:t>
      </w:r>
      <w:r>
        <w:rPr>
          <w:b/>
          <w:bCs/>
        </w:rPr>
        <w:t xml:space="preserve"> </w:t>
      </w:r>
      <w:r>
        <w:rPr>
          <w:bCs/>
        </w:rPr>
        <w:t xml:space="preserve">для выполнения Работ, в чистоте и порядке, насколько это практически возможно в конкретных условиях, с </w:t>
      </w:r>
      <w:proofErr w:type="gramStart"/>
      <w:r>
        <w:rPr>
          <w:bCs/>
        </w:rPr>
        <w:t>тем</w:t>
      </w:r>
      <w:proofErr w:type="gramEnd"/>
      <w:r>
        <w:rPr>
          <w:bCs/>
        </w:rPr>
        <w:t xml:space="preserve"> чтобы снизить риск причинения телесных повреждений Персоналу Подрядчика и иным лицам, ущерба имуществу, а также задержек в выполнении Работ.</w:t>
      </w:r>
    </w:p>
    <w:p w14:paraId="558221FB" w14:textId="77777777" w:rsidR="00D002E6" w:rsidRPr="00537583" w:rsidRDefault="00B613A3" w:rsidP="00D002E6">
      <w:pPr>
        <w:keepLines/>
        <w:spacing w:line="360" w:lineRule="exact"/>
        <w:ind w:firstLine="709"/>
        <w:jc w:val="both"/>
        <w:outlineLvl w:val="0"/>
        <w:rPr>
          <w:bCs/>
        </w:rPr>
      </w:pPr>
      <w:r>
        <w:rPr>
          <w:bCs/>
        </w:rPr>
        <w:t>10.3. По завершении Работ Подрядчик</w:t>
      </w:r>
      <w:r>
        <w:rPr>
          <w:b/>
          <w:bCs/>
        </w:rPr>
        <w:t xml:space="preserve"> </w:t>
      </w:r>
      <w:r>
        <w:rPr>
          <w:bCs/>
        </w:rPr>
        <w:t>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14:paraId="558221FC" w14:textId="77777777" w:rsidR="00D002E6" w:rsidRPr="00537583" w:rsidRDefault="00B613A3" w:rsidP="00D002E6">
      <w:pPr>
        <w:keepNext/>
        <w:keepLines/>
        <w:spacing w:line="360" w:lineRule="exact"/>
        <w:ind w:firstLine="709"/>
        <w:jc w:val="both"/>
        <w:outlineLvl w:val="0"/>
        <w:rPr>
          <w:b/>
          <w:bCs/>
        </w:rPr>
      </w:pPr>
      <w:r>
        <w:rPr>
          <w:b/>
          <w:bCs/>
        </w:rPr>
        <w:t>11. Требования к оборудованию</w:t>
      </w:r>
    </w:p>
    <w:p w14:paraId="558221FD" w14:textId="77777777" w:rsidR="00D002E6" w:rsidRPr="00537583" w:rsidRDefault="00B613A3" w:rsidP="00D002E6">
      <w:pPr>
        <w:keepLines/>
        <w:spacing w:line="360" w:lineRule="exact"/>
        <w:ind w:firstLine="709"/>
        <w:jc w:val="both"/>
        <w:outlineLvl w:val="0"/>
        <w:rPr>
          <w:bCs/>
        </w:rPr>
      </w:pPr>
      <w:r>
        <w:rPr>
          <w:bCs/>
        </w:rPr>
        <w:t>11.1. В целях обеспечения эффективного и безопасного выполнения Работ, а также исключения простоев в ходе выполнения Работ Подрядчик</w:t>
      </w:r>
      <w:r>
        <w:rPr>
          <w:b/>
          <w:bCs/>
        </w:rPr>
        <w:t xml:space="preserve"> </w:t>
      </w:r>
      <w:r>
        <w:rPr>
          <w:bCs/>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14:paraId="558221FE" w14:textId="77777777" w:rsidR="00D002E6" w:rsidRPr="00537583" w:rsidRDefault="00B613A3" w:rsidP="00D002E6">
      <w:pPr>
        <w:keepLines/>
        <w:spacing w:line="360" w:lineRule="exact"/>
        <w:ind w:firstLine="709"/>
        <w:jc w:val="both"/>
        <w:outlineLvl w:val="0"/>
        <w:rPr>
          <w:bCs/>
        </w:rPr>
      </w:pPr>
      <w:r>
        <w:rPr>
          <w:bCs/>
        </w:rPr>
        <w:t>11.2. Использование Подрядчиком</w:t>
      </w:r>
      <w:r>
        <w:rPr>
          <w:b/>
          <w:bCs/>
        </w:rPr>
        <w:t xml:space="preserve"> </w:t>
      </w:r>
      <w:r>
        <w:rPr>
          <w:bCs/>
        </w:rPr>
        <w:t>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14:paraId="558221FF" w14:textId="77777777" w:rsidR="00D002E6" w:rsidRPr="00537583" w:rsidRDefault="00B613A3" w:rsidP="00D002E6">
      <w:pPr>
        <w:keepLines/>
        <w:spacing w:line="360" w:lineRule="exact"/>
        <w:ind w:firstLine="709"/>
        <w:jc w:val="both"/>
        <w:outlineLvl w:val="0"/>
        <w:rPr>
          <w:bCs/>
        </w:rPr>
      </w:pPr>
      <w:r>
        <w:rPr>
          <w:bCs/>
        </w:rPr>
        <w:t>11.3. Все оборудование, используемое Подрядчиком, должно поддерживаться в безопасном, рабочем состоянии.</w:t>
      </w:r>
    </w:p>
    <w:p w14:paraId="55822200" w14:textId="77777777" w:rsidR="00D002E6" w:rsidRPr="00537583" w:rsidRDefault="00B613A3" w:rsidP="00D002E6">
      <w:pPr>
        <w:keepLines/>
        <w:spacing w:line="360" w:lineRule="exact"/>
        <w:ind w:firstLine="709"/>
        <w:jc w:val="both"/>
        <w:outlineLvl w:val="0"/>
        <w:rPr>
          <w:bCs/>
        </w:rPr>
      </w:pPr>
      <w:r>
        <w:rPr>
          <w:bCs/>
        </w:rPr>
        <w:t>11.4.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превышающими паспортные, запрещается.</w:t>
      </w:r>
    </w:p>
    <w:p w14:paraId="55822201" w14:textId="77777777" w:rsidR="00D002E6" w:rsidRPr="00537583" w:rsidRDefault="00B613A3" w:rsidP="00D002E6">
      <w:pPr>
        <w:keepLines/>
        <w:spacing w:line="360" w:lineRule="exact"/>
        <w:ind w:firstLine="709"/>
        <w:jc w:val="both"/>
        <w:outlineLvl w:val="0"/>
        <w:rPr>
          <w:bCs/>
        </w:rPr>
      </w:pPr>
      <w:r>
        <w:rPr>
          <w:bCs/>
        </w:rPr>
        <w:t>11.5.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Подрядчик</w:t>
      </w:r>
      <w:r>
        <w:rPr>
          <w:b/>
          <w:bCs/>
        </w:rPr>
        <w:t xml:space="preserve"> </w:t>
      </w:r>
      <w:r>
        <w:rPr>
          <w:bCs/>
        </w:rPr>
        <w:t>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14:paraId="55822202" w14:textId="77777777" w:rsidR="00D002E6" w:rsidRPr="00537583" w:rsidRDefault="00B613A3" w:rsidP="00D002E6">
      <w:pPr>
        <w:keepLines/>
        <w:spacing w:line="360" w:lineRule="exact"/>
        <w:ind w:firstLine="709"/>
        <w:jc w:val="both"/>
        <w:outlineLvl w:val="0"/>
        <w:rPr>
          <w:bCs/>
        </w:rPr>
      </w:pPr>
      <w:r>
        <w:rPr>
          <w:bCs/>
        </w:rPr>
        <w:lastRenderedPageBreak/>
        <w:t>11.6.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должно быть немедленно выведено из эксплуатации с обязательным уведомлением Заказчика о происшедшем инциденте.</w:t>
      </w:r>
    </w:p>
    <w:p w14:paraId="55822203" w14:textId="77777777" w:rsidR="00D002E6" w:rsidRPr="00537583" w:rsidRDefault="00B613A3" w:rsidP="00D002E6">
      <w:pPr>
        <w:keepLines/>
        <w:spacing w:line="360" w:lineRule="exact"/>
        <w:jc w:val="both"/>
        <w:outlineLvl w:val="0"/>
        <w:rPr>
          <w:bCs/>
        </w:rPr>
      </w:pPr>
      <w:r>
        <w:rPr>
          <w:bCs/>
        </w:rPr>
        <w:t>Дальнейшая эксплуатация разрешается после устранения выявленных недостатков.</w:t>
      </w:r>
    </w:p>
    <w:p w14:paraId="55822204" w14:textId="77777777" w:rsidR="00D002E6" w:rsidRPr="00537583" w:rsidRDefault="00B613A3" w:rsidP="00D002E6">
      <w:pPr>
        <w:keepLines/>
        <w:spacing w:line="360" w:lineRule="exact"/>
        <w:ind w:firstLine="709"/>
        <w:jc w:val="both"/>
        <w:outlineLvl w:val="0"/>
        <w:rPr>
          <w:bCs/>
        </w:rPr>
      </w:pPr>
      <w:r>
        <w:rPr>
          <w:bCs/>
        </w:rPr>
        <w:t xml:space="preserve">11.7.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rPr>
        <w:t>по</w:t>
      </w:r>
      <w:proofErr w:type="gramEnd"/>
      <w:r>
        <w:rPr>
          <w:bCs/>
        </w:rPr>
        <w:t xml:space="preserve"> ОТ, ПБ, ППБ и Э.</w:t>
      </w:r>
    </w:p>
    <w:p w14:paraId="55822205" w14:textId="77777777" w:rsidR="00D002E6" w:rsidRPr="00537583" w:rsidRDefault="00B613A3" w:rsidP="00D002E6">
      <w:pPr>
        <w:keepLines/>
        <w:spacing w:line="360" w:lineRule="exact"/>
        <w:ind w:firstLine="709"/>
        <w:jc w:val="both"/>
        <w:outlineLvl w:val="0"/>
        <w:rPr>
          <w:bCs/>
        </w:rPr>
      </w:pPr>
      <w:r>
        <w:rPr>
          <w:bCs/>
        </w:rPr>
        <w:t>11.8. Размещение оборудования на месте проведения Работ заранее согласовывается с представителем Заказчика.</w:t>
      </w:r>
    </w:p>
    <w:p w14:paraId="55822206" w14:textId="77777777" w:rsidR="00D002E6" w:rsidRPr="00537583" w:rsidRDefault="00B613A3" w:rsidP="00D002E6">
      <w:pPr>
        <w:keepLines/>
        <w:spacing w:line="360" w:lineRule="exact"/>
        <w:ind w:firstLine="709"/>
        <w:jc w:val="both"/>
        <w:outlineLvl w:val="0"/>
        <w:rPr>
          <w:bCs/>
        </w:rPr>
      </w:pPr>
      <w:r>
        <w:rPr>
          <w:bCs/>
        </w:rPr>
        <w:t>11.9. Персонал Подрядчика,</w:t>
      </w:r>
      <w:r>
        <w:rPr>
          <w:b/>
          <w:bCs/>
        </w:rPr>
        <w:t xml:space="preserve"> </w:t>
      </w:r>
      <w:r>
        <w:rPr>
          <w:bCs/>
        </w:rPr>
        <w:t>допускаемый к работе с оборудованием, должен иметь необходимые навыки, квалификацию, пройти соответствующее обучение и иметь в наличии удостоверения на право выполнения Работ (где применимо).</w:t>
      </w:r>
    </w:p>
    <w:p w14:paraId="55822207" w14:textId="77777777" w:rsidR="00D002E6" w:rsidRPr="00537583" w:rsidRDefault="00B613A3" w:rsidP="00D002E6">
      <w:pPr>
        <w:keepLines/>
        <w:spacing w:line="360" w:lineRule="exact"/>
        <w:ind w:firstLine="709"/>
        <w:jc w:val="both"/>
        <w:outlineLvl w:val="0"/>
        <w:rPr>
          <w:bCs/>
        </w:rPr>
      </w:pPr>
      <w:r>
        <w:rPr>
          <w:bCs/>
        </w:rPr>
        <w:t>11.10. Подрядчик несет ответственность за эксплуатацию всего оборудования в соответствии с законодательством и Договором.</w:t>
      </w:r>
    </w:p>
    <w:p w14:paraId="55822208" w14:textId="77777777" w:rsidR="00D002E6" w:rsidRPr="00537583" w:rsidRDefault="00B613A3" w:rsidP="00D002E6">
      <w:pPr>
        <w:keepLines/>
        <w:spacing w:line="360" w:lineRule="exact"/>
        <w:ind w:firstLine="709"/>
        <w:jc w:val="both"/>
        <w:outlineLvl w:val="0"/>
        <w:rPr>
          <w:b/>
          <w:bCs/>
        </w:rPr>
      </w:pPr>
      <w:r>
        <w:rPr>
          <w:b/>
          <w:bCs/>
        </w:rPr>
        <w:t>12. Охрана окружающей среды</w:t>
      </w:r>
    </w:p>
    <w:p w14:paraId="55822209" w14:textId="77777777" w:rsidR="00D002E6" w:rsidRPr="00537583" w:rsidRDefault="00B613A3" w:rsidP="00D002E6">
      <w:pPr>
        <w:keepLines/>
        <w:spacing w:line="360" w:lineRule="exact"/>
        <w:ind w:firstLine="709"/>
        <w:jc w:val="both"/>
        <w:outlineLvl w:val="0"/>
        <w:rPr>
          <w:bCs/>
        </w:rPr>
      </w:pPr>
      <w:r>
        <w:rPr>
          <w:bCs/>
        </w:rPr>
        <w:t xml:space="preserve">12.1. Подрядчик принимает все необходимые меры предосторожности, направленные на охрану окружающей среды в процессе выполнения Работ. </w:t>
      </w:r>
    </w:p>
    <w:p w14:paraId="5582220A" w14:textId="77777777" w:rsidR="00D002E6" w:rsidRPr="00537583" w:rsidRDefault="00B613A3" w:rsidP="00D002E6">
      <w:pPr>
        <w:keepLines/>
        <w:spacing w:line="360" w:lineRule="exact"/>
        <w:ind w:firstLine="709"/>
        <w:jc w:val="both"/>
        <w:outlineLvl w:val="0"/>
        <w:rPr>
          <w:bCs/>
        </w:rPr>
      </w:pPr>
      <w:r>
        <w:rPr>
          <w:bCs/>
        </w:rPr>
        <w:t>Обязанности Подрядчика включают в себя, помимо прочего, предотвращение причинения неудо</w:t>
      </w:r>
      <w:proofErr w:type="gramStart"/>
      <w:r>
        <w:rPr>
          <w:bCs/>
        </w:rPr>
        <w:t>бств тр</w:t>
      </w:r>
      <w:proofErr w:type="gramEnd"/>
      <w:r>
        <w:rPr>
          <w:bCs/>
        </w:rPr>
        <w:t>етьим лицам и загрязнения окружающей среды оборудованием и материалами Подрядчика, а также охрану диких животных, водных объектов (в том числе подземных вод), дорог, мостов и близлежащих объектов недвижимого имущества.</w:t>
      </w:r>
    </w:p>
    <w:p w14:paraId="5582220B" w14:textId="77777777" w:rsidR="00D002E6" w:rsidRPr="00537583" w:rsidRDefault="00B613A3" w:rsidP="00D002E6">
      <w:pPr>
        <w:keepNext/>
        <w:keepLines/>
        <w:spacing w:line="360" w:lineRule="exact"/>
        <w:ind w:firstLine="709"/>
        <w:jc w:val="both"/>
        <w:outlineLvl w:val="0"/>
        <w:rPr>
          <w:bCs/>
        </w:rPr>
      </w:pPr>
      <w:r>
        <w:rPr>
          <w:bCs/>
        </w:rPr>
        <w:t>12.2. В случае нарушения Подрядчиком</w:t>
      </w:r>
      <w:r>
        <w:rPr>
          <w:b/>
          <w:bCs/>
        </w:rPr>
        <w:t xml:space="preserve"> </w:t>
      </w:r>
      <w:r>
        <w:rPr>
          <w:bCs/>
        </w:rPr>
        <w:t>положений п. 12.1 Заказчик вправе уведомить о таком нарушении Подрядчика,</w:t>
      </w:r>
      <w:r>
        <w:rPr>
          <w:b/>
          <w:bCs/>
        </w:rPr>
        <w:t xml:space="preserve"> </w:t>
      </w:r>
      <w:r>
        <w:rPr>
          <w:bCs/>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Подрядчику, вызванных таким расторжением.</w:t>
      </w:r>
    </w:p>
    <w:p w14:paraId="5582220C" w14:textId="77777777" w:rsidR="00D002E6" w:rsidRPr="00537583" w:rsidRDefault="00B613A3" w:rsidP="00D002E6">
      <w:pPr>
        <w:keepLines/>
        <w:spacing w:line="360" w:lineRule="exact"/>
        <w:ind w:firstLine="709"/>
        <w:jc w:val="both"/>
        <w:outlineLvl w:val="0"/>
        <w:rPr>
          <w:bCs/>
        </w:rPr>
      </w:pPr>
      <w:r>
        <w:rPr>
          <w:bCs/>
        </w:rPr>
        <w:t>12.3. Подрядчик</w:t>
      </w:r>
      <w:r>
        <w:rPr>
          <w:b/>
          <w:bCs/>
        </w:rPr>
        <w:t xml:space="preserve"> </w:t>
      </w:r>
      <w:r>
        <w:rPr>
          <w:bCs/>
        </w:rPr>
        <w:t>несет ответственность за обеспечение погрузки-разгрузки, переработки, транспортировки и утилизации собственных отходов в том числе:</w:t>
      </w:r>
    </w:p>
    <w:p w14:paraId="5582220D" w14:textId="77777777" w:rsidR="00D002E6" w:rsidRPr="00537583" w:rsidRDefault="00B613A3" w:rsidP="00B613A3">
      <w:pPr>
        <w:pStyle w:val="aff7"/>
        <w:keepLines/>
        <w:numPr>
          <w:ilvl w:val="0"/>
          <w:numId w:val="29"/>
        </w:numPr>
        <w:tabs>
          <w:tab w:val="left" w:pos="1064"/>
        </w:tabs>
        <w:suppressAutoHyphens w:val="0"/>
        <w:spacing w:line="360" w:lineRule="exact"/>
        <w:ind w:left="0" w:firstLine="709"/>
        <w:jc w:val="both"/>
        <w:outlineLvl w:val="0"/>
        <w:rPr>
          <w:bCs/>
        </w:rPr>
      </w:pPr>
      <w:r>
        <w:rPr>
          <w:bCs/>
        </w:rPr>
        <w:t>пустых контейнеров;</w:t>
      </w:r>
    </w:p>
    <w:p w14:paraId="5582220E" w14:textId="77777777" w:rsidR="00D002E6" w:rsidRPr="00537583" w:rsidRDefault="00B613A3" w:rsidP="00B613A3">
      <w:pPr>
        <w:pStyle w:val="aff7"/>
        <w:keepLines/>
        <w:numPr>
          <w:ilvl w:val="0"/>
          <w:numId w:val="29"/>
        </w:numPr>
        <w:tabs>
          <w:tab w:val="left" w:pos="1064"/>
        </w:tabs>
        <w:suppressAutoHyphens w:val="0"/>
        <w:spacing w:line="360" w:lineRule="exact"/>
        <w:ind w:left="0" w:firstLine="709"/>
        <w:jc w:val="both"/>
        <w:outlineLvl w:val="0"/>
        <w:rPr>
          <w:bCs/>
        </w:rPr>
      </w:pPr>
      <w:r>
        <w:rPr>
          <w:bCs/>
        </w:rPr>
        <w:t>твердых и жидких отходов,</w:t>
      </w:r>
    </w:p>
    <w:p w14:paraId="5582220F" w14:textId="77777777" w:rsidR="00D002E6" w:rsidRPr="00537583" w:rsidRDefault="00B613A3" w:rsidP="00D002E6">
      <w:pPr>
        <w:keepLines/>
        <w:spacing w:line="360" w:lineRule="exact"/>
        <w:ind w:firstLine="709"/>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14:paraId="55822210" w14:textId="77777777" w:rsidR="00D002E6" w:rsidRPr="00537583" w:rsidRDefault="00B613A3" w:rsidP="00D002E6">
      <w:pPr>
        <w:keepLines/>
        <w:spacing w:line="360" w:lineRule="exact"/>
        <w:ind w:firstLine="709"/>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14:paraId="55822211" w14:textId="77777777" w:rsidR="00D002E6" w:rsidRPr="00537583" w:rsidRDefault="00B613A3" w:rsidP="00D002E6">
      <w:pPr>
        <w:keepLines/>
        <w:spacing w:line="360" w:lineRule="exact"/>
        <w:ind w:firstLine="709"/>
        <w:jc w:val="both"/>
        <w:outlineLvl w:val="0"/>
        <w:rPr>
          <w:bCs/>
        </w:rPr>
      </w:pPr>
      <w:r>
        <w:rPr>
          <w:bCs/>
        </w:rPr>
        <w:lastRenderedPageBreak/>
        <w:t>12.4. При выполнении Работ Подрядчик</w:t>
      </w:r>
      <w:r>
        <w:rPr>
          <w:b/>
          <w:bCs/>
        </w:rPr>
        <w:t xml:space="preserve"> </w:t>
      </w:r>
      <w:r>
        <w:rPr>
          <w:bCs/>
        </w:rPr>
        <w:t>при любых обстоятельствах:</w:t>
      </w:r>
    </w:p>
    <w:p w14:paraId="55822212" w14:textId="77777777" w:rsidR="00D002E6" w:rsidRPr="00537583" w:rsidRDefault="00B613A3" w:rsidP="00D002E6">
      <w:pPr>
        <w:keepLines/>
        <w:spacing w:line="360" w:lineRule="exact"/>
        <w:ind w:firstLine="709"/>
        <w:jc w:val="both"/>
        <w:outlineLvl w:val="0"/>
        <w:rPr>
          <w:bCs/>
        </w:rPr>
      </w:pPr>
      <w:r>
        <w:rPr>
          <w:bCs/>
        </w:rPr>
        <w:t xml:space="preserve">• 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bCs/>
        </w:rPr>
        <w:t>и(</w:t>
      </w:r>
      <w:proofErr w:type="gramEnd"/>
      <w:r>
        <w:rPr>
          <w:bCs/>
        </w:rPr>
        <w:t>или) утилизацию отходов;</w:t>
      </w:r>
    </w:p>
    <w:p w14:paraId="55822213" w14:textId="77777777" w:rsidR="00D002E6" w:rsidRPr="00537583" w:rsidRDefault="00B613A3" w:rsidP="00D002E6">
      <w:pPr>
        <w:keepLines/>
        <w:spacing w:line="360" w:lineRule="exact"/>
        <w:ind w:firstLine="709"/>
        <w:jc w:val="both"/>
        <w:outlineLvl w:val="0"/>
        <w:rPr>
          <w:bCs/>
        </w:rPr>
      </w:pPr>
      <w:r>
        <w:rPr>
          <w:bCs/>
        </w:rPr>
        <w:t>• принимает меры к сокращению негативного воздействия на окружающую среду и количество образующихся отходов.</w:t>
      </w:r>
    </w:p>
    <w:p w14:paraId="55822214" w14:textId="77777777" w:rsidR="00D002E6" w:rsidRPr="00537583" w:rsidRDefault="00B613A3" w:rsidP="00D002E6">
      <w:pPr>
        <w:keepNext/>
        <w:keepLines/>
        <w:spacing w:line="360" w:lineRule="exact"/>
        <w:ind w:firstLine="709"/>
        <w:jc w:val="both"/>
        <w:outlineLvl w:val="0"/>
        <w:rPr>
          <w:b/>
          <w:bCs/>
        </w:rPr>
      </w:pPr>
      <w:r>
        <w:rPr>
          <w:b/>
          <w:bCs/>
        </w:rPr>
        <w:t>13. Документация</w:t>
      </w:r>
    </w:p>
    <w:p w14:paraId="55822215" w14:textId="77777777" w:rsidR="00D002E6" w:rsidRPr="00537583" w:rsidRDefault="00B613A3" w:rsidP="00D002E6">
      <w:pPr>
        <w:keepLines/>
        <w:spacing w:line="360" w:lineRule="exact"/>
        <w:ind w:firstLine="709"/>
        <w:jc w:val="both"/>
        <w:outlineLvl w:val="0"/>
        <w:rPr>
          <w:bCs/>
        </w:rPr>
      </w:pPr>
      <w:r>
        <w:rPr>
          <w:bCs/>
        </w:rPr>
        <w:t>13.1. До начала проведения Работ Подрядчик предоставляет Заказчику следующую документацию:</w:t>
      </w:r>
    </w:p>
    <w:p w14:paraId="55822216" w14:textId="77777777" w:rsidR="00D002E6" w:rsidRPr="00537583" w:rsidRDefault="00B613A3" w:rsidP="00B613A3">
      <w:pPr>
        <w:pStyle w:val="aff7"/>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лиц, ответственных за соблюдение требований охраны труда на рабочем объекте;</w:t>
      </w:r>
    </w:p>
    <w:p w14:paraId="55822217" w14:textId="77777777" w:rsidR="00D002E6" w:rsidRPr="00537583" w:rsidRDefault="00B613A3" w:rsidP="00B613A3">
      <w:pPr>
        <w:pStyle w:val="aff7"/>
        <w:keepLines/>
        <w:numPr>
          <w:ilvl w:val="0"/>
          <w:numId w:val="30"/>
        </w:numPr>
        <w:tabs>
          <w:tab w:val="left" w:pos="1036"/>
        </w:tabs>
        <w:suppressAutoHyphens w:val="0"/>
        <w:spacing w:line="360" w:lineRule="exact"/>
        <w:ind w:left="0" w:firstLine="709"/>
        <w:jc w:val="both"/>
        <w:outlineLvl w:val="0"/>
        <w:rPr>
          <w:bCs/>
        </w:rPr>
      </w:pPr>
      <w:r>
        <w:rPr>
          <w:bCs/>
        </w:rPr>
        <w:t>приказы о назначении лиц, имеющих право подписи акта-допуска и выдачи нар</w:t>
      </w:r>
      <w:r>
        <w:rPr>
          <w:bCs/>
        </w:rPr>
        <w:t>я</w:t>
      </w:r>
      <w:r>
        <w:rPr>
          <w:bCs/>
        </w:rPr>
        <w:t>да-допуска;</w:t>
      </w:r>
    </w:p>
    <w:p w14:paraId="55822218" w14:textId="77777777" w:rsidR="00D002E6" w:rsidRPr="00537583" w:rsidRDefault="00B613A3" w:rsidP="00B613A3">
      <w:pPr>
        <w:pStyle w:val="aff7"/>
        <w:keepLines/>
        <w:numPr>
          <w:ilvl w:val="0"/>
          <w:numId w:val="30"/>
        </w:numPr>
        <w:tabs>
          <w:tab w:val="left" w:pos="1036"/>
        </w:tabs>
        <w:suppressAutoHyphens w:val="0"/>
        <w:spacing w:line="360" w:lineRule="exact"/>
        <w:ind w:left="0" w:firstLine="709"/>
        <w:jc w:val="both"/>
        <w:outlineLvl w:val="0"/>
        <w:rPr>
          <w:bCs/>
        </w:rPr>
      </w:pPr>
      <w:r>
        <w:rPr>
          <w:bCs/>
        </w:rPr>
        <w:t>приказ о назначении специалистов, ответственных за безопасное производство р</w:t>
      </w:r>
      <w:r>
        <w:rPr>
          <w:bCs/>
        </w:rPr>
        <w:t>а</w:t>
      </w:r>
      <w:r>
        <w:rPr>
          <w:bCs/>
        </w:rPr>
        <w:t>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
    <w:p w14:paraId="55822219" w14:textId="77777777" w:rsidR="00D002E6" w:rsidRPr="00537583" w:rsidRDefault="00B613A3" w:rsidP="00B613A3">
      <w:pPr>
        <w:pStyle w:val="aff7"/>
        <w:keepLines/>
        <w:numPr>
          <w:ilvl w:val="0"/>
          <w:numId w:val="30"/>
        </w:numPr>
        <w:tabs>
          <w:tab w:val="left" w:pos="1036"/>
        </w:tabs>
        <w:suppressAutoHyphens w:val="0"/>
        <w:spacing w:line="360" w:lineRule="exact"/>
        <w:ind w:left="0" w:firstLine="709"/>
        <w:jc w:val="both"/>
        <w:outlineLvl w:val="0"/>
        <w:rPr>
          <w:bCs/>
        </w:rPr>
      </w:pPr>
      <w:r>
        <w:rPr>
          <w:bCs/>
        </w:rPr>
        <w:t>копии протоколов и удостоверений работников, прошедших профессиональную подготовку, переподготовку, повышение квалификации (</w:t>
      </w:r>
      <w:proofErr w:type="spellStart"/>
      <w:r>
        <w:rPr>
          <w:bCs/>
        </w:rPr>
        <w:t>электрогазосварщики</w:t>
      </w:r>
      <w:proofErr w:type="spellEnd"/>
      <w:r>
        <w:rPr>
          <w:bCs/>
        </w:rPr>
        <w:t>, стропальщ</w:t>
      </w:r>
      <w:r>
        <w:rPr>
          <w:bCs/>
        </w:rPr>
        <w:t>и</w:t>
      </w:r>
      <w:r>
        <w:rPr>
          <w:bCs/>
        </w:rPr>
        <w:t>ки, машинисты компрессорных установок, специалисты по промышленной безопасности, пожарной безопасности электробезопасности, экологии и т.д.).</w:t>
      </w:r>
    </w:p>
    <w:p w14:paraId="5582221A" w14:textId="77777777" w:rsidR="00D002E6" w:rsidRPr="00537583" w:rsidRDefault="00B613A3" w:rsidP="00D002E6">
      <w:pPr>
        <w:pStyle w:val="aff7"/>
        <w:keepLines/>
        <w:spacing w:line="360" w:lineRule="exact"/>
        <w:ind w:left="0" w:firstLine="709"/>
        <w:jc w:val="both"/>
        <w:outlineLvl w:val="0"/>
        <w:rPr>
          <w:bCs/>
        </w:rPr>
      </w:pPr>
      <w:r>
        <w:rPr>
          <w:bCs/>
        </w:rPr>
        <w:t>13.2. До начала и во время проведения Работ Подрядчик по запросу Заказчика предоставляет следующую документацию:</w:t>
      </w:r>
    </w:p>
    <w:p w14:paraId="5582221B" w14:textId="77777777" w:rsidR="00D002E6" w:rsidRPr="00537583" w:rsidRDefault="00B613A3" w:rsidP="00D002E6">
      <w:pPr>
        <w:pStyle w:val="aff7"/>
        <w:keepLines/>
        <w:spacing w:line="360" w:lineRule="exact"/>
        <w:ind w:left="0" w:firstLine="709"/>
        <w:jc w:val="both"/>
        <w:outlineLvl w:val="0"/>
        <w:rPr>
          <w:bCs/>
        </w:rPr>
      </w:pPr>
      <w:r>
        <w:rPr>
          <w:bCs/>
        </w:rPr>
        <w:t>• копии протоколов и удостоверений руководителей и специалистов о прохождении обучения и проверки знаний требований ОТ, ПБ, ППБ и</w:t>
      </w:r>
      <w:proofErr w:type="gramStart"/>
      <w:r>
        <w:rPr>
          <w:bCs/>
        </w:rPr>
        <w:t xml:space="preserve"> Э</w:t>
      </w:r>
      <w:proofErr w:type="gramEnd"/>
      <w:r>
        <w:rPr>
          <w:bCs/>
        </w:rPr>
        <w:t xml:space="preserve"> в объеме занимаемой должности;</w:t>
      </w:r>
    </w:p>
    <w:p w14:paraId="5582221C" w14:textId="77777777" w:rsidR="00D002E6" w:rsidRPr="00537583" w:rsidRDefault="00B613A3" w:rsidP="00D002E6">
      <w:pPr>
        <w:pStyle w:val="aff7"/>
        <w:keepLines/>
        <w:spacing w:line="360" w:lineRule="exact"/>
        <w:ind w:left="0" w:firstLine="709"/>
        <w:jc w:val="both"/>
        <w:outlineLvl w:val="0"/>
        <w:rPr>
          <w:bCs/>
        </w:rPr>
      </w:pPr>
      <w:r>
        <w:rPr>
          <w:bCs/>
        </w:rPr>
        <w:t>• 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p>
    <w:p w14:paraId="5582221D" w14:textId="77777777" w:rsidR="00D002E6" w:rsidRPr="004920B0" w:rsidRDefault="00B613A3" w:rsidP="00D002E6">
      <w:pPr>
        <w:pStyle w:val="aff7"/>
        <w:keepLines/>
        <w:spacing w:line="360" w:lineRule="exact"/>
        <w:ind w:left="0" w:firstLine="709"/>
        <w:jc w:val="both"/>
        <w:outlineLvl w:val="0"/>
        <w:rPr>
          <w:bCs/>
        </w:rPr>
      </w:pPr>
      <w:r>
        <w:rPr>
          <w:bCs/>
        </w:rPr>
        <w:t xml:space="preserve">• документы, подтверждающие прохождение </w:t>
      </w:r>
      <w:proofErr w:type="spellStart"/>
      <w:r>
        <w:rPr>
          <w:bCs/>
        </w:rPr>
        <w:t>предрейсовых</w:t>
      </w:r>
      <w:proofErr w:type="spellEnd"/>
      <w:r>
        <w:rPr>
          <w:bCs/>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14:paraId="5582221E" w14:textId="77777777" w:rsidR="00D002E6" w:rsidRPr="005C7C6E" w:rsidRDefault="00B613A3" w:rsidP="00D002E6">
      <w:pPr>
        <w:keepLines/>
        <w:spacing w:line="360" w:lineRule="exact"/>
        <w:ind w:firstLine="709"/>
        <w:jc w:val="both"/>
        <w:outlineLvl w:val="0"/>
        <w:rPr>
          <w:bCs/>
          <w:i/>
        </w:rPr>
      </w:pPr>
      <w:r>
        <w:rPr>
          <w:bCs/>
          <w:i/>
          <w:u w:val="single"/>
        </w:rPr>
        <w:t>Примечание</w:t>
      </w:r>
      <w:r>
        <w:rPr>
          <w:bCs/>
          <w:i/>
        </w:rPr>
        <w:t>: Заказчиком могут вноситься дополнения к настоящему перечню Документации по пункту 13 в зависимости от видов выполняемых работ Подрядчиком, применяемого оборудования и материалов.</w:t>
      </w:r>
    </w:p>
    <w:tbl>
      <w:tblPr>
        <w:tblW w:w="0" w:type="auto"/>
        <w:tblLook w:val="00A0" w:firstRow="1" w:lastRow="0" w:firstColumn="1" w:lastColumn="0" w:noHBand="0" w:noVBand="0"/>
      </w:tblPr>
      <w:tblGrid>
        <w:gridCol w:w="4927"/>
        <w:gridCol w:w="4927"/>
      </w:tblGrid>
      <w:tr w:rsidR="00D002E6" w:rsidRPr="004E2DB2" w14:paraId="55822221" w14:textId="77777777" w:rsidTr="00D002E6">
        <w:tc>
          <w:tcPr>
            <w:tcW w:w="5140" w:type="dxa"/>
          </w:tcPr>
          <w:p w14:paraId="5582221F" w14:textId="77777777" w:rsidR="00D002E6" w:rsidRPr="004E2DB2" w:rsidRDefault="00D002E6" w:rsidP="00D002E6">
            <w:pPr>
              <w:keepNext/>
              <w:keepLines/>
              <w:spacing w:line="360" w:lineRule="auto"/>
              <w:jc w:val="both"/>
              <w:rPr>
                <w:bCs/>
              </w:rPr>
            </w:pPr>
          </w:p>
        </w:tc>
        <w:tc>
          <w:tcPr>
            <w:tcW w:w="5141" w:type="dxa"/>
          </w:tcPr>
          <w:p w14:paraId="55822220" w14:textId="77777777" w:rsidR="00D002E6" w:rsidRPr="004E2DB2" w:rsidRDefault="00D002E6" w:rsidP="00D002E6">
            <w:pPr>
              <w:keepNext/>
              <w:keepLines/>
              <w:spacing w:line="360" w:lineRule="auto"/>
              <w:jc w:val="both"/>
              <w:rPr>
                <w:bCs/>
              </w:rPr>
            </w:pPr>
          </w:p>
        </w:tc>
      </w:tr>
      <w:tr w:rsidR="00D002E6" w:rsidRPr="004E2DB2" w14:paraId="5582222A" w14:textId="77777777" w:rsidTr="00D002E6">
        <w:tc>
          <w:tcPr>
            <w:tcW w:w="5140" w:type="dxa"/>
          </w:tcPr>
          <w:p w14:paraId="55822222" w14:textId="77777777" w:rsidR="00D002E6" w:rsidRPr="004E2DB2" w:rsidRDefault="00B613A3" w:rsidP="00D002E6">
            <w:pPr>
              <w:keepNext/>
              <w:keepLines/>
              <w:spacing w:line="360" w:lineRule="auto"/>
              <w:jc w:val="both"/>
              <w:rPr>
                <w:bCs/>
              </w:rPr>
            </w:pPr>
            <w:r>
              <w:rPr>
                <w:bCs/>
              </w:rPr>
              <w:t>Заказчик:</w:t>
            </w:r>
          </w:p>
          <w:p w14:paraId="55822223" w14:textId="77777777" w:rsidR="00D002E6" w:rsidRPr="004E2DB2" w:rsidRDefault="00D002E6" w:rsidP="00D002E6">
            <w:pPr>
              <w:keepNext/>
              <w:keepLines/>
              <w:spacing w:line="360" w:lineRule="auto"/>
              <w:jc w:val="both"/>
              <w:rPr>
                <w:bCs/>
              </w:rPr>
            </w:pPr>
          </w:p>
          <w:p w14:paraId="55822224" w14:textId="77777777" w:rsidR="00D002E6" w:rsidRPr="004E2DB2" w:rsidRDefault="00B613A3" w:rsidP="00D002E6">
            <w:pPr>
              <w:keepNext/>
              <w:keepLines/>
              <w:spacing w:line="360" w:lineRule="auto"/>
              <w:jc w:val="both"/>
              <w:rPr>
                <w:bCs/>
              </w:rPr>
            </w:pPr>
            <w:r>
              <w:rPr>
                <w:bCs/>
              </w:rPr>
              <w:t>________    ______________</w:t>
            </w:r>
          </w:p>
          <w:p w14:paraId="55822225" w14:textId="77777777" w:rsidR="00D002E6" w:rsidRPr="004E2DB2" w:rsidRDefault="00B613A3" w:rsidP="00D002E6">
            <w:pPr>
              <w:keepNext/>
              <w:keepLines/>
              <w:spacing w:line="360" w:lineRule="auto"/>
              <w:jc w:val="both"/>
              <w:rPr>
                <w:bCs/>
              </w:rPr>
            </w:pPr>
            <w:r>
              <w:rPr>
                <w:bCs/>
              </w:rPr>
              <w:t xml:space="preserve">(подпись)                    (Ф.И.О.)            </w:t>
            </w:r>
          </w:p>
        </w:tc>
        <w:tc>
          <w:tcPr>
            <w:tcW w:w="5141" w:type="dxa"/>
          </w:tcPr>
          <w:p w14:paraId="55822226" w14:textId="77777777" w:rsidR="00D002E6" w:rsidRPr="004E2DB2" w:rsidRDefault="00B613A3" w:rsidP="00D002E6">
            <w:pPr>
              <w:keepNext/>
              <w:keepLines/>
              <w:spacing w:line="360" w:lineRule="auto"/>
              <w:jc w:val="both"/>
              <w:rPr>
                <w:bCs/>
              </w:rPr>
            </w:pPr>
            <w:r>
              <w:rPr>
                <w:bCs/>
              </w:rPr>
              <w:t>Подрядчик:</w:t>
            </w:r>
          </w:p>
          <w:p w14:paraId="55822227" w14:textId="77777777" w:rsidR="00D002E6" w:rsidRPr="004E2DB2" w:rsidRDefault="00D002E6" w:rsidP="00D002E6">
            <w:pPr>
              <w:keepNext/>
              <w:keepLines/>
              <w:spacing w:line="360" w:lineRule="auto"/>
              <w:jc w:val="both"/>
              <w:rPr>
                <w:bCs/>
              </w:rPr>
            </w:pPr>
          </w:p>
          <w:p w14:paraId="55822228" w14:textId="77777777" w:rsidR="00D002E6" w:rsidRPr="004E2DB2" w:rsidRDefault="00B613A3" w:rsidP="00D002E6">
            <w:pPr>
              <w:keepNext/>
              <w:keepLines/>
              <w:spacing w:line="360" w:lineRule="auto"/>
              <w:jc w:val="both"/>
              <w:rPr>
                <w:bCs/>
              </w:rPr>
            </w:pPr>
            <w:r>
              <w:rPr>
                <w:bCs/>
              </w:rPr>
              <w:t>________    ______________</w:t>
            </w:r>
          </w:p>
          <w:p w14:paraId="55822229" w14:textId="77777777" w:rsidR="00D002E6" w:rsidRPr="004E2DB2" w:rsidRDefault="00B613A3" w:rsidP="00D002E6">
            <w:pPr>
              <w:keepNext/>
              <w:keepLines/>
              <w:spacing w:line="360" w:lineRule="auto"/>
              <w:jc w:val="both"/>
              <w:rPr>
                <w:bCs/>
              </w:rPr>
            </w:pPr>
            <w:r>
              <w:rPr>
                <w:bCs/>
              </w:rPr>
              <w:t xml:space="preserve">(подпись)                        (Ф.И.О.)                                </w:t>
            </w:r>
          </w:p>
        </w:tc>
      </w:tr>
    </w:tbl>
    <w:p w14:paraId="5582222B" w14:textId="77777777" w:rsidR="00D002E6" w:rsidRPr="004E2DB2" w:rsidRDefault="00D002E6" w:rsidP="00D002E6">
      <w:pPr>
        <w:keepNext/>
        <w:keepLines/>
      </w:pPr>
    </w:p>
    <w:p w14:paraId="5582222C" w14:textId="77777777" w:rsidR="00D002E6" w:rsidRPr="004E2DB2" w:rsidRDefault="00D002E6" w:rsidP="00D002E6">
      <w:pPr>
        <w:pStyle w:val="1a"/>
        <w:keepNext/>
        <w:keepLines/>
        <w:outlineLvl w:val="0"/>
        <w:rPr>
          <w:sz w:val="24"/>
          <w:szCs w:val="24"/>
        </w:rPr>
      </w:pPr>
    </w:p>
    <w:p w14:paraId="5582222D" w14:textId="77777777" w:rsidR="00D002E6" w:rsidRPr="004E2DB2" w:rsidRDefault="00D002E6" w:rsidP="00D002E6">
      <w:pPr>
        <w:pStyle w:val="1a"/>
        <w:keepNext/>
        <w:keepLines/>
        <w:outlineLvl w:val="0"/>
        <w:rPr>
          <w:sz w:val="24"/>
          <w:szCs w:val="24"/>
        </w:rPr>
      </w:pPr>
    </w:p>
    <w:p w14:paraId="5582222E" w14:textId="77777777" w:rsidR="00D002E6" w:rsidRPr="004E2DB2" w:rsidRDefault="00D002E6" w:rsidP="00D002E6">
      <w:pPr>
        <w:pStyle w:val="1a"/>
        <w:keepNext/>
        <w:keepLines/>
        <w:outlineLvl w:val="0"/>
        <w:rPr>
          <w:sz w:val="24"/>
          <w:szCs w:val="24"/>
        </w:rPr>
      </w:pPr>
    </w:p>
    <w:p w14:paraId="5582222F" w14:textId="77777777" w:rsidR="00D002E6" w:rsidRPr="004E2DB2" w:rsidRDefault="00B613A3">
      <w:pPr>
        <w:suppressAutoHyphens w:val="0"/>
        <w:spacing w:after="200" w:line="276" w:lineRule="auto"/>
        <w:rPr>
          <w:lang w:eastAsia="ru-RU"/>
        </w:rPr>
      </w:pPr>
      <w:r>
        <w:br w:type="page"/>
      </w:r>
    </w:p>
    <w:p w14:paraId="55822230" w14:textId="77777777" w:rsidR="00D002E6" w:rsidRPr="001D588F" w:rsidRDefault="00B613A3" w:rsidP="00D002E6">
      <w:pPr>
        <w:pStyle w:val="affa"/>
        <w:keepNext/>
        <w:keepLines/>
        <w:jc w:val="right"/>
        <w:rPr>
          <w:rFonts w:ascii="Times New Roman" w:hAnsi="Times New Roman"/>
          <w:sz w:val="24"/>
          <w:szCs w:val="24"/>
        </w:rPr>
      </w:pPr>
      <w:r w:rsidRPr="001D588F">
        <w:rPr>
          <w:rFonts w:ascii="Times New Roman" w:hAnsi="Times New Roman"/>
          <w:sz w:val="24"/>
          <w:szCs w:val="24"/>
        </w:rPr>
        <w:lastRenderedPageBreak/>
        <w:t xml:space="preserve">Приложение № 4 </w:t>
      </w:r>
    </w:p>
    <w:p w14:paraId="55822231" w14:textId="77777777" w:rsidR="00D002E6" w:rsidRPr="001D588F" w:rsidRDefault="00B613A3" w:rsidP="00D002E6">
      <w:pPr>
        <w:pStyle w:val="affa"/>
        <w:keepNext/>
        <w:keepLines/>
        <w:jc w:val="right"/>
        <w:rPr>
          <w:rFonts w:ascii="Times New Roman" w:hAnsi="Times New Roman"/>
          <w:sz w:val="24"/>
          <w:szCs w:val="24"/>
        </w:rPr>
      </w:pPr>
      <w:r w:rsidRPr="001D588F">
        <w:rPr>
          <w:rFonts w:ascii="Times New Roman" w:hAnsi="Times New Roman"/>
          <w:sz w:val="24"/>
          <w:szCs w:val="24"/>
        </w:rPr>
        <w:t>к договору №_____________ от «____»________20___г.</w:t>
      </w:r>
    </w:p>
    <w:p w14:paraId="55822232" w14:textId="77777777" w:rsidR="00D002E6" w:rsidRPr="004E2DB2" w:rsidRDefault="00B613A3" w:rsidP="00D002E6">
      <w:pPr>
        <w:pStyle w:val="1a"/>
        <w:keepNext/>
        <w:keepLines/>
        <w:jc w:val="right"/>
        <w:outlineLvl w:val="0"/>
        <w:rPr>
          <w:sz w:val="24"/>
          <w:szCs w:val="24"/>
        </w:rPr>
      </w:pPr>
      <w:r>
        <w:rPr>
          <w:sz w:val="24"/>
          <w:szCs w:val="24"/>
        </w:rPr>
        <w:t xml:space="preserve">на выполнение строительно-монтажных работ </w:t>
      </w:r>
    </w:p>
    <w:p w14:paraId="55822233" w14:textId="77777777" w:rsidR="00D002E6" w:rsidRPr="004E2DB2" w:rsidRDefault="00D002E6" w:rsidP="00D002E6">
      <w:pPr>
        <w:pStyle w:val="1a"/>
        <w:keepNext/>
        <w:keepLines/>
        <w:jc w:val="right"/>
        <w:outlineLvl w:val="0"/>
        <w:rPr>
          <w:sz w:val="24"/>
          <w:szCs w:val="24"/>
        </w:rPr>
      </w:pPr>
    </w:p>
    <w:p w14:paraId="55822234" w14:textId="77777777" w:rsidR="00D002E6" w:rsidRPr="004E2DB2" w:rsidRDefault="00B613A3" w:rsidP="00D002E6">
      <w:pPr>
        <w:pStyle w:val="Style3"/>
        <w:keepNext/>
        <w:keepLines/>
        <w:widowControl/>
        <w:ind w:right="10"/>
        <w:jc w:val="center"/>
        <w:rPr>
          <w:rStyle w:val="FontStyle12"/>
          <w:sz w:val="24"/>
          <w:szCs w:val="24"/>
        </w:rPr>
      </w:pPr>
      <w:r>
        <w:rPr>
          <w:rStyle w:val="FontStyle12"/>
          <w:sz w:val="24"/>
          <w:szCs w:val="24"/>
        </w:rPr>
        <w:t>НАЛОГОВАЯ ОГОВОРКА</w:t>
      </w:r>
    </w:p>
    <w:p w14:paraId="55822235" w14:textId="77777777" w:rsidR="00D002E6" w:rsidRPr="004E2DB2" w:rsidRDefault="00D002E6" w:rsidP="00D002E6">
      <w:pPr>
        <w:pStyle w:val="Style2"/>
        <w:keepNext/>
        <w:keepLines/>
        <w:widowControl/>
        <w:spacing w:line="240" w:lineRule="exact"/>
        <w:ind w:right="43"/>
        <w:jc w:val="both"/>
      </w:pPr>
    </w:p>
    <w:p w14:paraId="55822236" w14:textId="77777777" w:rsidR="00D002E6" w:rsidRPr="004E2DB2" w:rsidRDefault="00B613A3" w:rsidP="00D002E6">
      <w:pPr>
        <w:pStyle w:val="Style2"/>
        <w:keepNext/>
        <w:keepLines/>
        <w:widowControl/>
        <w:spacing w:before="120" w:line="355" w:lineRule="exact"/>
        <w:ind w:right="43" w:firstLine="708"/>
        <w:jc w:val="both"/>
        <w:rPr>
          <w:rStyle w:val="FontStyle12"/>
          <w:sz w:val="24"/>
          <w:szCs w:val="24"/>
        </w:rPr>
      </w:pPr>
      <w:r>
        <w:rPr>
          <w:rStyle w:val="FontStyle12"/>
          <w:sz w:val="24"/>
          <w:szCs w:val="24"/>
        </w:rPr>
        <w:t xml:space="preserve">1. </w:t>
      </w:r>
      <w:r>
        <w:rPr>
          <w:rStyle w:val="FontStyle12"/>
          <w:i/>
          <w:sz w:val="24"/>
          <w:szCs w:val="24"/>
        </w:rPr>
        <w:t>Подрядчик</w:t>
      </w:r>
      <w:r>
        <w:rPr>
          <w:rStyle w:val="FontStyle13"/>
        </w:rPr>
        <w:t xml:space="preserve"> на момент заключения и/или при исполнении </w:t>
      </w:r>
      <w:r>
        <w:rPr>
          <w:rStyle w:val="FontStyle12"/>
          <w:sz w:val="24"/>
          <w:szCs w:val="24"/>
        </w:rPr>
        <w:t xml:space="preserve">договора </w:t>
      </w:r>
      <w:r>
        <w:rPr>
          <w:rStyle w:val="FontStyle11"/>
          <w:rFonts w:hint="default"/>
        </w:rPr>
        <w:t>от</w:t>
      </w:r>
      <w:r>
        <w:rPr>
          <w:rStyle w:val="FontStyle11"/>
          <w:rFonts w:hint="default"/>
        </w:rPr>
        <w:t xml:space="preserve"> </w:t>
      </w:r>
      <w:r>
        <w:rPr>
          <w:rStyle w:val="FontStyle11"/>
          <w:rFonts w:hint="default"/>
        </w:rPr>
        <w:t>«</w:t>
      </w:r>
      <w:r>
        <w:rPr>
          <w:rStyle w:val="FontStyle11"/>
          <w:rFonts w:hint="default"/>
        </w:rPr>
        <w:t>__</w:t>
      </w:r>
      <w:r>
        <w:rPr>
          <w:rStyle w:val="FontStyle11"/>
          <w:rFonts w:hint="default"/>
        </w:rPr>
        <w:t>»</w:t>
      </w:r>
      <w:r>
        <w:rPr>
          <w:rStyle w:val="FontStyle11"/>
          <w:rFonts w:hint="default"/>
        </w:rPr>
        <w:t xml:space="preserve"> __________ 20__ </w:t>
      </w:r>
      <w:r>
        <w:rPr>
          <w:rStyle w:val="FontStyle11"/>
          <w:rFonts w:hint="default"/>
        </w:rPr>
        <w:t>г</w:t>
      </w:r>
      <w:r>
        <w:rPr>
          <w:rStyle w:val="FontStyle11"/>
          <w:rFonts w:hint="default"/>
        </w:rPr>
        <w:t xml:space="preserve">. </w:t>
      </w:r>
      <w:r>
        <w:rPr>
          <w:rStyle w:val="FontStyle12"/>
          <w:sz w:val="24"/>
          <w:szCs w:val="24"/>
        </w:rPr>
        <w:t xml:space="preserve">№ ____________, </w:t>
      </w:r>
      <w:r>
        <w:rPr>
          <w:rStyle w:val="FontStyle11"/>
          <w:rFonts w:hint="default"/>
        </w:rPr>
        <w:t>(</w:t>
      </w:r>
      <w:r>
        <w:rPr>
          <w:rStyle w:val="FontStyle11"/>
          <w:rFonts w:hint="default"/>
        </w:rPr>
        <w:t>далее</w:t>
      </w:r>
      <w:r>
        <w:rPr>
          <w:rStyle w:val="FontStyle11"/>
          <w:rFonts w:hint="default"/>
        </w:rPr>
        <w:t xml:space="preserve"> </w:t>
      </w:r>
      <w:r>
        <w:rPr>
          <w:rStyle w:val="FontStyle11"/>
          <w:rFonts w:hint="default"/>
        </w:rPr>
        <w:t>также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w:t>
      </w:r>
      <w:r>
        <w:rPr>
          <w:rStyle w:val="FontStyle11"/>
          <w:rFonts w:hint="default"/>
        </w:rPr>
        <w:t>о</w:t>
      </w:r>
      <w:r>
        <w:rPr>
          <w:rStyle w:val="FontStyle11"/>
          <w:rFonts w:hint="default"/>
        </w:rPr>
        <w:t>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w:t>
      </w:r>
      <w:proofErr w:type="spellStart"/>
      <w:r>
        <w:rPr>
          <w:rStyle w:val="FontStyle11"/>
          <w:rFonts w:hint="default"/>
        </w:rPr>
        <w:t>ТрансКонтейнер</w:t>
      </w:r>
      <w:proofErr w:type="spellEnd"/>
      <w:r>
        <w:rPr>
          <w:rStyle w:val="FontStyle11"/>
          <w:rFonts w:hint="default"/>
        </w:rPr>
        <w:t>»</w:t>
      </w:r>
      <w:r>
        <w:rPr>
          <w:rStyle w:val="FontStyle11"/>
          <w:rFonts w:hint="default"/>
        </w:rPr>
        <w:t xml:space="preserve"> (</w:t>
      </w:r>
      <w:r>
        <w:rPr>
          <w:rStyle w:val="FontStyle11"/>
          <w:rFonts w:hint="default"/>
        </w:rPr>
        <w:t>далее</w:t>
      </w:r>
      <w:r>
        <w:rPr>
          <w:rStyle w:val="FontStyle11"/>
          <w:rFonts w:hint="default"/>
        </w:rPr>
        <w:t xml:space="preserve"> </w:t>
      </w:r>
      <w:r>
        <w:rPr>
          <w:rStyle w:val="FontStyle11"/>
          <w:rFonts w:hint="default"/>
        </w:rPr>
        <w:t>–</w:t>
      </w:r>
      <w:r>
        <w:rPr>
          <w:rStyle w:val="FontStyle11"/>
          <w:rFonts w:hint="default"/>
        </w:rPr>
        <w:t xml:space="preserve"> </w:t>
      </w:r>
      <w:r>
        <w:rPr>
          <w:rStyle w:val="FontStyle11"/>
          <w:rFonts w:hint="default"/>
          <w:i/>
        </w:rPr>
        <w:t>Заказчик</w:t>
      </w:r>
      <w:r>
        <w:rPr>
          <w:rStyle w:val="FontStyle11"/>
          <w:rFonts w:hint="default"/>
        </w:rPr>
        <w:t xml:space="preserve">), </w:t>
      </w:r>
      <w:r>
        <w:rPr>
          <w:rStyle w:val="FontStyle12"/>
          <w:sz w:val="24"/>
          <w:szCs w:val="24"/>
        </w:rPr>
        <w:t>гарантирует (заверяет), что:</w:t>
      </w:r>
    </w:p>
    <w:p w14:paraId="55822237" w14:textId="77777777" w:rsidR="00D002E6" w:rsidRPr="004E2DB2" w:rsidRDefault="00B613A3" w:rsidP="00D002E6">
      <w:pPr>
        <w:pStyle w:val="Style1"/>
        <w:keepNext/>
        <w:keepLines/>
        <w:widowControl/>
        <w:ind w:firstLine="851"/>
        <w:rPr>
          <w:rStyle w:val="FontStyle12"/>
          <w:sz w:val="24"/>
          <w:szCs w:val="24"/>
        </w:rPr>
      </w:pPr>
      <w:r>
        <w:rPr>
          <w:rStyle w:val="FontStyle12"/>
          <w:i/>
          <w:sz w:val="24"/>
          <w:szCs w:val="24"/>
        </w:rPr>
        <w:t>Подрядчик</w:t>
      </w:r>
      <w:r>
        <w:t xml:space="preserve"> является надлежащим </w:t>
      </w:r>
      <w:proofErr w:type="gramStart"/>
      <w:r>
        <w:t>образом</w:t>
      </w:r>
      <w:proofErr w:type="gramEnd"/>
      <w:r>
        <w:t xml:space="preserve"> созданным юридическим лицом, де</w:t>
      </w:r>
      <w:r>
        <w:t>й</w:t>
      </w:r>
      <w:r>
        <w:t>ствующим в соответствии с законодательством Российской Федерации;</w:t>
      </w:r>
    </w:p>
    <w:p w14:paraId="55822238" w14:textId="77777777" w:rsidR="00D002E6" w:rsidRPr="004E2DB2" w:rsidRDefault="00B613A3" w:rsidP="00D002E6">
      <w:pPr>
        <w:pStyle w:val="Style1"/>
        <w:keepNext/>
        <w:keepLines/>
        <w:widowControl/>
        <w:spacing w:before="5"/>
        <w:ind w:left="5" w:right="10" w:firstLine="854"/>
        <w:rPr>
          <w:rStyle w:val="FontStyle12"/>
          <w:sz w:val="24"/>
          <w:szCs w:val="24"/>
        </w:rPr>
      </w:pPr>
      <w:r>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5822239" w14:textId="77777777" w:rsidR="00D002E6" w:rsidRPr="004E2DB2" w:rsidRDefault="00B613A3" w:rsidP="00D002E6">
      <w:pPr>
        <w:pStyle w:val="Style1"/>
        <w:keepNext/>
        <w:keepLines/>
        <w:widowControl/>
        <w:ind w:left="10" w:right="14" w:firstLine="840"/>
        <w:rPr>
          <w:rStyle w:val="FontStyle12"/>
          <w:sz w:val="24"/>
          <w:szCs w:val="24"/>
        </w:rPr>
      </w:pPr>
      <w:r>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582223A" w14:textId="77777777" w:rsidR="00D002E6" w:rsidRPr="004E2DB2" w:rsidRDefault="00B613A3" w:rsidP="00D002E6">
      <w:pPr>
        <w:pStyle w:val="Style1"/>
        <w:keepNext/>
        <w:keepLines/>
        <w:widowControl/>
        <w:ind w:left="10" w:right="10"/>
        <w:rPr>
          <w:rStyle w:val="FontStyle12"/>
          <w:sz w:val="24"/>
          <w:szCs w:val="24"/>
        </w:rPr>
      </w:pPr>
      <w:r>
        <w:rPr>
          <w:rStyle w:val="FontStyle12"/>
          <w:sz w:val="24"/>
          <w:szCs w:val="24"/>
        </w:rPr>
        <w:t>располагает лицензиями, необходимыми для осуществления деятельности и испо</w:t>
      </w:r>
      <w:r>
        <w:rPr>
          <w:rStyle w:val="FontStyle12"/>
          <w:sz w:val="24"/>
          <w:szCs w:val="24"/>
        </w:rPr>
        <w:t>л</w:t>
      </w:r>
      <w:r>
        <w:rPr>
          <w:rStyle w:val="FontStyle12"/>
          <w:sz w:val="24"/>
          <w:szCs w:val="24"/>
        </w:rPr>
        <w:t>нения обязательств по Договору, если осуществляемая по Договору деятельность является лицензируемой;</w:t>
      </w:r>
    </w:p>
    <w:p w14:paraId="5582223B" w14:textId="77777777" w:rsidR="00D002E6" w:rsidRPr="004E2DB2" w:rsidRDefault="00B613A3" w:rsidP="00D002E6">
      <w:pPr>
        <w:pStyle w:val="Style1"/>
        <w:keepNext/>
        <w:keepLines/>
        <w:widowControl/>
        <w:ind w:left="19" w:right="10" w:firstLine="835"/>
        <w:rPr>
          <w:rStyle w:val="FontStyle12"/>
          <w:sz w:val="24"/>
          <w:szCs w:val="24"/>
        </w:rPr>
      </w:pPr>
      <w:r>
        <w:rPr>
          <w:rStyle w:val="FontStyle12"/>
          <w:sz w:val="24"/>
          <w:szCs w:val="24"/>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582223C" w14:textId="77777777" w:rsidR="00D002E6" w:rsidRPr="004E2DB2" w:rsidRDefault="00B613A3" w:rsidP="00D002E6">
      <w:pPr>
        <w:pStyle w:val="Style1"/>
        <w:keepNext/>
        <w:keepLines/>
        <w:widowControl/>
        <w:ind w:left="19" w:right="10" w:firstLine="835"/>
        <w:rPr>
          <w:rStyle w:val="FontStyle12"/>
          <w:sz w:val="24"/>
          <w:szCs w:val="24"/>
        </w:rPr>
      </w:pPr>
      <w:proofErr w:type="gramStart"/>
      <w:r>
        <w:rPr>
          <w:rStyle w:val="FontStyle12"/>
          <w:sz w:val="24"/>
          <w:szCs w:val="24"/>
        </w:rPr>
        <w:t>не совершает сделок (операций) основной целью которых являются неуплата (н</w:t>
      </w:r>
      <w:r>
        <w:rPr>
          <w:rStyle w:val="FontStyle12"/>
          <w:sz w:val="24"/>
          <w:szCs w:val="24"/>
        </w:rPr>
        <w:t>е</w:t>
      </w:r>
      <w:r>
        <w:rPr>
          <w:rStyle w:val="FontStyle12"/>
          <w:sz w:val="24"/>
          <w:szCs w:val="24"/>
        </w:rPr>
        <w:t>полная уплата) и (или) зачет (возврат) суммы налога;</w:t>
      </w:r>
      <w:proofErr w:type="gramEnd"/>
    </w:p>
    <w:p w14:paraId="5582223D" w14:textId="77777777" w:rsidR="00D002E6" w:rsidRPr="004E2DB2" w:rsidRDefault="00B613A3" w:rsidP="00D002E6">
      <w:pPr>
        <w:pStyle w:val="Style1"/>
        <w:keepNext/>
        <w:keepLines/>
        <w:widowControl/>
        <w:ind w:left="19" w:right="10" w:firstLine="840"/>
        <w:rPr>
          <w:rStyle w:val="FontStyle12"/>
          <w:sz w:val="24"/>
          <w:szCs w:val="24"/>
        </w:rPr>
      </w:pPr>
      <w:r>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FontStyle12"/>
          <w:sz w:val="24"/>
          <w:szCs w:val="24"/>
        </w:rPr>
        <w:t>л</w:t>
      </w:r>
      <w:r>
        <w:rPr>
          <w:rStyle w:val="FontStyle12"/>
          <w:sz w:val="24"/>
          <w:szCs w:val="24"/>
        </w:rPr>
        <w:t>терскому учету, представляет годовую бухгалтерскую отчетность в налоговый орган;</w:t>
      </w:r>
    </w:p>
    <w:p w14:paraId="5582223E" w14:textId="77777777" w:rsidR="00D002E6" w:rsidRPr="004E2DB2" w:rsidRDefault="00B613A3" w:rsidP="00D002E6">
      <w:pPr>
        <w:pStyle w:val="Style1"/>
        <w:keepNext/>
        <w:keepLines/>
        <w:widowControl/>
        <w:ind w:left="24" w:right="5" w:firstLine="845"/>
        <w:rPr>
          <w:rStyle w:val="FontStyle12"/>
          <w:sz w:val="24"/>
          <w:szCs w:val="24"/>
        </w:rPr>
      </w:pPr>
      <w:r>
        <w:rPr>
          <w:rStyle w:val="FontStyle12"/>
          <w:sz w:val="24"/>
          <w:szCs w:val="24"/>
        </w:rPr>
        <w:t>ведет налоговый учет и составляет налоговую отчетность в соответствии с законод</w:t>
      </w:r>
      <w:r>
        <w:rPr>
          <w:rStyle w:val="FontStyle12"/>
          <w:sz w:val="24"/>
          <w:szCs w:val="24"/>
        </w:rPr>
        <w:t>а</w:t>
      </w:r>
      <w:r>
        <w:rPr>
          <w:rStyle w:val="FontStyle12"/>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582223F" w14:textId="77777777" w:rsidR="00D002E6" w:rsidRPr="004E2DB2" w:rsidRDefault="00B613A3" w:rsidP="00D002E6">
      <w:pPr>
        <w:pStyle w:val="Style1"/>
        <w:keepNext/>
        <w:keepLines/>
        <w:widowControl/>
        <w:ind w:left="24" w:firstLine="845"/>
        <w:rPr>
          <w:rStyle w:val="FontStyle12"/>
          <w:sz w:val="24"/>
          <w:szCs w:val="24"/>
        </w:rPr>
      </w:pPr>
      <w:proofErr w:type="gramStart"/>
      <w:r>
        <w:rPr>
          <w:rStyle w:val="FontStyle12"/>
          <w:sz w:val="24"/>
          <w:szCs w:val="24"/>
        </w:rPr>
        <w:t>не допускает искажения сведений о фактах хозяйственной деятельности (совокупн</w:t>
      </w:r>
      <w:r>
        <w:rPr>
          <w:rStyle w:val="FontStyle12"/>
          <w:sz w:val="24"/>
          <w:szCs w:val="24"/>
        </w:rPr>
        <w:t>о</w:t>
      </w:r>
      <w:r>
        <w:rPr>
          <w:rStyle w:val="FontStyle12"/>
          <w:sz w:val="24"/>
          <w:szCs w:val="24"/>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rStyle w:val="FontStyle12"/>
          <w:sz w:val="24"/>
          <w:szCs w:val="24"/>
        </w:rPr>
        <w:t>р</w:t>
      </w:r>
      <w:r>
        <w:rPr>
          <w:rStyle w:val="FontStyle12"/>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55822240" w14:textId="77777777" w:rsidR="00D002E6" w:rsidRPr="004E2DB2" w:rsidRDefault="00B613A3" w:rsidP="00D002E6">
      <w:pPr>
        <w:pStyle w:val="Style1"/>
        <w:keepNext/>
        <w:keepLines/>
        <w:widowControl/>
        <w:ind w:left="24" w:firstLine="684"/>
        <w:rPr>
          <w:rStyle w:val="FontStyle12"/>
          <w:sz w:val="24"/>
          <w:szCs w:val="24"/>
        </w:rPr>
      </w:pPr>
      <w:r>
        <w:rPr>
          <w:rStyle w:val="FontStyle12"/>
          <w:sz w:val="24"/>
          <w:szCs w:val="24"/>
        </w:rPr>
        <w:lastRenderedPageBreak/>
        <w:t xml:space="preserve">принимает исполнения обязательств по сделкам лишь от лиц, являющихся стороной договора, заключенного с </w:t>
      </w:r>
      <w:r>
        <w:rPr>
          <w:rStyle w:val="FontStyle12"/>
          <w:i/>
          <w:sz w:val="24"/>
          <w:szCs w:val="24"/>
        </w:rPr>
        <w:t>Подрядчиком</w:t>
      </w:r>
      <w:r>
        <w:rPr>
          <w:rStyle w:val="FontStyle12"/>
          <w:sz w:val="24"/>
          <w:szCs w:val="24"/>
        </w:rPr>
        <w:t xml:space="preserve"> и (или) лиц, которым обязательство по исполнению сделки (операции) передано по договору или закону;</w:t>
      </w:r>
    </w:p>
    <w:p w14:paraId="55822241" w14:textId="77777777" w:rsidR="00D002E6" w:rsidRPr="004E2DB2" w:rsidRDefault="00B613A3" w:rsidP="00D002E6">
      <w:pPr>
        <w:pStyle w:val="Style1"/>
        <w:keepNext/>
        <w:keepLines/>
        <w:widowControl/>
        <w:ind w:left="24"/>
        <w:rPr>
          <w:rStyle w:val="FontStyle13"/>
        </w:rPr>
      </w:pPr>
      <w:r>
        <w:rPr>
          <w:rStyle w:val="FontStyle12"/>
          <w:sz w:val="24"/>
          <w:szCs w:val="24"/>
        </w:rPr>
        <w:t>своевременно и в полном объеме уплачивает налоги, сборы и страховые взносы; о</w:t>
      </w:r>
      <w:r>
        <w:rPr>
          <w:rStyle w:val="FontStyle12"/>
          <w:sz w:val="24"/>
          <w:szCs w:val="24"/>
        </w:rPr>
        <w:t>т</w:t>
      </w:r>
      <w:r>
        <w:rPr>
          <w:rStyle w:val="FontStyle12"/>
          <w:sz w:val="24"/>
          <w:szCs w:val="24"/>
        </w:rPr>
        <w:t xml:space="preserve">ражает в налоговой отчетности по НДС все суммы НДС, предъявленные </w:t>
      </w:r>
      <w:r>
        <w:rPr>
          <w:rStyle w:val="FontStyle12"/>
          <w:i/>
          <w:sz w:val="24"/>
          <w:szCs w:val="24"/>
        </w:rPr>
        <w:t>Заказчику</w:t>
      </w:r>
      <w:r>
        <w:rPr>
          <w:rStyle w:val="FontStyle13"/>
        </w:rPr>
        <w:t>;</w:t>
      </w:r>
    </w:p>
    <w:p w14:paraId="55822242" w14:textId="77777777" w:rsidR="00D002E6" w:rsidRPr="004E2DB2" w:rsidRDefault="00B613A3" w:rsidP="00D002E6">
      <w:pPr>
        <w:pStyle w:val="Style1"/>
        <w:keepNext/>
        <w:keepLines/>
        <w:widowControl/>
        <w:ind w:left="14" w:right="19" w:firstLine="830"/>
        <w:rPr>
          <w:rStyle w:val="FontStyle12"/>
          <w:sz w:val="24"/>
          <w:szCs w:val="24"/>
        </w:rPr>
      </w:pPr>
      <w:r>
        <w:rPr>
          <w:rStyle w:val="FontStyle12"/>
          <w:sz w:val="24"/>
          <w:szCs w:val="24"/>
        </w:rPr>
        <w:t>лица, подписывающие от его имени первичные документы и счета-фактуры, имеют на это все необходимые полномочия.</w:t>
      </w:r>
    </w:p>
    <w:p w14:paraId="55822243" w14:textId="77777777" w:rsidR="00D002E6" w:rsidRPr="004E2DB2" w:rsidRDefault="00D002E6" w:rsidP="00D002E6">
      <w:pPr>
        <w:pStyle w:val="Style1"/>
        <w:keepNext/>
        <w:keepLines/>
        <w:widowControl/>
        <w:ind w:left="14" w:right="19" w:firstLine="830"/>
        <w:rPr>
          <w:rStyle w:val="FontStyle12"/>
          <w:sz w:val="24"/>
          <w:szCs w:val="24"/>
        </w:rPr>
      </w:pPr>
    </w:p>
    <w:p w14:paraId="55822244"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2. В соответствии со ст. 406.1 Гражданского кодекса Российской Федерации (далее </w:t>
      </w:r>
      <w:r>
        <w:rPr>
          <w:rStyle w:val="FontStyle11"/>
          <w:rFonts w:hint="default"/>
        </w:rPr>
        <w:t>–</w:t>
      </w:r>
      <w:r>
        <w:rPr>
          <w:rStyle w:val="FontStyle11"/>
          <w:rFonts w:hint="default"/>
        </w:rPr>
        <w:t xml:space="preserve"> </w:t>
      </w:r>
      <w:r>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4"/>
          <w:szCs w:val="24"/>
        </w:rPr>
        <w:t>Заказчика</w:t>
      </w:r>
      <w:r>
        <w:rPr>
          <w:rStyle w:val="FontStyle12"/>
          <w:sz w:val="24"/>
          <w:szCs w:val="24"/>
        </w:rPr>
        <w:t xml:space="preserve"> налоговый орган:</w:t>
      </w:r>
    </w:p>
    <w:p w14:paraId="55822245"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2.1.</w:t>
      </w:r>
      <w:r>
        <w:rPr>
          <w:rStyle w:val="FontStyle12"/>
          <w:sz w:val="24"/>
          <w:szCs w:val="24"/>
        </w:rPr>
        <w:tab/>
        <w:t xml:space="preserve"> установит получение </w:t>
      </w:r>
      <w:r>
        <w:rPr>
          <w:rStyle w:val="FontStyle12"/>
          <w:i/>
          <w:sz w:val="24"/>
          <w:szCs w:val="24"/>
        </w:rPr>
        <w:t>Заказчиком</w:t>
      </w:r>
      <w:r>
        <w:rPr>
          <w:rStyle w:val="FontStyle12"/>
          <w:sz w:val="24"/>
          <w:szCs w:val="24"/>
        </w:rPr>
        <w:t xml:space="preserve"> необоснованной налоговой выгоды в связи с исполнением Договора и/или</w:t>
      </w:r>
    </w:p>
    <w:p w14:paraId="55822246"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2.2.</w:t>
      </w:r>
      <w:r>
        <w:rPr>
          <w:rStyle w:val="FontStyle12"/>
          <w:sz w:val="24"/>
          <w:szCs w:val="24"/>
        </w:rPr>
        <w:tab/>
        <w:t xml:space="preserve"> признает неправомерным учет расходов </w:t>
      </w:r>
      <w:r>
        <w:rPr>
          <w:rStyle w:val="FontStyle12"/>
          <w:i/>
          <w:sz w:val="24"/>
          <w:szCs w:val="24"/>
        </w:rPr>
        <w:t>Заказчика</w:t>
      </w:r>
      <w:r>
        <w:rPr>
          <w:rStyle w:val="FontStyle12"/>
          <w:sz w:val="24"/>
          <w:szCs w:val="24"/>
        </w:rPr>
        <w:t xml:space="preserve"> на приобретение товаров, работ, услуг или иных объектов гражданских прав по Договору и/или</w:t>
      </w:r>
    </w:p>
    <w:p w14:paraId="55822247" w14:textId="77777777" w:rsidR="00D002E6" w:rsidRPr="004E2DB2" w:rsidRDefault="00B613A3" w:rsidP="00D002E6">
      <w:pPr>
        <w:pStyle w:val="Style5"/>
        <w:keepNext/>
        <w:keepLines/>
        <w:widowControl/>
        <w:tabs>
          <w:tab w:val="left" w:pos="1272"/>
        </w:tabs>
        <w:spacing w:line="355" w:lineRule="exact"/>
        <w:ind w:right="14" w:firstLine="851"/>
        <w:rPr>
          <w:rStyle w:val="FontStyle12"/>
          <w:sz w:val="24"/>
          <w:szCs w:val="24"/>
        </w:rPr>
      </w:pPr>
      <w:r>
        <w:rPr>
          <w:rStyle w:val="FontStyle12"/>
          <w:sz w:val="24"/>
          <w:szCs w:val="24"/>
        </w:rPr>
        <w:t>2.3.</w:t>
      </w:r>
      <w:r>
        <w:rPr>
          <w:rStyle w:val="FontStyle12"/>
          <w:sz w:val="24"/>
          <w:szCs w:val="24"/>
        </w:rPr>
        <w:tab/>
        <w:t xml:space="preserve"> признает неправомерным применение</w:t>
      </w:r>
      <w:r>
        <w:rPr>
          <w:rStyle w:val="FontStyle12"/>
          <w:i/>
          <w:sz w:val="24"/>
          <w:szCs w:val="24"/>
        </w:rPr>
        <w:t xml:space="preserve"> Заказчиком</w:t>
      </w:r>
      <w:r>
        <w:rPr>
          <w:rStyle w:val="FontStyle12"/>
          <w:sz w:val="24"/>
          <w:szCs w:val="24"/>
        </w:rPr>
        <w:t xml:space="preserve"> налоговых вычетов в отн</w:t>
      </w:r>
      <w:r>
        <w:rPr>
          <w:rStyle w:val="FontStyle12"/>
          <w:sz w:val="24"/>
          <w:szCs w:val="24"/>
        </w:rPr>
        <w:t>о</w:t>
      </w:r>
      <w:r>
        <w:rPr>
          <w:rStyle w:val="FontStyle12"/>
          <w:sz w:val="24"/>
          <w:szCs w:val="24"/>
        </w:rPr>
        <w:t>шении сумм НДС</w:t>
      </w:r>
    </w:p>
    <w:p w14:paraId="55822248" w14:textId="77777777" w:rsidR="00D002E6" w:rsidRPr="004E2DB2" w:rsidRDefault="00B613A3" w:rsidP="00D002E6">
      <w:pPr>
        <w:pStyle w:val="Style5"/>
        <w:keepNext/>
        <w:keepLines/>
        <w:widowControl/>
        <w:tabs>
          <w:tab w:val="left" w:pos="1272"/>
        </w:tabs>
        <w:spacing w:line="355" w:lineRule="exact"/>
        <w:ind w:right="14" w:firstLine="851"/>
        <w:rPr>
          <w:rStyle w:val="FontStyle13"/>
          <w:i w:val="0"/>
        </w:rPr>
      </w:pPr>
      <w:r>
        <w:rPr>
          <w:rStyle w:val="FontStyle12"/>
          <w:sz w:val="24"/>
          <w:szCs w:val="24"/>
        </w:rPr>
        <w:t xml:space="preserve">в связи с тем, что </w:t>
      </w:r>
      <w:r>
        <w:rPr>
          <w:rStyle w:val="FontStyle12"/>
          <w:i/>
          <w:sz w:val="24"/>
          <w:szCs w:val="24"/>
        </w:rPr>
        <w:t>Подрядчик</w:t>
      </w:r>
      <w:r>
        <w:rPr>
          <w:rStyle w:val="FontStyle13"/>
        </w:rPr>
        <w:t>:</w:t>
      </w:r>
    </w:p>
    <w:p w14:paraId="55822249" w14:textId="77777777" w:rsidR="00D002E6" w:rsidRPr="004E2DB2" w:rsidRDefault="00B613A3" w:rsidP="00D002E6">
      <w:pPr>
        <w:pStyle w:val="Style5"/>
        <w:keepNext/>
        <w:keepLines/>
        <w:widowControl/>
        <w:tabs>
          <w:tab w:val="left" w:pos="1272"/>
        </w:tabs>
        <w:spacing w:line="355" w:lineRule="exact"/>
        <w:ind w:right="14"/>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i/>
          <w:sz w:val="24"/>
          <w:szCs w:val="24"/>
        </w:rPr>
        <w:t>Заказчика</w:t>
      </w:r>
      <w:r>
        <w:rPr>
          <w:rStyle w:val="FontStyle12"/>
          <w:sz w:val="24"/>
          <w:szCs w:val="24"/>
        </w:rPr>
        <w:t xml:space="preserve"> </w:t>
      </w:r>
      <w:r>
        <w:rPr>
          <w:rStyle w:val="FontStyle13"/>
        </w:rPr>
        <w:t>по Договору, а равно по исчислению и перечислению в бюджет НДС и/или</w:t>
      </w:r>
    </w:p>
    <w:p w14:paraId="5582224A"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3"/>
        </w:rPr>
        <w:t>2.5.</w:t>
      </w:r>
      <w:r>
        <w:rPr>
          <w:rStyle w:val="FontStyle13"/>
        </w:rPr>
        <w:tab/>
        <w:t xml:space="preserve"> </w:t>
      </w:r>
      <w:r>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582224B"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(обстоятельства, перечисленные в пунктах 2.1 - 2.3, возникшие в связи с обстоятел</w:t>
      </w:r>
      <w:r>
        <w:rPr>
          <w:rStyle w:val="FontStyle12"/>
          <w:sz w:val="24"/>
          <w:szCs w:val="24"/>
        </w:rPr>
        <w:t>ь</w:t>
      </w:r>
      <w:r>
        <w:rPr>
          <w:rStyle w:val="FontStyle12"/>
          <w:sz w:val="24"/>
          <w:szCs w:val="24"/>
        </w:rPr>
        <w:t xml:space="preserve">ствами, перечисленными в пунктах 2.4 - 2.5, 1 настоящей Налоговой оговорки – Эпизоды, связанные с </w:t>
      </w:r>
      <w:r>
        <w:rPr>
          <w:rStyle w:val="FontStyle12"/>
          <w:i/>
          <w:sz w:val="24"/>
          <w:szCs w:val="24"/>
        </w:rPr>
        <w:t>Подрядчиком</w:t>
      </w:r>
      <w:r>
        <w:rPr>
          <w:rStyle w:val="FontStyle12"/>
          <w:sz w:val="24"/>
          <w:szCs w:val="24"/>
        </w:rPr>
        <w:t xml:space="preserve">, то </w:t>
      </w:r>
      <w:r>
        <w:rPr>
          <w:rStyle w:val="FontStyle12"/>
          <w:i/>
          <w:sz w:val="24"/>
          <w:szCs w:val="24"/>
        </w:rPr>
        <w:t>Подрядчик</w:t>
      </w:r>
      <w:r>
        <w:rPr>
          <w:rStyle w:val="FontStyle12"/>
          <w:sz w:val="24"/>
          <w:szCs w:val="24"/>
        </w:rPr>
        <w:t xml:space="preserve"> </w:t>
      </w:r>
      <w:r>
        <w:rPr>
          <w:rStyle w:val="FontStyle13"/>
        </w:rPr>
        <w:t xml:space="preserve">вправе в течение 10 (десяти) рабочих дней с даты письменного предложения </w:t>
      </w:r>
      <w:r>
        <w:rPr>
          <w:rStyle w:val="FontStyle12"/>
          <w:i/>
          <w:sz w:val="24"/>
          <w:szCs w:val="24"/>
        </w:rPr>
        <w:t>Заказчика</w:t>
      </w:r>
      <w:r>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w:t>
      </w:r>
      <w:r>
        <w:rPr>
          <w:rStyle w:val="FontStyle12"/>
          <w:sz w:val="24"/>
          <w:szCs w:val="24"/>
        </w:rPr>
        <w:t>я</w:t>
      </w:r>
      <w:r>
        <w:rPr>
          <w:rStyle w:val="FontStyle12"/>
          <w:sz w:val="24"/>
          <w:szCs w:val="24"/>
        </w:rPr>
        <w:t>емые как:</w:t>
      </w:r>
      <w:proofErr w:type="gramEnd"/>
    </w:p>
    <w:p w14:paraId="5582224C"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2.6.</w:t>
      </w:r>
      <w:r>
        <w:rPr>
          <w:rStyle w:val="FontStyle12"/>
          <w:sz w:val="24"/>
          <w:szCs w:val="24"/>
        </w:rPr>
        <w:tab/>
        <w:t xml:space="preserve"> сумма </w:t>
      </w:r>
      <w:proofErr w:type="spellStart"/>
      <w:r>
        <w:rPr>
          <w:rStyle w:val="FontStyle12"/>
          <w:sz w:val="24"/>
          <w:szCs w:val="24"/>
        </w:rPr>
        <w:t>доначисленного</w:t>
      </w:r>
      <w:proofErr w:type="spellEnd"/>
      <w:r>
        <w:rPr>
          <w:rStyle w:val="FontStyle12"/>
          <w:sz w:val="24"/>
          <w:szCs w:val="24"/>
        </w:rPr>
        <w:t xml:space="preserve"> </w:t>
      </w:r>
      <w:r>
        <w:rPr>
          <w:rStyle w:val="FontStyle12"/>
          <w:i/>
          <w:sz w:val="24"/>
          <w:szCs w:val="24"/>
        </w:rPr>
        <w:t>Заказчику</w:t>
      </w:r>
      <w:r>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Pr>
          <w:rStyle w:val="FontStyle12"/>
          <w:sz w:val="24"/>
          <w:szCs w:val="24"/>
        </w:rPr>
        <w:t>ДС в св</w:t>
      </w:r>
      <w:proofErr w:type="gramEnd"/>
      <w:r>
        <w:rPr>
          <w:rStyle w:val="FontStyle12"/>
          <w:sz w:val="24"/>
          <w:szCs w:val="24"/>
        </w:rPr>
        <w:t>язи с Эпизод</w:t>
      </w:r>
      <w:r>
        <w:rPr>
          <w:rStyle w:val="FontStyle12"/>
          <w:sz w:val="24"/>
          <w:szCs w:val="24"/>
        </w:rPr>
        <w:t>а</w:t>
      </w:r>
      <w:r>
        <w:rPr>
          <w:rStyle w:val="FontStyle12"/>
          <w:sz w:val="24"/>
          <w:szCs w:val="24"/>
        </w:rPr>
        <w:t xml:space="preserve">ми, связанными с </w:t>
      </w:r>
      <w:r>
        <w:rPr>
          <w:rStyle w:val="FontStyle12"/>
          <w:i/>
          <w:sz w:val="24"/>
          <w:szCs w:val="24"/>
        </w:rPr>
        <w:t xml:space="preserve">Подрядчиком </w:t>
      </w:r>
      <w:r>
        <w:rPr>
          <w:rStyle w:val="FontStyle12"/>
          <w:sz w:val="24"/>
          <w:szCs w:val="24"/>
        </w:rPr>
        <w:t xml:space="preserve">(далее – </w:t>
      </w:r>
      <w:proofErr w:type="spellStart"/>
      <w:r>
        <w:rPr>
          <w:rStyle w:val="FontStyle12"/>
          <w:sz w:val="24"/>
          <w:szCs w:val="24"/>
        </w:rPr>
        <w:t>Доначисленные</w:t>
      </w:r>
      <w:proofErr w:type="spellEnd"/>
      <w:r>
        <w:rPr>
          <w:rStyle w:val="FontStyle12"/>
          <w:sz w:val="24"/>
          <w:szCs w:val="24"/>
        </w:rPr>
        <w:t xml:space="preserve"> налоги); плюс</w:t>
      </w:r>
    </w:p>
    <w:p w14:paraId="5582224D"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2.7.</w:t>
      </w:r>
      <w:r>
        <w:rPr>
          <w:rStyle w:val="FontStyle12"/>
          <w:sz w:val="24"/>
          <w:szCs w:val="24"/>
        </w:rPr>
        <w:tab/>
        <w:t xml:space="preserve"> сумма начисленных </w:t>
      </w:r>
      <w:r>
        <w:rPr>
          <w:rStyle w:val="FontStyle12"/>
          <w:i/>
          <w:sz w:val="24"/>
          <w:szCs w:val="24"/>
        </w:rPr>
        <w:t>Заказчику</w:t>
      </w:r>
      <w:r>
        <w:rPr>
          <w:rStyle w:val="FontStyle12"/>
          <w:sz w:val="24"/>
          <w:szCs w:val="24"/>
        </w:rPr>
        <w:t xml:space="preserve"> пеней на сумму </w:t>
      </w:r>
      <w:proofErr w:type="spellStart"/>
      <w:r>
        <w:rPr>
          <w:rStyle w:val="FontStyle12"/>
          <w:sz w:val="24"/>
          <w:szCs w:val="24"/>
        </w:rPr>
        <w:t>Доначисленных</w:t>
      </w:r>
      <w:proofErr w:type="spellEnd"/>
      <w:r>
        <w:rPr>
          <w:rStyle w:val="FontStyle12"/>
          <w:sz w:val="24"/>
          <w:szCs w:val="24"/>
        </w:rPr>
        <w:t xml:space="preserve"> налогов (далее – Пени); плюс</w:t>
      </w:r>
    </w:p>
    <w:p w14:paraId="5582224E" w14:textId="77777777" w:rsidR="00D002E6" w:rsidRPr="004E2DB2" w:rsidRDefault="00B613A3" w:rsidP="00D002E6">
      <w:pPr>
        <w:pStyle w:val="Style1"/>
        <w:keepNext/>
        <w:keepLines/>
        <w:widowControl/>
        <w:ind w:left="10" w:right="10" w:firstLine="840"/>
        <w:rPr>
          <w:rStyle w:val="FontStyle12"/>
          <w:sz w:val="24"/>
          <w:szCs w:val="24"/>
        </w:rPr>
      </w:pPr>
      <w:r>
        <w:rPr>
          <w:rStyle w:val="FontStyle12"/>
          <w:sz w:val="24"/>
          <w:szCs w:val="24"/>
        </w:rPr>
        <w:t>2.8.</w:t>
      </w:r>
      <w:r>
        <w:rPr>
          <w:rStyle w:val="FontStyle12"/>
          <w:sz w:val="24"/>
          <w:szCs w:val="24"/>
        </w:rPr>
        <w:tab/>
        <w:t xml:space="preserve">штрафы, начисленные </w:t>
      </w:r>
      <w:r>
        <w:rPr>
          <w:rStyle w:val="FontStyle12"/>
          <w:i/>
          <w:sz w:val="24"/>
          <w:szCs w:val="24"/>
        </w:rPr>
        <w:t>Заказчику</w:t>
      </w:r>
      <w:r>
        <w:rPr>
          <w:rStyle w:val="FontStyle12"/>
          <w:sz w:val="24"/>
          <w:szCs w:val="24"/>
        </w:rPr>
        <w:t xml:space="preserve"> за соответствующие налоговые нарушения в связи с неуплатой ею </w:t>
      </w:r>
      <w:proofErr w:type="spellStart"/>
      <w:r>
        <w:rPr>
          <w:rStyle w:val="FontStyle12"/>
          <w:sz w:val="24"/>
          <w:szCs w:val="24"/>
        </w:rPr>
        <w:t>Доначисленных</w:t>
      </w:r>
      <w:proofErr w:type="spellEnd"/>
      <w:r>
        <w:rPr>
          <w:rStyle w:val="FontStyle12"/>
          <w:sz w:val="24"/>
          <w:szCs w:val="24"/>
        </w:rPr>
        <w:t xml:space="preserve"> налогов (далее – Штрафы).</w:t>
      </w:r>
    </w:p>
    <w:p w14:paraId="5582224F" w14:textId="77777777" w:rsidR="00D002E6" w:rsidRPr="004E2DB2" w:rsidRDefault="00D002E6" w:rsidP="00D002E6">
      <w:pPr>
        <w:pStyle w:val="Style1"/>
        <w:keepNext/>
        <w:keepLines/>
        <w:widowControl/>
        <w:ind w:left="10" w:right="10" w:firstLine="840"/>
        <w:rPr>
          <w:rStyle w:val="FontStyle12"/>
          <w:sz w:val="24"/>
          <w:szCs w:val="24"/>
        </w:rPr>
      </w:pPr>
    </w:p>
    <w:p w14:paraId="55822250" w14:textId="77777777" w:rsidR="00D002E6" w:rsidRPr="004E2DB2" w:rsidRDefault="00B613A3" w:rsidP="00D002E6">
      <w:pPr>
        <w:pStyle w:val="Style1"/>
        <w:keepNext/>
        <w:keepLines/>
        <w:widowControl/>
        <w:ind w:left="10" w:right="10" w:firstLine="840"/>
        <w:rPr>
          <w:rStyle w:val="FontStyle12"/>
          <w:sz w:val="24"/>
          <w:szCs w:val="24"/>
        </w:rPr>
      </w:pPr>
      <w:r>
        <w:rPr>
          <w:rStyle w:val="FontStyle12"/>
          <w:sz w:val="24"/>
          <w:szCs w:val="24"/>
        </w:rPr>
        <w:lastRenderedPageBreak/>
        <w:t>3.</w:t>
      </w:r>
      <w:r>
        <w:rPr>
          <w:rStyle w:val="FontStyle12"/>
          <w:sz w:val="24"/>
          <w:szCs w:val="24"/>
        </w:rPr>
        <w:tab/>
        <w:t xml:space="preserve">Стороны, в соответствии со ст. 406.1 ГК РФ также договорились, что в случае предъявления </w:t>
      </w:r>
      <w:r>
        <w:rPr>
          <w:rStyle w:val="FontStyle12"/>
          <w:i/>
          <w:sz w:val="24"/>
          <w:szCs w:val="24"/>
        </w:rPr>
        <w:t>Заказчику</w:t>
      </w:r>
      <w:r>
        <w:rPr>
          <w:rStyle w:val="FontStyle12"/>
          <w:sz w:val="24"/>
          <w:szCs w:val="24"/>
        </w:rPr>
        <w:t xml:space="preserve"> третьими лицами (для целей настоящего Договора) – лицами, приобретавшими у </w:t>
      </w:r>
      <w:r>
        <w:rPr>
          <w:rStyle w:val="FontStyle12"/>
          <w:i/>
          <w:sz w:val="24"/>
          <w:szCs w:val="24"/>
        </w:rPr>
        <w:t>Заказчика</w:t>
      </w:r>
      <w:r>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14:paraId="55822251"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proofErr w:type="gramStart"/>
      <w:r>
        <w:rPr>
          <w:rStyle w:val="FontStyle12"/>
          <w:sz w:val="24"/>
          <w:szCs w:val="24"/>
        </w:rPr>
        <w:t>3.1.</w:t>
      </w:r>
      <w:r>
        <w:rPr>
          <w:rStyle w:val="FontStyle12"/>
          <w:sz w:val="24"/>
          <w:szCs w:val="24"/>
        </w:rPr>
        <w:tab/>
        <w:t xml:space="preserve"> о возмещении убытков и/или имущественных потерь исчисляемых как размер </w:t>
      </w:r>
      <w:proofErr w:type="spellStart"/>
      <w:r>
        <w:rPr>
          <w:rStyle w:val="FontStyle12"/>
          <w:sz w:val="24"/>
          <w:szCs w:val="24"/>
        </w:rPr>
        <w:t>доначисленных</w:t>
      </w:r>
      <w:proofErr w:type="spellEnd"/>
      <w:r>
        <w:rPr>
          <w:rStyle w:val="FontStyle12"/>
          <w:sz w:val="24"/>
          <w:szCs w:val="24"/>
        </w:rPr>
        <w:t xml:space="preserve"> по решению налогового органа, указанным третьим лицам либо их конт</w:t>
      </w:r>
      <w:r>
        <w:rPr>
          <w:rStyle w:val="FontStyle12"/>
          <w:sz w:val="24"/>
          <w:szCs w:val="24"/>
        </w:rPr>
        <w:t>р</w:t>
      </w:r>
      <w:r>
        <w:rPr>
          <w:rStyle w:val="FontStyle12"/>
          <w:sz w:val="24"/>
          <w:szCs w:val="24"/>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sz w:val="24"/>
          <w:szCs w:val="24"/>
        </w:rPr>
        <w:t xml:space="preserve"> имущественных прав третьих лиц)</w:t>
      </w:r>
    </w:p>
    <w:p w14:paraId="55822252" w14:textId="77777777" w:rsidR="00D002E6" w:rsidRPr="004E2DB2" w:rsidRDefault="00B613A3" w:rsidP="00D002E6">
      <w:pPr>
        <w:pStyle w:val="Style5"/>
        <w:keepNext/>
        <w:keepLines/>
        <w:widowControl/>
        <w:tabs>
          <w:tab w:val="left" w:pos="1272"/>
        </w:tabs>
        <w:spacing w:line="355" w:lineRule="exact"/>
        <w:ind w:right="14"/>
        <w:rPr>
          <w:rStyle w:val="FontStyle12"/>
          <w:sz w:val="24"/>
          <w:szCs w:val="24"/>
        </w:rPr>
      </w:pPr>
      <w:r>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4"/>
          <w:szCs w:val="24"/>
        </w:rPr>
        <w:t>Заказчика</w:t>
      </w:r>
      <w:r>
        <w:rPr>
          <w:rStyle w:val="FontStyle12"/>
          <w:sz w:val="24"/>
          <w:szCs w:val="24"/>
        </w:rPr>
        <w:t xml:space="preserve">), то </w:t>
      </w:r>
      <w:r>
        <w:rPr>
          <w:rStyle w:val="FontStyle12"/>
          <w:i/>
          <w:sz w:val="24"/>
          <w:szCs w:val="24"/>
        </w:rPr>
        <w:t>Подрядчик</w:t>
      </w:r>
      <w:r>
        <w:rPr>
          <w:rStyle w:val="FontStyle13"/>
        </w:rPr>
        <w:t xml:space="preserve"> обязан в течение 10 (десять) рабочих дней </w:t>
      </w:r>
      <w:proofErr w:type="gramStart"/>
      <w:r>
        <w:rPr>
          <w:rStyle w:val="FontStyle13"/>
        </w:rPr>
        <w:t>с даты</w:t>
      </w:r>
      <w:proofErr w:type="gramEnd"/>
      <w:r>
        <w:rPr>
          <w:rStyle w:val="FontStyle13"/>
        </w:rPr>
        <w:t xml:space="preserve"> письменного требования </w:t>
      </w:r>
      <w:r>
        <w:rPr>
          <w:rStyle w:val="FontStyle12"/>
          <w:i/>
          <w:sz w:val="24"/>
          <w:szCs w:val="24"/>
        </w:rPr>
        <w:t>Заказчика</w:t>
      </w:r>
      <w:r>
        <w:rPr>
          <w:rStyle w:val="FontStyle12"/>
          <w:sz w:val="24"/>
          <w:szCs w:val="24"/>
        </w:rPr>
        <w:t xml:space="preserve"> возместить последнему Имущественные потери, связанные с нарушением имущественных прав третьих лиц.</w:t>
      </w:r>
    </w:p>
    <w:p w14:paraId="55822253" w14:textId="77777777" w:rsidR="00D002E6" w:rsidRPr="004E2DB2" w:rsidRDefault="00D002E6" w:rsidP="00D002E6">
      <w:pPr>
        <w:pStyle w:val="Style5"/>
        <w:keepNext/>
        <w:keepLines/>
        <w:widowControl/>
        <w:tabs>
          <w:tab w:val="left" w:pos="1272"/>
        </w:tabs>
        <w:spacing w:line="355" w:lineRule="exact"/>
        <w:ind w:right="14"/>
        <w:rPr>
          <w:rStyle w:val="FontStyle12"/>
          <w:sz w:val="24"/>
          <w:szCs w:val="24"/>
        </w:rPr>
      </w:pPr>
    </w:p>
    <w:p w14:paraId="55822254"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w:t>
      </w:r>
      <w:r>
        <w:rPr>
          <w:rStyle w:val="FontStyle12"/>
          <w:sz w:val="24"/>
          <w:szCs w:val="24"/>
        </w:rPr>
        <w:tab/>
      </w:r>
      <w:proofErr w:type="gramStart"/>
      <w:r>
        <w:rPr>
          <w:rStyle w:val="FontStyle12"/>
          <w:sz w:val="24"/>
          <w:szCs w:val="24"/>
        </w:rPr>
        <w:t xml:space="preserve">В соответствии со ст. 406.1 ГК РФ Стороны также предусмотрели, что в случае не реализации </w:t>
      </w:r>
      <w:r>
        <w:rPr>
          <w:rStyle w:val="FontStyle12"/>
          <w:i/>
          <w:sz w:val="24"/>
          <w:szCs w:val="24"/>
        </w:rPr>
        <w:t>Подрядчиком</w:t>
      </w:r>
      <w:r>
        <w:rPr>
          <w:rStyle w:val="FontStyle12"/>
          <w:sz w:val="24"/>
          <w:szCs w:val="24"/>
        </w:rPr>
        <w:t xml:space="preserve"> права, указанного в пункте 2.5 настоящей Налоговой оговорки, на возмещение </w:t>
      </w:r>
      <w:r>
        <w:rPr>
          <w:rStyle w:val="FontStyle12"/>
          <w:i/>
          <w:sz w:val="24"/>
          <w:szCs w:val="24"/>
        </w:rPr>
        <w:t xml:space="preserve">Заказчику </w:t>
      </w:r>
      <w:r>
        <w:rPr>
          <w:rStyle w:val="FontStyle12"/>
          <w:sz w:val="24"/>
          <w:szCs w:val="24"/>
        </w:rPr>
        <w:t xml:space="preserve">Имущественных потерь, связанных с налоговой проверкой, </w:t>
      </w:r>
      <w:r>
        <w:rPr>
          <w:rStyle w:val="FontStyle12"/>
          <w:i/>
          <w:sz w:val="24"/>
          <w:szCs w:val="24"/>
        </w:rPr>
        <w:t>Заказчик</w:t>
      </w:r>
      <w:r>
        <w:rPr>
          <w:rStyle w:val="FontStyle12"/>
          <w:sz w:val="24"/>
          <w:szCs w:val="24"/>
        </w:rPr>
        <w:t xml:space="preserve"> вправе оспорить Решение налогового органа в установленном законом порядке и в этом случае </w:t>
      </w:r>
      <w:r>
        <w:rPr>
          <w:rStyle w:val="FontStyle12"/>
          <w:i/>
          <w:sz w:val="24"/>
          <w:szCs w:val="24"/>
        </w:rPr>
        <w:t>Подрядчик</w:t>
      </w:r>
      <w:r>
        <w:rPr>
          <w:rStyle w:val="FontStyle13"/>
        </w:rPr>
        <w:t xml:space="preserve"> </w:t>
      </w:r>
      <w:r>
        <w:rPr>
          <w:rStyle w:val="FontStyle12"/>
          <w:sz w:val="24"/>
          <w:szCs w:val="24"/>
        </w:rPr>
        <w:t xml:space="preserve">будет обязан возместить </w:t>
      </w:r>
      <w:r>
        <w:rPr>
          <w:rStyle w:val="FontStyle12"/>
          <w:i/>
          <w:sz w:val="24"/>
          <w:szCs w:val="24"/>
        </w:rPr>
        <w:t>Заказчику</w:t>
      </w:r>
      <w:r>
        <w:rPr>
          <w:rStyle w:val="FontStyle12"/>
          <w:sz w:val="24"/>
          <w:szCs w:val="24"/>
        </w:rPr>
        <w:t xml:space="preserve"> имущественные потери, в течение 10 (десяти) рабочих дней</w:t>
      </w:r>
      <w:proofErr w:type="gramEnd"/>
      <w:r>
        <w:rPr>
          <w:rStyle w:val="FontStyle12"/>
          <w:sz w:val="24"/>
          <w:szCs w:val="24"/>
        </w:rPr>
        <w:t xml:space="preserve"> с даты письменного требования </w:t>
      </w:r>
      <w:r>
        <w:rPr>
          <w:rStyle w:val="FontStyle12"/>
          <w:i/>
          <w:sz w:val="24"/>
          <w:szCs w:val="24"/>
        </w:rPr>
        <w:t>Заказчика</w:t>
      </w:r>
      <w:r>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Pr>
          <w:rStyle w:val="FontStyle12"/>
          <w:sz w:val="24"/>
          <w:szCs w:val="24"/>
        </w:rPr>
        <w:t xml:space="preserve"> (-</w:t>
      </w:r>
      <w:proofErr w:type="spellStart"/>
      <w:proofErr w:type="gramEnd"/>
      <w:r>
        <w:rPr>
          <w:rStyle w:val="FontStyle12"/>
          <w:sz w:val="24"/>
          <w:szCs w:val="24"/>
        </w:rPr>
        <w:t>ов</w:t>
      </w:r>
      <w:proofErr w:type="spellEnd"/>
      <w:r>
        <w:rPr>
          <w:rStyle w:val="FontStyle12"/>
          <w:sz w:val="24"/>
          <w:szCs w:val="24"/>
        </w:rPr>
        <w:t>), прин</w:t>
      </w:r>
      <w:r>
        <w:rPr>
          <w:rStyle w:val="FontStyle12"/>
          <w:sz w:val="24"/>
          <w:szCs w:val="24"/>
        </w:rPr>
        <w:t>я</w:t>
      </w:r>
      <w:r>
        <w:rPr>
          <w:rStyle w:val="FontStyle12"/>
          <w:sz w:val="24"/>
          <w:szCs w:val="24"/>
        </w:rPr>
        <w:t xml:space="preserve">того (-ых) по результатам оспаривания </w:t>
      </w:r>
      <w:r>
        <w:rPr>
          <w:rStyle w:val="FontStyle12"/>
          <w:i/>
          <w:sz w:val="24"/>
          <w:szCs w:val="24"/>
        </w:rPr>
        <w:t>Заказчиком</w:t>
      </w:r>
      <w:r>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4"/>
          <w:szCs w:val="24"/>
        </w:rPr>
        <w:t>Подрядчиком</w:t>
      </w:r>
      <w:r>
        <w:rPr>
          <w:rStyle w:val="FontStyle12"/>
          <w:sz w:val="24"/>
          <w:szCs w:val="24"/>
        </w:rPr>
        <w:t>), определяемые как:</w:t>
      </w:r>
    </w:p>
    <w:p w14:paraId="55822255"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4.1.</w:t>
      </w:r>
      <w:r>
        <w:rPr>
          <w:rStyle w:val="FontStyle12"/>
          <w:sz w:val="24"/>
          <w:szCs w:val="24"/>
        </w:rPr>
        <w:tab/>
        <w:t xml:space="preserve">такие </w:t>
      </w:r>
      <w:proofErr w:type="spellStart"/>
      <w:r>
        <w:rPr>
          <w:rStyle w:val="FontStyle12"/>
          <w:sz w:val="24"/>
          <w:szCs w:val="24"/>
        </w:rPr>
        <w:t>Доначисленные</w:t>
      </w:r>
      <w:proofErr w:type="spellEnd"/>
      <w:r>
        <w:rPr>
          <w:rStyle w:val="FontStyle12"/>
          <w:sz w:val="24"/>
          <w:szCs w:val="24"/>
        </w:rPr>
        <w:t xml:space="preserve"> налоги, Пени и Штрафы с учетом возможных корре</w:t>
      </w:r>
      <w:r>
        <w:rPr>
          <w:rStyle w:val="FontStyle12"/>
          <w:sz w:val="24"/>
          <w:szCs w:val="24"/>
        </w:rPr>
        <w:t>к</w:t>
      </w:r>
      <w:r>
        <w:rPr>
          <w:rStyle w:val="FontStyle12"/>
          <w:sz w:val="24"/>
          <w:szCs w:val="24"/>
        </w:rPr>
        <w:t>тировок в соответствии с вступившим в законную силу решением суда по делу</w:t>
      </w:r>
      <w:r>
        <w:rPr>
          <w:rStyle w:val="FontStyle12"/>
          <w:sz w:val="24"/>
          <w:szCs w:val="24"/>
        </w:rPr>
        <w:br/>
        <w:t>(-</w:t>
      </w:r>
      <w:proofErr w:type="spellStart"/>
      <w:r>
        <w:rPr>
          <w:rStyle w:val="FontStyle12"/>
          <w:sz w:val="24"/>
          <w:szCs w:val="24"/>
        </w:rPr>
        <w:t>ам</w:t>
      </w:r>
      <w:proofErr w:type="spellEnd"/>
      <w:r>
        <w:rPr>
          <w:rStyle w:val="FontStyle12"/>
          <w:sz w:val="24"/>
          <w:szCs w:val="24"/>
        </w:rPr>
        <w:t>), в рамках которого</w:t>
      </w:r>
      <w:proofErr w:type="gramStart"/>
      <w:r>
        <w:rPr>
          <w:rStyle w:val="FontStyle12"/>
          <w:sz w:val="24"/>
          <w:szCs w:val="24"/>
        </w:rPr>
        <w:t xml:space="preserve"> (-</w:t>
      </w:r>
      <w:proofErr w:type="gramEnd"/>
      <w:r>
        <w:rPr>
          <w:rStyle w:val="FontStyle12"/>
          <w:sz w:val="24"/>
          <w:szCs w:val="24"/>
        </w:rPr>
        <w:t xml:space="preserve">ых) </w:t>
      </w:r>
      <w:r>
        <w:rPr>
          <w:rStyle w:val="FontStyle12"/>
          <w:i/>
          <w:sz w:val="24"/>
          <w:szCs w:val="24"/>
        </w:rPr>
        <w:t>Заказчик</w:t>
      </w:r>
      <w:r>
        <w:rPr>
          <w:rStyle w:val="FontStyle12"/>
          <w:sz w:val="24"/>
          <w:szCs w:val="24"/>
        </w:rPr>
        <w:t xml:space="preserve"> предпринял добросовестные усилия по оспариванию Решения налогового органа, а также</w:t>
      </w:r>
    </w:p>
    <w:p w14:paraId="55822256"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4.2.</w:t>
      </w:r>
      <w:r>
        <w:rPr>
          <w:rStyle w:val="FontStyle12"/>
          <w:sz w:val="24"/>
          <w:szCs w:val="24"/>
        </w:rPr>
        <w:tab/>
        <w:t xml:space="preserve">судебные расходы </w:t>
      </w:r>
      <w:r>
        <w:rPr>
          <w:rStyle w:val="FontStyle12"/>
          <w:i/>
          <w:sz w:val="24"/>
          <w:szCs w:val="24"/>
        </w:rPr>
        <w:t>Заказчика</w:t>
      </w:r>
      <w:r>
        <w:rPr>
          <w:rStyle w:val="FontStyle12"/>
          <w:sz w:val="24"/>
          <w:szCs w:val="24"/>
        </w:rPr>
        <w:t xml:space="preserve"> в связи с оспариванием Решения налогового о</w:t>
      </w:r>
      <w:r>
        <w:rPr>
          <w:rStyle w:val="FontStyle12"/>
          <w:sz w:val="24"/>
          <w:szCs w:val="24"/>
        </w:rPr>
        <w:t>р</w:t>
      </w:r>
      <w:r>
        <w:rPr>
          <w:rStyle w:val="FontStyle12"/>
          <w:sz w:val="24"/>
          <w:szCs w:val="24"/>
        </w:rPr>
        <w:t>гана в полном размере.</w:t>
      </w:r>
    </w:p>
    <w:p w14:paraId="55822257" w14:textId="77777777" w:rsidR="00D002E6" w:rsidRPr="004E2DB2" w:rsidRDefault="00D002E6" w:rsidP="00D002E6">
      <w:pPr>
        <w:pStyle w:val="Style5"/>
        <w:keepNext/>
        <w:keepLines/>
        <w:widowControl/>
        <w:tabs>
          <w:tab w:val="left" w:pos="1133"/>
        </w:tabs>
        <w:spacing w:line="355" w:lineRule="exact"/>
        <w:ind w:left="5" w:firstLine="854"/>
        <w:rPr>
          <w:rStyle w:val="FontStyle12"/>
          <w:sz w:val="24"/>
          <w:szCs w:val="24"/>
        </w:rPr>
      </w:pPr>
    </w:p>
    <w:p w14:paraId="55822258"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lastRenderedPageBreak/>
        <w:t>5.</w:t>
      </w:r>
      <w:r>
        <w:rPr>
          <w:rStyle w:val="FontStyle12"/>
          <w:sz w:val="24"/>
          <w:szCs w:val="24"/>
        </w:rPr>
        <w:tab/>
      </w:r>
      <w:r>
        <w:rPr>
          <w:rStyle w:val="FontStyle12"/>
          <w:i/>
          <w:sz w:val="24"/>
          <w:szCs w:val="24"/>
        </w:rPr>
        <w:t>Подрядчик</w:t>
      </w:r>
      <w:r>
        <w:rPr>
          <w:rStyle w:val="FontStyle12"/>
          <w:sz w:val="24"/>
          <w:szCs w:val="24"/>
        </w:rPr>
        <w:t xml:space="preserve"> признает и соглашается, что </w:t>
      </w:r>
      <w:r>
        <w:rPr>
          <w:rStyle w:val="FontStyle12"/>
          <w:i/>
          <w:sz w:val="24"/>
          <w:szCs w:val="24"/>
        </w:rPr>
        <w:t>Заказчик</w:t>
      </w:r>
      <w:r>
        <w:rPr>
          <w:rStyle w:val="FontStyle12"/>
          <w:sz w:val="24"/>
          <w:szCs w:val="24"/>
        </w:rPr>
        <w:t xml:space="preserve"> вправе по своему усмотрению уплатить в бюджет </w:t>
      </w:r>
      <w:proofErr w:type="spellStart"/>
      <w:r>
        <w:rPr>
          <w:rStyle w:val="FontStyle12"/>
          <w:sz w:val="24"/>
          <w:szCs w:val="24"/>
        </w:rPr>
        <w:t>Доначисленные</w:t>
      </w:r>
      <w:proofErr w:type="spellEnd"/>
      <w:r>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4"/>
          <w:szCs w:val="24"/>
        </w:rPr>
        <w:t>Заказчик</w:t>
      </w:r>
      <w:r>
        <w:rPr>
          <w:rStyle w:val="FontStyle12"/>
          <w:sz w:val="24"/>
          <w:szCs w:val="24"/>
        </w:rPr>
        <w:t xml:space="preserve"> оспаривает Решение налогового органа, содержащее Эпизоды, связанные с </w:t>
      </w:r>
      <w:r>
        <w:rPr>
          <w:rStyle w:val="FontStyle12"/>
          <w:i/>
          <w:sz w:val="24"/>
          <w:szCs w:val="24"/>
        </w:rPr>
        <w:t>Подрядчиком</w:t>
      </w:r>
      <w:r>
        <w:rPr>
          <w:rStyle w:val="FontStyle12"/>
          <w:sz w:val="24"/>
          <w:szCs w:val="24"/>
        </w:rPr>
        <w:t xml:space="preserve">. </w:t>
      </w:r>
      <w:r>
        <w:rPr>
          <w:rStyle w:val="FontStyle12"/>
          <w:i/>
          <w:sz w:val="24"/>
          <w:szCs w:val="24"/>
        </w:rPr>
        <w:t>Подрядчик</w:t>
      </w:r>
      <w:r>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4"/>
          <w:szCs w:val="24"/>
        </w:rPr>
        <w:t>Заказчика</w:t>
      </w:r>
      <w:r>
        <w:rPr>
          <w:rStyle w:val="FontStyle12"/>
          <w:sz w:val="24"/>
          <w:szCs w:val="24"/>
        </w:rPr>
        <w:t xml:space="preserve"> и в обоснование своего отказа или задержки возмещать </w:t>
      </w:r>
      <w:r>
        <w:rPr>
          <w:rStyle w:val="FontStyle12"/>
          <w:i/>
          <w:sz w:val="24"/>
          <w:szCs w:val="24"/>
        </w:rPr>
        <w:t>Заказчику</w:t>
      </w:r>
      <w:r>
        <w:rPr>
          <w:rStyle w:val="FontStyle12"/>
          <w:sz w:val="24"/>
          <w:szCs w:val="24"/>
        </w:rPr>
        <w:t xml:space="preserve"> Имущественные потери, связанные с налоговой проверкой.</w:t>
      </w:r>
    </w:p>
    <w:p w14:paraId="55822259"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6.</w:t>
      </w:r>
      <w:r>
        <w:rPr>
          <w:rStyle w:val="FontStyle12"/>
          <w:sz w:val="24"/>
          <w:szCs w:val="24"/>
        </w:rPr>
        <w:tab/>
      </w:r>
      <w:proofErr w:type="gramStart"/>
      <w:r>
        <w:rPr>
          <w:rStyle w:val="FontStyle12"/>
          <w:sz w:val="24"/>
          <w:szCs w:val="24"/>
        </w:rPr>
        <w:t xml:space="preserve">В случае если </w:t>
      </w:r>
      <w:r>
        <w:rPr>
          <w:rStyle w:val="FontStyle12"/>
          <w:i/>
          <w:sz w:val="24"/>
          <w:szCs w:val="24"/>
        </w:rPr>
        <w:t>Подрядчик</w:t>
      </w:r>
      <w:r>
        <w:rPr>
          <w:rStyle w:val="FontStyle12"/>
          <w:sz w:val="24"/>
          <w:szCs w:val="24"/>
        </w:rPr>
        <w:t xml:space="preserve"> возместит </w:t>
      </w:r>
      <w:r>
        <w:rPr>
          <w:rStyle w:val="FontStyle12"/>
          <w:i/>
          <w:sz w:val="24"/>
          <w:szCs w:val="24"/>
        </w:rPr>
        <w:t>Заказчику</w:t>
      </w:r>
      <w:r>
        <w:rPr>
          <w:rStyle w:val="FontStyle12"/>
          <w:sz w:val="24"/>
          <w:szCs w:val="24"/>
        </w:rPr>
        <w:t xml:space="preserve"> Имущественные потери, связанные с налоговой проверкой, а </w:t>
      </w:r>
      <w:r>
        <w:rPr>
          <w:rStyle w:val="FontStyle12"/>
          <w:i/>
          <w:sz w:val="24"/>
          <w:szCs w:val="24"/>
        </w:rPr>
        <w:t>Заказчик</w:t>
      </w:r>
      <w:r>
        <w:rPr>
          <w:rStyle w:val="FontStyle12"/>
          <w:sz w:val="24"/>
          <w:szCs w:val="24"/>
        </w:rPr>
        <w:t xml:space="preserve"> впоследствии продолжит оспаривание Решения налогов</w:t>
      </w:r>
      <w:r>
        <w:rPr>
          <w:rStyle w:val="FontStyle12"/>
          <w:sz w:val="24"/>
          <w:szCs w:val="24"/>
        </w:rPr>
        <w:t>о</w:t>
      </w:r>
      <w:r>
        <w:rPr>
          <w:rStyle w:val="FontStyle12"/>
          <w:sz w:val="24"/>
          <w:szCs w:val="24"/>
        </w:rPr>
        <w:t xml:space="preserve">го органа в части Эпизодов, связанных с </w:t>
      </w:r>
      <w:r>
        <w:rPr>
          <w:rStyle w:val="FontStyle12"/>
          <w:i/>
          <w:sz w:val="24"/>
          <w:szCs w:val="24"/>
        </w:rPr>
        <w:t>Подрядчиком</w:t>
      </w:r>
      <w:r>
        <w:rPr>
          <w:rStyle w:val="FontStyle12"/>
          <w:sz w:val="24"/>
          <w:szCs w:val="24"/>
        </w:rPr>
        <w:t xml:space="preserve">, и вернет из бюджета полностью или частично </w:t>
      </w:r>
      <w:proofErr w:type="spellStart"/>
      <w:r>
        <w:rPr>
          <w:rStyle w:val="FontStyle12"/>
          <w:sz w:val="24"/>
          <w:szCs w:val="24"/>
        </w:rPr>
        <w:t>Доначисленные</w:t>
      </w:r>
      <w:proofErr w:type="spellEnd"/>
      <w:r>
        <w:rPr>
          <w:rStyle w:val="FontStyle12"/>
          <w:sz w:val="24"/>
          <w:szCs w:val="24"/>
        </w:rPr>
        <w:t xml:space="preserve"> налоги, Пени и/или Штрафы (далее – Возвращенные суммы), то </w:t>
      </w:r>
      <w:r>
        <w:rPr>
          <w:rStyle w:val="FontStyle12"/>
          <w:i/>
          <w:sz w:val="24"/>
          <w:szCs w:val="24"/>
        </w:rPr>
        <w:t>Заказчик</w:t>
      </w:r>
      <w:r>
        <w:rPr>
          <w:rStyle w:val="FontStyle12"/>
          <w:sz w:val="24"/>
          <w:szCs w:val="24"/>
        </w:rPr>
        <w:t xml:space="preserve"> обязуется уведомить </w:t>
      </w:r>
      <w:r>
        <w:rPr>
          <w:rStyle w:val="FontStyle12"/>
          <w:i/>
          <w:sz w:val="24"/>
          <w:szCs w:val="24"/>
        </w:rPr>
        <w:t xml:space="preserve">Подрядчика </w:t>
      </w:r>
      <w:r>
        <w:rPr>
          <w:rStyle w:val="FontStyle12"/>
          <w:sz w:val="24"/>
          <w:szCs w:val="24"/>
        </w:rPr>
        <w:t>об этом не позднее 30 (тридцати) рабочих дней с даты фактического получения Возвращенных</w:t>
      </w:r>
      <w:proofErr w:type="gramEnd"/>
      <w:r>
        <w:rPr>
          <w:rStyle w:val="FontStyle12"/>
          <w:sz w:val="24"/>
          <w:szCs w:val="24"/>
        </w:rPr>
        <w:t xml:space="preserve"> сумм и уплатить ему Возвращенные суммы в течение 30 (тридцати) рабочих дней </w:t>
      </w:r>
      <w:proofErr w:type="gramStart"/>
      <w:r>
        <w:rPr>
          <w:rStyle w:val="FontStyle12"/>
          <w:sz w:val="24"/>
          <w:szCs w:val="24"/>
        </w:rPr>
        <w:t>с даты получения</w:t>
      </w:r>
      <w:proofErr w:type="gramEnd"/>
      <w:r>
        <w:rPr>
          <w:rStyle w:val="FontStyle12"/>
          <w:sz w:val="24"/>
          <w:szCs w:val="24"/>
        </w:rPr>
        <w:t xml:space="preserve"> письменного требования </w:t>
      </w:r>
      <w:r>
        <w:rPr>
          <w:rStyle w:val="FontStyle12"/>
          <w:i/>
          <w:sz w:val="24"/>
          <w:szCs w:val="24"/>
        </w:rPr>
        <w:t xml:space="preserve">Подрядчика </w:t>
      </w:r>
      <w:r>
        <w:rPr>
          <w:rStyle w:val="FontStyle12"/>
          <w:sz w:val="24"/>
          <w:szCs w:val="24"/>
        </w:rPr>
        <w:t>об этом.</w:t>
      </w:r>
    </w:p>
    <w:p w14:paraId="5582225A" w14:textId="77777777" w:rsidR="00D002E6" w:rsidRPr="004E2DB2" w:rsidRDefault="00D002E6" w:rsidP="00D002E6">
      <w:pPr>
        <w:pStyle w:val="Style5"/>
        <w:keepNext/>
        <w:keepLines/>
        <w:widowControl/>
        <w:tabs>
          <w:tab w:val="left" w:pos="1133"/>
        </w:tabs>
        <w:spacing w:line="355" w:lineRule="exact"/>
        <w:ind w:left="5" w:firstLine="854"/>
        <w:rPr>
          <w:rStyle w:val="FontStyle12"/>
          <w:sz w:val="24"/>
          <w:szCs w:val="24"/>
        </w:rPr>
      </w:pPr>
    </w:p>
    <w:p w14:paraId="5582225B" w14:textId="77777777" w:rsidR="00D002E6" w:rsidRPr="004E2DB2" w:rsidRDefault="00B613A3" w:rsidP="00D002E6">
      <w:pPr>
        <w:pStyle w:val="Style5"/>
        <w:keepNext/>
        <w:keepLines/>
        <w:widowControl/>
        <w:tabs>
          <w:tab w:val="left" w:pos="1133"/>
        </w:tabs>
        <w:spacing w:line="355" w:lineRule="exact"/>
        <w:ind w:left="5" w:firstLine="854"/>
        <w:rPr>
          <w:rStyle w:val="FontStyle12"/>
          <w:sz w:val="24"/>
          <w:szCs w:val="24"/>
        </w:rPr>
      </w:pPr>
      <w:r>
        <w:rPr>
          <w:rStyle w:val="FontStyle12"/>
          <w:sz w:val="24"/>
          <w:szCs w:val="24"/>
        </w:rPr>
        <w:t>7.</w:t>
      </w:r>
      <w:r>
        <w:rPr>
          <w:rStyle w:val="FontStyle12"/>
          <w:sz w:val="24"/>
          <w:szCs w:val="24"/>
        </w:rPr>
        <w:tab/>
      </w:r>
      <w:proofErr w:type="gramStart"/>
      <w:r>
        <w:rPr>
          <w:rStyle w:val="FontStyle12"/>
          <w:i/>
          <w:sz w:val="24"/>
          <w:szCs w:val="24"/>
        </w:rPr>
        <w:t>Подрядчик</w:t>
      </w:r>
      <w:r>
        <w:rPr>
          <w:rStyle w:val="FontStyle12"/>
          <w:sz w:val="24"/>
          <w:szCs w:val="24"/>
        </w:rPr>
        <w:t xml:space="preserve"> обязан предпринять максимальные усилия для содействия </w:t>
      </w:r>
      <w:r>
        <w:rPr>
          <w:rStyle w:val="FontStyle12"/>
          <w:i/>
          <w:sz w:val="24"/>
          <w:szCs w:val="24"/>
        </w:rPr>
        <w:t xml:space="preserve">Заказчику </w:t>
      </w:r>
      <w:r>
        <w:rPr>
          <w:rStyle w:val="FontStyle12"/>
          <w:sz w:val="24"/>
          <w:szCs w:val="24"/>
        </w:rPr>
        <w:t xml:space="preserve">в предотвращении доначисления налогов, штрафов и пеней по Эпизодам, связанным с </w:t>
      </w:r>
      <w:r>
        <w:rPr>
          <w:rStyle w:val="FontStyle12"/>
          <w:i/>
          <w:sz w:val="24"/>
          <w:szCs w:val="24"/>
        </w:rPr>
        <w:t>По</w:t>
      </w:r>
      <w:r>
        <w:rPr>
          <w:rStyle w:val="FontStyle12"/>
          <w:i/>
          <w:sz w:val="24"/>
          <w:szCs w:val="24"/>
        </w:rPr>
        <w:t>д</w:t>
      </w:r>
      <w:r>
        <w:rPr>
          <w:rStyle w:val="FontStyle12"/>
          <w:i/>
          <w:sz w:val="24"/>
          <w:szCs w:val="24"/>
        </w:rPr>
        <w:t>рядчиком</w:t>
      </w:r>
      <w:r>
        <w:rPr>
          <w:rStyle w:val="FontStyle12"/>
          <w:sz w:val="24"/>
          <w:szCs w:val="24"/>
        </w:rPr>
        <w:t xml:space="preserve">, а также в досудебном и судебном обжаловании Решения налогового органа в части Эпизодов, связанных с </w:t>
      </w:r>
      <w:r>
        <w:rPr>
          <w:rStyle w:val="FontStyle12"/>
          <w:i/>
          <w:sz w:val="24"/>
          <w:szCs w:val="24"/>
        </w:rPr>
        <w:t>Подрядчиком</w:t>
      </w:r>
      <w:r>
        <w:rPr>
          <w:rStyle w:val="FontStyle12"/>
          <w:sz w:val="24"/>
          <w:szCs w:val="24"/>
        </w:rPr>
        <w:t xml:space="preserve">, в частности, представлять </w:t>
      </w:r>
      <w:r>
        <w:rPr>
          <w:rStyle w:val="FontStyle12"/>
          <w:i/>
          <w:sz w:val="24"/>
          <w:szCs w:val="24"/>
        </w:rPr>
        <w:t>Заказчику</w:t>
      </w:r>
      <w:r>
        <w:rPr>
          <w:rStyle w:val="FontStyle12"/>
          <w:sz w:val="24"/>
          <w:szCs w:val="24"/>
        </w:rPr>
        <w:t xml:space="preserve"> доказател</w:t>
      </w:r>
      <w:r>
        <w:rPr>
          <w:rStyle w:val="FontStyle12"/>
          <w:sz w:val="24"/>
          <w:szCs w:val="24"/>
        </w:rPr>
        <w:t>ь</w:t>
      </w:r>
      <w:r>
        <w:rPr>
          <w:rStyle w:val="FontStyle12"/>
          <w:sz w:val="24"/>
          <w:szCs w:val="24"/>
        </w:rPr>
        <w:t>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sz w:val="24"/>
          <w:szCs w:val="24"/>
        </w:rPr>
        <w:t xml:space="preserve"> </w:t>
      </w:r>
      <w:r>
        <w:rPr>
          <w:rStyle w:val="FontStyle12"/>
          <w:i/>
          <w:sz w:val="24"/>
          <w:szCs w:val="24"/>
        </w:rPr>
        <w:t>Заказчику</w:t>
      </w:r>
      <w:r>
        <w:rPr>
          <w:rStyle w:val="FontStyle12"/>
          <w:sz w:val="24"/>
          <w:szCs w:val="24"/>
        </w:rPr>
        <w:t xml:space="preserve"> в сборе таких доказательств в ходе досудебного и судебного обжалования Эпиз</w:t>
      </w:r>
      <w:r>
        <w:rPr>
          <w:rStyle w:val="FontStyle12"/>
          <w:sz w:val="24"/>
          <w:szCs w:val="24"/>
        </w:rPr>
        <w:t>о</w:t>
      </w:r>
      <w:r>
        <w:rPr>
          <w:rStyle w:val="FontStyle12"/>
          <w:sz w:val="24"/>
          <w:szCs w:val="24"/>
        </w:rPr>
        <w:t xml:space="preserve">дов, связанных с </w:t>
      </w:r>
      <w:r>
        <w:rPr>
          <w:rStyle w:val="FontStyle12"/>
          <w:i/>
          <w:sz w:val="24"/>
          <w:szCs w:val="24"/>
        </w:rPr>
        <w:t>Подрядчиком</w:t>
      </w:r>
      <w:r>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14:paraId="5582225C" w14:textId="77777777" w:rsidR="00D002E6" w:rsidRPr="004E2DB2" w:rsidRDefault="00D002E6" w:rsidP="00D002E6">
      <w:pPr>
        <w:pStyle w:val="Style5"/>
        <w:keepNext/>
        <w:keepLines/>
        <w:widowControl/>
        <w:tabs>
          <w:tab w:val="left" w:pos="1133"/>
        </w:tabs>
        <w:spacing w:line="355" w:lineRule="exact"/>
        <w:ind w:left="5" w:firstLine="854"/>
        <w:rPr>
          <w:rStyle w:val="FontStyle12"/>
          <w:sz w:val="24"/>
          <w:szCs w:val="24"/>
        </w:rPr>
      </w:pPr>
    </w:p>
    <w:p w14:paraId="5582225D" w14:textId="77777777" w:rsidR="00D002E6" w:rsidRPr="004E2DB2" w:rsidRDefault="00B613A3" w:rsidP="00D002E6">
      <w:pPr>
        <w:pStyle w:val="Style5"/>
        <w:keepNext/>
        <w:keepLines/>
        <w:widowControl/>
        <w:tabs>
          <w:tab w:val="left" w:pos="1133"/>
        </w:tabs>
        <w:spacing w:line="355" w:lineRule="exact"/>
        <w:ind w:left="5" w:firstLine="854"/>
        <w:rPr>
          <w:i/>
        </w:rPr>
      </w:pPr>
      <w:r>
        <w:rPr>
          <w:rStyle w:val="FontStyle12"/>
          <w:sz w:val="24"/>
          <w:szCs w:val="24"/>
        </w:rPr>
        <w:t>8.</w:t>
      </w:r>
      <w:r>
        <w:rPr>
          <w:rStyle w:val="FontStyle12"/>
          <w:sz w:val="24"/>
          <w:szCs w:val="24"/>
        </w:rPr>
        <w:tab/>
      </w:r>
      <w:r>
        <w:rPr>
          <w:rStyle w:val="FontStyle12"/>
          <w:i/>
          <w:sz w:val="24"/>
          <w:szCs w:val="24"/>
        </w:rPr>
        <w:t xml:space="preserve">Подрядчик  </w:t>
      </w:r>
      <w:r>
        <w:rPr>
          <w:rStyle w:val="FontStyle12"/>
          <w:sz w:val="24"/>
          <w:szCs w:val="24"/>
        </w:rPr>
        <w:t>также подтверждает, что гарантии (заверения) достоверности обсто</w:t>
      </w:r>
      <w:r>
        <w:rPr>
          <w:rStyle w:val="FontStyle12"/>
          <w:sz w:val="24"/>
          <w:szCs w:val="24"/>
        </w:rPr>
        <w:t>я</w:t>
      </w:r>
      <w:r>
        <w:rPr>
          <w:rStyle w:val="FontStyle12"/>
          <w:sz w:val="24"/>
          <w:szCs w:val="24"/>
        </w:rPr>
        <w:t xml:space="preserve">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4"/>
          <w:szCs w:val="24"/>
        </w:rPr>
        <w:t>Подрядчик</w:t>
      </w:r>
      <w:r>
        <w:rPr>
          <w:rStyle w:val="FontStyle12"/>
          <w:sz w:val="24"/>
          <w:szCs w:val="24"/>
        </w:rPr>
        <w:t xml:space="preserve"> </w:t>
      </w:r>
      <w:r>
        <w:rPr>
          <w:rStyle w:val="FontStyle13"/>
        </w:rPr>
        <w:t xml:space="preserve">обязан возместить </w:t>
      </w:r>
      <w:r>
        <w:rPr>
          <w:rStyle w:val="FontStyle12"/>
          <w:i/>
          <w:sz w:val="24"/>
          <w:szCs w:val="24"/>
        </w:rPr>
        <w:t>Заказчику</w:t>
      </w:r>
      <w:r>
        <w:rPr>
          <w:rStyle w:val="FontStyle12"/>
          <w:sz w:val="24"/>
          <w:szCs w:val="24"/>
        </w:rPr>
        <w:t xml:space="preserve"> </w:t>
      </w:r>
      <w:r>
        <w:rPr>
          <w:rStyle w:val="FontStyle13"/>
        </w:rPr>
        <w:t>по его требованию убытки, причиненные недостове</w:t>
      </w:r>
      <w:r>
        <w:rPr>
          <w:rStyle w:val="FontStyle13"/>
        </w:rPr>
        <w:t>р</w:t>
      </w:r>
      <w:r>
        <w:rPr>
          <w:rStyle w:val="FontStyle13"/>
        </w:rPr>
        <w:t>ностью таких заверений</w:t>
      </w:r>
      <w:r>
        <w:rPr>
          <w:rStyle w:val="FontStyle12"/>
          <w:i/>
          <w:sz w:val="24"/>
          <w:szCs w:val="24"/>
        </w:rPr>
        <w:t>.</w:t>
      </w:r>
    </w:p>
    <w:p w14:paraId="5582225E" w14:textId="77777777" w:rsidR="00D002E6" w:rsidRPr="004E2DB2" w:rsidRDefault="00D002E6" w:rsidP="00D002E6">
      <w:pPr>
        <w:keepNext/>
        <w:keepLines/>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D002E6" w:rsidRPr="004E2DB2" w14:paraId="55822269" w14:textId="77777777" w:rsidTr="00D002E6">
        <w:trPr>
          <w:trHeight w:val="1940"/>
        </w:trPr>
        <w:tc>
          <w:tcPr>
            <w:tcW w:w="5520" w:type="dxa"/>
            <w:tcBorders>
              <w:top w:val="nil"/>
              <w:left w:val="nil"/>
              <w:bottom w:val="nil"/>
              <w:right w:val="nil"/>
            </w:tcBorders>
          </w:tcPr>
          <w:p w14:paraId="5582225F" w14:textId="77777777" w:rsidR="00D002E6" w:rsidRPr="004E2DB2" w:rsidRDefault="00D002E6" w:rsidP="00D002E6">
            <w:pPr>
              <w:keepNext/>
              <w:keepLines/>
            </w:pPr>
          </w:p>
          <w:p w14:paraId="55822260" w14:textId="77777777" w:rsidR="00D002E6" w:rsidRPr="004E2DB2" w:rsidRDefault="00B613A3" w:rsidP="00D002E6">
            <w:pPr>
              <w:keepNext/>
              <w:keepLines/>
            </w:pPr>
            <w:r>
              <w:t>Заказчик:</w:t>
            </w:r>
          </w:p>
          <w:p w14:paraId="55822261" w14:textId="77777777" w:rsidR="00D002E6" w:rsidRPr="004E2DB2" w:rsidRDefault="00D002E6" w:rsidP="00D002E6">
            <w:pPr>
              <w:keepNext/>
              <w:keepLines/>
            </w:pPr>
          </w:p>
          <w:p w14:paraId="55822262" w14:textId="77777777" w:rsidR="00D002E6" w:rsidRPr="004E2DB2" w:rsidRDefault="00B613A3" w:rsidP="00D002E6">
            <w:pPr>
              <w:keepNext/>
              <w:keepLines/>
              <w:rPr>
                <w:vertAlign w:val="superscript"/>
              </w:rPr>
            </w:pPr>
            <w:r>
              <w:t>________    ______________</w:t>
            </w:r>
          </w:p>
          <w:p w14:paraId="55822263" w14:textId="77777777" w:rsidR="00D002E6" w:rsidRPr="004E2DB2" w:rsidRDefault="00B613A3" w:rsidP="00D002E6">
            <w:pPr>
              <w:keepNext/>
              <w:keepLines/>
            </w:pPr>
            <w:r>
              <w:rPr>
                <w:vertAlign w:val="superscript"/>
              </w:rPr>
              <w:t xml:space="preserve">(подпись)                        (Ф.И.О.)                                     </w:t>
            </w:r>
          </w:p>
        </w:tc>
        <w:tc>
          <w:tcPr>
            <w:tcW w:w="4335" w:type="dxa"/>
            <w:tcBorders>
              <w:top w:val="nil"/>
              <w:left w:val="nil"/>
              <w:bottom w:val="nil"/>
              <w:right w:val="nil"/>
            </w:tcBorders>
          </w:tcPr>
          <w:p w14:paraId="55822264" w14:textId="77777777" w:rsidR="00D002E6" w:rsidRPr="004E2DB2" w:rsidRDefault="00D002E6" w:rsidP="00D002E6">
            <w:pPr>
              <w:keepNext/>
              <w:keepLines/>
            </w:pPr>
          </w:p>
          <w:p w14:paraId="55822265" w14:textId="77777777" w:rsidR="00D002E6" w:rsidRPr="004E2DB2" w:rsidRDefault="00B613A3" w:rsidP="00D002E6">
            <w:pPr>
              <w:keepNext/>
              <w:keepLines/>
            </w:pPr>
            <w:r>
              <w:rPr>
                <w:rStyle w:val="FontStyle12"/>
                <w:i/>
                <w:sz w:val="24"/>
                <w:szCs w:val="24"/>
              </w:rPr>
              <w:t>Подрядчик</w:t>
            </w:r>
            <w:r>
              <w:t>:</w:t>
            </w:r>
          </w:p>
          <w:p w14:paraId="55822266" w14:textId="77777777" w:rsidR="00D002E6" w:rsidRPr="004E2DB2" w:rsidRDefault="00D002E6" w:rsidP="00D002E6">
            <w:pPr>
              <w:keepNext/>
              <w:keepLines/>
            </w:pPr>
          </w:p>
          <w:p w14:paraId="55822267" w14:textId="77777777" w:rsidR="00D002E6" w:rsidRPr="004E2DB2" w:rsidRDefault="00B613A3" w:rsidP="00D002E6">
            <w:pPr>
              <w:keepNext/>
              <w:keepLines/>
              <w:rPr>
                <w:vertAlign w:val="superscript"/>
              </w:rPr>
            </w:pPr>
            <w:r>
              <w:t>________    ______________</w:t>
            </w:r>
          </w:p>
          <w:p w14:paraId="55822268" w14:textId="77777777" w:rsidR="00D002E6" w:rsidRPr="004E2DB2" w:rsidRDefault="00B613A3" w:rsidP="00D002E6">
            <w:pPr>
              <w:keepNext/>
              <w:keepLines/>
            </w:pPr>
            <w:r>
              <w:rPr>
                <w:vertAlign w:val="superscript"/>
              </w:rPr>
              <w:t xml:space="preserve">(подпись)                        (Ф.И.О.)                                     </w:t>
            </w:r>
          </w:p>
        </w:tc>
      </w:tr>
    </w:tbl>
    <w:p w14:paraId="5582226A" w14:textId="77777777" w:rsidR="00474A37" w:rsidRPr="00474A37" w:rsidRDefault="00474A37" w:rsidP="00BA726B">
      <w:pPr>
        <w:pStyle w:val="1a"/>
        <w:ind w:firstLine="0"/>
        <w:outlineLvl w:val="0"/>
        <w:sectPr w:rsidR="00474A37" w:rsidRPr="00474A37" w:rsidSect="00D002E6">
          <w:pgSz w:w="11907" w:h="16840" w:code="9"/>
          <w:pgMar w:top="1134" w:right="851" w:bottom="1134" w:left="1418" w:header="794" w:footer="794" w:gutter="0"/>
          <w:cols w:space="720"/>
          <w:titlePg/>
          <w:docGrid w:linePitch="326"/>
        </w:sectPr>
      </w:pPr>
    </w:p>
    <w:p w14:paraId="5582226B" w14:textId="77777777" w:rsidR="00BA726B" w:rsidRDefault="00BA726B" w:rsidP="00BA726B"/>
    <w:p w14:paraId="5582226C" w14:textId="77777777" w:rsidR="00BA726B" w:rsidRDefault="00BA726B" w:rsidP="00BA726B"/>
    <w:p w14:paraId="5582226D" w14:textId="77777777" w:rsidR="00BA726B" w:rsidRDefault="00BA726B" w:rsidP="00BA726B"/>
    <w:p w14:paraId="5582226E" w14:textId="77777777" w:rsidR="00BA726B" w:rsidRDefault="00BA726B" w:rsidP="00BA726B"/>
    <w:p w14:paraId="5582226F" w14:textId="77777777" w:rsidR="00BA726B" w:rsidRDefault="00BA726B" w:rsidP="00BA726B"/>
    <w:p w14:paraId="55822270" w14:textId="77777777" w:rsidR="00BA726B" w:rsidRDefault="00BA726B" w:rsidP="00BA726B"/>
    <w:p w14:paraId="55822271" w14:textId="77777777" w:rsidR="00493F52" w:rsidRDefault="00493F52" w:rsidP="00493F52">
      <w:pPr>
        <w:sectPr w:rsidR="00493F52" w:rsidSect="00D002E6">
          <w:pgSz w:w="11907" w:h="16840" w:code="9"/>
          <w:pgMar w:top="1134" w:right="851" w:bottom="1134" w:left="1418" w:header="794" w:footer="794" w:gutter="0"/>
          <w:cols w:space="720"/>
          <w:titlePg/>
          <w:docGrid w:linePitch="326"/>
        </w:sectPr>
      </w:pPr>
    </w:p>
    <w:p w14:paraId="55822272" w14:textId="77777777" w:rsidR="003801CE" w:rsidRDefault="00B613A3">
      <w:pPr>
        <w:pStyle w:val="1a"/>
        <w:ind w:firstLine="0"/>
        <w:jc w:val="right"/>
        <w:outlineLvl w:val="0"/>
        <w:rPr>
          <w:rFonts w:eastAsia="MS Mincho"/>
          <w:b/>
          <w:sz w:val="60"/>
          <w:szCs w:val="60"/>
          <w:highlight w:val="cyan"/>
        </w:rPr>
      </w:pPr>
      <w:r>
        <w:lastRenderedPageBreak/>
        <w:t xml:space="preserve"> </w:t>
      </w:r>
    </w:p>
    <w:p w14:paraId="55822273" w14:textId="77777777" w:rsidR="003801CE" w:rsidRDefault="00B613A3">
      <w:pPr>
        <w:pStyle w:val="1a"/>
        <w:ind w:firstLine="0"/>
        <w:jc w:val="right"/>
        <w:outlineLvl w:val="0"/>
        <w:rPr>
          <w:rFonts w:eastAsia="MS Mincho"/>
          <w:b/>
          <w:sz w:val="60"/>
          <w:szCs w:val="60"/>
          <w:highlight w:val="cyan"/>
        </w:rPr>
      </w:pPr>
      <w:r>
        <w:t xml:space="preserve"> Приложение № </w:t>
      </w:r>
      <w:r w:rsidR="00BA726B">
        <w:t>6</w:t>
      </w:r>
      <w:r>
        <w:t xml:space="preserve"> </w:t>
      </w:r>
    </w:p>
    <w:p w14:paraId="55822274" w14:textId="77777777" w:rsidR="00C10125" w:rsidRDefault="00C10125" w:rsidP="00C03380">
      <w:pPr>
        <w:jc w:val="right"/>
        <w:rPr>
          <w:sz w:val="28"/>
        </w:rPr>
      </w:pPr>
      <w:r>
        <w:rPr>
          <w:sz w:val="28"/>
        </w:rPr>
        <w:t>к документации о закупке</w:t>
      </w:r>
    </w:p>
    <w:p w14:paraId="55822275" w14:textId="77777777" w:rsidR="00C03380" w:rsidRPr="00C03380" w:rsidRDefault="00C03380" w:rsidP="00C03380">
      <w:pPr>
        <w:jc w:val="right"/>
        <w:rPr>
          <w:b/>
          <w:i/>
          <w:iCs/>
          <w:sz w:val="28"/>
        </w:rPr>
      </w:pPr>
    </w:p>
    <w:p w14:paraId="55822276" w14:textId="77777777" w:rsidR="00D002E6" w:rsidRDefault="00D002E6" w:rsidP="00BA726B">
      <w:pPr>
        <w:rPr>
          <w:b/>
          <w:i/>
          <w:iCs/>
          <w:sz w:val="28"/>
        </w:rPr>
      </w:pPr>
    </w:p>
    <w:p w14:paraId="55822277" w14:textId="77777777" w:rsidR="00D002E6" w:rsidRDefault="00D002E6" w:rsidP="00D002E6">
      <w:pPr>
        <w:tabs>
          <w:tab w:val="left" w:pos="9639"/>
        </w:tabs>
        <w:jc w:val="center"/>
        <w:rPr>
          <w:b/>
          <w:bCs/>
        </w:rPr>
      </w:pPr>
    </w:p>
    <w:p w14:paraId="55822278" w14:textId="77777777" w:rsidR="00D002E6" w:rsidRDefault="00B613A3" w:rsidP="00D002E6">
      <w:pPr>
        <w:jc w:val="center"/>
        <w:outlineLvl w:val="1"/>
        <w:rPr>
          <w:b/>
          <w:bCs/>
          <w:sz w:val="28"/>
          <w:szCs w:val="28"/>
        </w:rPr>
      </w:pPr>
      <w:r>
        <w:rPr>
          <w:b/>
          <w:bCs/>
          <w:sz w:val="28"/>
          <w:szCs w:val="28"/>
        </w:rPr>
        <w:t>СВЕДЕНИЯ ОБ АДМИНИСТРАТИВНОМ И ПРОИЗВОДСТВЕННОМ ПЕРСОНАЛЕ ПРЕТЕНДЕНТА</w:t>
      </w:r>
    </w:p>
    <w:p w14:paraId="55822279" w14:textId="77777777" w:rsidR="00D002E6" w:rsidRDefault="00B613A3" w:rsidP="00D002E6">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14:paraId="5582227A" w14:textId="77777777" w:rsidR="00D002E6" w:rsidRDefault="00D002E6" w:rsidP="00D002E6">
      <w:pPr>
        <w:jc w:val="center"/>
      </w:pPr>
    </w:p>
    <w:p w14:paraId="5582227B" w14:textId="77777777" w:rsidR="00D002E6" w:rsidRDefault="00B613A3" w:rsidP="00D002E6">
      <w:pPr>
        <w:tabs>
          <w:tab w:val="left" w:pos="9639"/>
        </w:tabs>
        <w:jc w:val="center"/>
        <w:rPr>
          <w:b/>
          <w:bCs/>
          <w:sz w:val="28"/>
          <w:szCs w:val="28"/>
        </w:rPr>
      </w:pPr>
      <w:r>
        <w:rPr>
          <w:b/>
          <w:bCs/>
          <w:sz w:val="28"/>
          <w:szCs w:val="28"/>
        </w:rPr>
        <w:t xml:space="preserve">Административный персонал </w:t>
      </w:r>
    </w:p>
    <w:p w14:paraId="5582227C" w14:textId="77777777" w:rsidR="00D002E6" w:rsidRDefault="00D002E6" w:rsidP="00D002E6">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2299"/>
        <w:gridCol w:w="2762"/>
        <w:gridCol w:w="2160"/>
        <w:gridCol w:w="2247"/>
      </w:tblGrid>
      <w:tr w:rsidR="00D002E6" w14:paraId="55822282"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7D" w14:textId="77777777" w:rsidR="00D002E6" w:rsidRDefault="00B613A3" w:rsidP="00D002E6">
            <w:pPr>
              <w:tabs>
                <w:tab w:val="left" w:pos="9639"/>
              </w:tabs>
              <w:jc w:val="center"/>
            </w:pPr>
            <w:r>
              <w:t xml:space="preserve">№ </w:t>
            </w:r>
            <w:proofErr w:type="gramStart"/>
            <w:r>
              <w:t>п</w:t>
            </w:r>
            <w:proofErr w:type="gramEnd"/>
            <w:r>
              <w:t>/п</w:t>
            </w:r>
          </w:p>
        </w:tc>
        <w:tc>
          <w:tcPr>
            <w:tcW w:w="2299" w:type="dxa"/>
            <w:tcBorders>
              <w:top w:val="single" w:sz="4" w:space="0" w:color="auto"/>
              <w:left w:val="single" w:sz="4" w:space="0" w:color="auto"/>
              <w:bottom w:val="single" w:sz="4" w:space="0" w:color="auto"/>
              <w:right w:val="single" w:sz="4" w:space="0" w:color="auto"/>
            </w:tcBorders>
            <w:vAlign w:val="center"/>
            <w:hideMark/>
          </w:tcPr>
          <w:p w14:paraId="5582227E" w14:textId="77777777" w:rsidR="00D002E6" w:rsidRDefault="00B613A3" w:rsidP="00D002E6">
            <w:pPr>
              <w:tabs>
                <w:tab w:val="left" w:pos="9639"/>
              </w:tabs>
              <w:jc w:val="center"/>
            </w:pPr>
            <w:r>
              <w:t>Занимаемая должность</w:t>
            </w:r>
          </w:p>
        </w:tc>
        <w:tc>
          <w:tcPr>
            <w:tcW w:w="2762" w:type="dxa"/>
            <w:tcBorders>
              <w:top w:val="single" w:sz="4" w:space="0" w:color="auto"/>
              <w:left w:val="single" w:sz="4" w:space="0" w:color="auto"/>
              <w:bottom w:val="single" w:sz="4" w:space="0" w:color="auto"/>
              <w:right w:val="single" w:sz="4" w:space="0" w:color="auto"/>
            </w:tcBorders>
            <w:vAlign w:val="center"/>
            <w:hideMark/>
          </w:tcPr>
          <w:p w14:paraId="5582227F" w14:textId="77777777" w:rsidR="00D002E6" w:rsidRDefault="00B613A3" w:rsidP="00D002E6">
            <w:pPr>
              <w:tabs>
                <w:tab w:val="left" w:pos="9639"/>
              </w:tabs>
              <w:jc w:val="center"/>
            </w:pPr>
            <w:r>
              <w:t>Ф.И.О.</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5822280" w14:textId="77777777" w:rsidR="00D002E6" w:rsidRDefault="00B613A3" w:rsidP="00D002E6">
            <w:pPr>
              <w:tabs>
                <w:tab w:val="left" w:pos="9639"/>
              </w:tabs>
              <w:jc w:val="center"/>
            </w:pPr>
            <w:r>
              <w:t>Образование и специальность</w:t>
            </w:r>
          </w:p>
        </w:tc>
        <w:tc>
          <w:tcPr>
            <w:tcW w:w="2247" w:type="dxa"/>
            <w:tcBorders>
              <w:top w:val="single" w:sz="4" w:space="0" w:color="auto"/>
              <w:left w:val="single" w:sz="4" w:space="0" w:color="auto"/>
              <w:bottom w:val="single" w:sz="4" w:space="0" w:color="auto"/>
              <w:right w:val="single" w:sz="4" w:space="0" w:color="auto"/>
            </w:tcBorders>
            <w:vAlign w:val="center"/>
            <w:hideMark/>
          </w:tcPr>
          <w:p w14:paraId="55822281" w14:textId="77777777" w:rsidR="00D002E6" w:rsidRDefault="00B613A3" w:rsidP="00D002E6">
            <w:pPr>
              <w:tabs>
                <w:tab w:val="left" w:pos="9639"/>
              </w:tabs>
              <w:jc w:val="center"/>
            </w:pPr>
            <w:r>
              <w:t>Стаж работы по профилю занимаемой должности</w:t>
            </w:r>
          </w:p>
        </w:tc>
      </w:tr>
      <w:tr w:rsidR="00D002E6" w14:paraId="55822288"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83" w14:textId="77777777" w:rsidR="00D002E6" w:rsidRDefault="00B613A3" w:rsidP="00D002E6">
            <w:pPr>
              <w:tabs>
                <w:tab w:val="left" w:pos="9639"/>
              </w:tabs>
              <w:jc w:val="center"/>
            </w:pPr>
            <w:r>
              <w:t>1</w:t>
            </w:r>
          </w:p>
        </w:tc>
        <w:tc>
          <w:tcPr>
            <w:tcW w:w="2299" w:type="dxa"/>
            <w:tcBorders>
              <w:top w:val="single" w:sz="4" w:space="0" w:color="auto"/>
              <w:left w:val="single" w:sz="4" w:space="0" w:color="auto"/>
              <w:bottom w:val="single" w:sz="4" w:space="0" w:color="auto"/>
              <w:right w:val="single" w:sz="4" w:space="0" w:color="auto"/>
            </w:tcBorders>
            <w:vAlign w:val="center"/>
          </w:tcPr>
          <w:p w14:paraId="55822284" w14:textId="77777777" w:rsidR="00D002E6" w:rsidRDefault="00D002E6" w:rsidP="00D002E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55822285" w14:textId="77777777" w:rsidR="00D002E6" w:rsidRDefault="00D002E6" w:rsidP="00D002E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55822286" w14:textId="77777777" w:rsidR="00D002E6" w:rsidRDefault="00D002E6" w:rsidP="00D002E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55822287" w14:textId="77777777" w:rsidR="00D002E6" w:rsidRDefault="00D002E6" w:rsidP="00D002E6">
            <w:pPr>
              <w:tabs>
                <w:tab w:val="left" w:pos="9639"/>
              </w:tabs>
              <w:jc w:val="center"/>
            </w:pPr>
          </w:p>
        </w:tc>
      </w:tr>
      <w:tr w:rsidR="00D002E6" w14:paraId="5582228E"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89" w14:textId="77777777" w:rsidR="00D002E6" w:rsidRDefault="00B613A3" w:rsidP="00D002E6">
            <w:pPr>
              <w:tabs>
                <w:tab w:val="left" w:pos="9639"/>
              </w:tabs>
              <w:jc w:val="center"/>
            </w:pPr>
            <w:r>
              <w:t>2</w:t>
            </w:r>
          </w:p>
        </w:tc>
        <w:tc>
          <w:tcPr>
            <w:tcW w:w="2299" w:type="dxa"/>
            <w:tcBorders>
              <w:top w:val="single" w:sz="4" w:space="0" w:color="auto"/>
              <w:left w:val="single" w:sz="4" w:space="0" w:color="auto"/>
              <w:bottom w:val="single" w:sz="4" w:space="0" w:color="auto"/>
              <w:right w:val="single" w:sz="4" w:space="0" w:color="auto"/>
            </w:tcBorders>
            <w:vAlign w:val="center"/>
          </w:tcPr>
          <w:p w14:paraId="5582228A" w14:textId="77777777" w:rsidR="00D002E6" w:rsidRDefault="00D002E6" w:rsidP="00D002E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5582228B" w14:textId="77777777" w:rsidR="00D002E6" w:rsidRDefault="00D002E6" w:rsidP="00D002E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5582228C" w14:textId="77777777" w:rsidR="00D002E6" w:rsidRDefault="00D002E6" w:rsidP="00D002E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5582228D" w14:textId="77777777" w:rsidR="00D002E6" w:rsidRDefault="00D002E6" w:rsidP="00D002E6">
            <w:pPr>
              <w:tabs>
                <w:tab w:val="left" w:pos="9639"/>
              </w:tabs>
              <w:jc w:val="center"/>
            </w:pPr>
          </w:p>
        </w:tc>
      </w:tr>
      <w:tr w:rsidR="00D002E6" w14:paraId="55822294"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8F" w14:textId="77777777" w:rsidR="00D002E6" w:rsidRDefault="00B613A3" w:rsidP="00D002E6">
            <w:pPr>
              <w:tabs>
                <w:tab w:val="left" w:pos="9639"/>
              </w:tabs>
              <w:jc w:val="center"/>
            </w:pPr>
            <w:r>
              <w:t>…</w:t>
            </w:r>
          </w:p>
        </w:tc>
        <w:tc>
          <w:tcPr>
            <w:tcW w:w="2299" w:type="dxa"/>
            <w:tcBorders>
              <w:top w:val="single" w:sz="4" w:space="0" w:color="auto"/>
              <w:left w:val="single" w:sz="4" w:space="0" w:color="auto"/>
              <w:bottom w:val="single" w:sz="4" w:space="0" w:color="auto"/>
              <w:right w:val="single" w:sz="4" w:space="0" w:color="auto"/>
            </w:tcBorders>
            <w:vAlign w:val="center"/>
          </w:tcPr>
          <w:p w14:paraId="55822290" w14:textId="77777777" w:rsidR="00D002E6" w:rsidRDefault="00D002E6" w:rsidP="00D002E6">
            <w:pPr>
              <w:tabs>
                <w:tab w:val="left" w:pos="9639"/>
              </w:tabs>
              <w:jc w:val="center"/>
            </w:pPr>
          </w:p>
        </w:tc>
        <w:tc>
          <w:tcPr>
            <w:tcW w:w="2762" w:type="dxa"/>
            <w:tcBorders>
              <w:top w:val="single" w:sz="4" w:space="0" w:color="auto"/>
              <w:left w:val="single" w:sz="4" w:space="0" w:color="auto"/>
              <w:bottom w:val="single" w:sz="4" w:space="0" w:color="auto"/>
              <w:right w:val="single" w:sz="4" w:space="0" w:color="auto"/>
            </w:tcBorders>
          </w:tcPr>
          <w:p w14:paraId="55822291" w14:textId="77777777" w:rsidR="00D002E6" w:rsidRDefault="00D002E6" w:rsidP="00D002E6">
            <w:pPr>
              <w:tabs>
                <w:tab w:val="left" w:pos="9639"/>
              </w:tabs>
              <w:jc w:val="center"/>
            </w:pPr>
          </w:p>
        </w:tc>
        <w:tc>
          <w:tcPr>
            <w:tcW w:w="2160" w:type="dxa"/>
            <w:tcBorders>
              <w:top w:val="single" w:sz="4" w:space="0" w:color="auto"/>
              <w:left w:val="single" w:sz="4" w:space="0" w:color="auto"/>
              <w:bottom w:val="single" w:sz="4" w:space="0" w:color="auto"/>
              <w:right w:val="single" w:sz="4" w:space="0" w:color="auto"/>
            </w:tcBorders>
            <w:vAlign w:val="center"/>
          </w:tcPr>
          <w:p w14:paraId="55822292" w14:textId="77777777" w:rsidR="00D002E6" w:rsidRDefault="00D002E6" w:rsidP="00D002E6">
            <w:pPr>
              <w:tabs>
                <w:tab w:val="left" w:pos="9639"/>
              </w:tabs>
              <w:jc w:val="center"/>
            </w:pPr>
          </w:p>
        </w:tc>
        <w:tc>
          <w:tcPr>
            <w:tcW w:w="2247" w:type="dxa"/>
            <w:tcBorders>
              <w:top w:val="single" w:sz="4" w:space="0" w:color="auto"/>
              <w:left w:val="single" w:sz="4" w:space="0" w:color="auto"/>
              <w:bottom w:val="single" w:sz="4" w:space="0" w:color="auto"/>
              <w:right w:val="single" w:sz="4" w:space="0" w:color="auto"/>
            </w:tcBorders>
            <w:vAlign w:val="center"/>
          </w:tcPr>
          <w:p w14:paraId="55822293" w14:textId="77777777" w:rsidR="00D002E6" w:rsidRDefault="00D002E6" w:rsidP="00D002E6">
            <w:pPr>
              <w:tabs>
                <w:tab w:val="left" w:pos="9639"/>
              </w:tabs>
              <w:jc w:val="center"/>
            </w:pPr>
          </w:p>
        </w:tc>
      </w:tr>
    </w:tbl>
    <w:p w14:paraId="55822295" w14:textId="77777777" w:rsidR="00D002E6" w:rsidRDefault="00D002E6" w:rsidP="00D002E6">
      <w:pPr>
        <w:tabs>
          <w:tab w:val="left" w:pos="9639"/>
        </w:tabs>
      </w:pPr>
    </w:p>
    <w:p w14:paraId="55822296" w14:textId="77777777" w:rsidR="00D002E6" w:rsidRDefault="00B613A3" w:rsidP="00D002E6">
      <w:pPr>
        <w:tabs>
          <w:tab w:val="left" w:pos="9639"/>
        </w:tabs>
        <w:jc w:val="center"/>
        <w:rPr>
          <w:b/>
          <w:bCs/>
          <w:sz w:val="28"/>
          <w:szCs w:val="28"/>
        </w:rPr>
      </w:pPr>
      <w:r>
        <w:rPr>
          <w:b/>
          <w:bCs/>
          <w:sz w:val="28"/>
          <w:szCs w:val="28"/>
        </w:rPr>
        <w:t>Производственный персонал (рабочие)</w:t>
      </w:r>
    </w:p>
    <w:p w14:paraId="55822297" w14:textId="77777777" w:rsidR="00D002E6" w:rsidRDefault="00D002E6" w:rsidP="00D002E6">
      <w:pPr>
        <w:tabs>
          <w:tab w:val="left" w:pos="9639"/>
        </w:tabs>
        <w:jc w:val="center"/>
        <w:rPr>
          <w:b/>
          <w:bCs/>
          <w:sz w:val="28"/>
          <w:szCs w:val="28"/>
        </w:r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
        <w:gridCol w:w="2591"/>
        <w:gridCol w:w="2472"/>
        <w:gridCol w:w="1984"/>
        <w:gridCol w:w="2451"/>
      </w:tblGrid>
      <w:tr w:rsidR="00D002E6" w14:paraId="5582229E" w14:textId="77777777" w:rsidTr="00D002E6">
        <w:trPr>
          <w:trHeight w:val="1000"/>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98" w14:textId="77777777" w:rsidR="00D002E6" w:rsidRDefault="00B613A3" w:rsidP="00D002E6">
            <w:pPr>
              <w:tabs>
                <w:tab w:val="left" w:pos="9639"/>
              </w:tabs>
              <w:jc w:val="center"/>
            </w:pPr>
            <w:r>
              <w:t xml:space="preserve">№ </w:t>
            </w:r>
            <w:proofErr w:type="gramStart"/>
            <w:r>
              <w:t>п</w:t>
            </w:r>
            <w:proofErr w:type="gramEnd"/>
            <w:r>
              <w:t>/п</w:t>
            </w:r>
          </w:p>
        </w:tc>
        <w:tc>
          <w:tcPr>
            <w:tcW w:w="2590" w:type="dxa"/>
            <w:tcBorders>
              <w:top w:val="single" w:sz="4" w:space="0" w:color="auto"/>
              <w:left w:val="single" w:sz="4" w:space="0" w:color="auto"/>
              <w:bottom w:val="single" w:sz="4" w:space="0" w:color="auto"/>
              <w:right w:val="single" w:sz="4" w:space="0" w:color="auto"/>
            </w:tcBorders>
            <w:vAlign w:val="center"/>
            <w:hideMark/>
          </w:tcPr>
          <w:p w14:paraId="55822299" w14:textId="77777777" w:rsidR="00D002E6" w:rsidRDefault="00B613A3" w:rsidP="00D002E6">
            <w:pPr>
              <w:tabs>
                <w:tab w:val="left" w:pos="9639"/>
              </w:tabs>
              <w:jc w:val="center"/>
            </w:pPr>
            <w:r>
              <w:t>Специальность</w:t>
            </w:r>
          </w:p>
          <w:p w14:paraId="5582229A" w14:textId="77777777" w:rsidR="00D002E6" w:rsidRDefault="00B613A3" w:rsidP="00D002E6">
            <w:pPr>
              <w:tabs>
                <w:tab w:val="left" w:pos="9639"/>
              </w:tabs>
              <w:jc w:val="center"/>
            </w:pPr>
            <w:r>
              <w:t>по каждому рабочему</w:t>
            </w:r>
          </w:p>
        </w:tc>
        <w:tc>
          <w:tcPr>
            <w:tcW w:w="2472" w:type="dxa"/>
            <w:tcBorders>
              <w:top w:val="single" w:sz="4" w:space="0" w:color="auto"/>
              <w:left w:val="single" w:sz="4" w:space="0" w:color="auto"/>
              <w:bottom w:val="single" w:sz="4" w:space="0" w:color="auto"/>
              <w:right w:val="single" w:sz="4" w:space="0" w:color="auto"/>
            </w:tcBorders>
            <w:vAlign w:val="center"/>
            <w:hideMark/>
          </w:tcPr>
          <w:p w14:paraId="5582229B" w14:textId="77777777" w:rsidR="00D002E6" w:rsidRDefault="00B613A3" w:rsidP="00D002E6">
            <w:pPr>
              <w:tabs>
                <w:tab w:val="left" w:pos="9639"/>
              </w:tabs>
              <w:jc w:val="center"/>
            </w:pPr>
            <w:r>
              <w:t>Ф.И.О.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82229C" w14:textId="77777777" w:rsidR="00D002E6" w:rsidRDefault="00B613A3" w:rsidP="00D002E6">
            <w:pPr>
              <w:tabs>
                <w:tab w:val="left" w:pos="9639"/>
              </w:tabs>
              <w:jc w:val="center"/>
            </w:pPr>
            <w:r>
              <w:t>Разряд, квалификация</w:t>
            </w:r>
          </w:p>
        </w:tc>
        <w:tc>
          <w:tcPr>
            <w:tcW w:w="2451" w:type="dxa"/>
            <w:tcBorders>
              <w:top w:val="single" w:sz="4" w:space="0" w:color="auto"/>
              <w:left w:val="single" w:sz="4" w:space="0" w:color="auto"/>
              <w:bottom w:val="single" w:sz="4" w:space="0" w:color="auto"/>
              <w:right w:val="single" w:sz="4" w:space="0" w:color="auto"/>
            </w:tcBorders>
            <w:vAlign w:val="center"/>
            <w:hideMark/>
          </w:tcPr>
          <w:p w14:paraId="5582229D" w14:textId="77777777" w:rsidR="00D002E6" w:rsidRDefault="00B613A3" w:rsidP="00D002E6">
            <w:pPr>
              <w:tabs>
                <w:tab w:val="left" w:pos="9639"/>
              </w:tabs>
              <w:jc w:val="center"/>
            </w:pPr>
            <w:r>
              <w:t>Стаж работы по специальности</w:t>
            </w:r>
          </w:p>
        </w:tc>
      </w:tr>
      <w:tr w:rsidR="00D002E6" w14:paraId="558222A4"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9F" w14:textId="77777777" w:rsidR="00D002E6" w:rsidRDefault="00B613A3" w:rsidP="00D002E6">
            <w:pPr>
              <w:tabs>
                <w:tab w:val="left" w:pos="9639"/>
              </w:tabs>
              <w:jc w:val="center"/>
            </w:pPr>
            <w:r>
              <w:t>1</w:t>
            </w:r>
          </w:p>
        </w:tc>
        <w:tc>
          <w:tcPr>
            <w:tcW w:w="2590" w:type="dxa"/>
            <w:tcBorders>
              <w:top w:val="single" w:sz="4" w:space="0" w:color="auto"/>
              <w:left w:val="single" w:sz="4" w:space="0" w:color="auto"/>
              <w:bottom w:val="single" w:sz="4" w:space="0" w:color="auto"/>
              <w:right w:val="single" w:sz="4" w:space="0" w:color="auto"/>
            </w:tcBorders>
            <w:vAlign w:val="center"/>
          </w:tcPr>
          <w:p w14:paraId="558222A0" w14:textId="77777777" w:rsidR="00D002E6" w:rsidRDefault="00D002E6" w:rsidP="00D002E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558222A1" w14:textId="77777777" w:rsidR="00D002E6" w:rsidRDefault="00D002E6" w:rsidP="00D002E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558222A2" w14:textId="77777777" w:rsidR="00D002E6" w:rsidRDefault="00D002E6" w:rsidP="00D002E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58222A3" w14:textId="77777777" w:rsidR="00D002E6" w:rsidRDefault="00D002E6" w:rsidP="00D002E6">
            <w:pPr>
              <w:tabs>
                <w:tab w:val="left" w:pos="9639"/>
              </w:tabs>
              <w:jc w:val="center"/>
            </w:pPr>
          </w:p>
        </w:tc>
      </w:tr>
      <w:tr w:rsidR="00D002E6" w14:paraId="558222AA"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A5" w14:textId="77777777" w:rsidR="00D002E6" w:rsidRDefault="00B613A3" w:rsidP="00D002E6">
            <w:pPr>
              <w:tabs>
                <w:tab w:val="left" w:pos="9639"/>
              </w:tabs>
              <w:jc w:val="center"/>
            </w:pPr>
            <w:r>
              <w:t>2</w:t>
            </w:r>
          </w:p>
        </w:tc>
        <w:tc>
          <w:tcPr>
            <w:tcW w:w="2590" w:type="dxa"/>
            <w:tcBorders>
              <w:top w:val="single" w:sz="4" w:space="0" w:color="auto"/>
              <w:left w:val="single" w:sz="4" w:space="0" w:color="auto"/>
              <w:bottom w:val="single" w:sz="4" w:space="0" w:color="auto"/>
              <w:right w:val="single" w:sz="4" w:space="0" w:color="auto"/>
            </w:tcBorders>
            <w:vAlign w:val="center"/>
          </w:tcPr>
          <w:p w14:paraId="558222A6" w14:textId="77777777" w:rsidR="00D002E6" w:rsidRDefault="00D002E6" w:rsidP="00D002E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558222A7" w14:textId="77777777" w:rsidR="00D002E6" w:rsidRDefault="00D002E6" w:rsidP="00D002E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558222A8" w14:textId="77777777" w:rsidR="00D002E6" w:rsidRDefault="00D002E6" w:rsidP="00D002E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58222A9" w14:textId="77777777" w:rsidR="00D002E6" w:rsidRDefault="00D002E6" w:rsidP="00D002E6">
            <w:pPr>
              <w:tabs>
                <w:tab w:val="left" w:pos="9639"/>
              </w:tabs>
              <w:jc w:val="center"/>
            </w:pPr>
          </w:p>
        </w:tc>
      </w:tr>
      <w:tr w:rsidR="00D002E6" w14:paraId="558222B0" w14:textId="77777777" w:rsidTr="00D002E6">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14:paraId="558222AB" w14:textId="77777777" w:rsidR="00D002E6" w:rsidRDefault="00B613A3" w:rsidP="00D002E6">
            <w:pPr>
              <w:tabs>
                <w:tab w:val="left" w:pos="9639"/>
              </w:tabs>
              <w:jc w:val="center"/>
            </w:pPr>
            <w:r>
              <w:t>…</w:t>
            </w:r>
          </w:p>
        </w:tc>
        <w:tc>
          <w:tcPr>
            <w:tcW w:w="2590" w:type="dxa"/>
            <w:tcBorders>
              <w:top w:val="single" w:sz="4" w:space="0" w:color="auto"/>
              <w:left w:val="single" w:sz="4" w:space="0" w:color="auto"/>
              <w:bottom w:val="single" w:sz="4" w:space="0" w:color="auto"/>
              <w:right w:val="single" w:sz="4" w:space="0" w:color="auto"/>
            </w:tcBorders>
            <w:vAlign w:val="center"/>
          </w:tcPr>
          <w:p w14:paraId="558222AC" w14:textId="77777777" w:rsidR="00D002E6" w:rsidRDefault="00D002E6" w:rsidP="00D002E6">
            <w:pPr>
              <w:tabs>
                <w:tab w:val="left" w:pos="9639"/>
              </w:tabs>
              <w:jc w:val="center"/>
            </w:pPr>
          </w:p>
        </w:tc>
        <w:tc>
          <w:tcPr>
            <w:tcW w:w="2472" w:type="dxa"/>
            <w:tcBorders>
              <w:top w:val="single" w:sz="4" w:space="0" w:color="auto"/>
              <w:left w:val="single" w:sz="4" w:space="0" w:color="auto"/>
              <w:bottom w:val="single" w:sz="4" w:space="0" w:color="auto"/>
              <w:right w:val="single" w:sz="4" w:space="0" w:color="auto"/>
            </w:tcBorders>
          </w:tcPr>
          <w:p w14:paraId="558222AD" w14:textId="77777777" w:rsidR="00D002E6" w:rsidRDefault="00D002E6" w:rsidP="00D002E6">
            <w:pPr>
              <w:tabs>
                <w:tab w:val="left" w:pos="9639"/>
              </w:tabs>
              <w:jc w:val="center"/>
            </w:pPr>
          </w:p>
        </w:tc>
        <w:tc>
          <w:tcPr>
            <w:tcW w:w="1984" w:type="dxa"/>
            <w:tcBorders>
              <w:top w:val="single" w:sz="4" w:space="0" w:color="auto"/>
              <w:left w:val="single" w:sz="4" w:space="0" w:color="auto"/>
              <w:bottom w:val="single" w:sz="4" w:space="0" w:color="auto"/>
              <w:right w:val="single" w:sz="4" w:space="0" w:color="auto"/>
            </w:tcBorders>
          </w:tcPr>
          <w:p w14:paraId="558222AE" w14:textId="77777777" w:rsidR="00D002E6" w:rsidRDefault="00D002E6" w:rsidP="00D002E6">
            <w:pPr>
              <w:tabs>
                <w:tab w:val="left" w:pos="9639"/>
              </w:tabs>
              <w:jc w:val="center"/>
            </w:pPr>
          </w:p>
        </w:tc>
        <w:tc>
          <w:tcPr>
            <w:tcW w:w="2451" w:type="dxa"/>
            <w:tcBorders>
              <w:top w:val="single" w:sz="4" w:space="0" w:color="auto"/>
              <w:left w:val="single" w:sz="4" w:space="0" w:color="auto"/>
              <w:bottom w:val="single" w:sz="4" w:space="0" w:color="auto"/>
              <w:right w:val="single" w:sz="4" w:space="0" w:color="auto"/>
            </w:tcBorders>
            <w:vAlign w:val="center"/>
          </w:tcPr>
          <w:p w14:paraId="558222AF" w14:textId="77777777" w:rsidR="00D002E6" w:rsidRDefault="00D002E6" w:rsidP="00D002E6">
            <w:pPr>
              <w:tabs>
                <w:tab w:val="left" w:pos="9639"/>
              </w:tabs>
              <w:jc w:val="center"/>
            </w:pPr>
          </w:p>
        </w:tc>
      </w:tr>
    </w:tbl>
    <w:p w14:paraId="558222B1" w14:textId="77777777" w:rsidR="00D002E6" w:rsidRDefault="00D002E6" w:rsidP="00D002E6">
      <w:pPr>
        <w:pStyle w:val="afa"/>
        <w:jc w:val="left"/>
        <w:rPr>
          <w:b/>
          <w:i/>
          <w:sz w:val="28"/>
          <w:szCs w:val="28"/>
        </w:rPr>
      </w:pPr>
    </w:p>
    <w:p w14:paraId="558222B2" w14:textId="77777777" w:rsidR="00D002E6" w:rsidRDefault="00D002E6" w:rsidP="00D002E6">
      <w:pPr>
        <w:pStyle w:val="afa"/>
        <w:ind w:firstLine="0"/>
        <w:rPr>
          <w:b/>
          <w:bCs/>
          <w:sz w:val="28"/>
          <w:szCs w:val="28"/>
        </w:rPr>
      </w:pPr>
    </w:p>
    <w:p w14:paraId="558222B3" w14:textId="77777777" w:rsidR="00D002E6" w:rsidRPr="00137AFF" w:rsidRDefault="00B613A3" w:rsidP="00D002E6">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58222B4" w14:textId="77777777" w:rsidR="00D002E6" w:rsidRPr="00137AFF" w:rsidRDefault="00B613A3" w:rsidP="00D002E6">
      <w:pPr>
        <w:tabs>
          <w:tab w:val="left" w:pos="8640"/>
        </w:tabs>
        <w:jc w:val="center"/>
        <w:rPr>
          <w:i/>
        </w:rPr>
      </w:pPr>
      <w:r>
        <w:rPr>
          <w:i/>
        </w:rPr>
        <w:t xml:space="preserve">                                                                    (наименование претендента)</w:t>
      </w:r>
    </w:p>
    <w:p w14:paraId="558222B5" w14:textId="77777777" w:rsidR="00D002E6" w:rsidRPr="00137AFF" w:rsidRDefault="00B613A3" w:rsidP="00D002E6">
      <w:pPr>
        <w:rPr>
          <w:i/>
        </w:rPr>
      </w:pPr>
      <w:r>
        <w:rPr>
          <w:i/>
        </w:rPr>
        <w:t xml:space="preserve">       М.П.</w:t>
      </w:r>
      <w:r>
        <w:rPr>
          <w:i/>
        </w:rPr>
        <w:tab/>
      </w:r>
      <w:r>
        <w:rPr>
          <w:i/>
        </w:rPr>
        <w:tab/>
      </w:r>
      <w:r>
        <w:rPr>
          <w:i/>
        </w:rPr>
        <w:tab/>
        <w:t>(должность, подпись, ФИО)</w:t>
      </w:r>
    </w:p>
    <w:p w14:paraId="558222B6" w14:textId="77777777" w:rsidR="00D002E6" w:rsidRPr="00137AFF" w:rsidRDefault="00B613A3" w:rsidP="00D002E6">
      <w:pPr>
        <w:rPr>
          <w:sz w:val="28"/>
          <w:szCs w:val="28"/>
          <w:lang w:eastAsia="ru-RU"/>
        </w:rPr>
      </w:pPr>
      <w:r>
        <w:rPr>
          <w:sz w:val="28"/>
          <w:szCs w:val="28"/>
          <w:lang w:eastAsia="ru-RU"/>
        </w:rPr>
        <w:t>«____» ____________ 20___ г.</w:t>
      </w:r>
    </w:p>
    <w:p w14:paraId="558222B7" w14:textId="77777777" w:rsidR="00D002E6" w:rsidRDefault="00D002E6" w:rsidP="00D002E6"/>
    <w:p w14:paraId="558222B8" w14:textId="77777777" w:rsidR="00D002E6" w:rsidRDefault="00D002E6" w:rsidP="00D002E6"/>
    <w:p w14:paraId="558222B9" w14:textId="77777777" w:rsidR="00D002E6" w:rsidRDefault="00D002E6" w:rsidP="00D002E6"/>
    <w:p w14:paraId="558222BA" w14:textId="77777777" w:rsidR="00D002E6" w:rsidRDefault="00D002E6" w:rsidP="00D002E6"/>
    <w:p w14:paraId="558222BB" w14:textId="77777777" w:rsidR="00D002E6" w:rsidRDefault="00D002E6" w:rsidP="00D002E6"/>
    <w:p w14:paraId="558222BC" w14:textId="77777777" w:rsidR="00D002E6" w:rsidRDefault="00D002E6" w:rsidP="00D002E6"/>
    <w:p w14:paraId="558222BD" w14:textId="77777777" w:rsidR="00D002E6" w:rsidRDefault="00D002E6" w:rsidP="00D002E6"/>
    <w:p w14:paraId="558222BE" w14:textId="77777777" w:rsidR="00D002E6" w:rsidRDefault="00D002E6" w:rsidP="00D002E6"/>
    <w:p w14:paraId="558222BF" w14:textId="77777777" w:rsidR="00D002E6" w:rsidRDefault="00D002E6" w:rsidP="00D002E6">
      <w:pPr>
        <w:sectPr w:rsidR="00D002E6" w:rsidSect="00D002E6">
          <w:pgSz w:w="11907" w:h="16840" w:code="9"/>
          <w:pgMar w:top="1134" w:right="851" w:bottom="1134" w:left="1418" w:header="708" w:footer="708" w:gutter="0"/>
          <w:cols w:space="708"/>
          <w:docGrid w:linePitch="360"/>
        </w:sectPr>
      </w:pPr>
    </w:p>
    <w:p w14:paraId="558222C0" w14:textId="77777777" w:rsidR="00D002E6" w:rsidRDefault="00D002E6" w:rsidP="00D002E6"/>
    <w:p w14:paraId="558222C1" w14:textId="77777777" w:rsidR="00BA726B" w:rsidRDefault="00BA726B" w:rsidP="00BA726B">
      <w:pPr>
        <w:pStyle w:val="1a"/>
        <w:ind w:firstLine="0"/>
        <w:jc w:val="right"/>
        <w:outlineLvl w:val="0"/>
        <w:rPr>
          <w:b/>
          <w:i/>
          <w:iCs/>
        </w:rPr>
      </w:pPr>
      <w:r>
        <w:t>Приложение № 7</w:t>
      </w:r>
      <w:r>
        <w:br/>
        <w:t>к документации о закупке</w:t>
      </w:r>
    </w:p>
    <w:p w14:paraId="558222C2" w14:textId="77777777" w:rsidR="00BA726B" w:rsidRPr="00C03380" w:rsidRDefault="00BA726B" w:rsidP="00BA726B"/>
    <w:p w14:paraId="558222C3" w14:textId="77777777" w:rsidR="00BA726B" w:rsidRPr="00C03380" w:rsidRDefault="00BA726B" w:rsidP="00BA726B">
      <w:pPr>
        <w:jc w:val="right"/>
        <w:rPr>
          <w:b/>
          <w:i/>
          <w:iCs/>
          <w:sz w:val="28"/>
        </w:rPr>
      </w:pPr>
    </w:p>
    <w:p w14:paraId="558222C4" w14:textId="77777777" w:rsidR="00BA726B" w:rsidRPr="00474A37" w:rsidRDefault="00BA726B" w:rsidP="00BA726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558222C5" w14:textId="77777777" w:rsidR="00BA726B" w:rsidRPr="00474A37" w:rsidRDefault="00BA726B" w:rsidP="00BA726B">
      <w:pPr>
        <w:tabs>
          <w:tab w:val="left" w:pos="9639"/>
        </w:tabs>
        <w:ind w:firstLine="567"/>
        <w:jc w:val="center"/>
        <w:rPr>
          <w:sz w:val="22"/>
        </w:rPr>
      </w:pPr>
    </w:p>
    <w:p w14:paraId="558222C6" w14:textId="77777777" w:rsidR="00BA726B" w:rsidRPr="00474A37" w:rsidRDefault="00BA726B" w:rsidP="00BA726B">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58222C7" w14:textId="77777777" w:rsidR="00BA726B" w:rsidRPr="00474A37" w:rsidRDefault="00BA726B" w:rsidP="00BA726B">
      <w:pPr>
        <w:tabs>
          <w:tab w:val="left" w:pos="9639"/>
        </w:tabs>
        <w:ind w:firstLine="567"/>
        <w:jc w:val="center"/>
        <w:rPr>
          <w:i/>
        </w:rPr>
      </w:pPr>
      <w:r>
        <w:rPr>
          <w:i/>
        </w:rPr>
        <w:t>(отдельный лист по каждому субподрядчику)</w:t>
      </w:r>
    </w:p>
    <w:p w14:paraId="558222C8" w14:textId="77777777" w:rsidR="00BA726B" w:rsidRPr="00474A37" w:rsidRDefault="00BA726B" w:rsidP="00BA726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BA726B" w:rsidRPr="00474A37" w14:paraId="558222CC" w14:textId="77777777" w:rsidTr="00404B44">
        <w:tc>
          <w:tcPr>
            <w:tcW w:w="3138" w:type="dxa"/>
            <w:tcBorders>
              <w:top w:val="single" w:sz="4" w:space="0" w:color="auto"/>
              <w:left w:val="single" w:sz="4" w:space="0" w:color="auto"/>
              <w:bottom w:val="single" w:sz="4" w:space="0" w:color="auto"/>
              <w:right w:val="single" w:sz="4" w:space="0" w:color="auto"/>
            </w:tcBorders>
            <w:vAlign w:val="center"/>
            <w:hideMark/>
          </w:tcPr>
          <w:p w14:paraId="558222C9" w14:textId="77777777" w:rsidR="00BA726B" w:rsidRPr="00474A37" w:rsidRDefault="00BA726B" w:rsidP="00404B44">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8222CA" w14:textId="77777777" w:rsidR="00BA726B" w:rsidRPr="00474A37" w:rsidRDefault="00BA726B" w:rsidP="00404B44">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8222CB" w14:textId="77777777" w:rsidR="00BA726B" w:rsidRPr="00474A37" w:rsidRDefault="00BA726B" w:rsidP="00404B44">
            <w:pPr>
              <w:tabs>
                <w:tab w:val="left" w:pos="9639"/>
              </w:tabs>
              <w:spacing w:line="256" w:lineRule="auto"/>
              <w:jc w:val="center"/>
              <w:rPr>
                <w:szCs w:val="28"/>
              </w:rPr>
            </w:pPr>
            <w:r>
              <w:rPr>
                <w:szCs w:val="28"/>
              </w:rPr>
              <w:t>Филиалы и дочерние предприятия</w:t>
            </w:r>
          </w:p>
        </w:tc>
      </w:tr>
      <w:tr w:rsidR="00BA726B" w:rsidRPr="00474A37" w14:paraId="558222D0" w14:textId="77777777" w:rsidTr="00404B44">
        <w:tc>
          <w:tcPr>
            <w:tcW w:w="3138" w:type="dxa"/>
            <w:tcBorders>
              <w:top w:val="single" w:sz="4" w:space="0" w:color="auto"/>
              <w:left w:val="single" w:sz="4" w:space="0" w:color="auto"/>
              <w:bottom w:val="single" w:sz="4" w:space="0" w:color="auto"/>
              <w:right w:val="single" w:sz="4" w:space="0" w:color="auto"/>
            </w:tcBorders>
            <w:vAlign w:val="center"/>
            <w:hideMark/>
          </w:tcPr>
          <w:p w14:paraId="558222CD" w14:textId="77777777" w:rsidR="00BA726B" w:rsidRPr="00474A37" w:rsidRDefault="00BA726B" w:rsidP="00404B44">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CE" w14:textId="77777777" w:rsidR="00BA726B" w:rsidRPr="00474A37" w:rsidRDefault="00BA726B" w:rsidP="00404B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222CF" w14:textId="77777777" w:rsidR="00BA726B" w:rsidRPr="00474A37" w:rsidRDefault="00BA726B" w:rsidP="00404B44">
            <w:pPr>
              <w:tabs>
                <w:tab w:val="left" w:pos="9639"/>
              </w:tabs>
              <w:spacing w:line="256" w:lineRule="auto"/>
              <w:jc w:val="center"/>
              <w:rPr>
                <w:szCs w:val="28"/>
              </w:rPr>
            </w:pPr>
          </w:p>
        </w:tc>
      </w:tr>
      <w:tr w:rsidR="00BA726B" w:rsidRPr="00474A37" w14:paraId="558222D4"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D1" w14:textId="77777777" w:rsidR="00BA726B" w:rsidRPr="00474A37" w:rsidRDefault="00BA726B" w:rsidP="00404B44">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D2" w14:textId="77777777" w:rsidR="00BA726B" w:rsidRPr="00474A37" w:rsidRDefault="00BA726B" w:rsidP="00404B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222D3" w14:textId="77777777" w:rsidR="00BA726B" w:rsidRPr="00474A37" w:rsidRDefault="00BA726B" w:rsidP="00404B44">
            <w:pPr>
              <w:tabs>
                <w:tab w:val="left" w:pos="9639"/>
              </w:tabs>
              <w:spacing w:line="256" w:lineRule="auto"/>
              <w:jc w:val="center"/>
              <w:rPr>
                <w:szCs w:val="28"/>
              </w:rPr>
            </w:pPr>
          </w:p>
        </w:tc>
      </w:tr>
      <w:tr w:rsidR="00BA726B" w:rsidRPr="00474A37" w14:paraId="558222D8"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D5" w14:textId="77777777" w:rsidR="00BA726B" w:rsidRPr="00474A37" w:rsidRDefault="00BA726B" w:rsidP="00404B44">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D6" w14:textId="77777777" w:rsidR="00BA726B" w:rsidRPr="00474A37" w:rsidRDefault="00BA726B" w:rsidP="00404B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222D7" w14:textId="77777777" w:rsidR="00BA726B" w:rsidRPr="00474A37" w:rsidRDefault="00BA726B" w:rsidP="00404B44">
            <w:pPr>
              <w:tabs>
                <w:tab w:val="left" w:pos="9639"/>
              </w:tabs>
              <w:spacing w:line="256" w:lineRule="auto"/>
              <w:jc w:val="center"/>
              <w:rPr>
                <w:szCs w:val="28"/>
              </w:rPr>
            </w:pPr>
          </w:p>
        </w:tc>
      </w:tr>
      <w:tr w:rsidR="00BA726B" w:rsidRPr="00474A37" w14:paraId="558222DC"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D9" w14:textId="77777777" w:rsidR="00BA726B" w:rsidRPr="00474A37" w:rsidRDefault="00BA726B" w:rsidP="00404B44">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DA" w14:textId="77777777" w:rsidR="00BA726B" w:rsidRPr="00474A37" w:rsidRDefault="00BA726B" w:rsidP="00404B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222DB" w14:textId="77777777" w:rsidR="00BA726B" w:rsidRPr="00474A37" w:rsidRDefault="00BA726B" w:rsidP="00404B44">
            <w:pPr>
              <w:tabs>
                <w:tab w:val="left" w:pos="9639"/>
              </w:tabs>
              <w:spacing w:line="256" w:lineRule="auto"/>
              <w:jc w:val="center"/>
              <w:rPr>
                <w:szCs w:val="28"/>
              </w:rPr>
            </w:pPr>
          </w:p>
        </w:tc>
      </w:tr>
      <w:tr w:rsidR="00BA726B" w:rsidRPr="00474A37" w14:paraId="558222E0"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DD" w14:textId="77777777" w:rsidR="00BA726B" w:rsidRPr="00474A37" w:rsidRDefault="00BA726B" w:rsidP="00404B44">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DE" w14:textId="77777777" w:rsidR="00BA726B" w:rsidRPr="00474A37" w:rsidRDefault="00BA726B" w:rsidP="00404B4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58222DF" w14:textId="77777777" w:rsidR="00BA726B" w:rsidRPr="00474A37" w:rsidRDefault="00BA726B" w:rsidP="00404B44">
            <w:pPr>
              <w:tabs>
                <w:tab w:val="left" w:pos="9639"/>
              </w:tabs>
              <w:spacing w:line="256" w:lineRule="auto"/>
              <w:jc w:val="center"/>
              <w:rPr>
                <w:szCs w:val="28"/>
              </w:rPr>
            </w:pPr>
          </w:p>
        </w:tc>
      </w:tr>
      <w:tr w:rsidR="00BA726B" w:rsidRPr="00474A37" w14:paraId="558222E4"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E1" w14:textId="77777777" w:rsidR="00BA726B" w:rsidRPr="00474A37" w:rsidRDefault="00BA726B" w:rsidP="00404B44">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558222E2" w14:textId="77777777" w:rsidR="00BA726B" w:rsidRPr="00474A37" w:rsidRDefault="00BA726B" w:rsidP="00404B44">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8222E3" w14:textId="77777777" w:rsidR="00BA726B" w:rsidRPr="00474A37" w:rsidRDefault="00BA726B" w:rsidP="00404B44">
            <w:pPr>
              <w:tabs>
                <w:tab w:val="left" w:pos="9639"/>
              </w:tabs>
              <w:spacing w:line="256" w:lineRule="auto"/>
              <w:jc w:val="center"/>
              <w:rPr>
                <w:szCs w:val="28"/>
              </w:rPr>
            </w:pPr>
            <w:r>
              <w:rPr>
                <w:szCs w:val="28"/>
              </w:rPr>
              <w:t>@</w:t>
            </w:r>
          </w:p>
        </w:tc>
      </w:tr>
      <w:tr w:rsidR="00BA726B" w:rsidRPr="00474A37" w14:paraId="558222E8"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E5" w14:textId="77777777" w:rsidR="00BA726B" w:rsidRPr="00474A37" w:rsidRDefault="00BA726B" w:rsidP="00404B44">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E6"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8222E7" w14:textId="77777777" w:rsidR="00BA726B" w:rsidRPr="00474A37" w:rsidRDefault="00BA726B" w:rsidP="00404B44">
            <w:pPr>
              <w:tabs>
                <w:tab w:val="left" w:pos="9639"/>
              </w:tabs>
              <w:spacing w:line="256" w:lineRule="auto"/>
              <w:jc w:val="center"/>
            </w:pPr>
          </w:p>
        </w:tc>
      </w:tr>
      <w:tr w:rsidR="00BA726B" w:rsidRPr="00474A37" w14:paraId="558222EC"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E9" w14:textId="77777777" w:rsidR="00BA726B" w:rsidRPr="00474A37" w:rsidRDefault="00BA726B" w:rsidP="00404B44">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EA"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8222EB" w14:textId="77777777" w:rsidR="00BA726B" w:rsidRPr="00474A37" w:rsidRDefault="00BA726B" w:rsidP="00404B44">
            <w:pPr>
              <w:tabs>
                <w:tab w:val="left" w:pos="9639"/>
              </w:tabs>
              <w:spacing w:line="256" w:lineRule="auto"/>
              <w:jc w:val="center"/>
            </w:pPr>
          </w:p>
        </w:tc>
      </w:tr>
      <w:tr w:rsidR="00BA726B" w:rsidRPr="00474A37" w14:paraId="558222F0"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ED" w14:textId="77777777" w:rsidR="00BA726B" w:rsidRPr="00474A37" w:rsidRDefault="00BA726B" w:rsidP="00404B44">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EE"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8222EF" w14:textId="77777777" w:rsidR="00BA726B" w:rsidRPr="00474A37" w:rsidRDefault="00BA726B" w:rsidP="00404B44">
            <w:pPr>
              <w:tabs>
                <w:tab w:val="left" w:pos="9639"/>
              </w:tabs>
              <w:spacing w:line="256" w:lineRule="auto"/>
              <w:jc w:val="center"/>
            </w:pPr>
          </w:p>
        </w:tc>
      </w:tr>
      <w:tr w:rsidR="00BA726B" w:rsidRPr="00474A37" w14:paraId="558222F4" w14:textId="77777777" w:rsidTr="00404B44">
        <w:trPr>
          <w:trHeight w:val="227"/>
        </w:trPr>
        <w:tc>
          <w:tcPr>
            <w:tcW w:w="3138" w:type="dxa"/>
            <w:tcBorders>
              <w:top w:val="single" w:sz="4" w:space="0" w:color="auto"/>
              <w:left w:val="single" w:sz="4" w:space="0" w:color="auto"/>
              <w:bottom w:val="single" w:sz="4" w:space="0" w:color="auto"/>
              <w:right w:val="single" w:sz="4" w:space="0" w:color="auto"/>
            </w:tcBorders>
            <w:hideMark/>
          </w:tcPr>
          <w:p w14:paraId="558222F1" w14:textId="77777777" w:rsidR="00BA726B" w:rsidRPr="00474A37" w:rsidRDefault="00BA726B" w:rsidP="00404B44">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58222F2"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58222F3" w14:textId="77777777" w:rsidR="00BA726B" w:rsidRPr="00474A37" w:rsidRDefault="00BA726B" w:rsidP="00404B44">
            <w:pPr>
              <w:tabs>
                <w:tab w:val="left" w:pos="9639"/>
              </w:tabs>
              <w:spacing w:line="256" w:lineRule="auto"/>
              <w:jc w:val="center"/>
            </w:pPr>
          </w:p>
        </w:tc>
      </w:tr>
      <w:tr w:rsidR="00BA726B" w:rsidRPr="00474A37" w14:paraId="558222F8" w14:textId="77777777" w:rsidTr="00404B44">
        <w:trPr>
          <w:trHeight w:val="227"/>
        </w:trPr>
        <w:tc>
          <w:tcPr>
            <w:tcW w:w="3138" w:type="dxa"/>
            <w:tcBorders>
              <w:top w:val="single" w:sz="4" w:space="0" w:color="auto"/>
              <w:left w:val="single" w:sz="4" w:space="0" w:color="auto"/>
              <w:bottom w:val="nil"/>
              <w:right w:val="single" w:sz="4" w:space="0" w:color="auto"/>
            </w:tcBorders>
            <w:hideMark/>
          </w:tcPr>
          <w:p w14:paraId="558222F5" w14:textId="77777777" w:rsidR="00BA726B" w:rsidRPr="00474A37" w:rsidRDefault="00BA726B" w:rsidP="00404B44">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58222F6"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58222F7" w14:textId="77777777" w:rsidR="00BA726B" w:rsidRPr="00474A37" w:rsidRDefault="00BA726B" w:rsidP="00404B44">
            <w:pPr>
              <w:tabs>
                <w:tab w:val="left" w:pos="9639"/>
              </w:tabs>
              <w:spacing w:line="256" w:lineRule="auto"/>
              <w:jc w:val="center"/>
            </w:pPr>
          </w:p>
        </w:tc>
      </w:tr>
      <w:tr w:rsidR="00BA726B" w:rsidRPr="00474A37" w14:paraId="558222FD" w14:textId="77777777" w:rsidTr="00404B44">
        <w:tc>
          <w:tcPr>
            <w:tcW w:w="3138" w:type="dxa"/>
            <w:tcBorders>
              <w:top w:val="single" w:sz="4" w:space="0" w:color="auto"/>
              <w:left w:val="single" w:sz="4" w:space="0" w:color="auto"/>
              <w:bottom w:val="single" w:sz="4" w:space="0" w:color="auto"/>
              <w:right w:val="nil"/>
            </w:tcBorders>
            <w:hideMark/>
          </w:tcPr>
          <w:p w14:paraId="558222F9" w14:textId="77777777" w:rsidR="00BA726B" w:rsidRPr="00474A37" w:rsidRDefault="00BA726B" w:rsidP="00404B44">
            <w:pPr>
              <w:tabs>
                <w:tab w:val="left" w:pos="9639"/>
              </w:tabs>
              <w:spacing w:line="256" w:lineRule="auto"/>
            </w:pPr>
            <w:r>
              <w:t>Руководитель:</w:t>
            </w:r>
          </w:p>
          <w:p w14:paraId="558222FA" w14:textId="77777777" w:rsidR="00BA726B" w:rsidRPr="00474A37" w:rsidRDefault="00BA726B" w:rsidP="00404B44">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558222FB" w14:textId="77777777" w:rsidR="00BA726B" w:rsidRPr="00474A37" w:rsidRDefault="00BA726B" w:rsidP="00404B44">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58222FC" w14:textId="77777777" w:rsidR="00BA726B" w:rsidRPr="00474A37" w:rsidRDefault="00BA726B" w:rsidP="00404B44">
            <w:pPr>
              <w:tabs>
                <w:tab w:val="left" w:pos="9639"/>
              </w:tabs>
              <w:spacing w:line="256" w:lineRule="auto"/>
            </w:pPr>
            <w:r>
              <w:t>Печать/подпись (субподрядчика)</w:t>
            </w:r>
          </w:p>
        </w:tc>
      </w:tr>
      <w:tr w:rsidR="00BA726B" w:rsidRPr="00474A37" w14:paraId="558222FF" w14:textId="77777777" w:rsidTr="00404B44">
        <w:trPr>
          <w:cantSplit/>
        </w:trPr>
        <w:tc>
          <w:tcPr>
            <w:tcW w:w="9720" w:type="dxa"/>
            <w:gridSpan w:val="4"/>
            <w:tcBorders>
              <w:top w:val="single" w:sz="4" w:space="0" w:color="auto"/>
              <w:left w:val="single" w:sz="4" w:space="0" w:color="auto"/>
              <w:bottom w:val="single" w:sz="4" w:space="0" w:color="auto"/>
              <w:right w:val="single" w:sz="4" w:space="0" w:color="auto"/>
            </w:tcBorders>
          </w:tcPr>
          <w:p w14:paraId="558222FE" w14:textId="77777777" w:rsidR="00BA726B" w:rsidRPr="00474A37" w:rsidRDefault="00BA726B" w:rsidP="00404B44">
            <w:pPr>
              <w:tabs>
                <w:tab w:val="left" w:pos="9639"/>
              </w:tabs>
              <w:spacing w:line="256" w:lineRule="auto"/>
              <w:jc w:val="center"/>
            </w:pPr>
          </w:p>
        </w:tc>
      </w:tr>
      <w:tr w:rsidR="00BA726B" w:rsidRPr="00474A37" w14:paraId="55822302" w14:textId="77777777" w:rsidTr="00404B44">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822300" w14:textId="77777777" w:rsidR="00BA726B" w:rsidRPr="00474A37" w:rsidRDefault="00BA726B" w:rsidP="00404B44">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5822301" w14:textId="77777777" w:rsidR="00BA726B" w:rsidRPr="00474A37" w:rsidRDefault="00BA726B" w:rsidP="00404B44">
            <w:pPr>
              <w:tabs>
                <w:tab w:val="left" w:pos="9639"/>
              </w:tabs>
              <w:spacing w:line="256" w:lineRule="auto"/>
              <w:jc w:val="center"/>
            </w:pPr>
            <w:r>
              <w:t>Передаваемые объемы работ, услуг</w:t>
            </w:r>
          </w:p>
        </w:tc>
      </w:tr>
      <w:tr w:rsidR="00BA726B" w:rsidRPr="00474A37" w14:paraId="55822306" w14:textId="77777777" w:rsidTr="00404B44">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5822303" w14:textId="77777777" w:rsidR="00BA726B" w:rsidRPr="00474A37" w:rsidRDefault="00BA726B" w:rsidP="00404B44">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55822304" w14:textId="77777777" w:rsidR="00BA726B" w:rsidRPr="00474A37" w:rsidRDefault="00BA726B" w:rsidP="00404B44">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5822305" w14:textId="77777777" w:rsidR="00BA726B" w:rsidRPr="00474A37" w:rsidRDefault="00BA726B" w:rsidP="00404B44">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BA726B" w:rsidRPr="00474A37" w14:paraId="5582230A" w14:textId="77777777" w:rsidTr="00404B44">
        <w:tc>
          <w:tcPr>
            <w:tcW w:w="4536" w:type="dxa"/>
            <w:gridSpan w:val="2"/>
            <w:tcBorders>
              <w:top w:val="single" w:sz="4" w:space="0" w:color="auto"/>
              <w:left w:val="single" w:sz="4" w:space="0" w:color="auto"/>
              <w:bottom w:val="single" w:sz="4" w:space="0" w:color="auto"/>
              <w:right w:val="single" w:sz="4" w:space="0" w:color="auto"/>
            </w:tcBorders>
            <w:hideMark/>
          </w:tcPr>
          <w:p w14:paraId="55822307" w14:textId="77777777" w:rsidR="00BA726B" w:rsidRPr="00474A37" w:rsidRDefault="00BA726B" w:rsidP="00404B44">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55822308" w14:textId="77777777" w:rsidR="00BA726B" w:rsidRPr="00474A37" w:rsidRDefault="00BA726B" w:rsidP="00404B4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5822309" w14:textId="77777777" w:rsidR="00BA726B" w:rsidRPr="00474A37" w:rsidRDefault="00BA726B" w:rsidP="00404B44">
            <w:pPr>
              <w:tabs>
                <w:tab w:val="left" w:pos="9639"/>
              </w:tabs>
              <w:spacing w:line="256" w:lineRule="auto"/>
              <w:jc w:val="center"/>
            </w:pPr>
          </w:p>
        </w:tc>
      </w:tr>
      <w:tr w:rsidR="00BA726B" w:rsidRPr="00474A37" w14:paraId="5582230E" w14:textId="77777777" w:rsidTr="00404B44">
        <w:tc>
          <w:tcPr>
            <w:tcW w:w="4536" w:type="dxa"/>
            <w:gridSpan w:val="2"/>
            <w:tcBorders>
              <w:top w:val="single" w:sz="4" w:space="0" w:color="auto"/>
              <w:left w:val="single" w:sz="4" w:space="0" w:color="auto"/>
              <w:bottom w:val="single" w:sz="4" w:space="0" w:color="auto"/>
              <w:right w:val="single" w:sz="4" w:space="0" w:color="auto"/>
            </w:tcBorders>
            <w:hideMark/>
          </w:tcPr>
          <w:p w14:paraId="5582230B" w14:textId="77777777" w:rsidR="00BA726B" w:rsidRPr="00474A37" w:rsidRDefault="00BA726B" w:rsidP="00404B44">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582230C" w14:textId="77777777" w:rsidR="00BA726B" w:rsidRPr="00474A37" w:rsidRDefault="00BA726B" w:rsidP="00404B4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82230D" w14:textId="77777777" w:rsidR="00BA726B" w:rsidRPr="00474A37" w:rsidRDefault="00BA726B" w:rsidP="00404B44">
            <w:pPr>
              <w:tabs>
                <w:tab w:val="left" w:pos="9639"/>
              </w:tabs>
              <w:spacing w:line="256" w:lineRule="auto"/>
              <w:jc w:val="center"/>
            </w:pPr>
          </w:p>
        </w:tc>
      </w:tr>
      <w:tr w:rsidR="00BA726B" w:rsidRPr="00474A37" w14:paraId="55822312" w14:textId="77777777" w:rsidTr="00404B44">
        <w:tc>
          <w:tcPr>
            <w:tcW w:w="4536" w:type="dxa"/>
            <w:gridSpan w:val="2"/>
            <w:tcBorders>
              <w:top w:val="single" w:sz="4" w:space="0" w:color="auto"/>
              <w:left w:val="single" w:sz="4" w:space="0" w:color="auto"/>
              <w:bottom w:val="single" w:sz="4" w:space="0" w:color="auto"/>
              <w:right w:val="single" w:sz="4" w:space="0" w:color="auto"/>
            </w:tcBorders>
          </w:tcPr>
          <w:p w14:paraId="5582230F" w14:textId="77777777" w:rsidR="00BA726B" w:rsidRPr="00474A37" w:rsidRDefault="00BA726B" w:rsidP="00404B44">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5822310" w14:textId="77777777" w:rsidR="00BA726B" w:rsidRPr="00474A37" w:rsidRDefault="00BA726B" w:rsidP="00404B4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5822311" w14:textId="77777777" w:rsidR="00BA726B" w:rsidRPr="00474A37" w:rsidRDefault="00BA726B" w:rsidP="00404B44">
            <w:pPr>
              <w:tabs>
                <w:tab w:val="left" w:pos="9639"/>
              </w:tabs>
              <w:spacing w:line="256" w:lineRule="auto"/>
              <w:jc w:val="center"/>
            </w:pPr>
          </w:p>
        </w:tc>
      </w:tr>
    </w:tbl>
    <w:p w14:paraId="55822313" w14:textId="77777777" w:rsidR="00BA726B" w:rsidRPr="00E76CF2" w:rsidRDefault="00BA726B" w:rsidP="00BA726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5822314" w14:textId="77777777" w:rsidR="00BA726B" w:rsidRPr="00474A37" w:rsidRDefault="00BA726B" w:rsidP="00BA726B">
      <w:pPr>
        <w:jc w:val="both"/>
        <w:rPr>
          <w:rFonts w:eastAsia="MS Mincho"/>
          <w:b/>
          <w:bCs/>
          <w:sz w:val="28"/>
          <w:szCs w:val="28"/>
        </w:rPr>
      </w:pPr>
    </w:p>
    <w:p w14:paraId="55822315" w14:textId="77777777" w:rsidR="00BA726B" w:rsidRPr="00474A37" w:rsidRDefault="00BA726B" w:rsidP="00BA726B">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55822316" w14:textId="77777777" w:rsidR="00BA726B" w:rsidRPr="00474A37" w:rsidRDefault="00BA726B" w:rsidP="00BA726B">
      <w:pPr>
        <w:tabs>
          <w:tab w:val="left" w:pos="8640"/>
        </w:tabs>
        <w:jc w:val="center"/>
        <w:rPr>
          <w:i/>
        </w:rPr>
      </w:pPr>
      <w:r>
        <w:rPr>
          <w:i/>
        </w:rPr>
        <w:t xml:space="preserve">                                                                    (наименование претендента)</w:t>
      </w:r>
    </w:p>
    <w:p w14:paraId="55822317" w14:textId="77777777" w:rsidR="00BA726B" w:rsidRPr="00474A37" w:rsidRDefault="00BA726B" w:rsidP="00BA726B">
      <w:pPr>
        <w:rPr>
          <w:i/>
        </w:rPr>
      </w:pPr>
      <w:r>
        <w:rPr>
          <w:i/>
        </w:rPr>
        <w:t xml:space="preserve">       М.П.</w:t>
      </w:r>
      <w:r>
        <w:rPr>
          <w:i/>
        </w:rPr>
        <w:tab/>
      </w:r>
      <w:r>
        <w:rPr>
          <w:i/>
        </w:rPr>
        <w:tab/>
      </w:r>
      <w:r>
        <w:rPr>
          <w:i/>
        </w:rPr>
        <w:tab/>
        <w:t>(должность, подпись, ФИО полностью)</w:t>
      </w:r>
    </w:p>
    <w:p w14:paraId="55822318" w14:textId="77777777" w:rsidR="00BA726B" w:rsidRPr="0074281A" w:rsidRDefault="00BA726B" w:rsidP="00BA726B">
      <w:pPr>
        <w:rPr>
          <w:sz w:val="28"/>
          <w:szCs w:val="28"/>
          <w:lang w:eastAsia="ru-RU"/>
        </w:rPr>
      </w:pPr>
      <w:r>
        <w:rPr>
          <w:sz w:val="28"/>
          <w:szCs w:val="28"/>
          <w:lang w:eastAsia="ru-RU"/>
        </w:rPr>
        <w:t>«____» ____________ 20___ г.</w:t>
      </w:r>
    </w:p>
    <w:p w14:paraId="55822319" w14:textId="77777777" w:rsidR="00D002E6" w:rsidRDefault="00D002E6"/>
    <w:p w14:paraId="5582231A" w14:textId="77777777" w:rsidR="006B6573" w:rsidRDefault="006B6573" w:rsidP="002079EB">
      <w:pPr>
        <w:sectPr w:rsidR="006B6573" w:rsidSect="00D002E6">
          <w:pgSz w:w="11907" w:h="16840" w:code="9"/>
          <w:pgMar w:top="1134" w:right="851" w:bottom="1134" w:left="1418" w:header="794" w:footer="794" w:gutter="0"/>
          <w:cols w:space="720"/>
          <w:titlePg/>
          <w:docGrid w:linePitch="326"/>
        </w:sectPr>
      </w:pPr>
    </w:p>
    <w:p w14:paraId="5582231B" w14:textId="77777777" w:rsidR="00D002E6" w:rsidRPr="00BA726B" w:rsidRDefault="00D002E6" w:rsidP="00BA726B">
      <w:pPr>
        <w:pStyle w:val="1a"/>
        <w:ind w:firstLine="0"/>
        <w:outlineLvl w:val="0"/>
        <w:rPr>
          <w:b/>
          <w:i/>
          <w:iCs/>
        </w:rPr>
        <w:sectPr w:rsidR="00D002E6" w:rsidRPr="00BA726B" w:rsidSect="00D002E6">
          <w:pgSz w:w="11907" w:h="16840" w:code="9"/>
          <w:pgMar w:top="1134" w:right="851" w:bottom="1134" w:left="1418" w:header="708" w:footer="708" w:gutter="0"/>
          <w:cols w:space="708"/>
          <w:docGrid w:linePitch="360"/>
        </w:sectPr>
      </w:pPr>
    </w:p>
    <w:p w14:paraId="5582231C" w14:textId="77777777" w:rsidR="00D002E6" w:rsidRDefault="00D002E6" w:rsidP="00D002E6">
      <w:pPr>
        <w:pStyle w:val="1a"/>
        <w:ind w:firstLine="0"/>
        <w:jc w:val="right"/>
        <w:outlineLvl w:val="0"/>
      </w:pPr>
    </w:p>
    <w:p w14:paraId="5582231D" w14:textId="77777777" w:rsidR="003801CE" w:rsidRDefault="003801CE">
      <w:pPr>
        <w:rPr>
          <w:b/>
          <w:i/>
          <w:iCs/>
        </w:rPr>
      </w:pPr>
    </w:p>
    <w:sectPr w:rsidR="003801CE" w:rsidSect="00D002E6">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35C155" w14:textId="77777777" w:rsidR="00EA1785" w:rsidRDefault="00EA1785">
      <w:r>
        <w:separator/>
      </w:r>
    </w:p>
  </w:endnote>
  <w:endnote w:type="continuationSeparator" w:id="0">
    <w:p w14:paraId="6874EAFF" w14:textId="77777777" w:rsidR="00EA1785" w:rsidRDefault="00EA1785">
      <w:r>
        <w:continuationSeparator/>
      </w:r>
    </w:p>
  </w:endnote>
  <w:endnote w:type="continuationNotice" w:id="1">
    <w:p w14:paraId="7ECFBF00" w14:textId="77777777" w:rsidR="00EA1785" w:rsidRDefault="00EA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ET">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8" w14:textId="77777777" w:rsidR="00220552" w:rsidRDefault="0022055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5822329" w14:textId="77777777" w:rsidR="00220552" w:rsidRDefault="00220552"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C" w14:textId="77777777" w:rsidR="00220552" w:rsidRDefault="00220552"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582232D" w14:textId="77777777" w:rsidR="00220552" w:rsidRDefault="00220552"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E" w14:textId="77777777" w:rsidR="00220552" w:rsidRDefault="00220552">
    <w:pPr>
      <w:pStyle w:val="afe"/>
      <w:jc w:val="center"/>
    </w:pPr>
  </w:p>
  <w:p w14:paraId="5582232F" w14:textId="77777777" w:rsidR="00220552" w:rsidRDefault="00220552"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31" w14:textId="77777777" w:rsidR="00220552" w:rsidRDefault="0022055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8E70F" w14:textId="77777777" w:rsidR="00EA1785" w:rsidRDefault="00EA1785">
      <w:r>
        <w:separator/>
      </w:r>
    </w:p>
  </w:footnote>
  <w:footnote w:type="continuationSeparator" w:id="0">
    <w:p w14:paraId="1431EC7B" w14:textId="77777777" w:rsidR="00EA1785" w:rsidRDefault="00EA1785">
      <w:r>
        <w:continuationSeparator/>
      </w:r>
    </w:p>
  </w:footnote>
  <w:footnote w:type="continuationNotice" w:id="1">
    <w:p w14:paraId="610483BC" w14:textId="77777777" w:rsidR="00EA1785" w:rsidRDefault="00EA1785"/>
  </w:footnote>
  <w:footnote w:id="2">
    <w:p w14:paraId="55822332" w14:textId="77777777" w:rsidR="00220552" w:rsidRDefault="00220552" w:rsidP="00D002E6">
      <w:pPr>
        <w:pStyle w:val="aff"/>
        <w:jc w:val="both"/>
      </w:pPr>
      <w:r>
        <w:rPr>
          <w:rStyle w:val="af8"/>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Pr>
          <w:b/>
        </w:rPr>
        <w:t>кроме предмета, сторон и цены договора</w:t>
      </w:r>
      <w:r>
        <w:t>) составляющая коммерческую или иную тайну, может быть удалена (закрашена).</w:t>
      </w:r>
    </w:p>
  </w:footnote>
  <w:footnote w:id="3">
    <w:p w14:paraId="55822333" w14:textId="77777777" w:rsidR="00220552" w:rsidRDefault="00220552" w:rsidP="00D002E6">
      <w:pPr>
        <w:pStyle w:val="aff"/>
      </w:pPr>
      <w:r>
        <w:rPr>
          <w:rStyle w:val="af8"/>
          <w:rFonts w:eastAsia="MS Mincho"/>
        </w:rPr>
        <w:footnoteRef/>
      </w:r>
      <w:r>
        <w:t xml:space="preserve"> </w:t>
      </w:r>
      <w:r>
        <w:rPr>
          <w:sz w:val="16"/>
          <w:szCs w:val="16"/>
        </w:rPr>
        <w:t>Применяется в случае выполнения по настоящему Договору  работ по</w:t>
      </w:r>
      <w:r>
        <w:t xml:space="preserve"> </w:t>
      </w:r>
      <w:r>
        <w:rPr>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14:paraId="55822334" w14:textId="77777777" w:rsidR="00220552" w:rsidRDefault="00220552" w:rsidP="00D002E6">
      <w:pPr>
        <w:pStyle w:val="aff"/>
        <w:rPr>
          <w:sz w:val="16"/>
          <w:szCs w:val="16"/>
        </w:rPr>
      </w:pPr>
      <w:r>
        <w:rPr>
          <w:rStyle w:val="af8"/>
          <w:rFonts w:eastAsia="MS Mincho"/>
        </w:rPr>
        <w:footnoteRef/>
      </w:r>
      <w:r>
        <w:t xml:space="preserve"> </w:t>
      </w:r>
      <w:r>
        <w:rPr>
          <w:sz w:val="16"/>
          <w:szCs w:val="16"/>
        </w:rPr>
        <w:t>Выделенный курсивом те</w:t>
      </w:r>
      <w:proofErr w:type="gramStart"/>
      <w:r>
        <w:rPr>
          <w:sz w:val="16"/>
          <w:szCs w:val="16"/>
        </w:rPr>
        <w:t>кст вкл</w:t>
      </w:r>
      <w:proofErr w:type="gramEnd"/>
      <w:r>
        <w:rPr>
          <w:sz w:val="16"/>
          <w:szCs w:val="16"/>
        </w:rPr>
        <w:t>ючается в договор в случае, если привлечение Субподрядчиков, предусмотрено в п.5.3. настоящего Договора.</w:t>
      </w:r>
    </w:p>
    <w:p w14:paraId="55822335" w14:textId="77777777" w:rsidR="00220552" w:rsidRPr="00693EFB" w:rsidRDefault="00220552" w:rsidP="00D002E6">
      <w:pPr>
        <w:pStyle w:val="aff"/>
        <w:rPr>
          <w:vertAlign w:val="superscript"/>
        </w:rPr>
      </w:pPr>
    </w:p>
  </w:footnote>
  <w:footnote w:id="5">
    <w:p w14:paraId="55822336" w14:textId="77777777" w:rsidR="00220552" w:rsidRDefault="00220552" w:rsidP="00D002E6">
      <w:pPr>
        <w:pStyle w:val="aff"/>
      </w:pPr>
      <w:r>
        <w:rPr>
          <w:rStyle w:val="af8"/>
          <w:rFonts w:eastAsia="MS Mincho"/>
        </w:rPr>
        <w:footnoteRef/>
      </w:r>
      <w:r>
        <w:t xml:space="preserve"> </w:t>
      </w:r>
      <w:r>
        <w:rPr>
          <w:sz w:val="16"/>
          <w:szCs w:val="16"/>
        </w:rPr>
        <w:t>Указывается необходимое количество месяцев гарантийного периода, но не менее 36 месяцев.</w:t>
      </w:r>
    </w:p>
  </w:footnote>
  <w:footnote w:id="6">
    <w:p w14:paraId="55822337" w14:textId="77777777" w:rsidR="00220552" w:rsidRDefault="00220552" w:rsidP="00D002E6">
      <w:pPr>
        <w:pStyle w:val="aff"/>
      </w:pPr>
    </w:p>
  </w:footnote>
  <w:footnote w:id="7">
    <w:p w14:paraId="55822338" w14:textId="77777777" w:rsidR="00220552" w:rsidRDefault="00220552" w:rsidP="00BA726B">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6" w14:textId="77777777" w:rsidR="00220552" w:rsidRDefault="00220552">
    <w:pPr>
      <w:pStyle w:val="afc"/>
      <w:jc w:val="center"/>
    </w:pPr>
    <w:r>
      <w:fldChar w:fldCharType="begin"/>
    </w:r>
    <w:r>
      <w:instrText xml:space="preserve"> PAGE   \* MERGEFORMAT </w:instrText>
    </w:r>
    <w:r>
      <w:fldChar w:fldCharType="separate"/>
    </w:r>
    <w:r w:rsidR="001523EC">
      <w:rPr>
        <w:noProof/>
      </w:rPr>
      <w:t>34</w:t>
    </w:r>
    <w:r>
      <w:rPr>
        <w:noProof/>
      </w:rPr>
      <w:fldChar w:fldCharType="end"/>
    </w:r>
  </w:p>
  <w:p w14:paraId="55822327" w14:textId="77777777" w:rsidR="00220552" w:rsidRDefault="00220552">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A" w14:textId="77777777" w:rsidR="00220552" w:rsidRDefault="00220552">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2B" w14:textId="77777777" w:rsidR="00220552" w:rsidRDefault="00220552" w:rsidP="00510148">
    <w:pPr>
      <w:pStyle w:val="afc"/>
      <w:jc w:val="center"/>
    </w:pPr>
    <w:r>
      <w:fldChar w:fldCharType="begin"/>
    </w:r>
    <w:r>
      <w:instrText xml:space="preserve"> PAGE   \* MERGEFORMAT </w:instrText>
    </w:r>
    <w:r>
      <w:fldChar w:fldCharType="separate"/>
    </w:r>
    <w:r w:rsidR="001523EC">
      <w:rPr>
        <w:noProof/>
      </w:rPr>
      <w:t>45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22330" w14:textId="77777777" w:rsidR="00220552" w:rsidRDefault="00220552">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7505189"/>
    <w:multiLevelType w:val="hybridMultilevel"/>
    <w:tmpl w:val="8DE06A9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6F5B3588"/>
    <w:multiLevelType w:val="hybridMultilevel"/>
    <w:tmpl w:val="C58298F8"/>
    <w:lvl w:ilvl="0" w:tplc="51209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34"/>
  </w:num>
  <w:num w:numId="9">
    <w:abstractNumId w:val="48"/>
  </w:num>
  <w:num w:numId="10">
    <w:abstractNumId w:val="32"/>
  </w:num>
  <w:num w:numId="11">
    <w:abstractNumId w:val="33"/>
  </w:num>
  <w:num w:numId="12">
    <w:abstractNumId w:val="30"/>
  </w:num>
  <w:num w:numId="13">
    <w:abstractNumId w:val="31"/>
  </w:num>
  <w:num w:numId="14">
    <w:abstractNumId w:val="45"/>
  </w:num>
  <w:num w:numId="15">
    <w:abstractNumId w:val="25"/>
  </w:num>
  <w:num w:numId="16">
    <w:abstractNumId w:val="42"/>
  </w:num>
  <w:num w:numId="17">
    <w:abstractNumId w:val="37"/>
  </w:num>
  <w:num w:numId="18">
    <w:abstractNumId w:val="38"/>
  </w:num>
  <w:num w:numId="19">
    <w:abstractNumId w:val="24"/>
  </w:num>
  <w:num w:numId="20">
    <w:abstractNumId w:val="29"/>
  </w:num>
  <w:num w:numId="21">
    <w:abstractNumId w:val="35"/>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num>
  <w:num w:numId="24">
    <w:abstractNumId w:val="28"/>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41"/>
  </w:num>
  <w:num w:numId="29">
    <w:abstractNumId w:val="47"/>
  </w:num>
  <w:num w:numId="30">
    <w:abstractNumId w:val="39"/>
  </w:num>
  <w:num w:numId="31">
    <w:abstractNumId w:val="46"/>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488"/>
    <w:rsid w:val="000006C8"/>
    <w:rsid w:val="0000113E"/>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569B"/>
    <w:rsid w:val="000169F7"/>
    <w:rsid w:val="00020CDA"/>
    <w:rsid w:val="000224FB"/>
    <w:rsid w:val="000227EF"/>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145"/>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313D"/>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49A4"/>
    <w:rsid w:val="000D5F3B"/>
    <w:rsid w:val="000D6C23"/>
    <w:rsid w:val="000E132B"/>
    <w:rsid w:val="000E2086"/>
    <w:rsid w:val="000E2916"/>
    <w:rsid w:val="000E3881"/>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23EC"/>
    <w:rsid w:val="00153C91"/>
    <w:rsid w:val="00154547"/>
    <w:rsid w:val="00155E25"/>
    <w:rsid w:val="00156B73"/>
    <w:rsid w:val="00157CA9"/>
    <w:rsid w:val="00160EB7"/>
    <w:rsid w:val="00161C17"/>
    <w:rsid w:val="001629D5"/>
    <w:rsid w:val="001640E1"/>
    <w:rsid w:val="0016413E"/>
    <w:rsid w:val="00164D0C"/>
    <w:rsid w:val="0016528F"/>
    <w:rsid w:val="0016629A"/>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88F"/>
    <w:rsid w:val="001D5D9D"/>
    <w:rsid w:val="001D6057"/>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1F5B93"/>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0552"/>
    <w:rsid w:val="002212A0"/>
    <w:rsid w:val="002212EA"/>
    <w:rsid w:val="00221BE8"/>
    <w:rsid w:val="00221C1A"/>
    <w:rsid w:val="00222142"/>
    <w:rsid w:val="002224C4"/>
    <w:rsid w:val="00224379"/>
    <w:rsid w:val="002247A2"/>
    <w:rsid w:val="0022483E"/>
    <w:rsid w:val="00224D63"/>
    <w:rsid w:val="00230CCC"/>
    <w:rsid w:val="00230D0D"/>
    <w:rsid w:val="00231E0F"/>
    <w:rsid w:val="002326E3"/>
    <w:rsid w:val="00233176"/>
    <w:rsid w:val="00234B6D"/>
    <w:rsid w:val="002376E6"/>
    <w:rsid w:val="002378E3"/>
    <w:rsid w:val="002379A3"/>
    <w:rsid w:val="00237EE7"/>
    <w:rsid w:val="00240CAE"/>
    <w:rsid w:val="002410DF"/>
    <w:rsid w:val="00242695"/>
    <w:rsid w:val="00242A1E"/>
    <w:rsid w:val="00243F0F"/>
    <w:rsid w:val="002463F7"/>
    <w:rsid w:val="00247158"/>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134D"/>
    <w:rsid w:val="002A2334"/>
    <w:rsid w:val="002A2796"/>
    <w:rsid w:val="002A2AC7"/>
    <w:rsid w:val="002A4D3C"/>
    <w:rsid w:val="002A58B3"/>
    <w:rsid w:val="002A71D9"/>
    <w:rsid w:val="002B0B22"/>
    <w:rsid w:val="002B0C59"/>
    <w:rsid w:val="002B2187"/>
    <w:rsid w:val="002B26EB"/>
    <w:rsid w:val="002B41FD"/>
    <w:rsid w:val="002B459E"/>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1CB"/>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4128"/>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1CF6"/>
    <w:rsid w:val="00313385"/>
    <w:rsid w:val="00313F83"/>
    <w:rsid w:val="003167AA"/>
    <w:rsid w:val="003173AD"/>
    <w:rsid w:val="00320EDC"/>
    <w:rsid w:val="00320FC3"/>
    <w:rsid w:val="003246B2"/>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4F56"/>
    <w:rsid w:val="00357154"/>
    <w:rsid w:val="003571CE"/>
    <w:rsid w:val="00357415"/>
    <w:rsid w:val="00360EA6"/>
    <w:rsid w:val="00361C96"/>
    <w:rsid w:val="0036291B"/>
    <w:rsid w:val="003630DE"/>
    <w:rsid w:val="00364A64"/>
    <w:rsid w:val="003657D7"/>
    <w:rsid w:val="003663BC"/>
    <w:rsid w:val="00370C44"/>
    <w:rsid w:val="00371504"/>
    <w:rsid w:val="003719A4"/>
    <w:rsid w:val="00375881"/>
    <w:rsid w:val="00375F8F"/>
    <w:rsid w:val="003778ED"/>
    <w:rsid w:val="003800C2"/>
    <w:rsid w:val="003801CE"/>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443B"/>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4B44"/>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06E"/>
    <w:rsid w:val="0047412E"/>
    <w:rsid w:val="004745C7"/>
    <w:rsid w:val="00474A37"/>
    <w:rsid w:val="00475935"/>
    <w:rsid w:val="004762D6"/>
    <w:rsid w:val="0047650E"/>
    <w:rsid w:val="004765EC"/>
    <w:rsid w:val="004774A6"/>
    <w:rsid w:val="004774CF"/>
    <w:rsid w:val="0047759E"/>
    <w:rsid w:val="00477971"/>
    <w:rsid w:val="00477E4A"/>
    <w:rsid w:val="004808B9"/>
    <w:rsid w:val="00483CBE"/>
    <w:rsid w:val="004864C2"/>
    <w:rsid w:val="00487153"/>
    <w:rsid w:val="004874C1"/>
    <w:rsid w:val="00487992"/>
    <w:rsid w:val="0049140C"/>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149"/>
    <w:rsid w:val="004B3482"/>
    <w:rsid w:val="004B366A"/>
    <w:rsid w:val="004B4B1F"/>
    <w:rsid w:val="004B7B57"/>
    <w:rsid w:val="004C0A7F"/>
    <w:rsid w:val="004C1BD4"/>
    <w:rsid w:val="004C2235"/>
    <w:rsid w:val="004C420C"/>
    <w:rsid w:val="004C43D0"/>
    <w:rsid w:val="004C6915"/>
    <w:rsid w:val="004C7528"/>
    <w:rsid w:val="004D0F5A"/>
    <w:rsid w:val="004D291D"/>
    <w:rsid w:val="004D2E53"/>
    <w:rsid w:val="004D359E"/>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2B6"/>
    <w:rsid w:val="004F2ABB"/>
    <w:rsid w:val="004F3816"/>
    <w:rsid w:val="004F4D22"/>
    <w:rsid w:val="004F5E74"/>
    <w:rsid w:val="004F6737"/>
    <w:rsid w:val="0050096E"/>
    <w:rsid w:val="00501981"/>
    <w:rsid w:val="00502D6C"/>
    <w:rsid w:val="00502D7B"/>
    <w:rsid w:val="00504DFC"/>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9F"/>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193"/>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89A"/>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2AE"/>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701"/>
    <w:rsid w:val="00685C56"/>
    <w:rsid w:val="006863B5"/>
    <w:rsid w:val="00686679"/>
    <w:rsid w:val="00687E7D"/>
    <w:rsid w:val="0069019D"/>
    <w:rsid w:val="006901AC"/>
    <w:rsid w:val="00690B2B"/>
    <w:rsid w:val="00691734"/>
    <w:rsid w:val="00693668"/>
    <w:rsid w:val="00693858"/>
    <w:rsid w:val="00694295"/>
    <w:rsid w:val="00695F50"/>
    <w:rsid w:val="006A05EE"/>
    <w:rsid w:val="006A1CB3"/>
    <w:rsid w:val="006A6A23"/>
    <w:rsid w:val="006A6E08"/>
    <w:rsid w:val="006A6E7D"/>
    <w:rsid w:val="006A76EE"/>
    <w:rsid w:val="006B1483"/>
    <w:rsid w:val="006B2801"/>
    <w:rsid w:val="006B3895"/>
    <w:rsid w:val="006B3974"/>
    <w:rsid w:val="006B3BD2"/>
    <w:rsid w:val="006B4DCE"/>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F08E6"/>
    <w:rsid w:val="006F1466"/>
    <w:rsid w:val="006F2437"/>
    <w:rsid w:val="006F2786"/>
    <w:rsid w:val="006F2C73"/>
    <w:rsid w:val="006F3819"/>
    <w:rsid w:val="006F38DF"/>
    <w:rsid w:val="006F3F9D"/>
    <w:rsid w:val="006F4522"/>
    <w:rsid w:val="006F6340"/>
    <w:rsid w:val="006F6D36"/>
    <w:rsid w:val="00700A24"/>
    <w:rsid w:val="00700ABB"/>
    <w:rsid w:val="00701BE5"/>
    <w:rsid w:val="0070359A"/>
    <w:rsid w:val="007043AB"/>
    <w:rsid w:val="007046B2"/>
    <w:rsid w:val="00705E2E"/>
    <w:rsid w:val="00706C8C"/>
    <w:rsid w:val="00713DC9"/>
    <w:rsid w:val="0072064C"/>
    <w:rsid w:val="00722AFD"/>
    <w:rsid w:val="00722D74"/>
    <w:rsid w:val="00722EEE"/>
    <w:rsid w:val="00723E5E"/>
    <w:rsid w:val="007242A9"/>
    <w:rsid w:val="00724B9D"/>
    <w:rsid w:val="00725483"/>
    <w:rsid w:val="00725B27"/>
    <w:rsid w:val="0072632D"/>
    <w:rsid w:val="007268B7"/>
    <w:rsid w:val="007274E7"/>
    <w:rsid w:val="00727B51"/>
    <w:rsid w:val="00727D3C"/>
    <w:rsid w:val="00730FED"/>
    <w:rsid w:val="00731B71"/>
    <w:rsid w:val="00732C98"/>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290"/>
    <w:rsid w:val="007704AD"/>
    <w:rsid w:val="0077096E"/>
    <w:rsid w:val="0077115E"/>
    <w:rsid w:val="007715DA"/>
    <w:rsid w:val="007747B6"/>
    <w:rsid w:val="007768E4"/>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5DAE"/>
    <w:rsid w:val="007A6FD8"/>
    <w:rsid w:val="007B123F"/>
    <w:rsid w:val="007B1578"/>
    <w:rsid w:val="007B2101"/>
    <w:rsid w:val="007B26E8"/>
    <w:rsid w:val="007B2C04"/>
    <w:rsid w:val="007B34F9"/>
    <w:rsid w:val="007B36CE"/>
    <w:rsid w:val="007B3AC4"/>
    <w:rsid w:val="007B4040"/>
    <w:rsid w:val="007B5E17"/>
    <w:rsid w:val="007B6F06"/>
    <w:rsid w:val="007C1052"/>
    <w:rsid w:val="007C4B34"/>
    <w:rsid w:val="007C51E1"/>
    <w:rsid w:val="007C6410"/>
    <w:rsid w:val="007C73F1"/>
    <w:rsid w:val="007C7CAE"/>
    <w:rsid w:val="007C7EAE"/>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2F1A"/>
    <w:rsid w:val="00823B6C"/>
    <w:rsid w:val="00827162"/>
    <w:rsid w:val="008309A6"/>
    <w:rsid w:val="008314C4"/>
    <w:rsid w:val="008331E9"/>
    <w:rsid w:val="00834551"/>
    <w:rsid w:val="00834CF5"/>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7F7"/>
    <w:rsid w:val="0086287A"/>
    <w:rsid w:val="0086373E"/>
    <w:rsid w:val="00863A7D"/>
    <w:rsid w:val="008643A6"/>
    <w:rsid w:val="008660CC"/>
    <w:rsid w:val="00866B11"/>
    <w:rsid w:val="00870311"/>
    <w:rsid w:val="008703E8"/>
    <w:rsid w:val="00871018"/>
    <w:rsid w:val="00871748"/>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691"/>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BC0"/>
    <w:rsid w:val="00903002"/>
    <w:rsid w:val="00903379"/>
    <w:rsid w:val="00903FBC"/>
    <w:rsid w:val="00904E18"/>
    <w:rsid w:val="00905D15"/>
    <w:rsid w:val="009068D2"/>
    <w:rsid w:val="00910012"/>
    <w:rsid w:val="00910B09"/>
    <w:rsid w:val="00911B06"/>
    <w:rsid w:val="00914122"/>
    <w:rsid w:val="00914703"/>
    <w:rsid w:val="00914E3D"/>
    <w:rsid w:val="0091647C"/>
    <w:rsid w:val="00920884"/>
    <w:rsid w:val="0092198F"/>
    <w:rsid w:val="0092245C"/>
    <w:rsid w:val="00922B8D"/>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39E6"/>
    <w:rsid w:val="00955EBA"/>
    <w:rsid w:val="00956252"/>
    <w:rsid w:val="00956DC0"/>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2539"/>
    <w:rsid w:val="009C48CC"/>
    <w:rsid w:val="009C664D"/>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67BC"/>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67973"/>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884"/>
    <w:rsid w:val="00AE5D91"/>
    <w:rsid w:val="00AE660B"/>
    <w:rsid w:val="00AF06D4"/>
    <w:rsid w:val="00AF25A6"/>
    <w:rsid w:val="00AF2E9E"/>
    <w:rsid w:val="00AF4CAE"/>
    <w:rsid w:val="00AF6ABE"/>
    <w:rsid w:val="00B00DDA"/>
    <w:rsid w:val="00B01ABF"/>
    <w:rsid w:val="00B01D71"/>
    <w:rsid w:val="00B02160"/>
    <w:rsid w:val="00B02654"/>
    <w:rsid w:val="00B041AC"/>
    <w:rsid w:val="00B043B5"/>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A4"/>
    <w:rsid w:val="00B374D1"/>
    <w:rsid w:val="00B41AF5"/>
    <w:rsid w:val="00B41FC7"/>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3A3"/>
    <w:rsid w:val="00B61E06"/>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5AFD"/>
    <w:rsid w:val="00BA6B0B"/>
    <w:rsid w:val="00BA726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0FE"/>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535"/>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EC8"/>
    <w:rsid w:val="00C376C1"/>
    <w:rsid w:val="00C427DE"/>
    <w:rsid w:val="00C43B6E"/>
    <w:rsid w:val="00C43CAC"/>
    <w:rsid w:val="00C45338"/>
    <w:rsid w:val="00C46EEA"/>
    <w:rsid w:val="00C505DC"/>
    <w:rsid w:val="00C51709"/>
    <w:rsid w:val="00C51965"/>
    <w:rsid w:val="00C52069"/>
    <w:rsid w:val="00C528FA"/>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4DBE"/>
    <w:rsid w:val="00C851C4"/>
    <w:rsid w:val="00C870A2"/>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55B2"/>
    <w:rsid w:val="00CC6413"/>
    <w:rsid w:val="00CC7B87"/>
    <w:rsid w:val="00CD0D8D"/>
    <w:rsid w:val="00CD0F32"/>
    <w:rsid w:val="00CD21DC"/>
    <w:rsid w:val="00CD3643"/>
    <w:rsid w:val="00CD43B5"/>
    <w:rsid w:val="00CD4876"/>
    <w:rsid w:val="00CD5691"/>
    <w:rsid w:val="00CD5C1D"/>
    <w:rsid w:val="00CE041E"/>
    <w:rsid w:val="00CE149D"/>
    <w:rsid w:val="00CE1C5D"/>
    <w:rsid w:val="00CE3459"/>
    <w:rsid w:val="00CE5076"/>
    <w:rsid w:val="00CE598D"/>
    <w:rsid w:val="00CE7661"/>
    <w:rsid w:val="00CE7EB4"/>
    <w:rsid w:val="00CF1DCB"/>
    <w:rsid w:val="00CF2BA6"/>
    <w:rsid w:val="00CF2E16"/>
    <w:rsid w:val="00CF401E"/>
    <w:rsid w:val="00CF56F6"/>
    <w:rsid w:val="00CF5FBB"/>
    <w:rsid w:val="00D002E6"/>
    <w:rsid w:val="00D00FD9"/>
    <w:rsid w:val="00D010BD"/>
    <w:rsid w:val="00D01C16"/>
    <w:rsid w:val="00D0352E"/>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4CE"/>
    <w:rsid w:val="00DB7622"/>
    <w:rsid w:val="00DB7A63"/>
    <w:rsid w:val="00DC03ED"/>
    <w:rsid w:val="00DC0783"/>
    <w:rsid w:val="00DC16C5"/>
    <w:rsid w:val="00DC2933"/>
    <w:rsid w:val="00DC4097"/>
    <w:rsid w:val="00DC427E"/>
    <w:rsid w:val="00DC58D5"/>
    <w:rsid w:val="00DC5D58"/>
    <w:rsid w:val="00DC6D82"/>
    <w:rsid w:val="00DD09A8"/>
    <w:rsid w:val="00DD1432"/>
    <w:rsid w:val="00DD1DA5"/>
    <w:rsid w:val="00DD2D48"/>
    <w:rsid w:val="00DD2DD9"/>
    <w:rsid w:val="00DD3B11"/>
    <w:rsid w:val="00DD4105"/>
    <w:rsid w:val="00DD498D"/>
    <w:rsid w:val="00DD6286"/>
    <w:rsid w:val="00DD75A6"/>
    <w:rsid w:val="00DD7B26"/>
    <w:rsid w:val="00DE0A47"/>
    <w:rsid w:val="00DE1965"/>
    <w:rsid w:val="00DE2C0A"/>
    <w:rsid w:val="00DE30B7"/>
    <w:rsid w:val="00DE3BCD"/>
    <w:rsid w:val="00DE4692"/>
    <w:rsid w:val="00DE53A7"/>
    <w:rsid w:val="00DF031E"/>
    <w:rsid w:val="00DF0E94"/>
    <w:rsid w:val="00DF185F"/>
    <w:rsid w:val="00DF18D5"/>
    <w:rsid w:val="00DF2046"/>
    <w:rsid w:val="00DF233D"/>
    <w:rsid w:val="00DF270B"/>
    <w:rsid w:val="00DF3178"/>
    <w:rsid w:val="00DF4899"/>
    <w:rsid w:val="00DF6153"/>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001E"/>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19F"/>
    <w:rsid w:val="00E572A9"/>
    <w:rsid w:val="00E614C1"/>
    <w:rsid w:val="00E6204C"/>
    <w:rsid w:val="00E6258A"/>
    <w:rsid w:val="00E634B0"/>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268D"/>
    <w:rsid w:val="00E83DBB"/>
    <w:rsid w:val="00E845C6"/>
    <w:rsid w:val="00E847F3"/>
    <w:rsid w:val="00E859B1"/>
    <w:rsid w:val="00E90BB5"/>
    <w:rsid w:val="00E91758"/>
    <w:rsid w:val="00E91D7D"/>
    <w:rsid w:val="00E92117"/>
    <w:rsid w:val="00E92155"/>
    <w:rsid w:val="00E9391D"/>
    <w:rsid w:val="00E93ED1"/>
    <w:rsid w:val="00E93F09"/>
    <w:rsid w:val="00E95D99"/>
    <w:rsid w:val="00E961FF"/>
    <w:rsid w:val="00E96D5D"/>
    <w:rsid w:val="00EA0326"/>
    <w:rsid w:val="00EA1785"/>
    <w:rsid w:val="00EA25E1"/>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5FDD"/>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363C"/>
    <w:rsid w:val="00F745AB"/>
    <w:rsid w:val="00F75159"/>
    <w:rsid w:val="00F75B80"/>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E7F71"/>
    <w:rsid w:val="00FF0053"/>
    <w:rsid w:val="00FF06F2"/>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582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e"/>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1f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uiPriority w:val="34"/>
    <w:rPr>
      <w:sz w:val="24"/>
      <w:szCs w:val="24"/>
      <w:lang w:eastAsia="ar-SA"/>
    </w:rPr>
  </w:style>
  <w:style w:type="paragraph" w:customStyle="1" w:styleId="xl79">
    <w:name w:val="xl79"/>
    <w:basedOn w:val="a0"/>
    <w:pPr>
      <w:suppressAutoHyphens w:val="0"/>
      <w:spacing w:before="100" w:beforeAutospacing="1" w:after="100" w:afterAutospacing="1"/>
    </w:pPr>
    <w:rPr>
      <w:rFonts w:ascii="Arial" w:hAnsi="Arial" w:cs="Arial"/>
      <w:i/>
      <w:iCs/>
      <w:sz w:val="16"/>
      <w:szCs w:val="16"/>
      <w:lang w:eastAsia="ru-RU"/>
    </w:rPr>
  </w:style>
  <w:style w:type="paragraph" w:customStyle="1" w:styleId="xl80">
    <w:name w:val="xl80"/>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pPr>
      <w:suppressAutoHyphens w:val="0"/>
      <w:spacing w:before="100" w:beforeAutospacing="1" w:after="100" w:afterAutospacing="1"/>
      <w:jc w:val="center"/>
    </w:pPr>
    <w:rPr>
      <w:rFonts w:ascii="Arial" w:hAnsi="Arial" w:cs="Arial"/>
      <w:i/>
      <w:iCs/>
      <w:sz w:val="16"/>
      <w:szCs w:val="16"/>
      <w:lang w:eastAsia="ru-RU"/>
    </w:rPr>
  </w:style>
  <w:style w:type="paragraph" w:customStyle="1" w:styleId="xl82">
    <w:name w:val="xl82"/>
    <w:basedOn w:val="a0"/>
    <w:pPr>
      <w:suppressAutoHyphens w:val="0"/>
      <w:spacing w:before="100" w:beforeAutospacing="1" w:after="100" w:afterAutospacing="1"/>
    </w:pPr>
    <w:rPr>
      <w:rFonts w:ascii="Arial" w:hAnsi="Arial" w:cs="Arial"/>
      <w:b/>
      <w:bCs/>
      <w:sz w:val="16"/>
      <w:szCs w:val="16"/>
      <w:lang w:eastAsia="ru-RU"/>
    </w:rPr>
  </w:style>
  <w:style w:type="paragraph" w:customStyle="1" w:styleId="xl83">
    <w:name w:val="xl83"/>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4">
    <w:name w:val="xl84"/>
    <w:basedOn w:val="a0"/>
    <w:pPr>
      <w:suppressAutoHyphens w:val="0"/>
      <w:spacing w:before="100" w:beforeAutospacing="1" w:after="100" w:afterAutospacing="1"/>
    </w:pPr>
    <w:rPr>
      <w:rFonts w:ascii="Arial" w:hAnsi="Arial" w:cs="Arial"/>
      <w:sz w:val="16"/>
      <w:szCs w:val="16"/>
      <w:lang w:eastAsia="ru-RU"/>
    </w:rPr>
  </w:style>
  <w:style w:type="paragraph" w:customStyle="1" w:styleId="xl85">
    <w:name w:val="xl85"/>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6">
    <w:name w:val="xl86"/>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87">
    <w:name w:val="xl87"/>
    <w:basedOn w:val="a0"/>
    <w:pPr>
      <w:suppressAutoHyphens w:val="0"/>
      <w:spacing w:before="100" w:beforeAutospacing="1" w:after="100" w:afterAutospacing="1"/>
    </w:pPr>
    <w:rPr>
      <w:rFonts w:ascii="Arial" w:hAnsi="Arial" w:cs="Arial"/>
      <w:sz w:val="16"/>
      <w:szCs w:val="16"/>
      <w:lang w:eastAsia="ru-RU"/>
    </w:rPr>
  </w:style>
  <w:style w:type="paragraph" w:customStyle="1" w:styleId="xl88">
    <w:name w:val="xl88"/>
    <w:basedOn w:val="a0"/>
    <w:pPr>
      <w:suppressAutoHyphens w:val="0"/>
      <w:spacing w:before="100" w:beforeAutospacing="1" w:after="100" w:afterAutospacing="1"/>
      <w:textAlignment w:val="center"/>
    </w:pPr>
    <w:rPr>
      <w:rFonts w:ascii="Arial" w:hAnsi="Arial" w:cs="Arial"/>
      <w:sz w:val="16"/>
      <w:szCs w:val="16"/>
      <w:lang w:eastAsia="ru-RU"/>
    </w:rPr>
  </w:style>
  <w:style w:type="paragraph" w:customStyle="1" w:styleId="xl89">
    <w:name w:val="xl89"/>
    <w:basedOn w:val="a0"/>
    <w:pPr>
      <w:suppressAutoHyphens w:val="0"/>
      <w:spacing w:before="100" w:beforeAutospacing="1" w:after="100" w:afterAutospacing="1"/>
    </w:pPr>
    <w:rPr>
      <w:rFonts w:ascii="Arial" w:hAnsi="Arial" w:cs="Arial"/>
      <w:i/>
      <w:iCs/>
      <w:sz w:val="16"/>
      <w:szCs w:val="16"/>
      <w:lang w:eastAsia="ru-RU"/>
    </w:rPr>
  </w:style>
  <w:style w:type="paragraph" w:customStyle="1" w:styleId="xl90">
    <w:name w:val="xl90"/>
    <w:basedOn w:val="a0"/>
    <w:pPr>
      <w:suppressAutoHyphens w:val="0"/>
      <w:spacing w:before="100" w:beforeAutospacing="1" w:after="100" w:afterAutospacing="1"/>
    </w:pPr>
    <w:rPr>
      <w:rFonts w:ascii="Arial" w:hAnsi="Arial" w:cs="Arial"/>
      <w:sz w:val="16"/>
      <w:szCs w:val="16"/>
      <w:lang w:eastAsia="ru-RU"/>
    </w:rPr>
  </w:style>
  <w:style w:type="paragraph" w:customStyle="1" w:styleId="xl91">
    <w:name w:val="xl91"/>
    <w:basedOn w:val="a0"/>
    <w:pPr>
      <w:suppressAutoHyphens w:val="0"/>
      <w:spacing w:before="100" w:beforeAutospacing="1" w:after="100" w:afterAutospacing="1"/>
    </w:pPr>
    <w:rPr>
      <w:rFonts w:ascii="Arial" w:hAnsi="Arial" w:cs="Arial"/>
      <w:b/>
      <w:bCs/>
      <w:sz w:val="16"/>
      <w:szCs w:val="16"/>
      <w:lang w:eastAsia="ru-RU"/>
    </w:rPr>
  </w:style>
  <w:style w:type="paragraph" w:customStyle="1" w:styleId="xl92">
    <w:name w:val="xl92"/>
    <w:basedOn w:val="a0"/>
    <w:pPr>
      <w:pBdr>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93">
    <w:name w:val="xl93"/>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94">
    <w:name w:val="xl94"/>
    <w:basedOn w:val="a0"/>
    <w:pPr>
      <w:suppressAutoHyphens w:val="0"/>
      <w:spacing w:before="100" w:beforeAutospacing="1" w:after="100" w:afterAutospacing="1"/>
      <w:textAlignment w:val="center"/>
    </w:pPr>
    <w:rPr>
      <w:rFonts w:ascii="Arial" w:hAnsi="Arial" w:cs="Arial"/>
      <w:sz w:val="16"/>
      <w:szCs w:val="16"/>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96">
    <w:name w:val="xl96"/>
    <w:basedOn w:val="a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7">
    <w:name w:val="xl97"/>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8">
    <w:name w:val="xl98"/>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9">
    <w:name w:val="xl9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0">
    <w:name w:val="xl100"/>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1">
    <w:name w:val="xl101"/>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3">
    <w:name w:val="xl103"/>
    <w:basedOn w:val="a0"/>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04">
    <w:name w:val="xl104"/>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5">
    <w:name w:val="xl105"/>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6">
    <w:name w:val="xl106"/>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7">
    <w:name w:val="xl107"/>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8">
    <w:name w:val="xl108"/>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9">
    <w:name w:val="xl109"/>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0">
    <w:name w:val="xl110"/>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1">
    <w:name w:val="xl111"/>
    <w:basedOn w:val="a0"/>
    <w:pPr>
      <w:pBdr>
        <w:lef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3">
    <w:name w:val="xl113"/>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4">
    <w:name w:val="xl114"/>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5">
    <w:name w:val="xl115"/>
    <w:basedOn w:val="a0"/>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6">
    <w:name w:val="xl116"/>
    <w:basedOn w:val="a0"/>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7">
    <w:name w:val="xl117"/>
    <w:basedOn w:val="a0"/>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8">
    <w:name w:val="xl118"/>
    <w:basedOn w:val="a0"/>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1">
    <w:name w:val="xl121"/>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2">
    <w:name w:val="xl122"/>
    <w:basedOn w:val="a0"/>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4">
    <w:name w:val="xl124"/>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5">
    <w:name w:val="xl125"/>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7">
    <w:name w:val="xl127"/>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8">
    <w:name w:val="xl128"/>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9">
    <w:name w:val="xl129"/>
    <w:basedOn w:val="a0"/>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0">
    <w:name w:val="xl130"/>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2">
    <w:name w:val="xl132"/>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33">
    <w:name w:val="xl133"/>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4">
    <w:name w:val="xl134"/>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35">
    <w:name w:val="xl135"/>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6">
    <w:name w:val="xl136"/>
    <w:basedOn w:val="a0"/>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7">
    <w:name w:val="xl137"/>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8">
    <w:name w:val="xl138"/>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9">
    <w:name w:val="xl13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40">
    <w:name w:val="xl140"/>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1">
    <w:name w:val="xl141"/>
    <w:basedOn w:val="a0"/>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42">
    <w:name w:val="xl142"/>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3">
    <w:name w:val="xl143"/>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44">
    <w:name w:val="xl144"/>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5">
    <w:name w:val="xl145"/>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6">
    <w:name w:val="xl146"/>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7">
    <w:name w:val="xl147"/>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8">
    <w:name w:val="xl148"/>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9">
    <w:name w:val="xl149"/>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50">
    <w:name w:val="xl150"/>
    <w:basedOn w:val="a0"/>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51">
    <w:name w:val="xl151"/>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52">
    <w:name w:val="xl152"/>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53">
    <w:name w:val="xl153"/>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54">
    <w:name w:val="xl154"/>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55">
    <w:name w:val="xl155"/>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56">
    <w:name w:val="xl156"/>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57">
    <w:name w:val="xl157"/>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58">
    <w:name w:val="xl158"/>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59">
    <w:name w:val="xl159"/>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0">
    <w:name w:val="xl160"/>
    <w:basedOn w:val="a0"/>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1">
    <w:name w:val="xl16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3">
    <w:name w:val="xl163"/>
    <w:basedOn w:val="a0"/>
    <w:pPr>
      <w:suppressAutoHyphens w:val="0"/>
      <w:spacing w:before="100" w:beforeAutospacing="1" w:after="100" w:afterAutospacing="1"/>
      <w:jc w:val="center"/>
    </w:pPr>
    <w:rPr>
      <w:rFonts w:ascii="Arial" w:hAnsi="Arial" w:cs="Arial"/>
      <w:b/>
      <w:bCs/>
      <w:sz w:val="28"/>
      <w:szCs w:val="28"/>
      <w:lang w:eastAsia="ru-RU"/>
    </w:rPr>
  </w:style>
  <w:style w:type="paragraph" w:customStyle="1" w:styleId="xl164">
    <w:name w:val="xl164"/>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65">
    <w:name w:val="xl165"/>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66">
    <w:name w:val="xl166"/>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67">
    <w:name w:val="xl167"/>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68">
    <w:name w:val="xl168"/>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69">
    <w:name w:val="xl169"/>
    <w:basedOn w:val="a0"/>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70">
    <w:name w:val="xl170"/>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1">
    <w:name w:val="xl171"/>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2">
    <w:name w:val="xl172"/>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3">
    <w:name w:val="xl173"/>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174">
    <w:name w:val="xl174"/>
    <w:basedOn w:val="a0"/>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75">
    <w:name w:val="xl17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76">
    <w:name w:val="xl176"/>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77">
    <w:name w:val="xl177"/>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8">
    <w:name w:val="xl178"/>
    <w:basedOn w:val="a0"/>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179">
    <w:name w:val="xl179"/>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80">
    <w:name w:val="xl1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181">
    <w:name w:val="xl181"/>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2">
    <w:name w:val="xl182"/>
    <w:basedOn w:val="a0"/>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83">
    <w:name w:val="xl183"/>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4">
    <w:name w:val="xl184"/>
    <w:basedOn w:val="a0"/>
    <w:pPr>
      <w:pBdr>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85">
    <w:name w:val="xl185"/>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86">
    <w:name w:val="xl186"/>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7">
    <w:name w:val="xl187"/>
    <w:basedOn w:val="a0"/>
    <w:pPr>
      <w:suppressAutoHyphens w:val="0"/>
      <w:spacing w:before="100" w:beforeAutospacing="1" w:after="100" w:afterAutospacing="1"/>
      <w:textAlignment w:val="top"/>
    </w:pPr>
    <w:rPr>
      <w:rFonts w:ascii="Arial" w:hAnsi="Arial" w:cs="Arial"/>
      <w:sz w:val="16"/>
      <w:szCs w:val="16"/>
      <w:lang w:eastAsia="ru-RU"/>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27"/>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6">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7">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i/>
      <w:sz w:val="26"/>
      <w:szCs w:val="26"/>
      <w:lang w:eastAsia="ru-RU"/>
    </w:rPr>
  </w:style>
  <w:style w:type="paragraph" w:styleId="6">
    <w:name w:val="heading 6"/>
    <w:basedOn w:val="a0"/>
    <w:next w:val="a0"/>
    <w:link w:val="60"/>
    <w:qFormat/>
    <w:pPr>
      <w:suppressAutoHyphens w:val="0"/>
      <w:spacing w:before="240" w:after="60"/>
      <w:outlineLvl w:val="5"/>
    </w:pPr>
    <w:rPr>
      <w:b/>
      <w:bCs/>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6">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0"/>
    <w:link w:val="1c"/>
    <w:uiPriority w:val="99"/>
    <w:rsid w:val="00F76448"/>
  </w:style>
  <w:style w:type="paragraph" w:styleId="afd">
    <w:name w:val="Body Text Indent"/>
    <w:basedOn w:val="a0"/>
    <w:link w:val="1d"/>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Footnote Text Char Знак,Знак2,Знак4 Знак,Знак4 Знак Знак,Footnote Text Char Знак Знак Знак Знак,Footnote Text Char Знак Знак"/>
    <w:basedOn w:val="a0"/>
    <w:link w:val="1f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2"/>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5"/>
    <w:uiPriority w:val="99"/>
    <w:rsid w:val="00F76448"/>
    <w:rPr>
      <w:b/>
      <w:bCs/>
    </w:rPr>
  </w:style>
  <w:style w:type="paragraph" w:styleId="aff6">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0"/>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8">
    <w:name w:val="Название объекта1"/>
    <w:basedOn w:val="a0"/>
    <w:next w:val="a0"/>
    <w:rsid w:val="00F76448"/>
    <w:pPr>
      <w:ind w:left="-1797"/>
      <w:jc w:val="right"/>
    </w:pPr>
    <w:rPr>
      <w:szCs w:val="20"/>
    </w:rPr>
  </w:style>
  <w:style w:type="paragraph" w:customStyle="1" w:styleId="1f9">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0"/>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e"/>
    <w:unhideWhenUsed/>
    <w:rsid w:val="009C211A"/>
    <w:rPr>
      <w:sz w:val="20"/>
      <w:szCs w:val="20"/>
    </w:rPr>
  </w:style>
  <w:style w:type="character" w:customStyle="1" w:styleId="1fe">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c"/>
    <w:uiPriority w:val="99"/>
    <w:rsid w:val="00D83DFB"/>
    <w:rPr>
      <w:sz w:val="24"/>
      <w:szCs w:val="24"/>
      <w:lang w:eastAsia="ar-SA"/>
    </w:rPr>
  </w:style>
  <w:style w:type="character" w:customStyle="1" w:styleId="1e">
    <w:name w:val="Нижний колонтитул Знак1"/>
    <w:basedOn w:val="a1"/>
    <w:link w:val="afe"/>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d"/>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
    <w:uiPriority w:val="99"/>
    <w:rsid w:val="00A336B1"/>
    <w:rPr>
      <w:lang w:eastAsia="ar-SA"/>
    </w:rPr>
  </w:style>
  <w:style w:type="character" w:customStyle="1" w:styleId="1f2">
    <w:name w:val="Название Знак1"/>
    <w:basedOn w:val="a1"/>
    <w:link w:val="aff1"/>
    <w:rsid w:val="00A336B1"/>
    <w:rPr>
      <w:rFonts w:ascii="Arial" w:hAnsi="Arial" w:cs="Arial"/>
      <w:b/>
      <w:bCs/>
      <w:kern w:val="1"/>
      <w:sz w:val="32"/>
      <w:szCs w:val="32"/>
      <w:lang w:eastAsia="ar-SA"/>
    </w:rPr>
  </w:style>
  <w:style w:type="character" w:customStyle="1" w:styleId="1f3">
    <w:name w:val="Подзаголовок Знак1"/>
    <w:basedOn w:val="a1"/>
    <w:link w:val="aff2"/>
    <w:rsid w:val="00843621"/>
    <w:rPr>
      <w:b/>
      <w:bCs/>
      <w:sz w:val="24"/>
      <w:szCs w:val="24"/>
      <w:lang w:eastAsia="ar-SA"/>
    </w:rPr>
  </w:style>
  <w:style w:type="character" w:customStyle="1" w:styleId="1f5">
    <w:name w:val="Тема примечания Знак1"/>
    <w:basedOn w:val="1fe"/>
    <w:link w:val="aff5"/>
    <w:rsid w:val="00A336B1"/>
    <w:rPr>
      <w:b/>
      <w:bCs/>
      <w:lang w:eastAsia="ar-SA"/>
    </w:rPr>
  </w:style>
  <w:style w:type="character" w:customStyle="1" w:styleId="1f6">
    <w:name w:val="Текст выноски Знак1"/>
    <w:basedOn w:val="a1"/>
    <w:link w:val="aff6"/>
    <w:rsid w:val="00A336B1"/>
    <w:rPr>
      <w:rFonts w:ascii="Tahoma" w:hAnsi="Tahoma"/>
      <w:sz w:val="16"/>
      <w:szCs w:val="16"/>
      <w:lang w:eastAsia="ar-SA"/>
    </w:rPr>
  </w:style>
  <w:style w:type="character" w:customStyle="1" w:styleId="1fd">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1ff">
    <w:name w:val="Неразрешенное упоминание1"/>
    <w:basedOn w:val="a1"/>
    <w:uiPriority w:val="99"/>
    <w:semiHidden/>
    <w:unhideWhenUsed/>
    <w:rsid w:val="000A361A"/>
    <w:rPr>
      <w:color w:val="605E5C"/>
      <w:shd w:val="clear" w:color="auto" w:fill="E1DFDD"/>
    </w:rPr>
  </w:style>
  <w:style w:type="character" w:customStyle="1" w:styleId="1ff0">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uiPriority w:val="34"/>
    <w:rPr>
      <w:sz w:val="24"/>
      <w:szCs w:val="24"/>
      <w:lang w:eastAsia="ar-SA"/>
    </w:rPr>
  </w:style>
  <w:style w:type="paragraph" w:customStyle="1" w:styleId="xl79">
    <w:name w:val="xl79"/>
    <w:basedOn w:val="a0"/>
    <w:pPr>
      <w:suppressAutoHyphens w:val="0"/>
      <w:spacing w:before="100" w:beforeAutospacing="1" w:after="100" w:afterAutospacing="1"/>
    </w:pPr>
    <w:rPr>
      <w:rFonts w:ascii="Arial" w:hAnsi="Arial" w:cs="Arial"/>
      <w:i/>
      <w:iCs/>
      <w:sz w:val="16"/>
      <w:szCs w:val="16"/>
      <w:lang w:eastAsia="ru-RU"/>
    </w:rPr>
  </w:style>
  <w:style w:type="paragraph" w:customStyle="1" w:styleId="xl80">
    <w:name w:val="xl80"/>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81">
    <w:name w:val="xl81"/>
    <w:basedOn w:val="a0"/>
    <w:pPr>
      <w:suppressAutoHyphens w:val="0"/>
      <w:spacing w:before="100" w:beforeAutospacing="1" w:after="100" w:afterAutospacing="1"/>
      <w:jc w:val="center"/>
    </w:pPr>
    <w:rPr>
      <w:rFonts w:ascii="Arial" w:hAnsi="Arial" w:cs="Arial"/>
      <w:i/>
      <w:iCs/>
      <w:sz w:val="16"/>
      <w:szCs w:val="16"/>
      <w:lang w:eastAsia="ru-RU"/>
    </w:rPr>
  </w:style>
  <w:style w:type="paragraph" w:customStyle="1" w:styleId="xl82">
    <w:name w:val="xl82"/>
    <w:basedOn w:val="a0"/>
    <w:pPr>
      <w:suppressAutoHyphens w:val="0"/>
      <w:spacing w:before="100" w:beforeAutospacing="1" w:after="100" w:afterAutospacing="1"/>
    </w:pPr>
    <w:rPr>
      <w:rFonts w:ascii="Arial" w:hAnsi="Arial" w:cs="Arial"/>
      <w:b/>
      <w:bCs/>
      <w:sz w:val="16"/>
      <w:szCs w:val="16"/>
      <w:lang w:eastAsia="ru-RU"/>
    </w:rPr>
  </w:style>
  <w:style w:type="paragraph" w:customStyle="1" w:styleId="xl83">
    <w:name w:val="xl83"/>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4">
    <w:name w:val="xl84"/>
    <w:basedOn w:val="a0"/>
    <w:pPr>
      <w:suppressAutoHyphens w:val="0"/>
      <w:spacing w:before="100" w:beforeAutospacing="1" w:after="100" w:afterAutospacing="1"/>
    </w:pPr>
    <w:rPr>
      <w:rFonts w:ascii="Arial" w:hAnsi="Arial" w:cs="Arial"/>
      <w:sz w:val="16"/>
      <w:szCs w:val="16"/>
      <w:lang w:eastAsia="ru-RU"/>
    </w:rPr>
  </w:style>
  <w:style w:type="paragraph" w:customStyle="1" w:styleId="xl85">
    <w:name w:val="xl85"/>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86">
    <w:name w:val="xl86"/>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87">
    <w:name w:val="xl87"/>
    <w:basedOn w:val="a0"/>
    <w:pPr>
      <w:suppressAutoHyphens w:val="0"/>
      <w:spacing w:before="100" w:beforeAutospacing="1" w:after="100" w:afterAutospacing="1"/>
    </w:pPr>
    <w:rPr>
      <w:rFonts w:ascii="Arial" w:hAnsi="Arial" w:cs="Arial"/>
      <w:sz w:val="16"/>
      <w:szCs w:val="16"/>
      <w:lang w:eastAsia="ru-RU"/>
    </w:rPr>
  </w:style>
  <w:style w:type="paragraph" w:customStyle="1" w:styleId="xl88">
    <w:name w:val="xl88"/>
    <w:basedOn w:val="a0"/>
    <w:pPr>
      <w:suppressAutoHyphens w:val="0"/>
      <w:spacing w:before="100" w:beforeAutospacing="1" w:after="100" w:afterAutospacing="1"/>
      <w:textAlignment w:val="center"/>
    </w:pPr>
    <w:rPr>
      <w:rFonts w:ascii="Arial" w:hAnsi="Arial" w:cs="Arial"/>
      <w:sz w:val="16"/>
      <w:szCs w:val="16"/>
      <w:lang w:eastAsia="ru-RU"/>
    </w:rPr>
  </w:style>
  <w:style w:type="paragraph" w:customStyle="1" w:styleId="xl89">
    <w:name w:val="xl89"/>
    <w:basedOn w:val="a0"/>
    <w:pPr>
      <w:suppressAutoHyphens w:val="0"/>
      <w:spacing w:before="100" w:beforeAutospacing="1" w:after="100" w:afterAutospacing="1"/>
    </w:pPr>
    <w:rPr>
      <w:rFonts w:ascii="Arial" w:hAnsi="Arial" w:cs="Arial"/>
      <w:i/>
      <w:iCs/>
      <w:sz w:val="16"/>
      <w:szCs w:val="16"/>
      <w:lang w:eastAsia="ru-RU"/>
    </w:rPr>
  </w:style>
  <w:style w:type="paragraph" w:customStyle="1" w:styleId="xl90">
    <w:name w:val="xl90"/>
    <w:basedOn w:val="a0"/>
    <w:pPr>
      <w:suppressAutoHyphens w:val="0"/>
      <w:spacing w:before="100" w:beforeAutospacing="1" w:after="100" w:afterAutospacing="1"/>
    </w:pPr>
    <w:rPr>
      <w:rFonts w:ascii="Arial" w:hAnsi="Arial" w:cs="Arial"/>
      <w:sz w:val="16"/>
      <w:szCs w:val="16"/>
      <w:lang w:eastAsia="ru-RU"/>
    </w:rPr>
  </w:style>
  <w:style w:type="paragraph" w:customStyle="1" w:styleId="xl91">
    <w:name w:val="xl91"/>
    <w:basedOn w:val="a0"/>
    <w:pPr>
      <w:suppressAutoHyphens w:val="0"/>
      <w:spacing w:before="100" w:beforeAutospacing="1" w:after="100" w:afterAutospacing="1"/>
    </w:pPr>
    <w:rPr>
      <w:rFonts w:ascii="Arial" w:hAnsi="Arial" w:cs="Arial"/>
      <w:b/>
      <w:bCs/>
      <w:sz w:val="16"/>
      <w:szCs w:val="16"/>
      <w:lang w:eastAsia="ru-RU"/>
    </w:rPr>
  </w:style>
  <w:style w:type="paragraph" w:customStyle="1" w:styleId="xl92">
    <w:name w:val="xl92"/>
    <w:basedOn w:val="a0"/>
    <w:pPr>
      <w:pBdr>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93">
    <w:name w:val="xl93"/>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94">
    <w:name w:val="xl94"/>
    <w:basedOn w:val="a0"/>
    <w:pPr>
      <w:suppressAutoHyphens w:val="0"/>
      <w:spacing w:before="100" w:beforeAutospacing="1" w:after="100" w:afterAutospacing="1"/>
      <w:textAlignment w:val="center"/>
    </w:pPr>
    <w:rPr>
      <w:rFonts w:ascii="Arial" w:hAnsi="Arial" w:cs="Arial"/>
      <w:sz w:val="16"/>
      <w:szCs w:val="16"/>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96">
    <w:name w:val="xl96"/>
    <w:basedOn w:val="a0"/>
    <w:pPr>
      <w:pBdr>
        <w:top w:val="single" w:sz="4" w:space="0" w:color="auto"/>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7">
    <w:name w:val="xl97"/>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8">
    <w:name w:val="xl98"/>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99">
    <w:name w:val="xl9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0">
    <w:name w:val="xl100"/>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01">
    <w:name w:val="xl101"/>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2">
    <w:name w:val="xl102"/>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03">
    <w:name w:val="xl103"/>
    <w:basedOn w:val="a0"/>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04">
    <w:name w:val="xl104"/>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5">
    <w:name w:val="xl105"/>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6">
    <w:name w:val="xl106"/>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7">
    <w:name w:val="xl107"/>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08">
    <w:name w:val="xl108"/>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09">
    <w:name w:val="xl109"/>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0">
    <w:name w:val="xl110"/>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1">
    <w:name w:val="xl111"/>
    <w:basedOn w:val="a0"/>
    <w:pPr>
      <w:pBdr>
        <w:lef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2">
    <w:name w:val="xl112"/>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3">
    <w:name w:val="xl113"/>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4">
    <w:name w:val="xl114"/>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5">
    <w:name w:val="xl115"/>
    <w:basedOn w:val="a0"/>
    <w:pPr>
      <w:pBdr>
        <w:lef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6">
    <w:name w:val="xl116"/>
    <w:basedOn w:val="a0"/>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7">
    <w:name w:val="xl117"/>
    <w:basedOn w:val="a0"/>
    <w:pPr>
      <w:pBdr>
        <w:top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18">
    <w:name w:val="xl118"/>
    <w:basedOn w:val="a0"/>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19">
    <w:name w:val="xl119"/>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0">
    <w:name w:val="xl120"/>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1">
    <w:name w:val="xl121"/>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2">
    <w:name w:val="xl122"/>
    <w:basedOn w:val="a0"/>
    <w:pPr>
      <w:pBdr>
        <w:left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3">
    <w:name w:val="xl123"/>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4">
    <w:name w:val="xl124"/>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25">
    <w:name w:val="xl125"/>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26">
    <w:name w:val="xl126"/>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7">
    <w:name w:val="xl127"/>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28">
    <w:name w:val="xl128"/>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29">
    <w:name w:val="xl129"/>
    <w:basedOn w:val="a0"/>
    <w:pPr>
      <w:pBdr>
        <w:top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30">
    <w:name w:val="xl130"/>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1">
    <w:name w:val="xl131"/>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2">
    <w:name w:val="xl132"/>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33">
    <w:name w:val="xl133"/>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34">
    <w:name w:val="xl134"/>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35">
    <w:name w:val="xl135"/>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6">
    <w:name w:val="xl136"/>
    <w:basedOn w:val="a0"/>
    <w:pPr>
      <w:pBdr>
        <w:top w:val="single" w:sz="4" w:space="0" w:color="auto"/>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37">
    <w:name w:val="xl137"/>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8">
    <w:name w:val="xl138"/>
    <w:basedOn w:val="a0"/>
    <w:pPr>
      <w:pBdr>
        <w:top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39">
    <w:name w:val="xl139"/>
    <w:basedOn w:val="a0"/>
    <w:pPr>
      <w:pBdr>
        <w:top w:val="single" w:sz="4" w:space="0" w:color="auto"/>
      </w:pBd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40">
    <w:name w:val="xl140"/>
    <w:basedOn w:val="a0"/>
    <w:pPr>
      <w:pBdr>
        <w:top w:val="single" w:sz="4" w:space="0" w:color="auto"/>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1">
    <w:name w:val="xl141"/>
    <w:basedOn w:val="a0"/>
    <w:pPr>
      <w:pBdr>
        <w:left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42">
    <w:name w:val="xl142"/>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3">
    <w:name w:val="xl143"/>
    <w:basedOn w:val="a0"/>
    <w:pP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xl144">
    <w:name w:val="xl144"/>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5">
    <w:name w:val="xl145"/>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6">
    <w:name w:val="xl146"/>
    <w:basedOn w:val="a0"/>
    <w:pPr>
      <w:pBdr>
        <w:right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47">
    <w:name w:val="xl147"/>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8">
    <w:name w:val="xl148"/>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49">
    <w:name w:val="xl149"/>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50">
    <w:name w:val="xl150"/>
    <w:basedOn w:val="a0"/>
    <w:pPr>
      <w:pBdr>
        <w:right w:val="single" w:sz="4" w:space="0" w:color="auto"/>
      </w:pBd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51">
    <w:name w:val="xl151"/>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52">
    <w:name w:val="xl152"/>
    <w:basedOn w:val="a0"/>
    <w:pPr>
      <w:suppressAutoHyphens w:val="0"/>
      <w:spacing w:before="100" w:beforeAutospacing="1" w:after="100" w:afterAutospacing="1"/>
      <w:jc w:val="right"/>
      <w:textAlignment w:val="top"/>
    </w:pPr>
    <w:rPr>
      <w:rFonts w:ascii="Arial" w:hAnsi="Arial" w:cs="Arial"/>
      <w:b/>
      <w:bCs/>
      <w:sz w:val="16"/>
      <w:szCs w:val="16"/>
      <w:lang w:eastAsia="ru-RU"/>
    </w:rPr>
  </w:style>
  <w:style w:type="paragraph" w:customStyle="1" w:styleId="xl153">
    <w:name w:val="xl153"/>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54">
    <w:name w:val="xl154"/>
    <w:basedOn w:val="a0"/>
    <w:pPr>
      <w:pBdr>
        <w:top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55">
    <w:name w:val="xl155"/>
    <w:basedOn w:val="a0"/>
    <w:pP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56">
    <w:name w:val="xl156"/>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57">
    <w:name w:val="xl157"/>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58">
    <w:name w:val="xl158"/>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59">
    <w:name w:val="xl159"/>
    <w:basedOn w:val="a0"/>
    <w:pP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0">
    <w:name w:val="xl160"/>
    <w:basedOn w:val="a0"/>
    <w:pPr>
      <w:pBdr>
        <w:top w:val="single" w:sz="4" w:space="0" w:color="auto"/>
      </w:pBdr>
      <w:suppressAutoHyphens w:val="0"/>
      <w:spacing w:before="100" w:beforeAutospacing="1" w:after="100" w:afterAutospacing="1"/>
      <w:textAlignment w:val="top"/>
    </w:pPr>
    <w:rPr>
      <w:rFonts w:ascii="Arial" w:hAnsi="Arial" w:cs="Arial"/>
      <w:b/>
      <w:bCs/>
      <w:sz w:val="16"/>
      <w:szCs w:val="16"/>
      <w:lang w:eastAsia="ru-RU"/>
    </w:rPr>
  </w:style>
  <w:style w:type="paragraph" w:customStyle="1" w:styleId="xl161">
    <w:name w:val="xl161"/>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2">
    <w:name w:val="xl162"/>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63">
    <w:name w:val="xl163"/>
    <w:basedOn w:val="a0"/>
    <w:pPr>
      <w:suppressAutoHyphens w:val="0"/>
      <w:spacing w:before="100" w:beforeAutospacing="1" w:after="100" w:afterAutospacing="1"/>
      <w:jc w:val="center"/>
    </w:pPr>
    <w:rPr>
      <w:rFonts w:ascii="Arial" w:hAnsi="Arial" w:cs="Arial"/>
      <w:b/>
      <w:bCs/>
      <w:sz w:val="28"/>
      <w:szCs w:val="28"/>
      <w:lang w:eastAsia="ru-RU"/>
    </w:rPr>
  </w:style>
  <w:style w:type="paragraph" w:customStyle="1" w:styleId="xl164">
    <w:name w:val="xl164"/>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65">
    <w:name w:val="xl165"/>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66">
    <w:name w:val="xl166"/>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67">
    <w:name w:val="xl167"/>
    <w:basedOn w:val="a0"/>
    <w:pPr>
      <w:pBdr>
        <w:bottom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68">
    <w:name w:val="xl168"/>
    <w:basedOn w:val="a0"/>
    <w:pPr>
      <w:pBdr>
        <w:bottom w:val="single" w:sz="4" w:space="0" w:color="auto"/>
      </w:pBdr>
      <w:suppressAutoHyphens w:val="0"/>
      <w:spacing w:before="100" w:beforeAutospacing="1" w:after="100" w:afterAutospacing="1"/>
      <w:jc w:val="right"/>
      <w:textAlignment w:val="top"/>
    </w:pPr>
    <w:rPr>
      <w:rFonts w:ascii="Arial" w:hAnsi="Arial" w:cs="Arial"/>
      <w:sz w:val="16"/>
      <w:szCs w:val="16"/>
      <w:lang w:eastAsia="ru-RU"/>
    </w:rPr>
  </w:style>
  <w:style w:type="paragraph" w:customStyle="1" w:styleId="xl169">
    <w:name w:val="xl169"/>
    <w:basedOn w:val="a0"/>
    <w:pPr>
      <w:pBdr>
        <w:top w:val="single" w:sz="4" w:space="0" w:color="auto"/>
      </w:pBdr>
      <w:suppressAutoHyphens w:val="0"/>
      <w:spacing w:before="100" w:beforeAutospacing="1" w:after="100" w:afterAutospacing="1"/>
      <w:textAlignment w:val="top"/>
    </w:pPr>
    <w:rPr>
      <w:rFonts w:ascii="Arial" w:hAnsi="Arial" w:cs="Arial"/>
      <w:sz w:val="16"/>
      <w:szCs w:val="16"/>
      <w:lang w:eastAsia="ru-RU"/>
    </w:rPr>
  </w:style>
  <w:style w:type="paragraph" w:customStyle="1" w:styleId="xl170">
    <w:name w:val="xl170"/>
    <w:basedOn w:val="a0"/>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1">
    <w:name w:val="xl171"/>
    <w:basedOn w:val="a0"/>
    <w:pPr>
      <w:pBdr>
        <w:top w:val="single" w:sz="4" w:space="0" w:color="auto"/>
        <w:bottom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2">
    <w:name w:val="xl172"/>
    <w:basedOn w:val="a0"/>
    <w:pPr>
      <w:pBdr>
        <w:top w:val="single" w:sz="4" w:space="0" w:color="auto"/>
        <w:bottom w:val="single" w:sz="4" w:space="0" w:color="auto"/>
        <w:right w:val="single" w:sz="4" w:space="0" w:color="auto"/>
      </w:pBdr>
      <w:suppressAutoHyphens w:val="0"/>
      <w:spacing w:before="100" w:beforeAutospacing="1" w:after="100" w:afterAutospacing="1"/>
      <w:textAlignment w:val="center"/>
    </w:pPr>
    <w:rPr>
      <w:rFonts w:ascii="Arial" w:hAnsi="Arial" w:cs="Arial"/>
      <w:b/>
      <w:bCs/>
      <w:sz w:val="18"/>
      <w:szCs w:val="18"/>
      <w:lang w:eastAsia="ru-RU"/>
    </w:rPr>
  </w:style>
  <w:style w:type="paragraph" w:customStyle="1" w:styleId="xl173">
    <w:name w:val="xl173"/>
    <w:basedOn w:val="a0"/>
    <w:pPr>
      <w:pBdr>
        <w:top w:val="single" w:sz="4" w:space="0" w:color="auto"/>
        <w:bottom w:val="single" w:sz="4" w:space="0" w:color="auto"/>
      </w:pBdr>
      <w:suppressAutoHyphens w:val="0"/>
      <w:spacing w:before="100" w:beforeAutospacing="1" w:after="100" w:afterAutospacing="1"/>
      <w:jc w:val="right"/>
    </w:pPr>
    <w:rPr>
      <w:rFonts w:ascii="Arial" w:hAnsi="Arial" w:cs="Arial"/>
      <w:sz w:val="16"/>
      <w:szCs w:val="16"/>
      <w:lang w:eastAsia="ru-RU"/>
    </w:rPr>
  </w:style>
  <w:style w:type="paragraph" w:customStyle="1" w:styleId="xl174">
    <w:name w:val="xl174"/>
    <w:basedOn w:val="a0"/>
    <w:pPr>
      <w:pBdr>
        <w:top w:val="single" w:sz="4" w:space="0" w:color="auto"/>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75">
    <w:name w:val="xl175"/>
    <w:basedOn w:val="a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76">
    <w:name w:val="xl176"/>
    <w:basedOn w:val="a0"/>
    <w:pPr>
      <w:pBdr>
        <w:top w:val="single" w:sz="4" w:space="0" w:color="auto"/>
      </w:pBdr>
      <w:suppressAutoHyphens w:val="0"/>
      <w:spacing w:before="100" w:beforeAutospacing="1" w:after="100" w:afterAutospacing="1"/>
      <w:jc w:val="center"/>
      <w:textAlignment w:val="top"/>
    </w:pPr>
    <w:rPr>
      <w:rFonts w:ascii="Arial" w:hAnsi="Arial" w:cs="Arial"/>
      <w:i/>
      <w:iCs/>
      <w:sz w:val="16"/>
      <w:szCs w:val="16"/>
      <w:lang w:eastAsia="ru-RU"/>
    </w:rPr>
  </w:style>
  <w:style w:type="paragraph" w:customStyle="1" w:styleId="xl177">
    <w:name w:val="xl177"/>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78">
    <w:name w:val="xl178"/>
    <w:basedOn w:val="a0"/>
    <w:pPr>
      <w:pBdr>
        <w:top w:val="single" w:sz="4" w:space="0" w:color="auto"/>
      </w:pBdr>
      <w:suppressAutoHyphens w:val="0"/>
      <w:spacing w:before="100" w:beforeAutospacing="1" w:after="100" w:afterAutospacing="1"/>
      <w:jc w:val="center"/>
    </w:pPr>
    <w:rPr>
      <w:rFonts w:ascii="Arial" w:hAnsi="Arial" w:cs="Arial"/>
      <w:i/>
      <w:iCs/>
      <w:sz w:val="16"/>
      <w:szCs w:val="16"/>
      <w:lang w:eastAsia="ru-RU"/>
    </w:rPr>
  </w:style>
  <w:style w:type="paragraph" w:customStyle="1" w:styleId="xl179">
    <w:name w:val="xl179"/>
    <w:basedOn w:val="a0"/>
    <w:pPr>
      <w:pBdr>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80">
    <w:name w:val="xl180"/>
    <w:basedOn w:val="a0"/>
    <w:pPr>
      <w:suppressAutoHyphens w:val="0"/>
      <w:spacing w:before="100" w:beforeAutospacing="1" w:after="100" w:afterAutospacing="1"/>
      <w:jc w:val="center"/>
    </w:pPr>
    <w:rPr>
      <w:rFonts w:ascii="Arial" w:hAnsi="Arial" w:cs="Arial"/>
      <w:sz w:val="16"/>
      <w:szCs w:val="16"/>
      <w:lang w:eastAsia="ru-RU"/>
    </w:rPr>
  </w:style>
  <w:style w:type="paragraph" w:customStyle="1" w:styleId="xl181">
    <w:name w:val="xl181"/>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2">
    <w:name w:val="xl182"/>
    <w:basedOn w:val="a0"/>
    <w:pPr>
      <w:pBdr>
        <w:top w:val="single" w:sz="4" w:space="0" w:color="auto"/>
        <w:bottom w:val="single" w:sz="4" w:space="0" w:color="auto"/>
      </w:pBdr>
      <w:suppressAutoHyphens w:val="0"/>
      <w:spacing w:before="100" w:beforeAutospacing="1" w:after="100" w:afterAutospacing="1"/>
    </w:pPr>
    <w:rPr>
      <w:rFonts w:ascii="Arial" w:hAnsi="Arial" w:cs="Arial"/>
      <w:sz w:val="16"/>
      <w:szCs w:val="16"/>
      <w:lang w:eastAsia="ru-RU"/>
    </w:rPr>
  </w:style>
  <w:style w:type="paragraph" w:customStyle="1" w:styleId="xl183">
    <w:name w:val="xl183"/>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4">
    <w:name w:val="xl184"/>
    <w:basedOn w:val="a0"/>
    <w:pPr>
      <w:pBdr>
        <w:bottom w:val="single" w:sz="4" w:space="0" w:color="auto"/>
      </w:pBdr>
      <w:suppressAutoHyphens w:val="0"/>
      <w:spacing w:before="100" w:beforeAutospacing="1" w:after="100" w:afterAutospacing="1"/>
      <w:jc w:val="center"/>
    </w:pPr>
    <w:rPr>
      <w:rFonts w:ascii="Arial" w:hAnsi="Arial" w:cs="Arial"/>
      <w:sz w:val="16"/>
      <w:szCs w:val="16"/>
      <w:lang w:eastAsia="ru-RU"/>
    </w:rPr>
  </w:style>
  <w:style w:type="paragraph" w:customStyle="1" w:styleId="xl185">
    <w:name w:val="xl185"/>
    <w:basedOn w:val="a0"/>
    <w:pPr>
      <w:suppressAutoHyphens w:val="0"/>
      <w:spacing w:before="100" w:beforeAutospacing="1" w:after="100" w:afterAutospacing="1"/>
      <w:jc w:val="center"/>
      <w:textAlignment w:val="top"/>
    </w:pPr>
    <w:rPr>
      <w:rFonts w:ascii="Arial" w:hAnsi="Arial" w:cs="Arial"/>
      <w:b/>
      <w:bCs/>
      <w:sz w:val="16"/>
      <w:szCs w:val="16"/>
      <w:lang w:eastAsia="ru-RU"/>
    </w:rPr>
  </w:style>
  <w:style w:type="paragraph" w:customStyle="1" w:styleId="xl186">
    <w:name w:val="xl186"/>
    <w:basedOn w:val="a0"/>
    <w:pPr>
      <w:suppressAutoHyphens w:val="0"/>
      <w:spacing w:before="100" w:beforeAutospacing="1" w:after="100" w:afterAutospacing="1"/>
      <w:textAlignment w:val="top"/>
    </w:pPr>
    <w:rPr>
      <w:rFonts w:ascii="Arial" w:hAnsi="Arial" w:cs="Arial"/>
      <w:sz w:val="16"/>
      <w:szCs w:val="16"/>
      <w:lang w:eastAsia="ru-RU"/>
    </w:rPr>
  </w:style>
  <w:style w:type="paragraph" w:customStyle="1" w:styleId="xl187">
    <w:name w:val="xl187"/>
    <w:basedOn w:val="a0"/>
    <w:pPr>
      <w:suppressAutoHyphens w:val="0"/>
      <w:spacing w:before="100" w:beforeAutospacing="1" w:after="100" w:afterAutospacing="1"/>
      <w:textAlignment w:val="top"/>
    </w:pPr>
    <w:rPr>
      <w:rFonts w:ascii="Arial" w:hAnsi="Arial" w:cs="Arial"/>
      <w:sz w:val="16"/>
      <w:szCs w:val="16"/>
      <w:lang w:eastAsia="ru-RU"/>
    </w:rPr>
  </w:style>
  <w:style w:type="character" w:customStyle="1" w:styleId="50">
    <w:name w:val="Заголовок 5 Знак"/>
    <w:basedOn w:val="a1"/>
    <w:link w:val="5"/>
    <w:rPr>
      <w:b/>
      <w:i/>
      <w:sz w:val="26"/>
      <w:szCs w:val="26"/>
    </w:rPr>
  </w:style>
  <w:style w:type="character" w:customStyle="1" w:styleId="60">
    <w:name w:val="Заголовок 6 Знак"/>
    <w:basedOn w:val="a1"/>
    <w:link w:val="6"/>
    <w:rPr>
      <w:b/>
      <w:bCs/>
      <w:sz w:val="22"/>
      <w:szCs w:val="22"/>
    </w:rPr>
  </w:style>
  <w:style w:type="paragraph" w:customStyle="1" w:styleId="ConsTitle">
    <w:name w:val="ConsTitle"/>
    <w:pPr>
      <w:widowControl w:val="0"/>
      <w:suppressAutoHyphens/>
    </w:pPr>
    <w:rPr>
      <w:rFonts w:ascii="Arial" w:eastAsia="Arial" w:hAnsi="Arial"/>
      <w:b/>
      <w:sz w:val="16"/>
      <w:lang w:eastAsia="ar-SA"/>
    </w:rPr>
  </w:style>
  <w:style w:type="paragraph" w:customStyle="1" w:styleId="ConsNonformat">
    <w:name w:val="ConsNonformat"/>
    <w:pPr>
      <w:widowControl w:val="0"/>
      <w:suppressAutoHyphens/>
    </w:pPr>
    <w:rPr>
      <w:rFonts w:ascii="Courier New" w:eastAsia="Arial" w:hAnsi="Courier New"/>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5">
    <w:name w:val="Простой"/>
    <w:basedOn w:val="a0"/>
    <w:pPr>
      <w:suppressAutoHyphens w:val="0"/>
      <w:spacing w:after="240"/>
    </w:pPr>
    <w:rPr>
      <w:rFonts w:ascii="Arial" w:hAnsi="Arial"/>
      <w:b/>
      <w:color w:val="000000"/>
      <w:spacing w:val="-5"/>
      <w:sz w:val="20"/>
      <w:szCs w:val="20"/>
      <w:lang w:eastAsia="en-US"/>
    </w:rPr>
  </w:style>
  <w:style w:type="paragraph" w:styleId="afff6">
    <w:name w:val="Revision"/>
    <w:hidden/>
    <w:uiPriority w:val="99"/>
    <w:semiHidden/>
    <w:rPr>
      <w:sz w:val="24"/>
      <w:szCs w:val="24"/>
      <w:lang w:eastAsia="ar-SA"/>
    </w:rPr>
  </w:style>
  <w:style w:type="character" w:customStyle="1" w:styleId="afff7">
    <w:name w:val="Название Знак"/>
    <w:basedOn w:val="a1"/>
    <w:uiPriority w:val="99"/>
    <w:rPr>
      <w:rFonts w:ascii="Times New Roman" w:eastAsia="Times New Roman" w:hAnsi="Times New Roman" w:cs="Times New Roman"/>
      <w:b/>
      <w:bCs/>
      <w:sz w:val="24"/>
      <w:szCs w:val="24"/>
      <w:lang w:eastAsia="ru-RU"/>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ConsCell">
    <w:name w:val="ConsCell"/>
    <w:link w:val="ConsCell0"/>
    <w:pPr>
      <w:widowControl w:val="0"/>
      <w:suppressAutoHyphens/>
      <w:autoSpaceDE w:val="0"/>
    </w:pPr>
    <w:rPr>
      <w:rFonts w:ascii="Arial" w:hAnsi="Arial" w:cs="Arial"/>
      <w:lang w:eastAsia="ar-SA"/>
    </w:rPr>
  </w:style>
  <w:style w:type="character" w:customStyle="1" w:styleId="afff8">
    <w:name w:val="Основной текст_"/>
    <w:link w:val="1ff1"/>
    <w:locked/>
    <w:rPr>
      <w:rFonts w:ascii="Arial" w:hAnsi="Arial"/>
      <w:sz w:val="23"/>
      <w:szCs w:val="23"/>
      <w:shd w:val="clear" w:color="auto" w:fill="FFFFFF"/>
    </w:rPr>
  </w:style>
  <w:style w:type="paragraph" w:customStyle="1" w:styleId="1ff1">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23">
    <w:name w:val="Body Text Indent 2"/>
    <w:basedOn w:val="a0"/>
    <w:link w:val="22"/>
    <w:uiPriority w:val="99"/>
    <w:pPr>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28">
    <w:name w:val="Body Text 2"/>
    <w:basedOn w:val="a0"/>
    <w:link w:val="29"/>
    <w:uiPriority w:val="99"/>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2">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a">
    <w:name w:val="Уровень 2. Нумерованный список"/>
    <w:basedOn w:val="afa"/>
    <w:link w:val="2b"/>
    <w:uiPriority w:val="99"/>
    <w:pPr>
      <w:tabs>
        <w:tab w:val="num" w:pos="567"/>
      </w:tabs>
      <w:suppressAutoHyphens w:val="0"/>
      <w:spacing w:after="120"/>
      <w:ind w:firstLine="0"/>
    </w:pPr>
    <w:rPr>
      <w:rFonts w:eastAsia="Times New Roman"/>
      <w:sz w:val="24"/>
      <w:szCs w:val="20"/>
      <w:lang w:val="x-none" w:eastAsia="en-US"/>
    </w:rPr>
  </w:style>
  <w:style w:type="character" w:styleId="afffe">
    <w:name w:val="Emphasis"/>
    <w:uiPriority w:val="20"/>
    <w:qFormat/>
    <w:rPr>
      <w:i/>
      <w:iCs/>
    </w:rPr>
  </w:style>
  <w:style w:type="paragraph" w:customStyle="1" w:styleId="38">
    <w:name w:val="Уровень 3. Нумерованный список"/>
    <w:basedOn w:val="2a"/>
    <w:uiPriority w:val="99"/>
    <w:pPr>
      <w:numPr>
        <w:ilvl w:val="2"/>
      </w:numPr>
      <w:tabs>
        <w:tab w:val="num" w:pos="360"/>
        <w:tab w:val="num" w:pos="567"/>
        <w:tab w:val="num" w:pos="643"/>
        <w:tab w:val="num" w:pos="720"/>
      </w:tabs>
      <w:ind w:left="360" w:firstLine="284"/>
    </w:pPr>
    <w:rPr>
      <w:szCs w:val="24"/>
    </w:rPr>
  </w:style>
  <w:style w:type="character" w:customStyle="1" w:styleId="2b">
    <w:name w:val="Уровень 2. Нумерованный список Знак"/>
    <w:link w:val="2a"/>
    <w:uiPriority w:val="99"/>
    <w:locked/>
    <w:rPr>
      <w:sz w:val="24"/>
      <w:lang w:val="x-none"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7"/>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val="x-none" w:eastAsia="en-US"/>
    </w:rPr>
  </w:style>
  <w:style w:type="character" w:customStyle="1" w:styleId="QuoteChar">
    <w:name w:val="Quote Char"/>
    <w:link w:val="214"/>
    <w:uiPriority w:val="99"/>
    <w:locked/>
    <w:rPr>
      <w:i/>
      <w:iCs/>
      <w:color w:val="000000"/>
      <w:sz w:val="24"/>
      <w:szCs w:val="24"/>
      <w:lang w:val="x-none"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3">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val="x-none" w:eastAsia="en-US"/>
    </w:rPr>
  </w:style>
  <w:style w:type="paragraph" w:customStyle="1" w:styleId="a">
    <w:name w:val="Пункт"/>
    <w:basedOn w:val="aff7"/>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4"/>
    <w:qFormat/>
    <w:pPr>
      <w:numPr>
        <w:numId w:val="27"/>
      </w:numPr>
      <w:suppressAutoHyphens w:val="0"/>
      <w:spacing w:before="240"/>
      <w:ind w:left="714" w:hanging="357"/>
      <w:jc w:val="center"/>
    </w:pPr>
    <w:rPr>
      <w:rFonts w:eastAsia="Times New Roman"/>
      <w:b/>
      <w:bCs/>
      <w:sz w:val="24"/>
      <w:lang w:eastAsia="ru-RU"/>
    </w:rPr>
  </w:style>
  <w:style w:type="character" w:customStyle="1" w:styleId="1ff4">
    <w:name w:val="Стиль1 Знак"/>
    <w:link w:val="10"/>
    <w:rPr>
      <w:b/>
      <w:bCs/>
      <w:sz w:val="24"/>
      <w:szCs w:val="24"/>
    </w:rPr>
  </w:style>
  <w:style w:type="paragraph" w:customStyle="1" w:styleId="52">
    <w:name w:val="Обычный5"/>
    <w:pPr>
      <w:suppressAutoHyphens/>
    </w:pPr>
    <w:rPr>
      <w:lang w:eastAsia="ar-SA"/>
    </w:rPr>
  </w:style>
  <w:style w:type="table" w:customStyle="1" w:styleId="TableNormal">
    <w:name w:val="Table Normal"/>
    <w:rPr>
      <w:sz w:val="28"/>
      <w:szCs w:val="28"/>
    </w:rPr>
    <w:tblPr>
      <w:tblCellMar>
        <w:top w:w="0" w:type="dxa"/>
        <w:left w:w="0" w:type="dxa"/>
        <w:bottom w:w="0" w:type="dxa"/>
        <w:right w:w="0" w:type="dxa"/>
      </w:tblCellMar>
    </w:tblPr>
  </w:style>
  <w:style w:type="table" w:customStyle="1" w:styleId="1ff5">
    <w:name w:val="Сетка таблицы1"/>
    <w:basedOn w:val="a2"/>
    <w:next w:val="afff2"/>
    <w:uiPriority w:val="59"/>
    <w:pPr>
      <w:ind w:right="34" w:firstLine="709"/>
      <w:jc w:val="both"/>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table" w:customStyle="1" w:styleId="112">
    <w:name w:val="Сетка таблицы11"/>
    <w:basedOn w:val="a2"/>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Обычный4"/>
    <w:pPr>
      <w:suppressAutoHyphens/>
    </w:pPr>
    <w:rPr>
      <w:lang w:eastAsia="ar-SA"/>
    </w:rPr>
  </w:style>
  <w:style w:type="numbering" w:customStyle="1" w:styleId="1ff6">
    <w:name w:val="Нет списка1"/>
    <w:next w:val="a3"/>
    <w:uiPriority w:val="99"/>
    <w:semiHidden/>
    <w:unhideWhenUsed/>
  </w:style>
  <w:style w:type="numbering" w:customStyle="1" w:styleId="113">
    <w:name w:val="Нет списка11"/>
    <w:next w:val="a3"/>
    <w:uiPriority w:val="99"/>
    <w:semiHidden/>
    <w:unhideWhenUsed/>
  </w:style>
  <w:style w:type="paragraph" w:customStyle="1" w:styleId="1ff7">
    <w:name w:val="Верхний колонтитул1"/>
    <w:basedOn w:val="a0"/>
    <w:next w:val="afc"/>
    <w:uiPriority w:val="99"/>
    <w:unhideWhenUsed/>
    <w:pPr>
      <w:tabs>
        <w:tab w:val="center" w:pos="4677"/>
        <w:tab w:val="right" w:pos="9355"/>
      </w:tabs>
      <w:suppressAutoHyphens w:val="0"/>
    </w:pPr>
    <w:rPr>
      <w:lang w:eastAsia="ru-RU"/>
    </w:rPr>
  </w:style>
  <w:style w:type="paragraph" w:customStyle="1" w:styleId="1ff8">
    <w:name w:val="Нижний колонтитул1"/>
    <w:basedOn w:val="a0"/>
    <w:next w:val="afe"/>
    <w:uiPriority w:val="99"/>
    <w:unhideWhenUsed/>
    <w:pPr>
      <w:tabs>
        <w:tab w:val="center" w:pos="4677"/>
        <w:tab w:val="right" w:pos="9355"/>
      </w:tabs>
      <w:suppressAutoHyphens w:val="0"/>
    </w:pPr>
    <w:rPr>
      <w:rFonts w:eastAsia="MS Mincho"/>
      <w:spacing w:val="-2"/>
    </w:rPr>
  </w:style>
  <w:style w:type="numbering" w:customStyle="1" w:styleId="2c">
    <w:name w:val="Нет списка2"/>
    <w:next w:val="a3"/>
    <w:uiPriority w:val="99"/>
    <w:semiHidden/>
    <w:unhideWhenUsed/>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2d">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Cell0">
    <w:name w:val="ConsCell Знак"/>
    <w:link w:val="ConsCell"/>
    <w:locked/>
    <w:rPr>
      <w:rFonts w:ascii="Arial" w:hAnsi="Arial" w:cs="Arial"/>
      <w:lang w:eastAsia="ar-SA"/>
    </w:rPr>
  </w:style>
  <w:style w:type="character" w:styleId="affff4">
    <w:name w:val="line number"/>
  </w:style>
  <w:style w:type="paragraph" w:customStyle="1" w:styleId="paragraph">
    <w:name w:val="paragraph"/>
    <w:basedOn w:val="a0"/>
    <w:pPr>
      <w:suppressAutoHyphens w:val="0"/>
      <w:spacing w:before="100" w:beforeAutospacing="1" w:after="100" w:afterAutospacing="1"/>
    </w:pPr>
    <w:rPr>
      <w:lang w:eastAsia="ru-RU"/>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line@trcont.ru" TargetMode="External"/><Relationship Id="rId26" Type="http://schemas.openxmlformats.org/officeDocument/2006/relationships/footer" Target="footer3.xml"/><Relationship Id="rId21" Type="http://schemas.openxmlformats.org/officeDocument/2006/relationships/header" Target="header1.xml"/><Relationship Id="rId34" Type="http://schemas.openxmlformats.org/officeDocument/2006/relationships/hyperlink" Target="mailto:line@trcont.r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footer" Target="footer2.xm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 TargetMode="External"/><Relationship Id="rId20" Type="http://schemas.openxmlformats.org/officeDocument/2006/relationships/hyperlink" Target="http://www.trcont.com/"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hyperlink" Target="https://trcont.com/the-company/procurement" TargetMode="External"/><Relationship Id="rId31"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5968A-9390-44EA-B7B6-E9657ACD96AE}">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C5C788-8139-4615-88D1-97F4CECCA4FB}">
  <ds:schemaRefs>
    <ds:schemaRef ds:uri="http://schemas.openxmlformats.org/officeDocument/2006/bibliography"/>
  </ds:schemaRefs>
</ds:datastoreItem>
</file>

<file path=customXml/itemProps4.xml><?xml version="1.0" encoding="utf-8"?>
<ds:datastoreItem xmlns:ds="http://schemas.openxmlformats.org/officeDocument/2006/customXml" ds:itemID="{7B3191A8-F0B1-438E-BAD7-179AC054E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5A04A71-6F0A-4363-9EE0-2A638BAD145D}">
  <ds:schemaRefs>
    <ds:schemaRef ds:uri="http://schemas.openxmlformats.org/officeDocument/2006/bibliography"/>
  </ds:schemaRefs>
</ds:datastoreItem>
</file>

<file path=customXml/itemProps6.xml><?xml version="1.0" encoding="utf-8"?>
<ds:datastoreItem xmlns:ds="http://schemas.openxmlformats.org/officeDocument/2006/customXml" ds:itemID="{28F39524-1557-401E-B25C-4F9BCBD74449}">
  <ds:schemaRefs>
    <ds:schemaRef ds:uri="http://schemas.openxmlformats.org/officeDocument/2006/bibliography"/>
  </ds:schemaRefs>
</ds:datastoreItem>
</file>

<file path=customXml/itemProps7.xml><?xml version="1.0" encoding="utf-8"?>
<ds:datastoreItem xmlns:ds="http://schemas.openxmlformats.org/officeDocument/2006/customXml" ds:itemID="{4632BD55-1AFF-41AA-883B-2795968F0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117</Pages>
  <Words>41311</Words>
  <Characters>235477</Characters>
  <Application>Microsoft Office Word</Application>
  <DocSecurity>0</DocSecurity>
  <Lines>1962</Lines>
  <Paragraphs>552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276236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6</cp:revision>
  <cp:lastPrinted>2025-03-18T11:18:00Z</cp:lastPrinted>
  <dcterms:created xsi:type="dcterms:W3CDTF">2025-03-24T09:28:00Z</dcterms:created>
  <dcterms:modified xsi:type="dcterms:W3CDTF">2025-03-24T12:58:00Z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